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55680" w14:textId="77777777" w:rsidR="00544131" w:rsidRPr="006F189F" w:rsidRDefault="00544131" w:rsidP="00544131">
      <w:pPr>
        <w:pStyle w:val="Heading2"/>
        <w:jc w:val="center"/>
        <w:rPr>
          <w:color w:val="auto"/>
          <w:sz w:val="36"/>
          <w:szCs w:val="36"/>
        </w:rPr>
      </w:pPr>
      <w:r w:rsidRPr="006F189F">
        <w:rPr>
          <w:color w:val="auto"/>
          <w:sz w:val="36"/>
          <w:szCs w:val="36"/>
        </w:rPr>
        <w:t xml:space="preserve">A report to address the “Terms of Reference” for an application to include </w:t>
      </w:r>
      <w:r w:rsidR="00A055ED" w:rsidRPr="006F189F">
        <w:rPr>
          <w:i/>
          <w:color w:val="auto"/>
          <w:sz w:val="36"/>
          <w:szCs w:val="36"/>
        </w:rPr>
        <w:t>Chilatherina fasciata</w:t>
      </w:r>
      <w:r w:rsidRPr="006F189F">
        <w:rPr>
          <w:color w:val="auto"/>
          <w:sz w:val="36"/>
          <w:szCs w:val="36"/>
        </w:rPr>
        <w:t xml:space="preserve"> onto the allowable live imports list under the provisions of Section 303 EB, Environment Protection Biodiversity Conservation Act, 1999.</w:t>
      </w:r>
    </w:p>
    <w:p w14:paraId="300428F8" w14:textId="77777777" w:rsidR="00544131" w:rsidRDefault="00544131" w:rsidP="00544131">
      <w:pPr>
        <w:pStyle w:val="Normal1"/>
      </w:pPr>
    </w:p>
    <w:p w14:paraId="2AA48A59" w14:textId="77777777" w:rsidR="00544131" w:rsidRDefault="00544131" w:rsidP="00544131">
      <w:pPr>
        <w:pStyle w:val="Normal1"/>
      </w:pPr>
    </w:p>
    <w:p w14:paraId="055C3A3C" w14:textId="77777777" w:rsidR="00E22F34" w:rsidRDefault="00E22F34" w:rsidP="00544131">
      <w:pPr>
        <w:pStyle w:val="Normal1"/>
      </w:pPr>
    </w:p>
    <w:p w14:paraId="3E32CCFA" w14:textId="77777777" w:rsidR="00544131" w:rsidRPr="006F189F" w:rsidRDefault="00A055ED" w:rsidP="006F189F">
      <w:pPr>
        <w:pStyle w:val="NoSpacing"/>
      </w:pPr>
      <w:r w:rsidRPr="006F189F">
        <w:t>Chilatherina fasciata</w:t>
      </w:r>
      <w:r w:rsidR="00544131" w:rsidRPr="006F189F">
        <w:t xml:space="preserve">  </w:t>
      </w:r>
      <w:r w:rsidR="00E22F34">
        <w:t>- Lake Wanam</w:t>
      </w:r>
    </w:p>
    <w:p w14:paraId="3DEE655B" w14:textId="77777777" w:rsidR="00544131" w:rsidRPr="006F189F" w:rsidRDefault="00E22F34" w:rsidP="006F189F">
      <w:pPr>
        <w:pStyle w:val="NoSpacing"/>
      </w:pPr>
      <w:r>
        <w:rPr>
          <w:noProof/>
        </w:rPr>
        <w:drawing>
          <wp:inline distT="0" distB="0" distL="0" distR="0" wp14:anchorId="46D66F63" wp14:editId="2B7BF7DE">
            <wp:extent cx="5731510" cy="3840357"/>
            <wp:effectExtent l="19050" t="0" r="2540" b="0"/>
            <wp:docPr id="6" name="Picture 1" descr="d:\Users\Webb\Desktop\Andy's stuff\Chilatherina\fasciata\C.fasciata_Lake Wanam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fasciata\C.fasciata_Lake Wanam_NA.jpg"/>
                    <pic:cNvPicPr>
                      <a:picLocks noChangeAspect="1" noChangeArrowheads="1"/>
                    </pic:cNvPicPr>
                  </pic:nvPicPr>
                  <pic:blipFill>
                    <a:blip r:embed="rId9" cstate="print"/>
                    <a:srcRect/>
                    <a:stretch>
                      <a:fillRect/>
                    </a:stretch>
                  </pic:blipFill>
                  <pic:spPr bwMode="auto">
                    <a:xfrm>
                      <a:off x="0" y="0"/>
                      <a:ext cx="5731510" cy="3840357"/>
                    </a:xfrm>
                    <a:prstGeom prst="rect">
                      <a:avLst/>
                    </a:prstGeom>
                    <a:noFill/>
                    <a:ln w="9525">
                      <a:noFill/>
                      <a:miter lim="800000"/>
                      <a:headEnd/>
                      <a:tailEnd/>
                    </a:ln>
                  </pic:spPr>
                </pic:pic>
              </a:graphicData>
            </a:graphic>
          </wp:inline>
        </w:drawing>
      </w:r>
    </w:p>
    <w:p w14:paraId="7DB31DA2" w14:textId="77777777" w:rsidR="00544131" w:rsidRPr="006F189F" w:rsidRDefault="00544131" w:rsidP="006F189F">
      <w:pPr>
        <w:pStyle w:val="NoSpacing"/>
      </w:pPr>
      <w:r w:rsidRPr="006F189F">
        <w:t xml:space="preserve">© Photograph </w:t>
      </w:r>
      <w:r w:rsidR="00E22F34">
        <w:t xml:space="preserve">Neil Armstrong. </w:t>
      </w:r>
      <w:r w:rsidRPr="006F189F">
        <w:t xml:space="preserve"> Permission to use photo obtained  </w:t>
      </w:r>
      <w:r w:rsidR="00E22F34">
        <w:t>2000</w:t>
      </w:r>
      <w:r w:rsidRPr="006F189F">
        <w:t>.</w:t>
      </w:r>
    </w:p>
    <w:p w14:paraId="5B84DE4A" w14:textId="77777777" w:rsidR="00544131" w:rsidRDefault="00544131" w:rsidP="00544131">
      <w:pPr>
        <w:pStyle w:val="Normal1"/>
      </w:pPr>
    </w:p>
    <w:p w14:paraId="1350A244" w14:textId="77777777" w:rsidR="00E22F34" w:rsidRDefault="00E22F34" w:rsidP="00544131">
      <w:pPr>
        <w:pStyle w:val="Normal1"/>
      </w:pPr>
    </w:p>
    <w:p w14:paraId="176DB4F7" w14:textId="77777777" w:rsidR="00E22F34" w:rsidRDefault="00E22F34" w:rsidP="00544131">
      <w:pPr>
        <w:pStyle w:val="Normal1"/>
      </w:pPr>
    </w:p>
    <w:p w14:paraId="66C42C4A" w14:textId="77777777" w:rsidR="00E22F34" w:rsidRDefault="00E22F34" w:rsidP="00544131">
      <w:pPr>
        <w:pStyle w:val="Normal1"/>
      </w:pPr>
    </w:p>
    <w:p w14:paraId="72FDA7BD" w14:textId="7AB3ABBC" w:rsidR="00EB50D6" w:rsidRPr="00EB50D6" w:rsidRDefault="00EB50D6" w:rsidP="00544131">
      <w:pPr>
        <w:pStyle w:val="Heading2"/>
        <w:rPr>
          <w:bCs/>
          <w:color w:val="auto"/>
        </w:rPr>
      </w:pPr>
      <w:r w:rsidRPr="00EB50D6">
        <w:rPr>
          <w:bCs/>
          <w:color w:val="auto"/>
        </w:rPr>
        <w:lastRenderedPageBreak/>
        <w:t>Introduction.</w:t>
      </w:r>
    </w:p>
    <w:p w14:paraId="0818E3A4" w14:textId="77777777" w:rsidR="00544131" w:rsidRPr="005E7BEB" w:rsidRDefault="00544131" w:rsidP="00544131">
      <w:pPr>
        <w:pStyle w:val="Heading2"/>
        <w:rPr>
          <w:b w:val="0"/>
          <w:bCs/>
          <w:color w:val="auto"/>
        </w:rPr>
      </w:pPr>
      <w:r w:rsidRPr="005E7BEB">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B15577">
        <w:rPr>
          <w:b w:val="0"/>
          <w:bCs/>
          <w:color w:val="auto"/>
        </w:rPr>
        <w:t xml:space="preserve">mind </w:t>
      </w:r>
      <w:r w:rsidRPr="005E7BEB">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3DE1C64C" w14:textId="77777777" w:rsidR="00544131" w:rsidRPr="00E22F34" w:rsidRDefault="00544131" w:rsidP="00544131">
      <w:pPr>
        <w:rPr>
          <w:rFonts w:ascii="Arial" w:hAnsi="Arial" w:cs="Arial"/>
        </w:rPr>
      </w:pPr>
      <w:r w:rsidRPr="00E22F34">
        <w:rPr>
          <w:rFonts w:ascii="Arial" w:hAnsi="Arial" w:cs="Arial"/>
        </w:rPr>
        <w:t xml:space="preserve">The ornamental aquatic life, fish, invertebrates and aquatic plants industry is not like industries that produce food and shelter it is more like the Fashion Industry that relies on new products to excite customers to buy the latest trend.  The rise of </w:t>
      </w:r>
      <w:r w:rsidR="00B15577">
        <w:rPr>
          <w:rFonts w:ascii="Arial" w:hAnsi="Arial" w:cs="Arial"/>
        </w:rPr>
        <w:t>s</w:t>
      </w:r>
      <w:r w:rsidRPr="00E22F34">
        <w:rPr>
          <w:rFonts w:ascii="Arial" w:hAnsi="Arial" w:cs="Arial"/>
        </w:rPr>
        <w:t xml:space="preserve">ocial </w:t>
      </w:r>
      <w:r w:rsidR="00B15577">
        <w:rPr>
          <w:rFonts w:ascii="Arial" w:hAnsi="Arial" w:cs="Arial"/>
        </w:rPr>
        <w:t>m</w:t>
      </w:r>
      <w:r w:rsidRPr="00E22F34">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19812289" w14:textId="77777777" w:rsidR="00544131" w:rsidRPr="00E22F34" w:rsidRDefault="00544131" w:rsidP="00544131">
      <w:pPr>
        <w:rPr>
          <w:rFonts w:ascii="Arial" w:hAnsi="Arial" w:cs="Arial"/>
        </w:rPr>
      </w:pPr>
      <w:r w:rsidRPr="00E22F34">
        <w:rPr>
          <w:rFonts w:ascii="Arial" w:hAnsi="Arial" w:cs="Arial"/>
        </w:rPr>
        <w:t xml:space="preserve">The Authors of this report will determine that </w:t>
      </w:r>
      <w:r w:rsidR="00DB175B" w:rsidRPr="00E22F34">
        <w:rPr>
          <w:rFonts w:ascii="Arial" w:hAnsi="Arial" w:cs="Arial"/>
        </w:rPr>
        <w:t>the Barred</w:t>
      </w:r>
      <w:r w:rsidRPr="00E22F34">
        <w:rPr>
          <w:rFonts w:ascii="Arial" w:hAnsi="Arial" w:cs="Arial"/>
        </w:rPr>
        <w:t xml:space="preserve"> Rainbowfish </w:t>
      </w:r>
      <w:r w:rsidR="00A055ED" w:rsidRPr="00E22F34">
        <w:rPr>
          <w:rFonts w:ascii="Arial" w:hAnsi="Arial" w:cs="Arial"/>
          <w:i/>
          <w:iCs/>
        </w:rPr>
        <w:t>Chilatherina fasciata</w:t>
      </w:r>
      <w:r w:rsidRPr="00E22F34">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w:t>
      </w:r>
      <w:r w:rsidR="00B15577">
        <w:rPr>
          <w:rFonts w:ascii="Arial" w:hAnsi="Arial" w:cs="Arial"/>
        </w:rPr>
        <w:t xml:space="preserve"> for the prosecution</w:t>
      </w:r>
      <w:r w:rsidRPr="00E22F34">
        <w:rPr>
          <w:rFonts w:ascii="Arial" w:hAnsi="Arial" w:cs="Arial"/>
        </w:rPr>
        <w:t xml:space="preserve"> in the witness box by the author of this report, however the accused offender pleaded guilty.</w:t>
      </w:r>
    </w:p>
    <w:p w14:paraId="0A169BD8" w14:textId="77777777" w:rsidR="00544131" w:rsidRPr="00E22F34" w:rsidRDefault="00544131" w:rsidP="00E22F34">
      <w:pPr>
        <w:pStyle w:val="NoSpacing"/>
        <w:rPr>
          <w:b/>
        </w:rPr>
      </w:pPr>
      <w:r w:rsidRPr="00E22F34">
        <w:rPr>
          <w:b/>
        </w:rPr>
        <w:t>Disease</w:t>
      </w:r>
    </w:p>
    <w:p w14:paraId="2065582E" w14:textId="77777777" w:rsidR="00544131" w:rsidRPr="00E22F34" w:rsidRDefault="00544131" w:rsidP="00544131">
      <w:pPr>
        <w:rPr>
          <w:rFonts w:ascii="Arial" w:hAnsi="Arial" w:cs="Arial"/>
        </w:rPr>
      </w:pPr>
      <w:r w:rsidRPr="00E22F34">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6AF4A4B7" w14:textId="77777777" w:rsidR="00544131" w:rsidRPr="00E22F34" w:rsidRDefault="00544131" w:rsidP="00E22F34">
      <w:pPr>
        <w:pStyle w:val="NoSpacing"/>
        <w:rPr>
          <w:b/>
        </w:rPr>
      </w:pPr>
      <w:r w:rsidRPr="00E22F34">
        <w:rPr>
          <w:b/>
        </w:rPr>
        <w:t>Competition with native species</w:t>
      </w:r>
    </w:p>
    <w:p w14:paraId="465FEFAD" w14:textId="77777777" w:rsidR="00544131" w:rsidRPr="00E22F34" w:rsidRDefault="00544131" w:rsidP="00544131">
      <w:pPr>
        <w:rPr>
          <w:rFonts w:ascii="Arial" w:hAnsi="Arial" w:cs="Arial"/>
        </w:rPr>
      </w:pPr>
      <w:r w:rsidRPr="00E22F34">
        <w:rPr>
          <w:rFonts w:ascii="Arial" w:hAnsi="Arial" w:cs="Arial"/>
        </w:rPr>
        <w:t>Introduced unassessed aquatic life that escapes human control may breed into very large numbers out competing native species for food and space possibly causing local extinctions of native species.</w:t>
      </w:r>
    </w:p>
    <w:p w14:paraId="697A889A" w14:textId="77777777" w:rsidR="00544131" w:rsidRPr="00E22F34" w:rsidRDefault="00544131" w:rsidP="00E22F34">
      <w:pPr>
        <w:pStyle w:val="NoSpacing"/>
        <w:rPr>
          <w:b/>
        </w:rPr>
      </w:pPr>
      <w:r w:rsidRPr="00E22F34">
        <w:rPr>
          <w:b/>
        </w:rPr>
        <w:t>Destruction of aquatic habitat</w:t>
      </w:r>
    </w:p>
    <w:p w14:paraId="1CD76419" w14:textId="77777777" w:rsidR="00544131" w:rsidRPr="00E22F34" w:rsidRDefault="00544131" w:rsidP="00544131">
      <w:pPr>
        <w:rPr>
          <w:rFonts w:ascii="Arial" w:hAnsi="Arial" w:cs="Arial"/>
        </w:rPr>
      </w:pPr>
      <w:r w:rsidRPr="00E22F34">
        <w:rPr>
          <w:rFonts w:ascii="Arial" w:hAnsi="Arial" w:cs="Arial"/>
        </w:rPr>
        <w:t>Introduced unassessed aquatic life that escapes human control may damage waterways by digging and moving substrate causing water to be clouded with silt, smothering plants and contributing to erosion.</w:t>
      </w:r>
    </w:p>
    <w:p w14:paraId="0E27D8FE" w14:textId="77777777" w:rsidR="00E22F34" w:rsidRPr="00E22F34" w:rsidRDefault="00544131" w:rsidP="00E22F34">
      <w:pPr>
        <w:pStyle w:val="NoSpacing"/>
        <w:rPr>
          <w:b/>
        </w:rPr>
      </w:pPr>
      <w:r w:rsidRPr="00E22F34">
        <w:rPr>
          <w:b/>
        </w:rPr>
        <w:t>Dangerous species</w:t>
      </w:r>
    </w:p>
    <w:p w14:paraId="29BC4DCF" w14:textId="77777777" w:rsidR="00544131" w:rsidRPr="00E22F34" w:rsidRDefault="00544131" w:rsidP="00544131">
      <w:pPr>
        <w:rPr>
          <w:rFonts w:ascii="Arial" w:hAnsi="Arial" w:cs="Arial"/>
        </w:rPr>
      </w:pPr>
      <w:r w:rsidRPr="00E22F34">
        <w:rPr>
          <w:rFonts w:ascii="Arial" w:hAnsi="Arial" w:cs="Arial"/>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3801C741" w14:textId="77777777" w:rsidR="00544131" w:rsidRPr="00E22F34" w:rsidRDefault="00544131" w:rsidP="00544131">
      <w:pPr>
        <w:rPr>
          <w:rFonts w:ascii="Arial" w:hAnsi="Arial" w:cs="Arial"/>
        </w:rPr>
      </w:pPr>
    </w:p>
    <w:p w14:paraId="3745E646" w14:textId="77777777" w:rsidR="00544131" w:rsidRPr="00E22F34" w:rsidRDefault="00544131" w:rsidP="00544131">
      <w:pPr>
        <w:rPr>
          <w:rFonts w:ascii="Arial" w:hAnsi="Arial" w:cs="Arial"/>
        </w:rPr>
      </w:pPr>
      <w:r w:rsidRPr="00E22F34">
        <w:rPr>
          <w:rFonts w:ascii="Arial" w:hAnsi="Arial" w:cs="Arial"/>
          <w:b/>
        </w:rPr>
        <w:t>Impacts associated with Genetic Changes</w:t>
      </w:r>
      <w:r w:rsidR="00071B6B">
        <w:rPr>
          <w:rFonts w:ascii="Arial" w:hAnsi="Arial" w:cs="Arial"/>
          <w:b/>
        </w:rPr>
        <w:t xml:space="preserve"> </w:t>
      </w:r>
      <w:r w:rsidRPr="00E22F34">
        <w:rPr>
          <w:rFonts w:ascii="Arial" w:hAnsi="Arial" w:cs="Arial"/>
        </w:rPr>
        <w:t xml:space="preserve">Introduced unassessed aquatic life that escapes human control may be closely related to native aquatic life and be able to hybridise causing the loss of genetic diversity. </w:t>
      </w:r>
    </w:p>
    <w:p w14:paraId="0F9FE738" w14:textId="77777777" w:rsidR="00544131" w:rsidRDefault="00544131" w:rsidP="00EF7944">
      <w:pPr>
        <w:pStyle w:val="NoSpacing"/>
        <w:rPr>
          <w:b/>
        </w:rPr>
      </w:pPr>
      <w:r w:rsidRPr="00EF7944">
        <w:rPr>
          <w:b/>
        </w:rPr>
        <w:t>References</w:t>
      </w:r>
      <w:r w:rsidR="00EB50D6" w:rsidRPr="00EF7944">
        <w:rPr>
          <w:b/>
        </w:rPr>
        <w:t>:</w:t>
      </w:r>
    </w:p>
    <w:p w14:paraId="04761661" w14:textId="77777777" w:rsidR="00EF7944" w:rsidRPr="00EF7944" w:rsidRDefault="00EF7944" w:rsidP="00EF7944">
      <w:pPr>
        <w:pStyle w:val="NoSpacing"/>
        <w:rPr>
          <w:b/>
        </w:rPr>
      </w:pPr>
    </w:p>
    <w:p w14:paraId="41454235" w14:textId="77777777" w:rsidR="00544131" w:rsidRPr="00E22F34" w:rsidRDefault="00544131" w:rsidP="00544131">
      <w:pPr>
        <w:rPr>
          <w:rFonts w:ascii="Arial" w:hAnsi="Arial" w:cs="Arial"/>
        </w:rPr>
      </w:pPr>
      <w:r w:rsidRPr="00E22F34">
        <w:rPr>
          <w:rFonts w:ascii="Arial" w:hAnsi="Arial" w:cs="Arial"/>
          <w:b/>
          <w:bCs/>
        </w:rPr>
        <w:t>Clements, Valentin, Rankin, Baker, Gee, Snellgrove, Sloman</w:t>
      </w:r>
      <w:r w:rsidRPr="00E22F34">
        <w:rPr>
          <w:rFonts w:ascii="Arial" w:hAnsi="Arial" w:cs="Arial"/>
        </w:rPr>
        <w:t xml:space="preserve"> (2019) “</w:t>
      </w:r>
      <w:r w:rsidRPr="00E22F34">
        <w:rPr>
          <w:rFonts w:ascii="Arial" w:hAnsi="Arial" w:cs="Arial"/>
          <w:i/>
          <w:iCs/>
        </w:rPr>
        <w:t>The effects of interacting with fish in aquariums on human health and well-being: A systematic review</w:t>
      </w:r>
      <w:r w:rsidRPr="00E22F34">
        <w:rPr>
          <w:rFonts w:ascii="Arial" w:hAnsi="Arial" w:cs="Arial"/>
        </w:rPr>
        <w:t>” published by  Institute of Biomedical and Environmental Health Research, School of Health and Life Sciences, University of the West of Scotland, Paisley, United Kingdom.</w:t>
      </w:r>
    </w:p>
    <w:p w14:paraId="1909C339" w14:textId="77777777" w:rsidR="00544131" w:rsidRPr="00E22F34" w:rsidRDefault="00544131" w:rsidP="00544131">
      <w:pPr>
        <w:rPr>
          <w:rFonts w:ascii="Arial" w:hAnsi="Arial" w:cs="Arial"/>
        </w:rPr>
      </w:pPr>
      <w:r w:rsidRPr="00E22F34">
        <w:rPr>
          <w:rFonts w:ascii="Arial" w:hAnsi="Arial" w:cs="Arial"/>
          <w:b/>
          <w:bCs/>
        </w:rPr>
        <w:t>Cracknell, White, Pahl, Nichols &amp; Depledge</w:t>
      </w:r>
      <w:r w:rsidRPr="00E22F34">
        <w:rPr>
          <w:rFonts w:ascii="Arial" w:hAnsi="Arial" w:cs="Arial"/>
        </w:rPr>
        <w:t>.  2016  “</w:t>
      </w:r>
      <w:r w:rsidRPr="00E22F34">
        <w:rPr>
          <w:rFonts w:ascii="Arial" w:hAnsi="Arial" w:cs="Arial"/>
          <w:i/>
          <w:iCs/>
        </w:rPr>
        <w:t>Marine Biota and Psychological Well-Being: A Preliminary Examination of Dose–Response Effects in an Aquarium Setting</w:t>
      </w:r>
      <w:r w:rsidRPr="00E22F34">
        <w:rPr>
          <w:rFonts w:ascii="Arial" w:hAnsi="Arial" w:cs="Arial"/>
        </w:rPr>
        <w:t>” published by Environment and Behavior2016, Vol. 48(10) 1242 –1269© 2015 SAGE Publications</w:t>
      </w:r>
    </w:p>
    <w:p w14:paraId="26931EA0" w14:textId="77777777" w:rsidR="00544131" w:rsidRDefault="00544131" w:rsidP="00EF7944">
      <w:pPr>
        <w:pStyle w:val="NoSpacing"/>
      </w:pPr>
      <w:bookmarkStart w:id="0" w:name="Translate"/>
      <w:r w:rsidRPr="00E22F34">
        <w:rPr>
          <w:b/>
        </w:rPr>
        <w:t>Allen G.R</w:t>
      </w:r>
      <w:r w:rsidRPr="00E22F34">
        <w:t>. (1981) A Revision of the Rainbowfish Genus </w:t>
      </w:r>
      <w:r w:rsidRPr="00E22F34">
        <w:rPr>
          <w:rStyle w:val="Emphasis"/>
          <w:color w:val="auto"/>
        </w:rPr>
        <w:t>Chilatherina</w:t>
      </w:r>
      <w:r w:rsidRPr="00E22F34">
        <w:t> (Melanotaeniidae). Records of the Western Australian Museum 9(3): 279-299.</w:t>
      </w:r>
    </w:p>
    <w:p w14:paraId="750AAD73" w14:textId="77777777" w:rsidR="00EF7944" w:rsidRPr="00E22F34" w:rsidRDefault="00EF7944" w:rsidP="00EF7944">
      <w:pPr>
        <w:pStyle w:val="NoSpacing"/>
      </w:pPr>
    </w:p>
    <w:p w14:paraId="35AD0000" w14:textId="77777777" w:rsidR="00544131" w:rsidRPr="00E22F34" w:rsidRDefault="00544131" w:rsidP="00544131">
      <w:pPr>
        <w:pStyle w:val="NoSpacing"/>
        <w:rPr>
          <w:color w:val="auto"/>
        </w:rPr>
      </w:pPr>
      <w:r w:rsidRPr="00E22F34">
        <w:rPr>
          <w:b/>
          <w:color w:val="auto"/>
        </w:rPr>
        <w:t>Tappin, Adrian.</w:t>
      </w:r>
      <w:r w:rsidRPr="00E22F34">
        <w:rPr>
          <w:color w:val="auto"/>
        </w:rPr>
        <w:t xml:space="preserve"> </w:t>
      </w:r>
      <w:r w:rsidRPr="00E22F34">
        <w:rPr>
          <w:color w:val="auto"/>
          <w:lang w:val="en-US"/>
        </w:rPr>
        <w:t xml:space="preserve"> (2005) “Rainbowfishes ~ Their Care &amp; Keeping in Captivity</w:t>
      </w:r>
      <w:r w:rsidR="00F4692F" w:rsidRPr="00E22F34">
        <w:rPr>
          <w:color w:val="auto"/>
          <w:lang w:val="en-US"/>
        </w:rPr>
        <w:t xml:space="preserve">, </w:t>
      </w:r>
      <w:r w:rsidRPr="00E22F34">
        <w:rPr>
          <w:color w:val="auto"/>
          <w:lang w:val="en-US"/>
        </w:rPr>
        <w:t xml:space="preserve">Second Edition - 2011” at:  </w:t>
      </w:r>
      <w:r w:rsidRPr="00E22F34">
        <w:rPr>
          <w:color w:val="auto"/>
        </w:rPr>
        <w:t>https://rainbowfish.angfaqld.org.au/</w:t>
      </w:r>
      <w:r w:rsidR="00F4692F" w:rsidRPr="00E22F34">
        <w:rPr>
          <w:color w:val="auto"/>
        </w:rPr>
        <w:t>fasciata</w:t>
      </w:r>
      <w:r w:rsidRPr="00E22F34">
        <w:rPr>
          <w:color w:val="auto"/>
        </w:rPr>
        <w:t>.htm</w:t>
      </w:r>
    </w:p>
    <w:p w14:paraId="48E5D724" w14:textId="77777777" w:rsidR="00544131" w:rsidRPr="00E22F34" w:rsidRDefault="00544131" w:rsidP="00544131">
      <w:pPr>
        <w:pStyle w:val="NoSpacing"/>
        <w:rPr>
          <w:color w:val="auto"/>
        </w:rPr>
      </w:pPr>
    </w:p>
    <w:p w14:paraId="347B636F" w14:textId="77777777" w:rsidR="00544131" w:rsidRDefault="00544131" w:rsidP="00544131">
      <w:pPr>
        <w:pStyle w:val="NoSpacing"/>
        <w:rPr>
          <w:color w:val="auto"/>
        </w:rPr>
      </w:pPr>
      <w:r w:rsidRPr="00E22F34">
        <w:rPr>
          <w:b/>
          <w:color w:val="auto"/>
        </w:rPr>
        <w:t>Froese, R. and D. Pauly</w:t>
      </w:r>
      <w:r w:rsidRPr="00E22F34">
        <w:rPr>
          <w:color w:val="auto"/>
        </w:rPr>
        <w:t>. Editors. 2021.FishBase. World Wide Web electronic publication.</w:t>
      </w:r>
      <w:r w:rsidRPr="00E22F34">
        <w:rPr>
          <w:color w:val="auto"/>
        </w:rPr>
        <w:br/>
        <w:t>www.fishbase.org, ( 02/2021 )</w:t>
      </w:r>
      <w:r w:rsidR="00F4692F" w:rsidRPr="00E22F34">
        <w:rPr>
          <w:color w:val="auto"/>
        </w:rPr>
        <w:t xml:space="preserve"> </w:t>
      </w:r>
      <w:bookmarkEnd w:id="0"/>
      <w:r w:rsidRPr="00E22F34">
        <w:rPr>
          <w:color w:val="auto"/>
        </w:rPr>
        <w:t>https://www.fishbase.se/summary/Chilatherina-</w:t>
      </w:r>
      <w:r w:rsidR="00DC597E" w:rsidRPr="00E22F34">
        <w:rPr>
          <w:color w:val="auto"/>
        </w:rPr>
        <w:t>fasciata</w:t>
      </w:r>
      <w:r w:rsidRPr="00E22F34">
        <w:rPr>
          <w:color w:val="auto"/>
        </w:rPr>
        <w:t>.html</w:t>
      </w:r>
    </w:p>
    <w:p w14:paraId="7CA26D9D" w14:textId="77777777" w:rsidR="00EF7944" w:rsidRDefault="00EF7944" w:rsidP="00544131">
      <w:pPr>
        <w:pStyle w:val="NoSpacing"/>
        <w:rPr>
          <w:color w:val="auto"/>
        </w:rPr>
      </w:pPr>
    </w:p>
    <w:p w14:paraId="7E542D7F" w14:textId="77777777" w:rsidR="00EB50D6" w:rsidRDefault="00EF7944" w:rsidP="00EF7944">
      <w:pPr>
        <w:pStyle w:val="Normal1"/>
      </w:pPr>
      <w:r w:rsidRPr="00EF7944">
        <w:rPr>
          <w:b/>
          <w:color w:val="auto"/>
          <w:shd w:val="clear" w:color="auto" w:fill="FFFFFF"/>
        </w:rPr>
        <w:t>Weber, M.</w:t>
      </w:r>
      <w:r w:rsidRPr="00EF7944">
        <w:rPr>
          <w:color w:val="auto"/>
          <w:shd w:val="clear" w:color="auto" w:fill="FFFFFF"/>
        </w:rPr>
        <w:t xml:space="preserve"> 1913. Süsswasserfische aus Niederländisch Süd- und Nord-Neu-Guinea. </w:t>
      </w:r>
      <w:r w:rsidRPr="00EF7944">
        <w:rPr>
          <w:i/>
          <w:iCs/>
          <w:color w:val="auto"/>
          <w:bdr w:val="none" w:sz="0" w:space="0" w:color="auto" w:frame="1"/>
          <w:shd w:val="clear" w:color="auto" w:fill="FFFFFF"/>
        </w:rPr>
        <w:t>Nova Guinea. Résultats de l'expédition scientifique Néerlandaise à la Nouvelle-Guinée. Zoologie. Leiden</w:t>
      </w:r>
      <w:r w:rsidRPr="00EF7944">
        <w:rPr>
          <w:color w:val="auto"/>
          <w:shd w:val="clear" w:color="auto" w:fill="FFFFFF"/>
        </w:rPr>
        <w:t> 9(4): 513-613.</w:t>
      </w:r>
      <w:hyperlink r:id="rId10"/>
    </w:p>
    <w:p w14:paraId="7E625EF0" w14:textId="77777777" w:rsidR="00EB50D6" w:rsidRDefault="00EB50D6" w:rsidP="00EB50D6">
      <w:pPr>
        <w:pStyle w:val="NoSpacing"/>
      </w:pPr>
      <w:r>
        <w:rPr>
          <w:noProof/>
        </w:rPr>
        <w:drawing>
          <wp:inline distT="0" distB="0" distL="0" distR="0" wp14:anchorId="4DE0BD64" wp14:editId="41CE7294">
            <wp:extent cx="5565775" cy="3736975"/>
            <wp:effectExtent l="19050" t="0" r="0" b="0"/>
            <wp:docPr id="7" name="Picture 1" descr="d:\Users\Webb\Desktop\Andy's stuff\Chilatherina\campsi\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campsi\chil habitat pic.jpg"/>
                    <pic:cNvPicPr>
                      <a:picLocks noChangeAspect="1" noChangeArrowheads="1"/>
                    </pic:cNvPicPr>
                  </pic:nvPicPr>
                  <pic:blipFill>
                    <a:blip r:embed="rId11" cstate="print"/>
                    <a:srcRect/>
                    <a:stretch>
                      <a:fillRect/>
                    </a:stretch>
                  </pic:blipFill>
                  <pic:spPr bwMode="auto">
                    <a:xfrm>
                      <a:off x="0" y="0"/>
                      <a:ext cx="5565775" cy="3736975"/>
                    </a:xfrm>
                    <a:prstGeom prst="rect">
                      <a:avLst/>
                    </a:prstGeom>
                    <a:noFill/>
                    <a:ln w="9525">
                      <a:noFill/>
                      <a:miter lim="800000"/>
                      <a:headEnd/>
                      <a:tailEnd/>
                    </a:ln>
                  </pic:spPr>
                </pic:pic>
              </a:graphicData>
            </a:graphic>
          </wp:inline>
        </w:drawing>
      </w:r>
    </w:p>
    <w:p w14:paraId="1EE11C7E" w14:textId="77777777" w:rsidR="00EB50D6" w:rsidRPr="0032783B" w:rsidRDefault="00EB50D6" w:rsidP="00EB50D6">
      <w:pPr>
        <w:pStyle w:val="NoSpacing"/>
        <w:rPr>
          <w:color w:val="auto"/>
        </w:rPr>
      </w:pPr>
      <w:r>
        <w:t xml:space="preserve">Typical Chilatherina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r w:rsidRPr="0032783B">
        <w:rPr>
          <w:color w:val="auto"/>
        </w:rPr>
        <w:br w:type="page"/>
      </w:r>
    </w:p>
    <w:p w14:paraId="3D0ED8A1" w14:textId="77777777" w:rsidR="00544131" w:rsidRPr="00EB50D6" w:rsidRDefault="00544131" w:rsidP="00544131">
      <w:pPr>
        <w:pStyle w:val="Heading2"/>
        <w:jc w:val="center"/>
        <w:rPr>
          <w:color w:val="auto"/>
        </w:rPr>
      </w:pPr>
      <w:r w:rsidRPr="00EB50D6">
        <w:rPr>
          <w:color w:val="auto"/>
        </w:rPr>
        <w:t>Terms of Reference</w:t>
      </w:r>
    </w:p>
    <w:p w14:paraId="7D995D92" w14:textId="77777777" w:rsidR="00544131" w:rsidRPr="00EB50D6" w:rsidRDefault="00544131" w:rsidP="00544131">
      <w:pPr>
        <w:pStyle w:val="Normal1"/>
        <w:rPr>
          <w:color w:val="auto"/>
        </w:rPr>
      </w:pPr>
    </w:p>
    <w:p w14:paraId="7FA79602" w14:textId="77777777" w:rsidR="00544131" w:rsidRPr="00EB50D6" w:rsidRDefault="00544131" w:rsidP="00544131">
      <w:pPr>
        <w:pStyle w:val="NoSpacing"/>
        <w:rPr>
          <w:color w:val="auto"/>
        </w:rPr>
      </w:pPr>
      <w:r w:rsidRPr="00EB50D6">
        <w:rPr>
          <w:b/>
          <w:color w:val="auto"/>
        </w:rPr>
        <w:t>Overview:</w:t>
      </w:r>
      <w:r w:rsidRPr="00EB50D6">
        <w:rPr>
          <w:color w:val="auto"/>
        </w:rPr>
        <w:tab/>
        <w:t xml:space="preserve">The rainbowfish genus </w:t>
      </w:r>
      <w:r w:rsidRPr="00EB50D6">
        <w:rPr>
          <w:i/>
          <w:iCs/>
          <w:color w:val="auto"/>
        </w:rPr>
        <w:t>Chilatherina</w:t>
      </w:r>
      <w:r w:rsidRPr="00EB50D6">
        <w:rPr>
          <w:iCs/>
          <w:color w:val="auto"/>
        </w:rPr>
        <w:t xml:space="preserve"> </w:t>
      </w:r>
      <w:r w:rsidRPr="00EB50D6">
        <w:rPr>
          <w:color w:val="auto"/>
        </w:rPr>
        <w:t>consists of eleven species.</w:t>
      </w:r>
    </w:p>
    <w:p w14:paraId="5B32C130" w14:textId="77777777" w:rsidR="00544131" w:rsidRPr="00EB50D6" w:rsidRDefault="00544131" w:rsidP="00544131">
      <w:pPr>
        <w:pStyle w:val="NoSpacing"/>
        <w:rPr>
          <w:color w:val="auto"/>
        </w:rPr>
      </w:pPr>
    </w:p>
    <w:p w14:paraId="452A2F05" w14:textId="77777777" w:rsidR="00544131" w:rsidRPr="00EB50D6" w:rsidRDefault="00544131" w:rsidP="00544131">
      <w:pPr>
        <w:pStyle w:val="Tabletext"/>
        <w:rPr>
          <w:rFonts w:ascii="Arial" w:hAnsi="Arial" w:cs="Arial"/>
          <w:color w:val="auto"/>
          <w:sz w:val="22"/>
          <w:szCs w:val="22"/>
        </w:rPr>
      </w:pPr>
      <w:r w:rsidRPr="00EB50D6">
        <w:rPr>
          <w:rFonts w:ascii="Arial" w:hAnsi="Arial" w:cs="Arial"/>
          <w:b/>
          <w:i/>
          <w:color w:val="auto"/>
          <w:sz w:val="22"/>
          <w:szCs w:val="22"/>
        </w:rPr>
        <w:t xml:space="preserve"> etymology:</w:t>
      </w:r>
      <w:r w:rsidRPr="00EB50D6">
        <w:rPr>
          <w:rFonts w:ascii="Arial" w:hAnsi="Arial" w:cs="Arial"/>
          <w:i/>
          <w:color w:val="auto"/>
          <w:sz w:val="22"/>
          <w:szCs w:val="22"/>
        </w:rPr>
        <w:t xml:space="preserve"> Chilatherina</w:t>
      </w:r>
      <w:r w:rsidRPr="00EB50D6">
        <w:rPr>
          <w:rFonts w:ascii="Arial" w:hAnsi="Arial" w:cs="Arial"/>
          <w:color w:val="auto"/>
          <w:sz w:val="22"/>
          <w:szCs w:val="22"/>
        </w:rPr>
        <w:t xml:space="preserve"> (origin - Chilatherina Greek)  cheilos = lip + Greek, atherina, the Greek name for the eperlane</w:t>
      </w:r>
    </w:p>
    <w:p w14:paraId="7E5AB1D2" w14:textId="77777777" w:rsidR="00544131" w:rsidRPr="00EB50D6" w:rsidRDefault="00544131" w:rsidP="00544131">
      <w:pPr>
        <w:pStyle w:val="NoSpacing"/>
        <w:rPr>
          <w:color w:val="auto"/>
        </w:rPr>
      </w:pPr>
    </w:p>
    <w:p w14:paraId="7864D1C7" w14:textId="77777777" w:rsidR="00544131" w:rsidRPr="00EB50D6" w:rsidRDefault="00544131" w:rsidP="00544131">
      <w:pPr>
        <w:pStyle w:val="NoSpacing"/>
        <w:rPr>
          <w:b/>
          <w:color w:val="auto"/>
        </w:rPr>
      </w:pPr>
      <w:r w:rsidRPr="00EB50D6">
        <w:rPr>
          <w:b/>
          <w:color w:val="auto"/>
        </w:rPr>
        <w:t xml:space="preserve">Characteristic differences to the closely related Rainbowfish genera </w:t>
      </w:r>
      <w:r w:rsidRPr="00EB50D6">
        <w:rPr>
          <w:b/>
          <w:i/>
          <w:iCs/>
          <w:color w:val="auto"/>
        </w:rPr>
        <w:t xml:space="preserve">Melanotaenia </w:t>
      </w:r>
      <w:r w:rsidRPr="00EB50D6">
        <w:rPr>
          <w:b/>
          <w:color w:val="auto"/>
        </w:rPr>
        <w:t xml:space="preserve">and </w:t>
      </w:r>
      <w:r w:rsidRPr="00EB50D6">
        <w:rPr>
          <w:b/>
          <w:i/>
          <w:iCs/>
          <w:color w:val="auto"/>
        </w:rPr>
        <w:t xml:space="preserve">Glossolepis </w:t>
      </w:r>
      <w:r w:rsidRPr="00EB50D6">
        <w:rPr>
          <w:b/>
          <w:color w:val="auto"/>
        </w:rPr>
        <w:t xml:space="preserve">are: </w:t>
      </w:r>
    </w:p>
    <w:p w14:paraId="4ED0AF4F" w14:textId="77777777" w:rsidR="00544131" w:rsidRPr="00EB50D6" w:rsidRDefault="00544131" w:rsidP="00544131">
      <w:pPr>
        <w:pStyle w:val="NoSpacing"/>
        <w:rPr>
          <w:color w:val="auto"/>
        </w:rPr>
      </w:pPr>
    </w:p>
    <w:p w14:paraId="36E258D2" w14:textId="77777777" w:rsidR="00544131" w:rsidRPr="00EB50D6" w:rsidRDefault="00544131" w:rsidP="00544131">
      <w:pPr>
        <w:rPr>
          <w:rFonts w:ascii="Arial" w:hAnsi="Arial" w:cs="Arial"/>
        </w:rPr>
      </w:pPr>
      <w:r w:rsidRPr="00EB50D6">
        <w:rPr>
          <w:rFonts w:ascii="Arial" w:hAnsi="Arial" w:cs="Arial"/>
        </w:rPr>
        <w:t>Chilatherina is closely related to Melanotaenia, the largest genus in the family. They differ chiefly with regard to jaw structure. In Chilatherina the lateral portion of the premaxillary is either straight or curved gently in a postero-ventral direction. The lower jaw is generally inferior to the upper jaw and the medial portion of the upper lip is swollen and profusely covered with teeth (Fig. 3). In addition, the head tends to be more slender and the snout relatively pointed compared with Melanotaenia. The latter genus by contrast, has a more or less abrupt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24763214" w14:textId="77777777" w:rsidR="00544131" w:rsidRPr="00EB50D6" w:rsidRDefault="00544131" w:rsidP="00544131">
      <w:pPr>
        <w:pStyle w:val="NoSpacing"/>
        <w:rPr>
          <w:color w:val="auto"/>
        </w:rPr>
      </w:pPr>
      <w:r w:rsidRPr="00EB50D6">
        <w:rPr>
          <w:b/>
          <w:color w:val="auto"/>
        </w:rPr>
        <w:t>Allen G.R</w:t>
      </w:r>
      <w:r w:rsidRPr="00EB50D6">
        <w:rPr>
          <w:color w:val="auto"/>
        </w:rPr>
        <w:t>. (1981) A Revision of the Rainbowfish Genus </w:t>
      </w:r>
      <w:r w:rsidRPr="00EB50D6">
        <w:rPr>
          <w:rStyle w:val="Emphasis"/>
          <w:color w:val="auto"/>
        </w:rPr>
        <w:t>Chilatherina</w:t>
      </w:r>
      <w:r w:rsidRPr="00EB50D6">
        <w:rPr>
          <w:color w:val="auto"/>
        </w:rPr>
        <w:t> (Melanotaeniidae). Records of the Western Australian Museum 9(3): 279-299.</w:t>
      </w:r>
    </w:p>
    <w:p w14:paraId="656BEF2C" w14:textId="77777777" w:rsidR="00EB50D6" w:rsidRDefault="00544131" w:rsidP="00544131">
      <w:pPr>
        <w:pStyle w:val="NoSpacing"/>
        <w:rPr>
          <w:color w:val="auto"/>
        </w:rPr>
      </w:pPr>
      <w:r w:rsidRPr="00EB50D6">
        <w:rPr>
          <w:color w:val="auto"/>
        </w:rPr>
        <w:t>http://museum.wa.gov.au/sites/default/files/A%</w:t>
      </w:r>
      <w:r w:rsidR="00EB50D6" w:rsidRPr="00EB50D6">
        <w:rPr>
          <w:color w:val="auto"/>
        </w:rPr>
        <w:t>20revision%20of%20the%20rainbowfish%20genus%20chilatherina%20(melanotaeniidae</w:t>
      </w:r>
      <w:r w:rsidRPr="00EB50D6">
        <w:rPr>
          <w:color w:val="auto"/>
        </w:rPr>
        <w:t>).pdf</w:t>
      </w:r>
    </w:p>
    <w:p w14:paraId="78C356E1" w14:textId="77777777" w:rsidR="00EB50D6" w:rsidRDefault="00EB50D6" w:rsidP="00544131">
      <w:pPr>
        <w:pStyle w:val="NoSpacing"/>
        <w:rPr>
          <w:color w:val="auto"/>
        </w:rPr>
      </w:pPr>
    </w:p>
    <w:p w14:paraId="78E8E527" w14:textId="77777777" w:rsidR="00EB50D6" w:rsidRDefault="00EB50D6" w:rsidP="00544131">
      <w:pPr>
        <w:pStyle w:val="NoSpacing"/>
        <w:rPr>
          <w:color w:val="auto"/>
        </w:rPr>
      </w:pPr>
      <w:r>
        <w:rPr>
          <w:noProof/>
          <w:color w:val="auto"/>
        </w:rPr>
        <w:drawing>
          <wp:inline distT="0" distB="0" distL="0" distR="0" wp14:anchorId="280E7C05" wp14:editId="4EB8A701">
            <wp:extent cx="5063926" cy="3877728"/>
            <wp:effectExtent l="19050" t="0" r="3374" b="0"/>
            <wp:docPr id="8" name="Picture 2" descr="d:\Users\Webb\Desktop\Andy's stuff\Chilatherina\fasciata\fasciat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ebb\Desktop\Andy's stuff\Chilatherina\fasciata\fasciata pic.jpg"/>
                    <pic:cNvPicPr>
                      <a:picLocks noChangeAspect="1" noChangeArrowheads="1"/>
                    </pic:cNvPicPr>
                  </pic:nvPicPr>
                  <pic:blipFill>
                    <a:blip r:embed="rId12" cstate="print"/>
                    <a:srcRect/>
                    <a:stretch>
                      <a:fillRect/>
                    </a:stretch>
                  </pic:blipFill>
                  <pic:spPr bwMode="auto">
                    <a:xfrm>
                      <a:off x="0" y="0"/>
                      <a:ext cx="5064173" cy="3877917"/>
                    </a:xfrm>
                    <a:prstGeom prst="rect">
                      <a:avLst/>
                    </a:prstGeom>
                    <a:noFill/>
                    <a:ln w="9525">
                      <a:noFill/>
                      <a:miter lim="800000"/>
                      <a:headEnd/>
                      <a:tailEnd/>
                    </a:ln>
                  </pic:spPr>
                </pic:pic>
              </a:graphicData>
            </a:graphic>
          </wp:inline>
        </w:drawing>
      </w:r>
    </w:p>
    <w:p w14:paraId="19AC0D45" w14:textId="77777777" w:rsidR="00544131" w:rsidRPr="00EB50D6" w:rsidRDefault="00EB50D6" w:rsidP="00544131">
      <w:pPr>
        <w:pStyle w:val="NoSpacing"/>
        <w:rPr>
          <w:color w:val="auto"/>
        </w:rPr>
      </w:pPr>
      <w:r w:rsidRPr="00EB50D6">
        <w:rPr>
          <w:color w:val="auto"/>
        </w:rPr>
        <w:t>Chilatherina fasciata</w:t>
      </w:r>
      <w:r w:rsidR="00951016">
        <w:rPr>
          <w:color w:val="auto"/>
        </w:rPr>
        <w:t xml:space="preserve"> </w:t>
      </w:r>
      <w:r w:rsidR="00071B6B">
        <w:rPr>
          <w:color w:val="auto"/>
        </w:rPr>
        <w:t xml:space="preserve">- kali biru </w:t>
      </w:r>
      <w:r w:rsidR="00951016" w:rsidRPr="00071B6B">
        <w:rPr>
          <w:color w:val="auto"/>
        </w:rPr>
        <w:t>©</w:t>
      </w:r>
      <w:r w:rsidR="00071B6B">
        <w:rPr>
          <w:color w:val="auto"/>
        </w:rPr>
        <w:t xml:space="preserve"> Gary Lange</w:t>
      </w:r>
      <w:r w:rsidR="00544131" w:rsidRPr="00EB50D6">
        <w:rPr>
          <w:color w:val="auto"/>
        </w:rPr>
        <w:br w:type="page"/>
      </w:r>
    </w:p>
    <w:p w14:paraId="7885CC88" w14:textId="77777777" w:rsidR="00544131" w:rsidRDefault="00544131" w:rsidP="00544131">
      <w:pPr>
        <w:pStyle w:val="Heading2"/>
        <w:jc w:val="center"/>
        <w:rPr>
          <w:color w:val="008000"/>
          <w:sz w:val="28"/>
          <w:szCs w:val="28"/>
        </w:rPr>
      </w:pPr>
    </w:p>
    <w:p w14:paraId="40046DA6" w14:textId="77777777" w:rsidR="00544131" w:rsidRDefault="00544131" w:rsidP="00544131">
      <w:pPr>
        <w:pStyle w:val="Normal1"/>
        <w:numPr>
          <w:ilvl w:val="0"/>
          <w:numId w:val="1"/>
        </w:numPr>
        <w:ind w:hanging="369"/>
        <w:rPr>
          <w:b/>
          <w:sz w:val="24"/>
          <w:szCs w:val="24"/>
        </w:rPr>
      </w:pPr>
      <w:r w:rsidRPr="00CE07AD">
        <w:rPr>
          <w:b/>
          <w:sz w:val="24"/>
          <w:szCs w:val="24"/>
        </w:rPr>
        <w:t xml:space="preserve">Provide information on the taxonomy of the species. </w:t>
      </w:r>
    </w:p>
    <w:p w14:paraId="04EF570B" w14:textId="77777777" w:rsidR="00951016" w:rsidRDefault="00951016" w:rsidP="00951016">
      <w:pPr>
        <w:pStyle w:val="Normal1"/>
        <w:rPr>
          <w:b/>
          <w:sz w:val="24"/>
          <w:szCs w:val="24"/>
        </w:rPr>
      </w:pPr>
    </w:p>
    <w:p w14:paraId="6CEAFD63" w14:textId="77777777" w:rsidR="00951016" w:rsidRPr="00CE07AD" w:rsidRDefault="00951016" w:rsidP="00951016">
      <w:pPr>
        <w:pStyle w:val="Normal1"/>
        <w:rPr>
          <w:b/>
          <w:sz w:val="24"/>
          <w:szCs w:val="24"/>
        </w:rPr>
      </w:pPr>
    </w:p>
    <w:p w14:paraId="0E07A83E" w14:textId="77777777" w:rsidR="00544131" w:rsidRPr="00A71F94" w:rsidRDefault="00544131" w:rsidP="00544131">
      <w:pPr>
        <w:pStyle w:val="Tabletext"/>
        <w:ind w:left="369"/>
        <w:rPr>
          <w:rFonts w:ascii="Arial" w:hAnsi="Arial" w:cs="Arial"/>
          <w:color w:val="auto"/>
          <w:sz w:val="22"/>
          <w:szCs w:val="22"/>
          <w:lang w:val="en-GB"/>
        </w:rPr>
      </w:pPr>
      <w:r w:rsidRPr="00EB50D6">
        <w:rPr>
          <w:rFonts w:ascii="Arial" w:hAnsi="Arial" w:cs="Arial"/>
          <w:b/>
          <w:color w:val="auto"/>
          <w:sz w:val="22"/>
          <w:szCs w:val="22"/>
          <w:u w:val="single"/>
          <w:lang w:val="en-GB"/>
        </w:rPr>
        <w:t>Kingdom:</w:t>
      </w:r>
      <w:r w:rsidRPr="00A71F94">
        <w:rPr>
          <w:rFonts w:ascii="Arial" w:hAnsi="Arial" w:cs="Arial"/>
          <w:color w:val="auto"/>
          <w:sz w:val="22"/>
          <w:szCs w:val="22"/>
          <w:lang w:val="en-GB"/>
        </w:rPr>
        <w:t xml:space="preserve"> Animalia</w:t>
      </w:r>
    </w:p>
    <w:p w14:paraId="56CE0DF1" w14:textId="77777777" w:rsidR="00544131" w:rsidRPr="00A71F94" w:rsidRDefault="00544131" w:rsidP="00544131">
      <w:pPr>
        <w:pStyle w:val="Tabletext"/>
        <w:ind w:left="369"/>
        <w:rPr>
          <w:rFonts w:ascii="Arial" w:hAnsi="Arial" w:cs="Arial"/>
          <w:color w:val="auto"/>
          <w:sz w:val="22"/>
          <w:szCs w:val="22"/>
          <w:lang w:val="en-GB"/>
        </w:rPr>
      </w:pPr>
      <w:r w:rsidRPr="00A71F94">
        <w:rPr>
          <w:rFonts w:ascii="Arial" w:hAnsi="Arial" w:cs="Arial"/>
          <w:color w:val="auto"/>
          <w:sz w:val="22"/>
          <w:szCs w:val="22"/>
          <w:lang w:val="en-GB"/>
        </w:rPr>
        <w:tab/>
      </w:r>
      <w:r w:rsidRPr="00EB50D6">
        <w:rPr>
          <w:rFonts w:ascii="Arial" w:hAnsi="Arial" w:cs="Arial"/>
          <w:b/>
          <w:color w:val="auto"/>
          <w:sz w:val="22"/>
          <w:szCs w:val="22"/>
          <w:u w:val="single"/>
          <w:lang w:val="en-GB"/>
        </w:rPr>
        <w:t>Phylum:</w:t>
      </w:r>
      <w:r w:rsidRPr="00A71F94">
        <w:rPr>
          <w:rFonts w:ascii="Arial" w:hAnsi="Arial" w:cs="Arial"/>
          <w:color w:val="auto"/>
          <w:sz w:val="22"/>
          <w:szCs w:val="22"/>
          <w:lang w:val="en-GB"/>
        </w:rPr>
        <w:t xml:space="preserve"> Chordata</w:t>
      </w:r>
    </w:p>
    <w:p w14:paraId="39F9B1F7"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EB50D6">
        <w:rPr>
          <w:rFonts w:ascii="Arial" w:hAnsi="Arial" w:cs="Arial"/>
          <w:b/>
          <w:color w:val="auto"/>
          <w:sz w:val="22"/>
          <w:szCs w:val="22"/>
          <w:u w:val="single"/>
        </w:rPr>
        <w:t>Class:</w:t>
      </w:r>
      <w:r w:rsidRPr="00A71F94">
        <w:rPr>
          <w:rFonts w:ascii="Arial" w:hAnsi="Arial" w:cs="Arial"/>
          <w:color w:val="auto"/>
          <w:sz w:val="22"/>
          <w:szCs w:val="22"/>
        </w:rPr>
        <w:t xml:space="preserve"> Actinopterygii (ray-finned Fishes)</w:t>
      </w:r>
    </w:p>
    <w:p w14:paraId="3B2D1B49"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EB50D6">
        <w:rPr>
          <w:rFonts w:ascii="Arial" w:hAnsi="Arial" w:cs="Arial"/>
          <w:b/>
          <w:color w:val="auto"/>
          <w:sz w:val="22"/>
          <w:szCs w:val="22"/>
          <w:u w:val="single"/>
        </w:rPr>
        <w:t>Order:</w:t>
      </w:r>
      <w:r w:rsidRPr="00A71F94">
        <w:rPr>
          <w:rFonts w:ascii="Arial" w:hAnsi="Arial" w:cs="Arial"/>
          <w:color w:val="auto"/>
          <w:sz w:val="22"/>
          <w:szCs w:val="22"/>
        </w:rPr>
        <w:t xml:space="preserve"> Atheriniformes (Silversides)</w:t>
      </w:r>
    </w:p>
    <w:p w14:paraId="4C7C8F18"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EB50D6">
        <w:rPr>
          <w:rFonts w:ascii="Arial" w:hAnsi="Arial" w:cs="Arial"/>
          <w:b/>
          <w:color w:val="auto"/>
          <w:sz w:val="22"/>
          <w:szCs w:val="22"/>
          <w:u w:val="single"/>
        </w:rPr>
        <w:t>Family:</w:t>
      </w:r>
      <w:r w:rsidRPr="00A71F94">
        <w:rPr>
          <w:rFonts w:ascii="Arial" w:hAnsi="Arial" w:cs="Arial"/>
          <w:color w:val="auto"/>
          <w:sz w:val="22"/>
          <w:szCs w:val="22"/>
        </w:rPr>
        <w:t xml:space="preserve">  Melanotaeniidae (Rainbowfishes)</w:t>
      </w:r>
    </w:p>
    <w:p w14:paraId="618A61CF"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EB50D6">
        <w:rPr>
          <w:rFonts w:ascii="Arial" w:hAnsi="Arial" w:cs="Arial"/>
          <w:b/>
          <w:color w:val="auto"/>
          <w:sz w:val="22"/>
          <w:szCs w:val="22"/>
          <w:u w:val="single"/>
        </w:rPr>
        <w:t>Genus:</w:t>
      </w:r>
      <w:r w:rsidRPr="00A71F94">
        <w:rPr>
          <w:rFonts w:ascii="Arial" w:hAnsi="Arial" w:cs="Arial"/>
          <w:color w:val="auto"/>
          <w:sz w:val="22"/>
          <w:szCs w:val="22"/>
        </w:rPr>
        <w:t xml:space="preserve"> </w:t>
      </w:r>
      <w:r w:rsidRPr="00A71F94">
        <w:rPr>
          <w:rFonts w:ascii="Arial" w:hAnsi="Arial" w:cs="Arial"/>
          <w:i/>
          <w:color w:val="auto"/>
          <w:sz w:val="22"/>
          <w:szCs w:val="22"/>
        </w:rPr>
        <w:t>Chilatherina</w:t>
      </w:r>
      <w:r w:rsidRPr="00A71F94">
        <w:rPr>
          <w:rFonts w:ascii="Arial" w:hAnsi="Arial" w:cs="Arial"/>
          <w:color w:val="auto"/>
          <w:sz w:val="22"/>
          <w:szCs w:val="22"/>
        </w:rPr>
        <w:t xml:space="preserve"> (origin - Chilatherina Greek)  </w:t>
      </w:r>
      <w:r w:rsidR="00DB175B">
        <w:rPr>
          <w:rFonts w:ascii="Arial" w:hAnsi="Arial" w:cs="Arial"/>
          <w:color w:val="auto"/>
          <w:sz w:val="22"/>
          <w:szCs w:val="22"/>
        </w:rPr>
        <w:tab/>
      </w:r>
      <w:r w:rsidR="00DB175B">
        <w:rPr>
          <w:rFonts w:ascii="Arial" w:hAnsi="Arial" w:cs="Arial"/>
          <w:color w:val="auto"/>
          <w:sz w:val="22"/>
          <w:szCs w:val="22"/>
        </w:rPr>
        <w:tab/>
      </w:r>
      <w:r w:rsidR="00DB175B">
        <w:rPr>
          <w:rFonts w:ascii="Arial" w:hAnsi="Arial" w:cs="Arial"/>
          <w:color w:val="auto"/>
          <w:sz w:val="22"/>
          <w:szCs w:val="22"/>
        </w:rPr>
        <w:tab/>
      </w:r>
      <w:r w:rsidR="00DB175B">
        <w:rPr>
          <w:rFonts w:ascii="Arial" w:hAnsi="Arial" w:cs="Arial"/>
          <w:color w:val="auto"/>
          <w:sz w:val="22"/>
          <w:szCs w:val="22"/>
        </w:rPr>
        <w:tab/>
      </w:r>
      <w:r w:rsidR="00DB175B">
        <w:rPr>
          <w:rFonts w:ascii="Arial" w:hAnsi="Arial" w:cs="Arial"/>
          <w:color w:val="auto"/>
          <w:sz w:val="22"/>
          <w:szCs w:val="22"/>
        </w:rPr>
        <w:tab/>
      </w:r>
      <w:r w:rsidR="00DB175B">
        <w:rPr>
          <w:rFonts w:ascii="Arial" w:hAnsi="Arial" w:cs="Arial"/>
          <w:color w:val="auto"/>
          <w:sz w:val="22"/>
          <w:szCs w:val="22"/>
        </w:rPr>
        <w:tab/>
      </w:r>
      <w:r w:rsidR="00DB175B">
        <w:rPr>
          <w:rFonts w:ascii="Arial" w:hAnsi="Arial" w:cs="Arial"/>
          <w:color w:val="auto"/>
          <w:sz w:val="22"/>
          <w:szCs w:val="22"/>
        </w:rPr>
        <w:tab/>
        <w:t xml:space="preserve"> </w:t>
      </w:r>
      <w:r w:rsidRPr="00A71F94">
        <w:rPr>
          <w:color w:val="auto"/>
          <w:sz w:val="25"/>
          <w:szCs w:val="25"/>
        </w:rPr>
        <w:t xml:space="preserve">cheilos= lip + Greek, atherina, the Greek </w:t>
      </w:r>
      <w:r w:rsidR="00DB175B">
        <w:rPr>
          <w:color w:val="auto"/>
          <w:sz w:val="25"/>
          <w:szCs w:val="25"/>
        </w:rPr>
        <w:tab/>
      </w:r>
      <w:r w:rsidR="00DB175B">
        <w:rPr>
          <w:color w:val="auto"/>
          <w:sz w:val="25"/>
          <w:szCs w:val="25"/>
        </w:rPr>
        <w:tab/>
      </w:r>
      <w:r w:rsidR="00DB175B">
        <w:rPr>
          <w:color w:val="auto"/>
          <w:sz w:val="25"/>
          <w:szCs w:val="25"/>
        </w:rPr>
        <w:tab/>
      </w:r>
      <w:r w:rsidR="00DB175B">
        <w:rPr>
          <w:color w:val="auto"/>
          <w:sz w:val="25"/>
          <w:szCs w:val="25"/>
        </w:rPr>
        <w:tab/>
      </w:r>
      <w:r w:rsidR="00DB175B">
        <w:rPr>
          <w:color w:val="auto"/>
          <w:sz w:val="25"/>
          <w:szCs w:val="25"/>
        </w:rPr>
        <w:tab/>
      </w:r>
      <w:r w:rsidR="00DB175B">
        <w:rPr>
          <w:color w:val="auto"/>
          <w:sz w:val="25"/>
          <w:szCs w:val="25"/>
        </w:rPr>
        <w:tab/>
      </w:r>
      <w:r w:rsidR="00DB175B">
        <w:rPr>
          <w:color w:val="auto"/>
          <w:sz w:val="25"/>
          <w:szCs w:val="25"/>
        </w:rPr>
        <w:tab/>
        <w:t xml:space="preserve"> </w:t>
      </w:r>
      <w:r w:rsidRPr="00A71F94">
        <w:rPr>
          <w:color w:val="auto"/>
          <w:sz w:val="25"/>
          <w:szCs w:val="25"/>
        </w:rPr>
        <w:t>name for the</w:t>
      </w:r>
      <w:r w:rsidR="00DB175B">
        <w:rPr>
          <w:color w:val="auto"/>
          <w:sz w:val="25"/>
          <w:szCs w:val="25"/>
        </w:rPr>
        <w:t xml:space="preserve"> </w:t>
      </w:r>
      <w:r w:rsidRPr="00A71F94">
        <w:rPr>
          <w:color w:val="auto"/>
          <w:sz w:val="25"/>
          <w:szCs w:val="25"/>
        </w:rPr>
        <w:t>eperlane</w:t>
      </w:r>
    </w:p>
    <w:p w14:paraId="14D73717" w14:textId="77777777" w:rsidR="00544131" w:rsidRPr="00A71F94" w:rsidRDefault="00544131" w:rsidP="00544131">
      <w:pPr>
        <w:pStyle w:val="Normal1"/>
        <w:ind w:left="369" w:hanging="369"/>
        <w:rPr>
          <w:color w:val="auto"/>
        </w:rPr>
      </w:pP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EB50D6">
        <w:rPr>
          <w:b/>
          <w:color w:val="auto"/>
          <w:u w:val="single"/>
        </w:rPr>
        <w:t>Species:</w:t>
      </w:r>
      <w:r w:rsidRPr="000B231F">
        <w:rPr>
          <w:color w:val="auto"/>
        </w:rPr>
        <w:t xml:space="preserve"> </w:t>
      </w:r>
      <w:r w:rsidR="00951016" w:rsidRPr="000B231F">
        <w:rPr>
          <w:color w:val="auto"/>
        </w:rPr>
        <w:t xml:space="preserve">  </w:t>
      </w:r>
      <w:r w:rsidR="00951016" w:rsidRPr="00951016">
        <w:rPr>
          <w:i/>
        </w:rPr>
        <w:t>Rhombatractus fasciatus</w:t>
      </w:r>
      <w:r w:rsidR="00951016">
        <w:rPr>
          <w:i/>
        </w:rPr>
        <w:t xml:space="preserve">, </w:t>
      </w:r>
      <w:r w:rsidR="00951016">
        <w:t xml:space="preserve"> Weber, </w:t>
      </w:r>
      <w:r w:rsidR="00951016">
        <w:tab/>
      </w:r>
      <w:r w:rsidR="00951016">
        <w:tab/>
      </w:r>
      <w:r w:rsidR="00951016">
        <w:tab/>
      </w:r>
      <w:r w:rsidR="00951016">
        <w:tab/>
      </w:r>
      <w:r w:rsidR="00951016">
        <w:tab/>
      </w:r>
      <w:r w:rsidR="00951016">
        <w:tab/>
      </w:r>
      <w:r w:rsidR="00951016">
        <w:tab/>
        <w:t xml:space="preserve">     1913 </w:t>
      </w:r>
      <w:r w:rsidR="00951016">
        <w:rPr>
          <w:i/>
          <w:color w:val="auto"/>
        </w:rPr>
        <w:tab/>
      </w:r>
      <w:r w:rsidR="00951016">
        <w:rPr>
          <w:i/>
          <w:color w:val="auto"/>
        </w:rPr>
        <w:tab/>
      </w:r>
      <w:r w:rsidR="00951016">
        <w:rPr>
          <w:i/>
          <w:color w:val="auto"/>
        </w:rPr>
        <w:tab/>
      </w:r>
      <w:r w:rsidR="00951016">
        <w:rPr>
          <w:i/>
          <w:color w:val="auto"/>
        </w:rPr>
        <w:tab/>
      </w:r>
      <w:r w:rsidR="00951016">
        <w:rPr>
          <w:i/>
          <w:color w:val="auto"/>
        </w:rPr>
        <w:tab/>
      </w:r>
      <w:r w:rsidR="00951016">
        <w:rPr>
          <w:i/>
          <w:color w:val="auto"/>
        </w:rPr>
        <w:tab/>
      </w:r>
      <w:r w:rsidR="00951016">
        <w:rPr>
          <w:i/>
          <w:color w:val="auto"/>
        </w:rPr>
        <w:tab/>
      </w:r>
      <w:r w:rsidR="00951016">
        <w:rPr>
          <w:i/>
          <w:color w:val="auto"/>
        </w:rPr>
        <w:tab/>
      </w:r>
      <w:r w:rsidR="00951016">
        <w:rPr>
          <w:i/>
          <w:color w:val="auto"/>
        </w:rPr>
        <w:tab/>
      </w:r>
      <w:r w:rsidR="00951016">
        <w:rPr>
          <w:i/>
          <w:color w:val="auto"/>
        </w:rPr>
        <w:tab/>
      </w:r>
      <w:r w:rsidR="00951016">
        <w:rPr>
          <w:i/>
          <w:color w:val="auto"/>
        </w:rPr>
        <w:tab/>
        <w:t xml:space="preserve">     </w:t>
      </w:r>
      <w:r w:rsidR="00951016" w:rsidRPr="00951016">
        <w:rPr>
          <w:i/>
          <w:color w:val="auto"/>
        </w:rPr>
        <w:t>Chilatherina fasciata</w:t>
      </w:r>
      <w:r w:rsidR="00951016" w:rsidRPr="00951016">
        <w:rPr>
          <w:color w:val="auto"/>
        </w:rPr>
        <w:t xml:space="preserve"> Regan, 1914</w:t>
      </w:r>
      <w:r w:rsidRPr="00951016">
        <w:rPr>
          <w:color w:val="auto"/>
        </w:rPr>
        <w:t xml:space="preserve">,   </w:t>
      </w:r>
      <w:r w:rsidR="00DB175B" w:rsidRPr="00951016">
        <w:rPr>
          <w:color w:val="auto"/>
        </w:rPr>
        <w:tab/>
      </w:r>
      <w:r w:rsidR="00DB175B" w:rsidRPr="00951016">
        <w:rPr>
          <w:color w:val="auto"/>
        </w:rPr>
        <w:tab/>
      </w:r>
      <w:r w:rsidR="00DB175B" w:rsidRPr="00951016">
        <w:rPr>
          <w:color w:val="auto"/>
        </w:rPr>
        <w:tab/>
      </w:r>
      <w:r w:rsidR="00DB175B" w:rsidRPr="00951016">
        <w:rPr>
          <w:color w:val="auto"/>
        </w:rPr>
        <w:tab/>
      </w:r>
      <w:r w:rsidR="00DB175B" w:rsidRPr="00951016">
        <w:rPr>
          <w:color w:val="auto"/>
        </w:rPr>
        <w:tab/>
      </w:r>
      <w:r w:rsidR="00DB175B" w:rsidRPr="00951016">
        <w:rPr>
          <w:color w:val="auto"/>
        </w:rPr>
        <w:tab/>
      </w:r>
      <w:r w:rsidR="00DB175B" w:rsidRPr="00951016">
        <w:rPr>
          <w:color w:val="auto"/>
        </w:rPr>
        <w:tab/>
        <w:t xml:space="preserve"> </w:t>
      </w:r>
      <w:r w:rsidR="00951016">
        <w:rPr>
          <w:color w:val="auto"/>
        </w:rPr>
        <w:t xml:space="preserve">   </w:t>
      </w:r>
      <w:r w:rsidR="00DB175B">
        <w:rPr>
          <w:color w:val="auto"/>
        </w:rPr>
        <w:t xml:space="preserve">  Barred </w:t>
      </w:r>
      <w:r w:rsidRPr="00A71F94">
        <w:rPr>
          <w:color w:val="auto"/>
        </w:rPr>
        <w:t>rainbowfish</w:t>
      </w:r>
    </w:p>
    <w:p w14:paraId="1F692E9F" w14:textId="77777777" w:rsidR="00544131" w:rsidRDefault="00544131" w:rsidP="00544131">
      <w:pPr>
        <w:pStyle w:val="Tabletext"/>
        <w:ind w:left="369"/>
        <w:rPr>
          <w:color w:val="008000"/>
        </w:rPr>
      </w:pPr>
    </w:p>
    <w:p w14:paraId="212E4542" w14:textId="77777777" w:rsidR="00544131" w:rsidRDefault="00544131" w:rsidP="00544131">
      <w:pPr>
        <w:pStyle w:val="Tabletext"/>
        <w:ind w:left="369"/>
        <w:rPr>
          <w:color w:val="008000"/>
        </w:rPr>
      </w:pPr>
    </w:p>
    <w:p w14:paraId="0723B0FF" w14:textId="77777777" w:rsidR="00544131" w:rsidRDefault="00544131" w:rsidP="00544131">
      <w:pPr>
        <w:pStyle w:val="Tabletext"/>
        <w:ind w:left="369"/>
        <w:rPr>
          <w:color w:val="008000"/>
        </w:rPr>
      </w:pPr>
    </w:p>
    <w:p w14:paraId="7F49ED11" w14:textId="77777777" w:rsidR="00544131" w:rsidRDefault="00544131" w:rsidP="00544131">
      <w:pPr>
        <w:pStyle w:val="Tabletext"/>
        <w:ind w:left="369"/>
        <w:rPr>
          <w:color w:val="008000"/>
        </w:rPr>
      </w:pPr>
    </w:p>
    <w:p w14:paraId="52189B7D" w14:textId="77777777" w:rsidR="00544131" w:rsidRDefault="00544131" w:rsidP="00544131">
      <w:pPr>
        <w:pStyle w:val="Tabletext"/>
        <w:ind w:left="369"/>
        <w:rPr>
          <w:color w:val="008000"/>
        </w:rPr>
      </w:pPr>
    </w:p>
    <w:p w14:paraId="1511DD0F" w14:textId="77777777" w:rsidR="00951016" w:rsidRDefault="00951016" w:rsidP="00544131">
      <w:pPr>
        <w:pStyle w:val="Tabletext"/>
        <w:ind w:left="369"/>
        <w:rPr>
          <w:color w:val="008000"/>
        </w:rPr>
      </w:pPr>
    </w:p>
    <w:p w14:paraId="695A4956" w14:textId="77777777" w:rsidR="00544131" w:rsidRDefault="00544131" w:rsidP="00EB50D6">
      <w:pPr>
        <w:pStyle w:val="NoSpacing"/>
      </w:pPr>
    </w:p>
    <w:p w14:paraId="47BC4D9F" w14:textId="77777777" w:rsidR="00544131" w:rsidRDefault="00544131" w:rsidP="00EB50D6">
      <w:pPr>
        <w:pStyle w:val="NoSpacing"/>
      </w:pPr>
    </w:p>
    <w:p w14:paraId="1DFA9D63" w14:textId="77777777" w:rsidR="00544131" w:rsidRDefault="00EB50D6" w:rsidP="00EB50D6">
      <w:pPr>
        <w:pStyle w:val="NoSpacing"/>
      </w:pPr>
      <w:r>
        <w:rPr>
          <w:noProof/>
        </w:rPr>
        <w:drawing>
          <wp:inline distT="0" distB="0" distL="0" distR="0" wp14:anchorId="1CEBAD61" wp14:editId="186717D1">
            <wp:extent cx="5681820" cy="3225438"/>
            <wp:effectExtent l="19050" t="0" r="0" b="0"/>
            <wp:docPr id="9" name="Picture 3" descr="d:\Users\Webb\Desktop\Andy's stuff\Chilatherina\fasciata\C.fasciata_Lake Sentani_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ebb\Desktop\Andy's stuff\Chilatherina\fasciata\C.fasciata_Lake Sentani_GL.jpg"/>
                    <pic:cNvPicPr>
                      <a:picLocks noChangeAspect="1" noChangeArrowheads="1"/>
                    </pic:cNvPicPr>
                  </pic:nvPicPr>
                  <pic:blipFill>
                    <a:blip r:embed="rId13" cstate="print"/>
                    <a:srcRect/>
                    <a:stretch>
                      <a:fillRect/>
                    </a:stretch>
                  </pic:blipFill>
                  <pic:spPr bwMode="auto">
                    <a:xfrm>
                      <a:off x="0" y="0"/>
                      <a:ext cx="5680759" cy="3224835"/>
                    </a:xfrm>
                    <a:prstGeom prst="rect">
                      <a:avLst/>
                    </a:prstGeom>
                    <a:noFill/>
                    <a:ln w="9525">
                      <a:noFill/>
                      <a:miter lim="800000"/>
                      <a:headEnd/>
                      <a:tailEnd/>
                    </a:ln>
                  </pic:spPr>
                </pic:pic>
              </a:graphicData>
            </a:graphic>
          </wp:inline>
        </w:drawing>
      </w:r>
    </w:p>
    <w:p w14:paraId="3274A386" w14:textId="77777777" w:rsidR="00544131" w:rsidRPr="00EB50D6" w:rsidRDefault="00544131" w:rsidP="00EB50D6">
      <w:pPr>
        <w:pStyle w:val="NoSpacing"/>
        <w:rPr>
          <w:rFonts w:eastAsia="Calibri"/>
          <w:color w:val="auto"/>
          <w:sz w:val="20"/>
          <w:szCs w:val="20"/>
        </w:rPr>
      </w:pPr>
      <w:r w:rsidRPr="00EB50D6">
        <w:rPr>
          <w:color w:val="auto"/>
        </w:rPr>
        <w:t xml:space="preserve">© Photograph Gary Lange </w:t>
      </w:r>
      <w:r w:rsidR="00A055ED" w:rsidRPr="00EB50D6">
        <w:rPr>
          <w:i/>
          <w:color w:val="auto"/>
        </w:rPr>
        <w:t>Chilatherina fasciata</w:t>
      </w:r>
      <w:r w:rsidR="00EB50D6" w:rsidRPr="00EB50D6">
        <w:rPr>
          <w:color w:val="auto"/>
        </w:rPr>
        <w:t xml:space="preserve"> (Lake Sentani)</w:t>
      </w:r>
      <w:r w:rsidRPr="00EB50D6">
        <w:rPr>
          <w:color w:val="auto"/>
        </w:rPr>
        <w:br w:type="page"/>
      </w:r>
    </w:p>
    <w:p w14:paraId="3FB22D3D" w14:textId="77777777" w:rsidR="00EB50D6" w:rsidRPr="00951016" w:rsidRDefault="00EB50D6" w:rsidP="00EB50D6">
      <w:pPr>
        <w:pStyle w:val="Normal1"/>
        <w:spacing w:after="0"/>
        <w:rPr>
          <w:b/>
          <w:color w:val="auto"/>
        </w:rPr>
      </w:pPr>
      <w:r w:rsidRPr="00951016">
        <w:rPr>
          <w:b/>
          <w:color w:val="auto"/>
        </w:rPr>
        <w:t xml:space="preserve">Species Summary </w:t>
      </w:r>
    </w:p>
    <w:p w14:paraId="317E43AB" w14:textId="77777777" w:rsidR="00EB50D6" w:rsidRPr="00951016" w:rsidRDefault="00EB50D6" w:rsidP="00EB50D6">
      <w:pPr>
        <w:pStyle w:val="Normal1"/>
        <w:spacing w:after="0"/>
        <w:rPr>
          <w:color w:val="auto"/>
        </w:rPr>
      </w:pPr>
    </w:p>
    <w:p w14:paraId="53F6CE09" w14:textId="77777777" w:rsidR="00951016" w:rsidRPr="00951016" w:rsidRDefault="00EF7944" w:rsidP="00EB50D6">
      <w:pPr>
        <w:pStyle w:val="Normal1"/>
        <w:spacing w:after="0"/>
        <w:rPr>
          <w:color w:val="auto"/>
        </w:rPr>
      </w:pPr>
      <w:r>
        <w:rPr>
          <w:color w:val="auto"/>
        </w:rPr>
        <w:t xml:space="preserve">The IUCN records the species </w:t>
      </w:r>
      <w:r w:rsidRPr="00EF7944">
        <w:rPr>
          <w:color w:val="auto"/>
        </w:rPr>
        <w:t xml:space="preserve">as </w:t>
      </w:r>
      <w:r w:rsidRPr="00EF7944">
        <w:rPr>
          <w:color w:val="auto"/>
          <w:shd w:val="clear" w:color="auto" w:fill="FFFFFF"/>
        </w:rPr>
        <w:t xml:space="preserve">widespread across northern New Guinea. There are no major threats. Therefore, it is assessed </w:t>
      </w:r>
      <w:r w:rsidR="00866283" w:rsidRPr="00EF7944">
        <w:rPr>
          <w:color w:val="auto"/>
          <w:shd w:val="clear" w:color="auto" w:fill="FFFFFF"/>
        </w:rPr>
        <w:t>at</w:t>
      </w:r>
      <w:r w:rsidRPr="00EF7944">
        <w:rPr>
          <w:color w:val="auto"/>
          <w:shd w:val="clear" w:color="auto" w:fill="FFFFFF"/>
        </w:rPr>
        <w:t xml:space="preserve"> Least Concern.</w:t>
      </w:r>
      <w:r>
        <w:rPr>
          <w:rFonts w:ascii="roboto-regular" w:hAnsi="roboto-regular"/>
          <w:color w:val="080100"/>
          <w:sz w:val="18"/>
          <w:szCs w:val="18"/>
          <w:shd w:val="clear" w:color="auto" w:fill="FFFFFF"/>
        </w:rPr>
        <w:t xml:space="preserve"> </w:t>
      </w:r>
      <w:r w:rsidR="00EB50D6" w:rsidRPr="00951016">
        <w:rPr>
          <w:color w:val="auto"/>
        </w:rPr>
        <w:t xml:space="preserve">As with many rainbowfishes, </w:t>
      </w:r>
      <w:r w:rsidR="00951016" w:rsidRPr="00951016">
        <w:rPr>
          <w:i/>
          <w:color w:val="auto"/>
        </w:rPr>
        <w:t>Chilatherina</w:t>
      </w:r>
      <w:r w:rsidR="00EB50D6" w:rsidRPr="00951016">
        <w:rPr>
          <w:i/>
          <w:color w:val="auto"/>
        </w:rPr>
        <w:t xml:space="preserve"> fasciata</w:t>
      </w:r>
      <w:r w:rsidR="00EB50D6" w:rsidRPr="00951016">
        <w:rPr>
          <w:color w:val="auto"/>
        </w:rPr>
        <w:t xml:space="preserve"> often display a great variation in body colour and markings depending on location. Throughout New Guinea there are effective natural barriers that isolated various populations, thus contributing to the number of different colour variations. Generally </w:t>
      </w:r>
      <w:r w:rsidR="00951016" w:rsidRPr="00951016">
        <w:rPr>
          <w:i/>
          <w:color w:val="auto"/>
        </w:rPr>
        <w:t>Chilatherina</w:t>
      </w:r>
      <w:r w:rsidR="00EB50D6" w:rsidRPr="00951016">
        <w:rPr>
          <w:i/>
          <w:color w:val="auto"/>
        </w:rPr>
        <w:t xml:space="preserve"> fasciata</w:t>
      </w:r>
      <w:r w:rsidR="00EB50D6" w:rsidRPr="00951016">
        <w:rPr>
          <w:color w:val="auto"/>
        </w:rPr>
        <w:t xml:space="preserve"> has a body colour of brown to bluish-green on the upper half, white to yellowish on the lower half with a diffuse dark mid-lateral stripe. Scales of this region often bordered with pale yellow.</w:t>
      </w:r>
    </w:p>
    <w:p w14:paraId="3E4B2415" w14:textId="77777777" w:rsidR="00951016" w:rsidRPr="00951016" w:rsidRDefault="00951016" w:rsidP="00EB50D6">
      <w:pPr>
        <w:pStyle w:val="Normal1"/>
        <w:spacing w:after="0"/>
        <w:rPr>
          <w:color w:val="auto"/>
        </w:rPr>
      </w:pPr>
    </w:p>
    <w:p w14:paraId="63B41A49" w14:textId="77777777" w:rsidR="00951016" w:rsidRPr="00951016" w:rsidRDefault="00EB50D6" w:rsidP="00EB50D6">
      <w:pPr>
        <w:pStyle w:val="Normal1"/>
        <w:spacing w:after="0"/>
        <w:rPr>
          <w:color w:val="auto"/>
        </w:rPr>
      </w:pPr>
      <w:r w:rsidRPr="00951016">
        <w:rPr>
          <w:color w:val="auto"/>
        </w:rPr>
        <w:t xml:space="preserve">Males usually have several diffuse blackish bars on the lower sides, above the front half of the anal-fin base; fins dusky grey to yellowish. Males are generally deeper bodied than females, this feature becoming more obvious with increased growth. In addition, the posterior profile of the dorsal and anal fins is more pointed and elongated in males. In contrast to males, which have longer posterior dorsal rays, females have the longest rays at the anterior part of the fin. Finally, mature males are more colourful than females often exhibiting reddish or yellowish dorsal and anal fins. While spawning the males colour becomes very intense and the top of the head radiates a brilliant bronze to vermilion hue. </w:t>
      </w:r>
    </w:p>
    <w:p w14:paraId="0F614880" w14:textId="77777777" w:rsidR="00951016" w:rsidRPr="00951016" w:rsidRDefault="00EB50D6" w:rsidP="00EB50D6">
      <w:pPr>
        <w:pStyle w:val="Normal1"/>
        <w:spacing w:after="0"/>
        <w:rPr>
          <w:color w:val="auto"/>
        </w:rPr>
      </w:pPr>
      <w:r w:rsidRPr="00951016">
        <w:rPr>
          <w:color w:val="auto"/>
        </w:rPr>
        <w:t xml:space="preserve">Females are basically silver to olive overall with clear fins. Perhaps the most distinguishing feature of </w:t>
      </w:r>
      <w:r w:rsidR="00951016" w:rsidRPr="00951016">
        <w:rPr>
          <w:i/>
          <w:color w:val="auto"/>
        </w:rPr>
        <w:t xml:space="preserve">Chilatherina </w:t>
      </w:r>
      <w:r w:rsidRPr="00951016">
        <w:rPr>
          <w:i/>
          <w:color w:val="auto"/>
        </w:rPr>
        <w:t>fasciata</w:t>
      </w:r>
      <w:r w:rsidRPr="00951016">
        <w:rPr>
          <w:color w:val="auto"/>
        </w:rPr>
        <w:t xml:space="preserve"> is their deep, laterally compressed body that increases with age, particularly in males. </w:t>
      </w:r>
    </w:p>
    <w:p w14:paraId="22271225" w14:textId="77777777" w:rsidR="00951016" w:rsidRPr="00951016" w:rsidRDefault="00951016" w:rsidP="00EB50D6">
      <w:pPr>
        <w:pStyle w:val="Normal1"/>
        <w:spacing w:after="0"/>
        <w:rPr>
          <w:color w:val="auto"/>
        </w:rPr>
      </w:pPr>
    </w:p>
    <w:p w14:paraId="4FEFDF65" w14:textId="77777777" w:rsidR="00951016" w:rsidRPr="00951016" w:rsidRDefault="00EB50D6" w:rsidP="00EB50D6">
      <w:pPr>
        <w:pStyle w:val="Normal1"/>
        <w:spacing w:after="0"/>
        <w:rPr>
          <w:color w:val="auto"/>
        </w:rPr>
      </w:pPr>
      <w:r w:rsidRPr="00951016">
        <w:rPr>
          <w:color w:val="auto"/>
        </w:rPr>
        <w:t xml:space="preserve">Munro (1964) considered </w:t>
      </w:r>
      <w:r w:rsidR="00951016" w:rsidRPr="00951016">
        <w:rPr>
          <w:i/>
          <w:color w:val="auto"/>
        </w:rPr>
        <w:t>Chilatherina</w:t>
      </w:r>
      <w:r w:rsidRPr="00951016">
        <w:rPr>
          <w:i/>
          <w:color w:val="auto"/>
        </w:rPr>
        <w:t xml:space="preserve"> fasciata</w:t>
      </w:r>
      <w:r w:rsidRPr="00951016">
        <w:rPr>
          <w:color w:val="auto"/>
        </w:rPr>
        <w:t xml:space="preserve"> to be a junior synonym of </w:t>
      </w:r>
      <w:r w:rsidR="00866283">
        <w:rPr>
          <w:i/>
          <w:color w:val="auto"/>
        </w:rPr>
        <w:t>C.</w:t>
      </w:r>
      <w:r w:rsidR="00951016" w:rsidRPr="00951016">
        <w:rPr>
          <w:i/>
          <w:color w:val="auto"/>
        </w:rPr>
        <w:t xml:space="preserve"> </w:t>
      </w:r>
      <w:r w:rsidRPr="00951016">
        <w:rPr>
          <w:i/>
          <w:color w:val="auto"/>
        </w:rPr>
        <w:t>lorentz</w:t>
      </w:r>
      <w:r w:rsidR="00866283">
        <w:rPr>
          <w:i/>
          <w:color w:val="auto"/>
        </w:rPr>
        <w:t>i</w:t>
      </w:r>
      <w:r w:rsidRPr="00951016">
        <w:rPr>
          <w:i/>
          <w:color w:val="auto"/>
        </w:rPr>
        <w:t>i</w:t>
      </w:r>
      <w:r w:rsidRPr="00951016">
        <w:rPr>
          <w:color w:val="auto"/>
        </w:rPr>
        <w:t xml:space="preserve">, but comparison of the respective types at the Zoological Museum of Amsterdam by Gerald Allen revealed important differences between these species. </w:t>
      </w:r>
      <w:r w:rsidR="00951016" w:rsidRPr="00951016">
        <w:rPr>
          <w:i/>
          <w:color w:val="auto"/>
        </w:rPr>
        <w:t>Chilatherina</w:t>
      </w:r>
      <w:r w:rsidRPr="00951016">
        <w:rPr>
          <w:i/>
          <w:color w:val="auto"/>
        </w:rPr>
        <w:t xml:space="preserve"> fasciata</w:t>
      </w:r>
      <w:r w:rsidRPr="00951016">
        <w:rPr>
          <w:color w:val="auto"/>
        </w:rPr>
        <w:t xml:space="preserve"> is a much more slender fish; males seldom exceed a maximum depth of 35% of the SL compared with frequent values exceeding this figure and sometimes over 40% in </w:t>
      </w:r>
      <w:r w:rsidR="00866283">
        <w:rPr>
          <w:i/>
          <w:color w:val="auto"/>
        </w:rPr>
        <w:t>C.</w:t>
      </w:r>
      <w:r w:rsidRPr="00951016">
        <w:rPr>
          <w:i/>
          <w:color w:val="auto"/>
        </w:rPr>
        <w:t xml:space="preserve"> lorentz</w:t>
      </w:r>
      <w:r w:rsidR="00866283">
        <w:rPr>
          <w:i/>
          <w:color w:val="auto"/>
        </w:rPr>
        <w:t>i</w:t>
      </w:r>
      <w:r w:rsidRPr="00951016">
        <w:rPr>
          <w:i/>
          <w:color w:val="auto"/>
        </w:rPr>
        <w:t>i</w:t>
      </w:r>
      <w:r w:rsidRPr="00951016">
        <w:rPr>
          <w:color w:val="auto"/>
        </w:rPr>
        <w:t xml:space="preserve">. The caudal peduncle depth also reflects this difference with most specimens of </w:t>
      </w:r>
      <w:r w:rsidR="00951016" w:rsidRPr="00951016">
        <w:rPr>
          <w:i/>
          <w:color w:val="auto"/>
        </w:rPr>
        <w:t>Chilatherina</w:t>
      </w:r>
      <w:r w:rsidRPr="00951016">
        <w:rPr>
          <w:i/>
          <w:color w:val="auto"/>
        </w:rPr>
        <w:t xml:space="preserve"> fasciata</w:t>
      </w:r>
      <w:r w:rsidRPr="00951016">
        <w:rPr>
          <w:color w:val="auto"/>
        </w:rPr>
        <w:t xml:space="preserve"> under 11.3% whereas the values in </w:t>
      </w:r>
      <w:r w:rsidR="00951016" w:rsidRPr="00951016">
        <w:rPr>
          <w:i/>
          <w:color w:val="auto"/>
        </w:rPr>
        <w:t>C</w:t>
      </w:r>
      <w:r w:rsidR="00866283">
        <w:rPr>
          <w:i/>
          <w:color w:val="auto"/>
        </w:rPr>
        <w:t>.</w:t>
      </w:r>
      <w:r w:rsidRPr="00951016">
        <w:rPr>
          <w:i/>
          <w:color w:val="auto"/>
        </w:rPr>
        <w:t xml:space="preserve"> lorentz</w:t>
      </w:r>
      <w:r w:rsidR="00866283">
        <w:rPr>
          <w:i/>
          <w:color w:val="auto"/>
        </w:rPr>
        <w:t>i</w:t>
      </w:r>
      <w:r w:rsidRPr="00951016">
        <w:rPr>
          <w:i/>
          <w:color w:val="auto"/>
        </w:rPr>
        <w:t>i</w:t>
      </w:r>
      <w:r w:rsidRPr="00951016">
        <w:rPr>
          <w:color w:val="auto"/>
        </w:rPr>
        <w:t xml:space="preserve"> ranged from 11.3– 13.6% SL. Counts for the anal rays and preoperclesuborbital scales are also useful for separating these species, although there is some overlap in the ranges. Additionally, the upper jaw of </w:t>
      </w:r>
      <w:r w:rsidR="00951016" w:rsidRPr="00951016">
        <w:rPr>
          <w:i/>
          <w:color w:val="auto"/>
        </w:rPr>
        <w:t>C</w:t>
      </w:r>
      <w:r w:rsidR="00866283">
        <w:rPr>
          <w:i/>
          <w:color w:val="auto"/>
        </w:rPr>
        <w:t>.</w:t>
      </w:r>
      <w:r w:rsidR="000B231F">
        <w:rPr>
          <w:i/>
          <w:color w:val="auto"/>
        </w:rPr>
        <w:t xml:space="preserve"> </w:t>
      </w:r>
      <w:r w:rsidRPr="00951016">
        <w:rPr>
          <w:i/>
          <w:color w:val="auto"/>
        </w:rPr>
        <w:t>lorentz</w:t>
      </w:r>
      <w:r w:rsidR="00866283">
        <w:rPr>
          <w:i/>
          <w:color w:val="auto"/>
        </w:rPr>
        <w:t>i</w:t>
      </w:r>
      <w:r w:rsidRPr="00951016">
        <w:rPr>
          <w:i/>
          <w:color w:val="auto"/>
        </w:rPr>
        <w:t>i</w:t>
      </w:r>
      <w:r w:rsidRPr="00951016">
        <w:rPr>
          <w:color w:val="auto"/>
        </w:rPr>
        <w:t xml:space="preserve"> </w:t>
      </w:r>
      <w:r w:rsidR="00866283">
        <w:rPr>
          <w:color w:val="auto"/>
        </w:rPr>
        <w:t xml:space="preserve"> </w:t>
      </w:r>
      <w:r w:rsidRPr="00951016">
        <w:rPr>
          <w:color w:val="auto"/>
        </w:rPr>
        <w:t xml:space="preserve">is longer and reaches the level of the anterior edge of the eye, whereas that of </w:t>
      </w:r>
      <w:r w:rsidR="00951016" w:rsidRPr="00951016">
        <w:rPr>
          <w:i/>
          <w:color w:val="auto"/>
        </w:rPr>
        <w:t xml:space="preserve">Chilatherina </w:t>
      </w:r>
      <w:r w:rsidRPr="00951016">
        <w:rPr>
          <w:i/>
          <w:color w:val="auto"/>
        </w:rPr>
        <w:t>fasciata</w:t>
      </w:r>
      <w:r w:rsidRPr="00951016">
        <w:rPr>
          <w:color w:val="auto"/>
        </w:rPr>
        <w:t xml:space="preserve"> fails to reach eye level.</w:t>
      </w:r>
    </w:p>
    <w:p w14:paraId="405A0A3F" w14:textId="77777777" w:rsidR="00951016" w:rsidRPr="00951016" w:rsidRDefault="00951016" w:rsidP="00EB50D6">
      <w:pPr>
        <w:pStyle w:val="Normal1"/>
        <w:spacing w:after="0"/>
        <w:rPr>
          <w:color w:val="auto"/>
        </w:rPr>
      </w:pPr>
    </w:p>
    <w:p w14:paraId="5947E395" w14:textId="77777777" w:rsidR="00EB50D6" w:rsidRPr="00951016" w:rsidRDefault="00EB50D6" w:rsidP="00EB50D6">
      <w:pPr>
        <w:pStyle w:val="Normal1"/>
        <w:spacing w:after="0"/>
        <w:rPr>
          <w:color w:val="auto"/>
        </w:rPr>
      </w:pPr>
      <w:r w:rsidRPr="00951016">
        <w:rPr>
          <w:i/>
          <w:color w:val="auto"/>
        </w:rPr>
        <w:t>Chilatherina fasciata</w:t>
      </w:r>
      <w:r w:rsidRPr="00951016">
        <w:rPr>
          <w:color w:val="auto"/>
        </w:rPr>
        <w:t xml:space="preserve"> are relatively small fishes, males may reach a maximum size of 12 cm, but females are usually less than 10 cm. Sexual maturity occurs in most species at a relatively small size, usually about 3.5–4.0 cm SL in females and 4.5–5.5 cm SL in males (Allen, 1981). Diet includes filamentous algae, small crustaceans, terrestrial insects (particularly ants and tiny beetles), and aquatic insect larvae.</w:t>
      </w:r>
    </w:p>
    <w:p w14:paraId="35F2BD05" w14:textId="77777777" w:rsidR="00544131" w:rsidRDefault="00EB50D6" w:rsidP="00EB50D6">
      <w:pPr>
        <w:pStyle w:val="Normal1"/>
        <w:spacing w:after="0"/>
        <w:rPr>
          <w:rFonts w:eastAsia="Times New Roman"/>
          <w:b/>
          <w:color w:val="auto"/>
        </w:rPr>
      </w:pPr>
      <w:r>
        <w:t xml:space="preserve"> </w:t>
      </w:r>
      <w:r w:rsidR="00544131" w:rsidRPr="00CE07AD">
        <w:rPr>
          <w:rFonts w:eastAsia="Times New Roman"/>
          <w:b/>
          <w:color w:val="auto"/>
        </w:rPr>
        <w:t xml:space="preserve"> </w:t>
      </w:r>
    </w:p>
    <w:p w14:paraId="3C4A4641" w14:textId="77777777" w:rsidR="00071B6B" w:rsidRPr="005D4417" w:rsidRDefault="00071B6B" w:rsidP="00071B6B">
      <w:pPr>
        <w:pStyle w:val="Normal1"/>
        <w:spacing w:after="0"/>
        <w:ind w:left="15" w:hanging="15"/>
        <w:rPr>
          <w:b/>
        </w:rPr>
      </w:pPr>
      <w:r w:rsidRPr="005D4417">
        <w:rPr>
          <w:b/>
        </w:rPr>
        <w:t>Distribution &amp; Habitat</w:t>
      </w:r>
    </w:p>
    <w:p w14:paraId="0875F280" w14:textId="77777777" w:rsidR="00071B6B" w:rsidRDefault="00071B6B" w:rsidP="00071B6B">
      <w:pPr>
        <w:pStyle w:val="Normal1"/>
        <w:spacing w:after="0"/>
        <w:ind w:left="15" w:hanging="15"/>
      </w:pPr>
    </w:p>
    <w:p w14:paraId="2FE4C589" w14:textId="77777777" w:rsidR="00071B6B" w:rsidRPr="005D4417" w:rsidRDefault="00071B6B" w:rsidP="00071B6B">
      <w:pPr>
        <w:pStyle w:val="Normal1"/>
        <w:spacing w:after="0"/>
        <w:ind w:left="15" w:hanging="15"/>
        <w:rPr>
          <w:color w:val="auto"/>
        </w:rPr>
      </w:pPr>
      <w:r w:rsidRPr="005D4417">
        <w:rPr>
          <w:i/>
        </w:rPr>
        <w:t>Chilatherina fasciata</w:t>
      </w:r>
      <w:r>
        <w:t xml:space="preserve"> are restricted primarily to northern New Guinea and are probably one of the most abundant and widely distributed rainbowfishes in northern New Guinea. The type-locality is the mouth of the Sermowai River. However, they have been found in tributaries of the Markham, Ramu, Sepik, Pual and Mamberamo River systems of northern New Guinea. They have also been collected from Lake Wanam, near Lae in Papua New Guinea. In February 2008 a survey by Conservation International and the Papuan State University </w:t>
      </w:r>
      <w:r w:rsidRPr="005D4417">
        <w:rPr>
          <w:color w:val="auto"/>
        </w:rPr>
        <w:t xml:space="preserve">(UNIPA) found them in tributary streams near Haya Village (02º48.951’S and 138º05.903’E), in the Rouffaer River system (Mamberamo). </w:t>
      </w:r>
    </w:p>
    <w:p w14:paraId="767AD29C" w14:textId="77777777" w:rsidR="00071B6B" w:rsidRDefault="00071B6B" w:rsidP="00071B6B">
      <w:pPr>
        <w:pStyle w:val="Normal1"/>
        <w:spacing w:after="0"/>
        <w:ind w:left="15" w:hanging="15"/>
      </w:pPr>
    </w:p>
    <w:p w14:paraId="60EEB390" w14:textId="77777777" w:rsidR="00071B6B" w:rsidRDefault="00071B6B" w:rsidP="00071B6B">
      <w:pPr>
        <w:pStyle w:val="Normal1"/>
        <w:spacing w:after="0"/>
        <w:ind w:left="15" w:hanging="15"/>
      </w:pPr>
      <w:r w:rsidRPr="005D4417">
        <w:rPr>
          <w:i/>
        </w:rPr>
        <w:t>Chilatherina fasciata</w:t>
      </w:r>
      <w:r>
        <w:t xml:space="preserve"> have been collected mainly in clear, slow-flowing rainforest streams, generally inhabiting deeper pools that are exposed to sunlight for most of the day. These streams usually have a substrate consisting mainly of gravel or sand and littered with leaves and other debris. The natural pH and temperature ranges have been reported as 6.2–8.1 and 27–32° Celsius. Typically these fishes prefer sections of the stream which afford maximum exposure to sunlight. The substratum generally consists of gravel or sand, frequently littered with leaves or log debris. </w:t>
      </w:r>
    </w:p>
    <w:p w14:paraId="406B961F" w14:textId="77777777" w:rsidR="00071B6B" w:rsidRDefault="00071B6B" w:rsidP="00071B6B">
      <w:pPr>
        <w:pStyle w:val="Normal1"/>
        <w:spacing w:after="0"/>
        <w:ind w:left="15" w:hanging="15"/>
      </w:pPr>
    </w:p>
    <w:p w14:paraId="7A6AF1EF" w14:textId="77777777" w:rsidR="00071B6B" w:rsidRPr="005D4417" w:rsidRDefault="00071B6B" w:rsidP="00071B6B">
      <w:pPr>
        <w:pStyle w:val="Normal1"/>
        <w:spacing w:after="0"/>
        <w:ind w:left="15" w:hanging="15"/>
        <w:rPr>
          <w:b/>
        </w:rPr>
      </w:pPr>
      <w:r w:rsidRPr="005D4417">
        <w:rPr>
          <w:b/>
        </w:rPr>
        <w:t>Remarks</w:t>
      </w:r>
    </w:p>
    <w:p w14:paraId="73D05362" w14:textId="77777777" w:rsidR="00071B6B" w:rsidRDefault="00071B6B" w:rsidP="00071B6B">
      <w:pPr>
        <w:pStyle w:val="Normal1"/>
        <w:spacing w:after="0"/>
        <w:ind w:left="15" w:hanging="15"/>
      </w:pPr>
    </w:p>
    <w:p w14:paraId="1A1BD6A8" w14:textId="77777777" w:rsidR="00071B6B" w:rsidRDefault="00071B6B" w:rsidP="00071B6B">
      <w:pPr>
        <w:pStyle w:val="Normal1"/>
        <w:spacing w:after="0"/>
        <w:ind w:left="15" w:hanging="15"/>
      </w:pPr>
      <w:r>
        <w:t>Pieter Nicolaas van Kampen first collected Chilatherina fasciata in June 1910 in a stream near Njao, West Papua. Live specimens were collected for the aquarium hobby by Barry Crockford and Gerald Allen during several trips to Papua New Guinea in the late 1970’s and early 1980’s. Around 1983, live specimens were also collected from the Jafuri River, an outlet of Lake Sentani which flows into the Pacific Ocean near the Papua New Guinea border.</w:t>
      </w:r>
    </w:p>
    <w:p w14:paraId="3906AED8" w14:textId="77777777" w:rsidR="00071B6B" w:rsidRDefault="00071B6B" w:rsidP="00071B6B">
      <w:pPr>
        <w:pStyle w:val="Normal1"/>
        <w:spacing w:after="0"/>
        <w:ind w:left="15" w:hanging="15"/>
      </w:pPr>
    </w:p>
    <w:p w14:paraId="506E56B4" w14:textId="77777777" w:rsidR="00071B6B" w:rsidRDefault="00071B6B" w:rsidP="00071B6B">
      <w:pPr>
        <w:pStyle w:val="Normal1"/>
        <w:spacing w:after="0"/>
        <w:ind w:left="15" w:hanging="15"/>
      </w:pPr>
      <w:r>
        <w:t xml:space="preserve">In 1981, Barry Crockford and Neil Travis collected specimens (Clearwater Creek) from a tributary of the Markham River, approximately 60 km east of Lae, PNG. The creek had a water depth of about 50 cm. The water conditions reported were pH 7.5, hardness 90 ppm and temperature 24°C. The creek was slow-flowing with a very muddy substrate and vegetation lining the shore. </w:t>
      </w:r>
      <w:r w:rsidR="005D4417">
        <w:t>In 1991, another live collection was made by Gilbert Maebe from the Jafuri River and taken back to Europe.</w:t>
      </w:r>
    </w:p>
    <w:p w14:paraId="3401271C" w14:textId="77777777" w:rsidR="00071B6B" w:rsidRDefault="00071B6B" w:rsidP="00071B6B">
      <w:pPr>
        <w:pStyle w:val="Normal1"/>
        <w:spacing w:after="0"/>
        <w:ind w:left="15" w:hanging="15"/>
      </w:pPr>
    </w:p>
    <w:p w14:paraId="2B463058" w14:textId="77777777" w:rsidR="00071B6B" w:rsidRDefault="00071B6B" w:rsidP="00071B6B">
      <w:pPr>
        <w:pStyle w:val="Normal1"/>
        <w:spacing w:after="0"/>
        <w:ind w:left="15" w:hanging="15"/>
      </w:pPr>
      <w:r>
        <w:t xml:space="preserve">Males of this variety have an upper body colour of brilliant bronze while the lower half shows a silvery-white colouration with a diffuse dark mid-lateral stripe. The lower half of the body has several diffused brownish-black vertical bars. These sometimes change to the same colour as the mid-lateral stripe. During spawning, the lower half of the males’ body deepens to a golden-yellow colour (as shown in the accompanying photo) and the dorsal region deepens to a burnished copper colour, while the darker body markings intensify to near black. The first two rays of the first dorsal and first ray of the second dorsal change from their normal orange colour to a brilliant vermilion. </w:t>
      </w:r>
    </w:p>
    <w:p w14:paraId="3EB96B46" w14:textId="77777777" w:rsidR="00071B6B" w:rsidRDefault="00071B6B" w:rsidP="00071B6B">
      <w:pPr>
        <w:pStyle w:val="Normal1"/>
        <w:spacing w:after="0"/>
        <w:ind w:left="15" w:hanging="15"/>
      </w:pPr>
    </w:p>
    <w:p w14:paraId="6A5524F5" w14:textId="77777777" w:rsidR="00071B6B" w:rsidRDefault="00071B6B" w:rsidP="00071B6B">
      <w:pPr>
        <w:pStyle w:val="Normal1"/>
        <w:spacing w:after="0"/>
        <w:ind w:left="15" w:hanging="15"/>
      </w:pPr>
      <w:r>
        <w:t>The nape region from the dorsal fin to the tip of the nose becomes a flashing reddish-bronze colour. The colour in the lower part of the iris develops a beautiful blue-violet opalescence ringed by orange-gold. This rich gold is also brilliant on the central area of the gill plate. During spawning the central section of the caudal fin is much lighter than the blue of the outer lobes. The scales on the sides of the fish above the lateral line show some subtle violet hues in the mid-scale region.</w:t>
      </w:r>
    </w:p>
    <w:p w14:paraId="5F77C49C" w14:textId="77777777" w:rsidR="00071B6B" w:rsidRDefault="00071B6B" w:rsidP="00071B6B">
      <w:pPr>
        <w:pStyle w:val="Normal1"/>
        <w:spacing w:after="0"/>
        <w:ind w:left="15" w:hanging="15"/>
      </w:pPr>
    </w:p>
    <w:p w14:paraId="10BE8D4F" w14:textId="77777777" w:rsidR="00071B6B" w:rsidRDefault="00071B6B" w:rsidP="00071B6B">
      <w:pPr>
        <w:pStyle w:val="Normal1"/>
        <w:spacing w:after="0"/>
        <w:ind w:left="15" w:hanging="15"/>
      </w:pPr>
      <w:r>
        <w:t>The female is much more slender than the male. It is silvery in colour, with shorter and more rounded finnage. The female has a violet-blue reflective colour in the mid-lateral region. The base colour above the lateral line is a dull olivegreen with dark scale outlines. A dark continuous stripe runs back from the eye into the peduncle at the lateral line. The peduncle is very slim and shows only a narrow edge of olive above and below the dark line. The lower part of the chest is a dull yellow with a strong sprinkling of black speckles from the lower jaw back to the ventrals. The fins are all a dull olive-yellow which fade to white toward the edges. The gill cover has a strong orange-copper toning rather deeper in hue than the colour of the iris. Several rather indistinct vertical bars occur on the lower sides of the female.</w:t>
      </w:r>
    </w:p>
    <w:p w14:paraId="793FD41B" w14:textId="77777777" w:rsidR="00071B6B" w:rsidRDefault="00071B6B" w:rsidP="00EF7944">
      <w:pPr>
        <w:pStyle w:val="NoSpacing"/>
      </w:pPr>
    </w:p>
    <w:p w14:paraId="20B909CB" w14:textId="77777777" w:rsidR="00071B6B" w:rsidRDefault="00071B6B" w:rsidP="00071B6B">
      <w:pPr>
        <w:pStyle w:val="Normal1"/>
        <w:spacing w:after="0"/>
        <w:ind w:left="15" w:hanging="15"/>
      </w:pPr>
      <w:r>
        <w:t xml:space="preserve">Heiko Bleher has collected live specimens for the aquarium trade from various locations in New Guinea. There have also been a number of collections by individual aquarists from other various locations and these are frequently available in the hobby. </w:t>
      </w:r>
    </w:p>
    <w:p w14:paraId="75B97F7E" w14:textId="77777777" w:rsidR="00071B6B" w:rsidRDefault="00071B6B" w:rsidP="00EF7944">
      <w:pPr>
        <w:pStyle w:val="NoSpacing"/>
      </w:pPr>
    </w:p>
    <w:p w14:paraId="685D014D" w14:textId="77777777" w:rsidR="00544131" w:rsidRDefault="00071B6B" w:rsidP="00071B6B">
      <w:pPr>
        <w:pStyle w:val="Normal1"/>
        <w:spacing w:after="0"/>
        <w:ind w:left="15" w:hanging="15"/>
        <w:rPr>
          <w:rFonts w:eastAsia="Times New Roman"/>
          <w:color w:val="auto"/>
        </w:rPr>
      </w:pPr>
      <w:r>
        <w:t>Gerald Allen (1981) noted that Chilatherina fasciata are sometimes hermaphroditic; that is both male and female reproductive organs are present in the same individual. This is the only known species of melanotaeniid in which hermaphroditism occurs (at least in some individuals). Both male and female gonads were found in 12 specimens, 44–82 mm SL. The smallest female examined with ripe eggs was 35 mm SL.</w:t>
      </w:r>
      <w:r w:rsidR="00544131" w:rsidRPr="00CE07AD">
        <w:rPr>
          <w:rFonts w:eastAsia="Times New Roman"/>
          <w:i/>
          <w:color w:val="auto"/>
        </w:rPr>
        <w:t xml:space="preserve">       </w:t>
      </w:r>
    </w:p>
    <w:p w14:paraId="5307E2FA" w14:textId="77777777" w:rsidR="00544131" w:rsidRDefault="00544131" w:rsidP="00544131">
      <w:pPr>
        <w:pStyle w:val="Normal1"/>
        <w:spacing w:after="0"/>
        <w:ind w:left="15" w:hanging="375"/>
        <w:rPr>
          <w:rFonts w:eastAsia="Times New Roman"/>
          <w:color w:val="auto"/>
        </w:rPr>
      </w:pPr>
    </w:p>
    <w:p w14:paraId="709B8242" w14:textId="77777777" w:rsidR="00544131" w:rsidRDefault="00544131" w:rsidP="00544131">
      <w:pPr>
        <w:pStyle w:val="NoSpacing"/>
        <w:rPr>
          <w:b/>
          <w:sz w:val="24"/>
          <w:szCs w:val="24"/>
        </w:rPr>
      </w:pPr>
      <w:r w:rsidRPr="000D7A27">
        <w:rPr>
          <w:b/>
          <w:sz w:val="24"/>
          <w:szCs w:val="24"/>
        </w:rPr>
        <w:t>References</w:t>
      </w:r>
      <w:r w:rsidR="000B231F">
        <w:rPr>
          <w:b/>
          <w:sz w:val="24"/>
          <w:szCs w:val="24"/>
        </w:rPr>
        <w:t>:</w:t>
      </w:r>
    </w:p>
    <w:p w14:paraId="18E11E55" w14:textId="77777777" w:rsidR="000B231F" w:rsidRDefault="000B231F" w:rsidP="00544131">
      <w:pPr>
        <w:pStyle w:val="NoSpacing"/>
        <w:rPr>
          <w:b/>
          <w:sz w:val="24"/>
          <w:szCs w:val="24"/>
        </w:rPr>
      </w:pPr>
    </w:p>
    <w:p w14:paraId="0F555C34" w14:textId="77777777" w:rsidR="00544131" w:rsidRPr="008F4AD9" w:rsidRDefault="00544131" w:rsidP="00544131">
      <w:pPr>
        <w:pStyle w:val="NoSpacing"/>
      </w:pPr>
      <w:r w:rsidRPr="008F4AD9">
        <w:rPr>
          <w:b/>
        </w:rPr>
        <w:t>Froese, R. and D. Pauly</w:t>
      </w:r>
      <w:r w:rsidRPr="008F4AD9">
        <w:t>. Editors. 2021.FishBase. www.fishbase.org, ( 02/2021 )</w:t>
      </w:r>
    </w:p>
    <w:p w14:paraId="58BEE8A4" w14:textId="77777777" w:rsidR="00544131" w:rsidRDefault="00544131" w:rsidP="00544131">
      <w:pPr>
        <w:pStyle w:val="Normal1"/>
        <w:widowControl w:val="0"/>
        <w:spacing w:after="0" w:line="240" w:lineRule="auto"/>
        <w:rPr>
          <w:b/>
          <w:color w:val="auto"/>
        </w:rPr>
      </w:pPr>
    </w:p>
    <w:p w14:paraId="2EEFCCCC" w14:textId="77777777" w:rsidR="00071B6B" w:rsidRDefault="00071B6B" w:rsidP="00071B6B">
      <w:pPr>
        <w:pStyle w:val="NoSpacing"/>
      </w:pPr>
      <w:r w:rsidRPr="00071B6B">
        <w:rPr>
          <w:b/>
          <w:color w:val="auto"/>
        </w:rPr>
        <w:t>IUCN Redlist.</w:t>
      </w:r>
      <w:r>
        <w:rPr>
          <w:b/>
          <w:color w:val="auto"/>
        </w:rPr>
        <w:t xml:space="preserve"> </w:t>
      </w:r>
      <w:r>
        <w:t>h</w:t>
      </w:r>
      <w:r w:rsidRPr="00D97EA6">
        <w:t>ttps://www.iucnredlist.org/</w:t>
      </w:r>
      <w:r>
        <w:t xml:space="preserve"> </w:t>
      </w:r>
    </w:p>
    <w:p w14:paraId="40907332" w14:textId="77777777" w:rsidR="00071B6B" w:rsidRDefault="00071B6B" w:rsidP="00071B6B">
      <w:pPr>
        <w:pStyle w:val="Normal1"/>
        <w:widowControl w:val="0"/>
        <w:spacing w:after="0" w:line="240" w:lineRule="auto"/>
        <w:rPr>
          <w:b/>
          <w:color w:val="auto"/>
        </w:rPr>
      </w:pPr>
    </w:p>
    <w:p w14:paraId="00A00AC7" w14:textId="77777777" w:rsidR="00544131" w:rsidRDefault="00544131" w:rsidP="00071B6B">
      <w:pPr>
        <w:pStyle w:val="Normal1"/>
        <w:widowControl w:val="0"/>
        <w:spacing w:after="0" w:line="240" w:lineRule="auto"/>
        <w:rPr>
          <w:color w:val="auto"/>
        </w:rPr>
      </w:pPr>
      <w:r w:rsidRPr="00CE07AD">
        <w:rPr>
          <w:b/>
          <w:color w:val="auto"/>
        </w:rPr>
        <w:t>Tappin, Adrian</w:t>
      </w:r>
      <w:r w:rsidRPr="00CE07AD">
        <w:rPr>
          <w:color w:val="auto"/>
        </w:rPr>
        <w:t xml:space="preserve"> (2005) “Rainbowfishes ~ Their Care &amp; Keeping in Captivity</w:t>
      </w:r>
      <w:r w:rsidR="00071B6B">
        <w:rPr>
          <w:color w:val="auto"/>
        </w:rPr>
        <w:t xml:space="preserve">. </w:t>
      </w:r>
      <w:r w:rsidR="003D7B93">
        <w:rPr>
          <w:color w:val="auto"/>
        </w:rPr>
        <w:t>2</w:t>
      </w:r>
      <w:r w:rsidR="00071B6B">
        <w:rPr>
          <w:color w:val="auto"/>
        </w:rPr>
        <w:t>nd Ed.</w:t>
      </w:r>
      <w:r w:rsidRPr="00CE07AD">
        <w:rPr>
          <w:color w:val="auto"/>
        </w:rPr>
        <w:t xml:space="preserve"> - 2011” at</w:t>
      </w:r>
      <w:r>
        <w:rPr>
          <w:color w:val="auto"/>
        </w:rPr>
        <w:t>:</w:t>
      </w:r>
      <w:r w:rsidRPr="00CE07AD">
        <w:rPr>
          <w:color w:val="auto"/>
        </w:rPr>
        <w:t xml:space="preserve"> http://www.mediafire.com/download/g7qzn85uqde8v8o/Rainbowfishes.2011.pdf</w:t>
      </w:r>
    </w:p>
    <w:p w14:paraId="16CA1DF5" w14:textId="77777777" w:rsidR="00EF7944" w:rsidRDefault="00EF7944" w:rsidP="009C3F80">
      <w:pPr>
        <w:pStyle w:val="NoSpacing"/>
        <w:rPr>
          <w:shd w:val="clear" w:color="auto" w:fill="FFFFFF"/>
        </w:rPr>
      </w:pPr>
    </w:p>
    <w:p w14:paraId="62EBF32E" w14:textId="77777777" w:rsidR="00544131" w:rsidRPr="00EF7944" w:rsidRDefault="00EF7944" w:rsidP="009C3F80">
      <w:pPr>
        <w:pStyle w:val="Normal1"/>
      </w:pPr>
      <w:r w:rsidRPr="00EF7944">
        <w:rPr>
          <w:b/>
          <w:color w:val="auto"/>
          <w:shd w:val="clear" w:color="auto" w:fill="FFFFFF"/>
        </w:rPr>
        <w:t>Weber, M.</w:t>
      </w:r>
      <w:r w:rsidRPr="00EF7944">
        <w:rPr>
          <w:color w:val="auto"/>
          <w:shd w:val="clear" w:color="auto" w:fill="FFFFFF"/>
        </w:rPr>
        <w:t xml:space="preserve"> 1913. Süsswasserfische aus Niederländisch Süd- und Nord-Neu-Guinea. </w:t>
      </w:r>
      <w:r w:rsidRPr="00EF7944">
        <w:rPr>
          <w:i/>
          <w:iCs/>
          <w:color w:val="auto"/>
          <w:bdr w:val="none" w:sz="0" w:space="0" w:color="auto" w:frame="1"/>
          <w:shd w:val="clear" w:color="auto" w:fill="FFFFFF"/>
        </w:rPr>
        <w:t>Nova Guinea. Résultats de l'expédition scientifique Néerlandaise à la Nouvelle-Guinée. Zoologie. Leiden</w:t>
      </w:r>
      <w:r w:rsidRPr="00EF7944">
        <w:rPr>
          <w:color w:val="auto"/>
          <w:shd w:val="clear" w:color="auto" w:fill="FFFFFF"/>
        </w:rPr>
        <w:t> 9(4): 513-613.</w:t>
      </w:r>
      <w:hyperlink r:id="rId14"/>
      <w:r>
        <w:rPr>
          <w:noProof/>
        </w:rPr>
        <w:drawing>
          <wp:inline distT="0" distB="0" distL="0" distR="0" wp14:anchorId="46095B88" wp14:editId="7009497E">
            <wp:extent cx="5434220" cy="3617542"/>
            <wp:effectExtent l="19050" t="0" r="0" b="0"/>
            <wp:docPr id="17" name="Picture 4" descr="File:Chilatherina fasciata mal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hilatherina fasciata male.jpg - Wikimedia Commons"/>
                    <pic:cNvPicPr>
                      <a:picLocks noChangeAspect="1" noChangeArrowheads="1"/>
                    </pic:cNvPicPr>
                  </pic:nvPicPr>
                  <pic:blipFill>
                    <a:blip r:embed="rId15" cstate="print"/>
                    <a:srcRect/>
                    <a:stretch>
                      <a:fillRect/>
                    </a:stretch>
                  </pic:blipFill>
                  <pic:spPr bwMode="auto">
                    <a:xfrm>
                      <a:off x="0" y="0"/>
                      <a:ext cx="5436218" cy="3618872"/>
                    </a:xfrm>
                    <a:prstGeom prst="rect">
                      <a:avLst/>
                    </a:prstGeom>
                    <a:noFill/>
                    <a:ln w="9525">
                      <a:noFill/>
                      <a:miter lim="800000"/>
                      <a:headEnd/>
                      <a:tailEnd/>
                    </a:ln>
                  </pic:spPr>
                </pic:pic>
              </a:graphicData>
            </a:graphic>
          </wp:inline>
        </w:drawing>
      </w:r>
      <w:r w:rsidRPr="00EF7944">
        <w:t>male barred rainbowfish, showing nape flaring</w:t>
      </w:r>
      <w:r w:rsidR="00544131" w:rsidRPr="00EF7944">
        <w:br w:type="page"/>
      </w:r>
    </w:p>
    <w:p w14:paraId="10DD1361" w14:textId="77777777" w:rsidR="00544131" w:rsidRPr="009B1334" w:rsidRDefault="00544131" w:rsidP="00544131">
      <w:pPr>
        <w:pStyle w:val="Normal1"/>
        <w:numPr>
          <w:ilvl w:val="0"/>
          <w:numId w:val="1"/>
        </w:numPr>
        <w:ind w:left="0" w:hanging="369"/>
        <w:jc w:val="both"/>
        <w:rPr>
          <w:b/>
        </w:rPr>
      </w:pPr>
      <w:r w:rsidRPr="009B1334">
        <w:rPr>
          <w:b/>
        </w:rPr>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0C3D1C00" w14:textId="77777777" w:rsidR="00544131" w:rsidRPr="00AB22A3" w:rsidRDefault="00544131" w:rsidP="00544131">
      <w:pPr>
        <w:pStyle w:val="Normal1"/>
        <w:rPr>
          <w:color w:val="auto"/>
        </w:rPr>
      </w:pPr>
      <w:r w:rsidRPr="00AB22A3">
        <w:rPr>
          <w:color w:val="auto"/>
        </w:rPr>
        <w:t xml:space="preserve">A search of Convention for International Trade in Endangered Species (CITES) checklist with the search terms “Rainbowfish” and “Chilatherina” revealed no results for those entities.  </w:t>
      </w:r>
    </w:p>
    <w:p w14:paraId="1F67E27A" w14:textId="77777777" w:rsidR="00544131" w:rsidRPr="00AB22A3" w:rsidRDefault="00544131" w:rsidP="00544131">
      <w:pPr>
        <w:pStyle w:val="Normal1"/>
        <w:rPr>
          <w:color w:val="auto"/>
        </w:rPr>
      </w:pPr>
      <w:r w:rsidRPr="00AB22A3">
        <w:rPr>
          <w:color w:val="auto"/>
        </w:rPr>
        <w:t>A search of the International Union for the Conservation of Nature (IUCN) Red List indicated there are 11 species of Chilatherina listed.</w:t>
      </w:r>
    </w:p>
    <w:p w14:paraId="6F6817D1" w14:textId="77777777" w:rsidR="00544131" w:rsidRDefault="00A055ED" w:rsidP="00544131">
      <w:pPr>
        <w:pStyle w:val="NoSpacing"/>
      </w:pPr>
      <w:r>
        <w:rPr>
          <w:b/>
          <w:i/>
        </w:rPr>
        <w:t xml:space="preserve">Chilatherina </w:t>
      </w:r>
      <w:r w:rsidR="000F16E2">
        <w:rPr>
          <w:b/>
          <w:i/>
        </w:rPr>
        <w:t>alleni</w:t>
      </w:r>
      <w:r w:rsidR="000F16E2">
        <w:rPr>
          <w:b/>
          <w:i/>
        </w:rPr>
        <w:tab/>
      </w:r>
      <w:r w:rsidR="000F16E2">
        <w:rPr>
          <w:b/>
          <w:i/>
        </w:rPr>
        <w:tab/>
      </w:r>
      <w:r w:rsidR="00544131" w:rsidRPr="00AB22A3">
        <w:rPr>
          <w:b/>
        </w:rPr>
        <w:tab/>
        <w:t>listed as vulnerable</w:t>
      </w:r>
      <w:r w:rsidR="00544131">
        <w:t xml:space="preserve">  </w:t>
      </w:r>
      <w:r w:rsidR="00544131" w:rsidRPr="00FE148A">
        <w:t>https://www.iucnredlist.org/species/169522/147680522</w:t>
      </w:r>
    </w:p>
    <w:p w14:paraId="0766A14B" w14:textId="77777777" w:rsidR="00544131" w:rsidRDefault="00544131" w:rsidP="00544131">
      <w:pPr>
        <w:pStyle w:val="NoSpacing"/>
      </w:pPr>
    </w:p>
    <w:p w14:paraId="0746712C" w14:textId="77777777" w:rsidR="00544131" w:rsidRDefault="00544131" w:rsidP="00544131">
      <w:pPr>
        <w:pStyle w:val="NoSpacing"/>
      </w:pPr>
      <w:r w:rsidRPr="00505B2C">
        <w:rPr>
          <w:b/>
          <w:i/>
        </w:rPr>
        <w:t>Chilatherina axelrodi</w:t>
      </w:r>
      <w:r w:rsidRPr="00AB22A3">
        <w:rPr>
          <w:b/>
        </w:rPr>
        <w:tab/>
      </w:r>
      <w:r>
        <w:rPr>
          <w:b/>
        </w:rPr>
        <w:tab/>
      </w:r>
      <w:r w:rsidRPr="00AB22A3">
        <w:rPr>
          <w:b/>
        </w:rPr>
        <w:t>listed as endangered</w:t>
      </w:r>
      <w:r>
        <w:t xml:space="preserve"> </w:t>
      </w:r>
      <w:r w:rsidRPr="00D97EA6">
        <w:t>https://www.iucnredlist.org/species/4628/147680647</w:t>
      </w:r>
      <w:r>
        <w:t xml:space="preserve"> </w:t>
      </w:r>
    </w:p>
    <w:p w14:paraId="34705DEE" w14:textId="77777777" w:rsidR="00544131" w:rsidRDefault="00544131" w:rsidP="00544131">
      <w:pPr>
        <w:pStyle w:val="NoSpacing"/>
      </w:pPr>
    </w:p>
    <w:p w14:paraId="55D04F19" w14:textId="77777777" w:rsidR="00544131" w:rsidRDefault="00544131" w:rsidP="00544131">
      <w:pPr>
        <w:pStyle w:val="NoSpacing"/>
      </w:pPr>
      <w:r w:rsidRPr="00505B2C">
        <w:rPr>
          <w:b/>
          <w:i/>
        </w:rPr>
        <w:t>Chilatherina bleheri</w:t>
      </w:r>
      <w:r w:rsidRPr="00505B2C">
        <w:rPr>
          <w:b/>
          <w:i/>
        </w:rPr>
        <w:tab/>
      </w:r>
      <w:r>
        <w:rPr>
          <w:b/>
        </w:rPr>
        <w:tab/>
      </w:r>
      <w:r>
        <w:rPr>
          <w:b/>
        </w:rPr>
        <w:tab/>
      </w:r>
      <w:r w:rsidRPr="00AB22A3">
        <w:rPr>
          <w:b/>
        </w:rPr>
        <w:t>listed as endangered</w:t>
      </w:r>
      <w:r>
        <w:t xml:space="preserve"> </w:t>
      </w:r>
      <w:r w:rsidRPr="00D97EA6">
        <w:t>https://www.iucnredlist.org/species/4629/147680677</w:t>
      </w:r>
      <w:r>
        <w:t xml:space="preserve"> </w:t>
      </w:r>
    </w:p>
    <w:p w14:paraId="3377518B" w14:textId="77777777" w:rsidR="00544131" w:rsidRDefault="00544131" w:rsidP="00544131">
      <w:pPr>
        <w:pStyle w:val="NoSpacing"/>
      </w:pPr>
    </w:p>
    <w:p w14:paraId="038004B6" w14:textId="77777777" w:rsidR="00544131" w:rsidRDefault="00A055ED" w:rsidP="00544131">
      <w:pPr>
        <w:pStyle w:val="NoSpacing"/>
      </w:pPr>
      <w:r>
        <w:rPr>
          <w:b/>
          <w:i/>
        </w:rPr>
        <w:t xml:space="preserve">Chilatherina </w:t>
      </w:r>
      <w:r w:rsidR="000F16E2">
        <w:rPr>
          <w:b/>
          <w:i/>
        </w:rPr>
        <w:t>bulolo</w:t>
      </w:r>
      <w:r w:rsidR="00544131">
        <w:rPr>
          <w:b/>
        </w:rPr>
        <w:tab/>
      </w:r>
      <w:r w:rsidR="000F16E2">
        <w:rPr>
          <w:b/>
        </w:rPr>
        <w:tab/>
      </w:r>
      <w:r w:rsidR="00544131" w:rsidRPr="00AB22A3">
        <w:rPr>
          <w:b/>
        </w:rPr>
        <w:tab/>
        <w:t>listed as least concern</w:t>
      </w:r>
      <w:r w:rsidR="00544131">
        <w:t xml:space="preserve"> </w:t>
      </w:r>
      <w:r w:rsidR="00544131" w:rsidRPr="00AB22A3">
        <w:t>https://www.iucnredlist.org/species/4630/147680735</w:t>
      </w:r>
      <w:r w:rsidR="00544131">
        <w:t xml:space="preserve"> </w:t>
      </w:r>
    </w:p>
    <w:p w14:paraId="61416AF8" w14:textId="77777777" w:rsidR="00544131" w:rsidRDefault="00544131" w:rsidP="00544131">
      <w:pPr>
        <w:pStyle w:val="NoSpacing"/>
      </w:pPr>
    </w:p>
    <w:p w14:paraId="25B1966B" w14:textId="77777777" w:rsidR="00544131" w:rsidRDefault="00A055ED" w:rsidP="00544131">
      <w:pPr>
        <w:pStyle w:val="NoSpacing"/>
      </w:pPr>
      <w:r>
        <w:rPr>
          <w:b/>
          <w:i/>
        </w:rPr>
        <w:t xml:space="preserve">Chilatherina </w:t>
      </w:r>
      <w:r w:rsidR="000F16E2">
        <w:rPr>
          <w:b/>
          <w:i/>
        </w:rPr>
        <w:t>campsi</w:t>
      </w:r>
      <w:r w:rsidR="00544131" w:rsidRPr="00AB22A3">
        <w:rPr>
          <w:b/>
        </w:rPr>
        <w:tab/>
      </w:r>
      <w:r w:rsidR="000F16E2">
        <w:rPr>
          <w:b/>
        </w:rPr>
        <w:tab/>
      </w:r>
      <w:r w:rsidR="00544131" w:rsidRPr="00AB22A3">
        <w:rPr>
          <w:b/>
        </w:rPr>
        <w:tab/>
        <w:t>listed as least concern</w:t>
      </w:r>
      <w:r w:rsidR="00544131">
        <w:t xml:space="preserve"> </w:t>
      </w:r>
      <w:r w:rsidR="00544131" w:rsidRPr="00D97EA6">
        <w:t>https://www.iucnredlist.org/species/161079348/161079383</w:t>
      </w:r>
    </w:p>
    <w:p w14:paraId="28E4570C" w14:textId="77777777" w:rsidR="00544131" w:rsidRDefault="00544131" w:rsidP="00544131">
      <w:pPr>
        <w:pStyle w:val="NoSpacing"/>
      </w:pPr>
      <w:r>
        <w:t xml:space="preserve">  </w:t>
      </w:r>
    </w:p>
    <w:p w14:paraId="5AEC2879" w14:textId="77777777" w:rsidR="00544131" w:rsidRDefault="00544131" w:rsidP="00544131">
      <w:pPr>
        <w:pStyle w:val="NoSpacing"/>
      </w:pPr>
      <w:r w:rsidRPr="00505B2C">
        <w:rPr>
          <w:b/>
          <w:i/>
        </w:rPr>
        <w:t>Chilatherina crassispinosa</w:t>
      </w:r>
      <w:r w:rsidRPr="00505B2C">
        <w:rPr>
          <w:b/>
          <w:i/>
        </w:rPr>
        <w:tab/>
      </w:r>
      <w:r>
        <w:rPr>
          <w:b/>
        </w:rPr>
        <w:tab/>
      </w:r>
      <w:r w:rsidRPr="00AB22A3">
        <w:rPr>
          <w:b/>
        </w:rPr>
        <w:t>listed as least concern</w:t>
      </w:r>
      <w:r>
        <w:t xml:space="preserve"> </w:t>
      </w:r>
      <w:r w:rsidRPr="00AB22A3">
        <w:t>https://www.iucnredlist.org/species/161079519/161079697</w:t>
      </w:r>
      <w:r>
        <w:t xml:space="preserve">  </w:t>
      </w:r>
    </w:p>
    <w:p w14:paraId="30D97DE1" w14:textId="77777777" w:rsidR="00544131" w:rsidRDefault="00544131" w:rsidP="00544131">
      <w:pPr>
        <w:pStyle w:val="NoSpacing"/>
      </w:pPr>
    </w:p>
    <w:p w14:paraId="22BEE500" w14:textId="77777777" w:rsidR="00544131" w:rsidRDefault="00544131" w:rsidP="00544131">
      <w:pPr>
        <w:pStyle w:val="NoSpacing"/>
      </w:pPr>
      <w:r w:rsidRPr="00505B2C">
        <w:rPr>
          <w:b/>
          <w:i/>
        </w:rPr>
        <w:t>Chilatherina fasciata</w:t>
      </w:r>
      <w:r w:rsidRPr="00505B2C">
        <w:rPr>
          <w:b/>
          <w:i/>
        </w:rPr>
        <w:tab/>
      </w:r>
      <w:r>
        <w:rPr>
          <w:b/>
        </w:rPr>
        <w:tab/>
      </w:r>
      <w:r w:rsidRPr="00AB22A3">
        <w:rPr>
          <w:b/>
        </w:rPr>
        <w:tab/>
        <w:t>listed as least concern</w:t>
      </w:r>
      <w:r>
        <w:t xml:space="preserve"> h</w:t>
      </w:r>
      <w:r w:rsidRPr="00D97EA6">
        <w:t>ttps://www.iucnredlist.org/species/161079834/161080091</w:t>
      </w:r>
      <w:r>
        <w:t xml:space="preserve"> </w:t>
      </w:r>
    </w:p>
    <w:p w14:paraId="1063F6B0" w14:textId="77777777" w:rsidR="00544131" w:rsidRDefault="00544131" w:rsidP="00544131">
      <w:pPr>
        <w:pStyle w:val="NoSpacing"/>
      </w:pPr>
    </w:p>
    <w:p w14:paraId="65FB6E90" w14:textId="77777777" w:rsidR="00544131" w:rsidRDefault="00544131" w:rsidP="00544131">
      <w:pPr>
        <w:pStyle w:val="NoSpacing"/>
      </w:pPr>
      <w:r>
        <w:t xml:space="preserve"> </w:t>
      </w:r>
      <w:r w:rsidRPr="00505B2C">
        <w:rPr>
          <w:b/>
          <w:i/>
        </w:rPr>
        <w:t>Chilatherina lorentzi</w:t>
      </w:r>
      <w:r w:rsidR="00C62195">
        <w:rPr>
          <w:b/>
          <w:i/>
        </w:rPr>
        <w:t>i</w:t>
      </w:r>
      <w:r w:rsidRPr="00AB22A3">
        <w:rPr>
          <w:b/>
        </w:rPr>
        <w:tab/>
      </w:r>
      <w:r w:rsidRPr="00AB22A3">
        <w:rPr>
          <w:b/>
        </w:rPr>
        <w:tab/>
        <w:t>listed as near threatened</w:t>
      </w:r>
      <w:r>
        <w:t xml:space="preserve"> </w:t>
      </w:r>
      <w:r w:rsidRPr="00AB22A3">
        <w:t>https://www.iucnredlist.org/species/161080164/161080249</w:t>
      </w:r>
    </w:p>
    <w:p w14:paraId="79CD8617" w14:textId="77777777" w:rsidR="00544131" w:rsidRDefault="00544131" w:rsidP="00544131">
      <w:pPr>
        <w:pStyle w:val="NoSpacing"/>
      </w:pPr>
    </w:p>
    <w:p w14:paraId="5C9E2341" w14:textId="77777777" w:rsidR="00544131" w:rsidRDefault="00544131" w:rsidP="00544131">
      <w:pPr>
        <w:pStyle w:val="NoSpacing"/>
      </w:pPr>
      <w:r w:rsidRPr="00505B2C">
        <w:rPr>
          <w:b/>
          <w:i/>
        </w:rPr>
        <w:t>Chilatherina pagwiensis</w:t>
      </w:r>
      <w:r>
        <w:rPr>
          <w:b/>
        </w:rPr>
        <w:tab/>
      </w:r>
      <w:r w:rsidRPr="00AB22A3">
        <w:rPr>
          <w:b/>
        </w:rPr>
        <w:tab/>
        <w:t>listed as endangered</w:t>
      </w:r>
      <w:r>
        <w:t xml:space="preserve"> </w:t>
      </w:r>
      <w:r w:rsidRPr="00D97EA6">
        <w:t>https://www.iucnredlist.org/species/161080305/161080322</w:t>
      </w:r>
    </w:p>
    <w:p w14:paraId="39BB5B0A" w14:textId="77777777" w:rsidR="00544131" w:rsidRDefault="00544131" w:rsidP="00544131">
      <w:pPr>
        <w:pStyle w:val="NoSpacing"/>
      </w:pPr>
      <w:r>
        <w:t xml:space="preserve">  </w:t>
      </w:r>
    </w:p>
    <w:p w14:paraId="63A07415" w14:textId="77777777" w:rsidR="00544131" w:rsidRDefault="00544131" w:rsidP="00544131">
      <w:pPr>
        <w:pStyle w:val="NoSpacing"/>
      </w:pPr>
      <w:r w:rsidRPr="00505B2C">
        <w:rPr>
          <w:b/>
          <w:i/>
        </w:rPr>
        <w:t>Chilatherina pricei</w:t>
      </w:r>
      <w:r w:rsidRPr="00505B2C">
        <w:rPr>
          <w:b/>
          <w:i/>
        </w:rPr>
        <w:tab/>
      </w:r>
      <w:r w:rsidRPr="00AB22A3">
        <w:rPr>
          <w:b/>
        </w:rPr>
        <w:tab/>
      </w:r>
      <w:r w:rsidRPr="00AB22A3">
        <w:rPr>
          <w:b/>
        </w:rPr>
        <w:tab/>
        <w:t>listed as vulnerable</w:t>
      </w:r>
      <w:r>
        <w:t xml:space="preserve"> </w:t>
      </w:r>
      <w:r w:rsidRPr="00AB22A3">
        <w:t>https://www.iucnredlist.org/species/161080365/161080369</w:t>
      </w:r>
    </w:p>
    <w:p w14:paraId="1D924796" w14:textId="77777777" w:rsidR="00544131" w:rsidRDefault="00544131" w:rsidP="00544131">
      <w:pPr>
        <w:pStyle w:val="NoSpacing"/>
      </w:pPr>
    </w:p>
    <w:p w14:paraId="0FD105EF" w14:textId="77777777" w:rsidR="00544131" w:rsidRDefault="00544131" w:rsidP="00544131">
      <w:pPr>
        <w:pStyle w:val="NoSpacing"/>
      </w:pPr>
      <w:r w:rsidRPr="00505B2C">
        <w:rPr>
          <w:b/>
          <w:i/>
        </w:rPr>
        <w:t>Chilatherina sentaniensis</w:t>
      </w:r>
      <w:r w:rsidRPr="00505B2C">
        <w:rPr>
          <w:b/>
        </w:rPr>
        <w:tab/>
      </w:r>
      <w:r w:rsidRPr="00505B2C">
        <w:rPr>
          <w:b/>
        </w:rPr>
        <w:tab/>
        <w:t>listed as critically endangered</w:t>
      </w:r>
      <w:r>
        <w:t xml:space="preserve"> </w:t>
      </w:r>
      <w:r w:rsidRPr="00D97EA6">
        <w:t>https://www.iucnredlist.org/species/4631/147680762</w:t>
      </w:r>
      <w:r>
        <w:t xml:space="preserve">  </w:t>
      </w:r>
    </w:p>
    <w:p w14:paraId="60DD5D64" w14:textId="77777777" w:rsidR="00544131" w:rsidRPr="00505B2C" w:rsidRDefault="00544131" w:rsidP="00544131">
      <w:pPr>
        <w:pStyle w:val="NoSpacing"/>
        <w:rPr>
          <w:b/>
        </w:rPr>
      </w:pPr>
    </w:p>
    <w:p w14:paraId="2754AEAE" w14:textId="77777777" w:rsidR="00544131" w:rsidRDefault="00544131" w:rsidP="00544131">
      <w:pPr>
        <w:pStyle w:val="NoSpacing"/>
        <w:rPr>
          <w:b/>
        </w:rPr>
      </w:pPr>
      <w:r w:rsidRPr="00505B2C">
        <w:rPr>
          <w:b/>
        </w:rPr>
        <w:t>References</w:t>
      </w:r>
      <w:r w:rsidR="000B231F">
        <w:rPr>
          <w:b/>
        </w:rPr>
        <w:t>:</w:t>
      </w:r>
    </w:p>
    <w:p w14:paraId="76BE0B85" w14:textId="77777777" w:rsidR="000B231F" w:rsidRPr="00505B2C" w:rsidRDefault="000B231F" w:rsidP="00544131">
      <w:pPr>
        <w:pStyle w:val="NoSpacing"/>
        <w:rPr>
          <w:b/>
        </w:rPr>
      </w:pPr>
    </w:p>
    <w:p w14:paraId="73CCE400" w14:textId="77777777" w:rsidR="00544131" w:rsidRDefault="00544131" w:rsidP="00544131">
      <w:pPr>
        <w:pStyle w:val="NoSpacing"/>
      </w:pPr>
      <w:r>
        <w:t>The CITES Species website with lists and search facility accessed on 17 April 2021.</w:t>
      </w:r>
    </w:p>
    <w:p w14:paraId="1653C96A" w14:textId="77777777" w:rsidR="00544131" w:rsidRDefault="00544131" w:rsidP="00544131">
      <w:pPr>
        <w:pStyle w:val="NoSpacing"/>
      </w:pPr>
      <w:r>
        <w:t xml:space="preserve">  URL </w:t>
      </w:r>
      <w:hyperlink r:id="rId16">
        <w:r>
          <w:rPr>
            <w:color w:val="0000FF"/>
            <w:u w:val="single"/>
          </w:rPr>
          <w:t>http://www.cites.org/eng/disc/species.php</w:t>
        </w:r>
      </w:hyperlink>
    </w:p>
    <w:p w14:paraId="2762B343" w14:textId="77777777" w:rsidR="00544131" w:rsidRDefault="009D5C0E" w:rsidP="00544131">
      <w:pPr>
        <w:pStyle w:val="NoSpacing"/>
      </w:pPr>
      <w:hyperlink r:id="rId17"/>
    </w:p>
    <w:p w14:paraId="1083DD52" w14:textId="77777777" w:rsidR="00544131" w:rsidRDefault="00544131" w:rsidP="00544131">
      <w:pPr>
        <w:pStyle w:val="NoSpacing"/>
      </w:pPr>
      <w:r>
        <w:t>The IUCN Red List search facility locate accessed on 17 April 2021.</w:t>
      </w:r>
    </w:p>
    <w:p w14:paraId="2DCE4D4F" w14:textId="77777777" w:rsidR="00544131" w:rsidRDefault="00544131" w:rsidP="00544131">
      <w:pPr>
        <w:pStyle w:val="NoSpacing"/>
      </w:pPr>
      <w:r>
        <w:t xml:space="preserve">URL </w:t>
      </w:r>
      <w:hyperlink r:id="rId18">
        <w:r>
          <w:rPr>
            <w:color w:val="0000FF"/>
            <w:u w:val="single"/>
          </w:rPr>
          <w:t>http://www.iucnredlist.org/details/4630/0</w:t>
        </w:r>
      </w:hyperlink>
      <w:hyperlink r:id="rId19"/>
    </w:p>
    <w:p w14:paraId="5E78A438" w14:textId="77777777" w:rsidR="00EF7944" w:rsidRDefault="00EF7944" w:rsidP="00544131">
      <w:pPr>
        <w:pStyle w:val="Normal1"/>
        <w:ind w:left="369" w:hanging="369"/>
      </w:pPr>
    </w:p>
    <w:p w14:paraId="5540CDFC" w14:textId="77777777" w:rsidR="00544131" w:rsidRPr="009C3F80" w:rsidRDefault="00544131" w:rsidP="005C61E3">
      <w:pPr>
        <w:pStyle w:val="Normal1"/>
        <w:numPr>
          <w:ilvl w:val="0"/>
          <w:numId w:val="1"/>
        </w:numPr>
        <w:ind w:left="0"/>
        <w:rPr>
          <w:b/>
          <w:color w:val="auto"/>
          <w:sz w:val="24"/>
          <w:szCs w:val="24"/>
        </w:rPr>
      </w:pPr>
      <w:r w:rsidRPr="009C3F80">
        <w:rPr>
          <w:b/>
          <w:color w:val="auto"/>
          <w:sz w:val="24"/>
          <w:szCs w:val="24"/>
        </w:rPr>
        <w:t xml:space="preserve">Provide information about the ecology of the species. Include, but do not restrict your response to: </w:t>
      </w:r>
    </w:p>
    <w:p w14:paraId="322B2DFD" w14:textId="77777777" w:rsidR="00FF7262" w:rsidRDefault="00FF7262" w:rsidP="005C61E3">
      <w:pPr>
        <w:pStyle w:val="ListNumber"/>
        <w:numPr>
          <w:ilvl w:val="0"/>
          <w:numId w:val="0"/>
        </w:numPr>
        <w:rPr>
          <w:rFonts w:ascii="Arial" w:hAnsi="Arial" w:cs="Arial"/>
          <w:b/>
          <w:color w:val="auto"/>
          <w:sz w:val="22"/>
          <w:szCs w:val="22"/>
        </w:rPr>
      </w:pPr>
    </w:p>
    <w:p w14:paraId="3D901CE6" w14:textId="77777777" w:rsidR="00544131" w:rsidRPr="009C3F80" w:rsidRDefault="00544131" w:rsidP="005C61E3">
      <w:pPr>
        <w:pStyle w:val="ListNumber"/>
        <w:numPr>
          <w:ilvl w:val="0"/>
          <w:numId w:val="0"/>
        </w:numPr>
        <w:rPr>
          <w:rFonts w:ascii="Arial" w:hAnsi="Arial" w:cs="Arial"/>
          <w:b/>
          <w:color w:val="auto"/>
          <w:sz w:val="22"/>
          <w:szCs w:val="22"/>
        </w:rPr>
      </w:pPr>
      <w:r w:rsidRPr="009C3F80">
        <w:rPr>
          <w:rFonts w:ascii="Arial" w:hAnsi="Arial" w:cs="Arial"/>
          <w:b/>
          <w:color w:val="auto"/>
          <w:sz w:val="22"/>
          <w:szCs w:val="22"/>
        </w:rPr>
        <w:t>3.a</w:t>
      </w:r>
      <w:r w:rsidRPr="009C3F80">
        <w:rPr>
          <w:rFonts w:ascii="Arial" w:hAnsi="Arial" w:cs="Arial"/>
          <w:b/>
          <w:color w:val="auto"/>
          <w:sz w:val="22"/>
          <w:szCs w:val="22"/>
        </w:rPr>
        <w:tab/>
        <w:t>Lifespan of the species.</w:t>
      </w:r>
    </w:p>
    <w:p w14:paraId="5CB18329" w14:textId="77777777" w:rsidR="00544131" w:rsidRPr="009C3F80" w:rsidRDefault="00544131" w:rsidP="005C61E3">
      <w:pPr>
        <w:pStyle w:val="ListNumber"/>
        <w:numPr>
          <w:ilvl w:val="0"/>
          <w:numId w:val="0"/>
        </w:numPr>
        <w:rPr>
          <w:b/>
          <w:color w:val="auto"/>
        </w:rPr>
      </w:pPr>
    </w:p>
    <w:p w14:paraId="2101B368" w14:textId="77777777" w:rsidR="00544131" w:rsidRPr="009C3F80" w:rsidRDefault="00544131" w:rsidP="005C61E3">
      <w:pPr>
        <w:pStyle w:val="ListParagraph"/>
        <w:ind w:left="0"/>
        <w:rPr>
          <w:color w:val="auto"/>
          <w:lang w:val="en-GB"/>
        </w:rPr>
      </w:pPr>
      <w:r w:rsidRPr="009C3F80">
        <w:rPr>
          <w:color w:val="auto"/>
          <w:lang w:val="en-GB"/>
        </w:rPr>
        <w:t xml:space="preserve">Rainbowfishes, </w:t>
      </w:r>
      <w:r w:rsidRPr="009C3F80">
        <w:rPr>
          <w:i/>
          <w:iCs/>
          <w:color w:val="auto"/>
          <w:lang w:val="en-GB"/>
        </w:rPr>
        <w:t xml:space="preserve">Melanotaenia, Glossolepis </w:t>
      </w:r>
      <w:r w:rsidRPr="009C3F80">
        <w:rPr>
          <w:color w:val="auto"/>
          <w:lang w:val="en-GB"/>
        </w:rPr>
        <w:t>and</w:t>
      </w:r>
      <w:r w:rsidRPr="009C3F80">
        <w:rPr>
          <w:i/>
          <w:iCs/>
          <w:color w:val="auto"/>
          <w:lang w:val="en-GB"/>
        </w:rPr>
        <w:t xml:space="preserve"> Chilatherina</w:t>
      </w:r>
      <w:r w:rsidRPr="009C3F80">
        <w:rPr>
          <w:color w:val="auto"/>
          <w:lang w:val="en-GB"/>
        </w:rP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594C6BC1" w14:textId="77777777" w:rsidR="00544131" w:rsidRPr="009C3F80" w:rsidRDefault="00544131" w:rsidP="005C61E3">
      <w:pPr>
        <w:pStyle w:val="ListParagraph"/>
        <w:ind w:left="0"/>
        <w:rPr>
          <w:color w:val="auto"/>
          <w:lang w:val="en-GB"/>
        </w:rPr>
      </w:pPr>
    </w:p>
    <w:p w14:paraId="63CEB62F" w14:textId="77777777" w:rsidR="00544131" w:rsidRDefault="00544131" w:rsidP="005C61E3">
      <w:pPr>
        <w:pStyle w:val="ListParagraph"/>
        <w:ind w:left="0"/>
        <w:rPr>
          <w:b/>
          <w:color w:val="auto"/>
          <w:lang w:val="en-GB"/>
        </w:rPr>
      </w:pPr>
      <w:r w:rsidRPr="009C3F80">
        <w:rPr>
          <w:b/>
          <w:color w:val="auto"/>
          <w:lang w:val="en-GB"/>
        </w:rPr>
        <w:t>References:</w:t>
      </w:r>
    </w:p>
    <w:p w14:paraId="0C301892" w14:textId="77777777" w:rsidR="00FF7262" w:rsidRPr="009C3F80" w:rsidRDefault="00FF7262" w:rsidP="005C61E3">
      <w:pPr>
        <w:pStyle w:val="ListParagraph"/>
        <w:ind w:left="0"/>
        <w:rPr>
          <w:color w:val="auto"/>
          <w:lang w:val="en-GB"/>
        </w:rPr>
      </w:pPr>
    </w:p>
    <w:p w14:paraId="2C2B574E" w14:textId="77777777" w:rsidR="00544131" w:rsidRPr="009C3F80" w:rsidRDefault="00544131" w:rsidP="005C61E3">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15C12301" w14:textId="77777777" w:rsidR="00544131" w:rsidRPr="009C3F80" w:rsidRDefault="00544131" w:rsidP="005C61E3">
      <w:pPr>
        <w:pStyle w:val="ListParagraph"/>
        <w:ind w:left="0"/>
        <w:rPr>
          <w:color w:val="auto"/>
          <w:lang w:val="en-GB"/>
        </w:rPr>
      </w:pPr>
    </w:p>
    <w:p w14:paraId="2D68A4C5" w14:textId="77777777" w:rsidR="00544131" w:rsidRPr="009C3F80" w:rsidRDefault="00544131" w:rsidP="005C61E3">
      <w:pPr>
        <w:pStyle w:val="ListParagraph"/>
        <w:ind w:left="0"/>
        <w:rPr>
          <w:color w:val="auto"/>
          <w:lang w:val="en-GB"/>
        </w:rPr>
      </w:pPr>
      <w:r w:rsidRPr="009C3F80">
        <w:rPr>
          <w:b/>
          <w:bCs/>
          <w:color w:val="auto"/>
          <w:lang w:val="en-GB"/>
        </w:rPr>
        <w:t>Tappin, A.R.,</w:t>
      </w:r>
      <w:r w:rsidRPr="009C3F80">
        <w:rPr>
          <w:color w:val="auto"/>
          <w:lang w:val="en-GB"/>
        </w:rPr>
        <w:t xml:space="preserve"> (2011) “</w:t>
      </w:r>
      <w:r w:rsidRPr="009C3F80">
        <w:rPr>
          <w:i/>
          <w:iCs/>
          <w:color w:val="auto"/>
          <w:lang w:val="en-GB"/>
        </w:rPr>
        <w:t>Rainbowfishes, their care and keeping in captivity</w:t>
      </w:r>
      <w:r w:rsidRPr="009C3F80">
        <w:rPr>
          <w:color w:val="auto"/>
          <w:lang w:val="en-GB"/>
        </w:rPr>
        <w:t>” available at</w:t>
      </w:r>
      <w:r w:rsidR="00FF7262">
        <w:rPr>
          <w:color w:val="auto"/>
          <w:lang w:val="en-GB"/>
        </w:rPr>
        <w:t>:</w:t>
      </w:r>
      <w:r w:rsidRPr="009C3F80">
        <w:rPr>
          <w:color w:val="auto"/>
          <w:lang w:val="en-GB"/>
        </w:rPr>
        <w:t xml:space="preserve"> </w:t>
      </w:r>
      <w:hyperlink r:id="rId20" w:history="1">
        <w:r w:rsidRPr="009C3F80">
          <w:rPr>
            <w:rStyle w:val="Hyperlink"/>
            <w:color w:val="auto"/>
            <w:lang w:val="en-GB"/>
          </w:rPr>
          <w:t>http://www.mediafire.com/download/g7qzn85uqde8v8o/Rainbowfishes.2011.pdf</w:t>
        </w:r>
      </w:hyperlink>
    </w:p>
    <w:p w14:paraId="2285F761" w14:textId="77777777" w:rsidR="00544131" w:rsidRDefault="00544131" w:rsidP="005C61E3">
      <w:pPr>
        <w:pStyle w:val="ListNumber"/>
        <w:numPr>
          <w:ilvl w:val="0"/>
          <w:numId w:val="0"/>
        </w:numPr>
        <w:rPr>
          <w:rFonts w:ascii="Arial" w:hAnsi="Arial" w:cs="Arial"/>
          <w:b/>
          <w:color w:val="0070C0"/>
          <w:sz w:val="22"/>
          <w:szCs w:val="22"/>
        </w:rPr>
      </w:pPr>
    </w:p>
    <w:p w14:paraId="0870079A" w14:textId="77777777" w:rsidR="00544131" w:rsidRPr="00FB16B2" w:rsidRDefault="00544131" w:rsidP="005C61E3">
      <w:pPr>
        <w:pStyle w:val="ListNumber"/>
        <w:numPr>
          <w:ilvl w:val="0"/>
          <w:numId w:val="0"/>
        </w:numPr>
        <w:rPr>
          <w:rFonts w:ascii="Arial" w:hAnsi="Arial" w:cs="Arial"/>
          <w:b/>
          <w:color w:val="auto"/>
          <w:sz w:val="22"/>
          <w:szCs w:val="22"/>
        </w:rPr>
      </w:pPr>
      <w:r w:rsidRPr="00FB16B2">
        <w:rPr>
          <w:rFonts w:ascii="Arial" w:hAnsi="Arial" w:cs="Arial"/>
          <w:b/>
          <w:color w:val="auto"/>
          <w:sz w:val="22"/>
          <w:szCs w:val="22"/>
        </w:rPr>
        <w:t>3.b</w:t>
      </w:r>
      <w:r w:rsidRPr="00FB16B2">
        <w:rPr>
          <w:rFonts w:ascii="Arial" w:hAnsi="Arial" w:cs="Arial"/>
          <w:b/>
          <w:color w:val="auto"/>
          <w:sz w:val="22"/>
          <w:szCs w:val="22"/>
        </w:rPr>
        <w:tab/>
        <w:t>Size and weight range.</w:t>
      </w:r>
    </w:p>
    <w:p w14:paraId="4CE05DBC" w14:textId="77777777" w:rsidR="00544131" w:rsidRPr="009E340D" w:rsidRDefault="00544131" w:rsidP="005C61E3">
      <w:pPr>
        <w:pStyle w:val="ListNumber"/>
        <w:numPr>
          <w:ilvl w:val="0"/>
          <w:numId w:val="0"/>
        </w:numPr>
        <w:rPr>
          <w:rFonts w:ascii="Arial" w:hAnsi="Arial" w:cs="Arial"/>
          <w:b/>
          <w:color w:val="0070C0"/>
          <w:sz w:val="22"/>
          <w:szCs w:val="22"/>
          <w:highlight w:val="yellow"/>
        </w:rPr>
      </w:pPr>
    </w:p>
    <w:p w14:paraId="5678D761" w14:textId="77777777" w:rsidR="0053418D" w:rsidRDefault="00FB16B2" w:rsidP="00FB16B2">
      <w:pPr>
        <w:rPr>
          <w:rFonts w:ascii="Arial" w:hAnsi="Arial" w:cs="Arial"/>
          <w:b/>
        </w:rPr>
      </w:pPr>
      <w:r w:rsidRPr="0053418D">
        <w:rPr>
          <w:rFonts w:ascii="Arial" w:hAnsi="Arial" w:cs="Arial"/>
        </w:rPr>
        <w:t>Beaufortia records identify the following data:</w:t>
      </w:r>
      <w:r w:rsidRPr="0053418D">
        <w:rPr>
          <w:rFonts w:ascii="Arial" w:hAnsi="Arial" w:cs="Arial"/>
          <w:b/>
        </w:rPr>
        <w:t xml:space="preserve">  </w:t>
      </w:r>
    </w:p>
    <w:p w14:paraId="74EB7528" w14:textId="77777777" w:rsidR="00FB16B2" w:rsidRPr="0053418D" w:rsidRDefault="00FB16B2" w:rsidP="00FB16B2">
      <w:pPr>
        <w:rPr>
          <w:rFonts w:ascii="Arial" w:hAnsi="Arial" w:cs="Arial"/>
        </w:rPr>
      </w:pPr>
      <w:r w:rsidRPr="0053418D">
        <w:rPr>
          <w:rFonts w:ascii="Arial" w:hAnsi="Arial" w:cs="Arial"/>
          <w:b/>
          <w:i/>
        </w:rPr>
        <w:t>Rhombatractus fasciatus</w:t>
      </w:r>
      <w:r w:rsidRPr="0053418D">
        <w:rPr>
          <w:rFonts w:ascii="Arial" w:hAnsi="Arial" w:cs="Arial"/>
        </w:rPr>
        <w:t xml:space="preserve"> WEBER, 1913, Nova Guinea, Lecto-holotype: 108 mm standard length (largest, and first mentioned specimen), type-locality: mouth of Sermowai river, north N. Guinea. Collector: K. GJELLERUP, May 15, 1911. </w:t>
      </w:r>
    </w:p>
    <w:p w14:paraId="07FA8655" w14:textId="77777777" w:rsidR="00FB16B2" w:rsidRPr="0053418D" w:rsidRDefault="00FB16B2" w:rsidP="00FB16B2">
      <w:pPr>
        <w:rPr>
          <w:rFonts w:ascii="Arial" w:hAnsi="Arial" w:cs="Arial"/>
        </w:rPr>
      </w:pPr>
      <w:r w:rsidRPr="0053418D">
        <w:rPr>
          <w:rFonts w:ascii="Arial" w:hAnsi="Arial" w:cs="Arial"/>
        </w:rPr>
        <w:t xml:space="preserve">Lecto-paratypes: 3 ex, ZMA 103097, Buarin, side branch of upper Sermowai river near Walckenaer bend. Collector: K. GJELLERUP, April 26, 1911. </w:t>
      </w:r>
    </w:p>
    <w:p w14:paraId="310015AA" w14:textId="77777777" w:rsidR="00FB16B2" w:rsidRPr="0053418D" w:rsidRDefault="00FB16B2" w:rsidP="00FB16B2">
      <w:pPr>
        <w:rPr>
          <w:rFonts w:ascii="Arial" w:hAnsi="Arial" w:cs="Arial"/>
        </w:rPr>
      </w:pPr>
      <w:r w:rsidRPr="0053418D">
        <w:rPr>
          <w:rFonts w:ascii="Arial" w:hAnsi="Arial" w:cs="Arial"/>
        </w:rPr>
        <w:t xml:space="preserve">Lecto-paratype: 1 ex, ZMA 103101, side-branch of Kaiserin Augusta river, opposite the central camp. Collector: K. GJELLERUP, October 7, 1910. </w:t>
      </w:r>
    </w:p>
    <w:p w14:paraId="6B4BE9BB" w14:textId="77777777" w:rsidR="00FB16B2" w:rsidRPr="0053418D" w:rsidRDefault="00FB16B2" w:rsidP="00FB16B2">
      <w:pPr>
        <w:rPr>
          <w:rFonts w:ascii="Arial" w:hAnsi="Arial" w:cs="Arial"/>
        </w:rPr>
      </w:pPr>
      <w:r w:rsidRPr="0053418D">
        <w:rPr>
          <w:rFonts w:ascii="Arial" w:hAnsi="Arial" w:cs="Arial"/>
        </w:rPr>
        <w:t>Lecto-paratypes: 2 ex, ZMA 103100, river at Njao, north N. Guinea. Collector: Dr. P. N. VAN KAMPEN, June 15, 1910.</w:t>
      </w:r>
    </w:p>
    <w:p w14:paraId="5A529601" w14:textId="77777777" w:rsidR="00544131" w:rsidRPr="0053418D" w:rsidRDefault="00544131" w:rsidP="005C61E3">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2D5193EF" w14:textId="77777777" w:rsidR="000B231F" w:rsidRDefault="000B231F" w:rsidP="000B231F">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2DA4FD0F" w14:textId="77777777" w:rsidR="000B231F" w:rsidRPr="009C3F80" w:rsidRDefault="000B231F" w:rsidP="000B231F">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2D8CFBFF" w14:textId="77777777" w:rsidR="00FB16B2" w:rsidRPr="00504D8D" w:rsidRDefault="00FB16B2" w:rsidP="00FB16B2">
      <w:pPr>
        <w:pStyle w:val="NoSpacing"/>
      </w:pPr>
      <w:r w:rsidRPr="00FB16B2">
        <w:rPr>
          <w:b/>
        </w:rPr>
        <w:t xml:space="preserve">Beaufortia </w:t>
      </w:r>
      <w:r w:rsidRPr="00504D8D">
        <w:t>SERIES OF MISCELLANEOUS PUBLICATIONS ZOOLOGICAL MUSEUM - AMSTERDAM No. 87 Volume 7 January 15, 1960 A list of type specimens of fishes in the Zoological Museum, University of Amsterdam. 1. Order Mugiliformes by J.J. Hoedeman (Zoological Museum, Amsterdam)</w:t>
      </w:r>
    </w:p>
    <w:p w14:paraId="14AC2D6C" w14:textId="77777777" w:rsidR="00FB16B2" w:rsidRPr="00C22ED9" w:rsidRDefault="00FB16B2" w:rsidP="005C61E3">
      <w:pPr>
        <w:pStyle w:val="ListNumber"/>
        <w:numPr>
          <w:ilvl w:val="0"/>
          <w:numId w:val="0"/>
        </w:numPr>
        <w:rPr>
          <w:rFonts w:ascii="Arial" w:hAnsi="Arial" w:cs="Arial"/>
          <w:color w:val="0070C0"/>
          <w:sz w:val="22"/>
          <w:szCs w:val="22"/>
          <w:highlight w:val="yellow"/>
        </w:rPr>
      </w:pPr>
    </w:p>
    <w:p w14:paraId="2C573C29" w14:textId="77777777" w:rsidR="00544131" w:rsidRPr="0053418D" w:rsidRDefault="00544131" w:rsidP="005C61E3">
      <w:pPr>
        <w:pStyle w:val="ListParagraph"/>
        <w:ind w:left="0"/>
        <w:rPr>
          <w:color w:val="auto"/>
          <w:lang w:val="en-GB"/>
        </w:rPr>
      </w:pPr>
      <w:r w:rsidRPr="0053418D">
        <w:rPr>
          <w:b/>
          <w:bCs/>
          <w:color w:val="auto"/>
          <w:lang w:val="en-GB"/>
        </w:rPr>
        <w:t>Tappin,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xml:space="preserve">” available at: </w:t>
      </w:r>
      <w:hyperlink r:id="rId21" w:history="1">
        <w:r w:rsidRPr="0053418D">
          <w:rPr>
            <w:rStyle w:val="Hyperlink"/>
            <w:color w:val="auto"/>
            <w:lang w:val="en-GB"/>
          </w:rPr>
          <w:t>http://www.mediafire.com/download/g7qzn85uqde8v8o/Rainbowfishes.2011.pdf</w:t>
        </w:r>
      </w:hyperlink>
    </w:p>
    <w:p w14:paraId="29ABC604" w14:textId="77777777" w:rsidR="00544131" w:rsidRDefault="00544131" w:rsidP="005C61E3">
      <w:pPr>
        <w:pStyle w:val="ListNumber"/>
        <w:numPr>
          <w:ilvl w:val="0"/>
          <w:numId w:val="0"/>
        </w:numPr>
        <w:rPr>
          <w:b/>
        </w:rPr>
      </w:pPr>
    </w:p>
    <w:p w14:paraId="3DD8481E" w14:textId="77777777" w:rsidR="00544131" w:rsidRPr="0053418D" w:rsidRDefault="00544131" w:rsidP="005C61E3">
      <w:pPr>
        <w:pStyle w:val="ListParagraph"/>
        <w:ind w:left="0"/>
        <w:rPr>
          <w:b/>
          <w:color w:val="auto"/>
        </w:rPr>
      </w:pPr>
      <w:r w:rsidRPr="0053418D">
        <w:rPr>
          <w:b/>
          <w:color w:val="auto"/>
        </w:rPr>
        <w:t>3.c</w:t>
      </w:r>
      <w:r w:rsidRPr="0053418D">
        <w:rPr>
          <w:color w:val="auto"/>
        </w:rPr>
        <w:tab/>
      </w:r>
      <w:r w:rsidRPr="0053418D">
        <w:rPr>
          <w:b/>
          <w:color w:val="auto"/>
        </w:rPr>
        <w:t>The natural geographic range.</w:t>
      </w:r>
    </w:p>
    <w:p w14:paraId="2D53775F" w14:textId="77777777" w:rsidR="0053418D" w:rsidRDefault="0053418D" w:rsidP="0053418D">
      <w:pPr>
        <w:pStyle w:val="Normal1"/>
        <w:spacing w:after="0"/>
        <w:ind w:left="15" w:hanging="15"/>
        <w:rPr>
          <w:color w:val="auto"/>
        </w:rPr>
      </w:pPr>
      <w:r w:rsidRPr="0053418D">
        <w:rPr>
          <w:color w:val="auto"/>
          <w:shd w:val="clear" w:color="auto" w:fill="FFFFFF"/>
        </w:rPr>
        <w:t xml:space="preserve">This species is widespread in northern New Guinea including the Markham, Gogol, Ramu and Sepik river </w:t>
      </w:r>
      <w:r w:rsidR="00866283" w:rsidRPr="0053418D">
        <w:rPr>
          <w:color w:val="auto"/>
          <w:shd w:val="clear" w:color="auto" w:fill="FFFFFF"/>
        </w:rPr>
        <w:t>systems</w:t>
      </w:r>
      <w:r w:rsidRPr="0053418D">
        <w:rPr>
          <w:color w:val="auto"/>
          <w:shd w:val="clear" w:color="auto" w:fill="FFFFFF"/>
        </w:rPr>
        <w:t xml:space="preserve"> in Papua New Guinea and the Mamberamo river system in Indonesia. </w:t>
      </w:r>
      <w:r w:rsidRPr="005D4417">
        <w:rPr>
          <w:i/>
        </w:rPr>
        <w:t>Chilatherina fasciata</w:t>
      </w:r>
      <w:r>
        <w:t xml:space="preserve"> are restricted primarily to northern New Guinea and are probably one of the most abundant and widely distributed rainbowfishes in northern New Guinea. The type-locality is the mouth of the Sermowai River. However, they have been found in tributaries of the Markham, Ramu, Sepik, Pual and Mamberamo River systems of northern New Guinea. They have also been collected from Lake Wanam, near Lae in Papua New Guinea. In February 2008 a survey by Conservation International and the Papuan State University </w:t>
      </w:r>
      <w:r w:rsidRPr="005D4417">
        <w:rPr>
          <w:color w:val="auto"/>
        </w:rPr>
        <w:t xml:space="preserve">(UNIPA) found them in tributary streams near Haya Village (02º48.951’S and 138º05.903’E), in the Rouffaer River system (Mamberamo). </w:t>
      </w:r>
    </w:p>
    <w:p w14:paraId="7617547F" w14:textId="77777777" w:rsidR="0053418D" w:rsidRDefault="0053418D" w:rsidP="00A23185">
      <w:pPr>
        <w:pStyle w:val="NoSpacing"/>
      </w:pPr>
    </w:p>
    <w:p w14:paraId="781175EF" w14:textId="77777777" w:rsidR="0053418D" w:rsidRDefault="0053418D" w:rsidP="0053418D">
      <w:pPr>
        <w:pStyle w:val="Normal1"/>
        <w:spacing w:after="0"/>
        <w:ind w:left="15" w:hanging="15"/>
      </w:pPr>
      <w:r>
        <w:t>Pieter Nicolaas van Kampen first collected Chilatherina fasciata in June 1910 in a stream near Njao, West Papua. Live specimens were collected for the aquarium hobby by Barry Crockford and Gerald Allen during several trips to Papua New Guinea in the late 1970’s and early 1980’s. Around 1983, live specimens were also collected from the Jafuri River, an outlet of Lake Sentani which flows into the Pacific Ocean near the Papua New Guinea border.</w:t>
      </w:r>
    </w:p>
    <w:p w14:paraId="50E63DF2" w14:textId="77777777" w:rsidR="0053418D" w:rsidRDefault="0053418D" w:rsidP="0053418D">
      <w:pPr>
        <w:pStyle w:val="Normal1"/>
        <w:spacing w:after="0"/>
        <w:ind w:left="15" w:hanging="15"/>
      </w:pPr>
    </w:p>
    <w:p w14:paraId="2BE34AF3" w14:textId="77777777" w:rsidR="0053418D" w:rsidRDefault="0053418D" w:rsidP="0053418D">
      <w:pPr>
        <w:pStyle w:val="Normal1"/>
        <w:spacing w:after="0"/>
        <w:ind w:left="15" w:hanging="15"/>
      </w:pPr>
      <w:r>
        <w:t>In 1981, Barry Crockford and Neil Travis collected specimens (Clearwater Creek) from a tributary of the Markham River, approximately 60 km east of Lae, PNG. The creek had a water depth of about 50 cm. The water conditions reported were pH 7.5, hardness 90 ppm and temperature 24°C. The creek was slow-flowing with a very muddy substrate and vegetation lining the shore. In 1991, another live collection was made by Gilbert Maebe from the Jafuri River and taken back to Europe.</w:t>
      </w:r>
    </w:p>
    <w:p w14:paraId="49BF248B" w14:textId="77777777" w:rsidR="0053418D" w:rsidRPr="005D4417" w:rsidRDefault="0053418D" w:rsidP="00A23185">
      <w:pPr>
        <w:pStyle w:val="NoSpacing"/>
      </w:pPr>
    </w:p>
    <w:p w14:paraId="44E9C149" w14:textId="77777777" w:rsidR="00544131" w:rsidRPr="0053418D" w:rsidRDefault="00544131" w:rsidP="005C61E3">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56A8F0B9" w14:textId="77777777" w:rsidR="000B231F" w:rsidRDefault="000B231F" w:rsidP="000B231F">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2A27D5EE" w14:textId="77777777" w:rsidR="000B231F" w:rsidRPr="009C3F80" w:rsidRDefault="000B231F" w:rsidP="000B231F">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5546D471" w14:textId="77777777" w:rsidR="0053418D" w:rsidRDefault="0053418D" w:rsidP="0053418D">
      <w:pPr>
        <w:pStyle w:val="NoSpacing"/>
        <w:rPr>
          <w:color w:val="auto"/>
        </w:rPr>
      </w:pPr>
      <w:r w:rsidRPr="0053418D">
        <w:rPr>
          <w:b/>
          <w:color w:val="auto"/>
          <w:lang w:val="en-US"/>
        </w:rPr>
        <w:t>IUCN Redlist.</w:t>
      </w:r>
      <w:r w:rsidRPr="0053418D">
        <w:rPr>
          <w:color w:val="auto"/>
          <w:lang w:val="en-US"/>
        </w:rPr>
        <w:t xml:space="preserve"> </w:t>
      </w:r>
      <w:r w:rsidRPr="0053418D">
        <w:rPr>
          <w:color w:val="auto"/>
        </w:rPr>
        <w:t xml:space="preserve">https://www.iucnredlist.org/species/161079834/161080091 </w:t>
      </w:r>
    </w:p>
    <w:p w14:paraId="1950C9BF" w14:textId="77777777" w:rsidR="0053418D" w:rsidRDefault="0053418D" w:rsidP="0053418D">
      <w:pPr>
        <w:pStyle w:val="NoSpacing"/>
        <w:rPr>
          <w:color w:val="auto"/>
        </w:rPr>
      </w:pPr>
    </w:p>
    <w:p w14:paraId="4B585DEE" w14:textId="77777777" w:rsidR="0053418D" w:rsidRPr="0053418D" w:rsidRDefault="0053418D" w:rsidP="0053418D">
      <w:pPr>
        <w:pStyle w:val="ListParagraph"/>
        <w:ind w:left="0"/>
        <w:rPr>
          <w:color w:val="auto"/>
          <w:lang w:val="en-GB"/>
        </w:rPr>
      </w:pPr>
      <w:r w:rsidRPr="0053418D">
        <w:rPr>
          <w:b/>
          <w:bCs/>
          <w:color w:val="auto"/>
          <w:lang w:val="en-GB"/>
        </w:rPr>
        <w:t>Tappin,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xml:space="preserve">” available at: </w:t>
      </w:r>
      <w:hyperlink r:id="rId22" w:history="1">
        <w:r w:rsidRPr="0053418D">
          <w:rPr>
            <w:rStyle w:val="Hyperlink"/>
            <w:color w:val="auto"/>
            <w:lang w:val="en-GB"/>
          </w:rPr>
          <w:t>http://www.mediafire.com/download/g7qzn85uqde8v8o/Rainbowfishes.2011.pdf</w:t>
        </w:r>
      </w:hyperlink>
    </w:p>
    <w:p w14:paraId="1818607C" w14:textId="77777777" w:rsidR="00544131" w:rsidRPr="00C35D82" w:rsidRDefault="00544131" w:rsidP="005C61E3">
      <w:pPr>
        <w:pStyle w:val="ListParagraph"/>
        <w:ind w:left="0"/>
        <w:rPr>
          <w:color w:val="0070C0"/>
        </w:rPr>
      </w:pPr>
    </w:p>
    <w:p w14:paraId="7A3A3389" w14:textId="77777777" w:rsidR="00544131" w:rsidRDefault="00544131" w:rsidP="00544131">
      <w:pPr>
        <w:pStyle w:val="ListParagraph"/>
        <w:ind w:left="369"/>
      </w:pPr>
    </w:p>
    <w:p w14:paraId="25D7FB58" w14:textId="77777777" w:rsidR="00544131" w:rsidRPr="00B425C7" w:rsidRDefault="00544131" w:rsidP="005C61E3">
      <w:pPr>
        <w:pStyle w:val="ListParagraph"/>
        <w:ind w:left="0"/>
        <w:rPr>
          <w:b/>
          <w:color w:val="auto"/>
        </w:rPr>
      </w:pPr>
      <w:r w:rsidRPr="00B425C7">
        <w:rPr>
          <w:b/>
          <w:color w:val="auto"/>
        </w:rPr>
        <w:t>3.d</w:t>
      </w:r>
      <w:r w:rsidRPr="00B425C7">
        <w:rPr>
          <w:b/>
          <w:color w:val="auto"/>
        </w:rPr>
        <w:tab/>
        <w:t>Habitat.</w:t>
      </w:r>
    </w:p>
    <w:p w14:paraId="69D21A16" w14:textId="77777777" w:rsidR="00544131" w:rsidRDefault="0053418D" w:rsidP="005C61E3">
      <w:pPr>
        <w:pStyle w:val="NoSpacing"/>
        <w:rPr>
          <w:color w:val="auto"/>
          <w:shd w:val="clear" w:color="auto" w:fill="FFFFFF"/>
        </w:rPr>
      </w:pPr>
      <w:r w:rsidRPr="0053418D">
        <w:rPr>
          <w:color w:val="auto"/>
          <w:shd w:val="clear" w:color="auto" w:fill="FFFFFF"/>
        </w:rPr>
        <w:t>This species usually occurs in clear rainforest streams, but it is also found in lakes such as Lake Wanam near Lae, Papua New Guinea. Its habitat includes both lowland tributaries of major rivers and mountain tributaries to an elevation of about 500 m. It congregates in deeper pools, often around log debris or among aquatic vegetation, and can reach a maximum size of about 11 cm SL</w:t>
      </w:r>
    </w:p>
    <w:p w14:paraId="3C3FA3E5" w14:textId="77777777" w:rsidR="00B425C7" w:rsidRPr="0053418D" w:rsidRDefault="00B425C7" w:rsidP="005C61E3">
      <w:pPr>
        <w:pStyle w:val="NoSpacing"/>
        <w:rPr>
          <w:color w:val="auto"/>
          <w:highlight w:val="yellow"/>
        </w:rPr>
      </w:pPr>
    </w:p>
    <w:p w14:paraId="707F633A" w14:textId="77777777" w:rsidR="00544131" w:rsidRDefault="00B425C7" w:rsidP="00B425C7">
      <w:pPr>
        <w:pStyle w:val="Normal1"/>
        <w:spacing w:after="0"/>
        <w:ind w:left="15" w:hanging="15"/>
        <w:rPr>
          <w:color w:val="auto"/>
        </w:rPr>
      </w:pPr>
      <w:r w:rsidRPr="005D4417">
        <w:rPr>
          <w:i/>
        </w:rPr>
        <w:t>Chilatherina fasciata</w:t>
      </w:r>
      <w:r>
        <w:t xml:space="preserve"> have been collected mainly in clear, slow-flowing rainforest streams, generally inhabiting deeper pools that are exposed to sunlight for most of the day. These streams usually have a substrate consisting mainly of gravel or sand and littered with leaves and other debris. The natural pH and temperature ranges have been reported as 6.2–8.1 and 27–32° Celsius. Typically these fishes prefer sections of the stream which afford maximum exposure to sunlight. The substratum generally consists of gravel or sand, frequently littered with leaves or log debris. </w:t>
      </w:r>
      <w:r w:rsidR="00544131" w:rsidRPr="00B425C7">
        <w:rPr>
          <w:color w:val="auto"/>
        </w:rPr>
        <w:t>At least three species (</w:t>
      </w:r>
      <w:r w:rsidR="00866283">
        <w:rPr>
          <w:i/>
          <w:color w:val="auto"/>
        </w:rPr>
        <w:t>C.</w:t>
      </w:r>
      <w:r>
        <w:rPr>
          <w:i/>
          <w:color w:val="auto"/>
        </w:rPr>
        <w:t xml:space="preserve"> </w:t>
      </w:r>
      <w:r w:rsidR="00544131" w:rsidRPr="00B425C7">
        <w:rPr>
          <w:i/>
          <w:color w:val="auto"/>
        </w:rPr>
        <w:t xml:space="preserve">bleheri, </w:t>
      </w:r>
      <w:r w:rsidR="00866283">
        <w:rPr>
          <w:i/>
          <w:color w:val="auto"/>
        </w:rPr>
        <w:t>C.</w:t>
      </w:r>
      <w:r>
        <w:rPr>
          <w:i/>
          <w:color w:val="auto"/>
        </w:rPr>
        <w:t xml:space="preserve"> </w:t>
      </w:r>
      <w:r w:rsidR="00544131" w:rsidRPr="00B425C7">
        <w:rPr>
          <w:i/>
          <w:color w:val="auto"/>
        </w:rPr>
        <w:t xml:space="preserve">fasciata, </w:t>
      </w:r>
      <w:r w:rsidR="00866283">
        <w:rPr>
          <w:i/>
          <w:color w:val="auto"/>
        </w:rPr>
        <w:t>C.</w:t>
      </w:r>
      <w:r>
        <w:rPr>
          <w:i/>
          <w:color w:val="auto"/>
        </w:rPr>
        <w:t xml:space="preserve"> </w:t>
      </w:r>
      <w:r w:rsidR="00544131" w:rsidRPr="00B425C7">
        <w:rPr>
          <w:i/>
          <w:color w:val="auto"/>
        </w:rPr>
        <w:t>sentaniensis</w:t>
      </w:r>
      <w:r w:rsidR="00544131" w:rsidRPr="00B425C7">
        <w:rPr>
          <w:color w:val="auto"/>
        </w:rPr>
        <w:t xml:space="preserve">) have lake dwelling populations. In stream habitats </w:t>
      </w:r>
      <w:r w:rsidR="00544131" w:rsidRPr="00B425C7">
        <w:rPr>
          <w:i/>
          <w:color w:val="auto"/>
        </w:rPr>
        <w:t>Chilatherina</w:t>
      </w:r>
      <w:r w:rsidR="00544131" w:rsidRPr="00B425C7">
        <w:rPr>
          <w:color w:val="auto"/>
        </w:rPr>
        <w:t xml:space="preserve"> frequent shallow pools where the flow rate is gentle</w:t>
      </w:r>
      <w:r w:rsidRPr="00B425C7">
        <w:rPr>
          <w:color w:val="auto"/>
        </w:rPr>
        <w:t xml:space="preserve">. </w:t>
      </w:r>
      <w:r w:rsidR="00544131" w:rsidRPr="00B425C7">
        <w:rPr>
          <w:color w:val="auto"/>
        </w:rPr>
        <w:t xml:space="preserve">Typically </w:t>
      </w:r>
      <w:r w:rsidR="00544131" w:rsidRPr="00B425C7">
        <w:rPr>
          <w:i/>
          <w:color w:val="auto"/>
        </w:rPr>
        <w:t>Chilatherina</w:t>
      </w:r>
      <w:r w:rsidR="00544131" w:rsidRPr="00B425C7">
        <w:rPr>
          <w:color w:val="auto"/>
        </w:rPr>
        <w:t xml:space="preserve"> prefers sections of the stream or lake-shore which affords maximum exposure to sunlight. (Allen 1991)</w:t>
      </w:r>
    </w:p>
    <w:p w14:paraId="620E9C82" w14:textId="77777777" w:rsidR="00C63681" w:rsidRPr="00B425C7" w:rsidRDefault="00C63681" w:rsidP="00B425C7">
      <w:pPr>
        <w:pStyle w:val="Normal1"/>
        <w:spacing w:after="0"/>
        <w:ind w:left="15" w:hanging="15"/>
        <w:rPr>
          <w:i/>
          <w:color w:val="auto"/>
        </w:rPr>
      </w:pPr>
    </w:p>
    <w:p w14:paraId="65970B8E" w14:textId="77777777" w:rsidR="00544131" w:rsidRDefault="00544131" w:rsidP="005C61E3">
      <w:pPr>
        <w:pStyle w:val="ListNumber"/>
        <w:numPr>
          <w:ilvl w:val="0"/>
          <w:numId w:val="0"/>
        </w:numPr>
        <w:rPr>
          <w:rFonts w:ascii="Arial" w:hAnsi="Arial" w:cs="Arial"/>
          <w:b/>
          <w:color w:val="auto"/>
          <w:sz w:val="22"/>
          <w:szCs w:val="22"/>
        </w:rPr>
      </w:pPr>
      <w:r w:rsidRPr="0053418D">
        <w:rPr>
          <w:rFonts w:ascii="Arial" w:hAnsi="Arial" w:cs="Arial"/>
          <w:b/>
          <w:color w:val="auto"/>
          <w:sz w:val="22"/>
          <w:szCs w:val="22"/>
        </w:rPr>
        <w:t>References:</w:t>
      </w:r>
    </w:p>
    <w:p w14:paraId="6EA328BD" w14:textId="77777777" w:rsidR="000B231F" w:rsidRDefault="000B231F" w:rsidP="005C61E3">
      <w:pPr>
        <w:pStyle w:val="ListNumber"/>
        <w:numPr>
          <w:ilvl w:val="0"/>
          <w:numId w:val="0"/>
        </w:numPr>
        <w:rPr>
          <w:rFonts w:ascii="Arial" w:hAnsi="Arial" w:cs="Arial"/>
          <w:b/>
          <w:color w:val="auto"/>
          <w:sz w:val="22"/>
          <w:szCs w:val="22"/>
        </w:rPr>
      </w:pPr>
    </w:p>
    <w:p w14:paraId="045ED8EB" w14:textId="77777777" w:rsidR="000B231F" w:rsidRDefault="000B231F" w:rsidP="000B231F">
      <w:pPr>
        <w:pStyle w:val="NoSpacing"/>
      </w:pPr>
      <w:r>
        <w:rPr>
          <w:b/>
        </w:rPr>
        <w:t>Allen G.R</w:t>
      </w:r>
      <w:r>
        <w:t>. (1981) A Revision of the Rainbowfish Genus </w:t>
      </w:r>
      <w:r>
        <w:rPr>
          <w:rStyle w:val="Emphasis"/>
        </w:rPr>
        <w:t>Chilatherina</w:t>
      </w:r>
      <w:r>
        <w:t> (Melanotaeniidae). Records of the Western Australian Museum 9(3): 279-299.</w:t>
      </w:r>
    </w:p>
    <w:p w14:paraId="45B46565" w14:textId="77777777" w:rsidR="000B231F" w:rsidRDefault="000B231F" w:rsidP="000B231F">
      <w:pPr>
        <w:pStyle w:val="NoSpacing"/>
      </w:pPr>
    </w:p>
    <w:p w14:paraId="34A2AC1C" w14:textId="77777777" w:rsidR="000B231F" w:rsidRPr="009C3F80" w:rsidRDefault="000B231F" w:rsidP="000B231F">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5FB16E89" w14:textId="77777777" w:rsidR="0053418D" w:rsidRDefault="0053418D" w:rsidP="0053418D">
      <w:pPr>
        <w:pStyle w:val="NoSpacing"/>
        <w:rPr>
          <w:color w:val="auto"/>
        </w:rPr>
      </w:pPr>
      <w:r w:rsidRPr="0053418D">
        <w:rPr>
          <w:b/>
          <w:color w:val="auto"/>
          <w:lang w:val="en-US"/>
        </w:rPr>
        <w:t>IUCN Redlist.</w:t>
      </w:r>
      <w:r w:rsidRPr="0053418D">
        <w:rPr>
          <w:color w:val="auto"/>
          <w:lang w:val="en-US"/>
        </w:rPr>
        <w:t xml:space="preserve"> </w:t>
      </w:r>
      <w:r w:rsidRPr="0053418D">
        <w:rPr>
          <w:color w:val="auto"/>
        </w:rPr>
        <w:t xml:space="preserve">https://www.iucnredlist.org/species/161079834/161080091 </w:t>
      </w:r>
    </w:p>
    <w:p w14:paraId="34EA58BC" w14:textId="77777777" w:rsidR="0053418D" w:rsidRDefault="0053418D" w:rsidP="0053418D">
      <w:pPr>
        <w:pStyle w:val="NoSpacing"/>
        <w:rPr>
          <w:color w:val="auto"/>
        </w:rPr>
      </w:pPr>
    </w:p>
    <w:p w14:paraId="1D5AEB68" w14:textId="77777777" w:rsidR="0053418D" w:rsidRDefault="0053418D" w:rsidP="0053418D">
      <w:pPr>
        <w:pStyle w:val="ListParagraph"/>
        <w:ind w:left="0"/>
      </w:pPr>
      <w:r w:rsidRPr="0053418D">
        <w:rPr>
          <w:b/>
          <w:bCs/>
          <w:color w:val="auto"/>
          <w:lang w:val="en-GB"/>
        </w:rPr>
        <w:t>Tappin,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xml:space="preserve">” available at: </w:t>
      </w:r>
      <w:hyperlink r:id="rId23" w:history="1">
        <w:r w:rsidRPr="0053418D">
          <w:rPr>
            <w:rStyle w:val="Hyperlink"/>
            <w:color w:val="auto"/>
            <w:lang w:val="en-GB"/>
          </w:rPr>
          <w:t>http://www.mediafire.com/download/g7qzn85uqde8v8o/Rainbowfishes.2011.pdf</w:t>
        </w:r>
      </w:hyperlink>
    </w:p>
    <w:p w14:paraId="4405B6B8" w14:textId="77777777" w:rsidR="00A23185" w:rsidRDefault="00A23185" w:rsidP="0053418D">
      <w:pPr>
        <w:pStyle w:val="ListParagraph"/>
        <w:ind w:left="0"/>
      </w:pPr>
    </w:p>
    <w:p w14:paraId="2A3F84B1" w14:textId="77777777" w:rsidR="00A23185" w:rsidRPr="0053418D" w:rsidRDefault="00A23185" w:rsidP="0053418D">
      <w:pPr>
        <w:pStyle w:val="ListParagraph"/>
        <w:ind w:left="0"/>
        <w:rPr>
          <w:color w:val="auto"/>
          <w:lang w:val="en-GB"/>
        </w:rPr>
      </w:pPr>
      <w:r w:rsidRPr="00EF7944">
        <w:rPr>
          <w:b/>
          <w:color w:val="auto"/>
          <w:shd w:val="clear" w:color="auto" w:fill="FFFFFF"/>
        </w:rPr>
        <w:t>Weber, M.</w:t>
      </w:r>
      <w:r w:rsidRPr="00EF7944">
        <w:rPr>
          <w:color w:val="auto"/>
          <w:shd w:val="clear" w:color="auto" w:fill="FFFFFF"/>
        </w:rPr>
        <w:t xml:space="preserve"> 1913. Süsswasserfische aus Niederländisch Süd- und Nord-Neu-Guinea. </w:t>
      </w:r>
      <w:r w:rsidRPr="00EF7944">
        <w:rPr>
          <w:i/>
          <w:iCs/>
          <w:color w:val="auto"/>
          <w:bdr w:val="none" w:sz="0" w:space="0" w:color="auto" w:frame="1"/>
          <w:shd w:val="clear" w:color="auto" w:fill="FFFFFF"/>
        </w:rPr>
        <w:t>Nova Guinea. Résultats de l'expédition scientifique Néerlandaise à la Nouvelle-Guinée. Zoologie. Leiden</w:t>
      </w:r>
      <w:r w:rsidRPr="00EF7944">
        <w:rPr>
          <w:color w:val="auto"/>
          <w:shd w:val="clear" w:color="auto" w:fill="FFFFFF"/>
        </w:rPr>
        <w:t> 9(4): 513-613.</w:t>
      </w:r>
    </w:p>
    <w:p w14:paraId="61D23797" w14:textId="77777777" w:rsidR="0053418D" w:rsidRDefault="0053418D" w:rsidP="005C61E3">
      <w:pPr>
        <w:pStyle w:val="ListNumber"/>
        <w:numPr>
          <w:ilvl w:val="0"/>
          <w:numId w:val="0"/>
        </w:numPr>
        <w:rPr>
          <w:rFonts w:ascii="Arial" w:hAnsi="Arial" w:cs="Arial"/>
          <w:b/>
          <w:color w:val="auto"/>
          <w:sz w:val="22"/>
          <w:szCs w:val="22"/>
        </w:rPr>
      </w:pPr>
    </w:p>
    <w:p w14:paraId="58AB8C06" w14:textId="77777777" w:rsidR="00544131" w:rsidRPr="0053418D" w:rsidRDefault="00544131" w:rsidP="005C61E3">
      <w:pPr>
        <w:pStyle w:val="Tabletext"/>
        <w:rPr>
          <w:rFonts w:ascii="Arial" w:hAnsi="Arial" w:cs="Arial"/>
          <w:b/>
          <w:color w:val="auto"/>
          <w:sz w:val="22"/>
          <w:szCs w:val="22"/>
        </w:rPr>
      </w:pPr>
      <w:r w:rsidRPr="0053418D">
        <w:rPr>
          <w:rFonts w:ascii="Arial" w:hAnsi="Arial" w:cs="Arial"/>
          <w:b/>
          <w:color w:val="auto"/>
          <w:sz w:val="22"/>
          <w:szCs w:val="22"/>
        </w:rPr>
        <w:t>3.e</w:t>
      </w:r>
      <w:r w:rsidRPr="0053418D">
        <w:rPr>
          <w:rFonts w:ascii="Arial" w:hAnsi="Arial" w:cs="Arial"/>
          <w:b/>
          <w:color w:val="auto"/>
          <w:sz w:val="22"/>
          <w:szCs w:val="22"/>
        </w:rPr>
        <w:tab/>
        <w:t xml:space="preserve">Diet, including potential to feed on agricultural plants </w:t>
      </w:r>
    </w:p>
    <w:p w14:paraId="482798CC" w14:textId="77777777" w:rsidR="00544131" w:rsidRPr="0053418D" w:rsidRDefault="00544131" w:rsidP="005C61E3">
      <w:pPr>
        <w:pStyle w:val="ListParagraph"/>
        <w:ind w:left="0"/>
        <w:rPr>
          <w:color w:val="auto"/>
        </w:rPr>
      </w:pPr>
    </w:p>
    <w:p w14:paraId="321DA30D" w14:textId="77777777" w:rsidR="00544131" w:rsidRDefault="00544131" w:rsidP="005C61E3">
      <w:pPr>
        <w:pStyle w:val="ListParagraph"/>
        <w:ind w:left="0"/>
        <w:rPr>
          <w:color w:val="auto"/>
        </w:rPr>
      </w:pPr>
      <w:r w:rsidRPr="0053418D">
        <w:rPr>
          <w:color w:val="auto"/>
        </w:rPr>
        <w:t xml:space="preserve">The specific diet of </w:t>
      </w:r>
      <w:r w:rsidR="00A055ED" w:rsidRPr="0053418D">
        <w:rPr>
          <w:i/>
          <w:iCs/>
          <w:color w:val="auto"/>
        </w:rPr>
        <w:t>Chilatherina fasciata</w:t>
      </w:r>
      <w:r w:rsidRPr="0053418D">
        <w:rPr>
          <w:i/>
          <w:iCs/>
          <w:color w:val="auto"/>
        </w:rPr>
        <w:t xml:space="preserve"> </w:t>
      </w:r>
      <w:r w:rsidRPr="0053418D">
        <w:rPr>
          <w:color w:val="auto"/>
        </w:rPr>
        <w:t>was not recorded</w:t>
      </w:r>
      <w:r w:rsidR="00B425C7">
        <w:rPr>
          <w:color w:val="auto"/>
        </w:rPr>
        <w:t>. Th</w:t>
      </w:r>
      <w:r w:rsidRPr="0053418D">
        <w:rPr>
          <w:color w:val="auto"/>
        </w:rPr>
        <w:t xml:space="preserve">e diet of other members of the </w:t>
      </w:r>
      <w:r w:rsidRPr="0053418D">
        <w:rPr>
          <w:i/>
          <w:iCs/>
          <w:color w:val="auto"/>
        </w:rPr>
        <w:t xml:space="preserve">Chilatherina </w:t>
      </w:r>
      <w:r w:rsidRPr="0053418D">
        <w:rPr>
          <w:color w:val="auto"/>
        </w:rPr>
        <w:t xml:space="preserve">genus are well recorded. All rainbowfishes of the family </w:t>
      </w:r>
      <w:r w:rsidRPr="0053418D">
        <w:rPr>
          <w:i/>
          <w:color w:val="auto"/>
        </w:rPr>
        <w:t>Melanotaeniidae</w:t>
      </w:r>
      <w:r w:rsidRPr="0053418D">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3604F481" w14:textId="77777777" w:rsidR="00C37A18" w:rsidRDefault="00C37A18" w:rsidP="00C37A18">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7724B6FA" w14:textId="77777777" w:rsidR="00C37A18" w:rsidRPr="001B53EF" w:rsidRDefault="00C37A18" w:rsidP="00C37A18">
      <w:pPr>
        <w:pStyle w:val="ListNumber"/>
        <w:numPr>
          <w:ilvl w:val="0"/>
          <w:numId w:val="0"/>
        </w:numPr>
        <w:rPr>
          <w:rFonts w:ascii="Arial" w:hAnsi="Arial" w:cs="Arial"/>
          <w:b/>
          <w:color w:val="auto"/>
          <w:sz w:val="22"/>
          <w:szCs w:val="22"/>
        </w:rPr>
      </w:pPr>
    </w:p>
    <w:p w14:paraId="568C84E9" w14:textId="77777777" w:rsidR="00C37A18" w:rsidRDefault="00C37A18" w:rsidP="00C37A18">
      <w:pPr>
        <w:pStyle w:val="NoSpacing"/>
      </w:pPr>
      <w:r>
        <w:rPr>
          <w:b/>
        </w:rPr>
        <w:t>Allen G.R</w:t>
      </w:r>
      <w:r>
        <w:t>. (1981) A Revision of the Rainbowfish Genus </w:t>
      </w:r>
      <w:r>
        <w:rPr>
          <w:rStyle w:val="Emphasis"/>
        </w:rPr>
        <w:t>Chilatherina</w:t>
      </w:r>
      <w:r>
        <w:t> (Melanotaeniidae). Records of the Western Australian Museum 9(3): 279-299.</w:t>
      </w:r>
    </w:p>
    <w:p w14:paraId="67D3D4A8" w14:textId="77777777" w:rsidR="00C37A18" w:rsidRDefault="00C37A18" w:rsidP="00C37A18">
      <w:pPr>
        <w:pStyle w:val="ListParagraph"/>
        <w:ind w:left="0"/>
        <w:rPr>
          <w:b/>
          <w:bCs/>
          <w:color w:val="auto"/>
          <w:lang w:val="en-GB"/>
        </w:rPr>
      </w:pPr>
    </w:p>
    <w:p w14:paraId="44920E18" w14:textId="77777777" w:rsidR="00C37A18" w:rsidRDefault="00C37A18" w:rsidP="00C37A18">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32337920" w14:textId="77777777" w:rsidR="00C37A18" w:rsidRDefault="00C37A18" w:rsidP="00C37A18">
      <w:pPr>
        <w:pStyle w:val="ListParagraph"/>
        <w:ind w:left="0"/>
        <w:rPr>
          <w:color w:val="auto"/>
          <w:lang w:val="en-GB"/>
        </w:rPr>
      </w:pPr>
    </w:p>
    <w:p w14:paraId="7BBA8242" w14:textId="77777777" w:rsidR="00C37A18" w:rsidRDefault="00C37A18" w:rsidP="00C37A18">
      <w:pPr>
        <w:pStyle w:val="ListParagraph"/>
        <w:ind w:left="0"/>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4" w:history="1">
        <w:r w:rsidRPr="001B53EF">
          <w:rPr>
            <w:rStyle w:val="Hyperlink"/>
            <w:color w:val="auto"/>
            <w:lang w:val="en-GB"/>
          </w:rPr>
          <w:t>http://www.mediafire.com/download/g7qzn85uqde8v8o/Rainbowfishes.2011.pdf</w:t>
        </w:r>
      </w:hyperlink>
    </w:p>
    <w:p w14:paraId="3D2422AD" w14:textId="77777777" w:rsidR="00C37A18" w:rsidRDefault="00C37A18" w:rsidP="00C37A18">
      <w:pPr>
        <w:pStyle w:val="ListParagraph"/>
        <w:ind w:left="0"/>
        <w:rPr>
          <w:b/>
          <w:color w:val="auto"/>
          <w:shd w:val="clear" w:color="auto" w:fill="FFFFFF"/>
        </w:rPr>
      </w:pPr>
    </w:p>
    <w:p w14:paraId="2E5314B3" w14:textId="77777777" w:rsidR="00C37A18" w:rsidRPr="001B53EF" w:rsidRDefault="00C37A18" w:rsidP="00C37A18">
      <w:pPr>
        <w:pStyle w:val="ListParagraph"/>
        <w:ind w:left="0"/>
        <w:rPr>
          <w:color w:val="auto"/>
          <w:lang w:val="en-GB"/>
        </w:rPr>
      </w:pPr>
      <w:r w:rsidRPr="00EF7944">
        <w:rPr>
          <w:b/>
          <w:color w:val="auto"/>
          <w:shd w:val="clear" w:color="auto" w:fill="FFFFFF"/>
        </w:rPr>
        <w:t>Weber, M.</w:t>
      </w:r>
      <w:r w:rsidRPr="00EF7944">
        <w:rPr>
          <w:color w:val="auto"/>
          <w:shd w:val="clear" w:color="auto" w:fill="FFFFFF"/>
        </w:rPr>
        <w:t xml:space="preserve"> 1913. Süsswasserfische aus Niederländisch Süd- und Nord-Neu-Guinea. </w:t>
      </w:r>
      <w:r w:rsidRPr="00EF7944">
        <w:rPr>
          <w:i/>
          <w:iCs/>
          <w:color w:val="auto"/>
          <w:bdr w:val="none" w:sz="0" w:space="0" w:color="auto" w:frame="1"/>
          <w:shd w:val="clear" w:color="auto" w:fill="FFFFFF"/>
        </w:rPr>
        <w:t>Nova Guinea. Résultats de l'expédition scientifique Néerlandaise à la Nouvelle-Guinée. Zoologie. Leiden</w:t>
      </w:r>
      <w:r w:rsidRPr="00EF7944">
        <w:rPr>
          <w:color w:val="auto"/>
          <w:shd w:val="clear" w:color="auto" w:fill="FFFFFF"/>
        </w:rPr>
        <w:t> 9(4): 513-613.</w:t>
      </w:r>
      <w:hyperlink r:id="rId25"/>
      <w:r>
        <w:rPr>
          <w:noProof/>
        </w:rPr>
        <w:drawing>
          <wp:inline distT="0" distB="0" distL="0" distR="0" wp14:anchorId="2F5565DA" wp14:editId="7A31386E">
            <wp:extent cx="5434220" cy="3617542"/>
            <wp:effectExtent l="19050" t="0" r="0" b="0"/>
            <wp:docPr id="2" name="Picture 4" descr="File:Chilatherina fasciata mal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hilatherina fasciata male.jpg - Wikimedia Commons"/>
                    <pic:cNvPicPr>
                      <a:picLocks noChangeAspect="1" noChangeArrowheads="1"/>
                    </pic:cNvPicPr>
                  </pic:nvPicPr>
                  <pic:blipFill>
                    <a:blip r:embed="rId15" cstate="print"/>
                    <a:srcRect/>
                    <a:stretch>
                      <a:fillRect/>
                    </a:stretch>
                  </pic:blipFill>
                  <pic:spPr bwMode="auto">
                    <a:xfrm>
                      <a:off x="0" y="0"/>
                      <a:ext cx="5436218" cy="3618872"/>
                    </a:xfrm>
                    <a:prstGeom prst="rect">
                      <a:avLst/>
                    </a:prstGeom>
                    <a:noFill/>
                    <a:ln w="9525">
                      <a:noFill/>
                      <a:miter lim="800000"/>
                      <a:headEnd/>
                      <a:tailEnd/>
                    </a:ln>
                  </pic:spPr>
                </pic:pic>
              </a:graphicData>
            </a:graphic>
          </wp:inline>
        </w:drawing>
      </w:r>
    </w:p>
    <w:p w14:paraId="444DE64D" w14:textId="77777777" w:rsidR="00FF7262" w:rsidRDefault="00FF7262" w:rsidP="005C61E3">
      <w:pPr>
        <w:pStyle w:val="ListBullet2"/>
        <w:numPr>
          <w:ilvl w:val="0"/>
          <w:numId w:val="0"/>
        </w:numPr>
        <w:rPr>
          <w:color w:val="0070C0"/>
        </w:rPr>
      </w:pPr>
    </w:p>
    <w:p w14:paraId="7B88F88D" w14:textId="77777777" w:rsidR="00544131" w:rsidRPr="00C22ED9" w:rsidRDefault="00544131" w:rsidP="005C61E3">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50B43E98" w14:textId="77777777" w:rsidR="00544131" w:rsidRPr="00EF4F87" w:rsidRDefault="00544131" w:rsidP="005C61E3">
      <w:pPr>
        <w:pStyle w:val="ListBullet2"/>
        <w:numPr>
          <w:ilvl w:val="0"/>
          <w:numId w:val="0"/>
        </w:numPr>
        <w:rPr>
          <w:rFonts w:ascii="Arial" w:hAnsi="Arial" w:cs="Arial"/>
          <w:sz w:val="22"/>
          <w:szCs w:val="22"/>
        </w:rPr>
      </w:pPr>
    </w:p>
    <w:p w14:paraId="2DD23359" w14:textId="77777777" w:rsidR="00544131" w:rsidRPr="00B425C7" w:rsidRDefault="00B425C7" w:rsidP="005C61E3">
      <w:pPr>
        <w:pStyle w:val="ListBullet"/>
        <w:numPr>
          <w:ilvl w:val="0"/>
          <w:numId w:val="0"/>
        </w:numPr>
        <w:rPr>
          <w:rFonts w:ascii="Arial" w:hAnsi="Arial" w:cs="Arial"/>
          <w:color w:val="auto"/>
          <w:sz w:val="22"/>
          <w:szCs w:val="22"/>
        </w:rPr>
      </w:pPr>
      <w:r w:rsidRPr="00B425C7">
        <w:rPr>
          <w:rFonts w:ascii="Arial" w:hAnsi="Arial" w:cs="Arial"/>
          <w:i/>
          <w:color w:val="auto"/>
          <w:sz w:val="22"/>
          <w:szCs w:val="22"/>
        </w:rPr>
        <w:t>Chilatherina fasciata</w:t>
      </w:r>
      <w:r w:rsidRPr="00B425C7">
        <w:rPr>
          <w:rFonts w:ascii="Arial" w:hAnsi="Arial" w:cs="Arial"/>
          <w:color w:val="auto"/>
          <w:sz w:val="22"/>
          <w:szCs w:val="22"/>
        </w:rPr>
        <w:t xml:space="preserve"> </w:t>
      </w:r>
      <w:r w:rsidR="00544131" w:rsidRPr="00B425C7">
        <w:rPr>
          <w:rFonts w:ascii="Arial" w:hAnsi="Arial" w:cs="Arial"/>
          <w:color w:val="auto"/>
          <w:sz w:val="22"/>
          <w:szCs w:val="22"/>
        </w:rPr>
        <w:t>a</w:t>
      </w:r>
      <w:r w:rsidRPr="00B425C7">
        <w:rPr>
          <w:rFonts w:ascii="Arial" w:hAnsi="Arial" w:cs="Arial"/>
          <w:color w:val="auto"/>
          <w:sz w:val="22"/>
          <w:szCs w:val="22"/>
        </w:rPr>
        <w:t>re</w:t>
      </w:r>
      <w:r w:rsidR="00544131" w:rsidRPr="00B425C7">
        <w:rPr>
          <w:rFonts w:ascii="Arial" w:hAnsi="Arial" w:cs="Arial"/>
          <w:color w:val="auto"/>
          <w:sz w:val="22"/>
          <w:szCs w:val="22"/>
        </w:rPr>
        <w:t xml:space="preserve"> very abundant in small pools of the</w:t>
      </w:r>
      <w:r w:rsidRPr="00B425C7">
        <w:rPr>
          <w:rFonts w:ascii="Arial" w:hAnsi="Arial" w:cs="Arial"/>
          <w:color w:val="auto"/>
          <w:sz w:val="22"/>
          <w:szCs w:val="22"/>
        </w:rPr>
        <w:t xml:space="preserve">ir habitat. </w:t>
      </w:r>
      <w:r w:rsidR="00544131" w:rsidRPr="00B425C7">
        <w:rPr>
          <w:rFonts w:ascii="Arial" w:hAnsi="Arial" w:cs="Arial"/>
          <w:color w:val="auto"/>
          <w:sz w:val="22"/>
          <w:szCs w:val="22"/>
        </w:rPr>
        <w:t>They were not schooling but in loose aggregations swimming at all levels in water up to 70cm deep. Allen (1991) describes the general behaviour of rainbowfishes as small schooling fishes generally less than 12 cm in length and common in most habitats below 1500m elevation.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7408A6E9" w14:textId="77777777" w:rsidR="00544131" w:rsidRPr="00EF4F87" w:rsidRDefault="00544131" w:rsidP="00C37A18">
      <w:pPr>
        <w:pStyle w:val="NoSpacing"/>
      </w:pPr>
    </w:p>
    <w:p w14:paraId="0AF820B9" w14:textId="77777777" w:rsidR="00C37A18" w:rsidRDefault="00C37A18" w:rsidP="00C37A18">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6C0C1838" w14:textId="77777777" w:rsidR="00C37A18" w:rsidRPr="001B53EF" w:rsidRDefault="00C37A18" w:rsidP="00C37A18">
      <w:pPr>
        <w:pStyle w:val="NoSpacing"/>
      </w:pPr>
    </w:p>
    <w:p w14:paraId="270A1355" w14:textId="77777777" w:rsidR="00C37A18" w:rsidRDefault="00C37A18" w:rsidP="00C37A18">
      <w:pPr>
        <w:pStyle w:val="NoSpacing"/>
      </w:pPr>
      <w:r>
        <w:rPr>
          <w:b/>
        </w:rPr>
        <w:t>Allen G.R</w:t>
      </w:r>
      <w:r>
        <w:t>. (1981) A Revision of the Rainbowfish Genus </w:t>
      </w:r>
      <w:r>
        <w:rPr>
          <w:rStyle w:val="Emphasis"/>
        </w:rPr>
        <w:t>Chilatherina</w:t>
      </w:r>
      <w:r>
        <w:t> (Melanotaeniidae). Records of the Western Australian Museum 9(3): 279-299.</w:t>
      </w:r>
    </w:p>
    <w:p w14:paraId="48946870" w14:textId="77777777" w:rsidR="00C37A18" w:rsidRDefault="00C37A18" w:rsidP="00C37A18">
      <w:pPr>
        <w:pStyle w:val="NoSpacing"/>
        <w:rPr>
          <w:lang w:val="en-GB"/>
        </w:rPr>
      </w:pPr>
    </w:p>
    <w:p w14:paraId="00777240" w14:textId="77777777" w:rsidR="00C37A18" w:rsidRDefault="00C37A18" w:rsidP="00C37A18">
      <w:pPr>
        <w:pStyle w:val="NoSpacing"/>
        <w:rPr>
          <w:lang w:val="en-GB"/>
        </w:rPr>
      </w:pPr>
      <w:r>
        <w:rPr>
          <w:b/>
          <w:bCs/>
          <w:lang w:val="en-GB"/>
        </w:rPr>
        <w:t>A</w:t>
      </w:r>
      <w:r w:rsidRPr="001B53EF">
        <w:rPr>
          <w:b/>
          <w:bCs/>
          <w:lang w:val="en-GB"/>
        </w:rPr>
        <w:t>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r>
        <w:rPr>
          <w:lang w:val="en-GB"/>
        </w:rPr>
        <w:t>.</w:t>
      </w:r>
    </w:p>
    <w:p w14:paraId="0166A166" w14:textId="77777777" w:rsidR="00C37A18" w:rsidRPr="00B36CC4" w:rsidRDefault="00C37A18" w:rsidP="00C37A18">
      <w:pPr>
        <w:pStyle w:val="NormalWeb"/>
        <w:rPr>
          <w:rFonts w:ascii="Arial" w:hAnsi="Arial" w:cs="Arial"/>
          <w:sz w:val="22"/>
          <w:szCs w:val="22"/>
        </w:rPr>
      </w:pPr>
      <w:r w:rsidRPr="00D06ACB">
        <w:rPr>
          <w:rFonts w:ascii="Arial" w:hAnsi="Arial" w:cs="Arial"/>
          <w:b/>
          <w:sz w:val="22"/>
          <w:szCs w:val="22"/>
        </w:rPr>
        <w:t>Fishbase:</w:t>
      </w:r>
      <w:r>
        <w:rPr>
          <w:rFonts w:ascii="Arial" w:hAnsi="Arial" w:cs="Arial"/>
          <w:sz w:val="22"/>
          <w:szCs w:val="22"/>
        </w:rPr>
        <w:t xml:space="preserve"> </w:t>
      </w:r>
      <w:r w:rsidRPr="00D06ACB">
        <w:rPr>
          <w:rFonts w:ascii="Arial" w:hAnsi="Arial" w:cs="Arial"/>
          <w:sz w:val="22"/>
          <w:szCs w:val="22"/>
        </w:rPr>
        <w:t>https://www.fishbase.de/summary/chilatherina-</w:t>
      </w:r>
      <w:r>
        <w:rPr>
          <w:rFonts w:ascii="Arial" w:hAnsi="Arial" w:cs="Arial"/>
          <w:sz w:val="22"/>
          <w:szCs w:val="22"/>
        </w:rPr>
        <w:t>fasciata</w:t>
      </w:r>
      <w:r w:rsidRPr="00D06ACB">
        <w:rPr>
          <w:rFonts w:ascii="Arial" w:hAnsi="Arial" w:cs="Arial"/>
          <w:sz w:val="22"/>
          <w:szCs w:val="22"/>
        </w:rPr>
        <w:t>.html</w:t>
      </w:r>
    </w:p>
    <w:p w14:paraId="594A769C" w14:textId="77777777" w:rsidR="00C37A18" w:rsidRDefault="00C37A18" w:rsidP="00C37A18">
      <w:pPr>
        <w:pStyle w:val="ListParagraph"/>
        <w:ind w:left="0"/>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6" w:history="1">
        <w:r w:rsidRPr="001B53EF">
          <w:rPr>
            <w:rStyle w:val="Hyperlink"/>
            <w:color w:val="auto"/>
            <w:lang w:val="en-GB"/>
          </w:rPr>
          <w:t>http://www.mediafire.com/download/g7qzn85uqde8v8o/Rainbowfishes.2011.pdf</w:t>
        </w:r>
      </w:hyperlink>
    </w:p>
    <w:p w14:paraId="18B518A0" w14:textId="77777777" w:rsidR="00C37A18" w:rsidRDefault="00C37A18" w:rsidP="00C37A18">
      <w:pPr>
        <w:pStyle w:val="NoSpacing"/>
      </w:pPr>
      <w:r w:rsidRPr="00EF7944">
        <w:rPr>
          <w:b/>
          <w:color w:val="auto"/>
          <w:shd w:val="clear" w:color="auto" w:fill="FFFFFF"/>
        </w:rPr>
        <w:t>Weber, M.</w:t>
      </w:r>
      <w:r w:rsidRPr="00EF7944">
        <w:rPr>
          <w:color w:val="auto"/>
          <w:shd w:val="clear" w:color="auto" w:fill="FFFFFF"/>
        </w:rPr>
        <w:t xml:space="preserve"> 1913. Süsswasserfische aus Niederländisch Süd- und Nord-Neu-Guinea. </w:t>
      </w:r>
      <w:r w:rsidRPr="00EF7944">
        <w:rPr>
          <w:i/>
          <w:iCs/>
          <w:color w:val="auto"/>
          <w:bdr w:val="none" w:sz="0" w:space="0" w:color="auto" w:frame="1"/>
          <w:shd w:val="clear" w:color="auto" w:fill="FFFFFF"/>
        </w:rPr>
        <w:t>Nova Guinea. Résultats de l'expédition scientifique Néerlandaise à la Nouvelle-Guinée. Zoologie. Leiden</w:t>
      </w:r>
      <w:r w:rsidRPr="00EF7944">
        <w:rPr>
          <w:color w:val="auto"/>
          <w:shd w:val="clear" w:color="auto" w:fill="FFFFFF"/>
        </w:rPr>
        <w:t> 9(4): 513-613.</w:t>
      </w:r>
      <w:r w:rsidRPr="00D06ACB">
        <w:rPr>
          <w:b/>
        </w:rPr>
        <w:t>Fishbase:</w:t>
      </w:r>
      <w:r>
        <w:t xml:space="preserve"> </w:t>
      </w:r>
      <w:r w:rsidRPr="00D06ACB">
        <w:t>https://www.fishbase.de/summary/chilatherina-</w:t>
      </w:r>
      <w:r>
        <w:t>fasciata</w:t>
      </w:r>
      <w:r w:rsidRPr="00D06ACB">
        <w:t>.html</w:t>
      </w:r>
    </w:p>
    <w:p w14:paraId="767E6419" w14:textId="77777777" w:rsidR="00C37A18" w:rsidRPr="00B36CC4" w:rsidRDefault="00C37A18" w:rsidP="00C37A18">
      <w:pPr>
        <w:pStyle w:val="NoSpacing"/>
      </w:pPr>
    </w:p>
    <w:p w14:paraId="69D31934" w14:textId="77777777" w:rsidR="00544131" w:rsidRPr="00C22ED9" w:rsidRDefault="00544131" w:rsidP="005C61E3">
      <w:pPr>
        <w:pStyle w:val="ListBullet"/>
        <w:numPr>
          <w:ilvl w:val="0"/>
          <w:numId w:val="0"/>
        </w:numPr>
        <w:rPr>
          <w:rFonts w:ascii="Arial" w:hAnsi="Arial" w:cs="Arial"/>
          <w:b/>
          <w:color w:val="auto"/>
          <w:sz w:val="22"/>
          <w:szCs w:val="22"/>
        </w:rPr>
      </w:pPr>
    </w:p>
    <w:p w14:paraId="627ABF1F" w14:textId="77777777" w:rsidR="00544131" w:rsidRPr="00B425C7" w:rsidRDefault="00544131" w:rsidP="005C61E3">
      <w:pPr>
        <w:pStyle w:val="ListBullet2"/>
        <w:numPr>
          <w:ilvl w:val="0"/>
          <w:numId w:val="0"/>
        </w:numPr>
        <w:rPr>
          <w:rFonts w:ascii="Arial" w:hAnsi="Arial" w:cs="Arial"/>
          <w:b/>
          <w:color w:val="auto"/>
          <w:sz w:val="22"/>
          <w:szCs w:val="22"/>
        </w:rPr>
      </w:pPr>
      <w:r w:rsidRPr="00B425C7">
        <w:rPr>
          <w:rFonts w:ascii="Arial" w:hAnsi="Arial" w:cs="Arial"/>
          <w:b/>
          <w:color w:val="auto"/>
          <w:sz w:val="22"/>
          <w:szCs w:val="22"/>
        </w:rPr>
        <w:t>3.g</w:t>
      </w:r>
      <w:r w:rsidRPr="00B425C7">
        <w:rPr>
          <w:rFonts w:ascii="Arial" w:hAnsi="Arial" w:cs="Arial"/>
          <w:b/>
          <w:color w:val="auto"/>
          <w:sz w:val="22"/>
          <w:szCs w:val="22"/>
        </w:rPr>
        <w:tab/>
        <w:t xml:space="preserve"> territorial and aggressive behaviours </w:t>
      </w:r>
    </w:p>
    <w:p w14:paraId="1A03034C" w14:textId="77777777" w:rsidR="00544131" w:rsidRPr="00B425C7" w:rsidRDefault="00544131" w:rsidP="005C61E3">
      <w:pPr>
        <w:pStyle w:val="ListBullet2"/>
        <w:numPr>
          <w:ilvl w:val="0"/>
          <w:numId w:val="0"/>
        </w:numPr>
        <w:rPr>
          <w:rFonts w:ascii="Arial" w:hAnsi="Arial" w:cs="Arial"/>
          <w:color w:val="auto"/>
          <w:sz w:val="22"/>
          <w:szCs w:val="22"/>
        </w:rPr>
      </w:pPr>
    </w:p>
    <w:p w14:paraId="00A237D4" w14:textId="77777777" w:rsidR="00544131" w:rsidRDefault="00544131" w:rsidP="005C61E3">
      <w:pPr>
        <w:pStyle w:val="ListBullet2"/>
        <w:numPr>
          <w:ilvl w:val="0"/>
          <w:numId w:val="0"/>
        </w:numPr>
        <w:rPr>
          <w:rFonts w:ascii="Arial" w:hAnsi="Arial" w:cs="Arial"/>
          <w:color w:val="auto"/>
          <w:sz w:val="22"/>
          <w:szCs w:val="22"/>
        </w:rPr>
      </w:pPr>
      <w:r w:rsidRPr="00B425C7">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866283" w:rsidRPr="00B425C7">
        <w:rPr>
          <w:rFonts w:ascii="Arial" w:hAnsi="Arial" w:cs="Arial"/>
          <w:color w:val="auto"/>
          <w:sz w:val="22"/>
          <w:szCs w:val="22"/>
        </w:rPr>
        <w:t>they</w:t>
      </w:r>
      <w:r w:rsidRPr="00B425C7">
        <w:rPr>
          <w:rFonts w:ascii="Arial" w:hAnsi="Arial" w:cs="Arial"/>
          <w:color w:val="auto"/>
          <w:sz w:val="22"/>
          <w:szCs w:val="22"/>
        </w:rPr>
        <w:t xml:space="preserve"> are able to keep out of the way and distract the aggressive species from hurting each other.</w:t>
      </w:r>
    </w:p>
    <w:p w14:paraId="6A4482D9" w14:textId="77777777" w:rsidR="00C37A18" w:rsidRDefault="00C37A18" w:rsidP="005C61E3">
      <w:pPr>
        <w:pStyle w:val="ListBullet2"/>
        <w:numPr>
          <w:ilvl w:val="0"/>
          <w:numId w:val="0"/>
        </w:numPr>
        <w:rPr>
          <w:rFonts w:ascii="Arial" w:hAnsi="Arial" w:cs="Arial"/>
          <w:color w:val="auto"/>
          <w:sz w:val="22"/>
          <w:szCs w:val="22"/>
        </w:rPr>
      </w:pPr>
    </w:p>
    <w:p w14:paraId="615CBFEF" w14:textId="77777777" w:rsidR="00C37A18" w:rsidRDefault="00C37A18" w:rsidP="00C37A18">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3E3C17DB" w14:textId="77777777" w:rsidR="00C37A18" w:rsidRPr="001B53EF" w:rsidRDefault="00C37A18" w:rsidP="00C37A18">
      <w:pPr>
        <w:pStyle w:val="ListNumber"/>
        <w:numPr>
          <w:ilvl w:val="0"/>
          <w:numId w:val="0"/>
        </w:numPr>
        <w:rPr>
          <w:rFonts w:ascii="Arial" w:hAnsi="Arial" w:cs="Arial"/>
          <w:b/>
          <w:color w:val="auto"/>
          <w:sz w:val="22"/>
          <w:szCs w:val="22"/>
        </w:rPr>
      </w:pPr>
    </w:p>
    <w:p w14:paraId="226BF2D8" w14:textId="77777777" w:rsidR="00C37A18" w:rsidRDefault="00C37A18" w:rsidP="00C37A18">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22500A7C" w14:textId="77777777" w:rsidR="00C37A18" w:rsidRPr="00BF5403" w:rsidRDefault="00C37A18" w:rsidP="00C37A18">
      <w:pPr>
        <w:pStyle w:val="ListBullet2"/>
        <w:numPr>
          <w:ilvl w:val="0"/>
          <w:numId w:val="0"/>
        </w:numPr>
        <w:rPr>
          <w:rFonts w:ascii="Arial" w:hAnsi="Arial" w:cs="Arial"/>
          <w:color w:val="auto"/>
          <w:sz w:val="22"/>
          <w:szCs w:val="22"/>
        </w:r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7" w:history="1">
        <w:r w:rsidRPr="00BF5403">
          <w:rPr>
            <w:rStyle w:val="Hyperlink"/>
            <w:rFonts w:ascii="Arial" w:hAnsi="Arial" w:cs="Arial"/>
            <w:color w:val="auto"/>
            <w:sz w:val="22"/>
            <w:szCs w:val="22"/>
            <w:lang w:val="en-GB"/>
          </w:rPr>
          <w:t>http://www.mediafire.com/download/g7qzn85uqde8v8o/Rainbowfishes.2011.pdf</w:t>
        </w:r>
      </w:hyperlink>
    </w:p>
    <w:p w14:paraId="73AEEB7E" w14:textId="77777777" w:rsidR="00C37A18" w:rsidRPr="00B425C7" w:rsidRDefault="00C37A18" w:rsidP="005C61E3">
      <w:pPr>
        <w:pStyle w:val="ListBullet2"/>
        <w:numPr>
          <w:ilvl w:val="0"/>
          <w:numId w:val="0"/>
        </w:numPr>
        <w:rPr>
          <w:rFonts w:ascii="Arial" w:hAnsi="Arial" w:cs="Arial"/>
          <w:color w:val="auto"/>
          <w:sz w:val="22"/>
          <w:szCs w:val="22"/>
        </w:rPr>
      </w:pPr>
    </w:p>
    <w:p w14:paraId="188D46AC" w14:textId="77777777" w:rsidR="00FF7262" w:rsidRDefault="00FF7262" w:rsidP="00FB16B2">
      <w:pPr>
        <w:pStyle w:val="ListBullet2"/>
        <w:numPr>
          <w:ilvl w:val="0"/>
          <w:numId w:val="0"/>
        </w:numPr>
        <w:rPr>
          <w:rFonts w:ascii="Arial" w:hAnsi="Arial" w:cs="Arial"/>
          <w:color w:val="00B050"/>
          <w:sz w:val="22"/>
          <w:szCs w:val="22"/>
        </w:rPr>
      </w:pPr>
    </w:p>
    <w:p w14:paraId="7EDCFEBC" w14:textId="77777777" w:rsidR="00544131" w:rsidRPr="00FB16B2" w:rsidRDefault="00544131" w:rsidP="00FB16B2">
      <w:pPr>
        <w:pStyle w:val="ListBullet2"/>
        <w:numPr>
          <w:ilvl w:val="0"/>
          <w:numId w:val="0"/>
        </w:numPr>
        <w:rPr>
          <w:rFonts w:ascii="Arial" w:hAnsi="Arial" w:cs="Arial"/>
          <w:b/>
          <w:color w:val="auto"/>
          <w:sz w:val="22"/>
          <w:szCs w:val="22"/>
        </w:rPr>
      </w:pPr>
      <w:r w:rsidRPr="00FB16B2">
        <w:rPr>
          <w:rFonts w:ascii="Arial" w:hAnsi="Arial" w:cs="Arial"/>
          <w:b/>
          <w:color w:val="auto"/>
          <w:sz w:val="22"/>
          <w:szCs w:val="22"/>
        </w:rPr>
        <w:t>3.h</w:t>
      </w:r>
      <w:r w:rsidRPr="00FB16B2">
        <w:rPr>
          <w:rFonts w:ascii="Arial" w:hAnsi="Arial" w:cs="Arial"/>
          <w:b/>
          <w:color w:val="auto"/>
          <w:sz w:val="22"/>
          <w:szCs w:val="22"/>
        </w:rPr>
        <w:tab/>
        <w:t xml:space="preserve">natural predators </w:t>
      </w:r>
    </w:p>
    <w:p w14:paraId="7F2572B8" w14:textId="77777777" w:rsidR="00544131" w:rsidRPr="00FB16B2" w:rsidRDefault="00544131" w:rsidP="00544131">
      <w:pPr>
        <w:pStyle w:val="NoSpacing"/>
      </w:pPr>
    </w:p>
    <w:p w14:paraId="5AAF09EF" w14:textId="77777777" w:rsidR="00544131" w:rsidRPr="00FB16B2" w:rsidRDefault="00544131" w:rsidP="00544131">
      <w:pPr>
        <w:pStyle w:val="NoSpacing"/>
      </w:pPr>
      <w:r w:rsidRPr="00FB16B2">
        <w:t>Rainbowfishes will form the diet of many predatory species of fish, water birds, aquatic reptiles and humans.  The fish markets in Jayapura have dried rainbowfish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 List compiled from Fishbase April 2021.</w:t>
      </w:r>
    </w:p>
    <w:p w14:paraId="081CF0DE" w14:textId="77777777" w:rsidR="00544131" w:rsidRDefault="00544131" w:rsidP="00544131">
      <w:pPr>
        <w:pStyle w:val="NoSpacing"/>
      </w:pPr>
    </w:p>
    <w:p w14:paraId="59511C5C" w14:textId="77777777" w:rsidR="00FB16B2" w:rsidRPr="00FB16B2" w:rsidRDefault="00FB16B2" w:rsidP="00544131">
      <w:pPr>
        <w:pStyle w:val="NoSpacing"/>
        <w:rPr>
          <w:b/>
        </w:rPr>
      </w:pPr>
      <w:r w:rsidRPr="00FB16B2">
        <w:rPr>
          <w:b/>
        </w:rPr>
        <w:t>Reference</w:t>
      </w:r>
      <w:r w:rsidR="00C37A18">
        <w:rPr>
          <w:b/>
        </w:rPr>
        <w:t>s</w:t>
      </w:r>
      <w:r w:rsidRPr="00FB16B2">
        <w:rPr>
          <w:b/>
        </w:rPr>
        <w:t>:</w:t>
      </w:r>
    </w:p>
    <w:p w14:paraId="17B9D99B" w14:textId="77777777" w:rsidR="00C37A18" w:rsidRPr="001B53EF" w:rsidRDefault="00C37A18" w:rsidP="00C37A18">
      <w:pPr>
        <w:pStyle w:val="ListNumber"/>
        <w:numPr>
          <w:ilvl w:val="0"/>
          <w:numId w:val="0"/>
        </w:numPr>
        <w:rPr>
          <w:rFonts w:ascii="Arial" w:hAnsi="Arial" w:cs="Arial"/>
          <w:b/>
          <w:color w:val="auto"/>
          <w:sz w:val="22"/>
          <w:szCs w:val="22"/>
        </w:rPr>
      </w:pPr>
    </w:p>
    <w:p w14:paraId="4FDDBD2A" w14:textId="77777777" w:rsidR="00C37A18" w:rsidRDefault="00C37A18" w:rsidP="00C37A18">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08AED465" w14:textId="77777777" w:rsidR="00FB16B2" w:rsidRPr="00FB16B2" w:rsidRDefault="00FB16B2" w:rsidP="00544131">
      <w:pPr>
        <w:pStyle w:val="NoSpacing"/>
        <w:rPr>
          <w:b/>
        </w:rPr>
      </w:pPr>
      <w:r w:rsidRPr="00FB16B2">
        <w:rPr>
          <w:b/>
        </w:rPr>
        <w:t>Fishbase:</w:t>
      </w:r>
    </w:p>
    <w:p w14:paraId="3616DBE4" w14:textId="77777777" w:rsidR="00544131" w:rsidRDefault="00544131" w:rsidP="00544131">
      <w:pPr>
        <w:pStyle w:val="NoSpacing"/>
      </w:pPr>
      <w:r w:rsidRPr="00FB16B2">
        <w:t>https://www.fishbase.se/country/CountryChecklist.php?resultPage=8&amp;what=list&amp;trpp=50&amp;c_code=598&amp;cpresence=Reported&amp;sortby=alpha&amp;ext_CL=on&amp;ext_pic=on&amp;vhabitat=fresh</w:t>
      </w:r>
    </w:p>
    <w:p w14:paraId="25FE9252" w14:textId="77777777" w:rsidR="00C37A18" w:rsidRDefault="00C37A18" w:rsidP="00544131">
      <w:pPr>
        <w:pStyle w:val="NoSpacing"/>
      </w:pPr>
    </w:p>
    <w:p w14:paraId="32401B1F" w14:textId="77777777" w:rsidR="00C37A18" w:rsidRDefault="00C37A18" w:rsidP="00C37A18">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8" w:history="1">
        <w:r w:rsidRPr="00B36CC4">
          <w:rPr>
            <w:rStyle w:val="Hyperlink"/>
            <w:color w:val="auto"/>
            <w:u w:val="none"/>
            <w:lang w:val="en-GB"/>
          </w:rPr>
          <w:t>http://www.mediafire.com/download/g7qzn85uqde8v8o/Rainbowfishes.2011.pdf</w:t>
        </w:r>
      </w:hyperlink>
    </w:p>
    <w:p w14:paraId="605D4B1A" w14:textId="77777777" w:rsidR="00544131" w:rsidRDefault="00544131" w:rsidP="00544131">
      <w:pPr>
        <w:pStyle w:val="ListBullet2"/>
        <w:numPr>
          <w:ilvl w:val="0"/>
          <w:numId w:val="0"/>
        </w:numPr>
        <w:rPr>
          <w:rFonts w:ascii="Arial" w:hAnsi="Arial" w:cs="Arial"/>
          <w:color w:val="auto"/>
          <w:sz w:val="22"/>
          <w:szCs w:val="22"/>
          <w:highlight w:val="yellow"/>
        </w:rPr>
      </w:pPr>
    </w:p>
    <w:p w14:paraId="7617124A" w14:textId="77777777" w:rsidR="00FF7262" w:rsidRPr="00C22ED9" w:rsidRDefault="00FF7262" w:rsidP="00544131">
      <w:pPr>
        <w:pStyle w:val="ListBullet2"/>
        <w:numPr>
          <w:ilvl w:val="0"/>
          <w:numId w:val="0"/>
        </w:numPr>
        <w:rPr>
          <w:rFonts w:ascii="Arial" w:hAnsi="Arial" w:cs="Arial"/>
          <w:color w:val="auto"/>
          <w:sz w:val="22"/>
          <w:szCs w:val="22"/>
          <w:highlight w:val="yellow"/>
        </w:rPr>
      </w:pPr>
    </w:p>
    <w:p w14:paraId="6E2585A9" w14:textId="77777777" w:rsidR="00544131" w:rsidRPr="00FB16B2" w:rsidRDefault="00544131" w:rsidP="00544131">
      <w:pPr>
        <w:pStyle w:val="ListBullet2"/>
        <w:numPr>
          <w:ilvl w:val="0"/>
          <w:numId w:val="0"/>
        </w:numPr>
        <w:rPr>
          <w:rFonts w:ascii="Arial" w:hAnsi="Arial" w:cs="Arial"/>
          <w:b/>
          <w:color w:val="auto"/>
          <w:sz w:val="22"/>
          <w:szCs w:val="22"/>
        </w:rPr>
      </w:pPr>
      <w:r w:rsidRPr="00FB16B2">
        <w:rPr>
          <w:rFonts w:ascii="Arial" w:hAnsi="Arial" w:cs="Arial"/>
          <w:b/>
          <w:color w:val="auto"/>
          <w:sz w:val="22"/>
          <w:szCs w:val="22"/>
        </w:rPr>
        <w:t xml:space="preserve">3.i </w:t>
      </w:r>
      <w:r w:rsidRPr="00FB16B2">
        <w:rPr>
          <w:rFonts w:ascii="Arial" w:hAnsi="Arial" w:cs="Arial"/>
          <w:b/>
          <w:color w:val="auto"/>
          <w:sz w:val="22"/>
          <w:szCs w:val="22"/>
        </w:rPr>
        <w:tab/>
        <w:t>characteristics that may cause harm to humans and other species.</w:t>
      </w:r>
    </w:p>
    <w:p w14:paraId="30858A13" w14:textId="77777777" w:rsidR="00544131" w:rsidRPr="00FB16B2" w:rsidRDefault="00544131" w:rsidP="00544131">
      <w:pPr>
        <w:pStyle w:val="ListBullet2"/>
        <w:numPr>
          <w:ilvl w:val="0"/>
          <w:numId w:val="0"/>
        </w:numPr>
        <w:rPr>
          <w:rFonts w:ascii="Arial" w:hAnsi="Arial" w:cs="Arial"/>
          <w:color w:val="auto"/>
          <w:sz w:val="22"/>
          <w:szCs w:val="22"/>
        </w:rPr>
      </w:pPr>
    </w:p>
    <w:p w14:paraId="0E0EC11D" w14:textId="77777777" w:rsidR="00544131" w:rsidRPr="00FB16B2" w:rsidRDefault="00544131" w:rsidP="00544131">
      <w:pPr>
        <w:pStyle w:val="ListBullet2"/>
        <w:numPr>
          <w:ilvl w:val="0"/>
          <w:numId w:val="0"/>
        </w:numPr>
        <w:rPr>
          <w:rFonts w:ascii="Arial" w:hAnsi="Arial" w:cs="Arial"/>
          <w:color w:val="auto"/>
          <w:sz w:val="22"/>
          <w:szCs w:val="22"/>
        </w:rPr>
      </w:pPr>
      <w:r w:rsidRPr="00FB16B2">
        <w:rPr>
          <w:rFonts w:ascii="Arial" w:hAnsi="Arial" w:cs="Arial"/>
          <w:color w:val="auto"/>
          <w:sz w:val="22"/>
          <w:szCs w:val="22"/>
        </w:rPr>
        <w:t xml:space="preserve">There are no sharp spines, toxins or venom in any member of </w:t>
      </w:r>
      <w:r w:rsidRPr="00FB16B2">
        <w:rPr>
          <w:rFonts w:ascii="Arial" w:hAnsi="Arial" w:cs="Arial"/>
          <w:i/>
          <w:color w:val="auto"/>
          <w:sz w:val="22"/>
          <w:szCs w:val="22"/>
        </w:rPr>
        <w:t>the Melanotaeniidae</w:t>
      </w:r>
      <w:r w:rsidRPr="00FB16B2">
        <w:rPr>
          <w:rFonts w:ascii="Arial" w:hAnsi="Arial" w:cs="Arial"/>
          <w:color w:val="auto"/>
          <w:sz w:val="22"/>
          <w:szCs w:val="22"/>
        </w:rPr>
        <w:t xml:space="preserve"> family.</w:t>
      </w:r>
    </w:p>
    <w:p w14:paraId="67133094" w14:textId="77777777" w:rsidR="00FB16B2" w:rsidRDefault="00FB16B2" w:rsidP="00C37A18">
      <w:pPr>
        <w:pStyle w:val="NoSpacing"/>
      </w:pPr>
    </w:p>
    <w:p w14:paraId="663B7CB3" w14:textId="77777777" w:rsidR="00C37A18" w:rsidRPr="001A43EE" w:rsidRDefault="00C37A18" w:rsidP="00C37A18">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132BBE30" w14:textId="77777777" w:rsidR="00C37A18" w:rsidRPr="001A43EE" w:rsidRDefault="00C37A18" w:rsidP="00C37A18">
      <w:pPr>
        <w:pStyle w:val="ListBullet2"/>
        <w:numPr>
          <w:ilvl w:val="0"/>
          <w:numId w:val="0"/>
        </w:numPr>
        <w:rPr>
          <w:rFonts w:ascii="Arial" w:hAnsi="Arial" w:cs="Arial"/>
          <w:b/>
          <w:color w:val="auto"/>
          <w:sz w:val="22"/>
          <w:szCs w:val="22"/>
        </w:rPr>
      </w:pPr>
    </w:p>
    <w:p w14:paraId="102C0524" w14:textId="77777777" w:rsidR="00C37A18" w:rsidRDefault="00C37A18" w:rsidP="00C37A18">
      <w:pPr>
        <w:pStyle w:val="ListBullet2"/>
        <w:numPr>
          <w:ilvl w:val="0"/>
          <w:numId w:val="0"/>
        </w:numPr>
        <w:rPr>
          <w:rFonts w:ascii="Arial" w:hAnsi="Arial" w:cs="Arial"/>
          <w:color w:val="auto"/>
          <w:sz w:val="22"/>
          <w:szCs w:val="22"/>
        </w:rPr>
      </w:pPr>
      <w:r w:rsidRPr="001A43EE">
        <w:rPr>
          <w:rFonts w:ascii="Arial" w:hAnsi="Arial" w:cs="Arial"/>
          <w:b/>
          <w:color w:val="auto"/>
          <w:sz w:val="22"/>
          <w:szCs w:val="22"/>
        </w:rPr>
        <w:t>Fishbase:</w:t>
      </w:r>
      <w:r>
        <w:rPr>
          <w:rFonts w:ascii="Arial" w:hAnsi="Arial" w:cs="Arial"/>
          <w:color w:val="auto"/>
          <w:sz w:val="22"/>
          <w:szCs w:val="22"/>
        </w:rPr>
        <w:t xml:space="preserve"> </w:t>
      </w:r>
      <w:r w:rsidRPr="001A43EE">
        <w:rPr>
          <w:rFonts w:ascii="Arial" w:hAnsi="Arial" w:cs="Arial"/>
          <w:color w:val="auto"/>
          <w:sz w:val="22"/>
          <w:szCs w:val="22"/>
        </w:rPr>
        <w:t>https://www.fishbase.de/summary/chilatherina-</w:t>
      </w:r>
      <w:r>
        <w:rPr>
          <w:rFonts w:ascii="Arial" w:hAnsi="Arial" w:cs="Arial"/>
          <w:color w:val="auto"/>
          <w:sz w:val="22"/>
          <w:szCs w:val="22"/>
        </w:rPr>
        <w:t>fasciata</w:t>
      </w:r>
      <w:r w:rsidRPr="001A43EE">
        <w:rPr>
          <w:rFonts w:ascii="Arial" w:hAnsi="Arial" w:cs="Arial"/>
          <w:color w:val="auto"/>
          <w:sz w:val="22"/>
          <w:szCs w:val="22"/>
        </w:rPr>
        <w:t>.html</w:t>
      </w:r>
    </w:p>
    <w:p w14:paraId="03CDF76B" w14:textId="77777777" w:rsidR="00C37A18" w:rsidRDefault="00C37A18" w:rsidP="00C37A18">
      <w:pPr>
        <w:pStyle w:val="ListBullet2"/>
        <w:numPr>
          <w:ilvl w:val="0"/>
          <w:numId w:val="0"/>
        </w:numPr>
        <w:rPr>
          <w:rFonts w:ascii="Arial" w:hAnsi="Arial" w:cs="Arial"/>
          <w:color w:val="auto"/>
          <w:sz w:val="22"/>
          <w:szCs w:val="22"/>
        </w:rPr>
      </w:pPr>
    </w:p>
    <w:p w14:paraId="0F998656" w14:textId="77777777" w:rsidR="00C37A18" w:rsidRPr="00BF5403" w:rsidRDefault="00C37A18" w:rsidP="00C37A18">
      <w:pPr>
        <w:pStyle w:val="ListBullet2"/>
        <w:numPr>
          <w:ilvl w:val="0"/>
          <w:numId w:val="0"/>
        </w:numPr>
        <w:rPr>
          <w:rFonts w:ascii="Arial" w:hAnsi="Arial" w:cs="Arial"/>
          <w:color w:val="auto"/>
          <w:sz w:val="22"/>
          <w:szCs w:val="22"/>
        </w:r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9" w:history="1">
        <w:r w:rsidRPr="00BF5403">
          <w:rPr>
            <w:rStyle w:val="Hyperlink"/>
            <w:rFonts w:ascii="Arial" w:hAnsi="Arial" w:cs="Arial"/>
            <w:color w:val="auto"/>
            <w:sz w:val="22"/>
            <w:szCs w:val="22"/>
            <w:u w:val="none"/>
            <w:lang w:val="en-GB"/>
          </w:rPr>
          <w:t>http://www.mediafire.com/download/g7qzn85uqde8v8o/Rainbowfishes.2011.pdf</w:t>
        </w:r>
      </w:hyperlink>
    </w:p>
    <w:p w14:paraId="0FC34924" w14:textId="77777777" w:rsidR="00C37A18" w:rsidRDefault="00C37A18" w:rsidP="00544131">
      <w:pPr>
        <w:rPr>
          <w:rFonts w:ascii="Arial" w:hAnsi="Arial" w:cs="Arial"/>
          <w:b/>
        </w:rPr>
      </w:pPr>
    </w:p>
    <w:p w14:paraId="51D9B0E2" w14:textId="77777777" w:rsidR="00FB16B2" w:rsidRDefault="00FB16B2" w:rsidP="00544131">
      <w:pPr>
        <w:rPr>
          <w:rFonts w:ascii="Arial" w:hAnsi="Arial" w:cs="Arial"/>
          <w:b/>
        </w:rPr>
      </w:pPr>
    </w:p>
    <w:p w14:paraId="2763C0E5" w14:textId="77777777" w:rsidR="00544131" w:rsidRPr="008440A3" w:rsidRDefault="00544131" w:rsidP="00544131">
      <w:pPr>
        <w:rPr>
          <w:rFonts w:ascii="Arial" w:hAnsi="Arial" w:cs="Arial"/>
          <w:b/>
          <w:bCs/>
        </w:rPr>
      </w:pPr>
      <w:r w:rsidRPr="008440A3">
        <w:rPr>
          <w:rFonts w:ascii="Arial" w:hAnsi="Arial" w:cs="Arial"/>
          <w:b/>
        </w:rPr>
        <w:t>4.</w:t>
      </w:r>
      <w:r w:rsidRPr="008440A3">
        <w:rPr>
          <w:rFonts w:ascii="Arial" w:hAnsi="Arial" w:cs="Arial"/>
        </w:rPr>
        <w:t xml:space="preserve">  </w:t>
      </w:r>
      <w:r w:rsidRPr="008440A3">
        <w:rPr>
          <w:rFonts w:ascii="Arial" w:hAnsi="Arial" w:cs="Arial"/>
          <w:b/>
          <w:bCs/>
        </w:rPr>
        <w:t>Provide information on the reproductive biology of the species, including</w:t>
      </w:r>
    </w:p>
    <w:p w14:paraId="38EBCF28" w14:textId="77777777" w:rsidR="00544131" w:rsidRPr="008440A3" w:rsidRDefault="002F0A23" w:rsidP="00544131">
      <w:pPr>
        <w:pStyle w:val="NoSpacing"/>
        <w:rPr>
          <w:color w:val="auto"/>
        </w:rPr>
      </w:pPr>
      <w:r>
        <w:rPr>
          <w:color w:val="auto"/>
        </w:rPr>
        <w:t>Allen and Coates(1990), record that sexual maturity occurs at about 35-40mm SL in females,  and 45-55mm SL in males. Hatching time for eggs in about 15 days at 22º-24</w:t>
      </w:r>
      <w:r w:rsidRPr="002F0A23">
        <w:rPr>
          <w:color w:val="auto"/>
        </w:rPr>
        <w:t xml:space="preserve"> </w:t>
      </w:r>
      <w:r>
        <w:rPr>
          <w:color w:val="auto"/>
        </w:rPr>
        <w:t>º</w:t>
      </w:r>
      <w:r w:rsidRPr="008440A3">
        <w:rPr>
          <w:color w:val="auto"/>
        </w:rPr>
        <w:t xml:space="preserve"> </w:t>
      </w:r>
      <w:r>
        <w:rPr>
          <w:color w:val="auto"/>
        </w:rPr>
        <w:t xml:space="preserve">. The young develop rapidly and sexual maturity is attained before the end of their first year. </w:t>
      </w:r>
      <w:r w:rsidR="00544131" w:rsidRPr="008440A3">
        <w:rPr>
          <w:iCs/>
          <w:color w:val="auto"/>
        </w:rPr>
        <w:t>Chilatherina</w:t>
      </w:r>
      <w:r w:rsidR="00544131" w:rsidRPr="008440A3">
        <w:rPr>
          <w:i/>
          <w:iCs/>
          <w:color w:val="auto"/>
        </w:rPr>
        <w:t xml:space="preserve"> species are</w:t>
      </w:r>
      <w:r w:rsidR="00544131" w:rsidRPr="008440A3">
        <w:rPr>
          <w:color w:val="auto"/>
        </w:rPr>
        <w:t xml:space="preserve"> well known in the aquarium trade and have been kept and bred by the authors since 1983 from stock obtained from Melbourne.</w:t>
      </w:r>
    </w:p>
    <w:p w14:paraId="497713B0" w14:textId="77777777" w:rsidR="00544131" w:rsidRPr="008440A3" w:rsidRDefault="00544131" w:rsidP="00544131">
      <w:pPr>
        <w:pStyle w:val="NoSpacing"/>
        <w:rPr>
          <w:color w:val="auto"/>
        </w:rPr>
      </w:pPr>
    </w:p>
    <w:p w14:paraId="783B1ED3" w14:textId="77777777" w:rsidR="00544131" w:rsidRDefault="00866283" w:rsidP="00544131">
      <w:pPr>
        <w:pStyle w:val="NoSpacing"/>
        <w:rPr>
          <w:color w:val="auto"/>
        </w:rPr>
      </w:pPr>
      <w:r>
        <w:rPr>
          <w:i/>
          <w:color w:val="auto"/>
        </w:rPr>
        <w:t>C.</w:t>
      </w:r>
      <w:r w:rsidR="00544131" w:rsidRPr="008440A3">
        <w:rPr>
          <w:i/>
          <w:color w:val="auto"/>
        </w:rPr>
        <w:t xml:space="preserve"> axelrod</w:t>
      </w:r>
      <w:r w:rsidR="008440A3">
        <w:rPr>
          <w:i/>
          <w:color w:val="auto"/>
        </w:rPr>
        <w:t>i</w:t>
      </w:r>
      <w:r w:rsidR="00544131" w:rsidRPr="008440A3">
        <w:rPr>
          <w:i/>
          <w:color w:val="auto"/>
        </w:rPr>
        <w:t xml:space="preserve">, </w:t>
      </w:r>
      <w:r>
        <w:rPr>
          <w:i/>
          <w:color w:val="auto"/>
        </w:rPr>
        <w:t>C.</w:t>
      </w:r>
      <w:r w:rsidR="00544131" w:rsidRPr="008440A3">
        <w:rPr>
          <w:i/>
          <w:color w:val="auto"/>
        </w:rPr>
        <w:t xml:space="preserve"> bleheri, </w:t>
      </w:r>
      <w:r>
        <w:rPr>
          <w:i/>
          <w:color w:val="auto"/>
        </w:rPr>
        <w:t>C.</w:t>
      </w:r>
      <w:r w:rsidR="008440A3" w:rsidRPr="008440A3">
        <w:rPr>
          <w:i/>
          <w:color w:val="auto"/>
        </w:rPr>
        <w:t xml:space="preserve"> </w:t>
      </w:r>
      <w:r w:rsidR="008440A3">
        <w:rPr>
          <w:i/>
          <w:color w:val="auto"/>
        </w:rPr>
        <w:t>bulolo,</w:t>
      </w:r>
      <w:r w:rsidR="008440A3" w:rsidRPr="008440A3">
        <w:rPr>
          <w:color w:val="auto"/>
        </w:rPr>
        <w:t xml:space="preserve"> </w:t>
      </w:r>
      <w:r>
        <w:rPr>
          <w:i/>
          <w:color w:val="auto"/>
        </w:rPr>
        <w:t>C.</w:t>
      </w:r>
      <w:r w:rsidR="00544131" w:rsidRPr="008440A3">
        <w:rPr>
          <w:i/>
          <w:color w:val="auto"/>
        </w:rPr>
        <w:t xml:space="preserve"> crassispinosa, </w:t>
      </w:r>
      <w:r>
        <w:rPr>
          <w:i/>
          <w:color w:val="auto"/>
        </w:rPr>
        <w:t>C.</w:t>
      </w:r>
      <w:r w:rsidR="00A055ED" w:rsidRPr="008440A3">
        <w:rPr>
          <w:i/>
          <w:color w:val="auto"/>
        </w:rPr>
        <w:t xml:space="preserve"> </w:t>
      </w:r>
      <w:r w:rsidR="008440A3">
        <w:rPr>
          <w:i/>
          <w:color w:val="auto"/>
        </w:rPr>
        <w:t>campsi</w:t>
      </w:r>
      <w:r w:rsidR="00544131" w:rsidRPr="008440A3">
        <w:rPr>
          <w:i/>
          <w:color w:val="auto"/>
        </w:rPr>
        <w:t xml:space="preserve">, </w:t>
      </w:r>
      <w:r>
        <w:rPr>
          <w:i/>
          <w:color w:val="auto"/>
        </w:rPr>
        <w:t>C.</w:t>
      </w:r>
      <w:r w:rsidR="00A055ED" w:rsidRPr="008440A3">
        <w:rPr>
          <w:i/>
          <w:color w:val="auto"/>
        </w:rPr>
        <w:t xml:space="preserve"> fasciata</w:t>
      </w:r>
      <w:r w:rsidR="00544131" w:rsidRPr="008440A3">
        <w:rPr>
          <w:i/>
          <w:color w:val="auto"/>
        </w:rPr>
        <w:t xml:space="preserve">, </w:t>
      </w:r>
      <w:r w:rsidR="00544131" w:rsidRPr="008440A3">
        <w:rPr>
          <w:color w:val="auto"/>
        </w:rPr>
        <w:t xml:space="preserve">and </w:t>
      </w:r>
      <w:r>
        <w:rPr>
          <w:i/>
          <w:color w:val="auto"/>
        </w:rPr>
        <w:t>C.</w:t>
      </w:r>
      <w:r w:rsidR="00544131" w:rsidRPr="008440A3">
        <w:rPr>
          <w:i/>
          <w:color w:val="auto"/>
        </w:rPr>
        <w:t xml:space="preserve"> sentaniensis </w:t>
      </w:r>
      <w:r w:rsidR="00544131" w:rsidRPr="008440A3">
        <w:rPr>
          <w:color w:val="auto"/>
        </w:rPr>
        <w:t>were imported by various individuals from wild New Guinea populations up until 1986 when further import controls were placed on live ornamental fish importations.</w:t>
      </w:r>
    </w:p>
    <w:p w14:paraId="0F1A8755" w14:textId="77777777" w:rsidR="002F0A23" w:rsidRDefault="002F0A23" w:rsidP="00544131">
      <w:pPr>
        <w:pStyle w:val="NoSpacing"/>
        <w:rPr>
          <w:color w:val="auto"/>
        </w:rPr>
      </w:pPr>
    </w:p>
    <w:p w14:paraId="07C672F7" w14:textId="77777777" w:rsidR="002F0A23" w:rsidRPr="002F0A23" w:rsidRDefault="002F0A23" w:rsidP="00544131">
      <w:pPr>
        <w:pStyle w:val="NoSpacing"/>
        <w:rPr>
          <w:b/>
          <w:color w:val="auto"/>
        </w:rPr>
      </w:pPr>
      <w:r w:rsidRPr="002F0A23">
        <w:rPr>
          <w:b/>
          <w:color w:val="auto"/>
        </w:rPr>
        <w:t>Reference</w:t>
      </w:r>
      <w:r w:rsidR="00B06F19">
        <w:rPr>
          <w:b/>
          <w:color w:val="auto"/>
        </w:rPr>
        <w:t>s</w:t>
      </w:r>
      <w:r w:rsidRPr="002F0A23">
        <w:rPr>
          <w:b/>
          <w:color w:val="auto"/>
        </w:rPr>
        <w:t>:</w:t>
      </w:r>
    </w:p>
    <w:p w14:paraId="63353237" w14:textId="77777777" w:rsidR="00B06F19" w:rsidRPr="008F4AD9" w:rsidRDefault="00B06F19" w:rsidP="00B06F19">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0AD44293" w14:textId="77777777" w:rsidR="00B06F19" w:rsidRDefault="00B06F19" w:rsidP="00B06F19">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C0AA5AC" w14:textId="77777777" w:rsidR="002F0A23" w:rsidRDefault="002F0A23" w:rsidP="002F0A23">
      <w:pPr>
        <w:rPr>
          <w:rFonts w:ascii="Arial" w:hAnsi="Arial" w:cs="Arial"/>
        </w:rPr>
      </w:pPr>
      <w:r w:rsidRPr="00874C9E">
        <w:rPr>
          <w:rFonts w:ascii="Arial" w:hAnsi="Arial" w:cs="Arial"/>
          <w:b/>
        </w:rPr>
        <w:t>Allen, G.R., and Coates, D.</w:t>
      </w:r>
      <w:r w:rsidRPr="00874C9E">
        <w:rPr>
          <w:rFonts w:ascii="Arial" w:hAnsi="Arial" w:cs="Arial"/>
        </w:rPr>
        <w:t xml:space="preserve"> (1990) An Ichthyological survey of the Sepik River, Papua New Guinea.</w:t>
      </w:r>
      <w:r>
        <w:rPr>
          <w:rFonts w:ascii="Arial" w:hAnsi="Arial" w:cs="Arial"/>
        </w:rPr>
        <w:t xml:space="preserve"> </w:t>
      </w:r>
      <w:r w:rsidRPr="00874C9E">
        <w:rPr>
          <w:rFonts w:ascii="Arial" w:hAnsi="Arial" w:cs="Arial"/>
        </w:rPr>
        <w:t>Records of the Western Australian Museum Supplement No. 34 (1990) Studies on Freshwater Fishes of New Guinea and Northern Australia. Western Australian Museum</w:t>
      </w:r>
    </w:p>
    <w:p w14:paraId="0F8267AB" w14:textId="77777777" w:rsidR="00B06F19" w:rsidRDefault="00B06F19" w:rsidP="00B06F19">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30" w:history="1">
        <w:r w:rsidRPr="00B36CC4">
          <w:rPr>
            <w:rStyle w:val="Hyperlink"/>
            <w:color w:val="auto"/>
            <w:u w:val="none"/>
            <w:lang w:val="en-GB"/>
          </w:rPr>
          <w:t>http://www.mediafire.com/download/g7qzn85uqde8v8o/Rainbowfishes.2011.pdf</w:t>
        </w:r>
      </w:hyperlink>
    </w:p>
    <w:p w14:paraId="18CFB6BB" w14:textId="77777777" w:rsidR="00B06F19" w:rsidRPr="00874C9E" w:rsidRDefault="00B06F19" w:rsidP="00B06F19">
      <w:pPr>
        <w:pStyle w:val="NoSpacing"/>
      </w:pPr>
    </w:p>
    <w:p w14:paraId="73A1F2D5" w14:textId="77777777" w:rsidR="00FF7262" w:rsidRDefault="00FF7262" w:rsidP="00544131">
      <w:pPr>
        <w:pStyle w:val="NoSpacing"/>
        <w:rPr>
          <w:b/>
          <w:color w:val="auto"/>
        </w:rPr>
      </w:pPr>
    </w:p>
    <w:p w14:paraId="26EDB97C" w14:textId="77777777" w:rsidR="00544131" w:rsidRPr="008440A3" w:rsidRDefault="00544131" w:rsidP="00544131">
      <w:pPr>
        <w:pStyle w:val="NoSpacing"/>
        <w:rPr>
          <w:b/>
          <w:color w:val="auto"/>
        </w:rPr>
      </w:pPr>
      <w:r w:rsidRPr="008440A3">
        <w:rPr>
          <w:b/>
          <w:color w:val="auto"/>
        </w:rPr>
        <w:t>4.a</w:t>
      </w:r>
      <w:r w:rsidRPr="008440A3">
        <w:rPr>
          <w:b/>
          <w:color w:val="auto"/>
        </w:rPr>
        <w:tab/>
        <w:t xml:space="preserve"> The age at maturity (first breeding) </w:t>
      </w:r>
    </w:p>
    <w:p w14:paraId="08F1974D" w14:textId="77777777" w:rsidR="008440A3" w:rsidRPr="008440A3" w:rsidRDefault="008440A3" w:rsidP="00544131">
      <w:pPr>
        <w:pStyle w:val="NoSpacing"/>
        <w:rPr>
          <w:b/>
          <w:color w:val="auto"/>
        </w:rPr>
      </w:pPr>
    </w:p>
    <w:p w14:paraId="374622DD" w14:textId="77777777" w:rsidR="00544131" w:rsidRDefault="00544131" w:rsidP="00544131">
      <w:pPr>
        <w:pStyle w:val="NoSpacing"/>
        <w:rPr>
          <w:color w:val="auto"/>
        </w:rPr>
      </w:pPr>
      <w:r w:rsidRPr="008440A3">
        <w:rPr>
          <w:color w:val="auto"/>
        </w:rPr>
        <w:t xml:space="preserve">The authors could find no record of this information for </w:t>
      </w:r>
      <w:r w:rsidR="00A055ED" w:rsidRPr="008440A3">
        <w:rPr>
          <w:i/>
          <w:iCs/>
          <w:color w:val="auto"/>
        </w:rPr>
        <w:t>Chilatherina fasciata</w:t>
      </w:r>
      <w:r w:rsidRPr="008440A3">
        <w:rPr>
          <w:i/>
          <w:iCs/>
          <w:color w:val="auto"/>
        </w:rPr>
        <w:t xml:space="preserve"> </w:t>
      </w:r>
      <w:r w:rsidRPr="008440A3">
        <w:rPr>
          <w:color w:val="auto"/>
        </w:rPr>
        <w:t>but generally Rainbowfishes start to breed about 6 months of age and are reported to live for about 4 years in their natural habitat and up to 8 years in captivity.</w:t>
      </w:r>
    </w:p>
    <w:p w14:paraId="18B4537A" w14:textId="77777777" w:rsidR="00B06F19" w:rsidRPr="00B06F19" w:rsidRDefault="00B06F19" w:rsidP="00B06F19">
      <w:pPr>
        <w:pStyle w:val="NoSpacing"/>
      </w:pPr>
    </w:p>
    <w:p w14:paraId="58F324F8" w14:textId="77777777" w:rsidR="00B06F19" w:rsidRDefault="00B06F19" w:rsidP="00B06F19">
      <w:pPr>
        <w:pStyle w:val="NoSpacing"/>
        <w:rPr>
          <w:b/>
          <w:color w:val="auto"/>
        </w:rPr>
      </w:pPr>
      <w:r w:rsidRPr="0089655B">
        <w:rPr>
          <w:b/>
          <w:color w:val="auto"/>
        </w:rPr>
        <w:t>Reference</w:t>
      </w:r>
      <w:r>
        <w:rPr>
          <w:b/>
          <w:color w:val="auto"/>
        </w:rPr>
        <w:t>s</w:t>
      </w:r>
      <w:r w:rsidRPr="0089655B">
        <w:rPr>
          <w:b/>
          <w:color w:val="auto"/>
        </w:rPr>
        <w:t>:</w:t>
      </w:r>
    </w:p>
    <w:p w14:paraId="02DE1A09" w14:textId="77777777" w:rsidR="00B06F19" w:rsidRPr="00B06F19" w:rsidRDefault="00B06F19" w:rsidP="00B06F19">
      <w:pPr>
        <w:pStyle w:val="NoSpacing"/>
      </w:pPr>
    </w:p>
    <w:p w14:paraId="1D9979E1" w14:textId="77777777" w:rsidR="00B06F19" w:rsidRPr="001B53EF" w:rsidRDefault="00B06F19" w:rsidP="00FF52C8">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23E55F78" w14:textId="77777777" w:rsidR="00FF52C8" w:rsidRDefault="00FF52C8" w:rsidP="00B06F19">
      <w:pPr>
        <w:pStyle w:val="ListParagraph"/>
        <w:tabs>
          <w:tab w:val="left" w:pos="0"/>
        </w:tabs>
        <w:ind w:left="0"/>
        <w:rPr>
          <w:b/>
          <w:bCs/>
          <w:color w:val="auto"/>
          <w:lang w:val="en-GB"/>
        </w:rPr>
      </w:pPr>
    </w:p>
    <w:p w14:paraId="318C47F3" w14:textId="77777777" w:rsidR="00B06F19" w:rsidRPr="001B53EF" w:rsidRDefault="00B06F19" w:rsidP="00B06F19">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1" w:history="1">
        <w:r w:rsidRPr="001B53EF">
          <w:rPr>
            <w:rStyle w:val="Hyperlink"/>
            <w:color w:val="auto"/>
            <w:lang w:val="en-GB"/>
          </w:rPr>
          <w:t>http://www.mediafire.com/download/g7qzn85uqde8v8o/Rainbowfishes.2011.pdf</w:t>
        </w:r>
      </w:hyperlink>
    </w:p>
    <w:p w14:paraId="6DB10872" w14:textId="77777777" w:rsidR="00FF7262" w:rsidRDefault="00FF7262" w:rsidP="00544131">
      <w:pPr>
        <w:pStyle w:val="ListBullet2"/>
        <w:numPr>
          <w:ilvl w:val="0"/>
          <w:numId w:val="0"/>
        </w:numPr>
        <w:rPr>
          <w:rFonts w:ascii="Arial" w:hAnsi="Arial" w:cs="Arial"/>
          <w:b/>
          <w:bCs/>
          <w:color w:val="auto"/>
          <w:sz w:val="22"/>
          <w:szCs w:val="22"/>
        </w:rPr>
      </w:pPr>
    </w:p>
    <w:p w14:paraId="3B9DEF15" w14:textId="77777777" w:rsidR="00544131" w:rsidRPr="008440A3" w:rsidRDefault="00544131" w:rsidP="00544131">
      <w:pPr>
        <w:pStyle w:val="ListBullet2"/>
        <w:numPr>
          <w:ilvl w:val="0"/>
          <w:numId w:val="0"/>
        </w:numPr>
        <w:rPr>
          <w:rFonts w:ascii="Arial" w:hAnsi="Arial" w:cs="Arial"/>
          <w:b/>
          <w:bCs/>
          <w:color w:val="auto"/>
          <w:sz w:val="22"/>
          <w:szCs w:val="22"/>
        </w:rPr>
      </w:pPr>
      <w:r w:rsidRPr="008440A3">
        <w:rPr>
          <w:rFonts w:ascii="Arial" w:hAnsi="Arial" w:cs="Arial"/>
          <w:b/>
          <w:bCs/>
          <w:color w:val="auto"/>
          <w:sz w:val="22"/>
          <w:szCs w:val="22"/>
        </w:rPr>
        <w:t>4.b</w:t>
      </w:r>
      <w:r w:rsidRPr="008440A3">
        <w:rPr>
          <w:rFonts w:ascii="Arial" w:hAnsi="Arial" w:cs="Arial"/>
          <w:b/>
          <w:bCs/>
          <w:color w:val="auto"/>
          <w:sz w:val="22"/>
          <w:szCs w:val="22"/>
        </w:rPr>
        <w:tab/>
        <w:t xml:space="preserve">How frequently breeding occurs </w:t>
      </w:r>
    </w:p>
    <w:p w14:paraId="34E9C13C" w14:textId="77777777" w:rsidR="00544131" w:rsidRDefault="00544131" w:rsidP="00544131">
      <w:pPr>
        <w:rPr>
          <w:rFonts w:ascii="Arial" w:hAnsi="Arial" w:cs="Arial"/>
        </w:rPr>
      </w:pPr>
      <w:r w:rsidRPr="008440A3">
        <w:rPr>
          <w:rFonts w:ascii="Arial" w:hAnsi="Arial" w:cs="Arial"/>
        </w:rPr>
        <w:br/>
        <w:t xml:space="preserve">The authors could find no record or observation for </w:t>
      </w:r>
      <w:r w:rsidR="00A055ED" w:rsidRPr="008440A3">
        <w:rPr>
          <w:rFonts w:ascii="Arial" w:hAnsi="Arial" w:cs="Arial"/>
          <w:i/>
          <w:iCs/>
        </w:rPr>
        <w:t>Chilatherina fasciata</w:t>
      </w:r>
      <w:r w:rsidRPr="008440A3">
        <w:rPr>
          <w:rFonts w:ascii="Arial" w:hAnsi="Arial" w:cs="Arial"/>
          <w:i/>
          <w:iCs/>
        </w:rPr>
        <w:t xml:space="preserve"> </w:t>
      </w:r>
      <w:r w:rsidRPr="008440A3">
        <w:rPr>
          <w:rFonts w:ascii="Arial" w:hAnsi="Arial" w:cs="Arial"/>
        </w:rPr>
        <w:t xml:space="preserve">but closely related </w:t>
      </w:r>
      <w:r w:rsidRPr="008440A3">
        <w:rPr>
          <w:rFonts w:ascii="Arial" w:hAnsi="Arial" w:cs="Arial"/>
          <w:i/>
          <w:iCs/>
        </w:rPr>
        <w:t xml:space="preserve">Chilatherina </w:t>
      </w:r>
      <w:r w:rsidRPr="008440A3">
        <w:rPr>
          <w:rFonts w:ascii="Arial" w:hAnsi="Arial" w:cs="Arial"/>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06A6F504" w14:textId="77777777" w:rsidR="00B06F19" w:rsidRDefault="00B06F19" w:rsidP="00B06F19">
      <w:pPr>
        <w:pStyle w:val="NoSpacing"/>
        <w:rPr>
          <w:b/>
          <w:color w:val="auto"/>
        </w:rPr>
      </w:pPr>
      <w:r w:rsidRPr="0089655B">
        <w:rPr>
          <w:b/>
          <w:color w:val="auto"/>
        </w:rPr>
        <w:t>Reference</w:t>
      </w:r>
      <w:r>
        <w:rPr>
          <w:b/>
          <w:color w:val="auto"/>
        </w:rPr>
        <w:t>s</w:t>
      </w:r>
      <w:r w:rsidRPr="0089655B">
        <w:rPr>
          <w:b/>
          <w:color w:val="auto"/>
        </w:rPr>
        <w:t>:</w:t>
      </w:r>
    </w:p>
    <w:p w14:paraId="4E12423D" w14:textId="77777777" w:rsidR="00B06F19" w:rsidRPr="008F4AD9" w:rsidRDefault="00B06F19" w:rsidP="00B06F19">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2D84094F" w14:textId="77777777" w:rsidR="00B06F19" w:rsidRDefault="00B06F19" w:rsidP="00B06F19">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3D65EBCC" w14:textId="77777777" w:rsidR="00B06F19" w:rsidRDefault="00B06F19" w:rsidP="00B06F19">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0A13D19F" w14:textId="77777777" w:rsidR="00B06F19" w:rsidRDefault="00B06F19" w:rsidP="00B06F19">
      <w:pPr>
        <w:pStyle w:val="NoSpacing"/>
        <w:rPr>
          <w:b/>
        </w:rPr>
      </w:pPr>
    </w:p>
    <w:p w14:paraId="355D7271" w14:textId="77777777" w:rsidR="00B06F19" w:rsidRDefault="00B06F19" w:rsidP="00B06F19">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5CFC1CEF" w14:textId="77777777" w:rsidR="00B06F19" w:rsidRDefault="00B06F19" w:rsidP="00B06F19">
      <w:pPr>
        <w:pStyle w:val="NoSpacing"/>
      </w:pPr>
    </w:p>
    <w:p w14:paraId="4EEEEC64" w14:textId="77777777" w:rsidR="00B06F19" w:rsidRPr="001B53EF" w:rsidRDefault="00B06F19" w:rsidP="00B06F19">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2" w:history="1">
        <w:r w:rsidRPr="001B53EF">
          <w:rPr>
            <w:rStyle w:val="Hyperlink"/>
            <w:color w:val="auto"/>
            <w:lang w:val="en-GB"/>
          </w:rPr>
          <w:t>http://www.mediafire.com/download/g7qzn85uqde8v8o/Rainbowfishes.2011.pdf</w:t>
        </w:r>
      </w:hyperlink>
    </w:p>
    <w:p w14:paraId="3EEFA3ED" w14:textId="77777777" w:rsidR="00B06F19" w:rsidRDefault="00B06F19" w:rsidP="00B06F19">
      <w:pPr>
        <w:pStyle w:val="NoSpacing"/>
      </w:pPr>
    </w:p>
    <w:p w14:paraId="0A708EA5" w14:textId="77777777" w:rsidR="00544131" w:rsidRPr="008440A3" w:rsidRDefault="00544131" w:rsidP="00544131">
      <w:pPr>
        <w:rPr>
          <w:rFonts w:ascii="Arial" w:hAnsi="Arial" w:cs="Arial"/>
          <w:b/>
        </w:rPr>
      </w:pPr>
      <w:r w:rsidRPr="008440A3">
        <w:rPr>
          <w:rFonts w:ascii="Arial" w:hAnsi="Arial" w:cs="Arial"/>
          <w:b/>
          <w:bCs/>
        </w:rPr>
        <w:t>4.c</w:t>
      </w:r>
      <w:r w:rsidRPr="008440A3">
        <w:rPr>
          <w:rFonts w:ascii="Arial" w:hAnsi="Arial" w:cs="Arial"/>
          <w:b/>
          <w:bCs/>
        </w:rPr>
        <w:tab/>
        <w:t xml:space="preserve">if the female can store sperm </w:t>
      </w:r>
    </w:p>
    <w:p w14:paraId="1B1D17BA" w14:textId="77777777" w:rsidR="00544131" w:rsidRPr="008440A3" w:rsidRDefault="00544131" w:rsidP="00544131">
      <w:pPr>
        <w:rPr>
          <w:rFonts w:ascii="Arial" w:hAnsi="Arial" w:cs="Arial"/>
        </w:rPr>
      </w:pPr>
      <w:r w:rsidRPr="008440A3">
        <w:rPr>
          <w:rFonts w:ascii="Arial" w:hAnsi="Arial" w:cs="Arial"/>
        </w:rPr>
        <w:t>The authors could find no record in any Rainbowfish books or papers examined of this family being able to store sperm. Rainbow fish are egg scatterers with eggs and sperm ejected simultaneously requiring both sexes for a successful fertile egg laying.</w:t>
      </w:r>
    </w:p>
    <w:p w14:paraId="4623EE7F" w14:textId="77777777" w:rsidR="00B06F19" w:rsidRPr="006350D2" w:rsidRDefault="00B06F19" w:rsidP="00B06F19">
      <w:pPr>
        <w:rPr>
          <w:rFonts w:ascii="Arial" w:hAnsi="Arial" w:cs="Arial"/>
          <w:b/>
        </w:rPr>
      </w:pPr>
      <w:r>
        <w:rPr>
          <w:rFonts w:ascii="Arial" w:hAnsi="Arial" w:cs="Arial"/>
          <w:b/>
        </w:rPr>
        <w:t>References:</w:t>
      </w:r>
    </w:p>
    <w:p w14:paraId="6B815341" w14:textId="77777777" w:rsidR="00B06F19" w:rsidRDefault="00B06F19" w:rsidP="00B06F19">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5B63CBA3" w14:textId="77777777" w:rsidR="00B06F19" w:rsidRDefault="00B06F19" w:rsidP="00B06F19">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1E882321" w14:textId="77777777" w:rsidR="00B06F19" w:rsidRDefault="00B06F19" w:rsidP="00B06F19">
      <w:pPr>
        <w:pStyle w:val="NoSpacing"/>
      </w:pPr>
    </w:p>
    <w:p w14:paraId="67B86694" w14:textId="77777777" w:rsidR="00B06F19" w:rsidRPr="001B53EF" w:rsidRDefault="00B06F19" w:rsidP="00B06F19">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3" w:history="1">
        <w:r w:rsidRPr="001B53EF">
          <w:rPr>
            <w:rStyle w:val="Hyperlink"/>
            <w:color w:val="auto"/>
            <w:lang w:val="en-GB"/>
          </w:rPr>
          <w:t>http://www.mediafire.com/download/g7qzn85uqde8v8o/Rainbowfishes.2011.pdf</w:t>
        </w:r>
      </w:hyperlink>
    </w:p>
    <w:p w14:paraId="28442172" w14:textId="77777777" w:rsidR="00544131" w:rsidRPr="008440A3" w:rsidRDefault="00544131" w:rsidP="00B06F19">
      <w:pPr>
        <w:pStyle w:val="NoSpacing"/>
      </w:pPr>
    </w:p>
    <w:p w14:paraId="58C3D88C" w14:textId="77777777" w:rsidR="00544131" w:rsidRPr="008440A3" w:rsidRDefault="00544131" w:rsidP="00544131">
      <w:pPr>
        <w:pStyle w:val="NoSpacing"/>
        <w:rPr>
          <w:b/>
          <w:color w:val="auto"/>
        </w:rPr>
      </w:pPr>
      <w:r w:rsidRPr="008440A3">
        <w:rPr>
          <w:b/>
          <w:color w:val="auto"/>
        </w:rPr>
        <w:t>4.d</w:t>
      </w:r>
      <w:r w:rsidRPr="008440A3">
        <w:rPr>
          <w:b/>
          <w:color w:val="auto"/>
        </w:rPr>
        <w:tab/>
        <w:t xml:space="preserve"> how many eggs or live-born young are produced at each breeding event </w:t>
      </w:r>
    </w:p>
    <w:p w14:paraId="6C574D4C" w14:textId="77777777" w:rsidR="00544131" w:rsidRPr="008440A3" w:rsidRDefault="00544131" w:rsidP="00544131">
      <w:pPr>
        <w:pStyle w:val="NoSpacing"/>
        <w:rPr>
          <w:color w:val="auto"/>
        </w:rPr>
      </w:pPr>
    </w:p>
    <w:p w14:paraId="6C3D3FAA" w14:textId="77777777" w:rsidR="00544131" w:rsidRDefault="00544131" w:rsidP="00544131">
      <w:pPr>
        <w:rPr>
          <w:rFonts w:ascii="Arial" w:hAnsi="Arial" w:cs="Arial"/>
        </w:rPr>
      </w:pPr>
      <w:r w:rsidRPr="008440A3">
        <w:rPr>
          <w:rFonts w:ascii="Arial" w:hAnsi="Arial" w:cs="Arial"/>
        </w:rPr>
        <w:t xml:space="preserve">The authors could find no record or observation for </w:t>
      </w:r>
      <w:r w:rsidR="00A055ED" w:rsidRPr="008440A3">
        <w:rPr>
          <w:rFonts w:ascii="Arial" w:hAnsi="Arial" w:cs="Arial"/>
          <w:i/>
          <w:iCs/>
        </w:rPr>
        <w:t>Chilatherina fasciata</w:t>
      </w:r>
      <w:r w:rsidRPr="008440A3">
        <w:rPr>
          <w:rFonts w:ascii="Arial" w:hAnsi="Arial" w:cs="Arial"/>
          <w:i/>
          <w:iCs/>
        </w:rPr>
        <w:t xml:space="preserve">  </w:t>
      </w:r>
      <w:r w:rsidRPr="008440A3">
        <w:rPr>
          <w:rFonts w:ascii="Arial" w:hAnsi="Arial" w:cs="Arial"/>
        </w:rPr>
        <w:t xml:space="preserve">but closely related </w:t>
      </w:r>
      <w:r w:rsidRPr="008440A3">
        <w:rPr>
          <w:rFonts w:ascii="Arial" w:hAnsi="Arial" w:cs="Arial"/>
          <w:i/>
          <w:iCs/>
        </w:rPr>
        <w:t xml:space="preserve">Chilatherina  </w:t>
      </w:r>
      <w:r w:rsidRPr="008440A3">
        <w:rPr>
          <w:rFonts w:ascii="Arial" w:hAnsi="Arial" w:cs="Arial"/>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8440A3" w:rsidRPr="008440A3">
        <w:rPr>
          <w:rFonts w:ascii="Arial" w:hAnsi="Arial" w:cs="Arial"/>
        </w:rPr>
        <w:t>d shortly after the wet season.</w:t>
      </w:r>
    </w:p>
    <w:p w14:paraId="04C03BB2" w14:textId="77777777" w:rsidR="00B06F19" w:rsidRPr="006350D2" w:rsidRDefault="00B06F19" w:rsidP="00B06F19">
      <w:pPr>
        <w:rPr>
          <w:rFonts w:ascii="Arial" w:hAnsi="Arial" w:cs="Arial"/>
          <w:b/>
        </w:rPr>
      </w:pPr>
      <w:r>
        <w:rPr>
          <w:rFonts w:ascii="Arial" w:hAnsi="Arial" w:cs="Arial"/>
          <w:b/>
        </w:rPr>
        <w:t>References:</w:t>
      </w:r>
    </w:p>
    <w:p w14:paraId="5DBED488" w14:textId="77777777" w:rsidR="00B06F19" w:rsidRDefault="00B06F19" w:rsidP="00B06F19">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CEC606F" w14:textId="77777777" w:rsidR="00B06F19" w:rsidRDefault="00B06F19" w:rsidP="00B06F19">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133C8C45" w14:textId="77777777" w:rsidR="00B06F19" w:rsidRDefault="00B06F19" w:rsidP="00B06F19">
      <w:pPr>
        <w:pStyle w:val="NoSpacing"/>
      </w:pPr>
    </w:p>
    <w:p w14:paraId="14DDF5FB" w14:textId="77777777" w:rsidR="00B06F19" w:rsidRPr="001B53EF" w:rsidRDefault="00B06F19" w:rsidP="00B06F19">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4" w:history="1">
        <w:r w:rsidRPr="001B53EF">
          <w:rPr>
            <w:rStyle w:val="Hyperlink"/>
            <w:color w:val="auto"/>
            <w:lang w:val="en-GB"/>
          </w:rPr>
          <w:t>http://www.mediafire.com/download/g7qzn85uqde8v8o/Rainbowfishes.2011.pdf</w:t>
        </w:r>
      </w:hyperlink>
    </w:p>
    <w:p w14:paraId="22325987" w14:textId="77777777" w:rsidR="00B06F19" w:rsidRDefault="00B06F19" w:rsidP="00B06F19">
      <w:pPr>
        <w:pStyle w:val="NoSpacing"/>
      </w:pPr>
    </w:p>
    <w:p w14:paraId="00A1647E" w14:textId="77777777" w:rsidR="00544131" w:rsidRPr="008440A3" w:rsidRDefault="00544131" w:rsidP="00544131">
      <w:pPr>
        <w:rPr>
          <w:rFonts w:ascii="Arial" w:hAnsi="Arial" w:cs="Arial"/>
          <w:b/>
          <w:bCs/>
        </w:rPr>
      </w:pPr>
      <w:r w:rsidRPr="008440A3">
        <w:rPr>
          <w:rFonts w:ascii="Arial" w:hAnsi="Arial" w:cs="Arial"/>
          <w:b/>
          <w:bCs/>
        </w:rPr>
        <w:t>4.e</w:t>
      </w:r>
      <w:r w:rsidRPr="008440A3">
        <w:rPr>
          <w:rFonts w:ascii="Arial" w:hAnsi="Arial" w:cs="Arial"/>
          <w:b/>
          <w:bCs/>
        </w:rPr>
        <w:tab/>
        <w:t xml:space="preserve"> if the species has hybridised with other species (both in the wild and in captivity) or has the potential to hybridise with any other species </w:t>
      </w:r>
    </w:p>
    <w:p w14:paraId="4A98DE16" w14:textId="77777777" w:rsidR="00544131" w:rsidRPr="008440A3" w:rsidRDefault="00544131" w:rsidP="00544131">
      <w:pPr>
        <w:rPr>
          <w:rFonts w:ascii="Arial" w:hAnsi="Arial" w:cs="Arial"/>
        </w:rPr>
      </w:pPr>
      <w:r w:rsidRPr="008440A3">
        <w:rPr>
          <w:rFonts w:ascii="Arial" w:hAnsi="Arial" w:cs="Arial"/>
        </w:rPr>
        <w:t xml:space="preserve">Reports of naturally occurring rainbowfish hybrids in the wild are extremely rare. A report of naturally occurring hybrids between the genera </w:t>
      </w:r>
      <w:r w:rsidRPr="008440A3">
        <w:rPr>
          <w:rFonts w:ascii="Arial" w:hAnsi="Arial" w:cs="Arial"/>
          <w:i/>
          <w:iCs/>
        </w:rPr>
        <w:t xml:space="preserve">Melanotaenia </w:t>
      </w:r>
      <w:r w:rsidRPr="008440A3">
        <w:rPr>
          <w:rFonts w:ascii="Arial" w:hAnsi="Arial" w:cs="Arial"/>
        </w:rPr>
        <w:t xml:space="preserve">and </w:t>
      </w:r>
      <w:r w:rsidRPr="008440A3">
        <w:rPr>
          <w:rFonts w:ascii="Arial" w:hAnsi="Arial" w:cs="Arial"/>
          <w:i/>
          <w:iCs/>
        </w:rPr>
        <w:t xml:space="preserve">Chilatherina </w:t>
      </w:r>
      <w:r w:rsidRPr="008440A3">
        <w:rPr>
          <w:rFonts w:ascii="Arial" w:hAnsi="Arial" w:cs="Arial"/>
        </w:rPr>
        <w:t xml:space="preserve">can be found in Allen &amp; Cross (1992). There are no naturally occurring </w:t>
      </w:r>
      <w:r w:rsidRPr="008440A3">
        <w:rPr>
          <w:rFonts w:ascii="Arial" w:hAnsi="Arial" w:cs="Arial"/>
          <w:i/>
          <w:iCs/>
        </w:rPr>
        <w:t xml:space="preserve">Chilatherina </w:t>
      </w:r>
      <w:r w:rsidRPr="008440A3">
        <w:rPr>
          <w:rFonts w:ascii="Arial" w:hAnsi="Arial" w:cs="Arial"/>
        </w:rPr>
        <w:t xml:space="preserve">species in Australia. Despite the fact that some species of </w:t>
      </w:r>
      <w:r w:rsidRPr="008440A3">
        <w:rPr>
          <w:rFonts w:ascii="Arial" w:hAnsi="Arial" w:cs="Arial"/>
          <w:i/>
          <w:iCs/>
        </w:rPr>
        <w:t xml:space="preserve">Chilatherina </w:t>
      </w:r>
      <w:r w:rsidRPr="008440A3">
        <w:rPr>
          <w:rFonts w:ascii="Arial" w:hAnsi="Arial" w:cs="Arial"/>
        </w:rPr>
        <w:t xml:space="preserve">have been kept as aquarium fish in Australia for several decades this genus has never established feral populations in Australia. </w:t>
      </w:r>
    </w:p>
    <w:p w14:paraId="658CC131" w14:textId="77777777" w:rsidR="00544131" w:rsidRPr="008440A3" w:rsidRDefault="00544131" w:rsidP="00544131">
      <w:pPr>
        <w:rPr>
          <w:rFonts w:ascii="Arial" w:hAnsi="Arial" w:cs="Arial"/>
        </w:rPr>
      </w:pPr>
      <w:r w:rsidRPr="008440A3">
        <w:rPr>
          <w:rFonts w:ascii="Arial" w:hAnsi="Arial" w:cs="Arial"/>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8440A3">
        <w:rPr>
          <w:rFonts w:ascii="Arial" w:hAnsi="Arial" w:cs="Arial"/>
          <w:i/>
        </w:rPr>
        <w:t xml:space="preserve">of </w:t>
      </w:r>
      <w:r w:rsidRPr="008440A3">
        <w:rPr>
          <w:rFonts w:ascii="Arial" w:hAnsi="Arial" w:cs="Arial"/>
          <w:i/>
          <w:iCs/>
        </w:rPr>
        <w:t xml:space="preserve">Melanotaenia, Glossolepis, Chilatherina </w:t>
      </w:r>
      <w:r w:rsidRPr="008440A3">
        <w:rPr>
          <w:rFonts w:ascii="Arial" w:hAnsi="Arial" w:cs="Arial"/>
        </w:rPr>
        <w:t xml:space="preserve">and </w:t>
      </w:r>
      <w:r w:rsidRPr="00B15577">
        <w:rPr>
          <w:rFonts w:ascii="Arial" w:hAnsi="Arial" w:cs="Arial"/>
          <w:i/>
          <w:iCs/>
        </w:rPr>
        <w:t>Rhadinocentrus</w:t>
      </w:r>
      <w:r w:rsidRPr="008440A3">
        <w:rPr>
          <w:rFonts w:ascii="Arial" w:hAnsi="Arial" w:cs="Arial"/>
          <w:i/>
          <w:iCs/>
        </w:rPr>
        <w:t xml:space="preserve"> </w:t>
      </w:r>
      <w:r w:rsidRPr="008440A3">
        <w:rPr>
          <w:rFonts w:ascii="Arial" w:hAnsi="Arial" w:cs="Arial"/>
        </w:rPr>
        <w:t xml:space="preserve">as well as between genera. Virtually all of these have taken place either accidentally or on purpose under the artificial conditions within captivity. </w:t>
      </w:r>
    </w:p>
    <w:p w14:paraId="63DC59E1" w14:textId="77777777" w:rsidR="00544131" w:rsidRPr="008440A3" w:rsidRDefault="00544131" w:rsidP="00544131">
      <w:pPr>
        <w:rPr>
          <w:rFonts w:ascii="Arial" w:hAnsi="Arial" w:cs="Arial"/>
        </w:rPr>
      </w:pPr>
      <w:r w:rsidRPr="008440A3">
        <w:rPr>
          <w:rFonts w:ascii="Arial" w:hAnsi="Arial" w:cs="Arial"/>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00866283">
        <w:rPr>
          <w:rFonts w:ascii="Arial" w:hAnsi="Arial" w:cs="Arial"/>
          <w:i/>
          <w:iCs/>
        </w:rPr>
        <w:t>G.</w:t>
      </w:r>
      <w:r w:rsidRPr="008440A3">
        <w:rPr>
          <w:rFonts w:ascii="Arial" w:hAnsi="Arial" w:cs="Arial"/>
          <w:i/>
          <w:iCs/>
        </w:rPr>
        <w:t xml:space="preserve"> incisus </w:t>
      </w:r>
      <w:r w:rsidRPr="008440A3">
        <w:rPr>
          <w:rFonts w:ascii="Arial" w:hAnsi="Arial" w:cs="Arial"/>
        </w:rPr>
        <w:t xml:space="preserve">was hybridized with a </w:t>
      </w:r>
      <w:r w:rsidRPr="008440A3">
        <w:rPr>
          <w:rFonts w:ascii="Arial" w:hAnsi="Arial" w:cs="Arial"/>
          <w:i/>
          <w:iCs/>
        </w:rPr>
        <w:t xml:space="preserve">Melanotaenia praecox </w:t>
      </w:r>
      <w:r w:rsidR="008440A3">
        <w:rPr>
          <w:rFonts w:ascii="Arial" w:hAnsi="Arial" w:cs="Arial"/>
        </w:rPr>
        <w:t xml:space="preserve">by </w:t>
      </w:r>
      <w:r w:rsidR="006A0431">
        <w:rPr>
          <w:rFonts w:ascii="Arial" w:hAnsi="Arial" w:cs="Arial"/>
        </w:rPr>
        <w:t>an Australian fish importer</w:t>
      </w:r>
      <w:r w:rsidRPr="008440A3">
        <w:rPr>
          <w:rFonts w:ascii="Arial" w:hAnsi="Arial" w:cs="Arial"/>
        </w:rPr>
        <w:t xml:space="preserve"> in an attempt to create appealing aquarium subject for commercial purposes. The resulting offspring were infertile. Overseas ( Europe and USA) some attempts have been made to establish “aquarium” strains of hybrids between various </w:t>
      </w:r>
      <w:r w:rsidRPr="008440A3">
        <w:rPr>
          <w:rFonts w:ascii="Arial" w:hAnsi="Arial" w:cs="Arial"/>
          <w:i/>
          <w:iCs/>
        </w:rPr>
        <w:t xml:space="preserve">Melanotaenia </w:t>
      </w:r>
      <w:r w:rsidRPr="008440A3">
        <w:rPr>
          <w:rFonts w:ascii="Arial" w:hAnsi="Arial" w:cs="Arial"/>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8440A3">
        <w:rPr>
          <w:rFonts w:ascii="Arial" w:hAnsi="Arial" w:cs="Arial"/>
          <w:i/>
          <w:iCs/>
        </w:rPr>
        <w:t xml:space="preserve">Melanotaenia marcii </w:t>
      </w:r>
      <w:r w:rsidRPr="008440A3">
        <w:rPr>
          <w:rFonts w:ascii="Arial" w:hAnsi="Arial" w:cs="Arial"/>
        </w:rPr>
        <w:t>etc. Hobbyists engage in continuous dialogue on various aspects of husbandry and conservation of rainbowfishes (as well as other species) on the Internet, social media and various discussion forums in several languages. The members of the Australia and New Guinea Rainbowfishes Association have a “Code of Conduct” that encourages enthusiasts to stay away from hybrid fish.</w:t>
      </w:r>
    </w:p>
    <w:p w14:paraId="1770E7DB" w14:textId="77777777" w:rsidR="00544131" w:rsidRPr="008440A3" w:rsidRDefault="00544131" w:rsidP="00544131">
      <w:pPr>
        <w:rPr>
          <w:rFonts w:ascii="Arial" w:hAnsi="Arial" w:cs="Arial"/>
        </w:rPr>
      </w:pPr>
      <w:r w:rsidRPr="008440A3">
        <w:rPr>
          <w:rFonts w:ascii="Arial" w:hAnsi="Arial" w:cs="Arial"/>
        </w:rP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sidRPr="008440A3">
        <w:rPr>
          <w:rFonts w:ascii="Arial" w:hAnsi="Arial" w:cs="Arial"/>
          <w:i/>
          <w:iCs/>
        </w:rPr>
        <w:t>Melanotaenia trifasciata, M.exquisita, M.nigrans and M.splendida inornata</w:t>
      </w:r>
      <w:r w:rsidRPr="008440A3">
        <w:rPr>
          <w:rFonts w:ascii="Arial" w:hAnsi="Arial" w:cs="Arial"/>
        </w:rPr>
        <w:t xml:space="preserve">.  No hybrids have been found there during many collections by </w:t>
      </w:r>
      <w:r w:rsidR="006A0431">
        <w:rPr>
          <w:rFonts w:ascii="Arial" w:hAnsi="Arial" w:cs="Arial"/>
        </w:rPr>
        <w:t>the a</w:t>
      </w:r>
      <w:r w:rsidRPr="008440A3">
        <w:rPr>
          <w:rFonts w:ascii="Arial" w:hAnsi="Arial" w:cs="Arial"/>
        </w:rPr>
        <w:t>uthor</w:t>
      </w:r>
      <w:r w:rsidR="006A0431">
        <w:rPr>
          <w:rFonts w:ascii="Arial" w:hAnsi="Arial" w:cs="Arial"/>
        </w:rPr>
        <w:t>s</w:t>
      </w:r>
      <w:r w:rsidRPr="008440A3">
        <w:rPr>
          <w:rFonts w:ascii="Arial" w:hAnsi="Arial" w:cs="Arial"/>
        </w:rPr>
        <w:t>.</w:t>
      </w:r>
    </w:p>
    <w:p w14:paraId="617B6B3D" w14:textId="77777777" w:rsidR="006A0431" w:rsidRPr="00AF2DDB" w:rsidRDefault="006A0431" w:rsidP="006A0431">
      <w:pPr>
        <w:pStyle w:val="NoSpacing"/>
        <w:rPr>
          <w:b/>
          <w:bCs/>
          <w:lang w:val="en-GB"/>
        </w:rPr>
      </w:pPr>
      <w:r w:rsidRPr="00AF2DDB">
        <w:rPr>
          <w:b/>
        </w:rPr>
        <w:t>References</w:t>
      </w:r>
      <w:r w:rsidRPr="00AF2DDB">
        <w:rPr>
          <w:b/>
          <w:bCs/>
          <w:lang w:val="en-GB"/>
        </w:rPr>
        <w:t>:</w:t>
      </w:r>
    </w:p>
    <w:p w14:paraId="56CDE338" w14:textId="77777777" w:rsidR="006A0431" w:rsidRDefault="006A0431" w:rsidP="006A0431">
      <w:pPr>
        <w:pStyle w:val="NoSpacing"/>
      </w:pPr>
    </w:p>
    <w:p w14:paraId="3392AFF0" w14:textId="77777777" w:rsidR="006A0431" w:rsidRPr="006350D2" w:rsidRDefault="006A0431" w:rsidP="006A0431">
      <w:pPr>
        <w:rPr>
          <w:rFonts w:ascii="Arial" w:hAnsi="Arial" w:cs="Arial"/>
        </w:rPr>
      </w:pPr>
      <w:r w:rsidRPr="006350D2">
        <w:rPr>
          <w:rFonts w:ascii="Arial" w:hAnsi="Arial" w:cs="Arial"/>
          <w:b/>
        </w:rPr>
        <w:t>Allen, G.R. and Cross, Norbert J.(</w:t>
      </w:r>
      <w:r w:rsidRPr="006350D2">
        <w:rPr>
          <w:rFonts w:ascii="Arial" w:hAnsi="Arial" w:cs="Arial"/>
        </w:rPr>
        <w:t>1982) Rainbowfishes of Australia and New Guinea. Angus and Robertson Publishers. ISBN 0-207-14604-7 (pp9-16)</w:t>
      </w:r>
    </w:p>
    <w:p w14:paraId="1D7466CD" w14:textId="77777777" w:rsidR="006A0431" w:rsidRPr="006350D2" w:rsidRDefault="006A0431" w:rsidP="006A0431">
      <w:pPr>
        <w:pStyle w:val="NoSpacing"/>
      </w:pPr>
      <w:r w:rsidRPr="006350D2">
        <w:rPr>
          <w:b/>
        </w:rPr>
        <w:t>ANGFA</w:t>
      </w:r>
      <w:r w:rsidRPr="006350D2">
        <w:t xml:space="preserve"> “Code of Conduct”</w:t>
      </w:r>
    </w:p>
    <w:p w14:paraId="15988D6F" w14:textId="77777777" w:rsidR="006A0431" w:rsidRPr="006350D2" w:rsidRDefault="006A0431" w:rsidP="006A0431">
      <w:pPr>
        <w:pStyle w:val="NoSpacing"/>
      </w:pPr>
      <w:r w:rsidRPr="006350D2">
        <w:t>https://www.angfa.org.au/about-constitution/206-angfa-code-of-conduct.html</w:t>
      </w:r>
    </w:p>
    <w:p w14:paraId="18768F54" w14:textId="77777777" w:rsidR="006A0431" w:rsidRPr="006350D2" w:rsidRDefault="006A0431" w:rsidP="006A0431">
      <w:pPr>
        <w:pStyle w:val="NoSpacing"/>
        <w:rPr>
          <w:shd w:val="clear" w:color="auto" w:fill="F7F7F7"/>
        </w:rPr>
      </w:pPr>
    </w:p>
    <w:p w14:paraId="17653F3E" w14:textId="77777777" w:rsidR="006A0431" w:rsidRPr="006350D2" w:rsidRDefault="006A0431" w:rsidP="006A0431">
      <w:pPr>
        <w:rPr>
          <w:rFonts w:ascii="Arial" w:hAnsi="Arial" w:cs="Arial"/>
          <w:shd w:val="clear" w:color="auto" w:fill="F7F7F7"/>
        </w:rPr>
      </w:pPr>
      <w:r w:rsidRPr="006350D2">
        <w:rPr>
          <w:rFonts w:ascii="Arial" w:hAnsi="Arial" w:cs="Arial"/>
          <w:b/>
          <w:shd w:val="clear" w:color="auto" w:fill="F7F7F7"/>
        </w:rPr>
        <w:t>Caughey, A. and Armstrong, N.</w:t>
      </w:r>
      <w:r w:rsidRPr="006350D2">
        <w:rPr>
          <w:rFonts w:ascii="Arial" w:hAnsi="Arial" w:cs="Arial"/>
          <w:shd w:val="clear" w:color="auto" w:fill="F7F7F7"/>
        </w:rPr>
        <w:t xml:space="preserve"> (1993). A code of ethics for ANGFA fishkeepers. </w:t>
      </w:r>
      <w:r w:rsidRPr="006350D2">
        <w:rPr>
          <w:rStyle w:val="Emphasis"/>
          <w:rFonts w:ascii="Arial" w:hAnsi="Arial" w:cs="Arial"/>
          <w:shd w:val="clear" w:color="auto" w:fill="F7F7F7"/>
        </w:rPr>
        <w:t>Fishes of Sahul</w:t>
      </w:r>
      <w:r w:rsidRPr="006350D2">
        <w:rPr>
          <w:rFonts w:ascii="Arial" w:hAnsi="Arial" w:cs="Arial"/>
          <w:shd w:val="clear" w:color="auto" w:fill="F7F7F7"/>
        </w:rPr>
        <w:t> </w:t>
      </w:r>
      <w:r w:rsidRPr="006350D2">
        <w:rPr>
          <w:rStyle w:val="Strong"/>
          <w:rFonts w:ascii="Arial" w:hAnsi="Arial" w:cs="Arial"/>
          <w:shd w:val="clear" w:color="auto" w:fill="F7F7F7"/>
        </w:rPr>
        <w:t>7(4),</w:t>
      </w:r>
      <w:r w:rsidRPr="006350D2">
        <w:rPr>
          <w:rFonts w:ascii="Arial" w:hAnsi="Arial" w:cs="Arial"/>
          <w:shd w:val="clear" w:color="auto" w:fill="F7F7F7"/>
        </w:rPr>
        <w:t> 332–334.</w:t>
      </w:r>
    </w:p>
    <w:p w14:paraId="2237EA11" w14:textId="77777777" w:rsidR="006A0431" w:rsidRPr="006350D2" w:rsidRDefault="006A0431" w:rsidP="006A0431">
      <w:pPr>
        <w:pStyle w:val="NoSpacing"/>
      </w:pPr>
      <w:r w:rsidRPr="006350D2">
        <w:rPr>
          <w:b/>
          <w:color w:val="auto"/>
        </w:rPr>
        <w:t>PIAA</w:t>
      </w:r>
      <w:r w:rsidRPr="006350D2">
        <w:rPr>
          <w:color w:val="auto"/>
        </w:rPr>
        <w:t xml:space="preserve"> (2008) Pet Industry Association of Australia (PIAA) National Code of Practice, (Accessed 17 April 2021) at: </w:t>
      </w:r>
      <w:hyperlink r:id="rId35" w:history="1">
        <w:hyperlink r:id="rId36" w:history="1">
          <w:r w:rsidRPr="006350D2">
            <w:rPr>
              <w:rStyle w:val="Hyperlink"/>
            </w:rPr>
            <w:t>http://piaa.net.au/wp-content/uploads/2015/03/PIAA-CodeofPractice.pdf</w:t>
          </w:r>
        </w:hyperlink>
        <w:r w:rsidRPr="006350D2">
          <w:rPr>
            <w:rStyle w:val="Hyperlink"/>
          </w:rPr>
          <w:t xml:space="preserve">  </w:t>
        </w:r>
      </w:hyperlink>
    </w:p>
    <w:p w14:paraId="561B5F06" w14:textId="77777777" w:rsidR="006A0431" w:rsidRPr="006350D2" w:rsidRDefault="006A0431" w:rsidP="006A0431">
      <w:pPr>
        <w:pStyle w:val="NoSpacing"/>
        <w:rPr>
          <w:lang w:val="en-GB"/>
        </w:rPr>
      </w:pPr>
    </w:p>
    <w:p w14:paraId="731942A4" w14:textId="77777777" w:rsidR="006A0431" w:rsidRPr="006350D2" w:rsidRDefault="006A0431" w:rsidP="006A0431">
      <w:pPr>
        <w:rPr>
          <w:rFonts w:ascii="Arial" w:hAnsi="Arial" w:cs="Arial"/>
        </w:rPr>
      </w:pPr>
      <w:r w:rsidRPr="006350D2">
        <w:rPr>
          <w:rFonts w:ascii="Arial" w:hAnsi="Arial" w:cs="Arial"/>
          <w:b/>
          <w:bCs/>
          <w:lang w:val="en-GB"/>
        </w:rPr>
        <w:t>Tappin, A.R.,</w:t>
      </w:r>
      <w:r w:rsidRPr="006350D2">
        <w:rPr>
          <w:rFonts w:ascii="Arial" w:hAnsi="Arial" w:cs="Arial"/>
          <w:lang w:val="en-GB"/>
        </w:rPr>
        <w:t xml:space="preserve"> (2011) “</w:t>
      </w:r>
      <w:r w:rsidRPr="006350D2">
        <w:rPr>
          <w:rFonts w:ascii="Arial" w:hAnsi="Arial" w:cs="Arial"/>
          <w:i/>
          <w:iCs/>
          <w:lang w:val="en-GB"/>
        </w:rPr>
        <w:t>Rainbowfishes, their care and keeping in captivity</w:t>
      </w:r>
      <w:r w:rsidRPr="006350D2">
        <w:rPr>
          <w:rFonts w:ascii="Arial" w:hAnsi="Arial" w:cs="Arial"/>
          <w:lang w:val="en-GB"/>
        </w:rPr>
        <w:t xml:space="preserve">” available at: </w:t>
      </w:r>
      <w:hyperlink r:id="rId37" w:history="1">
        <w:r w:rsidRPr="006350D2">
          <w:rPr>
            <w:rStyle w:val="Hyperlink"/>
            <w:rFonts w:ascii="Arial" w:hAnsi="Arial" w:cs="Arial"/>
            <w:lang w:val="en-GB"/>
          </w:rPr>
          <w:t>http://www.mediafire.com/download/g7qzn85uqde8v8o/Rainbowfishes.2011.pdf</w:t>
        </w:r>
      </w:hyperlink>
    </w:p>
    <w:p w14:paraId="2B1E8923" w14:textId="77777777" w:rsidR="006A0431" w:rsidRDefault="006A0431" w:rsidP="00544131">
      <w:pPr>
        <w:pStyle w:val="NoSpacing"/>
        <w:rPr>
          <w:b/>
          <w:color w:val="auto"/>
        </w:rPr>
      </w:pPr>
    </w:p>
    <w:p w14:paraId="4D7FCB6C" w14:textId="77777777" w:rsidR="00544131" w:rsidRDefault="00544131" w:rsidP="00544131">
      <w:pPr>
        <w:pStyle w:val="NoSpacing"/>
        <w:rPr>
          <w:b/>
          <w:color w:val="auto"/>
        </w:rPr>
      </w:pPr>
      <w:r w:rsidRPr="008440A3">
        <w:rPr>
          <w:b/>
          <w:color w:val="auto"/>
        </w:rPr>
        <w:t>4.f</w:t>
      </w:r>
      <w:r w:rsidRPr="008440A3">
        <w:rPr>
          <w:b/>
          <w:color w:val="auto"/>
        </w:rPr>
        <w:tab/>
        <w:t>Fertility of Hybrid Progeny</w:t>
      </w:r>
    </w:p>
    <w:p w14:paraId="3AABC18E" w14:textId="77777777" w:rsidR="008440A3" w:rsidRPr="008440A3" w:rsidRDefault="008440A3" w:rsidP="00544131">
      <w:pPr>
        <w:pStyle w:val="NoSpacing"/>
        <w:rPr>
          <w:b/>
          <w:color w:val="auto"/>
        </w:rPr>
      </w:pPr>
    </w:p>
    <w:p w14:paraId="6A2D3DD3" w14:textId="77777777" w:rsidR="00544131" w:rsidRPr="008440A3" w:rsidRDefault="00544131" w:rsidP="00544131">
      <w:pPr>
        <w:rPr>
          <w:rFonts w:ascii="Arial" w:hAnsi="Arial" w:cs="Arial"/>
        </w:rPr>
      </w:pPr>
      <w:r w:rsidRPr="008440A3">
        <w:rPr>
          <w:rFonts w:ascii="Arial" w:hAnsi="Arial" w:cs="Arial"/>
        </w:rPr>
        <w:t xml:space="preserve">There is no record of </w:t>
      </w:r>
      <w:r w:rsidR="00A055ED" w:rsidRPr="008440A3">
        <w:rPr>
          <w:rFonts w:ascii="Arial" w:hAnsi="Arial" w:cs="Arial"/>
          <w:i/>
          <w:iCs/>
        </w:rPr>
        <w:t>Chilatherina fasciata</w:t>
      </w:r>
      <w:r w:rsidRPr="008440A3">
        <w:rPr>
          <w:rFonts w:ascii="Arial" w:hAnsi="Arial" w:cs="Arial"/>
          <w:i/>
          <w:iCs/>
        </w:rPr>
        <w:t xml:space="preserve"> </w:t>
      </w:r>
      <w:r w:rsidRPr="008440A3">
        <w:rPr>
          <w:rFonts w:ascii="Arial" w:hAnsi="Arial" w:cs="Arial"/>
        </w:rPr>
        <w:t xml:space="preserve">being hybridised in captivity nor any observations of hybrids in their natural habitat. Hybrids of other </w:t>
      </w:r>
      <w:r w:rsidRPr="008440A3">
        <w:rPr>
          <w:rFonts w:ascii="Arial" w:hAnsi="Arial" w:cs="Arial"/>
          <w:i/>
          <w:iCs/>
        </w:rPr>
        <w:t xml:space="preserve">Chilatherina </w:t>
      </w:r>
      <w:r w:rsidRPr="008440A3">
        <w:rPr>
          <w:rFonts w:ascii="Arial" w:hAnsi="Arial" w:cs="Arial"/>
        </w:rPr>
        <w:t xml:space="preserve">with </w:t>
      </w:r>
      <w:r w:rsidRPr="008440A3">
        <w:rPr>
          <w:rFonts w:ascii="Arial" w:hAnsi="Arial" w:cs="Arial"/>
          <w:i/>
          <w:iCs/>
        </w:rPr>
        <w:t>Melanotaenia</w:t>
      </w:r>
      <w:r w:rsidRPr="008440A3">
        <w:rPr>
          <w:rFonts w:ascii="Arial" w:hAnsi="Arial" w:cs="Arial"/>
        </w:rPr>
        <w:t xml:space="preserve"> produce infertile offspring.  Recent Scientific Genetic studies are inconclusive regarding the possible fertility of hybrid offspring.  </w:t>
      </w:r>
      <w:r w:rsidR="006A0431">
        <w:rPr>
          <w:rFonts w:ascii="Arial" w:hAnsi="Arial" w:cs="Arial"/>
        </w:rPr>
        <w:t>An Australian fish importer</w:t>
      </w:r>
      <w:r w:rsidRPr="008440A3">
        <w:rPr>
          <w:rFonts w:ascii="Arial" w:hAnsi="Arial" w:cs="Arial"/>
        </w:rPr>
        <w:t xml:space="preserve"> tried to make a more colourful hybrid between </w:t>
      </w:r>
      <w:r w:rsidRPr="008440A3">
        <w:rPr>
          <w:rFonts w:ascii="Arial" w:hAnsi="Arial" w:cs="Arial"/>
          <w:i/>
        </w:rPr>
        <w:t>M</w:t>
      </w:r>
      <w:r w:rsidR="006A0431">
        <w:rPr>
          <w:rFonts w:ascii="Arial" w:hAnsi="Arial" w:cs="Arial"/>
          <w:i/>
        </w:rPr>
        <w:t>.</w:t>
      </w:r>
      <w:r w:rsidRPr="008440A3">
        <w:rPr>
          <w:rFonts w:ascii="Arial" w:hAnsi="Arial" w:cs="Arial"/>
          <w:i/>
        </w:rPr>
        <w:t xml:space="preserve"> praecox</w:t>
      </w:r>
      <w:r w:rsidRPr="008440A3">
        <w:rPr>
          <w:rFonts w:ascii="Arial" w:hAnsi="Arial" w:cs="Arial"/>
        </w:rPr>
        <w:t xml:space="preserve"> and </w:t>
      </w:r>
      <w:r w:rsidR="00866283">
        <w:rPr>
          <w:rFonts w:ascii="Arial" w:hAnsi="Arial" w:cs="Arial"/>
          <w:i/>
        </w:rPr>
        <w:t>G.</w:t>
      </w:r>
      <w:r w:rsidRPr="008440A3">
        <w:rPr>
          <w:rFonts w:ascii="Arial" w:hAnsi="Arial" w:cs="Arial"/>
          <w:i/>
        </w:rPr>
        <w:t xml:space="preserve"> incisus</w:t>
      </w:r>
      <w:r w:rsidRPr="008440A3">
        <w:rPr>
          <w:rFonts w:ascii="Arial" w:hAnsi="Arial" w:cs="Arial"/>
        </w:rPr>
        <w:t xml:space="preserve">, they produced  </w:t>
      </w:r>
      <w:r w:rsidR="00866283" w:rsidRPr="008440A3">
        <w:rPr>
          <w:rFonts w:ascii="Arial" w:hAnsi="Arial" w:cs="Arial"/>
        </w:rPr>
        <w:t>hybrids</w:t>
      </w:r>
      <w:r w:rsidRPr="008440A3">
        <w:rPr>
          <w:rFonts w:ascii="Arial" w:hAnsi="Arial" w:cs="Arial"/>
        </w:rPr>
        <w:t xml:space="preserve"> but were unable to breed further fish from the hybrid, concluding it was infertile.</w:t>
      </w:r>
    </w:p>
    <w:p w14:paraId="64A9AE4D" w14:textId="77777777" w:rsidR="00544131" w:rsidRPr="008440A3" w:rsidRDefault="00544131" w:rsidP="00544131">
      <w:pPr>
        <w:rPr>
          <w:rFonts w:ascii="Arial" w:hAnsi="Arial" w:cs="Arial"/>
        </w:rPr>
      </w:pPr>
      <w:r w:rsidRPr="008440A3">
        <w:rPr>
          <w:rFonts w:ascii="Arial" w:hAnsi="Arial" w:cs="Arial"/>
        </w:rPr>
        <w:t xml:space="preserve">Majtánová and all, 2020, concluded that their DNA in the family </w:t>
      </w:r>
      <w:r w:rsidRPr="008440A3">
        <w:rPr>
          <w:rFonts w:ascii="Arial" w:hAnsi="Arial" w:cs="Arial"/>
          <w:i/>
        </w:rPr>
        <w:t>Melanotaeniidae</w:t>
      </w:r>
      <w:r w:rsidRPr="008440A3">
        <w:rPr>
          <w:rFonts w:ascii="Arial" w:hAnsi="Arial" w:cs="Arial"/>
        </w:rPr>
        <w:t xml:space="preserve"> was sufficiently close for them all to hybridise.  Author 1 called </w:t>
      </w:r>
      <w:r w:rsidR="006A0431">
        <w:rPr>
          <w:rFonts w:ascii="Arial" w:hAnsi="Arial" w:cs="Arial"/>
        </w:rPr>
        <w:t>an expert in the field of rainbowfish</w:t>
      </w:r>
      <w:r w:rsidRPr="008440A3">
        <w:rPr>
          <w:rFonts w:ascii="Arial" w:hAnsi="Arial" w:cs="Arial"/>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Pr="008440A3">
        <w:rPr>
          <w:rFonts w:ascii="Arial" w:hAnsi="Arial" w:cs="Arial"/>
          <w:i/>
          <w:iCs/>
        </w:rPr>
        <w:t>Melanotaenia splendida splendida</w:t>
      </w:r>
      <w:r w:rsidRPr="008440A3">
        <w:rPr>
          <w:rFonts w:ascii="Arial" w:hAnsi="Arial" w:cs="Arial"/>
        </w:rPr>
        <w:t xml:space="preserve"> has been introduced to a different rainbowfish </w:t>
      </w:r>
      <w:r w:rsidRPr="008440A3">
        <w:rPr>
          <w:rFonts w:ascii="Arial" w:hAnsi="Arial" w:cs="Arial"/>
          <w:i/>
          <w:iCs/>
        </w:rPr>
        <w:t>Melanotaenia splendida</w:t>
      </w:r>
      <w:r w:rsidRPr="008440A3">
        <w:rPr>
          <w:rFonts w:ascii="Arial" w:hAnsi="Arial" w:cs="Arial"/>
        </w:rPr>
        <w:t xml:space="preserve"> known as Running River Rainbowfish.  Researchers for Australian National University have taken steps to preserve that over run species.  However these are both in the </w:t>
      </w:r>
      <w:r w:rsidRPr="008440A3">
        <w:rPr>
          <w:rFonts w:ascii="Arial" w:hAnsi="Arial" w:cs="Arial"/>
          <w:i/>
          <w:iCs/>
        </w:rPr>
        <w:t>Melanotaenia splendida</w:t>
      </w:r>
      <w:r w:rsidRPr="008440A3">
        <w:rPr>
          <w:rFonts w:ascii="Arial" w:hAnsi="Arial" w:cs="Arial"/>
        </w:rPr>
        <w:t xml:space="preserve"> group, very closely related.</w:t>
      </w:r>
    </w:p>
    <w:p w14:paraId="5C90BA54" w14:textId="77777777" w:rsidR="00544131" w:rsidRPr="008440A3" w:rsidRDefault="00544131" w:rsidP="00544131">
      <w:pPr>
        <w:rPr>
          <w:rFonts w:ascii="Arial" w:hAnsi="Arial" w:cs="Arial"/>
          <w:b/>
        </w:rPr>
      </w:pPr>
      <w:r w:rsidRPr="008440A3">
        <w:rPr>
          <w:rFonts w:ascii="Arial" w:hAnsi="Arial" w:cs="Arial"/>
          <w:b/>
        </w:rPr>
        <w:t>References</w:t>
      </w:r>
      <w:r w:rsidR="008440A3">
        <w:rPr>
          <w:rFonts w:ascii="Arial" w:hAnsi="Arial" w:cs="Arial"/>
          <w:b/>
        </w:rPr>
        <w:t>:</w:t>
      </w:r>
    </w:p>
    <w:p w14:paraId="37491A1C" w14:textId="77777777" w:rsidR="00544131" w:rsidRPr="008440A3" w:rsidRDefault="00544131" w:rsidP="00544131">
      <w:pPr>
        <w:pStyle w:val="NoSpacing"/>
        <w:rPr>
          <w:color w:val="auto"/>
        </w:rPr>
      </w:pPr>
      <w:r w:rsidRPr="008440A3">
        <w:rPr>
          <w:b/>
          <w:color w:val="auto"/>
        </w:rPr>
        <w:t>Majtánová, Unmack, Prasongmaneerut, Shams, Srikulnath, Ráb and Ezaz</w:t>
      </w:r>
      <w:r w:rsidRPr="008440A3">
        <w:rPr>
          <w:color w:val="auto"/>
        </w:rPr>
        <w:t xml:space="preserve"> (2020)</w:t>
      </w:r>
    </w:p>
    <w:p w14:paraId="0A7B65BD" w14:textId="77777777" w:rsidR="00544131" w:rsidRPr="008440A3" w:rsidRDefault="00544131" w:rsidP="00544131">
      <w:pPr>
        <w:rPr>
          <w:rFonts w:ascii="Arial" w:hAnsi="Arial" w:cs="Arial"/>
        </w:rPr>
      </w:pPr>
      <w:r w:rsidRPr="008440A3">
        <w:rPr>
          <w:rFonts w:ascii="Arial" w:hAnsi="Arial" w:cs="Arial"/>
        </w:rPr>
        <w:t>“</w:t>
      </w:r>
      <w:r w:rsidRPr="008440A3">
        <w:rPr>
          <w:rFonts w:ascii="Arial" w:hAnsi="Arial" w:cs="Arial"/>
          <w:i/>
          <w:iCs/>
        </w:rPr>
        <w:t>Evidence of Interspecific Chromosomal</w:t>
      </w:r>
      <w:r w:rsidR="008440A3" w:rsidRPr="008440A3">
        <w:rPr>
          <w:rFonts w:ascii="Arial" w:hAnsi="Arial" w:cs="Arial"/>
          <w:i/>
          <w:iCs/>
        </w:rPr>
        <w:t xml:space="preserve"> </w:t>
      </w:r>
      <w:r w:rsidRPr="008440A3">
        <w:rPr>
          <w:rFonts w:ascii="Arial" w:hAnsi="Arial" w:cs="Arial"/>
          <w:i/>
          <w:iCs/>
        </w:rPr>
        <w:t>Diversification in Rainbowfishes(Melanotaeniidae, Teleostei)</w:t>
      </w:r>
      <w:r w:rsidRPr="008440A3">
        <w:rPr>
          <w:rFonts w:ascii="Arial" w:hAnsi="Arial" w:cs="Arial"/>
        </w:rPr>
        <w:t>” published Genes2020,11, 818; doi:10.3390/genes11070818</w:t>
      </w:r>
    </w:p>
    <w:p w14:paraId="3AFAB4AA" w14:textId="77777777" w:rsidR="008440A3" w:rsidRDefault="008440A3" w:rsidP="00544131">
      <w:pPr>
        <w:pStyle w:val="NoSpacing"/>
        <w:rPr>
          <w:color w:val="auto"/>
        </w:rPr>
      </w:pPr>
    </w:p>
    <w:p w14:paraId="3EF1AFA8" w14:textId="77777777" w:rsidR="008440A3" w:rsidRDefault="008440A3" w:rsidP="00544131">
      <w:pPr>
        <w:pStyle w:val="NoSpacing"/>
        <w:rPr>
          <w:color w:val="auto"/>
        </w:rPr>
      </w:pPr>
    </w:p>
    <w:p w14:paraId="58EC87F6" w14:textId="77777777" w:rsidR="00544131" w:rsidRPr="00170DC3" w:rsidRDefault="00544131" w:rsidP="00544131">
      <w:pPr>
        <w:pStyle w:val="ListNumber"/>
        <w:numPr>
          <w:ilvl w:val="0"/>
          <w:numId w:val="0"/>
        </w:numPr>
        <w:rPr>
          <w:rFonts w:ascii="Arial" w:hAnsi="Arial" w:cs="Arial"/>
          <w:b/>
          <w:color w:val="auto"/>
          <w:sz w:val="22"/>
          <w:szCs w:val="22"/>
        </w:rPr>
      </w:pPr>
      <w:r w:rsidRPr="00170DC3">
        <w:rPr>
          <w:rFonts w:ascii="Arial" w:hAnsi="Arial" w:cs="Arial"/>
          <w:b/>
          <w:color w:val="auto"/>
          <w:sz w:val="22"/>
          <w:szCs w:val="22"/>
        </w:rPr>
        <w:t>5.</w:t>
      </w:r>
      <w:r w:rsidRPr="00170DC3">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0528D099" w14:textId="77777777" w:rsidR="00544131" w:rsidRPr="00170DC3" w:rsidRDefault="00544131" w:rsidP="00544131">
      <w:pPr>
        <w:pStyle w:val="NoSpacing"/>
        <w:rPr>
          <w:color w:val="auto"/>
        </w:rPr>
      </w:pPr>
    </w:p>
    <w:p w14:paraId="09D72419" w14:textId="77777777" w:rsidR="00544131" w:rsidRPr="00170DC3" w:rsidRDefault="00544131" w:rsidP="00544131">
      <w:pPr>
        <w:pStyle w:val="NoSpacing"/>
        <w:rPr>
          <w:color w:val="auto"/>
        </w:rPr>
      </w:pPr>
      <w:r w:rsidRPr="00170DC3">
        <w:rPr>
          <w:color w:val="auto"/>
        </w:rPr>
        <w:t xml:space="preserve">There are no records of this fish being translocated to another place. Despite the fact that some species of </w:t>
      </w:r>
      <w:r w:rsidRPr="00170DC3">
        <w:rPr>
          <w:i/>
          <w:iCs/>
          <w:color w:val="auto"/>
        </w:rPr>
        <w:t xml:space="preserve">Chilatherina </w:t>
      </w:r>
      <w:r w:rsidRPr="00170DC3">
        <w:rPr>
          <w:color w:val="auto"/>
        </w:rPr>
        <w:t xml:space="preserve">have been kept as aquarium fish in Australia for several decades this genus has never established feral populations here. </w:t>
      </w:r>
      <w:r w:rsidR="00A055ED" w:rsidRPr="00170DC3">
        <w:rPr>
          <w:i/>
          <w:color w:val="auto"/>
        </w:rPr>
        <w:t>Chilatherina fasciata</w:t>
      </w:r>
      <w:r w:rsidRPr="00170DC3">
        <w:rPr>
          <w:color w:val="auto"/>
        </w:rPr>
        <w:t xml:space="preserve"> has been introduced to Europe and North America and has not established feral populations.</w:t>
      </w:r>
    </w:p>
    <w:p w14:paraId="1D90947F" w14:textId="77777777" w:rsidR="00544131" w:rsidRPr="00170DC3" w:rsidRDefault="00544131" w:rsidP="00544131">
      <w:pPr>
        <w:pStyle w:val="NoSpacing"/>
        <w:rPr>
          <w:color w:val="auto"/>
        </w:rPr>
      </w:pPr>
    </w:p>
    <w:p w14:paraId="4E9D9591" w14:textId="77777777" w:rsidR="00544131" w:rsidRDefault="00544131" w:rsidP="00544131">
      <w:pPr>
        <w:pStyle w:val="NoSpacing"/>
        <w:rPr>
          <w:b/>
          <w:color w:val="auto"/>
        </w:rPr>
      </w:pPr>
      <w:r w:rsidRPr="00170DC3">
        <w:rPr>
          <w:b/>
          <w:color w:val="auto"/>
        </w:rPr>
        <w:t>References:</w:t>
      </w:r>
    </w:p>
    <w:p w14:paraId="0E7FB5D1" w14:textId="77777777" w:rsidR="00170DC3" w:rsidRPr="00170DC3" w:rsidRDefault="00170DC3" w:rsidP="00544131">
      <w:pPr>
        <w:pStyle w:val="NoSpacing"/>
        <w:rPr>
          <w:b/>
          <w:color w:val="auto"/>
        </w:rPr>
      </w:pPr>
    </w:p>
    <w:p w14:paraId="546EDA1B" w14:textId="77777777" w:rsidR="00544131" w:rsidRPr="00170DC3" w:rsidRDefault="00544131" w:rsidP="00544131">
      <w:pPr>
        <w:pStyle w:val="NoSpacing"/>
        <w:rPr>
          <w:color w:val="auto"/>
        </w:rPr>
      </w:pPr>
      <w:r w:rsidRPr="00170DC3">
        <w:rPr>
          <w:color w:val="auto"/>
        </w:rPr>
        <w:t xml:space="preserve"> </w:t>
      </w:r>
      <w:hyperlink r:id="rId38" w:history="1">
        <w:r w:rsidRPr="00170DC3">
          <w:rPr>
            <w:rStyle w:val="Hyperlink"/>
            <w:color w:val="auto"/>
          </w:rPr>
          <w:t>http://www.agriculture.gov.au/SiteCollectionDocuments/biosecurity/new-legislation/submission/terrestrial-ecosystems.pdf</w:t>
        </w:r>
      </w:hyperlink>
    </w:p>
    <w:p w14:paraId="3BB22D14" w14:textId="77777777" w:rsidR="00544131" w:rsidRPr="00170DC3" w:rsidRDefault="00544131" w:rsidP="00544131">
      <w:pPr>
        <w:pStyle w:val="NoSpacing"/>
        <w:rPr>
          <w:color w:val="auto"/>
        </w:rPr>
      </w:pPr>
    </w:p>
    <w:p w14:paraId="3D7827FD" w14:textId="77777777" w:rsidR="00544131" w:rsidRPr="00170DC3" w:rsidRDefault="00544131" w:rsidP="00544131">
      <w:pPr>
        <w:pStyle w:val="NoSpacing"/>
        <w:rPr>
          <w:color w:val="auto"/>
        </w:rPr>
      </w:pPr>
      <w:r w:rsidRPr="00170DC3">
        <w:rPr>
          <w:b/>
          <w:color w:val="auto"/>
        </w:rPr>
        <w:t>Francis, Robert A.</w:t>
      </w:r>
      <w:r w:rsidRPr="00170DC3">
        <w:rPr>
          <w:color w:val="auto"/>
        </w:rPr>
        <w:t xml:space="preserve"> (2012) A Handbook of Global Freshwater Invasive Species ISBN 978-1-84971-228-6</w:t>
      </w:r>
      <w:r w:rsidR="00170DC3">
        <w:rPr>
          <w:color w:val="auto"/>
        </w:rPr>
        <w:t xml:space="preserve">. </w:t>
      </w:r>
      <w:hyperlink r:id="rId39" w:history="1">
        <w:r w:rsidRPr="00170DC3">
          <w:rPr>
            <w:rStyle w:val="Hyperlink"/>
            <w:color w:val="auto"/>
          </w:rPr>
          <w:t>https://www.fishbase.de/summary/</w:t>
        </w:r>
        <w:r w:rsidR="00A055ED" w:rsidRPr="00170DC3">
          <w:rPr>
            <w:rStyle w:val="Hyperlink"/>
            <w:color w:val="auto"/>
          </w:rPr>
          <w:t>Chilatherina fasciata</w:t>
        </w:r>
        <w:r w:rsidRPr="00170DC3">
          <w:rPr>
            <w:rStyle w:val="Hyperlink"/>
            <w:color w:val="auto"/>
          </w:rPr>
          <w:t>.html</w:t>
        </w:r>
      </w:hyperlink>
    </w:p>
    <w:p w14:paraId="45A2F8F0" w14:textId="77777777" w:rsidR="00544131" w:rsidRPr="00170DC3" w:rsidRDefault="00544131" w:rsidP="00544131">
      <w:pPr>
        <w:pStyle w:val="NoSpacing"/>
        <w:rPr>
          <w:color w:val="auto"/>
        </w:rPr>
      </w:pPr>
    </w:p>
    <w:p w14:paraId="1834FBD6" w14:textId="77777777" w:rsidR="00544131" w:rsidRPr="00170DC3" w:rsidRDefault="00544131" w:rsidP="00544131">
      <w:pPr>
        <w:rPr>
          <w:rFonts w:ascii="Arial" w:hAnsi="Arial" w:cs="Arial"/>
        </w:rPr>
      </w:pPr>
      <w:r w:rsidRPr="00170DC3">
        <w:rPr>
          <w:rFonts w:ascii="Arial" w:hAnsi="Arial" w:cs="Arial"/>
          <w:b/>
        </w:rPr>
        <w:t>Froese, R. and D. Pauly. Editors. 2020. FishBase.</w:t>
      </w:r>
      <w:r w:rsidRPr="00170DC3">
        <w:rPr>
          <w:rFonts w:ascii="Arial" w:hAnsi="Arial" w:cs="Arial"/>
        </w:rPr>
        <w:br/>
        <w:t>www.fishbase.org, version (12/2020).  Accessed 17 Apr 2021</w:t>
      </w:r>
    </w:p>
    <w:p w14:paraId="43AE02C1" w14:textId="77777777" w:rsidR="00170DC3" w:rsidRDefault="00170DC3" w:rsidP="00544131">
      <w:pPr>
        <w:pStyle w:val="NoSpacing"/>
        <w:rPr>
          <w:b/>
        </w:rPr>
      </w:pPr>
    </w:p>
    <w:p w14:paraId="05AC80EE" w14:textId="77777777" w:rsidR="006A0431" w:rsidRDefault="006A0431" w:rsidP="00544131">
      <w:pPr>
        <w:pStyle w:val="NoSpacing"/>
        <w:rPr>
          <w:b/>
        </w:rPr>
      </w:pPr>
    </w:p>
    <w:p w14:paraId="45DAE3A2" w14:textId="77777777" w:rsidR="00544131" w:rsidRPr="00170DC3" w:rsidRDefault="00544131" w:rsidP="00544131">
      <w:pPr>
        <w:pStyle w:val="NoSpacing"/>
        <w:rPr>
          <w:b/>
        </w:rPr>
      </w:pPr>
      <w:r w:rsidRPr="00170DC3">
        <w:rPr>
          <w:b/>
        </w:rPr>
        <w:t>6.</w:t>
      </w:r>
      <w:r w:rsidRPr="00170DC3">
        <w:rPr>
          <w:b/>
        </w:rPr>
        <w:tab/>
        <w:t xml:space="preserve">Provide information on, and the results of any other environmental risk assessments undertaken on the species both in Australia and overseas, including any Import Risk Analyses undertaken by Biosecurity Australia. </w:t>
      </w:r>
    </w:p>
    <w:p w14:paraId="795B8807" w14:textId="77777777" w:rsidR="00544131" w:rsidRPr="00170DC3" w:rsidRDefault="00544131" w:rsidP="00544131">
      <w:pPr>
        <w:pStyle w:val="NoSpacing"/>
        <w:rPr>
          <w:i/>
          <w:iCs/>
        </w:rPr>
      </w:pPr>
    </w:p>
    <w:p w14:paraId="477E6E00" w14:textId="77777777" w:rsidR="00544131" w:rsidRPr="00170DC3" w:rsidRDefault="00866283" w:rsidP="00544131">
      <w:pPr>
        <w:pStyle w:val="NoSpacing"/>
      </w:pPr>
      <w:r>
        <w:rPr>
          <w:i/>
          <w:iCs/>
        </w:rPr>
        <w:t>G.</w:t>
      </w:r>
      <w:r w:rsidR="00544131" w:rsidRPr="00170DC3">
        <w:rPr>
          <w:i/>
          <w:iCs/>
        </w:rPr>
        <w:t xml:space="preserve"> incisus, </w:t>
      </w:r>
      <w:r w:rsidR="00544131" w:rsidRPr="00170DC3">
        <w:t xml:space="preserve">has been assessed by Patricia Kialola for and on behalf of the Pet Industry Association of Australia. </w:t>
      </w:r>
      <w:r>
        <w:rPr>
          <w:i/>
        </w:rPr>
        <w:t>G.</w:t>
      </w:r>
      <w:r w:rsidR="00544131" w:rsidRPr="00170DC3">
        <w:rPr>
          <w:i/>
        </w:rPr>
        <w:t xml:space="preserve"> leggetti </w:t>
      </w:r>
      <w:r w:rsidR="00544131" w:rsidRPr="00170DC3">
        <w:t xml:space="preserve"> has been assessed by author 1 and was advised by email on 8th October 2020 that the fish has been approved and has been added to the allowable import list as created by S.303EB of the Environment Protection Biodiversity Conservation Act of 1999.</w:t>
      </w:r>
    </w:p>
    <w:p w14:paraId="584EE0C6" w14:textId="77777777" w:rsidR="00544131" w:rsidRPr="00170DC3" w:rsidRDefault="00544131" w:rsidP="00544131">
      <w:pPr>
        <w:pStyle w:val="NoSpacing"/>
      </w:pPr>
    </w:p>
    <w:p w14:paraId="6511DF8C" w14:textId="77777777" w:rsidR="00544131" w:rsidRDefault="00544131" w:rsidP="00544131">
      <w:pPr>
        <w:pStyle w:val="NoSpacing"/>
      </w:pPr>
      <w:r w:rsidRPr="00170DC3">
        <w:t xml:space="preserve">Panaquatic Health Solutions Pty Ltd conducted a review of the health risks associated with the importation of Rainbowfish for ornamental purposes.  </w:t>
      </w:r>
    </w:p>
    <w:p w14:paraId="79B9F2F8" w14:textId="77777777" w:rsidR="006A0431" w:rsidRPr="00170DC3" w:rsidRDefault="006A0431" w:rsidP="00544131">
      <w:pPr>
        <w:pStyle w:val="NoSpacing"/>
      </w:pPr>
    </w:p>
    <w:p w14:paraId="6DAB109F" w14:textId="77777777" w:rsidR="00544131" w:rsidRPr="00A23185" w:rsidRDefault="00544131" w:rsidP="00544131">
      <w:pPr>
        <w:rPr>
          <w:b/>
        </w:rPr>
      </w:pPr>
      <w:r w:rsidRPr="00A23185">
        <w:rPr>
          <w:b/>
        </w:rPr>
        <w:t>Reference</w:t>
      </w:r>
      <w:r w:rsidR="006A0431" w:rsidRPr="00A23185">
        <w:rPr>
          <w:b/>
        </w:rPr>
        <w:t>s</w:t>
      </w:r>
      <w:r w:rsidRPr="00A23185">
        <w:rPr>
          <w:b/>
        </w:rPr>
        <w:t>:</w:t>
      </w:r>
    </w:p>
    <w:p w14:paraId="56A99FC4" w14:textId="77777777" w:rsidR="00544131" w:rsidRPr="00170DC3" w:rsidRDefault="00544131" w:rsidP="00544131">
      <w:pPr>
        <w:rPr>
          <w:rFonts w:ascii="Arial" w:hAnsi="Arial" w:cs="Arial"/>
        </w:rPr>
      </w:pPr>
      <w:r w:rsidRPr="00170DC3">
        <w:rPr>
          <w:rFonts w:ascii="Arial" w:hAnsi="Arial" w:cs="Arial"/>
          <w:b/>
        </w:rPr>
        <w:t>Amendment - List of Specimens Taken to be Suitable for Live Import  (11/04/2005)</w:t>
      </w:r>
      <w:r w:rsidRPr="00170DC3">
        <w:rPr>
          <w:rFonts w:ascii="Arial" w:hAnsi="Arial" w:cs="Arial"/>
        </w:rPr>
        <w:t xml:space="preserve"> https://www.legislation.gov.au/Details/F2005L00922/Explanatory%20Statement/Text</w:t>
      </w:r>
    </w:p>
    <w:p w14:paraId="446313B8" w14:textId="77777777" w:rsidR="00544131" w:rsidRPr="00170DC3" w:rsidRDefault="00544131" w:rsidP="00544131">
      <w:pPr>
        <w:pStyle w:val="NoSpacing"/>
      </w:pPr>
      <w:r w:rsidRPr="00170DC3">
        <w:rPr>
          <w:b/>
        </w:rPr>
        <w:t>Panaquatic® Health Solutions Pty Ltd, 2009</w:t>
      </w:r>
      <w:r w:rsidRPr="00170DC3">
        <w:t>,  “</w:t>
      </w:r>
      <w:r w:rsidRPr="00170DC3">
        <w:rPr>
          <w:i/>
          <w:iCs/>
        </w:rPr>
        <w:t>Scientific review of the Biosecurity risks associated with the importation of rainbowfish for ornamental purposes</w:t>
      </w:r>
      <w:r w:rsidRPr="00170DC3">
        <w:t xml:space="preserve">”, available as an electronic publication on World Wide Web Universal Resource Locator; </w:t>
      </w:r>
      <w:hyperlink r:id="rId40" w:history="1">
        <w:r w:rsidRPr="00170DC3">
          <w:rPr>
            <w:rStyle w:val="Hyperlink"/>
            <w:color w:val="auto"/>
          </w:rPr>
          <w:t>https://www.baphiq.gov.tw/public/Data/910614193571.pdf</w:t>
        </w:r>
      </w:hyperlink>
      <w:r w:rsidRPr="00170DC3">
        <w:t xml:space="preserve"> </w:t>
      </w:r>
    </w:p>
    <w:p w14:paraId="27F85ACE" w14:textId="77777777" w:rsidR="00544131" w:rsidRPr="00170DC3" w:rsidRDefault="00544131" w:rsidP="00544131">
      <w:pPr>
        <w:pStyle w:val="NoSpacing"/>
      </w:pPr>
      <w:r w:rsidRPr="00170DC3">
        <w:t xml:space="preserve">  , or</w:t>
      </w:r>
    </w:p>
    <w:p w14:paraId="7DC045F5" w14:textId="77777777" w:rsidR="00544131" w:rsidRPr="00CB1A69" w:rsidRDefault="00544131" w:rsidP="00544131">
      <w:pPr>
        <w:pStyle w:val="NoSpacing"/>
      </w:pPr>
      <w:r w:rsidRPr="00170DC3">
        <w:t> </w:t>
      </w:r>
      <w:hyperlink r:id="rId41" w:history="1">
        <w:r w:rsidRPr="00170DC3">
          <w:rPr>
            <w:rStyle w:val="Hyperlink"/>
            <w:color w:val="auto"/>
          </w:rPr>
          <w:t>http://www.agriculture.gov.au/SiteCollectionDocuments/ba/animal/horsesubmissions/2009-24a-1_red_rainbowfish_attachment.pdf</w:t>
        </w:r>
      </w:hyperlink>
    </w:p>
    <w:p w14:paraId="5448BFE3" w14:textId="77777777" w:rsidR="00544131" w:rsidRPr="00CB1A69" w:rsidRDefault="00544131" w:rsidP="00544131">
      <w:pPr>
        <w:pStyle w:val="NoSpacing"/>
        <w:rPr>
          <w:color w:val="auto"/>
        </w:rPr>
      </w:pPr>
    </w:p>
    <w:p w14:paraId="05F65949" w14:textId="77777777" w:rsidR="00544131" w:rsidRDefault="00544131" w:rsidP="00544131">
      <w:pPr>
        <w:pStyle w:val="Normal1"/>
        <w:rPr>
          <w:color w:val="6AA84F"/>
        </w:rPr>
      </w:pPr>
    </w:p>
    <w:p w14:paraId="56CBF59F" w14:textId="77777777" w:rsidR="00170DC3" w:rsidRPr="00046F4A" w:rsidRDefault="00170DC3" w:rsidP="00170DC3">
      <w:pPr>
        <w:pStyle w:val="ListNumber"/>
        <w:numPr>
          <w:ilvl w:val="0"/>
          <w:numId w:val="0"/>
        </w:numPr>
        <w:ind w:left="369" w:hanging="369"/>
        <w:rPr>
          <w:rFonts w:ascii="Arial" w:hAnsi="Arial" w:cs="Arial"/>
          <w:b/>
          <w:color w:val="auto"/>
          <w:sz w:val="22"/>
          <w:szCs w:val="22"/>
        </w:rPr>
      </w:pPr>
      <w:r w:rsidRPr="00866283">
        <w:rPr>
          <w:rFonts w:ascii="Arial" w:hAnsi="Arial" w:cs="Arial"/>
          <w:b/>
          <w:color w:val="auto"/>
          <w:sz w:val="22"/>
          <w:szCs w:val="22"/>
        </w:rPr>
        <w:t>7.</w:t>
      </w:r>
      <w:r w:rsidRPr="00866283">
        <w:rPr>
          <w:rFonts w:ascii="Arial" w:hAnsi="Arial" w:cs="Arial"/>
          <w:b/>
          <w:color w:val="auto"/>
          <w:sz w:val="22"/>
          <w:szCs w:val="22"/>
        </w:rPr>
        <w:tab/>
      </w:r>
      <w:r w:rsidRPr="00866283">
        <w:rPr>
          <w:rFonts w:ascii="Arial" w:hAnsi="Arial" w:cs="Arial"/>
          <w:b/>
          <w:color w:val="auto"/>
          <w:sz w:val="22"/>
          <w:szCs w:val="22"/>
        </w:rPr>
        <w:tab/>
        <w:t>Assess the likelihood that the species could establish a breeding population in the Australian environment should it ever be released from effective human control. Include at least the following factors:</w:t>
      </w:r>
      <w:r w:rsidRPr="00046F4A">
        <w:rPr>
          <w:rFonts w:ascii="Arial" w:hAnsi="Arial" w:cs="Arial"/>
          <w:b/>
          <w:color w:val="auto"/>
          <w:sz w:val="22"/>
          <w:szCs w:val="22"/>
        </w:rPr>
        <w:t xml:space="preserve"> </w:t>
      </w:r>
    </w:p>
    <w:p w14:paraId="699AC620" w14:textId="77777777" w:rsidR="00170DC3" w:rsidRPr="002D5A52" w:rsidRDefault="00170DC3" w:rsidP="00170DC3">
      <w:pPr>
        <w:pStyle w:val="ListNumber"/>
        <w:numPr>
          <w:ilvl w:val="0"/>
          <w:numId w:val="0"/>
        </w:numPr>
        <w:ind w:left="369" w:hanging="369"/>
        <w:rPr>
          <w:rFonts w:ascii="Arial" w:hAnsi="Arial" w:cs="Arial"/>
          <w:color w:val="auto"/>
          <w:sz w:val="22"/>
          <w:szCs w:val="22"/>
        </w:rPr>
      </w:pPr>
    </w:p>
    <w:p w14:paraId="71AFB302" w14:textId="77777777" w:rsidR="006A0431" w:rsidRDefault="006A0431" w:rsidP="006A0431">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fasciata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Chilatherina fasciata </w:t>
      </w:r>
      <w:r w:rsidRPr="009B4E2B">
        <w:rPr>
          <w:color w:val="auto"/>
        </w:rPr>
        <w:t>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7C733774" w14:textId="77777777" w:rsidR="006A0431" w:rsidRDefault="006A0431" w:rsidP="006A0431">
      <w:pPr>
        <w:pStyle w:val="NoSpacing"/>
        <w:rPr>
          <w:color w:val="auto"/>
        </w:rPr>
      </w:pPr>
    </w:p>
    <w:p w14:paraId="6B235459" w14:textId="77777777" w:rsidR="006A0431" w:rsidRPr="00870D07" w:rsidRDefault="006A0431" w:rsidP="006A0431">
      <w:pPr>
        <w:pStyle w:val="NoSpacing"/>
        <w:rPr>
          <w:b/>
          <w:color w:val="auto"/>
        </w:rPr>
      </w:pPr>
      <w:r w:rsidRPr="00870D07">
        <w:rPr>
          <w:b/>
          <w:color w:val="auto"/>
        </w:rPr>
        <w:t>Reference:</w:t>
      </w:r>
    </w:p>
    <w:p w14:paraId="4567DA3C" w14:textId="77777777" w:rsidR="006A0431" w:rsidRDefault="006A0431" w:rsidP="006A0431">
      <w:pPr>
        <w:pStyle w:val="NoSpacing"/>
        <w:rPr>
          <w:color w:val="auto"/>
        </w:rPr>
      </w:pPr>
    </w:p>
    <w:p w14:paraId="3C2C0C09" w14:textId="77777777" w:rsidR="006A0431" w:rsidRDefault="006A0431" w:rsidP="006A0431">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00D67FC1" w14:textId="77777777" w:rsidR="00170DC3" w:rsidRPr="002D5A52" w:rsidRDefault="00170DC3" w:rsidP="00170DC3"/>
    <w:p w14:paraId="3FEFB15B" w14:textId="77777777" w:rsidR="00170DC3" w:rsidRPr="002D5A52" w:rsidRDefault="00170DC3" w:rsidP="00170DC3">
      <w:pPr>
        <w:rPr>
          <w:rFonts w:ascii="Arial" w:hAnsi="Arial" w:cs="Arial"/>
          <w:b/>
          <w:bCs/>
        </w:rPr>
      </w:pPr>
      <w:r w:rsidRPr="002D5A52">
        <w:rPr>
          <w:rFonts w:ascii="Arial" w:hAnsi="Arial" w:cs="Arial"/>
          <w:b/>
          <w:bCs/>
        </w:rPr>
        <w:t xml:space="preserve">7a. </w:t>
      </w:r>
      <w:r w:rsidRPr="002D5A52">
        <w:rPr>
          <w:rFonts w:ascii="Arial" w:hAnsi="Arial" w:cs="Arial"/>
          <w:b/>
          <w:bCs/>
        </w:rPr>
        <w:tab/>
        <w:t xml:space="preserve">ability to find food sources </w:t>
      </w:r>
    </w:p>
    <w:p w14:paraId="6973CA45" w14:textId="77777777" w:rsidR="00170DC3" w:rsidRDefault="00170DC3" w:rsidP="00170DC3">
      <w:pPr>
        <w:rPr>
          <w:rFonts w:ascii="Arial" w:hAnsi="Arial" w:cs="Arial"/>
        </w:rPr>
      </w:pPr>
      <w:r w:rsidRPr="002D5A52">
        <w:rPr>
          <w:rFonts w:ascii="Arial" w:hAnsi="Arial" w:cs="Arial"/>
          <w:i/>
        </w:rPr>
        <w:t>Chilatherina fasciata</w:t>
      </w:r>
      <w:r w:rsidRPr="002D5A52">
        <w:rPr>
          <w:rFonts w:ascii="Arial" w:hAnsi="Arial" w:cs="Arial"/>
        </w:rPr>
        <w:t xml:space="preserve"> is a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w:t>
      </w:r>
    </w:p>
    <w:p w14:paraId="1A23B90C" w14:textId="77777777" w:rsidR="006A0431" w:rsidRDefault="006A0431" w:rsidP="006A0431">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677EBE20" w14:textId="77777777" w:rsidR="006A0431" w:rsidRPr="009A4876" w:rsidRDefault="006A0431" w:rsidP="006A0431">
      <w:pPr>
        <w:pStyle w:val="NoSpacing"/>
      </w:pPr>
    </w:p>
    <w:p w14:paraId="0450B762" w14:textId="77777777" w:rsidR="006A0431" w:rsidRPr="00AF2DDB" w:rsidRDefault="006A0431" w:rsidP="006A0431">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2797D157" w14:textId="77777777" w:rsidR="006A0431" w:rsidRPr="00AF2DDB" w:rsidRDefault="006A0431" w:rsidP="006A0431">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2" w:history="1">
        <w:r w:rsidRPr="00AF2DDB">
          <w:rPr>
            <w:rStyle w:val="Hyperlink"/>
            <w:color w:val="auto"/>
            <w:lang w:val="en-GB"/>
          </w:rPr>
          <w:t>http://www.mediafire.com/download/g7qzn85uqde8v8o/Rainbowfishes.2011.pdf</w:t>
        </w:r>
      </w:hyperlink>
    </w:p>
    <w:p w14:paraId="0646CCED" w14:textId="77777777" w:rsidR="00866283" w:rsidRDefault="00866283" w:rsidP="00866283">
      <w:pPr>
        <w:pStyle w:val="NoSpacing"/>
      </w:pPr>
    </w:p>
    <w:p w14:paraId="65305D2A" w14:textId="77777777" w:rsidR="006A0431" w:rsidRDefault="006A0431" w:rsidP="00866283">
      <w:pPr>
        <w:pStyle w:val="NoSpacing"/>
      </w:pPr>
    </w:p>
    <w:p w14:paraId="0B72EF86" w14:textId="77777777" w:rsidR="00170DC3" w:rsidRPr="002D5A52" w:rsidRDefault="00170DC3" w:rsidP="00170DC3">
      <w:pPr>
        <w:rPr>
          <w:rFonts w:ascii="Arial" w:hAnsi="Arial" w:cs="Arial"/>
          <w:b/>
          <w:bCs/>
        </w:rPr>
      </w:pPr>
      <w:r w:rsidRPr="002D5A52">
        <w:rPr>
          <w:rFonts w:ascii="Arial" w:hAnsi="Arial" w:cs="Arial"/>
          <w:b/>
          <w:bCs/>
        </w:rPr>
        <w:t>7b.</w:t>
      </w:r>
      <w:r w:rsidRPr="002D5A52">
        <w:rPr>
          <w:rFonts w:ascii="Arial" w:hAnsi="Arial" w:cs="Arial"/>
          <w:b/>
          <w:bCs/>
        </w:rPr>
        <w:tab/>
        <w:t xml:space="preserve">ability to survive and adapt to different climatic conditions (e.g. temperatures, rainfall patterns) </w:t>
      </w:r>
    </w:p>
    <w:p w14:paraId="535BA44C" w14:textId="77777777" w:rsidR="00170DC3" w:rsidRDefault="00170DC3" w:rsidP="00170DC3">
      <w:pPr>
        <w:rPr>
          <w:rFonts w:ascii="Arial" w:hAnsi="Arial" w:cs="Arial"/>
        </w:rPr>
      </w:pPr>
      <w:r w:rsidRPr="00B15577">
        <w:rPr>
          <w:rFonts w:ascii="Arial" w:hAnsi="Arial" w:cs="Arial"/>
        </w:rPr>
        <w:t>There is very little climate match between West Irian and the Australian continent.  See Bomford risk assessment</w:t>
      </w:r>
      <w:r w:rsidR="00B15577" w:rsidRPr="00B15577">
        <w:rPr>
          <w:rFonts w:ascii="Arial" w:hAnsi="Arial" w:cs="Arial"/>
        </w:rPr>
        <w:t xml:space="preserve"> score attached as appendix B</w:t>
      </w:r>
      <w:r w:rsidRPr="00B15577">
        <w:rPr>
          <w:rFonts w:ascii="Arial" w:hAnsi="Arial" w:cs="Arial"/>
        </w:rPr>
        <w:t>.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6A0431">
        <w:rPr>
          <w:rFonts w:ascii="Arial" w:hAnsi="Arial" w:cs="Arial"/>
        </w:rPr>
        <w:t xml:space="preserve">uariums in the local pet shop. </w:t>
      </w:r>
      <w:r w:rsidRPr="00B15577">
        <w:rPr>
          <w:rFonts w:ascii="Arial" w:hAnsi="Arial" w:cs="Arial"/>
        </w:rPr>
        <w:t>There have been no reports of ferals establishing in that river.</w:t>
      </w:r>
    </w:p>
    <w:p w14:paraId="7DBACF6C" w14:textId="77777777" w:rsidR="00E9714E" w:rsidRPr="00F12A2A" w:rsidRDefault="00E9714E" w:rsidP="00E9714E">
      <w:pPr>
        <w:pStyle w:val="NoSpacing"/>
        <w:rPr>
          <w:b/>
          <w:color w:val="auto"/>
        </w:rPr>
      </w:pPr>
      <w:r w:rsidRPr="00F12A2A">
        <w:rPr>
          <w:b/>
          <w:color w:val="auto"/>
        </w:rPr>
        <w:t>References:</w:t>
      </w:r>
    </w:p>
    <w:p w14:paraId="02B45DF2" w14:textId="77777777" w:rsidR="00E9714E" w:rsidRPr="00F12A2A" w:rsidRDefault="00E9714E" w:rsidP="00E9714E">
      <w:pPr>
        <w:pStyle w:val="NoSpacing"/>
        <w:rPr>
          <w:color w:val="auto"/>
        </w:rPr>
      </w:pPr>
    </w:p>
    <w:p w14:paraId="5C84BC31" w14:textId="77777777" w:rsidR="00E9714E" w:rsidRPr="00F12A2A" w:rsidRDefault="00E9714E" w:rsidP="00E9714E">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6B34953E" w14:textId="77777777" w:rsidR="00E9714E" w:rsidRPr="00F12A2A" w:rsidRDefault="00E9714E" w:rsidP="00E9714E">
      <w:pPr>
        <w:pStyle w:val="NoSpacing"/>
        <w:rPr>
          <w:color w:val="auto"/>
          <w:lang w:val="en-US"/>
        </w:rPr>
      </w:pPr>
    </w:p>
    <w:p w14:paraId="5B4E5C84" w14:textId="77777777" w:rsidR="00E9714E" w:rsidRPr="00F12A2A" w:rsidRDefault="00E9714E" w:rsidP="00E9714E">
      <w:pPr>
        <w:pStyle w:val="NoSpacing"/>
      </w:pPr>
      <w:r w:rsidRPr="00F12A2A">
        <w:rPr>
          <w:b/>
        </w:rPr>
        <w:t>Herbert, B. and J. Peters</w:t>
      </w:r>
      <w:r w:rsidRPr="00F12A2A">
        <w:t xml:space="preserve"> (1995). Freshwater Fishes of Far North Queensland</w:t>
      </w:r>
    </w:p>
    <w:p w14:paraId="68400A7E" w14:textId="77777777" w:rsidR="00E9714E" w:rsidRPr="00F12A2A" w:rsidRDefault="00E9714E" w:rsidP="00E9714E">
      <w:pPr>
        <w:rPr>
          <w:rFonts w:ascii="Arial" w:hAnsi="Arial" w:cs="Arial"/>
        </w:rPr>
      </w:pPr>
      <w:r w:rsidRPr="00F12A2A">
        <w:rPr>
          <w:rFonts w:ascii="Arial" w:hAnsi="Arial" w:cs="Arial"/>
        </w:rPr>
        <w:t>Department of Primary Industries, Queensland.</w:t>
      </w:r>
    </w:p>
    <w:p w14:paraId="7BDF7C1B" w14:textId="77777777" w:rsidR="00E9714E" w:rsidRPr="00F12A2A" w:rsidRDefault="00E9714E" w:rsidP="00E9714E">
      <w:pPr>
        <w:pStyle w:val="NoSpacing"/>
      </w:pPr>
      <w:r w:rsidRPr="00F12A2A">
        <w:rPr>
          <w:b/>
        </w:rPr>
        <w:t>Larson, H.K. and K.C. Martin</w:t>
      </w:r>
      <w:r w:rsidRPr="00F12A2A">
        <w:t xml:space="preserve"> (1990). Freshwater Fishes of the Northern Territory.</w:t>
      </w:r>
    </w:p>
    <w:p w14:paraId="47A90D12" w14:textId="77777777" w:rsidR="00E9714E" w:rsidRPr="00F12A2A" w:rsidRDefault="00E9714E" w:rsidP="00E9714E">
      <w:pPr>
        <w:pStyle w:val="NoSpacing"/>
      </w:pPr>
      <w:r w:rsidRPr="00F12A2A">
        <w:t>Northern Territory Museum, Darwin.</w:t>
      </w:r>
    </w:p>
    <w:p w14:paraId="3B674FB8" w14:textId="77777777" w:rsidR="00E9714E" w:rsidRPr="00F12A2A" w:rsidRDefault="00E9714E" w:rsidP="00E9714E">
      <w:pPr>
        <w:pStyle w:val="NoSpacing"/>
      </w:pPr>
    </w:p>
    <w:p w14:paraId="056A1A11" w14:textId="77777777" w:rsidR="00E9714E" w:rsidRPr="00F12A2A" w:rsidRDefault="00E9714E" w:rsidP="00E9714E">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3"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5276B7F2" w14:textId="77777777" w:rsidR="00170DC3" w:rsidRDefault="00170DC3" w:rsidP="00170DC3">
      <w:pPr>
        <w:rPr>
          <w:rFonts w:ascii="Arial" w:hAnsi="Arial" w:cs="Arial"/>
          <w:b/>
          <w:bCs/>
        </w:rPr>
      </w:pPr>
    </w:p>
    <w:p w14:paraId="2F7B9A7A" w14:textId="77777777" w:rsidR="00170DC3" w:rsidRPr="002D5A52" w:rsidRDefault="00170DC3" w:rsidP="00170DC3">
      <w:pPr>
        <w:rPr>
          <w:rFonts w:ascii="Arial" w:hAnsi="Arial" w:cs="Arial"/>
          <w:b/>
          <w:bCs/>
        </w:rPr>
      </w:pPr>
      <w:r w:rsidRPr="002D5A52">
        <w:rPr>
          <w:rFonts w:ascii="Arial" w:hAnsi="Arial" w:cs="Arial"/>
          <w:b/>
          <w:bCs/>
        </w:rPr>
        <w:t>7c.</w:t>
      </w:r>
      <w:r w:rsidRPr="002D5A52">
        <w:rPr>
          <w:rFonts w:ascii="Arial" w:hAnsi="Arial" w:cs="Arial"/>
          <w:b/>
          <w:bCs/>
        </w:rPr>
        <w:tab/>
        <w:t xml:space="preserve">ability to find shelter </w:t>
      </w:r>
    </w:p>
    <w:p w14:paraId="33E212D0" w14:textId="77777777" w:rsidR="00170DC3" w:rsidRDefault="00170DC3" w:rsidP="00170DC3">
      <w:pPr>
        <w:rPr>
          <w:rFonts w:ascii="Arial" w:hAnsi="Arial" w:cs="Arial"/>
        </w:rPr>
      </w:pPr>
      <w:r w:rsidRPr="002D5A52">
        <w:rPr>
          <w:rFonts w:ascii="Arial" w:hAnsi="Arial" w:cs="Arial"/>
        </w:rPr>
        <w:t xml:space="preserve">Allen </w:t>
      </w:r>
      <w:r w:rsidR="00E9714E">
        <w:rPr>
          <w:rFonts w:ascii="Arial" w:hAnsi="Arial" w:cs="Arial"/>
        </w:rPr>
        <w:t xml:space="preserve">&amp; Cross </w:t>
      </w:r>
      <w:r w:rsidRPr="002D5A52">
        <w:rPr>
          <w:rFonts w:ascii="Arial" w:hAnsi="Arial" w:cs="Arial"/>
        </w:rPr>
        <w:t>(19</w:t>
      </w:r>
      <w:r w:rsidR="00E9714E">
        <w:rPr>
          <w:rFonts w:ascii="Arial" w:hAnsi="Arial" w:cs="Arial"/>
        </w:rPr>
        <w:t>82</w:t>
      </w:r>
      <w:r w:rsidRPr="002D5A52">
        <w:rPr>
          <w:rFonts w:ascii="Arial" w:hAnsi="Arial" w:cs="Arial"/>
        </w:rPr>
        <w:t>),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r w:rsidR="00E9714E">
        <w:rPr>
          <w:rFonts w:ascii="Arial" w:hAnsi="Arial" w:cs="Arial"/>
        </w:rPr>
        <w:t>.</w:t>
      </w:r>
    </w:p>
    <w:p w14:paraId="02F87CE6" w14:textId="77777777" w:rsidR="006A0431" w:rsidRDefault="006A0431" w:rsidP="006A0431">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11DC3409" w14:textId="77777777" w:rsidR="006A0431" w:rsidRPr="009A4876" w:rsidRDefault="006A0431" w:rsidP="006A0431">
      <w:pPr>
        <w:pStyle w:val="ListNumber"/>
        <w:numPr>
          <w:ilvl w:val="0"/>
          <w:numId w:val="0"/>
        </w:numPr>
        <w:rPr>
          <w:rFonts w:ascii="Arial" w:hAnsi="Arial" w:cs="Arial"/>
          <w:b/>
          <w:color w:val="auto"/>
          <w:sz w:val="22"/>
          <w:szCs w:val="22"/>
        </w:rPr>
      </w:pPr>
    </w:p>
    <w:p w14:paraId="47C504C1" w14:textId="77777777" w:rsidR="005406F8" w:rsidRDefault="005406F8" w:rsidP="005406F8">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6C543587" w14:textId="77777777" w:rsidR="005406F8" w:rsidRPr="008F4AD9" w:rsidRDefault="005406F8" w:rsidP="005406F8">
      <w:pPr>
        <w:pStyle w:val="NoSpacing"/>
      </w:pPr>
    </w:p>
    <w:p w14:paraId="75967EF1" w14:textId="77777777" w:rsidR="006A0431" w:rsidRPr="00AF2DDB" w:rsidRDefault="006A0431" w:rsidP="006A0431">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2990C9FB" w14:textId="77777777" w:rsidR="005406F8" w:rsidRDefault="005406F8" w:rsidP="005406F8">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32A16159" w14:textId="77777777" w:rsidR="005406F8" w:rsidRDefault="005406F8" w:rsidP="005406F8">
      <w:pPr>
        <w:pStyle w:val="NoSpacing"/>
        <w:rPr>
          <w:b/>
        </w:rPr>
      </w:pPr>
    </w:p>
    <w:p w14:paraId="742071E4" w14:textId="77777777" w:rsidR="005406F8" w:rsidRDefault="005406F8" w:rsidP="005406F8">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1BBE1A83" w14:textId="77777777" w:rsidR="006A0431" w:rsidRDefault="006A0431" w:rsidP="006A0431">
      <w:pPr>
        <w:pStyle w:val="NoSpacing"/>
        <w:rPr>
          <w:b/>
          <w:bCs/>
          <w:color w:val="auto"/>
          <w:lang w:val="en-GB"/>
        </w:rPr>
      </w:pPr>
    </w:p>
    <w:p w14:paraId="670BCF9B" w14:textId="77777777" w:rsidR="006A0431" w:rsidRPr="00AF2DDB" w:rsidRDefault="006A0431" w:rsidP="006A0431">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4" w:history="1">
        <w:r w:rsidRPr="00AF2DDB">
          <w:rPr>
            <w:rStyle w:val="Hyperlink"/>
            <w:color w:val="auto"/>
            <w:lang w:val="en-GB"/>
          </w:rPr>
          <w:t>http://www.mediafire.com/download/g7qzn85uqde8v8o/Rainbowfishes.2011.pdf</w:t>
        </w:r>
      </w:hyperlink>
    </w:p>
    <w:p w14:paraId="4B285A1B" w14:textId="77777777" w:rsidR="00E9714E" w:rsidRDefault="00E9714E" w:rsidP="00170DC3">
      <w:pPr>
        <w:rPr>
          <w:rFonts w:ascii="Arial" w:hAnsi="Arial" w:cs="Arial"/>
          <w:b/>
        </w:rPr>
      </w:pPr>
    </w:p>
    <w:p w14:paraId="66158DC1" w14:textId="77777777" w:rsidR="00170DC3" w:rsidRPr="002D5A52" w:rsidRDefault="00170DC3" w:rsidP="00170DC3">
      <w:pPr>
        <w:rPr>
          <w:rFonts w:ascii="Arial" w:hAnsi="Arial" w:cs="Arial"/>
          <w:b/>
        </w:rPr>
      </w:pPr>
      <w:r w:rsidRPr="002D5A52">
        <w:rPr>
          <w:rFonts w:ascii="Arial" w:hAnsi="Arial" w:cs="Arial"/>
          <w:b/>
        </w:rPr>
        <w:t>7d.</w:t>
      </w:r>
      <w:r w:rsidRPr="002D5A52">
        <w:rPr>
          <w:rFonts w:ascii="Arial" w:hAnsi="Arial" w:cs="Arial"/>
          <w:b/>
        </w:rPr>
        <w:tab/>
        <w:t xml:space="preserve">rate of reproducing </w:t>
      </w:r>
    </w:p>
    <w:p w14:paraId="63EC1E0C" w14:textId="77777777" w:rsidR="00170DC3" w:rsidRDefault="00170DC3" w:rsidP="00170DC3">
      <w:pPr>
        <w:rPr>
          <w:rFonts w:ascii="Arial" w:hAnsi="Arial" w:cs="Arial"/>
        </w:rPr>
      </w:pPr>
      <w:r w:rsidRPr="002D5A52">
        <w:rPr>
          <w:rFonts w:ascii="Arial" w:hAnsi="Arial" w:cs="Arial"/>
          <w:i/>
        </w:rPr>
        <w:t>Chilatherina fasciata</w:t>
      </w:r>
      <w:r w:rsidRPr="002D5A52">
        <w:rPr>
          <w:rFonts w:ascii="Arial" w:hAnsi="Arial" w:cs="Arial"/>
        </w:rPr>
        <w:t xml:space="preserve"> is similar to other members of that genus, producing between 40 and 200 eggs several days in a row during a two week period in a time of good conditions.  Fry survival would depend on the availability of small natural foods such as plankton, both zooplankton and phytoplankton.</w:t>
      </w:r>
    </w:p>
    <w:p w14:paraId="744992A4" w14:textId="77777777" w:rsidR="005406F8" w:rsidRDefault="005406F8" w:rsidP="005406F8">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458B8714" w14:textId="77777777" w:rsidR="005406F8" w:rsidRPr="009A4876" w:rsidRDefault="005406F8" w:rsidP="005406F8">
      <w:pPr>
        <w:pStyle w:val="ListNumber"/>
        <w:numPr>
          <w:ilvl w:val="0"/>
          <w:numId w:val="0"/>
        </w:numPr>
        <w:rPr>
          <w:rFonts w:ascii="Arial" w:hAnsi="Arial" w:cs="Arial"/>
          <w:b/>
          <w:color w:val="auto"/>
          <w:sz w:val="22"/>
          <w:szCs w:val="22"/>
        </w:rPr>
      </w:pPr>
    </w:p>
    <w:p w14:paraId="14C9DA84" w14:textId="77777777" w:rsidR="005406F8" w:rsidRPr="00AF2DDB" w:rsidRDefault="005406F8" w:rsidP="005406F8">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1ED0C209" w14:textId="77777777" w:rsidR="005406F8" w:rsidRDefault="005406F8" w:rsidP="005406F8">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49B0A311" w14:textId="77777777" w:rsidR="005406F8" w:rsidRDefault="005406F8" w:rsidP="005406F8">
      <w:pPr>
        <w:pStyle w:val="NoSpacing"/>
        <w:rPr>
          <w:b/>
          <w:bCs/>
          <w:color w:val="auto"/>
          <w:lang w:val="en-GB"/>
        </w:rPr>
      </w:pPr>
    </w:p>
    <w:p w14:paraId="186CAE2D" w14:textId="77777777" w:rsidR="005406F8" w:rsidRDefault="005406F8" w:rsidP="005406F8">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5" w:history="1">
        <w:r w:rsidRPr="00CA04EE">
          <w:rPr>
            <w:rStyle w:val="Hyperlink"/>
            <w:rFonts w:ascii="Arial" w:hAnsi="Arial" w:cs="Arial"/>
            <w:color w:val="auto"/>
            <w:lang w:val="en-GB"/>
          </w:rPr>
          <w:t>http://www.mediafire.com/download/g7qzn85uqde8v8o/Rainbowfishes.2011.pdf</w:t>
        </w:r>
      </w:hyperlink>
    </w:p>
    <w:p w14:paraId="1C62B683" w14:textId="77777777" w:rsidR="00E9714E" w:rsidRDefault="00E9714E" w:rsidP="00E9714E">
      <w:pPr>
        <w:pStyle w:val="NoSpacing"/>
      </w:pPr>
    </w:p>
    <w:p w14:paraId="120081FB" w14:textId="77777777" w:rsidR="00170DC3" w:rsidRPr="002D5A52" w:rsidRDefault="00170DC3" w:rsidP="00170DC3">
      <w:pPr>
        <w:rPr>
          <w:rFonts w:ascii="Arial" w:hAnsi="Arial" w:cs="Arial"/>
          <w:b/>
          <w:bCs/>
        </w:rPr>
      </w:pPr>
      <w:r w:rsidRPr="002D5A52">
        <w:rPr>
          <w:rFonts w:ascii="Arial" w:hAnsi="Arial" w:cs="Arial"/>
          <w:b/>
          <w:bCs/>
        </w:rPr>
        <w:t>7e.</w:t>
      </w:r>
      <w:r w:rsidRPr="002D5A52">
        <w:rPr>
          <w:rFonts w:ascii="Arial" w:hAnsi="Arial" w:cs="Arial"/>
          <w:b/>
          <w:bCs/>
        </w:rPr>
        <w:tab/>
        <w:t>any characteristics that the species has which could increase its chance of survival in the Australian environment.</w:t>
      </w:r>
    </w:p>
    <w:p w14:paraId="38872B1D" w14:textId="77777777" w:rsidR="00170DC3" w:rsidRPr="002D5A52" w:rsidRDefault="00170DC3" w:rsidP="00170DC3">
      <w:pPr>
        <w:spacing w:before="100" w:beforeAutospacing="1" w:after="100" w:afterAutospacing="1"/>
        <w:rPr>
          <w:rFonts w:ascii="Arial" w:hAnsi="Arial" w:cs="Arial"/>
        </w:rPr>
      </w:pPr>
      <w:r w:rsidRPr="002D5A52">
        <w:rPr>
          <w:rFonts w:ascii="Arial" w:hAnsi="Arial" w:cs="Arial"/>
        </w:rPr>
        <w:t xml:space="preserve">Arthington et al. (1999) considered that there is a low or residual probability that New Guinea rainbowfishes would establish feral populations in Australia. Indeed, G. incisus has been here, and popular, for more than </w:t>
      </w:r>
      <w:r w:rsidR="005406F8">
        <w:rPr>
          <w:rFonts w:ascii="Arial" w:hAnsi="Arial" w:cs="Arial"/>
        </w:rPr>
        <w:t>40</w:t>
      </w:r>
      <w:r w:rsidRPr="002D5A52">
        <w:rPr>
          <w:rFonts w:ascii="Arial" w:hAnsi="Arial" w:cs="Arial"/>
        </w:rPr>
        <w:t xml:space="preserve"> years (and other New Guinea rainbowfishes are cultivated here also). </w:t>
      </w:r>
    </w:p>
    <w:p w14:paraId="348DC277" w14:textId="77777777" w:rsidR="00E9714E" w:rsidRDefault="00170DC3" w:rsidP="00E9714E">
      <w:pPr>
        <w:rPr>
          <w:rFonts w:ascii="Arial" w:hAnsi="Arial" w:cs="Arial"/>
        </w:rPr>
      </w:pPr>
      <w:r w:rsidRPr="00B2092A">
        <w:rPr>
          <w:rFonts w:ascii="Arial" w:hAnsi="Arial" w:cs="Arial"/>
        </w:rPr>
        <w:t xml:space="preserve">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w:t>
      </w:r>
      <w:r w:rsidR="00E9714E" w:rsidRPr="00F12A2A">
        <w:rPr>
          <w:rFonts w:ascii="Arial" w:hAnsi="Arial" w:cs="Arial"/>
        </w:rPr>
        <w:t>Using the copy of Climex for PC</w:t>
      </w:r>
      <w:r w:rsidR="00E9714E">
        <w:rPr>
          <w:rFonts w:ascii="Arial" w:hAnsi="Arial" w:cs="Arial"/>
        </w:rPr>
        <w:t>, the</w:t>
      </w:r>
      <w:r w:rsidR="00E9714E" w:rsidRPr="00F12A2A">
        <w:rPr>
          <w:rFonts w:ascii="Arial" w:hAnsi="Arial" w:cs="Arial"/>
        </w:rPr>
        <w:t xml:space="preserve"> process </w:t>
      </w:r>
      <w:r w:rsidR="00E9714E" w:rsidRPr="00C37B79">
        <w:rPr>
          <w:rFonts w:ascii="Arial" w:hAnsi="Arial" w:cs="Arial"/>
        </w:rPr>
        <w:t xml:space="preserve">attracts a score of </w:t>
      </w:r>
      <w:r w:rsidR="00C37B79" w:rsidRPr="00C37B79">
        <w:rPr>
          <w:rFonts w:ascii="Arial" w:hAnsi="Arial" w:cs="Arial"/>
        </w:rPr>
        <w:t>8</w:t>
      </w:r>
      <w:r w:rsidR="00E9714E" w:rsidRPr="00C37B79">
        <w:rPr>
          <w:rFonts w:ascii="Arial" w:hAnsi="Arial" w:cs="Arial"/>
        </w:rPr>
        <w:t xml:space="preserve"> for </w:t>
      </w:r>
      <w:r w:rsidR="00E9714E" w:rsidRPr="00C37B79">
        <w:rPr>
          <w:rFonts w:ascii="Arial" w:hAnsi="Arial" w:cs="Arial"/>
          <w:i/>
          <w:iCs/>
        </w:rPr>
        <w:t>Chilatherina fasciata</w:t>
      </w:r>
      <w:r w:rsidR="00E9714E" w:rsidRPr="00C37B79">
        <w:rPr>
          <w:rFonts w:ascii="Arial" w:hAnsi="Arial" w:cs="Arial"/>
        </w:rPr>
        <w:t xml:space="preserve"> indicating the species has a moderate chance</w:t>
      </w:r>
      <w:r w:rsidR="00E9714E" w:rsidRPr="008C5675">
        <w:rPr>
          <w:rFonts w:ascii="Arial" w:hAnsi="Arial" w:cs="Arial"/>
        </w:rPr>
        <w:t xml:space="preserve"> of survival in Australian water ways.</w:t>
      </w:r>
      <w:r w:rsidR="00E9714E">
        <w:rPr>
          <w:rFonts w:ascii="Arial" w:hAnsi="Arial" w:cs="Arial"/>
        </w:rPr>
        <w:t xml:space="preserve"> Attached as appendix B.</w:t>
      </w:r>
    </w:p>
    <w:p w14:paraId="3D6A1B48" w14:textId="77777777" w:rsidR="00170DC3" w:rsidRDefault="00170DC3" w:rsidP="00170DC3">
      <w:pPr>
        <w:rPr>
          <w:rFonts w:ascii="Arial" w:hAnsi="Arial" w:cs="Arial"/>
        </w:rPr>
      </w:pPr>
      <w:r w:rsidRPr="002D5A52">
        <w:rPr>
          <w:rFonts w:ascii="Arial" w:hAnsi="Arial" w:cs="Arial"/>
        </w:rPr>
        <w:t>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w:t>
      </w:r>
    </w:p>
    <w:p w14:paraId="2AA58102" w14:textId="211957AE" w:rsidR="00E9714E" w:rsidRDefault="00E9714E" w:rsidP="00170DC3">
      <w:pPr>
        <w:rPr>
          <w:rFonts w:ascii="Arial" w:hAnsi="Arial" w:cs="Arial"/>
        </w:rPr>
      </w:pPr>
      <w:r w:rsidRPr="00A816DA">
        <w:rPr>
          <w:rFonts w:ascii="Arial" w:hAnsi="Arial" w:cs="Arial"/>
        </w:rPr>
        <w:t xml:space="preserve">If </w:t>
      </w:r>
      <w:r w:rsidRPr="00A816DA">
        <w:rPr>
          <w:rFonts w:ascii="Arial" w:hAnsi="Arial" w:cs="Arial"/>
          <w:i/>
        </w:rPr>
        <w:t xml:space="preserve">Chilatherina </w:t>
      </w:r>
      <w:r>
        <w:rPr>
          <w:rFonts w:ascii="Arial" w:hAnsi="Arial" w:cs="Arial"/>
          <w:i/>
        </w:rPr>
        <w:t>fasciata</w:t>
      </w:r>
      <w:r w:rsidR="00866283">
        <w:rPr>
          <w:rFonts w:ascii="Arial" w:hAnsi="Arial" w:cs="Arial"/>
          <w:i/>
        </w:rPr>
        <w:t xml:space="preserve"> </w:t>
      </w:r>
      <w:r w:rsidRPr="00A816DA">
        <w:rPr>
          <w:rFonts w:ascii="Arial" w:hAnsi="Arial" w:cs="Arial"/>
        </w:rPr>
        <w:t>were to escape, effective control the area where the likelihood of accidental or intentional release is greater. Since the most likely scenario for release into the wild will be by aquarium escape into the disturbed habitats surrounding major centres of population the survival of this species is extremely unlikely.</w:t>
      </w:r>
    </w:p>
    <w:p w14:paraId="2A52FA20" w14:textId="64456BF3" w:rsidR="005406F8" w:rsidRPr="00E9714E" w:rsidRDefault="005406F8" w:rsidP="005406F8">
      <w:pPr>
        <w:pStyle w:val="NoSpacing"/>
      </w:pPr>
      <w:r w:rsidRPr="00E9714E">
        <w:rPr>
          <w:color w:val="auto"/>
          <w:shd w:val="clear" w:color="auto" w:fill="FFFFFF"/>
        </w:rPr>
        <w:t xml:space="preserve">Potential control measures </w:t>
      </w:r>
      <w:r w:rsidRPr="00E9714E">
        <w:t xml:space="preserve">include listing as a noxious species; eradication or containment programs (including movement controls) or broader education/awareness building campaigns such as labelling aquarium fish bags with messaging. </w:t>
      </w:r>
    </w:p>
    <w:p w14:paraId="4C5273A4" w14:textId="77777777" w:rsidR="005406F8" w:rsidRDefault="005406F8" w:rsidP="005406F8">
      <w:pPr>
        <w:pStyle w:val="NoSpacing"/>
      </w:pPr>
    </w:p>
    <w:p w14:paraId="122B4880" w14:textId="77777777" w:rsidR="00170DC3" w:rsidRPr="002D5A52" w:rsidRDefault="00170DC3" w:rsidP="00170DC3">
      <w:pPr>
        <w:rPr>
          <w:rFonts w:ascii="Arial" w:hAnsi="Arial" w:cs="Arial"/>
        </w:rPr>
      </w:pPr>
      <w:r w:rsidRPr="00B2092A">
        <w:rPr>
          <w:rFonts w:ascii="Arial" w:hAnsi="Arial" w:cs="Arial"/>
        </w:rPr>
        <w:t xml:space="preserve">Even if somebody was prepared to transport expensive broodstock (plastic bags, oxygen, styrofoam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w:t>
      </w:r>
    </w:p>
    <w:p w14:paraId="21891BE3" w14:textId="77777777" w:rsidR="00E9714E" w:rsidRDefault="00170DC3" w:rsidP="00170DC3">
      <w:pPr>
        <w:rPr>
          <w:rFonts w:ascii="Arial" w:hAnsi="Arial" w:cs="Arial"/>
        </w:rPr>
      </w:pPr>
      <w:r w:rsidRPr="002D5A52">
        <w:rPr>
          <w:rFonts w:ascii="Arial" w:hAnsi="Arial" w:cs="Arial"/>
        </w:rPr>
        <w:t>It is also possible that locally predators in that area are efficient in controlling its numbers and reducing its spread into adjacent habitats.</w:t>
      </w:r>
    </w:p>
    <w:p w14:paraId="23FF8E96" w14:textId="77777777" w:rsidR="00170DC3" w:rsidRDefault="00170DC3" w:rsidP="00170DC3">
      <w:pPr>
        <w:rPr>
          <w:rFonts w:ascii="Arial" w:hAnsi="Arial" w:cs="Arial"/>
        </w:rPr>
      </w:pPr>
      <w:r w:rsidRPr="002D5A52">
        <w:rPr>
          <w:rFonts w:ascii="Arial" w:hAnsi="Arial" w:cs="Arial"/>
          <w:i/>
          <w:iCs/>
        </w:rPr>
        <w:t xml:space="preserve">Chilatherina </w:t>
      </w:r>
      <w:r w:rsidRPr="002D5A52">
        <w:rPr>
          <w:rFonts w:ascii="Arial" w:hAnsi="Arial" w:cs="Arial"/>
        </w:rP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1E0DD009" w14:textId="77777777" w:rsidR="00E9714E" w:rsidRPr="00F12A2A" w:rsidRDefault="00E9714E" w:rsidP="00E9714E">
      <w:pPr>
        <w:pStyle w:val="NoSpacing"/>
        <w:rPr>
          <w:b/>
          <w:color w:val="auto"/>
        </w:rPr>
      </w:pPr>
      <w:r w:rsidRPr="00F12A2A">
        <w:rPr>
          <w:b/>
          <w:color w:val="auto"/>
        </w:rPr>
        <w:t>References:</w:t>
      </w:r>
    </w:p>
    <w:p w14:paraId="12F29DF2" w14:textId="77777777" w:rsidR="00E9714E" w:rsidRPr="00F12A2A" w:rsidRDefault="00E9714E" w:rsidP="00E9714E">
      <w:pPr>
        <w:pStyle w:val="NoSpacing"/>
        <w:rPr>
          <w:color w:val="auto"/>
        </w:rPr>
      </w:pPr>
    </w:p>
    <w:p w14:paraId="00A21AFE" w14:textId="77777777" w:rsidR="00E9714E" w:rsidRPr="00F12A2A" w:rsidRDefault="00E9714E" w:rsidP="00E9714E">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65F24016" w14:textId="77777777" w:rsidR="00E9714E" w:rsidRPr="00F12A2A" w:rsidRDefault="00E9714E" w:rsidP="00E9714E">
      <w:pPr>
        <w:pStyle w:val="NoSpacing"/>
        <w:rPr>
          <w:color w:val="auto"/>
          <w:lang w:val="en-US"/>
        </w:rPr>
      </w:pPr>
    </w:p>
    <w:p w14:paraId="19918694" w14:textId="77777777" w:rsidR="00E9714E" w:rsidRPr="00F12A2A" w:rsidRDefault="00E9714E" w:rsidP="00E9714E">
      <w:pPr>
        <w:pStyle w:val="NoSpacing"/>
      </w:pPr>
      <w:r w:rsidRPr="00F12A2A">
        <w:rPr>
          <w:b/>
        </w:rPr>
        <w:t>Herbert, B. and J. Peters</w:t>
      </w:r>
      <w:r w:rsidRPr="00F12A2A">
        <w:t xml:space="preserve"> (1995). Freshwater Fishes of Far North Queensland</w:t>
      </w:r>
    </w:p>
    <w:p w14:paraId="7EE4A0FF" w14:textId="77777777" w:rsidR="00E9714E" w:rsidRPr="00F12A2A" w:rsidRDefault="00E9714E" w:rsidP="00E9714E">
      <w:pPr>
        <w:rPr>
          <w:rFonts w:ascii="Arial" w:hAnsi="Arial" w:cs="Arial"/>
        </w:rPr>
      </w:pPr>
      <w:r w:rsidRPr="00F12A2A">
        <w:rPr>
          <w:rFonts w:ascii="Arial" w:hAnsi="Arial" w:cs="Arial"/>
        </w:rPr>
        <w:t>Department of Primary Industries, Queensland.</w:t>
      </w:r>
    </w:p>
    <w:p w14:paraId="2401508C" w14:textId="77777777" w:rsidR="00E9714E" w:rsidRPr="00F12A2A" w:rsidRDefault="00E9714E" w:rsidP="00E9714E">
      <w:pPr>
        <w:pStyle w:val="NoSpacing"/>
      </w:pPr>
      <w:r w:rsidRPr="00F12A2A">
        <w:rPr>
          <w:b/>
        </w:rPr>
        <w:t>Larson, H.K. and K.C. Martin</w:t>
      </w:r>
      <w:r w:rsidRPr="00F12A2A">
        <w:t xml:space="preserve"> (1990). Freshwater Fishes of the Northern Territory.</w:t>
      </w:r>
    </w:p>
    <w:p w14:paraId="617BD2B7" w14:textId="77777777" w:rsidR="00E9714E" w:rsidRPr="00F12A2A" w:rsidRDefault="00E9714E" w:rsidP="00E9714E">
      <w:pPr>
        <w:pStyle w:val="NoSpacing"/>
      </w:pPr>
      <w:r w:rsidRPr="00F12A2A">
        <w:t>Northern Territory Museum, Darwin.</w:t>
      </w:r>
    </w:p>
    <w:p w14:paraId="664F97BC" w14:textId="77777777" w:rsidR="00E9714E" w:rsidRPr="00F12A2A" w:rsidRDefault="00E9714E" w:rsidP="00E9714E">
      <w:pPr>
        <w:pStyle w:val="NoSpacing"/>
      </w:pPr>
    </w:p>
    <w:p w14:paraId="167CFEA9" w14:textId="77777777" w:rsidR="00E9714E" w:rsidRDefault="00E9714E" w:rsidP="00E9714E">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6"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54425A6E" w14:textId="77777777" w:rsidR="00544131" w:rsidRDefault="00544131" w:rsidP="00544131">
      <w:pPr>
        <w:pStyle w:val="Normal1"/>
      </w:pPr>
    </w:p>
    <w:p w14:paraId="10942147" w14:textId="77777777" w:rsidR="009C3F80" w:rsidRDefault="009C3F80" w:rsidP="009C3F80">
      <w:pPr>
        <w:pStyle w:val="NoSpacing"/>
        <w:rPr>
          <w:b/>
          <w:color w:val="auto"/>
        </w:rPr>
      </w:pPr>
      <w:r w:rsidRPr="00EC0B19">
        <w:rPr>
          <w:b/>
          <w:color w:val="auto"/>
        </w:rPr>
        <w:t>8.</w:t>
      </w:r>
      <w:r w:rsidRPr="00EC0B19">
        <w:rPr>
          <w:b/>
          <w:color w:val="auto"/>
        </w:rPr>
        <w:tab/>
        <w:t xml:space="preserve"> Provide a comprehensive assessment of the potential impact of the species should it establish feral population/s in Australia. Include, but do not restrict your assessment to the impact of this species</w:t>
      </w:r>
    </w:p>
    <w:p w14:paraId="1DCD692D" w14:textId="77777777" w:rsidR="009C3F80" w:rsidRPr="00B36CC4" w:rsidRDefault="009C3F80" w:rsidP="009C3F80">
      <w:pPr>
        <w:pStyle w:val="NoSpacing"/>
        <w:rPr>
          <w:color w:val="auto"/>
        </w:rPr>
      </w:pPr>
    </w:p>
    <w:p w14:paraId="6C48A8A7" w14:textId="77777777" w:rsidR="002F0A23" w:rsidRDefault="002F0A23" w:rsidP="009C3F80">
      <w:pPr>
        <w:shd w:val="clear" w:color="auto" w:fill="FFFFFF"/>
        <w:textAlignment w:val="baseline"/>
        <w:rPr>
          <w:rFonts w:ascii="Arial" w:hAnsi="Arial" w:cs="Arial"/>
          <w:shd w:val="clear" w:color="auto" w:fill="FFFFFF"/>
        </w:rPr>
      </w:pPr>
      <w:r w:rsidRPr="002F0A23">
        <w:rPr>
          <w:rFonts w:ascii="Arial" w:hAnsi="Arial" w:cs="Arial"/>
          <w:shd w:val="clear" w:color="auto" w:fill="FFFFFF"/>
        </w:rPr>
        <w:t xml:space="preserve">This species usually occurs in clear rainforest streams, but it is also found in lakes such as Lake Wanam near Lae, Papua New Guinea. Its habitat includes both lowland tributaries of major rivers and mountain tributaries to an elevation of about 500 m. It congregates in deeper pools, often around log debris or among aquatic vegetation, and can reach a maximum size of about 11 cm SL </w:t>
      </w:r>
    </w:p>
    <w:p w14:paraId="3A7B0F8C" w14:textId="77777777" w:rsidR="005C61E3" w:rsidRDefault="005C61E3" w:rsidP="005C61E3">
      <w:pPr>
        <w:pStyle w:val="Normal1"/>
        <w:spacing w:after="0"/>
        <w:ind w:left="15" w:hanging="15"/>
      </w:pPr>
      <w:r w:rsidRPr="005D4417">
        <w:rPr>
          <w:i/>
        </w:rPr>
        <w:t>Chilatherina fasciata</w:t>
      </w:r>
      <w:r>
        <w:t xml:space="preserve"> have been collected mainly in clear, slow-flowing rainforest streams, generally inhabiting deeper pools that are exposed to sunlight for most of the day. These streams usually have a substrate consisting mainly of gravel or sand and littered with leaves and other debris. The natural pH and temperature ranges have been reported as 6.2–8.1 and 27–32° Celsius. Typically these fishes prefer sections of the stream which afford maximum exposure to sunlight. The substratum generally consists of gravel or sand, frequently littered with leaves or log debris. </w:t>
      </w:r>
    </w:p>
    <w:p w14:paraId="1E103186" w14:textId="77777777" w:rsidR="002F0A23" w:rsidRDefault="002F0A23" w:rsidP="005C61E3">
      <w:pPr>
        <w:pStyle w:val="NoSpacing"/>
        <w:rPr>
          <w:shd w:val="clear" w:color="auto" w:fill="FFFFFF"/>
        </w:rPr>
      </w:pPr>
    </w:p>
    <w:p w14:paraId="6E4895FA" w14:textId="77777777" w:rsidR="00E9714E" w:rsidRDefault="009C3F80" w:rsidP="009C3F80">
      <w:pPr>
        <w:shd w:val="clear" w:color="auto" w:fill="FFFFFF"/>
        <w:textAlignment w:val="baseline"/>
        <w:rPr>
          <w:rFonts w:ascii="Arial" w:hAnsi="Arial" w:cs="Arial"/>
          <w:shd w:val="clear" w:color="auto" w:fill="FFFFFF"/>
        </w:rPr>
      </w:pPr>
      <w:r w:rsidRPr="009C3F80">
        <w:rPr>
          <w:rFonts w:ascii="Arial" w:hAnsi="Arial" w:cs="Arial"/>
        </w:rPr>
        <w:t>The IUCN list t</w:t>
      </w:r>
      <w:r w:rsidRPr="009C3F80">
        <w:rPr>
          <w:rFonts w:ascii="Arial" w:hAnsi="Arial" w:cs="Arial"/>
          <w:shd w:val="clear" w:color="auto" w:fill="FFFFFF"/>
        </w:rPr>
        <w:t xml:space="preserve">his species as widespread across northern New Guinea. There are no major threats. Therefore, it is assessed </w:t>
      </w:r>
      <w:r w:rsidR="00866283" w:rsidRPr="009C3F80">
        <w:rPr>
          <w:rFonts w:ascii="Arial" w:hAnsi="Arial" w:cs="Arial"/>
          <w:shd w:val="clear" w:color="auto" w:fill="FFFFFF"/>
        </w:rPr>
        <w:t>at</w:t>
      </w:r>
      <w:r w:rsidRPr="009C3F80">
        <w:rPr>
          <w:rFonts w:ascii="Arial" w:hAnsi="Arial" w:cs="Arial"/>
          <w:shd w:val="clear" w:color="auto" w:fill="FFFFFF"/>
        </w:rPr>
        <w:t xml:space="preserve"> Least Concern.</w:t>
      </w:r>
      <w:r w:rsidR="00170DC3">
        <w:rPr>
          <w:rFonts w:ascii="Arial" w:hAnsi="Arial" w:cs="Arial"/>
          <w:shd w:val="clear" w:color="auto" w:fill="FFFFFF"/>
        </w:rPr>
        <w:t xml:space="preserve"> </w:t>
      </w:r>
    </w:p>
    <w:p w14:paraId="71AE8FC7" w14:textId="77777777" w:rsidR="00E9714E" w:rsidRPr="001C1461" w:rsidRDefault="00E9714E" w:rsidP="00E9714E">
      <w:pPr>
        <w:pStyle w:val="Normal1"/>
        <w:rPr>
          <w:color w:val="auto"/>
        </w:rPr>
      </w:pPr>
      <w:r w:rsidRPr="00F267BD">
        <w:rPr>
          <w:color w:val="auto"/>
        </w:rPr>
        <w:t>At least three species (</w:t>
      </w:r>
      <w:r w:rsidRPr="00F267BD">
        <w:rPr>
          <w:i/>
          <w:color w:val="auto"/>
        </w:rPr>
        <w:t>C.</w:t>
      </w:r>
      <w:r>
        <w:rPr>
          <w:i/>
          <w:color w:val="auto"/>
        </w:rPr>
        <w:t xml:space="preserve"> </w:t>
      </w:r>
      <w:r w:rsidRPr="00F267BD">
        <w:rPr>
          <w:i/>
          <w:color w:val="auto"/>
        </w:rPr>
        <w:t>bleheri, C.</w:t>
      </w:r>
      <w:r>
        <w:rPr>
          <w:i/>
          <w:color w:val="auto"/>
        </w:rPr>
        <w:t xml:space="preserve"> </w:t>
      </w:r>
      <w:r w:rsidRPr="00F267BD">
        <w:rPr>
          <w:i/>
          <w:color w:val="auto"/>
        </w:rPr>
        <w:t>fasciata, C.</w:t>
      </w:r>
      <w:r>
        <w:rPr>
          <w:i/>
          <w:color w:val="auto"/>
        </w:rPr>
        <w:t xml:space="preserve"> </w:t>
      </w:r>
      <w:r w:rsidRPr="00F267BD">
        <w:rPr>
          <w:i/>
          <w:color w:val="auto"/>
        </w:rPr>
        <w:t>sentaniensis</w:t>
      </w:r>
      <w:r w:rsidRPr="00F267BD">
        <w:rPr>
          <w:color w:val="auto"/>
        </w:rPr>
        <w:t xml:space="preserve">) have lake dwelling populations. In stream habitats </w:t>
      </w:r>
      <w:r w:rsidRPr="00F267BD">
        <w:rPr>
          <w:i/>
          <w:color w:val="auto"/>
        </w:rPr>
        <w:t>Chilatherina</w:t>
      </w:r>
      <w:r w:rsidRPr="00F267BD">
        <w:rPr>
          <w:color w:val="auto"/>
        </w:rPr>
        <w:t xml:space="preserve"> frequent shallow pools where the flow rate is gentle, however </w:t>
      </w:r>
      <w:r w:rsidRPr="00F267BD">
        <w:rPr>
          <w:i/>
          <w:color w:val="auto"/>
        </w:rPr>
        <w:t>C.</w:t>
      </w:r>
      <w:r>
        <w:rPr>
          <w:i/>
          <w:color w:val="auto"/>
        </w:rPr>
        <w:t xml:space="preserve"> </w:t>
      </w:r>
      <w:r w:rsidRPr="00F267BD">
        <w:rPr>
          <w:i/>
          <w:color w:val="auto"/>
        </w:rPr>
        <w:t>bulolo</w:t>
      </w:r>
      <w:r>
        <w:rPr>
          <w:i/>
          <w:color w:val="auto"/>
        </w:rPr>
        <w:t xml:space="preserve"> </w:t>
      </w:r>
      <w:r w:rsidRPr="00F267BD">
        <w:rPr>
          <w:color w:val="auto"/>
        </w:rPr>
        <w:t xml:space="preserve"> is often found in rapid flowing steep gradient creeks. Typically </w:t>
      </w:r>
      <w:r w:rsidRPr="00F267BD">
        <w:rPr>
          <w:i/>
          <w:color w:val="auto"/>
        </w:rPr>
        <w:t>Chilatherina</w:t>
      </w:r>
      <w:r w:rsidRPr="00F267BD">
        <w:rPr>
          <w:color w:val="auto"/>
        </w:rPr>
        <w:t xml:space="preserve"> prefers sections of the stream or lake-shore which affords maximum exposure to sunlight. (Allen 1991)</w:t>
      </w:r>
    </w:p>
    <w:p w14:paraId="50CEBE27" w14:textId="564B3CE4" w:rsidR="009C3F80" w:rsidRPr="00BC76D4" w:rsidRDefault="009C3F80" w:rsidP="009C3F80">
      <w:pPr>
        <w:shd w:val="clear" w:color="auto" w:fill="FFFFFF"/>
        <w:textAlignment w:val="baseline"/>
      </w:pPr>
      <w:r w:rsidRPr="009C3F80">
        <w:rPr>
          <w:rFonts w:ascii="Arial" w:hAnsi="Arial" w:cs="Arial"/>
          <w:shd w:val="clear" w:color="auto" w:fill="FFFFFF"/>
        </w:rPr>
        <w:t>Allen</w:t>
      </w:r>
      <w:r w:rsidR="00E9714E">
        <w:rPr>
          <w:rFonts w:ascii="Arial" w:hAnsi="Arial" w:cs="Arial"/>
          <w:shd w:val="clear" w:color="auto" w:fill="FFFFFF"/>
        </w:rPr>
        <w:t xml:space="preserve"> </w:t>
      </w:r>
      <w:r w:rsidRPr="009C3F80">
        <w:rPr>
          <w:rFonts w:ascii="Arial" w:hAnsi="Arial" w:cs="Arial"/>
        </w:rPr>
        <w:t xml:space="preserve">mentions a local practise of using crushed root compounds to poison fish.  In the NT local use roots of </w:t>
      </w:r>
      <w:r w:rsidRPr="009C3F80">
        <w:rPr>
          <w:rFonts w:ascii="Arial" w:hAnsi="Arial" w:cs="Arial"/>
          <w:i/>
          <w:iCs/>
        </w:rPr>
        <w:t>Derris trifoliata</w:t>
      </w:r>
      <w:r w:rsidRPr="009C3F80">
        <w:rPr>
          <w:rFonts w:ascii="Arial" w:hAnsi="Arial" w:cs="Arial"/>
        </w:rPr>
        <w:t xml:space="preserve"> and Freshwater Mangrove, </w:t>
      </w:r>
      <w:r w:rsidRPr="009C3F80">
        <w:rPr>
          <w:rFonts w:ascii="Arial" w:hAnsi="Arial" w:cs="Arial"/>
          <w:i/>
          <w:iCs/>
        </w:rPr>
        <w:t>Barrintonia acutangular</w:t>
      </w:r>
      <w:r w:rsidRPr="009C3F80">
        <w:rPr>
          <w:rFonts w:ascii="Arial" w:hAnsi="Arial" w:cs="Arial"/>
        </w:rPr>
        <w:t>, both these plants occur in New Guinea and through SE Asia, many of these species that have bark and roots that are used to kill fish are common in North Australia and New Guinea</w:t>
      </w:r>
      <w:r w:rsidRPr="00BC76D4">
        <w:t>.</w:t>
      </w:r>
    </w:p>
    <w:p w14:paraId="2661B78F" w14:textId="77777777" w:rsidR="009C3F80" w:rsidRDefault="009C3F80" w:rsidP="009C3F80">
      <w:pPr>
        <w:pStyle w:val="NoSpacing"/>
        <w:rPr>
          <w:b/>
          <w:color w:val="auto"/>
        </w:rPr>
      </w:pPr>
      <w:r w:rsidRPr="00744730">
        <w:rPr>
          <w:b/>
          <w:color w:val="auto"/>
        </w:rPr>
        <w:t xml:space="preserve">References ; </w:t>
      </w:r>
    </w:p>
    <w:p w14:paraId="0DCBB72E" w14:textId="77777777" w:rsidR="009C3F80" w:rsidRPr="00744730" w:rsidRDefault="009C3F80" w:rsidP="009C3F80">
      <w:pPr>
        <w:pStyle w:val="NoSpacing"/>
        <w:rPr>
          <w:b/>
          <w:color w:val="auto"/>
        </w:rPr>
      </w:pPr>
    </w:p>
    <w:p w14:paraId="5B3F0519" w14:textId="77777777" w:rsidR="009C3F80" w:rsidRDefault="009C3F80" w:rsidP="009C3F80">
      <w:pPr>
        <w:pStyle w:val="NoSpacing"/>
        <w:rPr>
          <w:color w:val="auto"/>
        </w:rPr>
      </w:pPr>
      <w:r w:rsidRPr="00B36CC4">
        <w:rPr>
          <w:b/>
          <w:color w:val="auto"/>
        </w:rPr>
        <w:t>Brock</w:t>
      </w:r>
      <w:r w:rsidRPr="00B36CC4">
        <w:rPr>
          <w:color w:val="auto"/>
        </w:rPr>
        <w:t xml:space="preserve"> ( 1998 )  “</w:t>
      </w:r>
      <w:r w:rsidRPr="00B36CC4">
        <w:rPr>
          <w:i/>
          <w:iCs/>
          <w:color w:val="auto"/>
        </w:rPr>
        <w:t>Top End Native Plants</w:t>
      </w:r>
      <w:r w:rsidRPr="00B36CC4">
        <w:rPr>
          <w:color w:val="auto"/>
        </w:rPr>
        <w:t>”  published by John Brock.</w:t>
      </w:r>
    </w:p>
    <w:p w14:paraId="1BB3826D" w14:textId="77777777" w:rsidR="009C3F80" w:rsidRPr="00B36CC4" w:rsidRDefault="009C3F80" w:rsidP="009C3F80">
      <w:pPr>
        <w:pStyle w:val="NoSpacing"/>
        <w:rPr>
          <w:color w:val="auto"/>
        </w:rPr>
      </w:pPr>
    </w:p>
    <w:p w14:paraId="509F4A1E" w14:textId="77777777" w:rsidR="009C3F80" w:rsidRDefault="009C3F80" w:rsidP="009C3F80">
      <w:pPr>
        <w:pStyle w:val="NoSpacing"/>
        <w:rPr>
          <w:color w:val="auto"/>
        </w:rPr>
      </w:pPr>
      <w:r w:rsidRPr="00B36CC4">
        <w:rPr>
          <w:b/>
          <w:color w:val="auto"/>
        </w:rPr>
        <w:t>Cowie, Short, Osterkamp-Madsen</w:t>
      </w:r>
      <w:r w:rsidRPr="00B36CC4">
        <w:rPr>
          <w:color w:val="auto"/>
        </w:rPr>
        <w:t xml:space="preserve"> (2000) “</w:t>
      </w:r>
      <w:r w:rsidRPr="00B36CC4">
        <w:rPr>
          <w:i/>
          <w:iCs/>
          <w:color w:val="auto"/>
        </w:rPr>
        <w:t>Floodplain Flora</w:t>
      </w:r>
      <w:r w:rsidRPr="00B36CC4">
        <w:rPr>
          <w:color w:val="auto"/>
        </w:rPr>
        <w:t>” published by Environment Australia and NT Parks and Wildlife</w:t>
      </w:r>
    </w:p>
    <w:p w14:paraId="09EB356C" w14:textId="77777777" w:rsidR="009C3F80" w:rsidRPr="00B36CC4" w:rsidRDefault="009C3F80" w:rsidP="009C3F80">
      <w:pPr>
        <w:pStyle w:val="NoSpacing"/>
        <w:rPr>
          <w:color w:val="auto"/>
        </w:rPr>
      </w:pPr>
    </w:p>
    <w:p w14:paraId="1F6D1F84" w14:textId="77777777" w:rsidR="009C3F80" w:rsidRPr="00B36CC4" w:rsidRDefault="009C3F80" w:rsidP="009C3F80">
      <w:pPr>
        <w:pStyle w:val="NoSpacing"/>
        <w:rPr>
          <w:color w:val="auto"/>
        </w:rPr>
      </w:pPr>
      <w:r w:rsidRPr="00B36CC4">
        <w:rPr>
          <w:b/>
          <w:color w:val="auto"/>
        </w:rPr>
        <w:t>IUCN red list of Threatened Species</w:t>
      </w:r>
      <w:r w:rsidRPr="00B36CC4">
        <w:rPr>
          <w:color w:val="auto"/>
        </w:rPr>
        <w:t xml:space="preserve"> URL - https://www.iucnredlist.org/</w:t>
      </w:r>
    </w:p>
    <w:p w14:paraId="385ED608" w14:textId="77777777" w:rsidR="009C3F80" w:rsidRDefault="009C3F80" w:rsidP="009C3F80">
      <w:pPr>
        <w:pStyle w:val="NoSpacing"/>
        <w:rPr>
          <w:color w:val="auto"/>
        </w:rPr>
      </w:pPr>
    </w:p>
    <w:p w14:paraId="2945CAE6" w14:textId="77777777" w:rsidR="009C3F80" w:rsidRPr="00B36CC4" w:rsidRDefault="009C3F80" w:rsidP="009C3F80">
      <w:pPr>
        <w:pStyle w:val="NoSpacing"/>
        <w:rPr>
          <w:color w:val="auto"/>
        </w:rPr>
      </w:pPr>
    </w:p>
    <w:p w14:paraId="758592CC" w14:textId="77777777" w:rsidR="009C3F80" w:rsidRDefault="009C3F80" w:rsidP="009C3F80">
      <w:pPr>
        <w:pStyle w:val="NoSpacing"/>
        <w:rPr>
          <w:b/>
          <w:color w:val="auto"/>
        </w:rPr>
      </w:pPr>
      <w:r w:rsidRPr="00B36CC4">
        <w:rPr>
          <w:b/>
          <w:color w:val="auto"/>
        </w:rPr>
        <w:t>8.a</w:t>
      </w:r>
      <w:r w:rsidRPr="00B36CC4">
        <w:rPr>
          <w:b/>
          <w:color w:val="auto"/>
        </w:rPr>
        <w:tab/>
        <w:t>similar niche species (ie. competition with other species for food, shelter etc.)</w:t>
      </w:r>
    </w:p>
    <w:p w14:paraId="205D939F" w14:textId="77777777" w:rsidR="009C3F80" w:rsidRPr="00B36CC4" w:rsidRDefault="009C3F80" w:rsidP="009C3F80">
      <w:pPr>
        <w:pStyle w:val="NoSpacing"/>
        <w:rPr>
          <w:b/>
          <w:color w:val="auto"/>
        </w:rPr>
      </w:pPr>
    </w:p>
    <w:p w14:paraId="40F509D0" w14:textId="77777777" w:rsidR="003D7B93" w:rsidRPr="00013F4C" w:rsidRDefault="003D7B93" w:rsidP="003D7B93">
      <w:pPr>
        <w:rPr>
          <w:rFonts w:ascii="Arial" w:hAnsi="Arial" w:cs="Arial"/>
        </w:rPr>
      </w:pPr>
      <w:r w:rsidRPr="00013F4C">
        <w:rPr>
          <w:rFonts w:ascii="Arial" w:hAnsi="Arial" w:cs="Arial"/>
        </w:rPr>
        <w:t xml:space="preserve">If </w:t>
      </w:r>
      <w:r w:rsidRPr="00013F4C">
        <w:rPr>
          <w:rFonts w:ascii="Arial" w:hAnsi="Arial" w:cs="Arial"/>
          <w:i/>
          <w:iCs/>
        </w:rPr>
        <w:t xml:space="preserve">Chilatherina </w:t>
      </w:r>
      <w:r>
        <w:rPr>
          <w:rFonts w:ascii="Arial" w:hAnsi="Arial" w:cs="Arial"/>
          <w:i/>
          <w:iCs/>
        </w:rPr>
        <w:t>fasciata</w:t>
      </w:r>
      <w:r w:rsidRPr="00013F4C">
        <w:rPr>
          <w:rFonts w:ascii="Arial" w:hAnsi="Arial" w:cs="Arial"/>
          <w:i/>
          <w:iCs/>
        </w:rPr>
        <w:t xml:space="preserve"> </w:t>
      </w:r>
      <w:r w:rsidRPr="00013F4C">
        <w:rPr>
          <w:rFonts w:ascii="Arial" w:hAnsi="Arial" w:cs="Arial"/>
        </w:rP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because </w:t>
      </w:r>
      <w:r w:rsidRPr="00013F4C">
        <w:rPr>
          <w:rFonts w:ascii="Arial" w:hAnsi="Arial" w:cs="Arial"/>
          <w:i/>
          <w:iCs/>
        </w:rPr>
        <w:t xml:space="preserve">Chilatherina </w:t>
      </w:r>
      <w:r>
        <w:rPr>
          <w:rFonts w:ascii="Arial" w:hAnsi="Arial" w:cs="Arial"/>
          <w:i/>
          <w:iCs/>
        </w:rPr>
        <w:t xml:space="preserve">fasciata </w:t>
      </w:r>
      <w:r w:rsidRPr="00013F4C">
        <w:rPr>
          <w:rFonts w:ascii="Arial" w:hAnsi="Arial" w:cs="Arial"/>
          <w:i/>
          <w:iCs/>
        </w:rPr>
        <w:t xml:space="preserve"> </w:t>
      </w:r>
      <w:r w:rsidRPr="00013F4C">
        <w:rPr>
          <w:rFonts w:ascii="Arial" w:hAnsi="Arial" w:cs="Arial"/>
        </w:rPr>
        <w:t xml:space="preserve">is similar to other members of the </w:t>
      </w:r>
      <w:r w:rsidRPr="00013F4C">
        <w:rPr>
          <w:rFonts w:ascii="Arial" w:hAnsi="Arial" w:cs="Arial"/>
          <w:i/>
          <w:iCs/>
        </w:rPr>
        <w:t xml:space="preserve">Chilatherina </w:t>
      </w:r>
      <w:r w:rsidRPr="00013F4C">
        <w:rPr>
          <w:rFonts w:ascii="Arial" w:hAnsi="Arial" w:cs="Arial"/>
        </w:rPr>
        <w:t xml:space="preserve">genus the behaviour will be similar. Aquarium observations worldwide of </w:t>
      </w:r>
      <w:r w:rsidRPr="00013F4C">
        <w:rPr>
          <w:rFonts w:ascii="Arial" w:hAnsi="Arial" w:cs="Arial"/>
          <w:i/>
          <w:iCs/>
        </w:rPr>
        <w:t xml:space="preserve">Chilatherina </w:t>
      </w:r>
      <w:r>
        <w:rPr>
          <w:rFonts w:ascii="Arial" w:hAnsi="Arial" w:cs="Arial"/>
          <w:i/>
          <w:iCs/>
        </w:rPr>
        <w:t>fasciata</w:t>
      </w:r>
      <w:r w:rsidRPr="00013F4C">
        <w:rPr>
          <w:rFonts w:ascii="Arial" w:hAnsi="Arial" w:cs="Arial"/>
          <w:i/>
          <w:iCs/>
        </w:rPr>
        <w:t xml:space="preserve"> </w:t>
      </w:r>
      <w:r w:rsidRPr="00013F4C">
        <w:rPr>
          <w:rFonts w:ascii="Arial" w:hAnsi="Arial" w:cs="Arial"/>
        </w:rP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13863C3E" w14:textId="77777777" w:rsidR="009C3F80" w:rsidRDefault="009C3F80" w:rsidP="009C3F80">
      <w:pPr>
        <w:pStyle w:val="NoSpacing"/>
        <w:rPr>
          <w:b/>
          <w:color w:val="auto"/>
        </w:rPr>
      </w:pPr>
      <w:r w:rsidRPr="00B36CC4">
        <w:rPr>
          <w:b/>
          <w:color w:val="auto"/>
        </w:rPr>
        <w:t>Reference</w:t>
      </w:r>
      <w:r w:rsidR="003D7B93">
        <w:rPr>
          <w:b/>
          <w:color w:val="auto"/>
        </w:rPr>
        <w:t>s</w:t>
      </w:r>
      <w:r w:rsidRPr="00B36CC4">
        <w:rPr>
          <w:b/>
          <w:color w:val="auto"/>
        </w:rPr>
        <w:t xml:space="preserve">: </w:t>
      </w:r>
    </w:p>
    <w:p w14:paraId="1FC1DB89" w14:textId="77777777" w:rsidR="009C3F80" w:rsidRPr="00B36CC4" w:rsidRDefault="009C3F80" w:rsidP="009C3F80">
      <w:pPr>
        <w:pStyle w:val="NoSpacing"/>
        <w:rPr>
          <w:b/>
          <w:color w:val="auto"/>
        </w:rPr>
      </w:pPr>
    </w:p>
    <w:p w14:paraId="6B0FD568" w14:textId="77777777" w:rsidR="009C3F80" w:rsidRDefault="009C3F80" w:rsidP="009C3F80">
      <w:pPr>
        <w:pStyle w:val="NoSpacing"/>
      </w:pPr>
      <w:r w:rsidRPr="00B36CC4">
        <w:rPr>
          <w:b/>
          <w:color w:val="auto"/>
        </w:rPr>
        <w:t>Aqua-fish.net</w:t>
      </w:r>
      <w:r w:rsidRPr="00B36CC4">
        <w:rPr>
          <w:color w:val="auto"/>
        </w:rPr>
        <w:t xml:space="preserve"> – since 2005 - </w:t>
      </w:r>
      <w:hyperlink r:id="rId47" w:history="1">
        <w:r w:rsidRPr="00B36CC4">
          <w:rPr>
            <w:rStyle w:val="Hyperlink"/>
            <w:color w:val="auto"/>
          </w:rPr>
          <w:t>https://en.aqua-fish.net/fish/</w:t>
        </w:r>
      </w:hyperlink>
    </w:p>
    <w:p w14:paraId="597AF14A" w14:textId="77777777" w:rsidR="003D7B93" w:rsidRDefault="003D7B93" w:rsidP="009C3F80">
      <w:pPr>
        <w:pStyle w:val="NoSpacing"/>
      </w:pPr>
    </w:p>
    <w:p w14:paraId="5C877D1F" w14:textId="77777777" w:rsidR="003D7B93" w:rsidRPr="00F12A2A" w:rsidRDefault="003D7B93" w:rsidP="003D7B93">
      <w:pPr>
        <w:pStyle w:val="NoSpacing"/>
      </w:pPr>
      <w:r w:rsidRPr="00F12A2A">
        <w:rPr>
          <w:b/>
        </w:rPr>
        <w:t>Herbert, B. and J. Peters</w:t>
      </w:r>
      <w:r w:rsidRPr="00F12A2A">
        <w:t xml:space="preserve"> (1995). Freshwater Fishes of Far North Queensland</w:t>
      </w:r>
    </w:p>
    <w:p w14:paraId="54D7F4EA" w14:textId="77777777" w:rsidR="003D7B93" w:rsidRDefault="003D7B93" w:rsidP="003D7B93">
      <w:pPr>
        <w:pStyle w:val="NoSpacing"/>
      </w:pPr>
      <w:r w:rsidRPr="00F12A2A">
        <w:t>Department of Primary Industries, Queensland.</w:t>
      </w:r>
    </w:p>
    <w:p w14:paraId="7BDB8900" w14:textId="77777777" w:rsidR="003D7B93" w:rsidRDefault="003D7B93" w:rsidP="003D7B93">
      <w:pPr>
        <w:pStyle w:val="NoSpacing"/>
      </w:pPr>
    </w:p>
    <w:p w14:paraId="3023B698" w14:textId="77777777" w:rsidR="003D7B93" w:rsidRPr="00F12A2A" w:rsidRDefault="003D7B93" w:rsidP="003D7B93">
      <w:pPr>
        <w:pStyle w:val="NoSpacing"/>
      </w:pPr>
      <w:r w:rsidRPr="00F12A2A">
        <w:rPr>
          <w:b/>
        </w:rPr>
        <w:t>Larson, H.K. and K.C. Martin</w:t>
      </w:r>
      <w:r w:rsidRPr="00F12A2A">
        <w:t xml:space="preserve"> (1990). Freshwater Fishes of the Northern Territory.</w:t>
      </w:r>
    </w:p>
    <w:p w14:paraId="6520A6C7" w14:textId="77777777" w:rsidR="003D7B93" w:rsidRPr="00F12A2A" w:rsidRDefault="003D7B93" w:rsidP="003D7B93">
      <w:pPr>
        <w:pStyle w:val="NoSpacing"/>
      </w:pPr>
      <w:r w:rsidRPr="00F12A2A">
        <w:t>Northern Territory Museum, Darwin.</w:t>
      </w:r>
    </w:p>
    <w:p w14:paraId="30AB1E06" w14:textId="77777777" w:rsidR="003D7B93" w:rsidRPr="00F12A2A" w:rsidRDefault="003D7B93" w:rsidP="003D7B93">
      <w:pPr>
        <w:pStyle w:val="NoSpacing"/>
      </w:pPr>
    </w:p>
    <w:p w14:paraId="2FAB9E14" w14:textId="77777777" w:rsidR="003D7B93" w:rsidRPr="00F12A2A" w:rsidRDefault="003D7B93" w:rsidP="003D7B93">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8" w:history="1">
        <w:r w:rsidRPr="00F12A2A">
          <w:rPr>
            <w:rStyle w:val="Emphasis"/>
            <w:shd w:val="clear" w:color="auto" w:fill="FFFFFF"/>
          </w:rPr>
          <w:t>A review of the freshwater fishes of the Kimberley region of Western Australia.</w:t>
        </w:r>
      </w:hyperlink>
      <w:r w:rsidRPr="00F12A2A">
        <w:rPr>
          <w:shd w:val="clear" w:color="auto" w:fill="FFFFFF"/>
        </w:rPr>
        <w:t> Zootaxa, 2816. pp. 1-64.</w:t>
      </w:r>
    </w:p>
    <w:p w14:paraId="65DC2D32" w14:textId="1F6BDB16" w:rsidR="009C3F80" w:rsidRDefault="009C3F80" w:rsidP="009C3F80">
      <w:pPr>
        <w:pStyle w:val="NoSpacing"/>
        <w:rPr>
          <w:color w:val="auto"/>
        </w:rPr>
      </w:pPr>
    </w:p>
    <w:p w14:paraId="07C08FD2" w14:textId="77777777" w:rsidR="00D757F9" w:rsidRPr="00B36CC4" w:rsidRDefault="00D757F9" w:rsidP="009C3F80">
      <w:pPr>
        <w:pStyle w:val="NoSpacing"/>
        <w:rPr>
          <w:color w:val="auto"/>
        </w:rPr>
      </w:pPr>
    </w:p>
    <w:p w14:paraId="4ABEBF64" w14:textId="77777777" w:rsidR="009C3F80" w:rsidRPr="00B36CC4" w:rsidRDefault="009C3F80" w:rsidP="009C3F80">
      <w:pPr>
        <w:pStyle w:val="NoSpacing"/>
        <w:rPr>
          <w:color w:val="auto"/>
        </w:rPr>
      </w:pPr>
    </w:p>
    <w:p w14:paraId="12C12C35" w14:textId="77777777" w:rsidR="009C3F80" w:rsidRDefault="009C3F80" w:rsidP="009C3F80">
      <w:pPr>
        <w:pStyle w:val="NoSpacing"/>
        <w:rPr>
          <w:b/>
          <w:color w:val="auto"/>
        </w:rPr>
      </w:pPr>
      <w:r w:rsidRPr="00B36CC4">
        <w:rPr>
          <w:b/>
          <w:color w:val="auto"/>
        </w:rPr>
        <w:t>8.b</w:t>
      </w:r>
      <w:r w:rsidRPr="00B36CC4">
        <w:rPr>
          <w:b/>
          <w:color w:val="auto"/>
        </w:rPr>
        <w:tab/>
        <w:t>probable prey/food sources</w:t>
      </w:r>
    </w:p>
    <w:p w14:paraId="17C9AEAB" w14:textId="77777777" w:rsidR="009C3F80" w:rsidRPr="00B36CC4" w:rsidRDefault="009C3F80" w:rsidP="009C3F80">
      <w:pPr>
        <w:pStyle w:val="NoSpacing"/>
        <w:rPr>
          <w:b/>
          <w:color w:val="auto"/>
        </w:rPr>
      </w:pPr>
    </w:p>
    <w:p w14:paraId="2F3E9F8D" w14:textId="77777777" w:rsidR="009C3F80" w:rsidRDefault="009C3F80" w:rsidP="009C3F80">
      <w:pPr>
        <w:pStyle w:val="NoSpacing"/>
        <w:rPr>
          <w:color w:val="auto"/>
        </w:rPr>
      </w:pPr>
      <w:r w:rsidRPr="00B36CC4">
        <w:rPr>
          <w:color w:val="auto"/>
        </w:rP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sidRPr="00B36CC4">
        <w:rPr>
          <w:i/>
          <w:iCs/>
          <w:color w:val="auto"/>
        </w:rPr>
        <w:t xml:space="preserve">Chilatherina </w:t>
      </w:r>
      <w:r>
        <w:rPr>
          <w:i/>
          <w:iCs/>
          <w:color w:val="auto"/>
        </w:rPr>
        <w:t>fasciata</w:t>
      </w:r>
      <w:r w:rsidRPr="00B36CC4">
        <w:rPr>
          <w:i/>
          <w:iCs/>
          <w:color w:val="auto"/>
        </w:rPr>
        <w:t xml:space="preserve"> </w:t>
      </w:r>
      <w:r w:rsidRPr="00B36CC4">
        <w:rPr>
          <w:color w:val="auto"/>
        </w:rPr>
        <w:t xml:space="preserve">is a small omnivore, a second order consumer that itself would form part of the diet of larger predatory fishes. It is a species with a maximum recorded length of </w:t>
      </w:r>
      <w:r>
        <w:rPr>
          <w:color w:val="auto"/>
        </w:rPr>
        <w:t>120</w:t>
      </w:r>
      <w:r w:rsidRPr="00B36CC4">
        <w:rPr>
          <w:color w:val="auto"/>
        </w:rPr>
        <w:t>mm (</w:t>
      </w:r>
      <w:r w:rsidR="003D7B93">
        <w:rPr>
          <w:color w:val="auto"/>
        </w:rPr>
        <w:t>Weber 1907)</w:t>
      </w:r>
    </w:p>
    <w:p w14:paraId="107BBE5D" w14:textId="77777777" w:rsidR="003D7B93" w:rsidRDefault="003D7B93" w:rsidP="009C3F80">
      <w:pPr>
        <w:pStyle w:val="NoSpacing"/>
        <w:rPr>
          <w:color w:val="auto"/>
        </w:rPr>
      </w:pPr>
    </w:p>
    <w:p w14:paraId="7642BCF7" w14:textId="77777777" w:rsidR="003D7B93" w:rsidRDefault="003D7B93" w:rsidP="003D7B93">
      <w:pPr>
        <w:pStyle w:val="NoSpacing"/>
        <w:rPr>
          <w:b/>
          <w:color w:val="auto"/>
        </w:rPr>
      </w:pPr>
      <w:r w:rsidRPr="00B36CC4">
        <w:rPr>
          <w:b/>
          <w:color w:val="auto"/>
        </w:rPr>
        <w:t>Reference</w:t>
      </w:r>
      <w:r>
        <w:rPr>
          <w:b/>
          <w:color w:val="auto"/>
        </w:rPr>
        <w:t>s</w:t>
      </w:r>
      <w:r w:rsidRPr="00B36CC4">
        <w:rPr>
          <w:b/>
          <w:color w:val="auto"/>
        </w:rPr>
        <w:t xml:space="preserve">: </w:t>
      </w:r>
    </w:p>
    <w:p w14:paraId="79583EFF" w14:textId="77777777" w:rsidR="005406F8" w:rsidRDefault="005406F8" w:rsidP="005406F8">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4975B2CC" w14:textId="77777777" w:rsidR="005406F8" w:rsidRPr="00AF2DDB" w:rsidRDefault="005406F8" w:rsidP="005406F8">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4359272F" w14:textId="77777777" w:rsidR="005406F8" w:rsidRPr="00F12A2A" w:rsidRDefault="005406F8" w:rsidP="005406F8">
      <w:pPr>
        <w:pStyle w:val="NoSpacing"/>
      </w:pPr>
      <w:r w:rsidRPr="00F12A2A">
        <w:rPr>
          <w:b/>
        </w:rPr>
        <w:t>Herbert, B. and J. Peters</w:t>
      </w:r>
      <w:r w:rsidRPr="00F12A2A">
        <w:t xml:space="preserve"> (1995). Freshwater Fishes of Far North Queensland</w:t>
      </w:r>
    </w:p>
    <w:p w14:paraId="4E40FF34" w14:textId="77777777" w:rsidR="005406F8" w:rsidRDefault="005406F8" w:rsidP="005406F8">
      <w:pPr>
        <w:pStyle w:val="NoSpacing"/>
      </w:pPr>
      <w:r w:rsidRPr="00F12A2A">
        <w:t>Department of Primary Industries, Queensland.</w:t>
      </w:r>
    </w:p>
    <w:p w14:paraId="2E8B5285" w14:textId="77777777" w:rsidR="005406F8" w:rsidRDefault="005406F8" w:rsidP="005406F8">
      <w:pPr>
        <w:pStyle w:val="NoSpacing"/>
        <w:rPr>
          <w:b/>
          <w:color w:val="auto"/>
          <w:shd w:val="clear" w:color="auto" w:fill="FFFFFF"/>
        </w:rPr>
      </w:pPr>
    </w:p>
    <w:p w14:paraId="31E98FFC" w14:textId="77777777" w:rsidR="005406F8" w:rsidRDefault="005406F8" w:rsidP="005406F8">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9" w:history="1">
        <w:r w:rsidRPr="00CA04EE">
          <w:rPr>
            <w:rStyle w:val="Hyperlink"/>
            <w:rFonts w:ascii="Arial" w:hAnsi="Arial" w:cs="Arial"/>
            <w:color w:val="auto"/>
            <w:lang w:val="en-GB"/>
          </w:rPr>
          <w:t>http://www.mediafire.com/download/g7qzn85uqde8v8o/Rainbowfishes.2011.pdf</w:t>
        </w:r>
      </w:hyperlink>
    </w:p>
    <w:p w14:paraId="68457DF4" w14:textId="77777777" w:rsidR="003D7B93" w:rsidRDefault="003D7B93" w:rsidP="003D7B93">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4CFDD773" w14:textId="77777777" w:rsidR="003D7B93" w:rsidRDefault="003D7B93" w:rsidP="003D7B93">
      <w:pPr>
        <w:pStyle w:val="NoSpacing"/>
        <w:rPr>
          <w:color w:val="auto"/>
          <w:shd w:val="clear" w:color="auto" w:fill="FFFFFF"/>
        </w:rPr>
      </w:pPr>
    </w:p>
    <w:p w14:paraId="413F4080" w14:textId="77777777" w:rsidR="009C3F80" w:rsidRPr="00B36CC4" w:rsidRDefault="009C3F80" w:rsidP="009C3F80">
      <w:pPr>
        <w:pStyle w:val="NoSpacing"/>
        <w:rPr>
          <w:color w:val="auto"/>
        </w:rPr>
      </w:pPr>
    </w:p>
    <w:p w14:paraId="329A53A8" w14:textId="77777777" w:rsidR="009C3F80" w:rsidRDefault="009C3F80" w:rsidP="009C3F80">
      <w:pPr>
        <w:pStyle w:val="NoSpacing"/>
        <w:rPr>
          <w:b/>
          <w:color w:val="auto"/>
        </w:rPr>
      </w:pPr>
      <w:r w:rsidRPr="00B36CC4">
        <w:rPr>
          <w:b/>
          <w:color w:val="auto"/>
        </w:rPr>
        <w:t>8.c</w:t>
      </w:r>
      <w:r w:rsidRPr="00B36CC4">
        <w:rPr>
          <w:b/>
          <w:color w:val="auto"/>
        </w:rPr>
        <w:tab/>
        <w:t xml:space="preserve"> habitat and local environmental conditions</w:t>
      </w:r>
    </w:p>
    <w:p w14:paraId="65880FBF" w14:textId="77777777" w:rsidR="009C3F80" w:rsidRPr="00B36CC4" w:rsidRDefault="009C3F80" w:rsidP="009C3F80">
      <w:pPr>
        <w:pStyle w:val="NoSpacing"/>
        <w:rPr>
          <w:b/>
          <w:color w:val="auto"/>
        </w:rPr>
      </w:pPr>
    </w:p>
    <w:p w14:paraId="2FD109AD" w14:textId="77777777" w:rsidR="009C3F80" w:rsidRPr="00B36CC4" w:rsidRDefault="009C3F80" w:rsidP="009C3F80">
      <w:pPr>
        <w:pStyle w:val="NoSpacing"/>
        <w:rPr>
          <w:color w:val="auto"/>
        </w:rPr>
      </w:pPr>
      <w:r w:rsidRPr="009C3F80">
        <w:rPr>
          <w:i/>
          <w:iCs/>
          <w:color w:val="auto"/>
        </w:rPr>
        <w:t>Chilatherina fasciata</w:t>
      </w:r>
      <w:r w:rsidRPr="009C3F80">
        <w:rPr>
          <w:color w:val="auto"/>
          <w:shd w:val="clear" w:color="auto" w:fill="FFFFFF"/>
        </w:rPr>
        <w:t> congregates in deeper pools, often around log debris or among aquatic vegetation, and can reach a maximum size of about 11 cm SL</w:t>
      </w:r>
      <w:r>
        <w:rPr>
          <w:color w:val="auto"/>
          <w:shd w:val="clear" w:color="auto" w:fill="FFFFFF"/>
        </w:rPr>
        <w:t xml:space="preserve">. They </w:t>
      </w:r>
      <w:r w:rsidRPr="009C3F80">
        <w:rPr>
          <w:color w:val="auto"/>
        </w:rPr>
        <w:t>are</w:t>
      </w:r>
      <w:r w:rsidRPr="00B36CC4">
        <w:rPr>
          <w:color w:val="auto"/>
        </w:rPr>
        <w:t xml:space="preserv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016CEBEC" w14:textId="77777777" w:rsidR="009C3F80" w:rsidRPr="00B36CC4" w:rsidRDefault="009C3F80" w:rsidP="009C3F80">
      <w:pPr>
        <w:pStyle w:val="NoSpacing"/>
        <w:rPr>
          <w:color w:val="auto"/>
        </w:rPr>
      </w:pPr>
    </w:p>
    <w:p w14:paraId="4AA36771" w14:textId="77777777" w:rsidR="009C3F80" w:rsidRDefault="009C3F80" w:rsidP="009C3F80">
      <w:pPr>
        <w:pStyle w:val="NoSpacing"/>
        <w:rPr>
          <w:color w:val="auto"/>
        </w:rPr>
      </w:pPr>
      <w:r w:rsidRPr="00B36CC4">
        <w:rPr>
          <w:color w:val="auto"/>
        </w:rPr>
        <w:t xml:space="preserve">The introduction of disease from the introduction of a </w:t>
      </w:r>
      <w:r w:rsidRPr="00B36CC4">
        <w:rPr>
          <w:i/>
          <w:iCs/>
          <w:color w:val="auto"/>
        </w:rPr>
        <w:t xml:space="preserve">Chilatherina </w:t>
      </w:r>
      <w:r w:rsidRPr="00B36CC4">
        <w:rPr>
          <w:color w:val="auto"/>
        </w:rPr>
        <w:t xml:space="preserve">sp. into the natural environment is unlikely to pose any further risk than other endemic freshwater fish species as there are no known fish diseases or strains specific to </w:t>
      </w:r>
      <w:r w:rsidRPr="00B36CC4">
        <w:rPr>
          <w:i/>
          <w:color w:val="auto"/>
        </w:rPr>
        <w:t>Melanotaeniids</w:t>
      </w:r>
      <w:r w:rsidRPr="00B36CC4">
        <w:rPr>
          <w:color w:val="auto"/>
        </w:rPr>
        <w:t xml:space="preserve">. Any diseases that are carried into native waters by escaped </w:t>
      </w:r>
      <w:r w:rsidRPr="00B36CC4">
        <w:rPr>
          <w:i/>
          <w:iCs/>
          <w:color w:val="auto"/>
        </w:rPr>
        <w:t xml:space="preserve">Chilatherina </w:t>
      </w:r>
      <w:r>
        <w:rPr>
          <w:i/>
          <w:iCs/>
          <w:color w:val="auto"/>
        </w:rPr>
        <w:t>fasciata</w:t>
      </w:r>
      <w:r w:rsidRPr="00B36CC4">
        <w:rPr>
          <w:color w:val="auto"/>
        </w:rPr>
        <w:t xml:space="preserve">(Fishbase records diseases in other </w:t>
      </w:r>
      <w:r w:rsidRPr="00B36CC4">
        <w:rPr>
          <w:i/>
          <w:iCs/>
          <w:color w:val="auto"/>
        </w:rPr>
        <w:t xml:space="preserve">Chilatherina </w:t>
      </w:r>
      <w:r w:rsidRPr="00B36CC4">
        <w:rPr>
          <w:color w:val="auto"/>
        </w:rP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sidRPr="00B36CC4">
        <w:rPr>
          <w:i/>
          <w:iCs/>
          <w:color w:val="auto"/>
        </w:rPr>
        <w:t xml:space="preserve">Mycobacterium </w:t>
      </w:r>
      <w:r w:rsidRPr="00B36CC4">
        <w:rPr>
          <w:color w:val="auto"/>
        </w:rPr>
        <w:t xml:space="preserve">species specific to melanotaeniids (ANGFA, 2002). Kahn et al. (1999) stated that mycobacteriosis equally affects a wide range of freshwater and marine aquarium fish in Australia. </w:t>
      </w:r>
    </w:p>
    <w:p w14:paraId="79C4486B" w14:textId="77777777" w:rsidR="003D7B93" w:rsidRDefault="003D7B93" w:rsidP="009C3F80">
      <w:pPr>
        <w:pStyle w:val="NoSpacing"/>
        <w:rPr>
          <w:color w:val="auto"/>
        </w:rPr>
      </w:pPr>
    </w:p>
    <w:p w14:paraId="7A1B2B87" w14:textId="77777777" w:rsidR="005406F8" w:rsidRDefault="005406F8" w:rsidP="009C3F80">
      <w:pPr>
        <w:pStyle w:val="NoSpacing"/>
        <w:rPr>
          <w:b/>
          <w:color w:val="auto"/>
        </w:rPr>
      </w:pPr>
      <w:r w:rsidRPr="005406F8">
        <w:rPr>
          <w:b/>
          <w:color w:val="auto"/>
        </w:rPr>
        <w:t>Reference:</w:t>
      </w:r>
    </w:p>
    <w:p w14:paraId="7F61C137" w14:textId="77777777" w:rsidR="005406F8" w:rsidRPr="005406F8" w:rsidRDefault="005406F8" w:rsidP="009C3F80">
      <w:pPr>
        <w:pStyle w:val="NoSpacing"/>
        <w:rPr>
          <w:b/>
          <w:color w:val="auto"/>
        </w:rPr>
      </w:pPr>
    </w:p>
    <w:p w14:paraId="643E5FD4" w14:textId="77777777" w:rsidR="003D7B93" w:rsidRPr="00821B40" w:rsidRDefault="003D7B93" w:rsidP="003D7B93">
      <w:pPr>
        <w:rPr>
          <w:rFonts w:ascii="Arial" w:hAnsi="Arial" w:cs="Arial"/>
        </w:rPr>
      </w:pPr>
      <w:r w:rsidRPr="00821B40">
        <w:rPr>
          <w:rFonts w:ascii="Arial" w:hAnsi="Arial" w:cs="Arial"/>
          <w:b/>
        </w:rPr>
        <w:t>Walstad, Diana</w:t>
      </w:r>
      <w:r w:rsidRPr="00821B40">
        <w:rPr>
          <w:rFonts w:ascii="Arial" w:hAnsi="Arial" w:cs="Arial"/>
        </w:rPr>
        <w:t xml:space="preserve"> (2017) Mycobacteriosis in Aquarium Fish. </w:t>
      </w:r>
      <w:r>
        <w:rPr>
          <w:rFonts w:ascii="Arial" w:hAnsi="Arial" w:cs="Arial"/>
        </w:rPr>
        <w:t xml:space="preserve">found </w:t>
      </w:r>
      <w:r w:rsidRPr="00821B40">
        <w:rPr>
          <w:rFonts w:ascii="Arial" w:hAnsi="Arial" w:cs="Arial"/>
        </w:rPr>
        <w:t>at: http://dianawalstad.com</w:t>
      </w:r>
    </w:p>
    <w:p w14:paraId="47EF23CD" w14:textId="77777777" w:rsidR="009C3F80" w:rsidRDefault="009C3F80" w:rsidP="009C3F80">
      <w:pPr>
        <w:pStyle w:val="NoSpacing"/>
        <w:rPr>
          <w:color w:val="auto"/>
        </w:rPr>
      </w:pPr>
      <w:r w:rsidRPr="00B36CC4">
        <w:rPr>
          <w:color w:val="auto"/>
        </w:rPr>
        <w:t xml:space="preserve">There is no firm evidence, from all of the areas where other </w:t>
      </w:r>
      <w:r w:rsidRPr="00B36CC4">
        <w:rPr>
          <w:i/>
          <w:color w:val="auto"/>
        </w:rPr>
        <w:t>Chilatherina</w:t>
      </w:r>
      <w:r w:rsidRPr="00B36CC4">
        <w:rPr>
          <w:i/>
          <w:iCs/>
          <w:color w:val="auto"/>
        </w:rPr>
        <w:t xml:space="preserve">, </w:t>
      </w:r>
      <w:r w:rsidRPr="00B36CC4">
        <w:rPr>
          <w:color w:val="auto"/>
        </w:rPr>
        <w:t xml:space="preserve">are raised, that it has formed or will form feral populations. In the unlikely event that it would in </w:t>
      </w:r>
      <w:r w:rsidR="003D7B93">
        <w:rPr>
          <w:color w:val="auto"/>
        </w:rPr>
        <w:t>N</w:t>
      </w:r>
      <w:r w:rsidRPr="00B36CC4">
        <w:rPr>
          <w:color w:val="auto"/>
        </w:rPr>
        <w:t xml:space="preserve">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3C3D5CDE" w14:textId="77777777" w:rsidR="009C3F80" w:rsidRPr="00B36CC4" w:rsidRDefault="009C3F80" w:rsidP="009C3F80">
      <w:pPr>
        <w:pStyle w:val="NoSpacing"/>
        <w:rPr>
          <w:color w:val="auto"/>
        </w:rPr>
      </w:pPr>
    </w:p>
    <w:p w14:paraId="192091FC" w14:textId="77777777" w:rsidR="009C3F80" w:rsidRPr="00B36CC4" w:rsidRDefault="009C3F80" w:rsidP="009C3F80">
      <w:pPr>
        <w:pStyle w:val="NoSpacing"/>
        <w:rPr>
          <w:color w:val="auto"/>
        </w:rPr>
      </w:pPr>
      <w:r w:rsidRPr="00B36CC4">
        <w:rPr>
          <w:color w:val="auto"/>
        </w:rPr>
        <w:t xml:space="preserve">A disease import risk assessment report was prepared by Panaquatic Health Solutions for Biosecurity Australia concluded there were 4 diseases of concern but revealed that all these diseases also occur in Australian waters.  </w:t>
      </w:r>
    </w:p>
    <w:p w14:paraId="118D2227" w14:textId="77777777" w:rsidR="009C3F80" w:rsidRPr="00B36CC4" w:rsidRDefault="009C3F80" w:rsidP="009C3F80">
      <w:pPr>
        <w:pStyle w:val="NoSpacing"/>
        <w:rPr>
          <w:color w:val="auto"/>
        </w:rPr>
      </w:pPr>
    </w:p>
    <w:p w14:paraId="6E63EF15" w14:textId="77777777" w:rsidR="005406F8" w:rsidRDefault="005406F8" w:rsidP="005406F8">
      <w:pPr>
        <w:pStyle w:val="NoSpacing"/>
        <w:rPr>
          <w:b/>
          <w:color w:val="auto"/>
        </w:rPr>
      </w:pPr>
      <w:r w:rsidRPr="00B36CC4">
        <w:rPr>
          <w:b/>
          <w:color w:val="auto"/>
        </w:rPr>
        <w:t>Reference</w:t>
      </w:r>
      <w:r>
        <w:rPr>
          <w:b/>
          <w:color w:val="auto"/>
        </w:rPr>
        <w:t>s</w:t>
      </w:r>
      <w:r w:rsidRPr="00B36CC4">
        <w:rPr>
          <w:b/>
          <w:color w:val="auto"/>
        </w:rPr>
        <w:t xml:space="preserve">: </w:t>
      </w:r>
    </w:p>
    <w:p w14:paraId="0AD7EC52" w14:textId="77777777" w:rsidR="005406F8" w:rsidRPr="00B36CC4" w:rsidRDefault="005406F8" w:rsidP="005406F8">
      <w:pPr>
        <w:pStyle w:val="NoSpacing"/>
        <w:rPr>
          <w:b/>
          <w:color w:val="auto"/>
        </w:rPr>
      </w:pPr>
    </w:p>
    <w:p w14:paraId="1891CAA7" w14:textId="77777777" w:rsidR="005406F8" w:rsidRPr="00AF2DDB" w:rsidRDefault="005406F8" w:rsidP="005406F8">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2C18195F" w14:textId="77777777" w:rsidR="005406F8" w:rsidRDefault="005406F8" w:rsidP="005406F8">
      <w:pPr>
        <w:pStyle w:val="NoSpacing"/>
        <w:rPr>
          <w:color w:val="auto"/>
        </w:rPr>
      </w:pPr>
      <w:r w:rsidRPr="00B36CC4">
        <w:rPr>
          <w:b/>
          <w:color w:val="auto"/>
        </w:rPr>
        <w:t>Hardy-Smith P., Jones R. and Kailola P.</w:t>
      </w:r>
      <w:r w:rsidRPr="00B36CC4">
        <w:rPr>
          <w:color w:val="auto"/>
        </w:rPr>
        <w:t xml:space="preserve"> (2007)  </w:t>
      </w:r>
      <w:r w:rsidRPr="00B36CC4">
        <w:rPr>
          <w:i/>
          <w:iCs/>
          <w:color w:val="auto"/>
        </w:rPr>
        <w:t>“Scientific review of the biosecurity risks associated with the importation of rainbowfish for ornamental purposes”</w:t>
      </w:r>
      <w:r w:rsidRPr="00B36CC4">
        <w:rPr>
          <w:color w:val="auto"/>
        </w:rPr>
        <w:t xml:space="preserve">  </w:t>
      </w:r>
    </w:p>
    <w:p w14:paraId="33922DE6" w14:textId="77777777" w:rsidR="005406F8" w:rsidRDefault="005406F8" w:rsidP="005406F8">
      <w:pPr>
        <w:pStyle w:val="NoSpacing"/>
        <w:rPr>
          <w:color w:val="auto"/>
          <w:lang w:eastAsia="en-GB"/>
        </w:rPr>
      </w:pPr>
      <w:r w:rsidRPr="00B36CC4">
        <w:rPr>
          <w:b/>
          <w:color w:val="auto"/>
          <w:lang w:eastAsia="en-GB"/>
        </w:rPr>
        <w:t>Biosecurity Australia by Panaquatic</w:t>
      </w:r>
      <w:r w:rsidRPr="00B36CC4">
        <w:rPr>
          <w:b/>
          <w:color w:val="auto"/>
          <w:position w:val="10"/>
          <w:lang w:eastAsia="en-GB"/>
        </w:rPr>
        <w:t xml:space="preserve">® </w:t>
      </w:r>
      <w:r w:rsidRPr="00B36CC4">
        <w:rPr>
          <w:b/>
          <w:color w:val="auto"/>
          <w:lang w:eastAsia="en-GB"/>
        </w:rPr>
        <w:t>Health Solutions Pty Ltd</w:t>
      </w:r>
      <w:r w:rsidRPr="00B36CC4">
        <w:rPr>
          <w:color w:val="auto"/>
          <w:lang w:eastAsia="en-GB"/>
        </w:rPr>
        <w:t xml:space="preserve"> </w:t>
      </w:r>
    </w:p>
    <w:p w14:paraId="09F7A8F9" w14:textId="77777777" w:rsidR="005406F8" w:rsidRPr="00B36CC4" w:rsidRDefault="005406F8" w:rsidP="005406F8">
      <w:pPr>
        <w:pStyle w:val="NoSpacing"/>
        <w:rPr>
          <w:color w:val="auto"/>
          <w:lang w:eastAsia="en-GB"/>
        </w:rPr>
      </w:pPr>
    </w:p>
    <w:p w14:paraId="7D1A18D1" w14:textId="77777777" w:rsidR="005406F8" w:rsidRPr="00821B40" w:rsidRDefault="005406F8" w:rsidP="005406F8">
      <w:pPr>
        <w:pStyle w:val="Normal1"/>
        <w:rPr>
          <w:color w:val="auto"/>
        </w:rPr>
      </w:pPr>
      <w:r w:rsidRPr="00821B40">
        <w:rPr>
          <w:rFonts w:eastAsia="Verdana"/>
          <w:b/>
          <w:color w:val="auto"/>
        </w:rPr>
        <w:t>IUCN</w:t>
      </w:r>
      <w:r>
        <w:rPr>
          <w:rFonts w:eastAsia="Verdana"/>
          <w:b/>
          <w:color w:val="auto"/>
        </w:rPr>
        <w:t>,</w:t>
      </w:r>
      <w:r w:rsidRPr="00821B40">
        <w:rPr>
          <w:rFonts w:eastAsia="Verdana"/>
          <w:b/>
          <w:color w:val="auto"/>
        </w:rPr>
        <w:t xml:space="preserve"> </w:t>
      </w:r>
      <w:r w:rsidRPr="00821B40">
        <w:rPr>
          <w:rFonts w:eastAsia="Verdana"/>
          <w:b/>
          <w:i/>
          <w:color w:val="auto"/>
        </w:rPr>
        <w:t xml:space="preserve">The IUCN Red List of Threatened Species. </w:t>
      </w:r>
      <w:r w:rsidRPr="00821B40">
        <w:rPr>
          <w:rFonts w:eastAsia="Verdana"/>
          <w:color w:val="auto"/>
        </w:rPr>
        <w:t xml:space="preserve">https://www.iucnredlist.org/ </w:t>
      </w:r>
      <w:r w:rsidRPr="00821B40">
        <w:rPr>
          <w:color w:val="auto"/>
        </w:rPr>
        <w:t>(accessed 30-04-2021)</w:t>
      </w:r>
    </w:p>
    <w:p w14:paraId="6D370B40" w14:textId="77777777" w:rsidR="005406F8" w:rsidRPr="00821B40" w:rsidRDefault="005406F8" w:rsidP="005406F8">
      <w:pPr>
        <w:pStyle w:val="NoSpacing"/>
        <w:rPr>
          <w:i/>
          <w:iCs/>
        </w:rPr>
      </w:pPr>
      <w:r w:rsidRPr="00821B40">
        <w:rPr>
          <w:b/>
        </w:rPr>
        <w:t>Kahn, S.A., Wilson, P.W., Pereira, R.P., Hayder, H. and Gerrity, S.E. 1999</w:t>
      </w:r>
      <w:r w:rsidRPr="00821B40">
        <w:t xml:space="preserve">. </w:t>
      </w:r>
      <w:r w:rsidRPr="00821B40">
        <w:rPr>
          <w:i/>
          <w:iCs/>
        </w:rPr>
        <w:t>Import</w:t>
      </w:r>
    </w:p>
    <w:p w14:paraId="73B783DE" w14:textId="77777777" w:rsidR="005406F8" w:rsidRPr="00821B40" w:rsidRDefault="005406F8" w:rsidP="005406F8">
      <w:pPr>
        <w:pStyle w:val="NoSpacing"/>
        <w:rPr>
          <w:i/>
          <w:iCs/>
        </w:rPr>
      </w:pPr>
      <w:r w:rsidRPr="00821B40">
        <w:rPr>
          <w:i/>
          <w:iCs/>
        </w:rPr>
        <w:t>Risk analysis on live ornamental finfish</w:t>
      </w:r>
      <w:r w:rsidRPr="00821B40">
        <w:t>. Canberra: Australian Quarantine and Inspection</w:t>
      </w:r>
    </w:p>
    <w:p w14:paraId="624AD1F5" w14:textId="77777777" w:rsidR="005406F8" w:rsidRDefault="005406F8" w:rsidP="005406F8">
      <w:pPr>
        <w:pStyle w:val="NoSpacing"/>
      </w:pPr>
      <w:r w:rsidRPr="00821B40">
        <w:t>Service. 172 p.</w:t>
      </w:r>
    </w:p>
    <w:p w14:paraId="6B659D03" w14:textId="77777777" w:rsidR="005406F8" w:rsidRPr="00821B40" w:rsidRDefault="005406F8" w:rsidP="005406F8">
      <w:pPr>
        <w:pStyle w:val="NoSpacing"/>
      </w:pPr>
    </w:p>
    <w:p w14:paraId="34456358" w14:textId="77777777" w:rsidR="005406F8" w:rsidRDefault="005406F8" w:rsidP="005406F8">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50" w:history="1">
        <w:r w:rsidRPr="00CA04EE">
          <w:rPr>
            <w:rStyle w:val="Hyperlink"/>
            <w:rFonts w:ascii="Arial" w:hAnsi="Arial" w:cs="Arial"/>
            <w:color w:val="auto"/>
            <w:lang w:val="en-GB"/>
          </w:rPr>
          <w:t>http://www.mediafire.com/download/g7qzn85uqde8v8o/Rainbowfishes.2011.pdf</w:t>
        </w:r>
      </w:hyperlink>
    </w:p>
    <w:p w14:paraId="6500E622" w14:textId="77777777" w:rsidR="005406F8" w:rsidRDefault="005406F8" w:rsidP="005406F8">
      <w:pPr>
        <w:pStyle w:val="NoSpacing"/>
      </w:pPr>
    </w:p>
    <w:p w14:paraId="6E8984E9" w14:textId="77777777" w:rsidR="005406F8" w:rsidRDefault="005406F8" w:rsidP="00544131">
      <w:pPr>
        <w:rPr>
          <w:rFonts w:ascii="Arial" w:hAnsi="Arial" w:cs="Arial"/>
          <w:b/>
          <w:bCs/>
        </w:rPr>
      </w:pPr>
    </w:p>
    <w:p w14:paraId="2CBCC154" w14:textId="77777777" w:rsidR="00544131" w:rsidRPr="00E22F34" w:rsidRDefault="00544131" w:rsidP="00544131">
      <w:pPr>
        <w:rPr>
          <w:rFonts w:ascii="Arial" w:hAnsi="Arial" w:cs="Arial"/>
          <w:b/>
          <w:bCs/>
        </w:rPr>
      </w:pPr>
      <w:r w:rsidRPr="00E22F34">
        <w:rPr>
          <w:rFonts w:ascii="Arial" w:hAnsi="Arial" w:cs="Arial"/>
          <w:b/>
          <w:bCs/>
        </w:rPr>
        <w:t>9.</w:t>
      </w:r>
      <w:r w:rsidRPr="00E22F34">
        <w:rPr>
          <w:rFonts w:ascii="Arial" w:hAnsi="Arial" w:cs="Arial"/>
          <w:b/>
          <w:bCs/>
        </w:rPr>
        <w:tab/>
        <w:t>What conditions or restrictions, if any, could be applied to the import of the species to reduce any potential for negative environmental impacts (e.g. single sex imports).</w:t>
      </w:r>
    </w:p>
    <w:p w14:paraId="60516F88" w14:textId="77777777" w:rsidR="00CD634D" w:rsidRDefault="00544131" w:rsidP="00544131">
      <w:pPr>
        <w:rPr>
          <w:rFonts w:ascii="Arial" w:hAnsi="Arial" w:cs="Arial"/>
        </w:rPr>
      </w:pPr>
      <w:r w:rsidRPr="00E22F34">
        <w:rPr>
          <w:rFonts w:ascii="Arial" w:hAnsi="Arial" w:cs="Arial"/>
        </w:rPr>
        <w:t xml:space="preserve">Arthington et al. (1999) considered that there is a low or residual probability that New Guinea rainbowfishes would establish feral populations in Australia. Indeed, </w:t>
      </w:r>
      <w:r w:rsidRPr="00E22F34">
        <w:rPr>
          <w:rFonts w:ascii="Arial" w:hAnsi="Arial" w:cs="Arial"/>
          <w:i/>
          <w:iCs/>
        </w:rPr>
        <w:t>C</w:t>
      </w:r>
      <w:r w:rsidR="00CD634D">
        <w:rPr>
          <w:rFonts w:ascii="Arial" w:hAnsi="Arial" w:cs="Arial"/>
          <w:i/>
          <w:iCs/>
        </w:rPr>
        <w:t>.</w:t>
      </w:r>
      <w:r w:rsidRPr="00E22F34">
        <w:rPr>
          <w:rFonts w:ascii="Arial" w:hAnsi="Arial" w:cs="Arial"/>
          <w:i/>
          <w:iCs/>
        </w:rPr>
        <w:t xml:space="preserve"> axelrodi, C</w:t>
      </w:r>
      <w:r w:rsidR="00CD634D">
        <w:rPr>
          <w:rFonts w:ascii="Arial" w:hAnsi="Arial" w:cs="Arial"/>
          <w:i/>
          <w:iCs/>
        </w:rPr>
        <w:t>.</w:t>
      </w:r>
      <w:r w:rsidRPr="00E22F34">
        <w:rPr>
          <w:rFonts w:ascii="Arial" w:hAnsi="Arial" w:cs="Arial"/>
          <w:i/>
          <w:iCs/>
        </w:rPr>
        <w:t xml:space="preserve"> bleheri, </w:t>
      </w:r>
      <w:r w:rsidR="00A055ED" w:rsidRPr="00E22F34">
        <w:rPr>
          <w:rFonts w:ascii="Arial" w:hAnsi="Arial" w:cs="Arial"/>
          <w:i/>
          <w:iCs/>
        </w:rPr>
        <w:t>C</w:t>
      </w:r>
      <w:r w:rsidR="00CD634D">
        <w:rPr>
          <w:rFonts w:ascii="Arial" w:hAnsi="Arial" w:cs="Arial"/>
          <w:i/>
          <w:iCs/>
        </w:rPr>
        <w:t>. campsi</w:t>
      </w:r>
      <w:r w:rsidRPr="00E22F34">
        <w:rPr>
          <w:rFonts w:ascii="Arial" w:hAnsi="Arial" w:cs="Arial"/>
          <w:i/>
          <w:iCs/>
        </w:rPr>
        <w:t xml:space="preserve"> and C</w:t>
      </w:r>
      <w:r w:rsidR="00CD634D">
        <w:rPr>
          <w:rFonts w:ascii="Arial" w:hAnsi="Arial" w:cs="Arial"/>
          <w:i/>
          <w:iCs/>
        </w:rPr>
        <w:t>.</w:t>
      </w:r>
      <w:r w:rsidRPr="00E22F34">
        <w:rPr>
          <w:rFonts w:ascii="Arial" w:hAnsi="Arial" w:cs="Arial"/>
          <w:i/>
          <w:iCs/>
        </w:rPr>
        <w:t xml:space="preserve"> fasciata </w:t>
      </w:r>
      <w:r w:rsidRPr="00E22F34">
        <w:rPr>
          <w:rFonts w:ascii="Arial" w:hAnsi="Arial" w:cs="Arial"/>
        </w:rPr>
        <w:t xml:space="preserve">have been here, and popular, for more than 35 years (and other New Guinea rainbowfishes are cultivated here also). Permitting </w:t>
      </w:r>
      <w:r w:rsidR="00A055ED" w:rsidRPr="00E22F34">
        <w:rPr>
          <w:rFonts w:ascii="Arial" w:hAnsi="Arial" w:cs="Arial"/>
          <w:i/>
          <w:iCs/>
        </w:rPr>
        <w:t>Chilatherina fasciata</w:t>
      </w:r>
      <w:r w:rsidRPr="00E22F34">
        <w:rPr>
          <w:rFonts w:ascii="Arial" w:hAnsi="Arial" w:cs="Arial"/>
          <w:i/>
          <w:iCs/>
        </w:rPr>
        <w:t xml:space="preserve">  </w:t>
      </w:r>
      <w:r w:rsidRPr="00E22F34">
        <w:rPr>
          <w:rFonts w:ascii="Arial" w:hAnsi="Arial" w:cs="Arial"/>
        </w:rPr>
        <w:t xml:space="preserve">into Australia would not create undue pressure on the populations in their native habitat as all stocks would come initially from German breeders and then from commercial facilities to which these captive bred stocks are distributed. </w:t>
      </w:r>
    </w:p>
    <w:p w14:paraId="2F30A134" w14:textId="77777777" w:rsidR="00544131" w:rsidRPr="00E22F34" w:rsidRDefault="00A055ED" w:rsidP="00544131">
      <w:pPr>
        <w:rPr>
          <w:rFonts w:ascii="Arial" w:hAnsi="Arial" w:cs="Arial"/>
        </w:rPr>
      </w:pPr>
      <w:r w:rsidRPr="00E22F34">
        <w:rPr>
          <w:rFonts w:ascii="Arial" w:hAnsi="Arial" w:cs="Arial"/>
          <w:i/>
          <w:iCs/>
        </w:rPr>
        <w:t>Chilatherina fasciata</w:t>
      </w:r>
      <w:r w:rsidR="00544131" w:rsidRPr="00E22F34">
        <w:rPr>
          <w:rFonts w:ascii="Arial" w:hAnsi="Arial" w:cs="Arial"/>
          <w:i/>
          <w:iCs/>
        </w:rPr>
        <w:t xml:space="preserve"> </w:t>
      </w:r>
      <w:r w:rsidR="00544131" w:rsidRPr="00E22F34">
        <w:rPr>
          <w:rFonts w:ascii="Arial" w:hAnsi="Arial" w:cs="Arial"/>
        </w:rPr>
        <w:t xml:space="preserve">poses no greater threat to Australian aquatic biodiversity than does the  </w:t>
      </w:r>
      <w:r w:rsidR="00544131" w:rsidRPr="00E22F34">
        <w:rPr>
          <w:rFonts w:ascii="Arial" w:hAnsi="Arial" w:cs="Arial"/>
          <w:i/>
          <w:iCs/>
        </w:rPr>
        <w:t xml:space="preserve">Glossolepis </w:t>
      </w:r>
      <w:r w:rsidR="00544131" w:rsidRPr="00E22F34">
        <w:rPr>
          <w:rFonts w:ascii="Arial" w:hAnsi="Arial" w:cs="Arial"/>
        </w:rPr>
        <w:t>sp</w:t>
      </w:r>
      <w:r w:rsidR="00544131" w:rsidRPr="00E22F34">
        <w:rPr>
          <w:rFonts w:ascii="Arial" w:hAnsi="Arial" w:cs="Arial"/>
          <w:i/>
          <w:iCs/>
        </w:rPr>
        <w:t xml:space="preserve">. (G. incisus, </w:t>
      </w:r>
      <w:r w:rsidR="00544131" w:rsidRPr="00E22F34">
        <w:rPr>
          <w:rFonts w:ascii="Arial" w:hAnsi="Arial" w:cs="Arial"/>
          <w:iCs/>
        </w:rPr>
        <w:t xml:space="preserve">and </w:t>
      </w:r>
      <w:r w:rsidR="00CD634D">
        <w:rPr>
          <w:rFonts w:ascii="Arial" w:hAnsi="Arial" w:cs="Arial"/>
          <w:i/>
          <w:iCs/>
        </w:rPr>
        <w:t>G.</w:t>
      </w:r>
      <w:r w:rsidR="00544131" w:rsidRPr="00E22F34">
        <w:rPr>
          <w:rFonts w:ascii="Arial" w:hAnsi="Arial" w:cs="Arial"/>
          <w:i/>
          <w:iCs/>
        </w:rPr>
        <w:t xml:space="preserve"> leggetti) </w:t>
      </w:r>
      <w:r w:rsidR="00544131" w:rsidRPr="00E22F34">
        <w:rPr>
          <w:rFonts w:ascii="Arial" w:hAnsi="Arial" w:cs="Arial"/>
        </w:rP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77A517D6" w14:textId="77777777" w:rsidR="00544131" w:rsidRDefault="00544131" w:rsidP="00544131">
      <w:pPr>
        <w:rPr>
          <w:rFonts w:ascii="Arial" w:hAnsi="Arial" w:cs="Arial"/>
        </w:rPr>
      </w:pPr>
      <w:r w:rsidRPr="00E22F34">
        <w:rPr>
          <w:rFonts w:ascii="Arial" w:hAnsi="Arial" w:cs="Arial"/>
        </w:rPr>
        <w:t xml:space="preserve">Retailers/traders should be encouraged to engage in "best practice" and to provide relevant information brochures to buyers of this species. At present, there are numerous </w:t>
      </w:r>
      <w:r w:rsidRPr="00E22F34">
        <w:rPr>
          <w:rFonts w:ascii="Arial" w:hAnsi="Arial" w:cs="Arial"/>
          <w:i/>
        </w:rPr>
        <w:t>Melanotaeniidae</w:t>
      </w:r>
      <w:r w:rsidRPr="00E22F34">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139065AE" w14:textId="77777777" w:rsidR="005406F8" w:rsidRPr="00F950FA" w:rsidRDefault="005406F8" w:rsidP="005406F8">
      <w:pPr>
        <w:rPr>
          <w:rFonts w:ascii="Arial" w:hAnsi="Arial" w:cs="Arial"/>
          <w:b/>
        </w:rPr>
      </w:pPr>
      <w:r w:rsidRPr="00F950FA">
        <w:rPr>
          <w:rFonts w:ascii="Arial" w:hAnsi="Arial" w:cs="Arial"/>
          <w:b/>
        </w:rPr>
        <w:t>References:</w:t>
      </w:r>
    </w:p>
    <w:p w14:paraId="25997E48" w14:textId="77777777" w:rsidR="005406F8" w:rsidRPr="00821B40" w:rsidRDefault="005406F8" w:rsidP="005406F8">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0C8E613B" w14:textId="77777777" w:rsidR="005406F8" w:rsidRPr="00821B40" w:rsidRDefault="005406F8" w:rsidP="005406F8">
      <w:pPr>
        <w:pStyle w:val="NoSpacing"/>
        <w:rPr>
          <w:color w:val="auto"/>
        </w:rPr>
      </w:pPr>
      <w:r w:rsidRPr="00821B40">
        <w:rPr>
          <w:color w:val="auto"/>
        </w:rPr>
        <w:t>Inspection Service. Canberra, ACT, Department of Agriculture, Fisheries and Forestry</w:t>
      </w:r>
    </w:p>
    <w:p w14:paraId="4D34DC70" w14:textId="77777777" w:rsidR="005406F8" w:rsidRDefault="005406F8" w:rsidP="005406F8">
      <w:pPr>
        <w:pStyle w:val="NoSpacing"/>
        <w:tabs>
          <w:tab w:val="left" w:pos="1409"/>
        </w:tabs>
      </w:pPr>
      <w:r>
        <w:tab/>
      </w:r>
    </w:p>
    <w:p w14:paraId="7FF9A3E1" w14:textId="77777777" w:rsidR="005406F8" w:rsidRPr="007757B7" w:rsidRDefault="009D5C0E" w:rsidP="005406F8">
      <w:pPr>
        <w:rPr>
          <w:rFonts w:ascii="Arial" w:hAnsi="Arial" w:cs="Arial"/>
        </w:rPr>
      </w:pPr>
      <w:hyperlink r:id="rId51" w:history="1">
        <w:r w:rsidR="005406F8" w:rsidRPr="007757B7">
          <w:rPr>
            <w:rStyle w:val="Hyperlink"/>
            <w:rFonts w:ascii="Arial" w:hAnsi="Arial" w:cs="Arial"/>
            <w:b/>
            <w:color w:val="auto"/>
            <w:u w:val="none"/>
          </w:rPr>
          <w:t>PIAA</w:t>
        </w:r>
        <w:r w:rsidR="005406F8" w:rsidRPr="007757B7">
          <w:rPr>
            <w:rStyle w:val="Hyperlink"/>
            <w:rFonts w:ascii="Arial" w:hAnsi="Arial" w:cs="Arial"/>
            <w:color w:val="auto"/>
            <w:u w:val="none"/>
          </w:rPr>
          <w:t xml:space="preserve"> (2008) Pet Industry Association of Australia (PIAA) National Code of Practice (PIAA 2008) [online] Available at:</w:t>
        </w:r>
        <w:r w:rsidR="005406F8" w:rsidRPr="007757B7">
          <w:rPr>
            <w:rStyle w:val="Hyperlink"/>
            <w:rFonts w:ascii="Arial" w:hAnsi="Arial" w:cs="Arial"/>
            <w:color w:val="auto"/>
          </w:rPr>
          <w:t xml:space="preserve"> </w:t>
        </w:r>
        <w:hyperlink r:id="rId52" w:history="1">
          <w:r w:rsidR="005406F8" w:rsidRPr="007757B7">
            <w:rPr>
              <w:rStyle w:val="Hyperlink"/>
              <w:rFonts w:ascii="Arial" w:hAnsi="Arial" w:cs="Arial"/>
              <w:color w:val="auto"/>
            </w:rPr>
            <w:t>http://piaa.net.au/wp-content/uploads/2015/03/PIAA-CodeofPractice.pdf</w:t>
          </w:r>
        </w:hyperlink>
        <w:r w:rsidR="005406F8" w:rsidRPr="007757B7">
          <w:rPr>
            <w:rStyle w:val="Hyperlink"/>
            <w:rFonts w:ascii="Arial" w:hAnsi="Arial" w:cs="Arial"/>
            <w:color w:val="auto"/>
          </w:rPr>
          <w:t xml:space="preserve"> [Accessed 17 April 2021].</w:t>
        </w:r>
      </w:hyperlink>
    </w:p>
    <w:p w14:paraId="2710DDDC" w14:textId="77777777" w:rsidR="00544131" w:rsidRDefault="00544131" w:rsidP="00544131">
      <w:pPr>
        <w:pStyle w:val="ListParagraph"/>
        <w:ind w:left="369"/>
      </w:pPr>
    </w:p>
    <w:p w14:paraId="4D1C02C9" w14:textId="77777777" w:rsidR="005406F8" w:rsidRDefault="005406F8" w:rsidP="00544131">
      <w:pPr>
        <w:pStyle w:val="ListParagraph"/>
        <w:ind w:left="369"/>
      </w:pPr>
    </w:p>
    <w:p w14:paraId="46A3A5E5" w14:textId="77777777" w:rsidR="00544131" w:rsidRPr="00E22F34" w:rsidRDefault="00544131" w:rsidP="00544131">
      <w:pPr>
        <w:pStyle w:val="ListParagraph"/>
        <w:ind w:left="0"/>
        <w:rPr>
          <w:b/>
          <w:color w:val="auto"/>
        </w:rPr>
      </w:pPr>
      <w:r w:rsidRPr="00E22F34">
        <w:rPr>
          <w:b/>
          <w:color w:val="auto"/>
        </w:rPr>
        <w:t>10. Provide a summary of the proposed activity, including the intended use of the species (e.g. pet, commercial, scientific).</w:t>
      </w:r>
    </w:p>
    <w:p w14:paraId="0F2029F8" w14:textId="77777777" w:rsidR="00544131" w:rsidRPr="00E22F34" w:rsidRDefault="00544131" w:rsidP="00544131">
      <w:pPr>
        <w:pStyle w:val="ListParagraph"/>
        <w:ind w:left="0"/>
        <w:rPr>
          <w:color w:val="auto"/>
        </w:rPr>
      </w:pPr>
    </w:p>
    <w:p w14:paraId="5FF6D886" w14:textId="015A20F1" w:rsidR="00B15577" w:rsidRPr="00B36CC4" w:rsidRDefault="00B15577" w:rsidP="00B15577">
      <w:pPr>
        <w:pStyle w:val="ListParagraph"/>
        <w:ind w:left="0"/>
        <w:rPr>
          <w:color w:val="auto"/>
        </w:rPr>
      </w:pPr>
      <w:r w:rsidRPr="00B36CC4">
        <w:rPr>
          <w:color w:val="auto"/>
        </w:rPr>
        <w:t xml:space="preserve">If accepted for import, </w:t>
      </w:r>
      <w:r w:rsidRPr="00B36CC4">
        <w:rPr>
          <w:i/>
          <w:iCs/>
          <w:color w:val="auto"/>
        </w:rPr>
        <w:t xml:space="preserve">Chilatherina </w:t>
      </w:r>
      <w:r w:rsidRPr="00E22F34">
        <w:rPr>
          <w:i/>
          <w:iCs/>
          <w:color w:val="auto"/>
        </w:rPr>
        <w:t>fasciata</w:t>
      </w:r>
      <w:r w:rsidRPr="00E22F34">
        <w:rPr>
          <w:i/>
          <w:color w:val="auto"/>
        </w:rPr>
        <w:t xml:space="preserve"> </w:t>
      </w:r>
      <w:r w:rsidRPr="00B36CC4">
        <w:rPr>
          <w:color w:val="auto"/>
        </w:rPr>
        <w:t xml:space="preserve">will be used in the live fish ornamental aquarium display trade.  </w:t>
      </w:r>
      <w:r w:rsidRPr="00B36CC4">
        <w:rPr>
          <w:i/>
          <w:iCs/>
          <w:color w:val="auto"/>
        </w:rPr>
        <w:t xml:space="preserve">Chilatherina </w:t>
      </w:r>
      <w:r w:rsidRPr="00E22F34">
        <w:rPr>
          <w:i/>
          <w:iCs/>
          <w:color w:val="auto"/>
        </w:rPr>
        <w:t>fasciata</w:t>
      </w:r>
      <w:r w:rsidRPr="00E22F34">
        <w:rPr>
          <w:i/>
          <w:color w:val="auto"/>
        </w:rPr>
        <w:t xml:space="preserve"> </w:t>
      </w:r>
      <w:r>
        <w:rPr>
          <w:i/>
          <w:color w:val="auto"/>
        </w:rPr>
        <w:t xml:space="preserve">is </w:t>
      </w:r>
      <w:r w:rsidRPr="00B36CC4">
        <w:rPr>
          <w:color w:val="auto"/>
        </w:rPr>
        <w:t xml:space="preserve">to be added to the live import list to legitimise the use of the species within Australia as an ornamental aquarium fish. </w:t>
      </w:r>
      <w:r w:rsidR="00CD634D">
        <w:rPr>
          <w:color w:val="auto"/>
        </w:rPr>
        <w:t xml:space="preserve">Seven, </w:t>
      </w:r>
      <w:r w:rsidRPr="00B36CC4">
        <w:rPr>
          <w:color w:val="auto"/>
        </w:rPr>
        <w:t xml:space="preserve">of the </w:t>
      </w:r>
      <w:r>
        <w:rPr>
          <w:color w:val="auto"/>
        </w:rPr>
        <w:t>eleven</w:t>
      </w:r>
      <w:r w:rsidRPr="00B36CC4">
        <w:rPr>
          <w:color w:val="auto"/>
        </w:rPr>
        <w:t xml:space="preserve"> species of </w:t>
      </w:r>
      <w:r>
        <w:rPr>
          <w:i/>
          <w:color w:val="auto"/>
        </w:rPr>
        <w:t xml:space="preserve">Chilatherina </w:t>
      </w:r>
      <w:r w:rsidRPr="00B36CC4">
        <w:rPr>
          <w:color w:val="auto"/>
        </w:rPr>
        <w:t xml:space="preserve">have been in Australia prior to 1983, </w:t>
      </w:r>
      <w:r w:rsidRPr="0092195D">
        <w:rPr>
          <w:i/>
          <w:color w:val="auto"/>
        </w:rPr>
        <w:t xml:space="preserve">C. </w:t>
      </w:r>
      <w:r w:rsidR="00CD634D">
        <w:rPr>
          <w:i/>
          <w:color w:val="auto"/>
        </w:rPr>
        <w:t>a</w:t>
      </w:r>
      <w:r w:rsidRPr="0092195D">
        <w:rPr>
          <w:i/>
          <w:color w:val="auto"/>
        </w:rPr>
        <w:t>xelrodi, C, bleheri, C. bulolo, C campsi, C. crassispinosa, C. fasciata</w:t>
      </w:r>
      <w:r w:rsidR="00CD634D">
        <w:rPr>
          <w:i/>
          <w:color w:val="auto"/>
        </w:rPr>
        <w:t>, and C. sentaniensis</w:t>
      </w:r>
      <w:r>
        <w:rPr>
          <w:color w:val="auto"/>
        </w:rPr>
        <w:t xml:space="preserve">.  </w:t>
      </w:r>
      <w:r w:rsidRPr="00B36CC4">
        <w:rPr>
          <w:color w:val="auto"/>
        </w:rPr>
        <w:t xml:space="preserve">Rainbowfish of the genus </w:t>
      </w:r>
      <w:r w:rsidRPr="00B36CC4">
        <w:rPr>
          <w:i/>
          <w:color w:val="auto"/>
        </w:rPr>
        <w:t>Chilatherina</w:t>
      </w:r>
      <w:r w:rsidRPr="00B36CC4">
        <w:rPr>
          <w:color w:val="auto"/>
        </w:rPr>
        <w:t xml:space="preserve"> have been used as an ornamental species within the aquarium hobby and aquarium trade in Australia ever since their introduction in the 1960’s.</w:t>
      </w:r>
    </w:p>
    <w:p w14:paraId="1BDD66D2" w14:textId="77777777" w:rsidR="00544131" w:rsidRPr="00E22F34" w:rsidRDefault="00544131" w:rsidP="00544131">
      <w:pPr>
        <w:pStyle w:val="ListParagraph"/>
        <w:ind w:left="0"/>
        <w:rPr>
          <w:color w:val="auto"/>
        </w:rPr>
      </w:pPr>
    </w:p>
    <w:p w14:paraId="17BE4D79" w14:textId="77777777" w:rsidR="00544131" w:rsidRPr="00E22F34" w:rsidRDefault="00544131" w:rsidP="00544131">
      <w:pPr>
        <w:pStyle w:val="ListParagraph"/>
        <w:ind w:left="0"/>
        <w:rPr>
          <w:color w:val="auto"/>
        </w:rPr>
      </w:pPr>
      <w:r w:rsidRPr="00E22F34">
        <w:rPr>
          <w:iCs/>
          <w:color w:val="auto"/>
        </w:rPr>
        <w:t xml:space="preserve"> If</w:t>
      </w:r>
      <w:r w:rsidRPr="00E22F34">
        <w:rPr>
          <w:i/>
          <w:iCs/>
          <w:color w:val="auto"/>
        </w:rPr>
        <w:t xml:space="preserve"> </w:t>
      </w:r>
      <w:r w:rsidR="00A055ED" w:rsidRPr="00E22F34">
        <w:rPr>
          <w:i/>
          <w:iCs/>
          <w:color w:val="auto"/>
        </w:rPr>
        <w:t>Chilatherina fasciata</w:t>
      </w:r>
      <w:r w:rsidRPr="00E22F34">
        <w:rPr>
          <w:i/>
          <w:color w:val="auto"/>
        </w:rPr>
        <w:t xml:space="preserve"> is </w:t>
      </w:r>
      <w:r w:rsidRPr="00E22F34">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7AAEE3DC" w14:textId="77777777" w:rsidR="005406F8" w:rsidRPr="00D06BEC" w:rsidRDefault="005406F8" w:rsidP="005406F8">
      <w:pPr>
        <w:pStyle w:val="NoSpacing"/>
        <w:rPr>
          <w:b/>
        </w:rPr>
      </w:pPr>
      <w:r w:rsidRPr="00D06BEC">
        <w:rPr>
          <w:b/>
        </w:rPr>
        <w:t>Reference</w:t>
      </w:r>
      <w:r>
        <w:rPr>
          <w:b/>
        </w:rPr>
        <w:t>s</w:t>
      </w:r>
      <w:r w:rsidRPr="00D06BEC">
        <w:rPr>
          <w:b/>
        </w:rPr>
        <w:t>:</w:t>
      </w:r>
    </w:p>
    <w:p w14:paraId="22686503" w14:textId="77777777" w:rsidR="005406F8" w:rsidRDefault="005406F8" w:rsidP="005406F8">
      <w:pPr>
        <w:pStyle w:val="NoSpacing"/>
      </w:pPr>
    </w:p>
    <w:p w14:paraId="19F7E1C2" w14:textId="77777777" w:rsidR="005406F8" w:rsidRPr="00C12096" w:rsidRDefault="005406F8" w:rsidP="005406F8">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53"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559C95C2" w14:textId="77777777" w:rsidR="005406F8" w:rsidRPr="00D06BEC" w:rsidRDefault="005406F8" w:rsidP="005406F8">
      <w:pPr>
        <w:pStyle w:val="ListParagraph"/>
        <w:ind w:left="0"/>
        <w:rPr>
          <w:bCs/>
          <w:i/>
          <w:iCs/>
          <w:color w:val="auto"/>
          <w:lang w:val="en-US"/>
        </w:rPr>
      </w:pPr>
      <w:r w:rsidRPr="00D06BEC">
        <w:rPr>
          <w:b/>
          <w:bCs/>
          <w:color w:val="auto"/>
        </w:rPr>
        <w:t xml:space="preserve">Tappin, Adrian. </w:t>
      </w:r>
      <w:r w:rsidRPr="00D06BEC">
        <w:rPr>
          <w:b/>
          <w:bCs/>
          <w:color w:val="auto"/>
          <w:lang w:val="en-US"/>
        </w:rPr>
        <w:t xml:space="preserve"> (2005)</w:t>
      </w:r>
      <w:r w:rsidRPr="00D06BEC">
        <w:rPr>
          <w:bCs/>
          <w:color w:val="auto"/>
          <w:lang w:val="en-US"/>
        </w:rPr>
        <w:t xml:space="preserve"> “</w:t>
      </w:r>
      <w:r w:rsidRPr="00D06BEC">
        <w:rPr>
          <w:bCs/>
          <w:i/>
          <w:iCs/>
          <w:color w:val="auto"/>
          <w:lang w:val="en-US"/>
        </w:rPr>
        <w:t>Rainbowfishes ~ Their Care &amp; Keeping in Captivity</w:t>
      </w:r>
    </w:p>
    <w:p w14:paraId="732A1BD9" w14:textId="77777777" w:rsidR="005406F8" w:rsidRDefault="005406F8" w:rsidP="005406F8">
      <w:pPr>
        <w:pStyle w:val="ListParagraph"/>
        <w:ind w:left="0"/>
        <w:rPr>
          <w:bCs/>
          <w:color w:val="auto"/>
          <w:lang w:val="en-US"/>
        </w:rPr>
      </w:pPr>
      <w:r w:rsidRPr="00D06BEC">
        <w:rPr>
          <w:bCs/>
          <w:i/>
          <w:iCs/>
          <w:color w:val="auto"/>
          <w:lang w:val="en-US"/>
        </w:rPr>
        <w:t xml:space="preserve">Second Edition - 2011” </w:t>
      </w:r>
      <w:r w:rsidRPr="00D06BEC">
        <w:rPr>
          <w:bCs/>
          <w:color w:val="auto"/>
          <w:lang w:val="en-US"/>
        </w:rPr>
        <w:t xml:space="preserve">available </w:t>
      </w:r>
      <w:r>
        <w:rPr>
          <w:bCs/>
          <w:color w:val="auto"/>
          <w:lang w:val="en-US"/>
        </w:rPr>
        <w:t xml:space="preserve">at: </w:t>
      </w:r>
      <w:r w:rsidRPr="00D06BEC">
        <w:rPr>
          <w:bCs/>
          <w:color w:val="auto"/>
          <w:lang w:val="en-US"/>
        </w:rPr>
        <w:t>http://www.mediafire.com/file/g7qzn85uqde8v8o/Rainbowfishes.2011.pdf</w:t>
      </w:r>
    </w:p>
    <w:p w14:paraId="317B5502" w14:textId="77777777" w:rsidR="00544131" w:rsidRPr="00507E10" w:rsidRDefault="00544131" w:rsidP="00544131">
      <w:pPr>
        <w:pStyle w:val="ListParagraph"/>
        <w:ind w:left="0"/>
        <w:rPr>
          <w:color w:val="auto"/>
          <w:highlight w:val="yellow"/>
        </w:rPr>
      </w:pPr>
    </w:p>
    <w:p w14:paraId="63790D42" w14:textId="77777777" w:rsidR="00544131" w:rsidRPr="00E22F34" w:rsidRDefault="00544131" w:rsidP="00544131">
      <w:pPr>
        <w:pStyle w:val="ListNumber"/>
        <w:numPr>
          <w:ilvl w:val="0"/>
          <w:numId w:val="0"/>
        </w:numPr>
        <w:rPr>
          <w:rFonts w:ascii="Arial" w:hAnsi="Arial" w:cs="Arial"/>
          <w:b/>
          <w:color w:val="auto"/>
          <w:sz w:val="22"/>
          <w:szCs w:val="22"/>
        </w:rPr>
      </w:pPr>
      <w:r w:rsidRPr="00E22F34">
        <w:rPr>
          <w:rFonts w:ascii="Arial" w:hAnsi="Arial" w:cs="Arial"/>
          <w:b/>
          <w:color w:val="auto"/>
          <w:sz w:val="22"/>
          <w:szCs w:val="22"/>
        </w:rPr>
        <w:t>11.</w:t>
      </w:r>
      <w:r w:rsidRPr="00E22F34">
        <w:rPr>
          <w:rFonts w:ascii="Arial" w:hAnsi="Arial" w:cs="Arial"/>
          <w:b/>
          <w:color w:val="auto"/>
          <w:sz w:val="22"/>
          <w:szCs w:val="22"/>
        </w:rPr>
        <w:tab/>
        <w:t xml:space="preserve"> Provide detailed guidelines on the way in which the species should be kept, transported and disposed of in accordance with the types of activity that the species may be used for if imported into Australia. You must include: </w:t>
      </w:r>
    </w:p>
    <w:p w14:paraId="35FE8D85" w14:textId="77777777" w:rsidR="00544131" w:rsidRPr="00E22F34" w:rsidRDefault="00544131" w:rsidP="00544131">
      <w:pPr>
        <w:pStyle w:val="ListNumber"/>
        <w:numPr>
          <w:ilvl w:val="0"/>
          <w:numId w:val="0"/>
        </w:numPr>
        <w:rPr>
          <w:rFonts w:ascii="Arial" w:hAnsi="Arial" w:cs="Arial"/>
          <w:b/>
          <w:color w:val="auto"/>
          <w:sz w:val="22"/>
          <w:szCs w:val="22"/>
        </w:rPr>
      </w:pPr>
    </w:p>
    <w:p w14:paraId="0187FA6B" w14:textId="77777777" w:rsidR="00544131" w:rsidRPr="00E22F34" w:rsidRDefault="00544131" w:rsidP="00544131">
      <w:pPr>
        <w:pStyle w:val="NoSpacing"/>
      </w:pPr>
    </w:p>
    <w:p w14:paraId="589E78D7" w14:textId="77777777" w:rsidR="00544131" w:rsidRPr="00E22F34" w:rsidRDefault="00544131" w:rsidP="00544131">
      <w:pPr>
        <w:pStyle w:val="NoSpacing"/>
        <w:rPr>
          <w:color w:val="auto"/>
        </w:rPr>
      </w:pPr>
      <w:r w:rsidRPr="00E22F34">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528EC31F" w14:textId="77777777" w:rsidR="00544131" w:rsidRPr="00E22F34" w:rsidRDefault="00544131" w:rsidP="00544131">
      <w:pPr>
        <w:pStyle w:val="NoSpacing"/>
      </w:pPr>
    </w:p>
    <w:p w14:paraId="49E05A99" w14:textId="77777777" w:rsidR="00544131" w:rsidRDefault="00544131" w:rsidP="00544131">
      <w:pPr>
        <w:pStyle w:val="ListParagraph"/>
        <w:ind w:left="0"/>
        <w:rPr>
          <w:b/>
          <w:color w:val="auto"/>
        </w:rPr>
      </w:pPr>
      <w:r w:rsidRPr="00E22F34">
        <w:rPr>
          <w:b/>
          <w:color w:val="auto"/>
        </w:rPr>
        <w:t>Reference:</w:t>
      </w:r>
    </w:p>
    <w:p w14:paraId="3F006D5C" w14:textId="77777777" w:rsidR="00B425C7" w:rsidRPr="00E22F34" w:rsidRDefault="00B425C7" w:rsidP="00544131">
      <w:pPr>
        <w:pStyle w:val="ListParagraph"/>
        <w:ind w:left="0"/>
        <w:rPr>
          <w:b/>
          <w:color w:val="auto"/>
        </w:rPr>
      </w:pPr>
    </w:p>
    <w:p w14:paraId="0E702ABB" w14:textId="77777777" w:rsidR="00544131" w:rsidRPr="00E22F34" w:rsidRDefault="00544131" w:rsidP="00544131">
      <w:pPr>
        <w:pStyle w:val="ListParagraph"/>
        <w:ind w:left="0"/>
        <w:rPr>
          <w:bCs/>
          <w:i/>
          <w:iCs/>
          <w:color w:val="auto"/>
          <w:lang w:val="en-US"/>
        </w:rPr>
      </w:pPr>
      <w:r w:rsidRPr="00E22F34">
        <w:rPr>
          <w:b/>
          <w:bCs/>
          <w:color w:val="auto"/>
        </w:rPr>
        <w:t xml:space="preserve">Tappin, Adrian. </w:t>
      </w:r>
      <w:r w:rsidRPr="00E22F34">
        <w:rPr>
          <w:b/>
          <w:bCs/>
          <w:color w:val="auto"/>
          <w:lang w:val="en-US"/>
        </w:rPr>
        <w:t xml:space="preserve"> (2005)</w:t>
      </w:r>
      <w:r w:rsidRPr="00E22F34">
        <w:rPr>
          <w:bCs/>
          <w:color w:val="auto"/>
          <w:lang w:val="en-US"/>
        </w:rPr>
        <w:t xml:space="preserve"> “</w:t>
      </w:r>
      <w:r w:rsidRPr="00E22F34">
        <w:rPr>
          <w:bCs/>
          <w:i/>
          <w:iCs/>
          <w:color w:val="auto"/>
          <w:lang w:val="en-US"/>
        </w:rPr>
        <w:t>Rainbowfishes ~ Their Care &amp; Keeping in Captivity</w:t>
      </w:r>
    </w:p>
    <w:p w14:paraId="00240647" w14:textId="77777777" w:rsidR="00544131" w:rsidRDefault="00544131" w:rsidP="00544131">
      <w:pPr>
        <w:pStyle w:val="ListParagraph"/>
        <w:ind w:left="0"/>
        <w:rPr>
          <w:bCs/>
          <w:color w:val="auto"/>
          <w:lang w:val="en-US"/>
        </w:rPr>
      </w:pPr>
      <w:r w:rsidRPr="00E22F34">
        <w:rPr>
          <w:bCs/>
          <w:i/>
          <w:iCs/>
          <w:color w:val="auto"/>
          <w:lang w:val="en-US"/>
        </w:rPr>
        <w:t xml:space="preserve">Second Edition - 2011” </w:t>
      </w:r>
      <w:r w:rsidRPr="00E22F34">
        <w:rPr>
          <w:bCs/>
          <w:color w:val="auto"/>
          <w:lang w:val="en-US"/>
        </w:rPr>
        <w:t xml:space="preserve">available on </w:t>
      </w:r>
      <w:r w:rsidR="00E22F34">
        <w:rPr>
          <w:bCs/>
          <w:color w:val="auto"/>
          <w:lang w:val="en-US"/>
        </w:rPr>
        <w:t>at: h</w:t>
      </w:r>
      <w:r w:rsidRPr="00E22F34">
        <w:rPr>
          <w:bCs/>
          <w:color w:val="auto"/>
          <w:lang w:val="en-US"/>
        </w:rPr>
        <w:t>ttp://www.mediafire.com/file/g7qzn85uqde8v8o/Rainbowfishes.2011.pdf</w:t>
      </w:r>
    </w:p>
    <w:p w14:paraId="01118A11" w14:textId="77777777" w:rsidR="00E22F34" w:rsidRPr="00E22F34" w:rsidRDefault="00E22F34" w:rsidP="00544131">
      <w:pPr>
        <w:pStyle w:val="ListParagraph"/>
        <w:ind w:left="0"/>
        <w:rPr>
          <w:bCs/>
          <w:color w:val="auto"/>
          <w:lang w:val="en-US"/>
        </w:rPr>
      </w:pPr>
    </w:p>
    <w:p w14:paraId="18EA7177" w14:textId="77777777" w:rsidR="00544131" w:rsidRPr="00507E10" w:rsidRDefault="00544131" w:rsidP="00544131">
      <w:pPr>
        <w:pStyle w:val="ListParagraph"/>
        <w:ind w:left="0"/>
        <w:rPr>
          <w:b/>
          <w:color w:val="auto"/>
          <w:highlight w:val="yellow"/>
        </w:rPr>
      </w:pPr>
    </w:p>
    <w:p w14:paraId="750FA86C" w14:textId="77777777" w:rsidR="00544131" w:rsidRPr="00DC597E" w:rsidRDefault="00544131" w:rsidP="00544131">
      <w:pPr>
        <w:pStyle w:val="ListParagraph"/>
        <w:ind w:left="0"/>
        <w:rPr>
          <w:b/>
          <w:bCs/>
          <w:color w:val="auto"/>
        </w:rPr>
      </w:pPr>
      <w:r w:rsidRPr="00DC597E">
        <w:rPr>
          <w:b/>
          <w:bCs/>
          <w:color w:val="auto"/>
        </w:rPr>
        <w:t>11.a</w:t>
      </w:r>
      <w:r w:rsidRPr="00DC597E">
        <w:rPr>
          <w:b/>
          <w:bCs/>
          <w:color w:val="auto"/>
        </w:rPr>
        <w:tab/>
        <w:t xml:space="preserve"> the containment</w:t>
      </w:r>
      <w:r w:rsidR="00CD634D">
        <w:rPr>
          <w:b/>
          <w:bCs/>
          <w:color w:val="auto"/>
        </w:rPr>
        <w:t>,</w:t>
      </w:r>
      <w:r w:rsidRPr="00DC597E">
        <w:rPr>
          <w:b/>
          <w:bCs/>
          <w:color w:val="auto"/>
        </w:rPr>
        <w:t xml:space="preserve"> management standards for this species to prevent escape or release. This should also talk about the security standards for this specimen </w:t>
      </w:r>
    </w:p>
    <w:p w14:paraId="74BD339D" w14:textId="77777777" w:rsidR="00544131" w:rsidRPr="00DC597E" w:rsidRDefault="00544131" w:rsidP="00544131">
      <w:pPr>
        <w:pStyle w:val="ListParagraph"/>
        <w:ind w:left="0"/>
        <w:rPr>
          <w:b/>
          <w:bCs/>
          <w:color w:val="auto"/>
        </w:rPr>
      </w:pPr>
    </w:p>
    <w:p w14:paraId="1971FBF5" w14:textId="77777777" w:rsidR="00CD634D" w:rsidRDefault="00544131" w:rsidP="00544131">
      <w:pPr>
        <w:pStyle w:val="ListParagraph"/>
        <w:ind w:left="0"/>
        <w:rPr>
          <w:color w:val="auto"/>
        </w:rPr>
      </w:pPr>
      <w:r w:rsidRPr="00DC597E">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44DBAB76" w14:textId="77777777" w:rsidR="00A23185" w:rsidRDefault="00A23185" w:rsidP="00544131">
      <w:pPr>
        <w:pStyle w:val="ListParagraph"/>
        <w:ind w:left="0"/>
        <w:rPr>
          <w:color w:val="auto"/>
        </w:rPr>
      </w:pPr>
    </w:p>
    <w:p w14:paraId="3A4DB651" w14:textId="77777777" w:rsidR="00CD634D" w:rsidRDefault="00CD634D" w:rsidP="00CD634D">
      <w:pPr>
        <w:pStyle w:val="ListParagraph"/>
        <w:ind w:left="0"/>
        <w:rPr>
          <w:b/>
          <w:color w:val="auto"/>
        </w:rPr>
      </w:pPr>
      <w:r w:rsidRPr="00435B07">
        <w:rPr>
          <w:b/>
          <w:color w:val="auto"/>
        </w:rPr>
        <w:t>Reference:</w:t>
      </w:r>
    </w:p>
    <w:p w14:paraId="52582335" w14:textId="77777777" w:rsidR="00CD634D" w:rsidRPr="00435B07" w:rsidRDefault="00CD634D" w:rsidP="00CD634D">
      <w:pPr>
        <w:pStyle w:val="ListParagraph"/>
        <w:ind w:left="0"/>
        <w:rPr>
          <w:b/>
          <w:color w:val="auto"/>
        </w:rPr>
      </w:pPr>
    </w:p>
    <w:p w14:paraId="1A4B83AB" w14:textId="77777777" w:rsidR="00CD634D" w:rsidRPr="001F2CB0" w:rsidRDefault="00CD634D" w:rsidP="00CD634D">
      <w:pPr>
        <w:pStyle w:val="ListParagraph"/>
        <w:ind w:left="0"/>
        <w:rPr>
          <w:color w:val="auto"/>
        </w:rPr>
      </w:pPr>
      <w:r w:rsidRPr="00821B40">
        <w:rPr>
          <w:b/>
        </w:rPr>
        <w:t>Biosecurity Act 2015</w:t>
      </w:r>
      <w:r w:rsidRPr="00821B40">
        <w:t xml:space="preserve"> as in force 25 march 2020, Accessed 24 march 2021,  available at: </w:t>
      </w:r>
      <w:hyperlink r:id="rId54" w:history="1">
        <w:r w:rsidRPr="00821B40">
          <w:rPr>
            <w:rStyle w:val="Hyperlink"/>
            <w:color w:val="auto"/>
          </w:rPr>
          <w:t>https://www.legislation.gov.au/Details/C2020C00127</w:t>
        </w:r>
      </w:hyperlink>
    </w:p>
    <w:p w14:paraId="5E0701AC" w14:textId="77777777" w:rsidR="00CD634D" w:rsidRPr="00DC597E" w:rsidRDefault="00CD634D" w:rsidP="00544131">
      <w:pPr>
        <w:pStyle w:val="ListParagraph"/>
        <w:ind w:left="0"/>
        <w:rPr>
          <w:color w:val="auto"/>
        </w:rPr>
      </w:pPr>
    </w:p>
    <w:p w14:paraId="4DD8196C" w14:textId="77777777" w:rsidR="00544131" w:rsidRPr="00507E10" w:rsidRDefault="00544131" w:rsidP="00544131">
      <w:pPr>
        <w:pStyle w:val="ListParagraph"/>
        <w:ind w:left="0"/>
        <w:rPr>
          <w:color w:val="auto"/>
          <w:highlight w:val="yellow"/>
        </w:rPr>
      </w:pPr>
    </w:p>
    <w:p w14:paraId="76541A53" w14:textId="77777777" w:rsidR="00544131" w:rsidRPr="00DC597E" w:rsidRDefault="00544131" w:rsidP="00544131">
      <w:pPr>
        <w:pStyle w:val="ListParagraph"/>
        <w:ind w:left="0"/>
        <w:rPr>
          <w:b/>
          <w:color w:val="auto"/>
        </w:rPr>
      </w:pPr>
      <w:r w:rsidRPr="00DC597E">
        <w:rPr>
          <w:b/>
          <w:color w:val="auto"/>
        </w:rPr>
        <w:t xml:space="preserve">11.b </w:t>
      </w:r>
      <w:r w:rsidRPr="00DC597E">
        <w:rPr>
          <w:b/>
          <w:color w:val="auto"/>
        </w:rPr>
        <w:tab/>
        <w:t>the disposal options for surplus specimens</w:t>
      </w:r>
    </w:p>
    <w:p w14:paraId="1382D70B" w14:textId="77777777" w:rsidR="00544131" w:rsidRPr="00DC597E" w:rsidRDefault="00544131" w:rsidP="00544131">
      <w:pPr>
        <w:pStyle w:val="ListParagraph"/>
        <w:ind w:left="0"/>
        <w:rPr>
          <w:color w:val="auto"/>
        </w:rPr>
      </w:pPr>
    </w:p>
    <w:p w14:paraId="1D808243" w14:textId="77777777" w:rsidR="00544131" w:rsidRPr="00DC597E" w:rsidRDefault="00544131" w:rsidP="00544131">
      <w:pPr>
        <w:pStyle w:val="ListParagraph"/>
        <w:ind w:left="0"/>
        <w:rPr>
          <w:color w:val="auto"/>
        </w:rPr>
      </w:pPr>
      <w:r w:rsidRPr="00DC597E">
        <w:rPr>
          <w:color w:val="auto"/>
        </w:rPr>
        <w:t xml:space="preserve">The species will be kept under the same conditions as any other members of the same genus would be kept in Aquaria. The Aquarium trade will treat this fish in a similar to other members of the genus </w:t>
      </w:r>
      <w:r w:rsidRPr="00DC597E">
        <w:rPr>
          <w:i/>
          <w:iCs/>
          <w:color w:val="auto"/>
        </w:rPr>
        <w:t xml:space="preserve">Chilatherina </w:t>
      </w:r>
      <w:r w:rsidRPr="00DC597E">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00A055ED" w:rsidRPr="00DC597E">
        <w:rPr>
          <w:i/>
          <w:iCs/>
          <w:color w:val="auto"/>
        </w:rPr>
        <w:t>Chilatherina fasciata</w:t>
      </w:r>
      <w:r w:rsidRPr="00DC597E">
        <w:rPr>
          <w:color w:val="auto"/>
        </w:rPr>
        <w:t xml:space="preserve"> will be kept under conditions that mimic the water quality and diet that are as close as possible to the limited knowledge of its natural habitat.</w:t>
      </w:r>
    </w:p>
    <w:p w14:paraId="6611FFD5" w14:textId="77777777" w:rsidR="00544131" w:rsidRPr="00DC597E" w:rsidRDefault="00544131" w:rsidP="00544131">
      <w:pPr>
        <w:pStyle w:val="ListParagraph"/>
        <w:ind w:left="0"/>
        <w:rPr>
          <w:color w:val="auto"/>
        </w:rPr>
      </w:pPr>
    </w:p>
    <w:p w14:paraId="5B9070C2" w14:textId="7B931AD2" w:rsidR="00544131" w:rsidRPr="00DC597E" w:rsidRDefault="00544131" w:rsidP="00544131">
      <w:pPr>
        <w:pStyle w:val="ListParagraph"/>
        <w:ind w:left="0"/>
        <w:rPr>
          <w:color w:val="auto"/>
        </w:rPr>
      </w:pPr>
      <w:r w:rsidRPr="00DC597E">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r w:rsidR="00A055ED" w:rsidRPr="00DC597E">
        <w:rPr>
          <w:i/>
          <w:color w:val="auto"/>
        </w:rPr>
        <w:t>Chilatherina fasciata</w:t>
      </w:r>
      <w:r w:rsidRPr="00DC597E">
        <w:rPr>
          <w:color w:val="auto"/>
        </w:rPr>
        <w:t xml:space="preserve"> into Australia but realise that other importers may do so.  Any importer will have to follow the quarantine protocols put in place by the</w:t>
      </w:r>
      <w:r w:rsidR="00B95539">
        <w:rPr>
          <w:color w:val="auto"/>
        </w:rPr>
        <w:t xml:space="preserve"> </w:t>
      </w:r>
      <w:r w:rsidR="00B95539">
        <w:rPr>
          <w:rFonts w:eastAsia="MS PGothic" w:hAnsi="Times New Roman"/>
          <w:color w:val="333333"/>
          <w:kern w:val="24"/>
          <w:sz w:val="24"/>
          <w:szCs w:val="24"/>
        </w:rPr>
        <w:t>Department of Agriculture, Water and the Environment</w:t>
      </w:r>
      <w:r w:rsidRPr="00DC597E">
        <w:rPr>
          <w:color w:val="auto"/>
        </w:rPr>
        <w:t xml:space="preserve">. Australian Government </w:t>
      </w:r>
      <w:r w:rsidR="00B95539">
        <w:rPr>
          <w:rFonts w:eastAsia="MS PGothic" w:hAnsi="Times New Roman"/>
          <w:color w:val="333333"/>
          <w:kern w:val="24"/>
          <w:sz w:val="24"/>
          <w:szCs w:val="24"/>
        </w:rPr>
        <w:t>Department of Agriculture, Water and the Environment</w:t>
      </w:r>
      <w:r w:rsidRPr="00DC597E">
        <w:rPr>
          <w:color w:val="auto"/>
        </w:rPr>
        <w:t xml:space="preserve">, conditions for importing live ornamental fish into Australia available on the world wide web </w:t>
      </w:r>
      <w:r w:rsidR="00CD634D">
        <w:rPr>
          <w:color w:val="auto"/>
        </w:rPr>
        <w:t>at:</w:t>
      </w:r>
      <w:r w:rsidRPr="00DC597E">
        <w:rPr>
          <w:color w:val="auto"/>
        </w:rPr>
        <w:t xml:space="preserve">  </w:t>
      </w:r>
      <w:hyperlink r:id="rId55" w:history="1">
        <w:r w:rsidRPr="00DC597E">
          <w:rPr>
            <w:rStyle w:val="Hyperlink"/>
            <w:color w:val="auto"/>
          </w:rPr>
          <w:t>http://www.agriculture.gov.au/import/goods/live-animals/importing-live-fish-aus</w:t>
        </w:r>
      </w:hyperlink>
    </w:p>
    <w:p w14:paraId="4F42AF46" w14:textId="77777777" w:rsidR="00544131" w:rsidRPr="00DC597E" w:rsidRDefault="00544131" w:rsidP="00544131">
      <w:pPr>
        <w:pStyle w:val="ListParagraph"/>
        <w:ind w:left="0"/>
        <w:rPr>
          <w:color w:val="auto"/>
        </w:rPr>
      </w:pPr>
    </w:p>
    <w:p w14:paraId="4C4AE061" w14:textId="77777777" w:rsidR="00544131" w:rsidRPr="00DC597E" w:rsidRDefault="00544131" w:rsidP="00544131">
      <w:pPr>
        <w:pStyle w:val="ListParagraph"/>
        <w:ind w:left="0"/>
        <w:rPr>
          <w:color w:val="auto"/>
        </w:rPr>
      </w:pPr>
      <w:r w:rsidRPr="00DC597E">
        <w:rPr>
          <w:color w:val="auto"/>
        </w:rPr>
        <w:t xml:space="preserve">If application is successful and Author 1 is able to farm this species any surplus production will be handled as any other excess fish.  Unwanted fish are euthanised by overdose of anaesthetic and used as aquatic plant fertiliser. </w:t>
      </w:r>
    </w:p>
    <w:p w14:paraId="6F8EBBCF" w14:textId="77777777" w:rsidR="005406F8" w:rsidRPr="005406F8" w:rsidRDefault="005406F8" w:rsidP="005406F8">
      <w:pPr>
        <w:pStyle w:val="NoSpacing"/>
        <w:rPr>
          <w:b/>
        </w:rPr>
      </w:pPr>
      <w:r w:rsidRPr="005406F8">
        <w:rPr>
          <w:b/>
        </w:rPr>
        <w:t xml:space="preserve">References : </w:t>
      </w:r>
    </w:p>
    <w:p w14:paraId="51C7D47B" w14:textId="77777777" w:rsidR="005406F8" w:rsidRPr="005406F8" w:rsidRDefault="005406F8" w:rsidP="005406F8">
      <w:pPr>
        <w:pStyle w:val="NoSpacing"/>
      </w:pPr>
    </w:p>
    <w:p w14:paraId="7A2F5C41" w14:textId="77777777" w:rsidR="005406F8" w:rsidRPr="005406F8" w:rsidRDefault="005406F8" w:rsidP="005406F8">
      <w:pPr>
        <w:pStyle w:val="NoSpacing"/>
        <w:rPr>
          <w:b/>
          <w:color w:val="auto"/>
        </w:rPr>
      </w:pPr>
      <w:r w:rsidRPr="005406F8">
        <w:rPr>
          <w:b/>
          <w:color w:val="auto"/>
        </w:rPr>
        <w:t>ANGFA “Code of Conduct”</w:t>
      </w:r>
    </w:p>
    <w:p w14:paraId="05F32732" w14:textId="77777777" w:rsidR="005406F8" w:rsidRPr="005406F8" w:rsidRDefault="005406F8" w:rsidP="005406F8">
      <w:pPr>
        <w:pStyle w:val="NoSpacing"/>
        <w:rPr>
          <w:color w:val="auto"/>
        </w:rPr>
      </w:pPr>
      <w:r w:rsidRPr="005406F8">
        <w:rPr>
          <w:color w:val="auto"/>
        </w:rPr>
        <w:t>https://www.angfa.org.au/about-constitution/206-angfa-code-of-conduct.html</w:t>
      </w:r>
    </w:p>
    <w:p w14:paraId="5C336D1F" w14:textId="77777777" w:rsidR="005406F8" w:rsidRPr="005406F8" w:rsidRDefault="005406F8" w:rsidP="005406F8">
      <w:pPr>
        <w:pStyle w:val="NoSpacing"/>
      </w:pPr>
    </w:p>
    <w:p w14:paraId="3BEE34CD" w14:textId="77777777" w:rsidR="005406F8" w:rsidRPr="005406F8" w:rsidRDefault="005406F8" w:rsidP="005406F8">
      <w:pPr>
        <w:pStyle w:val="ListParagraph"/>
        <w:ind w:left="0"/>
        <w:rPr>
          <w:color w:val="auto"/>
        </w:rPr>
      </w:pPr>
      <w:r w:rsidRPr="005406F8">
        <w:rPr>
          <w:b/>
          <w:color w:val="auto"/>
        </w:rPr>
        <w:t xml:space="preserve">Aquagreen </w:t>
      </w:r>
      <w:r w:rsidRPr="005406F8">
        <w:rPr>
          <w:color w:val="auto"/>
        </w:rPr>
        <w:t>Aquarium and Pond Keepers Code of Conduct – available at URL - https://www.aquagreen.com.au/files/Code_of_Conduct_V5.pdf</w:t>
      </w:r>
    </w:p>
    <w:p w14:paraId="3C6C5D96" w14:textId="77777777" w:rsidR="005406F8" w:rsidRPr="005406F8" w:rsidRDefault="005406F8" w:rsidP="005406F8">
      <w:pPr>
        <w:rPr>
          <w:rFonts w:ascii="Arial" w:hAnsi="Arial" w:cs="Arial"/>
          <w:shd w:val="clear" w:color="auto" w:fill="F7F7F7"/>
        </w:rPr>
      </w:pPr>
      <w:r w:rsidRPr="005406F8">
        <w:rPr>
          <w:rFonts w:ascii="Arial" w:hAnsi="Arial" w:cs="Arial"/>
          <w:b/>
          <w:shd w:val="clear" w:color="auto" w:fill="F7F7F7"/>
        </w:rPr>
        <w:t>Caughey, A. and Armstrong, N. (1993)</w:t>
      </w:r>
      <w:r w:rsidRPr="005406F8">
        <w:rPr>
          <w:rFonts w:ascii="Arial" w:hAnsi="Arial" w:cs="Arial"/>
          <w:shd w:val="clear" w:color="auto" w:fill="F7F7F7"/>
        </w:rPr>
        <w:t>. A code of ethics for ANGFA fishkeepers. </w:t>
      </w:r>
      <w:r w:rsidRPr="005406F8">
        <w:rPr>
          <w:rStyle w:val="Emphasis"/>
          <w:rFonts w:ascii="Arial" w:hAnsi="Arial" w:cs="Arial"/>
          <w:shd w:val="clear" w:color="auto" w:fill="F7F7F7"/>
        </w:rPr>
        <w:t>Fishes of Sahul</w:t>
      </w:r>
      <w:r w:rsidRPr="005406F8">
        <w:rPr>
          <w:rFonts w:ascii="Arial" w:hAnsi="Arial" w:cs="Arial"/>
          <w:shd w:val="clear" w:color="auto" w:fill="F7F7F7"/>
        </w:rPr>
        <w:t> </w:t>
      </w:r>
      <w:r w:rsidRPr="005406F8">
        <w:rPr>
          <w:rStyle w:val="Strong"/>
          <w:rFonts w:ascii="Arial" w:hAnsi="Arial" w:cs="Arial"/>
          <w:shd w:val="clear" w:color="auto" w:fill="F7F7F7"/>
        </w:rPr>
        <w:t>7(4),</w:t>
      </w:r>
      <w:r w:rsidRPr="005406F8">
        <w:rPr>
          <w:rFonts w:ascii="Arial" w:hAnsi="Arial" w:cs="Arial"/>
          <w:shd w:val="clear" w:color="auto" w:fill="F7F7F7"/>
        </w:rPr>
        <w:t> 332–334.</w:t>
      </w:r>
    </w:p>
    <w:p w14:paraId="244F176A" w14:textId="77777777" w:rsidR="005406F8" w:rsidRPr="005406F8" w:rsidRDefault="009D5C0E" w:rsidP="005406F8">
      <w:pPr>
        <w:pStyle w:val="NoSpacing"/>
      </w:pPr>
      <w:hyperlink r:id="rId56" w:history="1">
        <w:r w:rsidR="005406F8" w:rsidRPr="005406F8">
          <w:rPr>
            <w:rStyle w:val="Hyperlink"/>
            <w:b/>
            <w:color w:val="auto"/>
          </w:rPr>
          <w:t>PIAA</w:t>
        </w:r>
        <w:r w:rsidR="005406F8" w:rsidRPr="005406F8">
          <w:rPr>
            <w:rStyle w:val="Hyperlink"/>
            <w:color w:val="auto"/>
          </w:rPr>
          <w:t xml:space="preserve"> (2008) Pet Industry Association of Australia (PIAA) National Code of Practice (PIAA 2008) [online] Available at: </w:t>
        </w:r>
        <w:hyperlink r:id="rId57" w:history="1">
          <w:r w:rsidR="005406F8" w:rsidRPr="005406F8">
            <w:rPr>
              <w:rStyle w:val="Hyperlink"/>
              <w:color w:val="auto"/>
            </w:rPr>
            <w:t>http://piaa.net.au/wp-content/uploads/2015/03/PIAA-CodeofPractice.pdf</w:t>
          </w:r>
        </w:hyperlink>
        <w:r w:rsidR="005406F8" w:rsidRPr="005406F8">
          <w:rPr>
            <w:rStyle w:val="Hyperlink"/>
            <w:color w:val="auto"/>
          </w:rPr>
          <w:t xml:space="preserve"> [Accessed 17 April 2021].</w:t>
        </w:r>
      </w:hyperlink>
    </w:p>
    <w:p w14:paraId="094201C5" w14:textId="77777777" w:rsidR="005406F8" w:rsidRPr="005406F8" w:rsidRDefault="005406F8" w:rsidP="005406F8">
      <w:pPr>
        <w:pStyle w:val="NoSpacing"/>
      </w:pPr>
    </w:p>
    <w:p w14:paraId="444AA840" w14:textId="77777777" w:rsidR="005406F8" w:rsidRPr="005406F8" w:rsidRDefault="005406F8" w:rsidP="005406F8">
      <w:pPr>
        <w:pStyle w:val="ListParagraph"/>
        <w:ind w:left="0"/>
        <w:rPr>
          <w:bCs/>
          <w:i/>
          <w:iCs/>
          <w:color w:val="auto"/>
          <w:lang w:val="en-US"/>
        </w:rPr>
      </w:pPr>
      <w:r w:rsidRPr="005406F8">
        <w:rPr>
          <w:b/>
          <w:bCs/>
          <w:color w:val="auto"/>
        </w:rPr>
        <w:t xml:space="preserve">Tappin, Adrian. </w:t>
      </w:r>
      <w:r w:rsidRPr="005406F8">
        <w:rPr>
          <w:b/>
          <w:bCs/>
          <w:color w:val="auto"/>
          <w:lang w:val="en-US"/>
        </w:rPr>
        <w:t xml:space="preserve"> (2005)</w:t>
      </w:r>
      <w:r w:rsidRPr="005406F8">
        <w:rPr>
          <w:bCs/>
          <w:color w:val="auto"/>
          <w:lang w:val="en-US"/>
        </w:rPr>
        <w:t xml:space="preserve"> “</w:t>
      </w:r>
      <w:r w:rsidRPr="005406F8">
        <w:rPr>
          <w:bCs/>
          <w:i/>
          <w:iCs/>
          <w:color w:val="auto"/>
          <w:lang w:val="en-US"/>
        </w:rPr>
        <w:t>Rainbowfishes ~ Their Care &amp; Keeping in Captivity</w:t>
      </w:r>
    </w:p>
    <w:p w14:paraId="7F25763D" w14:textId="77777777" w:rsidR="005406F8" w:rsidRPr="005406F8" w:rsidRDefault="005406F8" w:rsidP="005406F8">
      <w:pPr>
        <w:pStyle w:val="ListParagraph"/>
        <w:ind w:left="0"/>
        <w:rPr>
          <w:bCs/>
          <w:color w:val="auto"/>
          <w:lang w:val="en-US"/>
        </w:rPr>
      </w:pPr>
      <w:r w:rsidRPr="005406F8">
        <w:rPr>
          <w:bCs/>
          <w:i/>
          <w:iCs/>
          <w:color w:val="auto"/>
          <w:lang w:val="en-US"/>
        </w:rPr>
        <w:t xml:space="preserve">Second Edition - 2011” </w:t>
      </w:r>
      <w:r w:rsidRPr="005406F8">
        <w:rPr>
          <w:bCs/>
          <w:color w:val="auto"/>
          <w:lang w:val="en-US"/>
        </w:rPr>
        <w:t>available at: http://www.mediafire.com/file/g7qzn85uqde8v8o/Rainbowfishes.2011.pdf</w:t>
      </w:r>
    </w:p>
    <w:p w14:paraId="5B35FDF1" w14:textId="77777777" w:rsidR="00CD634D" w:rsidRDefault="00CD634D" w:rsidP="00CD634D">
      <w:pPr>
        <w:pStyle w:val="NoSpacing"/>
        <w:rPr>
          <w:rFonts w:eastAsia="Calibri"/>
          <w:b/>
          <w:bCs/>
        </w:rPr>
      </w:pPr>
    </w:p>
    <w:p w14:paraId="415BE316" w14:textId="77777777" w:rsidR="00CD634D" w:rsidRDefault="00CD634D" w:rsidP="005E143E">
      <w:pPr>
        <w:pStyle w:val="ListNumber"/>
        <w:numPr>
          <w:ilvl w:val="0"/>
          <w:numId w:val="0"/>
        </w:numPr>
        <w:ind w:left="369" w:hanging="369"/>
        <w:rPr>
          <w:rFonts w:ascii="Arial" w:hAnsi="Arial" w:cs="Arial"/>
          <w:b/>
          <w:bCs/>
          <w:sz w:val="22"/>
          <w:szCs w:val="22"/>
        </w:rPr>
      </w:pPr>
    </w:p>
    <w:p w14:paraId="7D23A957" w14:textId="77777777" w:rsidR="00CD634D" w:rsidRDefault="00CD634D" w:rsidP="005E143E">
      <w:pPr>
        <w:pStyle w:val="ListNumber"/>
        <w:numPr>
          <w:ilvl w:val="0"/>
          <w:numId w:val="0"/>
        </w:numPr>
        <w:ind w:left="369" w:hanging="369"/>
        <w:rPr>
          <w:rFonts w:ascii="Arial" w:hAnsi="Arial" w:cs="Arial"/>
          <w:b/>
          <w:bCs/>
          <w:sz w:val="22"/>
          <w:szCs w:val="22"/>
        </w:rPr>
      </w:pPr>
    </w:p>
    <w:p w14:paraId="5C247374" w14:textId="77777777" w:rsidR="005E143E" w:rsidRDefault="005E143E" w:rsidP="005E143E">
      <w:pPr>
        <w:pStyle w:val="ListNumber"/>
        <w:numPr>
          <w:ilvl w:val="0"/>
          <w:numId w:val="0"/>
        </w:numPr>
        <w:ind w:left="369" w:hanging="369"/>
        <w:rPr>
          <w:rFonts w:ascii="Arial" w:hAnsi="Arial" w:cs="Arial"/>
          <w:b/>
          <w:bCs/>
          <w:sz w:val="22"/>
          <w:szCs w:val="22"/>
        </w:rPr>
      </w:pPr>
      <w:r w:rsidRPr="00CF0EF0">
        <w:rPr>
          <w:rFonts w:ascii="Arial" w:hAnsi="Arial" w:cs="Arial"/>
          <w:b/>
          <w:bCs/>
          <w:sz w:val="22"/>
          <w:szCs w:val="22"/>
        </w:rPr>
        <w:t>12.</w:t>
      </w:r>
      <w:r w:rsidRPr="00CF0EF0">
        <w:rPr>
          <w:rFonts w:ascii="Arial" w:hAnsi="Arial" w:cs="Arial"/>
          <w:b/>
          <w:bCs/>
          <w:sz w:val="22"/>
          <w:szCs w:val="22"/>
        </w:rPr>
        <w:tab/>
        <w:t>Provide information on all other Commonwealth, state and territory legis</w:t>
      </w:r>
      <w:r>
        <w:rPr>
          <w:rFonts w:ascii="Arial" w:hAnsi="Arial" w:cs="Arial"/>
          <w:b/>
          <w:bCs/>
          <w:sz w:val="22"/>
          <w:szCs w:val="22"/>
        </w:rPr>
        <w:t>lative controls on the species.</w:t>
      </w:r>
    </w:p>
    <w:p w14:paraId="7D6E04ED" w14:textId="77777777" w:rsidR="005E143E" w:rsidRDefault="005E143E" w:rsidP="005E143E">
      <w:pPr>
        <w:pStyle w:val="ListNumber"/>
        <w:numPr>
          <w:ilvl w:val="0"/>
          <w:numId w:val="0"/>
        </w:numPr>
        <w:ind w:left="369" w:hanging="369"/>
        <w:rPr>
          <w:rFonts w:ascii="Arial" w:hAnsi="Arial" w:cs="Arial"/>
          <w:b/>
          <w:bCs/>
          <w:sz w:val="22"/>
          <w:szCs w:val="22"/>
        </w:rPr>
      </w:pPr>
    </w:p>
    <w:p w14:paraId="00BFE57F" w14:textId="77777777" w:rsidR="00B425C7" w:rsidRDefault="005E143E">
      <w:pPr>
        <w:rPr>
          <w:rFonts w:ascii="Arial" w:hAnsi="Arial" w:cs="Arial"/>
          <w:b/>
          <w:lang w:val="en-US"/>
        </w:rPr>
      </w:pPr>
      <w:r w:rsidRPr="00EF6FC3">
        <w:rPr>
          <w:rFonts w:ascii="Arial" w:hAnsi="Arial" w:cs="Arial"/>
          <w:lang w:val="en-US"/>
        </w:rPr>
        <w:t xml:space="preserve">In the book by Robert Francis </w:t>
      </w:r>
      <w:r w:rsidRPr="00EF6FC3">
        <w:rPr>
          <w:rFonts w:ascii="Arial" w:hAnsi="Arial" w:cs="Arial"/>
        </w:rPr>
        <w:t xml:space="preserve">(2012) </w:t>
      </w:r>
      <w:r w:rsidRPr="00EF6FC3">
        <w:rPr>
          <w:rFonts w:ascii="Arial" w:hAnsi="Arial" w:cs="Arial"/>
          <w:bCs/>
          <w:kern w:val="36"/>
        </w:rPr>
        <w:t xml:space="preserve">A Handbook of Global Freshwater Invasive Species , there are no references or instances of </w:t>
      </w:r>
      <w:r w:rsidRPr="00EF6FC3">
        <w:rPr>
          <w:rFonts w:ascii="Arial" w:hAnsi="Arial" w:cs="Arial"/>
          <w:bCs/>
          <w:i/>
          <w:kern w:val="36"/>
        </w:rPr>
        <w:t>Chilatherina</w:t>
      </w:r>
      <w:r w:rsidRPr="00EF6FC3">
        <w:rPr>
          <w:rFonts w:ascii="Arial" w:hAnsi="Arial" w:cs="Arial"/>
          <w:bCs/>
          <w:kern w:val="36"/>
        </w:rPr>
        <w:t xml:space="preserve"> being an invasive or noxious species, anywhere in the world.</w:t>
      </w:r>
    </w:p>
    <w:p w14:paraId="5CD3F41B" w14:textId="77777777" w:rsidR="005E143E" w:rsidRPr="00EF6FC3" w:rsidRDefault="005E143E" w:rsidP="005E143E">
      <w:pPr>
        <w:rPr>
          <w:rFonts w:ascii="Arial" w:hAnsi="Arial" w:cs="Arial"/>
          <w:b/>
          <w:lang w:val="en-US"/>
        </w:rPr>
      </w:pPr>
      <w:r w:rsidRPr="00EF6FC3">
        <w:rPr>
          <w:rFonts w:ascii="Arial" w:hAnsi="Arial" w:cs="Arial"/>
          <w:b/>
          <w:lang w:val="en-US"/>
        </w:rPr>
        <w:t>12.a</w:t>
      </w:r>
      <w:r w:rsidRPr="00EF6FC3">
        <w:rPr>
          <w:rFonts w:ascii="Arial" w:hAnsi="Arial" w:cs="Arial"/>
          <w:b/>
          <w:lang w:val="en-US"/>
        </w:rPr>
        <w:tab/>
        <w:t>The Commonwealth Government</w:t>
      </w:r>
    </w:p>
    <w:p w14:paraId="4A4887C6" w14:textId="77777777" w:rsidR="005E143E" w:rsidRPr="00EF6FC3" w:rsidRDefault="005E143E" w:rsidP="005E143E">
      <w:pPr>
        <w:rPr>
          <w:rFonts w:ascii="Arial" w:hAnsi="Arial" w:cs="Arial"/>
          <w:lang w:val="en-US"/>
        </w:rPr>
      </w:pPr>
      <w:r w:rsidRPr="00EF6FC3">
        <w:rPr>
          <w:rFonts w:ascii="Arial" w:hAnsi="Arial" w:cs="Arial"/>
          <w:lang w:val="en-US"/>
        </w:rP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Pr>
          <w:rFonts w:ascii="Arial" w:hAnsi="Arial" w:cs="Arial"/>
          <w:i/>
          <w:iCs/>
        </w:rPr>
        <w:t>Chilatherina fasciata</w:t>
      </w:r>
      <w:r w:rsidRPr="00EF6FC3">
        <w:rPr>
          <w:rFonts w:ascii="Arial" w:hAnsi="Arial" w:cs="Arial"/>
          <w:i/>
          <w:iCs/>
        </w:rPr>
        <w:t xml:space="preserve"> </w:t>
      </w:r>
      <w:r w:rsidRPr="00EF6FC3">
        <w:rPr>
          <w:rFonts w:ascii="Arial" w:hAnsi="Arial" w:cs="Arial"/>
          <w:lang w:val="en-US"/>
        </w:rPr>
        <w:t xml:space="preserve">is not included on the current list.  The current list of fishes allowed for importation occurs in section 303 EB of the Environment Protection and Biodiversity Conservation Act 1999  Information about importation of fishes is available on Department of The Environment and Energy web site accessed </w:t>
      </w:r>
      <w:r>
        <w:rPr>
          <w:rFonts w:ascii="Arial" w:hAnsi="Arial" w:cs="Arial"/>
          <w:lang w:val="en-US"/>
        </w:rPr>
        <w:t>on 21/04/2021</w:t>
      </w:r>
      <w:r w:rsidRPr="00EF6FC3">
        <w:rPr>
          <w:rFonts w:ascii="Arial" w:hAnsi="Arial" w:cs="Arial"/>
          <w:lang w:val="en-US"/>
        </w:rPr>
        <w:t xml:space="preserve">  </w:t>
      </w:r>
      <w:r>
        <w:rPr>
          <w:rFonts w:ascii="Arial" w:hAnsi="Arial" w:cs="Arial"/>
          <w:lang w:val="en-US"/>
        </w:rPr>
        <w:t xml:space="preserve">at </w:t>
      </w:r>
      <w:r w:rsidRPr="00EF6FC3">
        <w:rPr>
          <w:rFonts w:ascii="Arial" w:hAnsi="Arial" w:cs="Arial"/>
          <w:lang w:val="en-US"/>
        </w:rPr>
        <w:t xml:space="preserve"> </w:t>
      </w:r>
      <w:hyperlink r:id="rId58" w:history="1">
        <w:r w:rsidRPr="00EF6FC3">
          <w:rPr>
            <w:rStyle w:val="Hyperlink"/>
            <w:rFonts w:ascii="Arial" w:hAnsi="Arial" w:cs="Arial"/>
            <w:lang w:val="en-US"/>
          </w:rPr>
          <w:t>https://www.legislation.gov.au/Series/F2006B01053</w:t>
        </w:r>
      </w:hyperlink>
    </w:p>
    <w:p w14:paraId="5B8DA5AC" w14:textId="77777777" w:rsidR="005E143E" w:rsidRPr="00EF6FC3" w:rsidRDefault="005E143E" w:rsidP="005E143E">
      <w:pPr>
        <w:rPr>
          <w:rFonts w:ascii="Arial" w:hAnsi="Arial" w:cs="Arial"/>
        </w:rPr>
      </w:pPr>
      <w:r w:rsidRPr="00EF6FC3">
        <w:rPr>
          <w:rFonts w:ascii="Arial" w:hAnsi="Arial" w:cs="Arial"/>
          <w:lang w:val="en-US"/>
        </w:rPr>
        <w:t xml:space="preserve">The disease risk assessment used to be controlled by the provisions of the Quarantine Act 1908. The current legislation is the Biosecurity Act 2015 as in force </w:t>
      </w:r>
      <w:r>
        <w:rPr>
          <w:rFonts w:ascii="Arial" w:hAnsi="Arial" w:cs="Arial"/>
          <w:lang w:val="en-US"/>
        </w:rPr>
        <w:t>9th April</w:t>
      </w:r>
      <w:r w:rsidRPr="00EF6FC3">
        <w:rPr>
          <w:rFonts w:ascii="Arial" w:hAnsi="Arial" w:cs="Arial"/>
          <w:lang w:val="en-US"/>
        </w:rPr>
        <w:t xml:space="preserve"> 2020 available </w:t>
      </w:r>
      <w:r>
        <w:rPr>
          <w:rFonts w:ascii="Arial" w:hAnsi="Arial" w:cs="Arial"/>
          <w:lang w:val="en-US"/>
        </w:rPr>
        <w:t xml:space="preserve">at </w:t>
      </w:r>
      <w:r w:rsidRPr="00EF6FC3">
        <w:rPr>
          <w:rFonts w:ascii="Arial" w:hAnsi="Arial" w:cs="Arial"/>
          <w:lang w:val="en-US"/>
        </w:rPr>
        <w:t xml:space="preserve"> </w:t>
      </w:r>
      <w:hyperlink r:id="rId59" w:history="1">
        <w:r w:rsidRPr="00EF6FC3">
          <w:rPr>
            <w:rStyle w:val="Hyperlink"/>
            <w:rFonts w:ascii="Arial" w:hAnsi="Arial" w:cs="Arial"/>
            <w:lang w:val="en-US"/>
          </w:rPr>
          <w:t>https://www.legislation.gov.au/Details/C2020C00127</w:t>
        </w:r>
      </w:hyperlink>
      <w:r w:rsidRPr="00EF6FC3">
        <w:rPr>
          <w:rFonts w:ascii="Arial" w:hAnsi="Arial" w:cs="Arial"/>
          <w:lang w:val="en-US"/>
        </w:rPr>
        <w:t xml:space="preserve"> and accessed </w:t>
      </w:r>
      <w:r>
        <w:rPr>
          <w:rFonts w:ascii="Arial" w:hAnsi="Arial" w:cs="Arial"/>
          <w:lang w:val="en-US"/>
        </w:rPr>
        <w:t>21/04/2021</w:t>
      </w:r>
      <w:r w:rsidRPr="00EF6FC3">
        <w:rPr>
          <w:rFonts w:ascii="Arial" w:hAnsi="Arial" w:cs="Arial"/>
          <w:lang w:val="en-US"/>
        </w:rPr>
        <w:t xml:space="preserve">.  The Federal Department that changes its name regularly and is responsible for the administration of these acts this week is </w:t>
      </w:r>
      <w:r w:rsidRPr="00EF6FC3">
        <w:rPr>
          <w:rFonts w:ascii="Arial" w:hAnsi="Arial" w:cs="Arial"/>
        </w:rPr>
        <w:t>The Department of Agriculture, Water and the Environment which was established on 1 February 2020.</w:t>
      </w:r>
    </w:p>
    <w:p w14:paraId="6419A328" w14:textId="77777777" w:rsidR="00FF52C8" w:rsidRDefault="00FF52C8" w:rsidP="00FF52C8">
      <w:pPr>
        <w:pStyle w:val="NoSpacing"/>
        <w:rPr>
          <w:lang w:val="en-US"/>
        </w:rPr>
      </w:pPr>
    </w:p>
    <w:p w14:paraId="4695100B" w14:textId="77777777" w:rsidR="005E143E" w:rsidRDefault="005E143E" w:rsidP="005E143E">
      <w:pPr>
        <w:rPr>
          <w:rFonts w:ascii="Arial" w:hAnsi="Arial" w:cs="Arial"/>
          <w:b/>
          <w:lang w:val="en-US"/>
        </w:rPr>
      </w:pPr>
      <w:r w:rsidRPr="00EF6FC3">
        <w:rPr>
          <w:rFonts w:ascii="Arial" w:hAnsi="Arial" w:cs="Arial"/>
          <w:b/>
          <w:lang w:val="en-US"/>
        </w:rPr>
        <w:t>12.b</w:t>
      </w:r>
      <w:r w:rsidRPr="00EF6FC3">
        <w:rPr>
          <w:rFonts w:ascii="Arial" w:hAnsi="Arial" w:cs="Arial"/>
          <w:b/>
          <w:lang w:val="en-US"/>
        </w:rPr>
        <w:tab/>
        <w:t>The Northern Territory Government</w:t>
      </w:r>
    </w:p>
    <w:p w14:paraId="5F956005" w14:textId="77777777" w:rsidR="005E143E" w:rsidRPr="00EF6FC3" w:rsidRDefault="005E143E" w:rsidP="005E143E">
      <w:pPr>
        <w:rPr>
          <w:rFonts w:ascii="Arial" w:hAnsi="Arial" w:cs="Arial"/>
        </w:rPr>
      </w:pPr>
      <w:r w:rsidRPr="00EF6FC3">
        <w:rPr>
          <w:rFonts w:ascii="Arial" w:hAnsi="Arial" w:cs="Arial"/>
          <w:lang w:val="en-US"/>
        </w:rPr>
        <w:t xml:space="preserve">The Northern Territory </w:t>
      </w:r>
      <w:r w:rsidRPr="00EF6FC3">
        <w:rPr>
          <w:rFonts w:ascii="Arial" w:hAnsi="Arial" w:cs="Arial"/>
        </w:rPr>
        <w:t>Fisheries Division Department of Industry, Tourism and Trade</w:t>
      </w:r>
    </w:p>
    <w:p w14:paraId="00917A7C" w14:textId="77777777" w:rsidR="005E143E" w:rsidRDefault="005E143E" w:rsidP="005E143E">
      <w:pPr>
        <w:rPr>
          <w:rFonts w:ascii="Arial" w:hAnsi="Arial" w:cs="Arial"/>
          <w:lang w:val="en-US"/>
        </w:rPr>
      </w:pPr>
      <w:r w:rsidRPr="00EF6FC3">
        <w:rPr>
          <w:rFonts w:ascii="Arial" w:hAnsi="Arial" w:cs="Arial"/>
          <w:lang w:val="en-US"/>
        </w:rPr>
        <w:t xml:space="preserve">will not allow </w:t>
      </w:r>
      <w:r>
        <w:rPr>
          <w:rStyle w:val="profiletitle"/>
          <w:rFonts w:cs="Arial"/>
          <w:i/>
        </w:rPr>
        <w:t>Chilatherina fasciata</w:t>
      </w:r>
      <w:r w:rsidRPr="00EF6FC3">
        <w:rPr>
          <w:rStyle w:val="profiletitle"/>
          <w:rFonts w:cs="Arial"/>
          <w:i/>
        </w:rPr>
        <w:t xml:space="preserve"> </w:t>
      </w:r>
      <w:r w:rsidRPr="00EF6FC3">
        <w:rPr>
          <w:rFonts w:ascii="Arial" w:hAnsi="Arial" w:cs="Arial"/>
        </w:rPr>
        <w:t>across</w:t>
      </w:r>
      <w:r w:rsidRPr="00EF6FC3">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w:t>
      </w:r>
    </w:p>
    <w:p w14:paraId="68149247" w14:textId="77777777" w:rsidR="005E143E" w:rsidRPr="00EF6FC3" w:rsidRDefault="005E143E" w:rsidP="005E143E">
      <w:pPr>
        <w:rPr>
          <w:rFonts w:ascii="Arial" w:hAnsi="Arial" w:cs="Arial"/>
          <w:b/>
          <w:lang w:val="en-US"/>
        </w:rPr>
      </w:pPr>
      <w:r w:rsidRPr="00EF6FC3">
        <w:rPr>
          <w:rFonts w:ascii="Arial" w:hAnsi="Arial" w:cs="Arial"/>
          <w:lang w:val="en-US"/>
        </w:rPr>
        <w:t xml:space="preserve">The most current version of the Northern Territory Fisheries Regulations accessed </w:t>
      </w:r>
      <w:r>
        <w:rPr>
          <w:rFonts w:ascii="Arial" w:hAnsi="Arial" w:cs="Arial"/>
          <w:lang w:val="en-US"/>
        </w:rPr>
        <w:t xml:space="preserve">on 21/04/2021 shows </w:t>
      </w:r>
      <w:r>
        <w:rPr>
          <w:rStyle w:val="profiletitle"/>
          <w:rFonts w:cs="Arial"/>
          <w:i/>
        </w:rPr>
        <w:t>Chilatherina fasciata</w:t>
      </w:r>
      <w:r w:rsidRPr="0027548E">
        <w:rPr>
          <w:rStyle w:val="profiletitle"/>
          <w:rFonts w:cs="Arial"/>
          <w:i/>
        </w:rPr>
        <w:t xml:space="preserve"> </w:t>
      </w:r>
      <w:r w:rsidRPr="0027548E">
        <w:rPr>
          <w:rFonts w:ascii="Arial" w:hAnsi="Arial" w:cs="Arial"/>
        </w:rPr>
        <w:t>is</w:t>
      </w:r>
      <w:r w:rsidRPr="0027548E">
        <w:rPr>
          <w:rFonts w:ascii="Arial" w:hAnsi="Arial" w:cs="Arial"/>
          <w:lang w:val="en-US"/>
        </w:rPr>
        <w:t xml:space="preserve"> not listed on this schedule as noxious fish</w:t>
      </w:r>
      <w:r w:rsidRPr="00EF6FC3">
        <w:rPr>
          <w:rFonts w:ascii="Arial" w:hAnsi="Arial" w:cs="Arial"/>
          <w:lang w:val="en-US"/>
        </w:rPr>
        <w:t xml:space="preserve"> </w:t>
      </w:r>
      <w:hyperlink r:id="rId60" w:history="1">
        <w:r w:rsidRPr="00EF6FC3">
          <w:rPr>
            <w:rStyle w:val="Hyperlink"/>
            <w:rFonts w:ascii="Arial" w:hAnsi="Arial" w:cs="Arial"/>
            <w:lang w:val="en-US"/>
          </w:rPr>
          <w:t>https://nt.gov.au/marine/for-all-harbour-and-boat-users/aquatic-pests-marine-and-freshwater/list-of-noxious-fish</w:t>
        </w:r>
      </w:hyperlink>
      <w:r w:rsidRPr="00EF6FC3">
        <w:rPr>
          <w:rFonts w:ascii="Arial" w:hAnsi="Arial" w:cs="Arial"/>
          <w:lang w:val="en-US"/>
        </w:rPr>
        <w:t xml:space="preserve"> , and shows no </w:t>
      </w:r>
      <w:r w:rsidRPr="00EF6FC3">
        <w:rPr>
          <w:rFonts w:ascii="Arial" w:hAnsi="Arial" w:cs="Arial"/>
          <w:i/>
          <w:iCs/>
          <w:lang w:val="en-US"/>
        </w:rPr>
        <w:t>Chilatherina</w:t>
      </w:r>
      <w:r w:rsidRPr="00EF6FC3">
        <w:rPr>
          <w:rFonts w:ascii="Arial" w:hAnsi="Arial" w:cs="Arial"/>
          <w:lang w:val="en-US"/>
        </w:rPr>
        <w:t xml:space="preserve"> on that list</w:t>
      </w:r>
    </w:p>
    <w:p w14:paraId="783CA693" w14:textId="77777777" w:rsidR="005E143E" w:rsidRDefault="005E143E" w:rsidP="00FF52C8">
      <w:pPr>
        <w:pStyle w:val="NoSpacing"/>
        <w:rPr>
          <w:lang w:val="en-US"/>
        </w:rPr>
      </w:pPr>
    </w:p>
    <w:p w14:paraId="49CF5993" w14:textId="77777777" w:rsidR="005E143E" w:rsidRDefault="005E143E" w:rsidP="00DC597E">
      <w:pPr>
        <w:pStyle w:val="NoSpacing"/>
        <w:rPr>
          <w:b/>
          <w:lang w:val="en-US"/>
        </w:rPr>
      </w:pPr>
      <w:r w:rsidRPr="00DC597E">
        <w:rPr>
          <w:b/>
          <w:lang w:val="en-US"/>
        </w:rPr>
        <w:t>12.c</w:t>
      </w:r>
      <w:r w:rsidRPr="00DC597E">
        <w:rPr>
          <w:b/>
          <w:lang w:val="en-US"/>
        </w:rPr>
        <w:tab/>
        <w:t>The Queensland Government</w:t>
      </w:r>
    </w:p>
    <w:p w14:paraId="32AC4621" w14:textId="77777777" w:rsidR="00DC597E" w:rsidRPr="00DC597E" w:rsidRDefault="00DC597E" w:rsidP="00DC597E">
      <w:pPr>
        <w:pStyle w:val="NoSpacing"/>
        <w:rPr>
          <w:b/>
          <w:lang w:val="en-US"/>
        </w:rPr>
      </w:pPr>
    </w:p>
    <w:p w14:paraId="160B1EC8" w14:textId="77777777" w:rsidR="005E143E" w:rsidRDefault="005E143E" w:rsidP="005E143E">
      <w:pPr>
        <w:rPr>
          <w:rFonts w:ascii="Arial" w:hAnsi="Arial" w:cs="Arial"/>
          <w:lang w:val="en-US"/>
        </w:rPr>
      </w:pPr>
      <w:r w:rsidRPr="0027548E">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Pr>
          <w:rStyle w:val="profiletitle"/>
          <w:rFonts w:cs="Arial"/>
          <w:i/>
        </w:rPr>
        <w:t>Chilatherina fasciata</w:t>
      </w:r>
      <w:r w:rsidRPr="0027548E">
        <w:rPr>
          <w:rStyle w:val="profiletitle"/>
          <w:rFonts w:cs="Arial"/>
          <w:i/>
        </w:rPr>
        <w:t xml:space="preserve"> </w:t>
      </w:r>
      <w:r w:rsidRPr="0027548E">
        <w:rPr>
          <w:rFonts w:ascii="Arial" w:hAnsi="Arial" w:cs="Arial"/>
        </w:rPr>
        <w:t>is</w:t>
      </w:r>
      <w:r w:rsidRPr="0027548E">
        <w:rPr>
          <w:rFonts w:ascii="Arial" w:hAnsi="Arial" w:cs="Arial"/>
          <w:lang w:val="en-US"/>
        </w:rPr>
        <w:t xml:space="preserve"> not listed on this schedule as noxious fish or listed in the restricted matter schedule.</w:t>
      </w:r>
    </w:p>
    <w:p w14:paraId="43A89A60" w14:textId="77777777" w:rsidR="005E143E" w:rsidRPr="0027548E" w:rsidRDefault="005E143E" w:rsidP="005E143E">
      <w:pPr>
        <w:rPr>
          <w:rFonts w:ascii="Arial" w:hAnsi="Arial" w:cs="Arial"/>
        </w:rPr>
      </w:pPr>
      <w:r w:rsidRPr="0027548E">
        <w:rPr>
          <w:rFonts w:ascii="Arial" w:hAnsi="Arial" w:cs="Arial"/>
          <w:lang w:val="en-US"/>
        </w:rPr>
        <w:t xml:space="preserve">The most current version of Queensland Biosecurity Act 2014 </w:t>
      </w:r>
      <w:r>
        <w:rPr>
          <w:rFonts w:ascii="Arial" w:hAnsi="Arial" w:cs="Arial"/>
          <w:lang w:val="en-US"/>
        </w:rPr>
        <w:t xml:space="preserve">accessed on 21/04/2021 and </w:t>
      </w:r>
      <w:r w:rsidRPr="0027548E">
        <w:rPr>
          <w:rFonts w:ascii="Arial" w:hAnsi="Arial" w:cs="Arial"/>
          <w:lang w:val="en-US"/>
        </w:rPr>
        <w:t>can be accessed</w:t>
      </w:r>
      <w:r>
        <w:rPr>
          <w:rFonts w:ascii="Arial" w:hAnsi="Arial" w:cs="Arial"/>
          <w:lang w:val="en-US"/>
        </w:rPr>
        <w:t xml:space="preserve"> at:</w:t>
      </w:r>
      <w:r w:rsidRPr="0027548E">
        <w:rPr>
          <w:rFonts w:ascii="Arial" w:hAnsi="Arial" w:cs="Arial"/>
          <w:lang w:val="en-US"/>
        </w:rPr>
        <w:t xml:space="preserve"> </w:t>
      </w:r>
      <w:r w:rsidRPr="00EF6FC3">
        <w:rPr>
          <w:rFonts w:ascii="Arial" w:hAnsi="Arial" w:cs="Arial"/>
          <w:lang w:val="en-US"/>
        </w:rPr>
        <w:t xml:space="preserve">https://www.daf.qld.gov.au/__data/assets/pdf_file/0008/1398842/prohibited-restricted-invasive-fish.pdf </w:t>
      </w:r>
      <w:r>
        <w:rPr>
          <w:rFonts w:ascii="Arial" w:hAnsi="Arial" w:cs="Arial"/>
          <w:lang w:val="en-US"/>
        </w:rPr>
        <w:t xml:space="preserve">, </w:t>
      </w:r>
      <w:r w:rsidRPr="0027548E">
        <w:rPr>
          <w:rFonts w:ascii="Arial" w:hAnsi="Arial" w:cs="Arial"/>
          <w:lang w:val="en-US"/>
        </w:rPr>
        <w:t xml:space="preserve">and there are no </w:t>
      </w:r>
      <w:r>
        <w:rPr>
          <w:rFonts w:ascii="Arial" w:hAnsi="Arial" w:cs="Arial"/>
          <w:i/>
          <w:lang w:val="en-US"/>
        </w:rPr>
        <w:t>Chilatherina</w:t>
      </w:r>
      <w:r w:rsidRPr="0027548E">
        <w:rPr>
          <w:rFonts w:ascii="Arial" w:hAnsi="Arial" w:cs="Arial"/>
          <w:lang w:val="en-US"/>
        </w:rPr>
        <w:t xml:space="preserve"> on the list.</w:t>
      </w:r>
    </w:p>
    <w:p w14:paraId="363725CC" w14:textId="77777777" w:rsidR="00DC597E" w:rsidRDefault="00DC597E" w:rsidP="00DC597E">
      <w:pPr>
        <w:pStyle w:val="NoSpacing"/>
        <w:rPr>
          <w:lang w:val="en-US"/>
        </w:rPr>
      </w:pPr>
    </w:p>
    <w:p w14:paraId="7CB1E38A" w14:textId="77777777" w:rsidR="005E143E" w:rsidRDefault="005E143E" w:rsidP="005E143E">
      <w:pPr>
        <w:rPr>
          <w:rFonts w:ascii="Arial" w:hAnsi="Arial" w:cs="Arial"/>
          <w:b/>
          <w:lang w:val="en-US"/>
        </w:rPr>
      </w:pPr>
      <w:r w:rsidRPr="0027548E">
        <w:rPr>
          <w:rFonts w:ascii="Arial" w:hAnsi="Arial" w:cs="Arial"/>
          <w:b/>
          <w:lang w:val="en-US"/>
        </w:rPr>
        <w:t>12.d</w:t>
      </w:r>
      <w:r w:rsidRPr="0027548E">
        <w:rPr>
          <w:rFonts w:ascii="Arial" w:hAnsi="Arial" w:cs="Arial"/>
          <w:b/>
          <w:lang w:val="en-US"/>
        </w:rPr>
        <w:tab/>
        <w:t>The Western Australian Government</w:t>
      </w:r>
    </w:p>
    <w:p w14:paraId="4F731C91" w14:textId="77777777" w:rsidR="005E143E" w:rsidRDefault="005E143E" w:rsidP="005E143E">
      <w:pPr>
        <w:rPr>
          <w:rFonts w:ascii="Arial" w:hAnsi="Arial" w:cs="Arial"/>
          <w:lang w:val="en-US"/>
        </w:rPr>
      </w:pPr>
      <w:r w:rsidRPr="0027548E">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Pr>
          <w:rStyle w:val="profiletitle"/>
          <w:rFonts w:cs="Arial"/>
          <w:i/>
        </w:rPr>
        <w:t>Chilatherina fasciata</w:t>
      </w:r>
      <w:r w:rsidRPr="0027548E">
        <w:rPr>
          <w:rStyle w:val="profiletitle"/>
          <w:rFonts w:cs="Arial"/>
          <w:i/>
        </w:rPr>
        <w:t xml:space="preserve"> </w:t>
      </w:r>
      <w:r w:rsidRPr="0027548E">
        <w:rPr>
          <w:rFonts w:ascii="Arial" w:hAnsi="Arial" w:cs="Arial"/>
        </w:rPr>
        <w:t>is</w:t>
      </w:r>
      <w:r w:rsidRPr="0027548E">
        <w:rPr>
          <w:rFonts w:ascii="Arial" w:hAnsi="Arial" w:cs="Arial"/>
          <w:lang w:val="en-US"/>
        </w:rPr>
        <w:t xml:space="preserve"> not listed as noxious or restricted in Western Australia. </w:t>
      </w:r>
    </w:p>
    <w:p w14:paraId="0E1BD533" w14:textId="77777777" w:rsidR="005E143E" w:rsidRPr="0027548E" w:rsidRDefault="005E143E" w:rsidP="005E143E">
      <w:pPr>
        <w:rPr>
          <w:rFonts w:ascii="Arial" w:hAnsi="Arial" w:cs="Arial"/>
          <w:lang w:val="en-US"/>
        </w:rPr>
      </w:pPr>
      <w:r w:rsidRPr="0027548E">
        <w:rPr>
          <w:rFonts w:ascii="Arial" w:hAnsi="Arial" w:cs="Arial"/>
        </w:rPr>
        <w:t xml:space="preserve">West Australian Government Fish Resources Management Regulations 1995 current at </w:t>
      </w:r>
      <w:r>
        <w:rPr>
          <w:rFonts w:ascii="Arial" w:hAnsi="Arial" w:cs="Arial"/>
        </w:rPr>
        <w:t xml:space="preserve">April 2021, and </w:t>
      </w:r>
      <w:r w:rsidRPr="0027548E">
        <w:rPr>
          <w:rFonts w:ascii="Arial" w:hAnsi="Arial" w:cs="Arial"/>
        </w:rPr>
        <w:t xml:space="preserve">accessed </w:t>
      </w:r>
      <w:r>
        <w:rPr>
          <w:rFonts w:ascii="Arial" w:hAnsi="Arial" w:cs="Arial"/>
        </w:rPr>
        <w:t>21/04/2021 at</w:t>
      </w:r>
      <w:r w:rsidRPr="0027548E">
        <w:rPr>
          <w:rFonts w:ascii="Arial" w:hAnsi="Arial" w:cs="Arial"/>
        </w:rPr>
        <w:t xml:space="preserve">, </w:t>
      </w:r>
      <w:r w:rsidRPr="0027548E">
        <w:rPr>
          <w:rFonts w:ascii="Arial" w:hAnsi="Arial" w:cs="Arial"/>
          <w:lang w:val="en-US"/>
        </w:rPr>
        <w:t xml:space="preserve">http://www.fish.wa.gov.au/Documents/biosecurity/noxious_fish_list.pdf </w:t>
      </w:r>
      <w:r>
        <w:rPr>
          <w:rFonts w:ascii="Arial" w:hAnsi="Arial" w:cs="Arial"/>
          <w:lang w:val="en-US"/>
        </w:rPr>
        <w:t xml:space="preserve">, </w:t>
      </w:r>
      <w:r w:rsidRPr="0027548E">
        <w:rPr>
          <w:rFonts w:ascii="Arial" w:hAnsi="Arial" w:cs="Arial"/>
          <w:lang w:val="en-US"/>
        </w:rPr>
        <w:t xml:space="preserve"> and shows no </w:t>
      </w:r>
      <w:r>
        <w:rPr>
          <w:rFonts w:ascii="Arial" w:hAnsi="Arial" w:cs="Arial"/>
          <w:i/>
          <w:lang w:val="en-US"/>
        </w:rPr>
        <w:t>Chilatherina</w:t>
      </w:r>
      <w:r w:rsidRPr="0027548E">
        <w:rPr>
          <w:rFonts w:ascii="Arial" w:hAnsi="Arial" w:cs="Arial"/>
          <w:lang w:val="en-US"/>
        </w:rPr>
        <w:t xml:space="preserve"> on that list.</w:t>
      </w:r>
    </w:p>
    <w:p w14:paraId="5CCEB5EE" w14:textId="77777777" w:rsidR="005E143E" w:rsidRDefault="005E143E" w:rsidP="00FF52C8">
      <w:pPr>
        <w:pStyle w:val="NoSpacing"/>
        <w:rPr>
          <w:lang w:val="en-US"/>
        </w:rPr>
      </w:pPr>
    </w:p>
    <w:p w14:paraId="01265257" w14:textId="77777777" w:rsidR="005E143E" w:rsidRDefault="005E143E" w:rsidP="005E143E">
      <w:pPr>
        <w:rPr>
          <w:rFonts w:ascii="Arial" w:hAnsi="Arial" w:cs="Arial"/>
          <w:b/>
          <w:lang w:val="en-US"/>
        </w:rPr>
      </w:pPr>
      <w:r w:rsidRPr="009A2EA1">
        <w:rPr>
          <w:rFonts w:ascii="Arial" w:hAnsi="Arial" w:cs="Arial"/>
          <w:b/>
          <w:lang w:val="en-US"/>
        </w:rPr>
        <w:t>12.e</w:t>
      </w:r>
      <w:r w:rsidRPr="009A2EA1">
        <w:rPr>
          <w:rFonts w:ascii="Arial" w:hAnsi="Arial" w:cs="Arial"/>
          <w:b/>
          <w:lang w:val="en-US"/>
        </w:rPr>
        <w:tab/>
        <w:t>The South Australian Government</w:t>
      </w:r>
    </w:p>
    <w:p w14:paraId="36319625" w14:textId="77777777" w:rsidR="005E143E" w:rsidRDefault="005E143E" w:rsidP="005E143E">
      <w:pPr>
        <w:rPr>
          <w:rFonts w:ascii="Arial" w:hAnsi="Arial" w:cs="Arial"/>
          <w:lang w:val="en-US"/>
        </w:rPr>
      </w:pPr>
      <w:r w:rsidRPr="009A2EA1">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2759C84F" w14:textId="77777777" w:rsidR="005E143E" w:rsidRPr="009A2EA1" w:rsidRDefault="005E143E" w:rsidP="005E143E">
      <w:pPr>
        <w:rPr>
          <w:rFonts w:ascii="Arial" w:hAnsi="Arial" w:cs="Arial"/>
          <w:lang w:val="en-US"/>
        </w:rPr>
      </w:pPr>
      <w:r w:rsidRPr="009A2EA1">
        <w:rPr>
          <w:rFonts w:ascii="Arial" w:hAnsi="Arial" w:cs="Arial"/>
          <w:lang w:val="en-US"/>
        </w:rPr>
        <w:t xml:space="preserve">The South Australian Government of noxious fish list accessed </w:t>
      </w:r>
      <w:r>
        <w:rPr>
          <w:rFonts w:ascii="Arial" w:hAnsi="Arial" w:cs="Arial"/>
          <w:lang w:val="en-US"/>
        </w:rPr>
        <w:t>21/04/2021</w:t>
      </w:r>
      <w:r w:rsidRPr="009A2EA1">
        <w:rPr>
          <w:rFonts w:ascii="Arial" w:hAnsi="Arial" w:cs="Arial"/>
          <w:lang w:val="en-US"/>
        </w:rPr>
        <w:t xml:space="preserve">,  is available </w:t>
      </w:r>
      <w:r>
        <w:rPr>
          <w:rFonts w:ascii="Arial" w:hAnsi="Arial" w:cs="Arial"/>
          <w:lang w:val="en-US"/>
        </w:rPr>
        <w:t xml:space="preserve">at </w:t>
      </w:r>
      <w:r w:rsidRPr="009A2EA1">
        <w:rPr>
          <w:rFonts w:ascii="Arial" w:hAnsi="Arial" w:cs="Arial"/>
          <w:lang w:val="en-US"/>
        </w:rPr>
        <w:t xml:space="preserve">http://pir.sa.gov.au/biosecurity/aquatics/aquatic_pests/noxious_fish_list#toc1  and shows no </w:t>
      </w:r>
      <w:r w:rsidRPr="009A2EA1">
        <w:rPr>
          <w:rFonts w:ascii="Arial" w:hAnsi="Arial" w:cs="Arial"/>
          <w:i/>
          <w:lang w:val="en-US"/>
        </w:rPr>
        <w:t>Chilatherina</w:t>
      </w:r>
      <w:r w:rsidRPr="009A2EA1">
        <w:rPr>
          <w:rFonts w:ascii="Arial" w:hAnsi="Arial" w:cs="Arial"/>
          <w:lang w:val="en-US"/>
        </w:rPr>
        <w:t xml:space="preserve"> on that list.</w:t>
      </w:r>
    </w:p>
    <w:p w14:paraId="3A664CDA" w14:textId="77777777" w:rsidR="005E143E" w:rsidRDefault="005E143E" w:rsidP="00FF52C8">
      <w:pPr>
        <w:pStyle w:val="NoSpacing"/>
        <w:rPr>
          <w:lang w:val="en-US"/>
        </w:rPr>
      </w:pPr>
    </w:p>
    <w:p w14:paraId="019F0BFC" w14:textId="77777777" w:rsidR="005E143E" w:rsidRDefault="005E143E" w:rsidP="005E143E">
      <w:pPr>
        <w:rPr>
          <w:rFonts w:ascii="Arial" w:hAnsi="Arial" w:cs="Arial"/>
          <w:b/>
          <w:lang w:val="en-US"/>
        </w:rPr>
      </w:pPr>
      <w:r w:rsidRPr="009A2EA1">
        <w:rPr>
          <w:rFonts w:ascii="Arial" w:hAnsi="Arial" w:cs="Arial"/>
          <w:b/>
          <w:lang w:val="en-US"/>
        </w:rPr>
        <w:t>12.f</w:t>
      </w:r>
      <w:r w:rsidRPr="009A2EA1">
        <w:rPr>
          <w:rFonts w:ascii="Arial" w:hAnsi="Arial" w:cs="Arial"/>
          <w:b/>
          <w:lang w:val="en-US"/>
        </w:rPr>
        <w:tab/>
        <w:t>The New South Wales Government</w:t>
      </w:r>
    </w:p>
    <w:p w14:paraId="4D9B6C48" w14:textId="77777777" w:rsidR="005E143E" w:rsidRDefault="005E143E" w:rsidP="005E143E">
      <w:pPr>
        <w:rPr>
          <w:rFonts w:ascii="Arial" w:hAnsi="Arial" w:cs="Arial"/>
          <w:lang w:val="en-US"/>
        </w:rPr>
      </w:pPr>
      <w:r w:rsidRPr="009A2EA1">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Pr>
          <w:rStyle w:val="profiletitle"/>
          <w:rFonts w:cs="Arial"/>
          <w:i/>
        </w:rPr>
        <w:t>Chilatherina fasciata</w:t>
      </w:r>
      <w:r w:rsidRPr="009A2EA1">
        <w:rPr>
          <w:rStyle w:val="profiletitle"/>
          <w:rFonts w:cs="Arial"/>
          <w:i/>
        </w:rPr>
        <w:t xml:space="preserve"> </w:t>
      </w:r>
      <w:r w:rsidRPr="009A2EA1">
        <w:rPr>
          <w:rFonts w:ascii="Arial" w:hAnsi="Arial" w:cs="Arial"/>
        </w:rPr>
        <w:t>is</w:t>
      </w:r>
      <w:r w:rsidRPr="009A2EA1">
        <w:rPr>
          <w:rFonts w:ascii="Arial" w:hAnsi="Arial" w:cs="Arial"/>
          <w:lang w:val="en-US"/>
        </w:rPr>
        <w:t xml:space="preserve"> not listed as noxious in this Regulation.</w:t>
      </w:r>
    </w:p>
    <w:p w14:paraId="5E95E6AA" w14:textId="77777777" w:rsidR="005E143E" w:rsidRDefault="005E143E" w:rsidP="005E143E">
      <w:pPr>
        <w:pStyle w:val="NoSpacing"/>
        <w:rPr>
          <w:lang w:val="en-US"/>
        </w:rPr>
      </w:pPr>
      <w:r w:rsidRPr="009A2EA1">
        <w:rPr>
          <w:lang w:val="en-US"/>
        </w:rPr>
        <w:t xml:space="preserve"> The New South Wales noxious fish list accessed</w:t>
      </w:r>
      <w:r>
        <w:rPr>
          <w:lang w:val="en-US"/>
        </w:rPr>
        <w:t xml:space="preserve"> on</w:t>
      </w:r>
      <w:r w:rsidRPr="009A2EA1">
        <w:rPr>
          <w:lang w:val="en-US"/>
        </w:rPr>
        <w:t xml:space="preserve"> 2</w:t>
      </w:r>
      <w:r>
        <w:rPr>
          <w:lang w:val="en-US"/>
        </w:rPr>
        <w:t>1/04/2021</w:t>
      </w:r>
      <w:r w:rsidRPr="009A2EA1">
        <w:rPr>
          <w:lang w:val="en-US"/>
        </w:rPr>
        <w:t xml:space="preserve">, is available </w:t>
      </w:r>
      <w:r>
        <w:rPr>
          <w:lang w:val="en-US"/>
        </w:rPr>
        <w:t>at</w:t>
      </w:r>
    </w:p>
    <w:p w14:paraId="37BEEB43" w14:textId="77777777" w:rsidR="005E143E" w:rsidRPr="009A2EA1" w:rsidRDefault="005E143E" w:rsidP="005E143E">
      <w:pPr>
        <w:rPr>
          <w:rFonts w:ascii="Arial" w:hAnsi="Arial" w:cs="Arial"/>
          <w:b/>
          <w:lang w:val="en-US"/>
        </w:rPr>
      </w:pPr>
      <w:r w:rsidRPr="009A2EA1">
        <w:rPr>
          <w:rFonts w:ascii="Arial" w:hAnsi="Arial" w:cs="Arial"/>
          <w:lang w:val="en-US"/>
        </w:rPr>
        <w:t xml:space="preserve"> https://www.dpi.nsw.gov.au/fishing/aquatic-biosecurity/pests-diseases/freshwater-pests/freshwater-finfish </w:t>
      </w:r>
      <w:r>
        <w:rPr>
          <w:rFonts w:ascii="Arial" w:hAnsi="Arial" w:cs="Arial"/>
          <w:lang w:val="en-US"/>
        </w:rPr>
        <w:t xml:space="preserve">, </w:t>
      </w:r>
      <w:r w:rsidRPr="009A2EA1">
        <w:rPr>
          <w:rFonts w:ascii="Arial" w:hAnsi="Arial" w:cs="Arial"/>
          <w:lang w:val="en-US"/>
        </w:rPr>
        <w:t xml:space="preserve">and shows no </w:t>
      </w:r>
      <w:r>
        <w:rPr>
          <w:rFonts w:ascii="Arial" w:hAnsi="Arial" w:cs="Arial"/>
          <w:i/>
          <w:lang w:val="en-US"/>
        </w:rPr>
        <w:t>C</w:t>
      </w:r>
      <w:r w:rsidRPr="009A2EA1">
        <w:rPr>
          <w:rFonts w:ascii="Arial" w:hAnsi="Arial" w:cs="Arial"/>
          <w:i/>
          <w:lang w:val="en-US"/>
        </w:rPr>
        <w:t>hilatherina</w:t>
      </w:r>
      <w:r w:rsidRPr="009A2EA1">
        <w:rPr>
          <w:rFonts w:ascii="Arial" w:hAnsi="Arial" w:cs="Arial"/>
          <w:lang w:val="en-US"/>
        </w:rPr>
        <w:t xml:space="preserve"> on that list</w:t>
      </w:r>
    </w:p>
    <w:p w14:paraId="32544B92" w14:textId="77777777" w:rsidR="005E143E" w:rsidRDefault="005E143E" w:rsidP="005E143E">
      <w:pPr>
        <w:pStyle w:val="NoSpacing"/>
        <w:rPr>
          <w:lang w:val="en-US"/>
        </w:rPr>
      </w:pPr>
    </w:p>
    <w:p w14:paraId="66E3FEE5" w14:textId="77777777" w:rsidR="005E143E" w:rsidRDefault="005E143E" w:rsidP="005E143E">
      <w:pPr>
        <w:rPr>
          <w:rFonts w:ascii="Arial" w:hAnsi="Arial" w:cs="Arial"/>
          <w:b/>
          <w:lang w:val="en-US"/>
        </w:rPr>
      </w:pPr>
      <w:r w:rsidRPr="009A2EA1">
        <w:rPr>
          <w:rFonts w:ascii="Arial" w:hAnsi="Arial" w:cs="Arial"/>
          <w:b/>
          <w:lang w:val="en-US"/>
        </w:rPr>
        <w:t>12.g</w:t>
      </w:r>
      <w:r w:rsidRPr="009A2EA1">
        <w:rPr>
          <w:rFonts w:ascii="Arial" w:hAnsi="Arial" w:cs="Arial"/>
          <w:b/>
          <w:lang w:val="en-US"/>
        </w:rPr>
        <w:tab/>
        <w:t>The Victorian Government</w:t>
      </w:r>
    </w:p>
    <w:p w14:paraId="53B695BF" w14:textId="77777777" w:rsidR="005E143E" w:rsidRDefault="005E143E" w:rsidP="005E143E">
      <w:pPr>
        <w:rPr>
          <w:rFonts w:ascii="Arial" w:hAnsi="Arial" w:cs="Arial"/>
          <w:lang w:val="en-US"/>
        </w:rPr>
      </w:pPr>
      <w:r w:rsidRPr="009A2EA1">
        <w:rPr>
          <w:rFonts w:ascii="Arial" w:hAnsi="Arial" w:cs="Arial"/>
          <w:lang w:val="en-US"/>
        </w:rPr>
        <w:t xml:space="preserve">Section 75 of the Victorian Fisheries Act 1995, allows the declaration of certain species as "Noxious Aquatic Species". The Victorian Government publishes the Noxious Aquatic Species List on their web site. </w:t>
      </w:r>
      <w:r w:rsidRPr="009A2EA1">
        <w:rPr>
          <w:rStyle w:val="profiletitle"/>
          <w:rFonts w:cs="Arial"/>
          <w:i/>
        </w:rPr>
        <w:t xml:space="preserve">Chilatherina </w:t>
      </w:r>
      <w:r>
        <w:rPr>
          <w:rStyle w:val="profiletitle"/>
          <w:rFonts w:cs="Arial"/>
          <w:i/>
        </w:rPr>
        <w:t>fasciata</w:t>
      </w:r>
      <w:r w:rsidRPr="009A2EA1">
        <w:rPr>
          <w:rStyle w:val="profiletitle"/>
          <w:rFonts w:cs="Arial"/>
          <w:i/>
        </w:rPr>
        <w:t xml:space="preserve"> </w:t>
      </w:r>
      <w:r w:rsidRPr="009A2EA1">
        <w:rPr>
          <w:rFonts w:ascii="Arial" w:hAnsi="Arial" w:cs="Arial"/>
        </w:rPr>
        <w:t>does</w:t>
      </w:r>
      <w:r w:rsidRPr="009A2EA1">
        <w:rPr>
          <w:rFonts w:ascii="Arial" w:hAnsi="Arial" w:cs="Arial"/>
          <w:lang w:val="en-US"/>
        </w:rPr>
        <w:t xml:space="preserve"> not appear on this list. The list of Victorian Government declared noxious species is available.</w:t>
      </w:r>
    </w:p>
    <w:p w14:paraId="1E9B9236" w14:textId="77777777" w:rsidR="005E143E" w:rsidRPr="009A2EA1" w:rsidRDefault="005E143E" w:rsidP="005E143E">
      <w:pPr>
        <w:rPr>
          <w:rFonts w:ascii="Arial" w:hAnsi="Arial" w:cs="Arial"/>
          <w:lang w:val="en-US"/>
        </w:rPr>
      </w:pPr>
      <w:r w:rsidRPr="009A2EA1">
        <w:rPr>
          <w:rFonts w:ascii="Arial" w:hAnsi="Arial" w:cs="Arial"/>
          <w:lang w:val="en-US"/>
        </w:rPr>
        <w:t>The Victorian Fisheries Act acce</w:t>
      </w:r>
      <w:r>
        <w:rPr>
          <w:rFonts w:ascii="Arial" w:hAnsi="Arial" w:cs="Arial"/>
          <w:lang w:val="en-US"/>
        </w:rPr>
        <w:t>ssed 21/04/2021 is available at:</w:t>
      </w:r>
      <w:r w:rsidRPr="009A2EA1">
        <w:rPr>
          <w:rFonts w:ascii="Arial" w:hAnsi="Arial" w:cs="Arial"/>
          <w:lang w:val="en-US"/>
        </w:rPr>
        <w:t xml:space="preserve"> https://vfa.vic.gov.au/operational-policy/pests-and-diseases/noxious-aquatic-species-in-victoria   and shows no </w:t>
      </w:r>
      <w:r w:rsidRPr="009A2EA1">
        <w:rPr>
          <w:rFonts w:ascii="Arial" w:hAnsi="Arial" w:cs="Arial"/>
          <w:i/>
          <w:lang w:val="en-US"/>
        </w:rPr>
        <w:t>chilatherina</w:t>
      </w:r>
      <w:r w:rsidRPr="009A2EA1">
        <w:rPr>
          <w:rFonts w:ascii="Arial" w:hAnsi="Arial" w:cs="Arial"/>
          <w:lang w:val="en-US"/>
        </w:rPr>
        <w:t xml:space="preserve"> on that list.</w:t>
      </w:r>
    </w:p>
    <w:p w14:paraId="5144E294" w14:textId="77777777" w:rsidR="005E143E" w:rsidRDefault="005E143E" w:rsidP="005E143E">
      <w:pPr>
        <w:pStyle w:val="ListNumber"/>
        <w:numPr>
          <w:ilvl w:val="0"/>
          <w:numId w:val="0"/>
        </w:numPr>
        <w:rPr>
          <w:rFonts w:ascii="Arial" w:hAnsi="Arial" w:cs="Arial"/>
          <w:b/>
          <w:sz w:val="22"/>
          <w:szCs w:val="22"/>
        </w:rPr>
      </w:pPr>
    </w:p>
    <w:p w14:paraId="5AB5341C" w14:textId="77777777" w:rsidR="005E143E" w:rsidRDefault="005E143E" w:rsidP="005E143E">
      <w:pPr>
        <w:pStyle w:val="ListNumber"/>
        <w:numPr>
          <w:ilvl w:val="0"/>
          <w:numId w:val="0"/>
        </w:numPr>
        <w:rPr>
          <w:rFonts w:ascii="Arial" w:hAnsi="Arial" w:cs="Arial"/>
          <w:b/>
          <w:sz w:val="22"/>
          <w:szCs w:val="22"/>
        </w:rPr>
      </w:pPr>
      <w:r w:rsidRPr="007E2326">
        <w:rPr>
          <w:rFonts w:ascii="Arial" w:hAnsi="Arial" w:cs="Arial"/>
          <w:b/>
          <w:sz w:val="22"/>
          <w:szCs w:val="22"/>
        </w:rPr>
        <w:t>12.h</w:t>
      </w:r>
      <w:r w:rsidRPr="007E2326">
        <w:rPr>
          <w:rFonts w:ascii="Arial" w:hAnsi="Arial" w:cs="Arial"/>
          <w:b/>
          <w:sz w:val="22"/>
          <w:szCs w:val="22"/>
        </w:rPr>
        <w:tab/>
        <w:t>Tasmania</w:t>
      </w:r>
    </w:p>
    <w:p w14:paraId="749D0909" w14:textId="77777777" w:rsidR="005E143E" w:rsidRPr="007E2326" w:rsidRDefault="005E143E" w:rsidP="005E143E">
      <w:pPr>
        <w:pStyle w:val="ListNumber"/>
        <w:numPr>
          <w:ilvl w:val="0"/>
          <w:numId w:val="0"/>
        </w:numPr>
        <w:rPr>
          <w:rFonts w:ascii="Arial" w:hAnsi="Arial" w:cs="Arial"/>
          <w:b/>
          <w:sz w:val="22"/>
          <w:szCs w:val="22"/>
        </w:rPr>
      </w:pPr>
    </w:p>
    <w:p w14:paraId="47708991" w14:textId="77777777" w:rsidR="005E143E" w:rsidRPr="007E2326" w:rsidRDefault="005E143E" w:rsidP="005E143E">
      <w:pPr>
        <w:pStyle w:val="Heading2"/>
        <w:shd w:val="clear" w:color="auto" w:fill="FFFFFF"/>
        <w:spacing w:after="140"/>
        <w:rPr>
          <w:b w:val="0"/>
          <w:bCs/>
        </w:rPr>
      </w:pPr>
      <w:r w:rsidRPr="007E2326">
        <w:rPr>
          <w:b w:val="0"/>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7E2326">
        <w:rPr>
          <w:b w:val="0"/>
          <w:i/>
          <w:iCs/>
        </w:rPr>
        <w:t>Inland Fisheries Act 1995</w:t>
      </w:r>
      <w:r w:rsidRPr="007E2326">
        <w:rPr>
          <w:b w:val="0"/>
        </w:rPr>
        <w:t xml:space="preserve"> cannot be imported into Tasmania. These species include European carp </w:t>
      </w:r>
      <w:r w:rsidRPr="007E2326">
        <w:t>(</w:t>
      </w:r>
      <w:r w:rsidRPr="007E2326">
        <w:rPr>
          <w:i/>
          <w:iCs/>
        </w:rPr>
        <w:t>Cyprinus carpio</w:t>
      </w:r>
      <w:r w:rsidRPr="007E2326">
        <w:t>)</w:t>
      </w:r>
      <w:r w:rsidRPr="007E2326">
        <w:rPr>
          <w:b w:val="0"/>
        </w:rPr>
        <w:t xml:space="preserve"> mosquito fish</w:t>
      </w:r>
      <w:r w:rsidRPr="007E2326">
        <w:t xml:space="preserve"> (</w:t>
      </w:r>
      <w:r w:rsidRPr="007E2326">
        <w:rPr>
          <w:i/>
          <w:iCs/>
        </w:rPr>
        <w:t>Gambusia</w:t>
      </w:r>
      <w:r w:rsidRPr="007E2326">
        <w:t xml:space="preserve"> spp.) </w:t>
      </w:r>
      <w:r w:rsidRPr="007E2326">
        <w:rPr>
          <w:b w:val="0"/>
        </w:rPr>
        <w:t xml:space="preserve">Didymo a freshwater algae </w:t>
      </w:r>
      <w:r w:rsidRPr="007E2326">
        <w:t>(</w:t>
      </w:r>
      <w:r w:rsidRPr="007E2326">
        <w:rPr>
          <w:i/>
          <w:iCs/>
        </w:rPr>
        <w:t>Didymosphenia geminata</w:t>
      </w:r>
      <w:r w:rsidRPr="007E2326">
        <w:t>)</w:t>
      </w:r>
      <w:r w:rsidRPr="007E2326">
        <w:rPr>
          <w:b w:val="0"/>
        </w:rPr>
        <w:t xml:space="preserve"> and freshwater turtles.</w:t>
      </w:r>
    </w:p>
    <w:p w14:paraId="435A5DB6" w14:textId="77777777" w:rsidR="005E143E" w:rsidRPr="007E2326" w:rsidRDefault="005E143E" w:rsidP="005E143E">
      <w:pPr>
        <w:pStyle w:val="NoSpacing"/>
      </w:pPr>
      <w:r w:rsidRPr="007E2326">
        <w:t xml:space="preserve"> The Tasmanian noxious list accessed on 21/04/2021 can be found at:  http://dpipwe.tas.gov.au/invasive-species/invasive-animals/invasive-freshwater-species  </w:t>
      </w:r>
    </w:p>
    <w:p w14:paraId="7CC9E761" w14:textId="77777777" w:rsidR="005E143E" w:rsidRDefault="005E143E" w:rsidP="005E143E">
      <w:pPr>
        <w:rPr>
          <w:rFonts w:ascii="Arial" w:hAnsi="Arial" w:cs="Arial"/>
        </w:rPr>
      </w:pPr>
      <w:r w:rsidRPr="007E2326">
        <w:rPr>
          <w:rFonts w:ascii="Arial" w:hAnsi="Arial" w:cs="Arial"/>
        </w:rPr>
        <w:t xml:space="preserve">there are no </w:t>
      </w:r>
      <w:r w:rsidRPr="007E2326">
        <w:rPr>
          <w:rFonts w:ascii="Arial" w:hAnsi="Arial" w:cs="Arial"/>
          <w:i/>
        </w:rPr>
        <w:t>chilatherina</w:t>
      </w:r>
      <w:r w:rsidRPr="007E2326">
        <w:rPr>
          <w:rFonts w:ascii="Arial" w:hAnsi="Arial" w:cs="Arial"/>
        </w:rPr>
        <w:t xml:space="preserve"> listed on the page.</w:t>
      </w:r>
    </w:p>
    <w:p w14:paraId="68BE7364" w14:textId="77777777" w:rsidR="00DC597E" w:rsidRDefault="00DC597E" w:rsidP="00FF52C8">
      <w:pPr>
        <w:pStyle w:val="NoSpacing"/>
      </w:pPr>
    </w:p>
    <w:p w14:paraId="6D5DA69B" w14:textId="77777777" w:rsidR="005E143E" w:rsidRPr="005E143E" w:rsidRDefault="005E143E" w:rsidP="005E143E">
      <w:pPr>
        <w:rPr>
          <w:rFonts w:ascii="Arial" w:hAnsi="Arial" w:cs="Arial"/>
          <w:b/>
        </w:rPr>
      </w:pPr>
      <w:r w:rsidRPr="005E143E">
        <w:rPr>
          <w:rFonts w:ascii="Arial" w:hAnsi="Arial" w:cs="Arial"/>
          <w:b/>
        </w:rPr>
        <w:t>12.i</w:t>
      </w:r>
      <w:r w:rsidRPr="005E143E">
        <w:rPr>
          <w:rFonts w:ascii="Arial" w:hAnsi="Arial" w:cs="Arial"/>
          <w:b/>
        </w:rPr>
        <w:tab/>
        <w:t>Australian Capital Territory</w:t>
      </w:r>
    </w:p>
    <w:p w14:paraId="3CCD7C00" w14:textId="77777777" w:rsidR="005E143E" w:rsidRPr="008A2037" w:rsidRDefault="005E143E" w:rsidP="005E143E">
      <w:pPr>
        <w:rPr>
          <w:rFonts w:ascii="Arial" w:hAnsi="Arial" w:cs="Arial"/>
        </w:rPr>
      </w:pPr>
      <w:r>
        <w:rPr>
          <w:rFonts w:ascii="Arial" w:hAnsi="Arial" w:cs="Arial"/>
        </w:rPr>
        <w:t>U</w:t>
      </w:r>
      <w:r w:rsidRPr="008A2037">
        <w:rPr>
          <w:rFonts w:ascii="Arial" w:hAnsi="Arial" w:cs="Arial"/>
        </w:rPr>
        <w:t xml:space="preserve">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321AD0DC" w14:textId="77777777" w:rsidR="005E143E" w:rsidRPr="008A2037" w:rsidRDefault="005E143E" w:rsidP="005E143E">
      <w:pPr>
        <w:rPr>
          <w:rFonts w:ascii="Arial" w:hAnsi="Arial" w:cs="Arial"/>
        </w:rPr>
      </w:pPr>
      <w:r w:rsidRPr="008A2037">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w:t>
      </w:r>
      <w:r>
        <w:rPr>
          <w:rFonts w:ascii="Arial" w:hAnsi="Arial" w:cs="Arial"/>
        </w:rPr>
        <w:t xml:space="preserve"> </w:t>
      </w:r>
      <w:r w:rsidRPr="008A2037">
        <w:rPr>
          <w:rFonts w:ascii="Arial" w:hAnsi="Arial" w:cs="Arial"/>
        </w:rPr>
        <w:t>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49CB5EFD" w14:textId="77777777" w:rsidR="005E143E" w:rsidRDefault="005E143E" w:rsidP="005E143E">
      <w:pPr>
        <w:rPr>
          <w:rFonts w:ascii="Arial" w:hAnsi="Arial" w:cs="Arial"/>
        </w:rPr>
      </w:pPr>
      <w:r w:rsidRPr="008A2037">
        <w:rPr>
          <w:rFonts w:ascii="Arial" w:hAnsi="Arial" w:cs="Arial"/>
        </w:rPr>
        <w:t>P</w:t>
      </w:r>
      <w:r>
        <w:rPr>
          <w:rFonts w:ascii="Arial" w:hAnsi="Arial" w:cs="Arial"/>
        </w:rPr>
        <w:t xml:space="preserve">roposed Amendments to the Pest Plants and Animals (Pest Animals) declaration discussion paper (May 2019) was to be published in  2020. It was accessed on 21/04/2021. It can be found at: </w:t>
      </w:r>
    </w:p>
    <w:p w14:paraId="1A07EC4D" w14:textId="77777777" w:rsidR="00866283" w:rsidRDefault="005E143E" w:rsidP="005E143E">
      <w:pPr>
        <w:rPr>
          <w:rFonts w:ascii="Arial" w:hAnsi="Arial" w:cs="Arial"/>
          <w:lang w:val="en-US"/>
        </w:rPr>
      </w:pPr>
      <w:r>
        <w:rPr>
          <w:rFonts w:ascii="Arial" w:hAnsi="Arial" w:cs="Arial"/>
        </w:rPr>
        <w:t xml:space="preserve"> </w:t>
      </w:r>
      <w:r w:rsidRPr="008A2037">
        <w:rPr>
          <w:rFonts w:ascii="Arial" w:hAnsi="Arial" w:cs="Arial"/>
          <w:lang w:val="en-US"/>
        </w:rPr>
        <w:t>https://s3.ap-southeast-2.amazonaws.com/hdp.au.prod.app.act-yoursay.files/3115/5807/4536/Proposed-Amendments-to-the-Pest-Plants-and-Animals-Declaration-ACCESS-3.pdf</w:t>
      </w:r>
      <w:r>
        <w:rPr>
          <w:rFonts w:ascii="Arial" w:hAnsi="Arial" w:cs="Arial"/>
          <w:lang w:val="en-US"/>
        </w:rPr>
        <w:t xml:space="preserve"> . There are no </w:t>
      </w:r>
      <w:r w:rsidRPr="008A2037">
        <w:rPr>
          <w:rFonts w:ascii="Arial" w:hAnsi="Arial" w:cs="Arial"/>
          <w:i/>
          <w:lang w:val="en-US"/>
        </w:rPr>
        <w:t>Chilatherina</w:t>
      </w:r>
      <w:r>
        <w:rPr>
          <w:rFonts w:ascii="Arial" w:hAnsi="Arial" w:cs="Arial"/>
          <w:lang w:val="en-US"/>
        </w:rPr>
        <w:t xml:space="preserve"> species listed.</w:t>
      </w:r>
    </w:p>
    <w:p w14:paraId="3D00F806" w14:textId="77777777" w:rsidR="00866283" w:rsidRDefault="00866283">
      <w:pPr>
        <w:rPr>
          <w:rFonts w:ascii="Arial" w:hAnsi="Arial" w:cs="Arial"/>
          <w:lang w:val="en-US"/>
        </w:rPr>
      </w:pPr>
      <w:r>
        <w:rPr>
          <w:rFonts w:ascii="Arial" w:hAnsi="Arial" w:cs="Arial"/>
          <w:lang w:val="en-US"/>
        </w:rPr>
        <w:br w:type="page"/>
      </w:r>
    </w:p>
    <w:p w14:paraId="6937E4E7" w14:textId="77777777" w:rsidR="00576258" w:rsidRDefault="00576258" w:rsidP="00576258">
      <w:pPr>
        <w:pStyle w:val="NoSpacing"/>
        <w:rPr>
          <w:b/>
          <w:color w:val="auto"/>
          <w:u w:val="single"/>
        </w:rPr>
      </w:pPr>
      <w:r>
        <w:rPr>
          <w:b/>
          <w:color w:val="auto"/>
          <w:u w:val="single"/>
        </w:rPr>
        <w:t>Bibliography and relevant reading:</w:t>
      </w:r>
    </w:p>
    <w:p w14:paraId="2055733F" w14:textId="77777777" w:rsidR="00576258" w:rsidRDefault="00576258" w:rsidP="00576258">
      <w:pPr>
        <w:pStyle w:val="NoSpacing"/>
        <w:rPr>
          <w:b/>
          <w:lang w:val="en-US"/>
        </w:rPr>
      </w:pPr>
    </w:p>
    <w:p w14:paraId="0932FEFF" w14:textId="77777777" w:rsidR="00576258" w:rsidRDefault="00576258" w:rsidP="00576258">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046D3E94" w14:textId="77777777" w:rsidR="00576258" w:rsidRDefault="00576258" w:rsidP="00576258">
      <w:pPr>
        <w:pStyle w:val="NoSpacing"/>
        <w:rPr>
          <w:b/>
          <w:color w:val="auto"/>
        </w:rPr>
      </w:pPr>
    </w:p>
    <w:p w14:paraId="6E06613F" w14:textId="77777777" w:rsidR="00576258" w:rsidRDefault="00576258" w:rsidP="00576258">
      <w:pPr>
        <w:pStyle w:val="NoSpacing"/>
        <w:rPr>
          <w:b/>
        </w:rPr>
      </w:pPr>
      <w:r>
        <w:rPr>
          <w:b/>
          <w:color w:val="auto"/>
        </w:rPr>
        <w:t xml:space="preserve">Agriculture Department </w:t>
      </w:r>
      <w:hyperlink r:id="rId61" w:history="1">
        <w:r>
          <w:rPr>
            <w:rStyle w:val="Hyperlink"/>
            <w:color w:val="auto"/>
          </w:rPr>
          <w:t>http://www.agriculture.gov.au/SiteCollectionDocuments/biosecurity/new-legislation/submission/terrestrial-ecosystems.pdf</w:t>
        </w:r>
      </w:hyperlink>
    </w:p>
    <w:p w14:paraId="05CD918C" w14:textId="77777777" w:rsidR="00576258" w:rsidRDefault="00576258" w:rsidP="00576258">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r>
        <w:rPr>
          <w:rFonts w:ascii="Arial" w:hAnsi="Arial" w:cs="Arial"/>
          <w:i/>
          <w:iCs/>
          <w:sz w:val="22"/>
          <w:szCs w:val="22"/>
          <w:bdr w:val="none" w:sz="0" w:space="0" w:color="auto" w:frame="1"/>
          <w:shd w:val="clear" w:color="auto" w:fill="FFFFFF"/>
        </w:rPr>
        <w:t>Chilatherina axelrodi</w:t>
      </w:r>
      <w:r>
        <w:rPr>
          <w:rFonts w:ascii="Arial" w:hAnsi="Arial" w:cs="Arial"/>
          <w:sz w:val="22"/>
          <w:szCs w:val="22"/>
          <w:shd w:val="clear" w:color="auto" w:fill="FFFFFF"/>
        </w:rPr>
        <w:t>, a new species of rainbowfish (Melanotaeniidae)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3A554B73" w14:textId="77777777" w:rsidR="00576258" w:rsidRDefault="00576258" w:rsidP="00576258">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753C5F54" w14:textId="77777777" w:rsidR="00576258" w:rsidRDefault="00576258" w:rsidP="00576258">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28221094" w14:textId="77777777" w:rsidR="00576258" w:rsidRDefault="00576258" w:rsidP="00576258">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r>
        <w:rPr>
          <w:rFonts w:ascii="Arial" w:hAnsi="Arial" w:cs="Arial"/>
          <w:i/>
          <w:iCs/>
          <w:color w:val="auto"/>
          <w:sz w:val="22"/>
          <w:szCs w:val="22"/>
          <w:bdr w:val="none" w:sz="0" w:space="0" w:color="auto" w:frame="1"/>
          <w:shd w:val="clear" w:color="auto" w:fill="FFFFFF"/>
        </w:rPr>
        <w:t>Chilatherina bulolo</w:t>
      </w:r>
      <w:r>
        <w:rPr>
          <w:rFonts w:ascii="Arial" w:hAnsi="Arial" w:cs="Arial"/>
          <w:color w:val="auto"/>
          <w:sz w:val="22"/>
          <w:szCs w:val="22"/>
          <w:shd w:val="clear" w:color="auto" w:fill="FFFFFF"/>
        </w:rPr>
        <w:t>, a valid species of rainbowfish (Melanotaeniidae)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3DE2C95E" w14:textId="77777777" w:rsidR="00576258" w:rsidRDefault="00576258" w:rsidP="00576258">
      <w:pPr>
        <w:pStyle w:val="NoSpacing"/>
      </w:pPr>
    </w:p>
    <w:p w14:paraId="4053FF8D" w14:textId="77777777" w:rsidR="00576258" w:rsidRDefault="00576258" w:rsidP="00576258">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r>
        <w:rPr>
          <w:rFonts w:ascii="Arial" w:hAnsi="Arial" w:cs="Arial"/>
          <w:color w:val="auto"/>
          <w:sz w:val="22"/>
          <w:szCs w:val="22"/>
          <w:shd w:val="clear" w:color="auto" w:fill="FFFFFF"/>
        </w:rPr>
        <w:t>rainbowfishes  (Melanotaeniidae) from Irian Jaya and Papua New Guinea. </w:t>
      </w:r>
      <w:r>
        <w:rPr>
          <w:rFonts w:ascii="Arial" w:hAnsi="Arial" w:cs="Arial"/>
          <w:i/>
          <w:color w:val="auto"/>
          <w:sz w:val="22"/>
          <w:szCs w:val="22"/>
          <w:shd w:val="clear" w:color="auto" w:fill="FFFFFF"/>
        </w:rPr>
        <w:t>Revue fr. aquariol.</w:t>
      </w:r>
      <w:r>
        <w:rPr>
          <w:rFonts w:ascii="Arial" w:hAnsi="Arial" w:cs="Arial"/>
          <w:color w:val="auto"/>
          <w:sz w:val="22"/>
          <w:szCs w:val="22"/>
          <w:shd w:val="clear" w:color="auto" w:fill="FFFFFF"/>
        </w:rPr>
        <w:t xml:space="preserve"> 12 (2): 53-62.</w:t>
      </w:r>
    </w:p>
    <w:p w14:paraId="717FAD58" w14:textId="77777777" w:rsidR="00576258" w:rsidRDefault="00576258" w:rsidP="00576258">
      <w:pPr>
        <w:pStyle w:val="ListNumber"/>
        <w:numPr>
          <w:ilvl w:val="0"/>
          <w:numId w:val="0"/>
        </w:numPr>
        <w:rPr>
          <w:rFonts w:ascii="Arial" w:hAnsi="Arial" w:cs="Arial"/>
          <w:color w:val="auto"/>
          <w:sz w:val="22"/>
          <w:szCs w:val="22"/>
          <w:shd w:val="clear" w:color="auto" w:fill="FFFFFF"/>
        </w:rPr>
      </w:pPr>
    </w:p>
    <w:p w14:paraId="4A2A031A" w14:textId="77777777" w:rsidR="00576258" w:rsidRDefault="00576258" w:rsidP="00576258">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48C5D948" w14:textId="77777777" w:rsidR="00576258" w:rsidRDefault="00576258" w:rsidP="00576258">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692D7B04" w14:textId="77777777" w:rsidR="00576258" w:rsidRDefault="00576258" w:rsidP="00576258">
      <w:pPr>
        <w:rPr>
          <w:rFonts w:ascii="Arial" w:hAnsi="Arial" w:cs="Arial"/>
        </w:rPr>
      </w:pPr>
      <w:r>
        <w:rPr>
          <w:rFonts w:ascii="Arial" w:hAnsi="Arial" w:cs="Arial"/>
          <w:b/>
        </w:rPr>
        <w:t>Allen, G.R.,</w:t>
      </w:r>
      <w:r>
        <w:rPr>
          <w:rFonts w:ascii="Arial" w:hAnsi="Arial" w:cs="Arial"/>
        </w:rPr>
        <w:t xml:space="preserve"> (1995) Rainbowfishes In Nature and in the Aquarium, Their identification, care and breeding. Tetra-Verlag Germany. ISBN 1-56465-149-5</w:t>
      </w:r>
    </w:p>
    <w:p w14:paraId="10D53CD2" w14:textId="77777777" w:rsidR="00576258" w:rsidRDefault="00576258" w:rsidP="00576258">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5F8AFB23" w14:textId="77777777" w:rsidR="00576258" w:rsidRDefault="00576258" w:rsidP="00576258">
      <w:pPr>
        <w:pStyle w:val="NoSpacing"/>
        <w:rPr>
          <w:color w:val="auto"/>
        </w:rPr>
      </w:pPr>
      <w:r>
        <w:rPr>
          <w:b/>
          <w:color w:val="auto"/>
        </w:rPr>
        <w:t>Allen, G.R. and Cross, N.J</w:t>
      </w:r>
      <w:r>
        <w:rPr>
          <w:color w:val="auto"/>
        </w:rPr>
        <w:t>. (1980). Descriptions of five new rainbowfishes (Melanotaeniidae) from New Guinea. Rec. West. Aust. Mus. 8 (3): 377-396.</w:t>
      </w:r>
    </w:p>
    <w:p w14:paraId="71D1460D" w14:textId="77777777" w:rsidR="00576258" w:rsidRDefault="00576258" w:rsidP="00576258">
      <w:pPr>
        <w:pStyle w:val="NoSpacing"/>
        <w:rPr>
          <w:color w:val="auto"/>
        </w:rPr>
      </w:pPr>
    </w:p>
    <w:p w14:paraId="047966D9" w14:textId="77777777" w:rsidR="00576258" w:rsidRDefault="00576258" w:rsidP="00576258">
      <w:pPr>
        <w:rPr>
          <w:rFonts w:ascii="Arial" w:hAnsi="Arial" w:cs="Arial"/>
        </w:rPr>
      </w:pPr>
      <w:r>
        <w:rPr>
          <w:rFonts w:ascii="Arial" w:hAnsi="Arial" w:cs="Arial"/>
          <w:b/>
        </w:rPr>
        <w:t>Allen, G.R. and Cross, Norbert J.(</w:t>
      </w:r>
      <w:r>
        <w:rPr>
          <w:rFonts w:ascii="Arial" w:hAnsi="Arial" w:cs="Arial"/>
        </w:rPr>
        <w:t>1982) Rainbowfishes of Australia and New Guinea. Angus and Robertson Publishers. ISBN 0-207-14604-7</w:t>
      </w:r>
    </w:p>
    <w:p w14:paraId="406B4BB4" w14:textId="77777777" w:rsidR="00576258" w:rsidRDefault="00576258" w:rsidP="00576258">
      <w:pPr>
        <w:rPr>
          <w:rFonts w:ascii="Arial" w:hAnsi="Arial" w:cs="Arial"/>
        </w:rPr>
      </w:pPr>
      <w:r>
        <w:rPr>
          <w:rFonts w:ascii="Arial" w:hAnsi="Arial" w:cs="Arial"/>
          <w:b/>
        </w:rPr>
        <w:t>Allen, G.R., Hortle, Kent G., and Renyaan, Samuel J.</w:t>
      </w:r>
      <w:r>
        <w:rPr>
          <w:rFonts w:ascii="Arial" w:hAnsi="Arial" w:cs="Arial"/>
        </w:rPr>
        <w:t xml:space="preserve"> (2000), Freshwater Fishes of the Timika Region New Guinea. PT Freeport Indonesian Company, and Tropical Reef Research. ISBN 0-646-40480-6</w:t>
      </w:r>
    </w:p>
    <w:p w14:paraId="6F440D0F" w14:textId="77777777" w:rsidR="00576258" w:rsidRDefault="00576258" w:rsidP="00576258">
      <w:pPr>
        <w:pStyle w:val="NoSpacing"/>
        <w:rPr>
          <w:color w:val="auto"/>
        </w:rPr>
      </w:pPr>
      <w:r>
        <w:rPr>
          <w:b/>
          <w:color w:val="auto"/>
        </w:rPr>
        <w:t>Allen, G.R. and Kailola, P.J.</w:t>
      </w:r>
      <w:r>
        <w:rPr>
          <w:color w:val="auto"/>
        </w:rPr>
        <w:t xml:space="preserve"> (1979). Glossolepis wanamensis, a new species of freshwater rainbowfish (Melanotaeniidae) from New Guinea. Rev. fr. Aquariol. 6 (2): 39-44</w:t>
      </w:r>
    </w:p>
    <w:p w14:paraId="20B5DC08" w14:textId="77777777" w:rsidR="00576258" w:rsidRDefault="00576258" w:rsidP="00576258">
      <w:pPr>
        <w:pStyle w:val="NoSpacing"/>
        <w:rPr>
          <w:b/>
        </w:rPr>
      </w:pPr>
    </w:p>
    <w:p w14:paraId="7BC6E1D0" w14:textId="77777777" w:rsidR="00576258" w:rsidRDefault="00576258" w:rsidP="00576258">
      <w:pPr>
        <w:pStyle w:val="NoSpacing"/>
      </w:pPr>
      <w:r>
        <w:rPr>
          <w:b/>
        </w:rPr>
        <w:t>Allen, G.R., S.H. Midgley and M. Allen</w:t>
      </w:r>
      <w:r>
        <w:t xml:space="preserve"> (2002). Field Guide to the Freshwater Fishes of</w:t>
      </w:r>
    </w:p>
    <w:p w14:paraId="17D1F0A3" w14:textId="77777777" w:rsidR="00576258" w:rsidRDefault="00576258" w:rsidP="00576258">
      <w:pPr>
        <w:pStyle w:val="NoSpacing"/>
      </w:pPr>
      <w:r>
        <w:t>Australia, Western Australian Museum.</w:t>
      </w:r>
    </w:p>
    <w:p w14:paraId="6C094B4B" w14:textId="77777777" w:rsidR="00576258" w:rsidRDefault="00576258" w:rsidP="00576258">
      <w:pPr>
        <w:pStyle w:val="NoSpacing"/>
      </w:pPr>
    </w:p>
    <w:p w14:paraId="3B9A7149" w14:textId="77777777" w:rsidR="00576258" w:rsidRDefault="00576258" w:rsidP="00576258">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Ramu River, Papua New  Guinea. Ichthyological Exploration of Freshwaters 3 (4), 289-304.</w:t>
      </w:r>
    </w:p>
    <w:p w14:paraId="2EF8CCDF" w14:textId="77777777" w:rsidR="00576258" w:rsidRDefault="00576258" w:rsidP="00576258">
      <w:pPr>
        <w:rPr>
          <w:rStyle w:val="source"/>
        </w:rPr>
      </w:pPr>
      <w:r>
        <w:rPr>
          <w:rStyle w:val="source"/>
          <w:rFonts w:ascii="Arial" w:hAnsi="Arial" w:cs="Arial"/>
          <w:b/>
        </w:rPr>
        <w:t>Allen, Gerald R. &amp; S. J. Renyaan. (1996)</w:t>
      </w:r>
      <w:r>
        <w:rPr>
          <w:rStyle w:val="source"/>
          <w:rFonts w:ascii="Arial" w:hAnsi="Arial" w:cs="Arial"/>
        </w:rPr>
        <w:t>. Chilatherina pricei, a new species of rainbowfish (Melanotaeniidae) from Irian Jaya. Revue française d'Aquariologie Herpétologie 23(1-2): 5-8</w:t>
      </w:r>
    </w:p>
    <w:p w14:paraId="19D84834" w14:textId="77777777" w:rsidR="00576258" w:rsidRDefault="00576258" w:rsidP="00576258">
      <w:r>
        <w:rPr>
          <w:rFonts w:ascii="Arial" w:hAnsi="Arial" w:cs="Arial"/>
          <w:b/>
        </w:rPr>
        <w:t>Allen, G.R., Storey, A.W., and Yarrao, M</w:t>
      </w:r>
      <w:r>
        <w:rPr>
          <w:rFonts w:ascii="Arial" w:hAnsi="Arial" w:cs="Arial"/>
        </w:rPr>
        <w:t xml:space="preserve"> (2008). Freshwater Fishes of the Fly River Papua New Guinea. PT Freeport Indonesian Company, and Tropical Reef Research. ISBN 978-0-646-49605-4</w:t>
      </w:r>
    </w:p>
    <w:p w14:paraId="1956A76B" w14:textId="77777777" w:rsidR="00576258" w:rsidRDefault="00576258" w:rsidP="00576258">
      <w:pPr>
        <w:pStyle w:val="NoSpacing"/>
      </w:pPr>
      <w:r>
        <w:rPr>
          <w:b/>
        </w:rPr>
        <w:t>Amendment - List of Specimens Taken to be Suitable for Live Import  (11/04/2005)</w:t>
      </w:r>
      <w:r>
        <w:t xml:space="preserve"> https://www.legislation.gov.au/Details/F2005L00922/Explanatory%20Statement/Text</w:t>
      </w:r>
    </w:p>
    <w:p w14:paraId="2C617403" w14:textId="77777777" w:rsidR="00576258" w:rsidRDefault="00576258" w:rsidP="00576258">
      <w:pPr>
        <w:pStyle w:val="NoSpacing"/>
      </w:pPr>
    </w:p>
    <w:p w14:paraId="31AC5D26" w14:textId="77777777" w:rsidR="00576258" w:rsidRDefault="00576258" w:rsidP="00576258">
      <w:pPr>
        <w:pStyle w:val="NoSpacing"/>
      </w:pPr>
      <w:r>
        <w:rPr>
          <w:b/>
        </w:rPr>
        <w:t>ANGFA</w:t>
      </w:r>
      <w:r>
        <w:t xml:space="preserve">, </w:t>
      </w:r>
      <w:r>
        <w:rPr>
          <w:b/>
        </w:rPr>
        <w:t xml:space="preserve">Australia New Guinea Fishes Association </w:t>
      </w:r>
      <w:r>
        <w:t>https://angfa.org.au/</w:t>
      </w:r>
    </w:p>
    <w:p w14:paraId="3C7E4E46" w14:textId="77777777" w:rsidR="00576258" w:rsidRDefault="00576258" w:rsidP="00576258">
      <w:pPr>
        <w:pStyle w:val="NoSpacing"/>
      </w:pPr>
    </w:p>
    <w:p w14:paraId="548DBA9B" w14:textId="77777777" w:rsidR="00576258" w:rsidRDefault="00576258" w:rsidP="00576258">
      <w:pPr>
        <w:pStyle w:val="NoSpacing"/>
        <w:rPr>
          <w:b/>
          <w:color w:val="auto"/>
        </w:rPr>
      </w:pPr>
      <w:r>
        <w:rPr>
          <w:b/>
          <w:color w:val="auto"/>
        </w:rPr>
        <w:t>ANGFA “Code of Conduct”</w:t>
      </w:r>
    </w:p>
    <w:p w14:paraId="5C3CAAB8" w14:textId="77777777" w:rsidR="00576258" w:rsidRDefault="00576258" w:rsidP="00576258">
      <w:pPr>
        <w:pStyle w:val="NoSpacing"/>
        <w:rPr>
          <w:color w:val="auto"/>
        </w:rPr>
      </w:pPr>
      <w:r>
        <w:rPr>
          <w:color w:val="auto"/>
        </w:rPr>
        <w:t>https://www.angfa.org.au/about-constitution/206-angfa-code-of-conduct.html</w:t>
      </w:r>
    </w:p>
    <w:p w14:paraId="1E6E2997" w14:textId="77777777" w:rsidR="00576258" w:rsidRDefault="00576258" w:rsidP="00576258">
      <w:pPr>
        <w:pStyle w:val="NoSpacing"/>
        <w:rPr>
          <w:color w:val="auto"/>
        </w:rPr>
      </w:pPr>
    </w:p>
    <w:p w14:paraId="033E4A0B" w14:textId="77777777" w:rsidR="00576258" w:rsidRDefault="00576258" w:rsidP="00576258">
      <w:pPr>
        <w:rPr>
          <w:rFonts w:ascii="Arial" w:hAnsi="Arial" w:cs="Arial"/>
        </w:rPr>
      </w:pPr>
      <w:r>
        <w:rPr>
          <w:rFonts w:ascii="Arial" w:hAnsi="Arial" w:cs="Arial"/>
          <w:b/>
        </w:rPr>
        <w:t>ANGFA</w:t>
      </w:r>
      <w:r>
        <w:rPr>
          <w:rFonts w:ascii="Arial" w:hAnsi="Arial" w:cs="Arial"/>
        </w:rPr>
        <w:t>, Australia New Guinea Fishes Association, (05/1990), Submission to 1990 IBM Conservation award review committee - Taronga Zoo. "Project Eachamensis" .. the saving of a species from extinction.</w:t>
      </w:r>
    </w:p>
    <w:p w14:paraId="07AB46B7" w14:textId="77777777" w:rsidR="00576258" w:rsidRDefault="00576258" w:rsidP="00576258">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Newsletters..the early years (1985-1992)</w:t>
      </w:r>
    </w:p>
    <w:p w14:paraId="50C48F3B" w14:textId="77777777" w:rsidR="00576258" w:rsidRDefault="00576258" w:rsidP="00576258">
      <w:pPr>
        <w:pStyle w:val="NoSpacing"/>
      </w:pPr>
      <w:r>
        <w:rPr>
          <w:b/>
        </w:rPr>
        <w:t>ANGFA</w:t>
      </w:r>
      <w:r>
        <w:t>. 2002. Response to the Thorogood report on Glossolepis incisus. Australia</w:t>
      </w:r>
    </w:p>
    <w:p w14:paraId="1FB7B679" w14:textId="77777777" w:rsidR="00576258" w:rsidRDefault="00576258" w:rsidP="00576258">
      <w:pPr>
        <w:pStyle w:val="NoSpacing"/>
      </w:pPr>
      <w:r>
        <w:t>New Guinea Fishes Association. 15 p.</w:t>
      </w:r>
    </w:p>
    <w:p w14:paraId="65E007A9" w14:textId="77777777" w:rsidR="00576258" w:rsidRDefault="00576258" w:rsidP="00576258">
      <w:pPr>
        <w:pStyle w:val="NoSpacing"/>
      </w:pPr>
    </w:p>
    <w:p w14:paraId="5E92D814" w14:textId="77777777" w:rsidR="00576258" w:rsidRDefault="00576258" w:rsidP="00576258">
      <w:pPr>
        <w:pStyle w:val="NoSpacing"/>
      </w:pPr>
      <w:r>
        <w:rPr>
          <w:b/>
        </w:rPr>
        <w:t>ANGFA</w:t>
      </w:r>
      <w:r>
        <w:t xml:space="preserve"> Database available on the world wide web at URL </w:t>
      </w:r>
      <w:hyperlink r:id="rId62" w:history="1">
        <w:r>
          <w:rPr>
            <w:rStyle w:val="Hyperlink"/>
            <w:color w:val="auto"/>
          </w:rPr>
          <w:t>http://db.angfa.org.au</w:t>
        </w:r>
      </w:hyperlink>
    </w:p>
    <w:p w14:paraId="42785081" w14:textId="77777777" w:rsidR="00576258" w:rsidRDefault="00576258" w:rsidP="00576258">
      <w:pPr>
        <w:pStyle w:val="NoSpacing"/>
      </w:pPr>
      <w:r>
        <w:t>If reviewers require further information contact Author 1 for password access.</w:t>
      </w:r>
    </w:p>
    <w:p w14:paraId="1CB54B84" w14:textId="77777777" w:rsidR="00576258" w:rsidRDefault="00576258" w:rsidP="00576258">
      <w:pPr>
        <w:pStyle w:val="NoSpacing"/>
      </w:pPr>
    </w:p>
    <w:p w14:paraId="721EDAF2" w14:textId="77777777" w:rsidR="00576258" w:rsidRDefault="00576258" w:rsidP="00576258">
      <w:pPr>
        <w:pStyle w:val="ListParagraph"/>
        <w:ind w:left="0"/>
        <w:rPr>
          <w:color w:val="auto"/>
        </w:rPr>
      </w:pPr>
      <w:r>
        <w:rPr>
          <w:b/>
          <w:color w:val="auto"/>
        </w:rPr>
        <w:t>Aquagreen Aquarium and Pond Keepers Code of Conduct</w:t>
      </w:r>
      <w:r>
        <w:rPr>
          <w:color w:val="auto"/>
        </w:rPr>
        <w:t xml:space="preserve"> – available at URL - https://www.aquagreen.com.au/files/Code_of_Conduct_V5.pdf</w:t>
      </w:r>
    </w:p>
    <w:p w14:paraId="24C26782" w14:textId="77777777" w:rsidR="00576258" w:rsidRDefault="00576258" w:rsidP="00576258">
      <w:pPr>
        <w:pStyle w:val="NoSpacing"/>
      </w:pPr>
      <w:r>
        <w:rPr>
          <w:b/>
        </w:rPr>
        <w:t>Arnold, K.E.</w:t>
      </w:r>
      <w:r>
        <w:t xml:space="preserve"> (2000). Kin recognition in rainbowfish (</w:t>
      </w:r>
      <w:r>
        <w:rPr>
          <w:i/>
          <w:iCs/>
        </w:rPr>
        <w:t>Melanotaenia eachamensis</w:t>
      </w:r>
      <w:r>
        <w:t>): sex,</w:t>
      </w:r>
    </w:p>
    <w:p w14:paraId="5109A7CA" w14:textId="77777777" w:rsidR="00576258" w:rsidRDefault="00576258" w:rsidP="00576258">
      <w:pPr>
        <w:pStyle w:val="NoSpacing"/>
      </w:pPr>
      <w:r>
        <w:t>sibs and shoaling. PHD thesis, University of QLD.</w:t>
      </w:r>
    </w:p>
    <w:p w14:paraId="7A76C7BF" w14:textId="77777777" w:rsidR="00576258" w:rsidRDefault="00576258" w:rsidP="00576258">
      <w:pPr>
        <w:pStyle w:val="NoSpacing"/>
      </w:pPr>
    </w:p>
    <w:p w14:paraId="39D9E2A6" w14:textId="77777777" w:rsidR="00576258" w:rsidRDefault="00576258" w:rsidP="00576258">
      <w:pPr>
        <w:pStyle w:val="NoSpacing"/>
        <w:rPr>
          <w:i/>
          <w:iCs/>
          <w:color w:val="auto"/>
        </w:rPr>
      </w:pPr>
      <w:r>
        <w:rPr>
          <w:b/>
          <w:color w:val="auto"/>
        </w:rPr>
        <w:t>Arthington, A.H., Milton, D.A. and McKay, R.J</w:t>
      </w:r>
      <w:r>
        <w:rPr>
          <w:color w:val="auto"/>
        </w:rPr>
        <w:t>. (1983) “</w:t>
      </w:r>
      <w:r>
        <w:rPr>
          <w:i/>
          <w:iCs/>
          <w:color w:val="auto"/>
        </w:rPr>
        <w:t>Effects of urban development</w:t>
      </w:r>
    </w:p>
    <w:p w14:paraId="76D8C24F" w14:textId="77777777" w:rsidR="00576258" w:rsidRDefault="00576258" w:rsidP="00576258">
      <w:pPr>
        <w:pStyle w:val="NoSpacing"/>
        <w:rPr>
          <w:i/>
          <w:iCs/>
          <w:color w:val="auto"/>
        </w:rPr>
      </w:pPr>
      <w:r>
        <w:rPr>
          <w:i/>
          <w:iCs/>
          <w:color w:val="auto"/>
        </w:rPr>
        <w:t>And habitat alterations on the distribution and abundance of native exotic freshwater fish</w:t>
      </w:r>
    </w:p>
    <w:p w14:paraId="74A33FE4" w14:textId="77777777" w:rsidR="00576258" w:rsidRDefault="00576258" w:rsidP="00576258">
      <w:pPr>
        <w:pStyle w:val="NoSpacing"/>
        <w:rPr>
          <w:color w:val="auto"/>
        </w:rPr>
      </w:pPr>
      <w:r>
        <w:rPr>
          <w:i/>
          <w:iCs/>
          <w:color w:val="auto"/>
        </w:rPr>
        <w:t>in the Brisbane region, Queensland</w:t>
      </w:r>
      <w:r>
        <w:rPr>
          <w:color w:val="auto"/>
        </w:rPr>
        <w:t>”. Australian Journal of Ecology, 8: 87-101.</w:t>
      </w:r>
    </w:p>
    <w:p w14:paraId="35D6FCF3" w14:textId="77777777" w:rsidR="00576258" w:rsidRDefault="00576258" w:rsidP="00576258">
      <w:pPr>
        <w:pStyle w:val="NoSpacing"/>
        <w:rPr>
          <w:b/>
          <w:bCs/>
          <w:color w:val="auto"/>
        </w:rPr>
      </w:pPr>
    </w:p>
    <w:p w14:paraId="13B2B824" w14:textId="77777777" w:rsidR="00576258" w:rsidRDefault="00576258" w:rsidP="00576258">
      <w:pPr>
        <w:pStyle w:val="NoSpacing"/>
        <w:rPr>
          <w:color w:val="auto"/>
        </w:rPr>
      </w:pPr>
      <w:r>
        <w:rPr>
          <w:b/>
          <w:bCs/>
          <w:color w:val="auto"/>
        </w:rPr>
        <w:t>Arthington, A. H.; Kailola, P. J.; Woodland, D. J.; Zaluki, J. M.</w:t>
      </w:r>
      <w:r>
        <w:rPr>
          <w:color w:val="auto"/>
        </w:rPr>
        <w:t xml:space="preserve"> (1999) Baseline environmental data relevant to an evaluation of quarantine risk potentially associated with the importation to Australia of ornamental finfish. Report to the Australian Quarantine and</w:t>
      </w:r>
    </w:p>
    <w:p w14:paraId="4A4F09F4" w14:textId="77777777" w:rsidR="00576258" w:rsidRDefault="00576258" w:rsidP="00576258">
      <w:pPr>
        <w:pStyle w:val="NoSpacing"/>
        <w:rPr>
          <w:color w:val="auto"/>
        </w:rPr>
      </w:pPr>
      <w:r>
        <w:rPr>
          <w:color w:val="auto"/>
        </w:rPr>
        <w:t>Inspection Service. Canberra, ACT, Department of Agriculture, Fisheries and Forestry</w:t>
      </w:r>
    </w:p>
    <w:p w14:paraId="553DBD6A" w14:textId="77777777" w:rsidR="00576258" w:rsidRDefault="00576258" w:rsidP="00576258">
      <w:pPr>
        <w:pStyle w:val="NoSpacing"/>
        <w:rPr>
          <w:rFonts w:eastAsia="Verdana"/>
          <w:b/>
          <w:color w:val="auto"/>
        </w:rPr>
      </w:pPr>
    </w:p>
    <w:p w14:paraId="3C987B4D" w14:textId="77777777" w:rsidR="00576258" w:rsidRDefault="00576258" w:rsidP="00576258">
      <w:pPr>
        <w:pStyle w:val="NoSpacing"/>
        <w:rPr>
          <w:rFonts w:eastAsia="Verdana"/>
          <w:color w:val="auto"/>
        </w:rPr>
      </w:pPr>
      <w:r>
        <w:rPr>
          <w:rFonts w:eastAsia="Verdana"/>
          <w:b/>
          <w:color w:val="auto"/>
        </w:rPr>
        <w:t>Australian Government, Department of Agriculture</w:t>
      </w:r>
      <w:r>
        <w:rPr>
          <w:rFonts w:eastAsia="Verdana"/>
          <w:color w:val="auto"/>
        </w:rPr>
        <w:t>,  Importing-Live-fish-Aus, Information and advice for importing live fish to Australia, published on the World Wide Web at Uniform Resource Locator http://www.agriculture.gov.au/import/live-animals/importing-live-fish-aus</w:t>
      </w:r>
    </w:p>
    <w:p w14:paraId="40BF131D" w14:textId="77777777" w:rsidR="00576258" w:rsidRDefault="00576258" w:rsidP="00576258">
      <w:pPr>
        <w:pStyle w:val="NoSpacing"/>
        <w:rPr>
          <w:rFonts w:eastAsia="Verdana"/>
          <w:color w:val="auto"/>
        </w:rPr>
      </w:pPr>
    </w:p>
    <w:p w14:paraId="7D4D06B7" w14:textId="77777777" w:rsidR="00576258" w:rsidRDefault="00576258" w:rsidP="00576258">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3" w:history="1">
        <w:r>
          <w:rPr>
            <w:rStyle w:val="Hyperlink"/>
            <w:rFonts w:eastAsia="Verdana"/>
            <w:color w:val="auto"/>
          </w:rPr>
          <w:t>http://www.austlii.edu.au/au/legis/cth/consol_act/qa1908131/</w:t>
        </w:r>
      </w:hyperlink>
      <w:r>
        <w:rPr>
          <w:rFonts w:eastAsia="Verdana"/>
          <w:color w:val="auto"/>
        </w:rPr>
        <w:t xml:space="preserve"> Downloaded 17 July 2015</w:t>
      </w:r>
    </w:p>
    <w:p w14:paraId="0F0789C1" w14:textId="77777777" w:rsidR="00576258" w:rsidRDefault="00576258" w:rsidP="00576258">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4"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5" w:history="1">
        <w:r>
          <w:rPr>
            <w:rStyle w:val="Hyperlink"/>
            <w:color w:val="auto"/>
          </w:rPr>
          <w:t>https://en.aqua-fish.net/fish/doritys-rainbowfish</w:t>
        </w:r>
      </w:hyperlink>
    </w:p>
    <w:p w14:paraId="2F3C5A8D" w14:textId="77777777" w:rsidR="00576258" w:rsidRDefault="00576258" w:rsidP="00576258">
      <w:pPr>
        <w:pStyle w:val="NoSpacing"/>
      </w:pPr>
    </w:p>
    <w:p w14:paraId="396A97DC" w14:textId="77777777" w:rsidR="00576258" w:rsidRDefault="00576258" w:rsidP="00576258">
      <w:pPr>
        <w:rPr>
          <w:rFonts w:ascii="Arial" w:hAnsi="Arial" w:cs="Arial"/>
        </w:rPr>
      </w:pPr>
      <w:r>
        <w:rPr>
          <w:rFonts w:ascii="Arial" w:hAnsi="Arial" w:cs="Arial"/>
          <w:b/>
        </w:rPr>
        <w:t>Axelrod, H.R., Burgess, W.E., Pronek, N., and Walls, J.G</w:t>
      </w:r>
      <w:r>
        <w:rPr>
          <w:rFonts w:ascii="Arial" w:hAnsi="Arial" w:cs="Arial"/>
        </w:rPr>
        <w:t>. (1985) Dr. Axelrod's Atlas of Freshwater Aquarium Fishes. T.F.H. Publications, Inc. Ltd. ISBN 0-86622-052-6</w:t>
      </w:r>
    </w:p>
    <w:p w14:paraId="49509515" w14:textId="77777777" w:rsidR="00576258" w:rsidRDefault="00576258" w:rsidP="00576258">
      <w:pPr>
        <w:pStyle w:val="NoSpacing"/>
      </w:pPr>
      <w:r>
        <w:rPr>
          <w:b/>
        </w:rPr>
        <w:t xml:space="preserve">Beauforti  (1960)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33742F61" w14:textId="77777777" w:rsidR="00576258" w:rsidRDefault="00576258" w:rsidP="00576258">
      <w:pPr>
        <w:pStyle w:val="NoSpacing"/>
      </w:pPr>
    </w:p>
    <w:p w14:paraId="0B4A7389" w14:textId="77777777" w:rsidR="00576258" w:rsidRDefault="00576258" w:rsidP="00576258">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6"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423EF356" w14:textId="77777777" w:rsidR="00576258" w:rsidRDefault="00576258" w:rsidP="00576258">
      <w:pPr>
        <w:pStyle w:val="NoSpacing"/>
      </w:pPr>
      <w:r>
        <w:rPr>
          <w:b/>
        </w:rPr>
        <w:t>Biosecurity Act 2015</w:t>
      </w:r>
      <w:r>
        <w:t xml:space="preserve"> as in force 25 march 2020, Accessed 24 march 2021,  available at: </w:t>
      </w:r>
      <w:hyperlink r:id="rId67" w:history="1">
        <w:r>
          <w:rPr>
            <w:rStyle w:val="Hyperlink"/>
            <w:color w:val="auto"/>
          </w:rPr>
          <w:t>https://www.legislation.gov.au/Details/C2020C00127</w:t>
        </w:r>
      </w:hyperlink>
    </w:p>
    <w:p w14:paraId="0409F64C" w14:textId="77777777" w:rsidR="00576258" w:rsidRDefault="00576258" w:rsidP="00576258">
      <w:pPr>
        <w:pStyle w:val="NoSpacing"/>
      </w:pPr>
    </w:p>
    <w:p w14:paraId="0D3A831A" w14:textId="77777777" w:rsidR="00576258" w:rsidRDefault="00576258" w:rsidP="00576258">
      <w:pPr>
        <w:pStyle w:val="NoSpacing"/>
      </w:pPr>
      <w:r>
        <w:rPr>
          <w:b/>
        </w:rPr>
        <w:t>Bleher, H</w:t>
      </w:r>
      <w:r>
        <w:t xml:space="preserve"> (2015. Reportage Etna Bay: A Primordial Paradise. AMAZONAS, Aquatic Media Press LLC, Rochester, U.S.A.  May/Jun 2015</w:t>
      </w:r>
    </w:p>
    <w:p w14:paraId="18C4267C" w14:textId="77777777" w:rsidR="00576258" w:rsidRDefault="00576258" w:rsidP="00576258">
      <w:pPr>
        <w:pStyle w:val="NoSpacing"/>
      </w:pPr>
    </w:p>
    <w:p w14:paraId="380512B4" w14:textId="77777777" w:rsidR="00576258" w:rsidRDefault="00576258" w:rsidP="00576258">
      <w:pPr>
        <w:pStyle w:val="ListParagraph"/>
        <w:ind w:left="0"/>
        <w:rPr>
          <w:color w:val="auto"/>
        </w:rPr>
      </w:pPr>
      <w:r>
        <w:rPr>
          <w:b/>
          <w:color w:val="auto"/>
        </w:rPr>
        <w:t>Boeseman, M. (1963)</w:t>
      </w:r>
      <w:r>
        <w:rPr>
          <w:color w:val="auto"/>
        </w:rPr>
        <w:t xml:space="preserve"> Notes on the fishes of western New Guinea 1. Zool. Mededelingen, 38(14); 221-242.</w:t>
      </w:r>
    </w:p>
    <w:p w14:paraId="35AB4AF3" w14:textId="77777777" w:rsidR="00576258" w:rsidRDefault="00576258" w:rsidP="00576258">
      <w:pPr>
        <w:pStyle w:val="NoSpacing"/>
      </w:pPr>
      <w:r>
        <w:rPr>
          <w:b/>
          <w:bCs/>
        </w:rPr>
        <w:t>Bomford, Mary</w:t>
      </w:r>
      <w:r>
        <w:t xml:space="preserve"> (2006) “Risk assessment for the establishment of exotic vertebrates</w:t>
      </w:r>
    </w:p>
    <w:p w14:paraId="076711AA" w14:textId="77777777" w:rsidR="00576258" w:rsidRDefault="00576258" w:rsidP="00576258">
      <w:pPr>
        <w:pStyle w:val="NoSpacing"/>
      </w:pPr>
      <w:r>
        <w:t>in Australia: recalibration and refinement of models” A report produced for the</w:t>
      </w:r>
    </w:p>
    <w:p w14:paraId="181D61E1" w14:textId="77777777" w:rsidR="00576258" w:rsidRDefault="00576258" w:rsidP="00576258">
      <w:pPr>
        <w:pStyle w:val="NoSpacing"/>
      </w:pPr>
      <w:r>
        <w:t>Department of the Environment and Heritage, Commonwealth of Australia</w:t>
      </w:r>
    </w:p>
    <w:p w14:paraId="3A40B447" w14:textId="77777777" w:rsidR="00576258" w:rsidRDefault="00576258" w:rsidP="00576258">
      <w:pPr>
        <w:pStyle w:val="NoSpacing"/>
      </w:pPr>
    </w:p>
    <w:p w14:paraId="5F50E2D4" w14:textId="77777777" w:rsidR="00576258" w:rsidRDefault="00576258" w:rsidP="00576258">
      <w:pPr>
        <w:pStyle w:val="NoSpacing"/>
        <w:rPr>
          <w:i/>
          <w:iCs/>
        </w:rPr>
      </w:pPr>
      <w:r>
        <w:rPr>
          <w:b/>
          <w:bCs/>
        </w:rPr>
        <w:t>Bomford, Mary and Glover, Julie</w:t>
      </w:r>
      <w:r>
        <w:t xml:space="preserve"> (June 2004) “</w:t>
      </w:r>
      <w:r>
        <w:rPr>
          <w:i/>
          <w:iCs/>
        </w:rPr>
        <w:t>Risk assessment model for the</w:t>
      </w:r>
    </w:p>
    <w:p w14:paraId="3D1AD374" w14:textId="77777777" w:rsidR="00576258" w:rsidRDefault="00576258" w:rsidP="00576258">
      <w:pPr>
        <w:pStyle w:val="NoSpacing"/>
      </w:pPr>
      <w:r>
        <w:rPr>
          <w:i/>
          <w:iCs/>
        </w:rPr>
        <w:t>import and keeping of exotic freshwater and estuarine finfish</w:t>
      </w:r>
      <w:r>
        <w:t>”, A report produced by</w:t>
      </w:r>
    </w:p>
    <w:p w14:paraId="492EED52" w14:textId="77777777" w:rsidR="00576258" w:rsidRDefault="00576258" w:rsidP="00576258">
      <w:pPr>
        <w:pStyle w:val="NoSpacing"/>
      </w:pPr>
      <w:r>
        <w:t>the Bureau of Rural Sciences for The Department of Environment and Heritage.</w:t>
      </w:r>
    </w:p>
    <w:p w14:paraId="28533703" w14:textId="77777777" w:rsidR="00576258" w:rsidRDefault="00576258" w:rsidP="00576258">
      <w:pPr>
        <w:pStyle w:val="NoSpacing"/>
      </w:pPr>
    </w:p>
    <w:p w14:paraId="1B7227DD" w14:textId="77777777" w:rsidR="00576258" w:rsidRDefault="00576258" w:rsidP="00576258">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056FFE7D" w14:textId="77777777" w:rsidR="00576258" w:rsidRDefault="00576258" w:rsidP="00576258">
      <w:pPr>
        <w:pStyle w:val="NoSpacing"/>
        <w:rPr>
          <w:b/>
        </w:rPr>
      </w:pPr>
    </w:p>
    <w:p w14:paraId="3482B38A" w14:textId="77777777" w:rsidR="00576258" w:rsidRDefault="00576258" w:rsidP="00576258">
      <w:pPr>
        <w:pStyle w:val="NoSpacing"/>
      </w:pPr>
      <w:r>
        <w:rPr>
          <w:b/>
        </w:rPr>
        <w:t>Brock ( 1998 )</w:t>
      </w:r>
      <w:r>
        <w:t xml:space="preserve">  “</w:t>
      </w:r>
      <w:r>
        <w:rPr>
          <w:i/>
          <w:iCs/>
        </w:rPr>
        <w:t>Top End Native Plants</w:t>
      </w:r>
      <w:r>
        <w:t>”  published by John Brock.</w:t>
      </w:r>
    </w:p>
    <w:p w14:paraId="152E7C78" w14:textId="77777777" w:rsidR="00576258" w:rsidRDefault="00576258" w:rsidP="00576258">
      <w:pPr>
        <w:pStyle w:val="NoSpacing"/>
        <w:rPr>
          <w:b/>
          <w:color w:val="auto"/>
        </w:rPr>
      </w:pPr>
    </w:p>
    <w:p w14:paraId="3369B813" w14:textId="77777777" w:rsidR="00576258" w:rsidRDefault="00576258" w:rsidP="00576258">
      <w:pPr>
        <w:rPr>
          <w:rFonts w:ascii="Arial" w:hAnsi="Arial" w:cs="Arial"/>
          <w:shd w:val="clear" w:color="auto" w:fill="F7F7F7"/>
        </w:rPr>
      </w:pPr>
      <w:r>
        <w:rPr>
          <w:rFonts w:ascii="Arial" w:hAnsi="Arial" w:cs="Arial"/>
          <w:b/>
        </w:rPr>
        <w:t>Caughey, A. and Armstrong, N. (1993)</w:t>
      </w:r>
      <w:r>
        <w:rPr>
          <w:rFonts w:ascii="Arial" w:hAnsi="Arial" w:cs="Arial"/>
        </w:rPr>
        <w:t>. A code of ethics for ANGFA fishkeepers.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79C77861" w14:textId="77777777" w:rsidR="00576258" w:rsidRDefault="00576258" w:rsidP="00576258">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74622C61" w14:textId="77777777" w:rsidR="00576258" w:rsidRDefault="00576258" w:rsidP="00576258">
      <w:pPr>
        <w:pStyle w:val="NoSpacing"/>
        <w:rPr>
          <w:rFonts w:eastAsia="Verdana"/>
        </w:rPr>
      </w:pPr>
    </w:p>
    <w:p w14:paraId="754D6AEA" w14:textId="77777777" w:rsidR="00576258" w:rsidRDefault="00576258" w:rsidP="00576258">
      <w:pPr>
        <w:rPr>
          <w:rFonts w:ascii="Arial" w:hAnsi="Arial" w:cs="Arial"/>
        </w:rPr>
      </w:pPr>
      <w:r>
        <w:rPr>
          <w:rFonts w:ascii="Arial" w:hAnsi="Arial" w:cs="Arial"/>
          <w:b/>
          <w:bCs/>
        </w:rPr>
        <w:t>Clements, Valentin, Rankin, Baker, Gee, Snellgrove, Sloman</w:t>
      </w:r>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published by  Institute of Biomedical and Environmental Health Research, School of Health and Life Sciences, University of the West of Scotland, Paisley, United Kingdom.</w:t>
      </w:r>
    </w:p>
    <w:p w14:paraId="360B7F94" w14:textId="77777777" w:rsidR="00576258" w:rsidRDefault="00576258" w:rsidP="00576258">
      <w:pPr>
        <w:pStyle w:val="NoSpacing"/>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Heritage and the Arts. Available at: </w:t>
      </w:r>
      <w:hyperlink r:id="rId68" w:history="1">
        <w:r>
          <w:rPr>
            <w:rStyle w:val="Hyperlink"/>
            <w:color w:val="auto"/>
          </w:rPr>
          <w:t>https://www.environment.gov.au/system/files/resources/fb1584f5-1d57-4b3c-9a0f-b1d5beff76a4/files/ornamental-fish.pdf</w:t>
        </w:r>
      </w:hyperlink>
      <w:r>
        <w:t xml:space="preserve"> [Downloaded 17 April 2021]</w:t>
      </w:r>
    </w:p>
    <w:p w14:paraId="722A323F" w14:textId="77777777" w:rsidR="00576258" w:rsidRDefault="00576258" w:rsidP="00576258">
      <w:pPr>
        <w:pStyle w:val="NoSpacing"/>
        <w:rPr>
          <w:color w:val="auto"/>
        </w:rPr>
      </w:pPr>
    </w:p>
    <w:p w14:paraId="57D680CA" w14:textId="77777777" w:rsidR="00576258" w:rsidRDefault="00576258" w:rsidP="00576258">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5B17A06B" w14:textId="77777777" w:rsidR="00576258" w:rsidRDefault="00576258" w:rsidP="00576258">
      <w:pPr>
        <w:pStyle w:val="NoSpacing"/>
        <w:rPr>
          <w:color w:val="auto"/>
        </w:rPr>
      </w:pPr>
    </w:p>
    <w:p w14:paraId="34721D50" w14:textId="77777777" w:rsidR="00576258" w:rsidRDefault="00576258" w:rsidP="00576258">
      <w:pPr>
        <w:rPr>
          <w:rFonts w:ascii="Arial" w:hAnsi="Arial" w:cs="Arial"/>
        </w:rPr>
      </w:pPr>
      <w:r>
        <w:rPr>
          <w:rFonts w:ascii="Arial" w:hAnsi="Arial" w:cs="Arial"/>
          <w:b/>
          <w:bCs/>
        </w:rPr>
        <w:t>Cracknell, White, Pahl, Nichols &amp; Depledge</w:t>
      </w:r>
      <w:r>
        <w:rPr>
          <w:rFonts w:ascii="Arial" w:hAnsi="Arial" w:cs="Arial"/>
        </w:rPr>
        <w:t>.  2016  “</w:t>
      </w:r>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18DB43E2" w14:textId="77777777" w:rsidR="00576258" w:rsidRDefault="00576258" w:rsidP="00576258">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2EC7E2F6" w14:textId="77777777" w:rsidR="00576258" w:rsidRDefault="00576258" w:rsidP="00576258">
      <w:pPr>
        <w:pStyle w:val="NoSpacing"/>
      </w:pPr>
    </w:p>
    <w:p w14:paraId="455AB123" w14:textId="77777777" w:rsidR="00576258" w:rsidRDefault="00576258" w:rsidP="00576258">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434A6747" w14:textId="77777777" w:rsidR="00576258" w:rsidRDefault="00576258" w:rsidP="00576258">
      <w:pPr>
        <w:pStyle w:val="NoSpacing"/>
        <w:rPr>
          <w:shd w:val="clear" w:color="auto" w:fill="F7F7F7"/>
        </w:rPr>
      </w:pPr>
    </w:p>
    <w:p w14:paraId="1868E749" w14:textId="77777777" w:rsidR="00576258" w:rsidRDefault="00576258" w:rsidP="00576258">
      <w:pPr>
        <w:pStyle w:val="NoSpacing"/>
      </w:pPr>
      <w:r>
        <w:rPr>
          <w:b/>
        </w:rPr>
        <w:t>Crockford, B.</w:t>
      </w:r>
      <w:r>
        <w:t xml:space="preserve"> 2001. </w:t>
      </w:r>
      <w:r>
        <w:rPr>
          <w:rStyle w:val="Emphasis"/>
        </w:rPr>
        <w:t>Chilatherina axelrodi</w:t>
      </w:r>
      <w:r>
        <w:t>. </w:t>
      </w:r>
      <w:r>
        <w:rPr>
          <w:rStyle w:val="Emphasis"/>
        </w:rPr>
        <w:t>Fishes of Sahul</w:t>
      </w:r>
      <w:r>
        <w:t> </w:t>
      </w:r>
      <w:r>
        <w:rPr>
          <w:rStyle w:val="Strong"/>
        </w:rPr>
        <w:t>15(4),</w:t>
      </w:r>
      <w:r>
        <w:t> 790–795.</w:t>
      </w:r>
    </w:p>
    <w:p w14:paraId="0B7DA2DB" w14:textId="77777777" w:rsidR="00576258" w:rsidRDefault="00576258" w:rsidP="00576258">
      <w:pPr>
        <w:pStyle w:val="NoSpacing"/>
      </w:pPr>
    </w:p>
    <w:p w14:paraId="6DDD5C09" w14:textId="77777777" w:rsidR="00576258" w:rsidRDefault="00576258" w:rsidP="00576258">
      <w:pPr>
        <w:pStyle w:val="NoSpacing"/>
      </w:pPr>
      <w:r>
        <w:rPr>
          <w:b/>
        </w:rPr>
        <w:t>Davis, MA, Grime, P and K Thompson</w:t>
      </w:r>
      <w:r>
        <w:t xml:space="preserve"> (2000) Fluctuating resources in plant communities: a general theory of invisibility. Journal of Ecology, 88: 528-534. </w:t>
      </w:r>
    </w:p>
    <w:p w14:paraId="6020B31D" w14:textId="77777777" w:rsidR="00576258" w:rsidRDefault="00576258" w:rsidP="00576258">
      <w:pPr>
        <w:pStyle w:val="NoSpacing"/>
      </w:pPr>
    </w:p>
    <w:p w14:paraId="61844476" w14:textId="77777777" w:rsidR="00576258" w:rsidRDefault="00576258" w:rsidP="00576258">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w:t>
      </w:r>
      <w:hyperlink r:id="rId69" w:history="1">
        <w:r>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Pr>
          <w:rFonts w:ascii="Arial" w:hAnsi="Arial" w:cs="Arial"/>
        </w:rPr>
        <w:t xml:space="preserve"> [Accessed 12 October 2020]</w:t>
      </w:r>
    </w:p>
    <w:p w14:paraId="2A435669" w14:textId="77777777" w:rsidR="00576258" w:rsidRDefault="00576258" w:rsidP="00576258">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7456B110" w14:textId="77777777" w:rsidR="00576258" w:rsidRDefault="00576258" w:rsidP="00576258">
      <w:pPr>
        <w:rPr>
          <w:rFonts w:ascii="Arial" w:hAnsi="Arial" w:cs="Arial"/>
        </w:rPr>
      </w:pPr>
      <w:r>
        <w:rPr>
          <w:rFonts w:ascii="Arial" w:hAnsi="Arial" w:cs="Arial"/>
          <w:b/>
        </w:rPr>
        <w:t xml:space="preserve">DOA </w:t>
      </w:r>
      <w:r>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70" w:history="1">
        <w:r>
          <w:rPr>
            <w:rStyle w:val="Hyperlink"/>
            <w:rFonts w:ascii="Arial" w:hAnsi="Arial" w:cs="Arial"/>
          </w:rPr>
          <w:t>https://www.agriculture.gov.au/sites/default/files/style%20library/images/daff/__data/assets/pdffile/0004/2404309/gourami-ira.pdf</w:t>
        </w:r>
      </w:hyperlink>
    </w:p>
    <w:p w14:paraId="3CD3B87C" w14:textId="77777777" w:rsidR="00576258" w:rsidRDefault="00576258" w:rsidP="00576258">
      <w:pPr>
        <w:pStyle w:val="NoSpacing"/>
      </w:pPr>
      <w:r>
        <w:rPr>
          <w:b/>
        </w:rPr>
        <w:t xml:space="preserve">EASystems </w:t>
      </w:r>
      <w:r>
        <w:t xml:space="preserve">2006 – Import Risk Assessment- Analysis of 10 species of fish. Report number 21397.9724. Department of the Environment and Heritage </w:t>
      </w:r>
    </w:p>
    <w:p w14:paraId="215948B0" w14:textId="77777777" w:rsidR="00576258" w:rsidRDefault="00576258" w:rsidP="00576258">
      <w:pPr>
        <w:pStyle w:val="NoSpacing"/>
        <w:rPr>
          <w:b/>
          <w:color w:val="auto"/>
        </w:rPr>
      </w:pPr>
    </w:p>
    <w:p w14:paraId="79464108" w14:textId="77777777" w:rsidR="00576258" w:rsidRDefault="00576258" w:rsidP="00576258">
      <w:pPr>
        <w:pStyle w:val="NoSpacing"/>
      </w:pPr>
      <w:r>
        <w:rPr>
          <w:b/>
        </w:rPr>
        <w:t>Evers, Hans-Georg</w:t>
      </w:r>
      <w:r>
        <w:t xml:space="preserve">  (2018)  Kasonaweja, Ho!,  AMAZONAS, Aquatic Media Press LLC, Rochester, U.S.A. May/Jun 2018</w:t>
      </w:r>
    </w:p>
    <w:p w14:paraId="1739B97C" w14:textId="77777777" w:rsidR="00576258" w:rsidRDefault="00576258" w:rsidP="00576258">
      <w:pPr>
        <w:pStyle w:val="NoSpacing"/>
      </w:pPr>
    </w:p>
    <w:p w14:paraId="1C8D7AFA" w14:textId="77777777" w:rsidR="00576258" w:rsidRDefault="00576258" w:rsidP="00576258">
      <w:pPr>
        <w:pStyle w:val="NoSpacing"/>
        <w:rPr>
          <w:color w:val="auto"/>
        </w:rPr>
      </w:pPr>
      <w:r>
        <w:rPr>
          <w:b/>
          <w:color w:val="auto"/>
        </w:rPr>
        <w:t>Fishbase</w:t>
      </w:r>
      <w:r>
        <w:rPr>
          <w:color w:val="auto"/>
        </w:rPr>
        <w:t>,  April 2021.</w:t>
      </w:r>
    </w:p>
    <w:p w14:paraId="7AB393BF" w14:textId="77777777" w:rsidR="00576258" w:rsidRDefault="00576258" w:rsidP="00576258">
      <w:pPr>
        <w:pStyle w:val="NoSpacing"/>
        <w:rPr>
          <w:color w:val="auto"/>
        </w:rPr>
      </w:pPr>
      <w:r>
        <w:rPr>
          <w:color w:val="auto"/>
        </w:rPr>
        <w:t>https://www.fishbase.se/country/CountryChecklist.php?resultPage=8&amp;what=list&amp;trpp=50&amp;c_code=598&amp;cpresence=Reported&amp;sortby=alpha&amp;ext_CL=on&amp;ext_pic=on&amp;vhabitat=fresh</w:t>
      </w:r>
    </w:p>
    <w:p w14:paraId="5637F8CD" w14:textId="77777777" w:rsidR="00576258" w:rsidRDefault="00576258" w:rsidP="00576258">
      <w:pPr>
        <w:pStyle w:val="NoSpacing"/>
        <w:rPr>
          <w:color w:val="auto"/>
        </w:rPr>
      </w:pPr>
    </w:p>
    <w:p w14:paraId="3C50B866" w14:textId="77777777" w:rsidR="00576258" w:rsidRDefault="00576258" w:rsidP="00576258">
      <w:pPr>
        <w:pStyle w:val="NoSpacing"/>
        <w:rPr>
          <w:i/>
          <w:iCs/>
        </w:rPr>
      </w:pPr>
      <w:r>
        <w:rPr>
          <w:b/>
          <w:bCs/>
        </w:rPr>
        <w:t>Flannery, Tim</w:t>
      </w:r>
      <w:r>
        <w:t xml:space="preserve"> (1994) “</w:t>
      </w:r>
      <w:r>
        <w:rPr>
          <w:i/>
          <w:iCs/>
        </w:rPr>
        <w:t>The Future Eaters: An Ecological History of the Australasian</w:t>
      </w:r>
    </w:p>
    <w:p w14:paraId="7FBEF86B" w14:textId="77777777" w:rsidR="00576258" w:rsidRDefault="00576258" w:rsidP="00576258">
      <w:pPr>
        <w:pStyle w:val="NoSpacing"/>
      </w:pPr>
      <w:r>
        <w:rPr>
          <w:i/>
          <w:iCs/>
        </w:rPr>
        <w:t>Lands and People”</w:t>
      </w:r>
      <w:r>
        <w:t>, ISBN 0-8021-3943-4 ISBN 0-7301-0422-2</w:t>
      </w:r>
    </w:p>
    <w:p w14:paraId="5C4D1921" w14:textId="77777777" w:rsidR="00576258" w:rsidRDefault="00576258" w:rsidP="00576258">
      <w:pPr>
        <w:pStyle w:val="NoSpacing"/>
      </w:pPr>
    </w:p>
    <w:p w14:paraId="14C9F55C" w14:textId="77777777" w:rsidR="00576258" w:rsidRDefault="00576258" w:rsidP="00576258">
      <w:pPr>
        <w:pStyle w:val="NoSpacing"/>
      </w:pPr>
      <w:r>
        <w:rPr>
          <w:b/>
          <w:color w:val="auto"/>
        </w:rPr>
        <w:t>Francis, Robert A.</w:t>
      </w:r>
      <w:r>
        <w:rPr>
          <w:color w:val="auto"/>
        </w:rPr>
        <w:t xml:space="preserve"> (2012) A Handbook of Global Freshwater Invasive Species ISBN 978-1-84971-228-6. </w:t>
      </w:r>
      <w:hyperlink r:id="rId71" w:history="1">
        <w:r>
          <w:rPr>
            <w:rStyle w:val="Hyperlink"/>
            <w:color w:val="auto"/>
          </w:rPr>
          <w:t>https://www.fishbase.de/summary/Chilatherina axelrodi.html</w:t>
        </w:r>
      </w:hyperlink>
    </w:p>
    <w:p w14:paraId="22D69341" w14:textId="77777777" w:rsidR="00576258" w:rsidRDefault="00576258" w:rsidP="00576258">
      <w:pPr>
        <w:pStyle w:val="NoSpacing"/>
      </w:pPr>
    </w:p>
    <w:p w14:paraId="1CDBED5F" w14:textId="77777777" w:rsidR="00576258" w:rsidRDefault="00576258" w:rsidP="00576258">
      <w:pPr>
        <w:pStyle w:val="NoSpacing"/>
      </w:pPr>
      <w:r>
        <w:rPr>
          <w:b/>
          <w:color w:val="auto"/>
          <w:shd w:val="clear" w:color="auto" w:fill="FFFFFF"/>
        </w:rPr>
        <w:t xml:space="preserve">Fricke, R., Eschmeyer, W.N. and Van der Laan, R. </w:t>
      </w:r>
      <w:r>
        <w:rPr>
          <w:color w:val="auto"/>
          <w:shd w:val="clear" w:color="auto" w:fill="FFFFFF"/>
        </w:rPr>
        <w:t>(eds). 2019. Eschmeyer's Catalog of Fishes: genera, species, references. Updated 07 October 2019. Available at:  </w:t>
      </w:r>
      <w:hyperlink r:id="rId72" w:history="1">
        <w:r>
          <w:rPr>
            <w:rStyle w:val="Hyperlink"/>
            <w:color w:val="auto"/>
            <w:shd w:val="clear" w:color="auto" w:fill="FFFFFF"/>
          </w:rPr>
          <w:t>http://researcharchive.calacademy.org/research/ichthyology/catalog/fishcatmain.asp</w:t>
        </w:r>
      </w:hyperlink>
    </w:p>
    <w:p w14:paraId="3C2E174D" w14:textId="77777777" w:rsidR="00576258" w:rsidRDefault="00576258" w:rsidP="00576258">
      <w:pPr>
        <w:pStyle w:val="NoSpacing"/>
      </w:pPr>
    </w:p>
    <w:p w14:paraId="4F40AAE1" w14:textId="77777777" w:rsidR="00576258" w:rsidRDefault="00576258" w:rsidP="00576258">
      <w:pPr>
        <w:pStyle w:val="NoSpacing"/>
        <w:rPr>
          <w:color w:val="auto"/>
        </w:rPr>
      </w:pPr>
      <w:r>
        <w:rPr>
          <w:b/>
          <w:color w:val="auto"/>
        </w:rPr>
        <w:t>Froese, R. and D. Pauly</w:t>
      </w:r>
      <w:r>
        <w:rPr>
          <w:color w:val="auto"/>
        </w:rPr>
        <w:t>. Editors. 2021.FishBase. www.fishbase.org, (02/2021)</w:t>
      </w:r>
    </w:p>
    <w:p w14:paraId="7EE865A2" w14:textId="77777777" w:rsidR="00576258" w:rsidRDefault="00576258" w:rsidP="00576258">
      <w:pPr>
        <w:pStyle w:val="NoSpacing"/>
      </w:pPr>
    </w:p>
    <w:p w14:paraId="348FE745" w14:textId="77777777" w:rsidR="00576258" w:rsidRDefault="00576258" w:rsidP="00576258">
      <w:pPr>
        <w:pStyle w:val="NoSpacing"/>
        <w:rPr>
          <w:color w:val="auto"/>
        </w:rPr>
      </w:pPr>
      <w:r>
        <w:rPr>
          <w:rFonts w:eastAsia="Verdana"/>
          <w:b/>
          <w:color w:val="auto"/>
        </w:rPr>
        <w:t>Froese, R. and D. Pauly, D.(2021)</w:t>
      </w:r>
      <w:r>
        <w:rPr>
          <w:rFonts w:eastAsia="Verdana"/>
          <w:color w:val="auto"/>
        </w:rPr>
        <w:t xml:space="preserve"> Editors, FishBase. at </w:t>
      </w:r>
      <w:hyperlink r:id="rId73" w:history="1">
        <w:r>
          <w:rPr>
            <w:rStyle w:val="Hyperlink"/>
            <w:rFonts w:eastAsia="Verdana"/>
            <w:color w:val="auto"/>
          </w:rPr>
          <w:t xml:space="preserve"> </w:t>
        </w:r>
      </w:hyperlink>
      <w:hyperlink r:id="rId74"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0FA81FCE" w14:textId="77777777" w:rsidR="00576258" w:rsidRDefault="00576258" w:rsidP="00576258">
      <w:pPr>
        <w:pStyle w:val="NormalWeb"/>
        <w:shd w:val="clear" w:color="auto" w:fill="FFFFFF"/>
        <w:spacing w:before="0" w:beforeAutospacing="0" w:after="0" w:afterAutospacing="0"/>
        <w:textAlignment w:val="baseline"/>
        <w:rPr>
          <w:rFonts w:ascii="Arial" w:hAnsi="Arial" w:cs="Arial"/>
          <w:b/>
          <w:sz w:val="22"/>
          <w:szCs w:val="22"/>
        </w:rPr>
      </w:pPr>
    </w:p>
    <w:p w14:paraId="3FD8DE3A" w14:textId="77777777" w:rsidR="00576258" w:rsidRDefault="00576258" w:rsidP="00576258">
      <w:pPr>
        <w:pStyle w:val="NoSpacing"/>
      </w:pPr>
      <w:r>
        <w:rPr>
          <w:b/>
        </w:rPr>
        <w:t>Graf, Johannes</w:t>
      </w:r>
      <w:r>
        <w:t xml:space="preserve"> (2018)  Reportage, Searching West Papua for new Rainbowfishes ,  AMAZONAS, Aquatic Media Press LLC, Rochester, U.S.A.  May/Jun 2018 Nov/Dec 2018</w:t>
      </w:r>
    </w:p>
    <w:p w14:paraId="7DD24057" w14:textId="77777777" w:rsidR="00576258" w:rsidRDefault="00576258" w:rsidP="00576258">
      <w:pPr>
        <w:pStyle w:val="NoSpacing"/>
        <w:rPr>
          <w:b/>
        </w:rPr>
      </w:pPr>
    </w:p>
    <w:p w14:paraId="05FB51AE" w14:textId="77777777" w:rsidR="00576258" w:rsidRDefault="00576258" w:rsidP="00576258">
      <w:pPr>
        <w:pStyle w:val="NormalWeb"/>
        <w:shd w:val="clear" w:color="auto" w:fill="FFFFFF"/>
        <w:spacing w:before="0" w:beforeAutospacing="0" w:after="0" w:afterAutospacing="0"/>
        <w:textAlignment w:val="baseline"/>
        <w:rPr>
          <w:rFonts w:ascii="Arial" w:hAnsi="Arial" w:cs="Arial"/>
          <w:sz w:val="22"/>
          <w:szCs w:val="22"/>
        </w:rPr>
      </w:pPr>
      <w:r>
        <w:rPr>
          <w:rFonts w:ascii="Arial" w:hAnsi="Arial" w:cs="Arial"/>
          <w:b/>
          <w:sz w:val="22"/>
          <w:szCs w:val="22"/>
        </w:rPr>
        <w:t>Groombridge,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15792E4B" w14:textId="77777777" w:rsidR="00576258" w:rsidRDefault="00576258" w:rsidP="00576258">
      <w:pPr>
        <w:pStyle w:val="NormalWeb"/>
        <w:shd w:val="clear" w:color="auto" w:fill="FFFFFF"/>
        <w:spacing w:before="0" w:beforeAutospacing="0" w:after="0" w:afterAutospacing="0"/>
        <w:textAlignment w:val="baseline"/>
        <w:rPr>
          <w:rFonts w:ascii="Arial" w:hAnsi="Arial" w:cs="Arial"/>
          <w:sz w:val="22"/>
          <w:szCs w:val="22"/>
        </w:rPr>
      </w:pPr>
    </w:p>
    <w:p w14:paraId="64F1C1EB" w14:textId="77777777" w:rsidR="00576258" w:rsidRDefault="00576258" w:rsidP="00576258">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Cairnsichthys (Atheriniformes: Melanotaeniidae), with description of a new species. Zootaxa, 4413 (2): 271–294.</w:t>
      </w:r>
    </w:p>
    <w:p w14:paraId="29A949EF" w14:textId="77777777" w:rsidR="00576258" w:rsidRDefault="00576258" w:rsidP="00576258">
      <w:pPr>
        <w:pStyle w:val="NoSpacing"/>
        <w:rPr>
          <w:color w:val="auto"/>
        </w:rPr>
      </w:pPr>
      <w:r>
        <w:rPr>
          <w:b/>
          <w:color w:val="auto"/>
        </w:rPr>
        <w:t>Hardy-Smith P., Jones R. and Kailola P.</w:t>
      </w:r>
      <w:r>
        <w:rPr>
          <w:color w:val="auto"/>
        </w:rPr>
        <w:t xml:space="preserve"> (2007)  </w:t>
      </w:r>
      <w:r>
        <w:rPr>
          <w:i/>
          <w:iCs/>
          <w:color w:val="auto"/>
        </w:rPr>
        <w:t>“Scientific review of the biosecurity risks associated with the importation of rainbowfish for ornamental purposes”</w:t>
      </w:r>
      <w:r>
        <w:rPr>
          <w:color w:val="auto"/>
        </w:rPr>
        <w:t xml:space="preserve"> </w:t>
      </w:r>
    </w:p>
    <w:p w14:paraId="5E862F70" w14:textId="77777777" w:rsidR="00576258" w:rsidRDefault="00576258" w:rsidP="00576258">
      <w:pPr>
        <w:pStyle w:val="NoSpacing"/>
        <w:rPr>
          <w:color w:val="auto"/>
          <w:lang w:eastAsia="en-GB"/>
        </w:rPr>
      </w:pPr>
    </w:p>
    <w:p w14:paraId="5CD6BED1" w14:textId="77777777" w:rsidR="00576258" w:rsidRDefault="00576258" w:rsidP="00576258">
      <w:pPr>
        <w:pStyle w:val="NoSpacing"/>
      </w:pPr>
      <w:r>
        <w:rPr>
          <w:b/>
        </w:rPr>
        <w:t>Herbert, B. and J. Peters</w:t>
      </w:r>
      <w:r>
        <w:t xml:space="preserve"> (1995). Freshwater Fishes of Far North Queensland</w:t>
      </w:r>
    </w:p>
    <w:p w14:paraId="35633DAE" w14:textId="77777777" w:rsidR="00576258" w:rsidRDefault="00576258" w:rsidP="00576258">
      <w:pPr>
        <w:rPr>
          <w:rFonts w:ascii="Arial" w:hAnsi="Arial" w:cs="Arial"/>
        </w:rPr>
      </w:pPr>
      <w:r>
        <w:rPr>
          <w:rFonts w:ascii="Arial" w:hAnsi="Arial" w:cs="Arial"/>
        </w:rPr>
        <w:t>Department of Primary Industries, Queensland.</w:t>
      </w:r>
    </w:p>
    <w:p w14:paraId="3B420950" w14:textId="77777777" w:rsidR="00576258" w:rsidRDefault="00576258" w:rsidP="00576258">
      <w:pPr>
        <w:rPr>
          <w:rFonts w:ascii="Arial" w:hAnsi="Arial" w:cs="Arial"/>
        </w:rPr>
      </w:pPr>
      <w:r>
        <w:rPr>
          <w:rFonts w:ascii="Arial" w:hAnsi="Arial" w:cs="Arial"/>
          <w:b/>
        </w:rPr>
        <w:t>Hieronimus, Harro</w:t>
      </w:r>
      <w:r>
        <w:rPr>
          <w:rFonts w:ascii="Arial" w:hAnsi="Arial" w:cs="Arial"/>
        </w:rPr>
        <w:t>. Aqualog (2002), Regenbogenfische und verwandte familien, all Rainbows and related families. ISBN 3-931702-80-4</w:t>
      </w:r>
    </w:p>
    <w:p w14:paraId="6F6C1861" w14:textId="77777777" w:rsidR="00576258" w:rsidRDefault="00576258" w:rsidP="00576258">
      <w:pPr>
        <w:rPr>
          <w:rFonts w:ascii="Arial" w:hAnsi="Arial" w:cs="Arial"/>
        </w:rPr>
      </w:pPr>
      <w:r>
        <w:rPr>
          <w:rFonts w:ascii="Arial" w:hAnsi="Arial" w:cs="Arial"/>
          <w:b/>
        </w:rPr>
        <w:t>Hieronimus, Harro</w:t>
      </w:r>
      <w:r>
        <w:rPr>
          <w:rFonts w:ascii="Arial" w:hAnsi="Arial" w:cs="Arial"/>
        </w:rPr>
        <w:t>. Aqualog Special (1999), Breathtaking Rainbows. ISBN 3-931702-51-0</w:t>
      </w:r>
    </w:p>
    <w:p w14:paraId="20F024AC" w14:textId="77777777" w:rsidR="00576258" w:rsidRDefault="00576258" w:rsidP="00576258">
      <w:pPr>
        <w:rPr>
          <w:rFonts w:ascii="Arial" w:hAnsi="Arial" w:cs="Arial"/>
        </w:rPr>
      </w:pPr>
      <w:r>
        <w:rPr>
          <w:rFonts w:ascii="Arial" w:hAnsi="Arial" w:cs="Arial"/>
          <w:b/>
        </w:rPr>
        <w:t xml:space="preserve"> Howeth, J.G, Gantz, CA, Angermeier, PL, Frimpong, EA, Hoff, MH, Keller, RP, Mandrak, NE, Marchetti, MP, Olden, JD, Romagosa,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37BB8F76" w14:textId="77777777" w:rsidR="00576258" w:rsidRDefault="00576258" w:rsidP="00576258">
      <w:pPr>
        <w:pStyle w:val="NoSpacing"/>
      </w:pPr>
      <w:r>
        <w:rPr>
          <w:b/>
          <w:color w:val="auto"/>
        </w:rPr>
        <w:t>IUCN</w:t>
      </w:r>
      <w:r>
        <w:t xml:space="preserve"> . </w:t>
      </w:r>
      <w:r>
        <w:rPr>
          <w:b/>
        </w:rPr>
        <w:t>Soorae, Pritpal S.,</w:t>
      </w:r>
      <w:r>
        <w:t xml:space="preserve"> Editor. IUCN SSC Conservation Translocation Specialist Group (CTSG) .  Global conservation translocation perspectives: 2021 Case studies from around the globe. Available at: </w:t>
      </w:r>
      <w:hyperlink r:id="rId75" w:history="1">
        <w:r>
          <w:rPr>
            <w:rStyle w:val="Hyperlink"/>
          </w:rPr>
          <w:t>Global conservation translocation perspectives: 2021 | IUCN SSC Conservation Translocation Specialist Group (iucn-ctsg.org)</w:t>
        </w:r>
      </w:hyperlink>
    </w:p>
    <w:p w14:paraId="317B6574" w14:textId="77777777" w:rsidR="00576258" w:rsidRDefault="00576258" w:rsidP="00576258">
      <w:pPr>
        <w:pStyle w:val="NoSpacing"/>
      </w:pPr>
    </w:p>
    <w:p w14:paraId="65EFE6D5" w14:textId="77777777" w:rsidR="00576258" w:rsidRDefault="00576258" w:rsidP="00576258">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3F777576" w14:textId="77777777" w:rsidR="00576258" w:rsidRDefault="00576258" w:rsidP="00576258">
      <w:pPr>
        <w:rPr>
          <w:rFonts w:ascii="Arial" w:hAnsi="Arial" w:cs="Arial"/>
        </w:rPr>
      </w:pPr>
      <w:r>
        <w:rPr>
          <w:rFonts w:ascii="Arial" w:hAnsi="Arial" w:cs="Arial"/>
          <w:b/>
        </w:rPr>
        <w:t>Kadarusman, H.N, Hadiaty RK, Sudarto, P.E, Paradis, E and L Pouyand</w:t>
      </w:r>
      <w:r>
        <w:rPr>
          <w:rFonts w:ascii="Arial" w:hAnsi="Arial" w:cs="Arial"/>
        </w:rPr>
        <w:t xml:space="preserve"> (2012) Cryptic Diversity in Indo-Australian Rainbowfishes Revealed by DNA Barcoding: Implications for Conservation in a Biodiversity Hotspot Candidate. PLoS ONE 7(7): e40627. doi:10.1371/journal.pone.0040627 </w:t>
      </w:r>
    </w:p>
    <w:p w14:paraId="64E201E9" w14:textId="77777777" w:rsidR="00576258" w:rsidRDefault="00576258" w:rsidP="00576258">
      <w:pPr>
        <w:pStyle w:val="NoSpacing"/>
        <w:rPr>
          <w:i/>
          <w:iCs/>
        </w:rPr>
      </w:pPr>
      <w:r>
        <w:rPr>
          <w:b/>
        </w:rPr>
        <w:t>Kahn, S.A., Wilson, P.W., Pereira, R.P., Hayder, H. and Gerrity, S.E. 1999</w:t>
      </w:r>
      <w:r>
        <w:t xml:space="preserve">. </w:t>
      </w:r>
      <w:r>
        <w:rPr>
          <w:i/>
          <w:iCs/>
        </w:rPr>
        <w:t>Import</w:t>
      </w:r>
    </w:p>
    <w:p w14:paraId="4D7043E0" w14:textId="77777777" w:rsidR="00576258" w:rsidRDefault="00576258" w:rsidP="00576258">
      <w:pPr>
        <w:pStyle w:val="NoSpacing"/>
        <w:rPr>
          <w:i/>
          <w:iCs/>
        </w:rPr>
      </w:pPr>
      <w:r>
        <w:rPr>
          <w:i/>
          <w:iCs/>
        </w:rPr>
        <w:t>Risk analysis on live ornamental finfish</w:t>
      </w:r>
      <w:r>
        <w:t>. Canberra: Australian Quarantine and Inspection</w:t>
      </w:r>
    </w:p>
    <w:p w14:paraId="66E8C85B" w14:textId="77777777" w:rsidR="00576258" w:rsidRDefault="00576258" w:rsidP="00576258">
      <w:pPr>
        <w:pStyle w:val="NoSpacing"/>
      </w:pPr>
      <w:r>
        <w:t>Service. 172 p.</w:t>
      </w:r>
    </w:p>
    <w:p w14:paraId="0B5B3F0D" w14:textId="77777777" w:rsidR="00576258" w:rsidRDefault="00576258" w:rsidP="00576258">
      <w:pPr>
        <w:pStyle w:val="NoSpacing"/>
      </w:pPr>
    </w:p>
    <w:p w14:paraId="468E9017" w14:textId="77777777" w:rsidR="00576258" w:rsidRDefault="00576258" w:rsidP="00576258">
      <w:pPr>
        <w:rPr>
          <w:rFonts w:ascii="Arial" w:hAnsi="Arial" w:cs="Arial"/>
        </w:rPr>
      </w:pPr>
      <w:r>
        <w:rPr>
          <w:rFonts w:ascii="Arial" w:hAnsi="Arial" w:cs="Arial"/>
          <w:b/>
        </w:rPr>
        <w:t>Kailola, P.J.</w:t>
      </w:r>
      <w:r>
        <w:rPr>
          <w:rFonts w:ascii="Arial" w:hAnsi="Arial" w:cs="Arial"/>
        </w:rPr>
        <w:t xml:space="preserve"> (2004) Risk assessment of ten species of ornamental fish under the Environment Protection and Biodiversity Conservation Act 1999. DEH consultancy report, Australia.</w:t>
      </w:r>
    </w:p>
    <w:p w14:paraId="663AAF4D" w14:textId="77777777" w:rsidR="00576258" w:rsidRDefault="00576258" w:rsidP="00576258">
      <w:pPr>
        <w:pStyle w:val="NoSpacing"/>
      </w:pPr>
      <w:r>
        <w:rPr>
          <w:b/>
        </w:rPr>
        <w:t>Lake J.S.,</w:t>
      </w:r>
      <w:r>
        <w:t xml:space="preserve"> (1978). Australian Freshwater Fishes – an Illustrated Field Guide. Nelson,</w:t>
      </w:r>
    </w:p>
    <w:p w14:paraId="7463FADB" w14:textId="77777777" w:rsidR="00576258" w:rsidRDefault="00576258" w:rsidP="00576258">
      <w:pPr>
        <w:pStyle w:val="NoSpacing"/>
      </w:pPr>
      <w:r>
        <w:t>Australia.</w:t>
      </w:r>
    </w:p>
    <w:p w14:paraId="3A9B9440" w14:textId="77777777" w:rsidR="00576258" w:rsidRDefault="00576258" w:rsidP="00576258">
      <w:pPr>
        <w:pStyle w:val="NoSpacing"/>
      </w:pPr>
    </w:p>
    <w:p w14:paraId="7D933C47" w14:textId="77777777" w:rsidR="00576258" w:rsidRDefault="00576258" w:rsidP="00576258">
      <w:pPr>
        <w:pStyle w:val="NoSpacing"/>
      </w:pPr>
      <w:r>
        <w:rPr>
          <w:b/>
        </w:rPr>
        <w:t>Lange, Gary</w:t>
      </w:r>
      <w:r>
        <w:t xml:space="preserve"> (2014) Raise and Shine. AMAZONAS, Aquatic Media Press LLC, Rochester, U.S.A.  Nov/Dec 2014</w:t>
      </w:r>
    </w:p>
    <w:p w14:paraId="147C789D" w14:textId="77777777" w:rsidR="00576258" w:rsidRDefault="00576258" w:rsidP="00576258">
      <w:pPr>
        <w:pStyle w:val="NoSpacing"/>
      </w:pPr>
    </w:p>
    <w:p w14:paraId="062BEC97" w14:textId="77777777" w:rsidR="00576258" w:rsidRDefault="00576258" w:rsidP="00576258">
      <w:pPr>
        <w:pStyle w:val="NoSpacing"/>
      </w:pPr>
      <w:r>
        <w:rPr>
          <w:b/>
        </w:rPr>
        <w:t>Larson, H.K. and K.C. Martin</w:t>
      </w:r>
      <w:r>
        <w:t xml:space="preserve"> (1990). Freshwater Fishes of the Northern Territory.</w:t>
      </w:r>
    </w:p>
    <w:p w14:paraId="5E201041" w14:textId="77777777" w:rsidR="00576258" w:rsidRDefault="00576258" w:rsidP="00576258">
      <w:pPr>
        <w:pStyle w:val="NoSpacing"/>
      </w:pPr>
      <w:r>
        <w:t>Northern Territory Museum, Darwin.</w:t>
      </w:r>
    </w:p>
    <w:p w14:paraId="0F1C7EAF" w14:textId="77777777" w:rsidR="00576258" w:rsidRDefault="00576258" w:rsidP="00576258">
      <w:pPr>
        <w:pStyle w:val="NoSpacing"/>
        <w:rPr>
          <w:b/>
          <w:shd w:val="clear" w:color="auto" w:fill="F7F7F7"/>
        </w:rPr>
      </w:pPr>
    </w:p>
    <w:p w14:paraId="5334B6B8" w14:textId="77777777" w:rsidR="00576258" w:rsidRDefault="00576258" w:rsidP="00576258">
      <w:pPr>
        <w:pStyle w:val="NoSpacing"/>
      </w:pPr>
      <w:r>
        <w:rPr>
          <w:b/>
        </w:rPr>
        <w:t>Lawson, David</w:t>
      </w:r>
      <w:r>
        <w:t xml:space="preserve"> (1997) The Northern Territory Government policy “Strategy for</w:t>
      </w:r>
    </w:p>
    <w:p w14:paraId="2852A50F" w14:textId="77777777" w:rsidR="00576258" w:rsidRDefault="00576258" w:rsidP="00576258">
      <w:pPr>
        <w:pStyle w:val="NoSpacing"/>
      </w:pPr>
      <w:r>
        <w:t>Conservation through Sustainable Use of Wildlife”</w:t>
      </w:r>
    </w:p>
    <w:p w14:paraId="0592FFBA" w14:textId="77777777" w:rsidR="00576258" w:rsidRDefault="00576258" w:rsidP="00576258">
      <w:pPr>
        <w:pStyle w:val="NoSpacing"/>
      </w:pPr>
      <w:r>
        <w:t>http://www.nretas.nt.gov.au/__data/assets/pdf_file/0018/11187/sustainable_utilisat</w:t>
      </w:r>
    </w:p>
    <w:p w14:paraId="73693CC9" w14:textId="77777777" w:rsidR="00576258" w:rsidRDefault="00576258" w:rsidP="00576258">
      <w:pPr>
        <w:pStyle w:val="NoSpacing"/>
      </w:pPr>
      <w:r>
        <w:t>ion_wildlife.pdf</w:t>
      </w:r>
    </w:p>
    <w:p w14:paraId="274DF065" w14:textId="77777777" w:rsidR="00576258" w:rsidRDefault="00576258" w:rsidP="00576258">
      <w:pPr>
        <w:pStyle w:val="NoSpacing"/>
      </w:pPr>
    </w:p>
    <w:p w14:paraId="740C1274" w14:textId="77777777" w:rsidR="00576258" w:rsidRDefault="00576258" w:rsidP="00576258">
      <w:pPr>
        <w:pStyle w:val="NoSpacing"/>
      </w:pPr>
      <w:r>
        <w:rPr>
          <w:b/>
        </w:rPr>
        <w:t>Leggett, R. and J.R. Merrick</w:t>
      </w:r>
      <w:r>
        <w:t xml:space="preserve"> (1987). Australian Native Fishes for Aquariums, Griffin</w:t>
      </w:r>
    </w:p>
    <w:p w14:paraId="0E2CDC16" w14:textId="77777777" w:rsidR="00576258" w:rsidRDefault="00576258" w:rsidP="00576258">
      <w:pPr>
        <w:pStyle w:val="NoSpacing"/>
      </w:pPr>
      <w:r>
        <w:t>Press.</w:t>
      </w:r>
    </w:p>
    <w:p w14:paraId="6A03F9DA" w14:textId="77777777" w:rsidR="00576258" w:rsidRDefault="00576258" w:rsidP="00576258">
      <w:pPr>
        <w:pStyle w:val="NoSpacing"/>
      </w:pPr>
    </w:p>
    <w:p w14:paraId="35951370" w14:textId="77777777" w:rsidR="00576258" w:rsidRDefault="00576258" w:rsidP="00576258">
      <w:pPr>
        <w:pStyle w:val="NoSpacing"/>
      </w:pPr>
      <w:r>
        <w:rPr>
          <w:b/>
        </w:rPr>
        <w:t>Lever, C.</w:t>
      </w:r>
      <w:r>
        <w:t xml:space="preserve"> (1996). Naturalised Fishes of the World Academic Press. ISBN 0-12-</w:t>
      </w:r>
    </w:p>
    <w:p w14:paraId="3317711A" w14:textId="77777777" w:rsidR="00576258" w:rsidRDefault="00576258" w:rsidP="00576258">
      <w:pPr>
        <w:pStyle w:val="NoSpacing"/>
      </w:pPr>
      <w:r>
        <w:t>444745-725</w:t>
      </w:r>
    </w:p>
    <w:p w14:paraId="255ABBE1" w14:textId="77777777" w:rsidR="00576258" w:rsidRDefault="00576258" w:rsidP="00576258">
      <w:pPr>
        <w:pStyle w:val="NoSpacing"/>
      </w:pPr>
    </w:p>
    <w:p w14:paraId="24E65A84" w14:textId="77777777" w:rsidR="00576258" w:rsidRDefault="00576258" w:rsidP="00576258">
      <w:pPr>
        <w:pStyle w:val="NoSpacing"/>
        <w:rPr>
          <w:b/>
          <w:color w:val="auto"/>
        </w:rPr>
      </w:pPr>
      <w:r>
        <w:rPr>
          <w:b/>
          <w:color w:val="auto"/>
        </w:rPr>
        <w:t>Majtánová, Unmack, Prasongmaneerut, Shams, Srikulnath, Ráb and Ezaz (2020)</w:t>
      </w:r>
    </w:p>
    <w:p w14:paraId="342B4123" w14:textId="77777777" w:rsidR="00576258" w:rsidRDefault="00576258" w:rsidP="00576258">
      <w:pPr>
        <w:pStyle w:val="NoSpacing"/>
        <w:rPr>
          <w:color w:val="auto"/>
        </w:rPr>
      </w:pPr>
      <w:r>
        <w:rPr>
          <w:color w:val="auto"/>
        </w:rPr>
        <w:t>“</w:t>
      </w:r>
      <w:r>
        <w:rPr>
          <w:i/>
          <w:iCs/>
          <w:color w:val="auto"/>
        </w:rPr>
        <w:t>Evidence of Interspecific Chromosomal Diversification in Rainbowfishes (Melanotaeniidae, Teleostei)</w:t>
      </w:r>
      <w:r>
        <w:rPr>
          <w:color w:val="auto"/>
        </w:rPr>
        <w:t>” published Genes2020,11, 818; doi:10.3390/genes11070818</w:t>
      </w:r>
    </w:p>
    <w:p w14:paraId="7A6EA49E" w14:textId="77777777" w:rsidR="00576258" w:rsidRDefault="00576258" w:rsidP="00576258">
      <w:pPr>
        <w:pStyle w:val="NoSpacing"/>
        <w:rPr>
          <w:color w:val="auto"/>
        </w:rPr>
      </w:pPr>
    </w:p>
    <w:p w14:paraId="01AE377D" w14:textId="77777777" w:rsidR="00576258" w:rsidRDefault="00576258" w:rsidP="00576258">
      <w:pPr>
        <w:pStyle w:val="NoSpacing"/>
      </w:pPr>
      <w:r>
        <w:rPr>
          <w:b/>
        </w:rPr>
        <w:t>McCosker, J.</w:t>
      </w:r>
      <w:r>
        <w:t xml:space="preserve"> (1998). Mate choice and sexual selection in two species of Australian</w:t>
      </w:r>
    </w:p>
    <w:p w14:paraId="13937414" w14:textId="77777777" w:rsidR="00576258" w:rsidRDefault="00576258" w:rsidP="00576258">
      <w:pPr>
        <w:pStyle w:val="NoSpacing"/>
      </w:pPr>
      <w:r>
        <w:t>rainbowfish (</w:t>
      </w:r>
      <w:r>
        <w:rPr>
          <w:i/>
          <w:iCs/>
        </w:rPr>
        <w:t>M. duboulayi and M. splendida splendida</w:t>
      </w:r>
      <w:r>
        <w:t>): implication for speciation.</w:t>
      </w:r>
    </w:p>
    <w:p w14:paraId="1AD8E98E" w14:textId="77777777" w:rsidR="00576258" w:rsidRDefault="00576258" w:rsidP="00576258">
      <w:pPr>
        <w:pStyle w:val="NoSpacing"/>
      </w:pPr>
      <w:r>
        <w:t>Honours thesis, University of Queensland.</w:t>
      </w:r>
    </w:p>
    <w:p w14:paraId="0E849F3E" w14:textId="77777777" w:rsidR="00576258" w:rsidRDefault="00576258" w:rsidP="00576258">
      <w:pPr>
        <w:pStyle w:val="NoSpacing"/>
      </w:pPr>
    </w:p>
    <w:p w14:paraId="10DDB8E9" w14:textId="77777777" w:rsidR="00576258" w:rsidRDefault="00576258" w:rsidP="00576258">
      <w:pPr>
        <w:pStyle w:val="NoSpacing"/>
      </w:pPr>
      <w:r>
        <w:rPr>
          <w:b/>
        </w:rPr>
        <w:t>McNee, Alex</w:t>
      </w:r>
      <w:r>
        <w:t xml:space="preserve"> ( no date on publication ) “A national approach to the management of</w:t>
      </w:r>
    </w:p>
    <w:p w14:paraId="250B7CA4" w14:textId="77777777" w:rsidR="00576258" w:rsidRDefault="00576258" w:rsidP="00576258">
      <w:pPr>
        <w:pStyle w:val="NoSpacing"/>
      </w:pPr>
      <w:r>
        <w:t>exotic fish species in the aquarium trade: An inventory of exotic freshwater species”</w:t>
      </w:r>
    </w:p>
    <w:p w14:paraId="44B969AF" w14:textId="77777777" w:rsidR="00576258" w:rsidRDefault="00576258" w:rsidP="00576258">
      <w:pPr>
        <w:pStyle w:val="NoSpacing"/>
      </w:pPr>
      <w:r>
        <w:t>Published by Bureau of Rural Sciences, Canberra</w:t>
      </w:r>
    </w:p>
    <w:p w14:paraId="18182AB4" w14:textId="77777777" w:rsidR="00576258" w:rsidRDefault="00576258" w:rsidP="00576258">
      <w:pPr>
        <w:pStyle w:val="NoSpacing"/>
      </w:pPr>
    </w:p>
    <w:p w14:paraId="722B03D8" w14:textId="77777777" w:rsidR="00576258" w:rsidRDefault="00576258" w:rsidP="00576258">
      <w:pPr>
        <w:pStyle w:val="NoSpacing"/>
      </w:pPr>
      <w:r>
        <w:rPr>
          <w:b/>
        </w:rPr>
        <w:t>Merrick, J.R. and G.E. Schmida</w:t>
      </w:r>
      <w:r>
        <w:t xml:space="preserve"> (1984). Australian Freshwater Fishes, Biology and</w:t>
      </w:r>
    </w:p>
    <w:p w14:paraId="773F681B" w14:textId="77777777" w:rsidR="00576258" w:rsidRDefault="00576258" w:rsidP="00576258">
      <w:pPr>
        <w:pStyle w:val="NoSpacing"/>
      </w:pPr>
      <w:r>
        <w:t>Management. Griffin Press.</w:t>
      </w:r>
    </w:p>
    <w:p w14:paraId="5689D0B7" w14:textId="77777777" w:rsidR="00576258" w:rsidRDefault="00576258" w:rsidP="00576258">
      <w:pPr>
        <w:pStyle w:val="NoSpacing"/>
      </w:pPr>
    </w:p>
    <w:p w14:paraId="0018CE88" w14:textId="77777777" w:rsidR="00576258" w:rsidRDefault="00576258" w:rsidP="00576258">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6" w:history="1">
        <w:r>
          <w:rPr>
            <w:rStyle w:val="Emphasis"/>
            <w:color w:val="auto"/>
            <w:shd w:val="clear" w:color="auto" w:fill="FFFFFF"/>
          </w:rPr>
          <w:t>A review of the freshwater fishes of the Kimberley region of Western Australia.</w:t>
        </w:r>
      </w:hyperlink>
      <w:r>
        <w:rPr>
          <w:color w:val="auto"/>
          <w:shd w:val="clear" w:color="auto" w:fill="FFFFFF"/>
        </w:rPr>
        <w:t> Zootaxa, 2816. pp. 1-64.</w:t>
      </w:r>
    </w:p>
    <w:p w14:paraId="52B7E6E9" w14:textId="77777777" w:rsidR="00576258" w:rsidRDefault="00576258" w:rsidP="00576258">
      <w:pPr>
        <w:pStyle w:val="NoSpacing"/>
      </w:pPr>
    </w:p>
    <w:p w14:paraId="742258A0" w14:textId="77777777" w:rsidR="00576258" w:rsidRDefault="00576258" w:rsidP="00576258">
      <w:pPr>
        <w:rPr>
          <w:rFonts w:ascii="Arial" w:hAnsi="Arial" w:cs="Arial"/>
        </w:rPr>
      </w:pPr>
      <w:r>
        <w:rPr>
          <w:rFonts w:ascii="Arial" w:hAnsi="Arial" w:cs="Arial"/>
          <w:b/>
        </w:rPr>
        <w:t>Munro, Ian. S.R.</w:t>
      </w:r>
      <w:r>
        <w:rPr>
          <w:rFonts w:ascii="Arial" w:hAnsi="Arial" w:cs="Arial"/>
        </w:rPr>
        <w:t>, The Fishes of New Guinea (1967)Victor C.N. Blight, Government printer, Sydney N.S.W.</w:t>
      </w:r>
    </w:p>
    <w:p w14:paraId="64AEF3C0" w14:textId="77777777" w:rsidR="00576258" w:rsidRDefault="00576258" w:rsidP="00576258">
      <w:pPr>
        <w:pStyle w:val="NoSpacing"/>
      </w:pPr>
      <w:r>
        <w:rPr>
          <w:b/>
        </w:rPr>
        <w:t>Northern Territory of Australia</w:t>
      </w:r>
      <w:r>
        <w:t xml:space="preserve"> Fisheries Act 1988 as in force 20 June 2018 and Northern Territory of Australia Fisheries Regulations 1992 as in force from 31 July 2020. Northern Territory  Government Legislation, accessed 24 March 2021 available at: </w:t>
      </w:r>
      <w:hyperlink r:id="rId77" w:history="1">
        <w:r>
          <w:rPr>
            <w:rStyle w:val="Hyperlink"/>
            <w:color w:val="auto"/>
          </w:rPr>
          <w:t>http://www.nt.gov.au/dcm/legislation/current.html</w:t>
        </w:r>
      </w:hyperlink>
    </w:p>
    <w:p w14:paraId="26C9EFE2" w14:textId="77777777" w:rsidR="00576258" w:rsidRDefault="00576258" w:rsidP="00576258">
      <w:pPr>
        <w:pStyle w:val="NoSpacing"/>
        <w:rPr>
          <w:b/>
          <w:color w:val="auto"/>
        </w:rPr>
      </w:pPr>
    </w:p>
    <w:p w14:paraId="2C04707E" w14:textId="77777777" w:rsidR="00576258" w:rsidRDefault="00576258" w:rsidP="00576258">
      <w:pPr>
        <w:pStyle w:val="NoSpacing"/>
        <w:rPr>
          <w:color w:val="auto"/>
        </w:rPr>
      </w:pPr>
      <w:r>
        <w:rPr>
          <w:b/>
          <w:color w:val="auto"/>
        </w:rPr>
        <w:t>NT Fisheries Act  2011</w:t>
      </w:r>
      <w:r>
        <w:rPr>
          <w:color w:val="auto"/>
        </w:rPr>
        <w:t>, NT Fisheries Regulation 2015, Northern Territory Legislation database.  Available at;</w:t>
      </w:r>
    </w:p>
    <w:p w14:paraId="415C5EE0" w14:textId="77777777" w:rsidR="00576258" w:rsidRDefault="009D5C0E" w:rsidP="00576258">
      <w:pPr>
        <w:pStyle w:val="NoSpacing"/>
        <w:rPr>
          <w:color w:val="auto"/>
        </w:rPr>
      </w:pPr>
      <w:hyperlink r:id="rId78" w:history="1">
        <w:r w:rsidR="00576258">
          <w:rPr>
            <w:rStyle w:val="Hyperlink"/>
            <w:color w:val="auto"/>
            <w:shd w:val="clear" w:color="auto" w:fill="FFFFFF"/>
          </w:rPr>
          <w:t>https://industry.nt.gov.au/publications/fisheries-publications</w:t>
        </w:r>
      </w:hyperlink>
      <w:r w:rsidR="00576258">
        <w:rPr>
          <w:color w:val="auto"/>
        </w:rPr>
        <w:t xml:space="preserve">  (accessed 30-04-2021)</w:t>
      </w:r>
    </w:p>
    <w:p w14:paraId="0FB08DB2" w14:textId="77777777" w:rsidR="00576258" w:rsidRDefault="00576258" w:rsidP="00576258">
      <w:pPr>
        <w:pStyle w:val="NoSpacing"/>
        <w:rPr>
          <w:color w:val="auto"/>
        </w:rPr>
      </w:pPr>
    </w:p>
    <w:p w14:paraId="0338A2BC" w14:textId="77777777" w:rsidR="00576258" w:rsidRDefault="00576258" w:rsidP="00576258">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2EC7BB33" w14:textId="77777777" w:rsidR="00576258" w:rsidRDefault="00576258" w:rsidP="00576258">
      <w:pPr>
        <w:pStyle w:val="NoSpacing"/>
        <w:rPr>
          <w:color w:val="auto"/>
        </w:rPr>
      </w:pPr>
    </w:p>
    <w:p w14:paraId="3F655026" w14:textId="77777777" w:rsidR="00576258" w:rsidRDefault="00576258" w:rsidP="00576258">
      <w:pPr>
        <w:pStyle w:val="NoSpacing"/>
      </w:pPr>
      <w:r>
        <w:rPr>
          <w:b/>
        </w:rPr>
        <w:t xml:space="preserve">O'Leary, Rachel </w:t>
      </w:r>
      <w:r>
        <w:t>(2018) A basement full of Rainbows,  AMAZONAS, Aquatic Media Press LLC, Rochester, U.S.A.  Nov/Dec 2014</w:t>
      </w:r>
    </w:p>
    <w:p w14:paraId="2CC08A43" w14:textId="77777777" w:rsidR="00576258" w:rsidRDefault="00576258" w:rsidP="00576258">
      <w:pPr>
        <w:pStyle w:val="NoSpacing"/>
      </w:pPr>
    </w:p>
    <w:p w14:paraId="7184F89D" w14:textId="77777777" w:rsidR="00576258" w:rsidRDefault="00576258" w:rsidP="00576258">
      <w:pPr>
        <w:pStyle w:val="NoSpacing"/>
      </w:pPr>
      <w:r>
        <w:rPr>
          <w:b/>
        </w:rPr>
        <w:t>Panaquatic®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9" w:history="1">
        <w:r>
          <w:rPr>
            <w:rStyle w:val="Hyperlink"/>
          </w:rPr>
          <w:t>https://www.baphiq.gov.tw/public/Data/910614193571.pdf</w:t>
        </w:r>
      </w:hyperlink>
      <w:r>
        <w:t xml:space="preserve"> , or</w:t>
      </w:r>
    </w:p>
    <w:p w14:paraId="15429BCB" w14:textId="77777777" w:rsidR="00576258" w:rsidRDefault="00576258" w:rsidP="00576258">
      <w:pPr>
        <w:pStyle w:val="NoSpacing"/>
      </w:pPr>
      <w:r>
        <w:t> </w:t>
      </w:r>
      <w:hyperlink r:id="rId80" w:history="1">
        <w:r>
          <w:rPr>
            <w:rStyle w:val="Hyperlink"/>
          </w:rPr>
          <w:t>http://www.agriculture.gov.au/SiteCollectionDocuments/ba/animal/horsesubmissions/2009-24a-1_red_rainbowfish_attachment.pdf</w:t>
        </w:r>
      </w:hyperlink>
    </w:p>
    <w:p w14:paraId="375F7EDB" w14:textId="77777777" w:rsidR="00576258" w:rsidRDefault="00576258" w:rsidP="00576258">
      <w:pPr>
        <w:pStyle w:val="NoSpacing"/>
      </w:pPr>
    </w:p>
    <w:p w14:paraId="659275AB" w14:textId="77777777" w:rsidR="00576258" w:rsidRDefault="009D5C0E" w:rsidP="00576258">
      <w:pPr>
        <w:pStyle w:val="NoSpacing"/>
      </w:pPr>
      <w:hyperlink r:id="rId81" w:history="1">
        <w:r w:rsidR="00576258">
          <w:rPr>
            <w:rStyle w:val="Hyperlink"/>
            <w:b/>
            <w:color w:val="auto"/>
          </w:rPr>
          <w:t>PIAA</w:t>
        </w:r>
        <w:r w:rsidR="00576258">
          <w:rPr>
            <w:rStyle w:val="Hyperlink"/>
            <w:color w:val="auto"/>
          </w:rPr>
          <w:t xml:space="preserve"> (2008) Pet Industry Association of Australia (PIAA) National Code of Practice (PIAA 2008) [online] Available at: </w:t>
        </w:r>
        <w:hyperlink r:id="rId82" w:history="1">
          <w:r w:rsidR="00576258">
            <w:rPr>
              <w:rStyle w:val="Hyperlink"/>
              <w:color w:val="auto"/>
            </w:rPr>
            <w:t>http://piaa.net.au/wp-content/uploads/2015/03/PIAA-CodeofPractice.pdf</w:t>
          </w:r>
        </w:hyperlink>
        <w:r w:rsidR="00576258">
          <w:rPr>
            <w:rStyle w:val="Hyperlink"/>
            <w:color w:val="auto"/>
          </w:rPr>
          <w:t xml:space="preserve"> [Accessed 17 April 2021].</w:t>
        </w:r>
      </w:hyperlink>
    </w:p>
    <w:p w14:paraId="3EB9005B" w14:textId="77777777" w:rsidR="00576258" w:rsidRDefault="00576258" w:rsidP="00576258">
      <w:pPr>
        <w:pStyle w:val="NoSpacing"/>
      </w:pPr>
    </w:p>
    <w:p w14:paraId="5A4F77BA" w14:textId="77777777" w:rsidR="00576258" w:rsidRDefault="00576258" w:rsidP="00576258">
      <w:pPr>
        <w:pStyle w:val="NoSpacing"/>
      </w:pPr>
      <w:r>
        <w:rPr>
          <w:b/>
        </w:rPr>
        <w:t>Phelong, P.C.</w:t>
      </w:r>
      <w:r>
        <w:t xml:space="preserve"> (1996b) “Climex: a system to predict the distribution of an organism</w:t>
      </w:r>
    </w:p>
    <w:p w14:paraId="35B0FE27" w14:textId="77777777" w:rsidR="00576258" w:rsidRDefault="00576258" w:rsidP="00576258">
      <w:pPr>
        <w:pStyle w:val="NoSpacing"/>
      </w:pPr>
      <w:r>
        <w:t>based on climate preferences”. Available at: http://www.agric.wa.gov.au</w:t>
      </w:r>
    </w:p>
    <w:p w14:paraId="6212E101" w14:textId="77777777" w:rsidR="00576258" w:rsidRDefault="00576258" w:rsidP="00576258">
      <w:pPr>
        <w:pStyle w:val="NoSpacing"/>
      </w:pPr>
    </w:p>
    <w:p w14:paraId="094EBE1B" w14:textId="77777777" w:rsidR="00576258" w:rsidRDefault="00576258" w:rsidP="00576258">
      <w:pPr>
        <w:pStyle w:val="NoSpacing"/>
      </w:pPr>
      <w:r>
        <w:rPr>
          <w:b/>
        </w:rPr>
        <w:t>Powell, A</w:t>
      </w:r>
      <w:r>
        <w:t>. 2009. </w:t>
      </w:r>
      <w:r>
        <w:rPr>
          <w:rStyle w:val="Emphasis"/>
        </w:rPr>
        <w:t>Chilatherina fasciata</w:t>
      </w:r>
      <w:r>
        <w:t>, Lake Wanam. </w:t>
      </w:r>
      <w:r>
        <w:rPr>
          <w:rStyle w:val="Emphasis"/>
        </w:rPr>
        <w:t>Fishes of Sahul</w:t>
      </w:r>
      <w:r>
        <w:t> </w:t>
      </w:r>
      <w:r>
        <w:rPr>
          <w:rStyle w:val="Strong"/>
        </w:rPr>
        <w:t>23(3),</w:t>
      </w:r>
      <w:r>
        <w:t> 536–537</w:t>
      </w:r>
    </w:p>
    <w:p w14:paraId="2CDFC403" w14:textId="77777777" w:rsidR="00576258" w:rsidRDefault="00576258" w:rsidP="00576258">
      <w:pPr>
        <w:pStyle w:val="NoSpacing"/>
      </w:pPr>
    </w:p>
    <w:p w14:paraId="1F6F7564" w14:textId="77777777" w:rsidR="00576258" w:rsidRDefault="00576258" w:rsidP="00576258">
      <w:pPr>
        <w:shd w:val="clear" w:color="auto" w:fill="FFFFFF"/>
        <w:rPr>
          <w:rFonts w:ascii="Arial" w:hAnsi="Arial" w:cs="Arial"/>
        </w:rPr>
      </w:pPr>
      <w:r>
        <w:rPr>
          <w:rFonts w:ascii="Arial" w:hAnsi="Arial" w:cs="Arial"/>
          <w:b/>
        </w:rPr>
        <w:t>Price, David S.</w:t>
      </w:r>
      <w:r>
        <w:rPr>
          <w:rFonts w:ascii="Arial" w:hAnsi="Arial" w:cs="Arial"/>
        </w:rPr>
        <w:t xml:space="preserve"> (1997) ChiIatherina alIeni, a new species of Rainbowfish (Melanotaeniidae) from Irian Jaya. Revuefr. Aquariol., 24 (1997),3-4, 19 Decembre 1997</w:t>
      </w:r>
    </w:p>
    <w:p w14:paraId="11F7500D" w14:textId="77777777" w:rsidR="00576258" w:rsidRDefault="00576258" w:rsidP="00576258">
      <w:pPr>
        <w:pStyle w:val="NoSpacing"/>
      </w:pPr>
      <w:r>
        <w:rPr>
          <w:b/>
        </w:rPr>
        <w:t>Queensland Fisheries Act 1994</w:t>
      </w:r>
      <w:r>
        <w:t>. Available at:</w:t>
      </w:r>
    </w:p>
    <w:p w14:paraId="57C6CA94" w14:textId="77777777" w:rsidR="00576258" w:rsidRDefault="009D5C0E" w:rsidP="00576258">
      <w:pPr>
        <w:pStyle w:val="NoSpacing"/>
      </w:pPr>
      <w:hyperlink r:id="rId83" w:history="1">
        <w:r w:rsidR="00576258">
          <w:rPr>
            <w:rStyle w:val="Hyperlink"/>
            <w:color w:val="auto"/>
          </w:rPr>
          <w:t>http://www.legislation.qld.gov.au/LEGISLTN/CURRENT/F/FisherA94</w:t>
        </w:r>
      </w:hyperlink>
      <w:r w:rsidR="00576258">
        <w:t xml:space="preserve"> </w:t>
      </w:r>
    </w:p>
    <w:p w14:paraId="00567107" w14:textId="77777777" w:rsidR="00576258" w:rsidRDefault="00576258" w:rsidP="00576258">
      <w:pPr>
        <w:pStyle w:val="NoSpacing"/>
      </w:pPr>
    </w:p>
    <w:p w14:paraId="0F3AC42E" w14:textId="77777777" w:rsidR="00576258" w:rsidRDefault="00576258" w:rsidP="00576258">
      <w:pPr>
        <w:pStyle w:val="NoSpacing"/>
      </w:pPr>
      <w:r>
        <w:rPr>
          <w:b/>
        </w:rPr>
        <w:t>Queensland Fisheries Regulation 1995</w:t>
      </w:r>
      <w:r>
        <w:t xml:space="preserve">. Available at: </w:t>
      </w:r>
      <w:hyperlink r:id="rId84" w:history="1">
        <w:r>
          <w:rPr>
            <w:rStyle w:val="Hyperlink"/>
            <w:color w:val="auto"/>
          </w:rPr>
          <w:t>www.legislation.qld.gov.au/LEGISLTN/CURRENT/F/FisherR95</w:t>
        </w:r>
      </w:hyperlink>
    </w:p>
    <w:p w14:paraId="5C84D9C0" w14:textId="77777777" w:rsidR="00576258" w:rsidRDefault="00576258" w:rsidP="00576258">
      <w:pPr>
        <w:pStyle w:val="NoSpacing"/>
      </w:pPr>
    </w:p>
    <w:p w14:paraId="6FA27611" w14:textId="77777777" w:rsidR="00576258" w:rsidRDefault="00576258" w:rsidP="00576258">
      <w:pPr>
        <w:rPr>
          <w:rFonts w:ascii="Arial" w:eastAsia="Times New Roman" w:hAnsi="Arial" w:cs="Arial"/>
          <w:lang w:eastAsia="en-AU"/>
        </w:rPr>
      </w:pPr>
      <w:r>
        <w:rPr>
          <w:rFonts w:ascii="Arial" w:eastAsia="Times New Roman" w:hAnsi="Arial" w:cs="Arial"/>
          <w:b/>
          <w:lang w:eastAsia="en-AU"/>
        </w:rPr>
        <w:t>Renyaan, S.J.</w:t>
      </w:r>
      <w:r>
        <w:rPr>
          <w:rFonts w:ascii="Arial" w:eastAsia="Times New Roman" w:hAnsi="Arial" w:cs="Arial"/>
          <w:lang w:eastAsia="en-AU"/>
        </w:rPr>
        <w:t xml:space="preserve"> (1993). The Freshwater Fishes of Lake Sentani, Jayapura, Irian Jaya.  Proceedings of the Biological Society of New Guinea, R. Hoeft, Ed., Wau Ecology Institute.</w:t>
      </w:r>
    </w:p>
    <w:p w14:paraId="46985BFE" w14:textId="77777777" w:rsidR="00576258" w:rsidRDefault="00576258" w:rsidP="00576258">
      <w:pPr>
        <w:rPr>
          <w:rFonts w:ascii="Arial" w:hAnsi="Arial" w:cs="Arial"/>
        </w:rPr>
      </w:pPr>
      <w:r>
        <w:rPr>
          <w:rFonts w:ascii="Arial" w:hAnsi="Arial" w:cs="Arial"/>
          <w:b/>
        </w:rPr>
        <w:t>RSG</w:t>
      </w:r>
      <w:r>
        <w:rPr>
          <w:rFonts w:ascii="Arial" w:hAnsi="Arial" w:cs="Arial"/>
        </w:rPr>
        <w:t>, Rainbowfish Study Group of North America, (1992), The Best of the RSG.</w:t>
      </w:r>
    </w:p>
    <w:p w14:paraId="5E0DF5D0" w14:textId="77777777" w:rsidR="00576258" w:rsidRDefault="00576258" w:rsidP="00576258">
      <w:pPr>
        <w:pStyle w:val="NoSpacing"/>
      </w:pPr>
      <w:r>
        <w:rPr>
          <w:b/>
        </w:rPr>
        <w:t>Schmida, G.E.</w:t>
      </w:r>
      <w:r>
        <w:t xml:space="preserve"> (2000) “</w:t>
      </w:r>
      <w:r>
        <w:rPr>
          <w:i/>
          <w:iCs/>
        </w:rPr>
        <w:t>Rainbowfish, A Complete Pet Owners Manual</w:t>
      </w:r>
      <w:r>
        <w:t>”</w:t>
      </w:r>
    </w:p>
    <w:p w14:paraId="589C24E5" w14:textId="77777777" w:rsidR="00576258" w:rsidRDefault="00576258" w:rsidP="00576258">
      <w:pPr>
        <w:pStyle w:val="NoSpacing"/>
        <w:rPr>
          <w:b/>
          <w:color w:val="auto"/>
        </w:rPr>
      </w:pPr>
    </w:p>
    <w:p w14:paraId="79405A73" w14:textId="77777777" w:rsidR="00576258" w:rsidRDefault="00576258" w:rsidP="00576258">
      <w:pPr>
        <w:pStyle w:val="NoSpacing"/>
        <w:rPr>
          <w:color w:val="auto"/>
        </w:rPr>
      </w:pPr>
      <w:r>
        <w:rPr>
          <w:b/>
          <w:color w:val="auto"/>
        </w:rPr>
        <w:t>Tappin, Adrian.</w:t>
      </w:r>
      <w:r>
        <w:rPr>
          <w:color w:val="auto"/>
        </w:rPr>
        <w:t xml:space="preserve">  (2005) “Rainbowfishes ~ Their Care &amp; Keeping in Captivity”, 2nd Edition -</w:t>
      </w:r>
    </w:p>
    <w:p w14:paraId="34DAF83F" w14:textId="77777777" w:rsidR="00576258" w:rsidRDefault="00576258" w:rsidP="00576258">
      <w:pPr>
        <w:pStyle w:val="NoSpacing"/>
        <w:rPr>
          <w:color w:val="auto"/>
        </w:rPr>
      </w:pPr>
      <w:r>
        <w:rPr>
          <w:color w:val="auto"/>
        </w:rPr>
        <w:t xml:space="preserve">2011”, (accessed 30-04-2021) available at: ttp://www.mediafire.com/download/g7qzn85uqde8v8o/Rainbowfishes.2011.pdf </w:t>
      </w:r>
    </w:p>
    <w:p w14:paraId="4F725623" w14:textId="77777777" w:rsidR="00576258" w:rsidRDefault="00576258" w:rsidP="00576258">
      <w:pPr>
        <w:pStyle w:val="NoSpacing"/>
        <w:rPr>
          <w:color w:val="auto"/>
        </w:rPr>
      </w:pPr>
    </w:p>
    <w:p w14:paraId="705F60F7" w14:textId="77777777" w:rsidR="00576258" w:rsidRDefault="00576258" w:rsidP="00576258">
      <w:pPr>
        <w:pStyle w:val="NoSpacing"/>
        <w:rPr>
          <w:color w:val="auto"/>
          <w:lang w:val="en-US"/>
        </w:rPr>
      </w:pPr>
      <w:r>
        <w:rPr>
          <w:b/>
          <w:color w:val="auto"/>
        </w:rPr>
        <w:t>Tappin, Adrian.</w:t>
      </w:r>
      <w:r>
        <w:rPr>
          <w:color w:val="auto"/>
        </w:rPr>
        <w:t xml:space="preserve"> </w:t>
      </w:r>
      <w:r>
        <w:rPr>
          <w:color w:val="auto"/>
          <w:lang w:val="en-US"/>
        </w:rPr>
        <w:t xml:space="preserve"> (2005) “Rainbowfishes ~ Their Care &amp; Keeping in Captivity</w:t>
      </w:r>
    </w:p>
    <w:p w14:paraId="1617E549" w14:textId="77777777" w:rsidR="00576258" w:rsidRDefault="00576258" w:rsidP="00576258">
      <w:pPr>
        <w:pStyle w:val="NoSpacing"/>
        <w:rPr>
          <w:color w:val="auto"/>
        </w:rPr>
      </w:pPr>
      <w:r>
        <w:rPr>
          <w:color w:val="auto"/>
          <w:lang w:val="en-US"/>
        </w:rPr>
        <w:t xml:space="preserve">Second Edition - 2011” at:  </w:t>
      </w:r>
      <w:r>
        <w:rPr>
          <w:color w:val="auto"/>
        </w:rPr>
        <w:t>https://rainbowfish.angfaqld.org.au/alleni.htm</w:t>
      </w:r>
    </w:p>
    <w:p w14:paraId="2DC3D73F" w14:textId="77777777" w:rsidR="00576258" w:rsidRDefault="00576258" w:rsidP="00576258">
      <w:pPr>
        <w:pStyle w:val="NoSpacing"/>
        <w:rPr>
          <w:color w:val="auto"/>
        </w:rPr>
      </w:pPr>
    </w:p>
    <w:p w14:paraId="4D25486E" w14:textId="77777777" w:rsidR="00576258" w:rsidRDefault="00576258" w:rsidP="00576258">
      <w:pPr>
        <w:pStyle w:val="NoSpacing"/>
        <w:rPr>
          <w:shd w:val="clear" w:color="auto" w:fill="F7F7F7"/>
        </w:rPr>
      </w:pPr>
      <w:r>
        <w:rPr>
          <w:b/>
          <w:shd w:val="clear" w:color="auto" w:fill="F7F7F7"/>
        </w:rPr>
        <w:t>Travis, N.</w:t>
      </w:r>
      <w:r>
        <w:rPr>
          <w:shd w:val="clear" w:color="auto" w:fill="F7F7F7"/>
        </w:rPr>
        <w:t xml:space="preserve"> 1984. the barred rainbowfish, </w:t>
      </w:r>
      <w:r>
        <w:rPr>
          <w:rStyle w:val="Emphasis"/>
          <w:shd w:val="clear" w:color="auto" w:fill="F7F7F7"/>
        </w:rPr>
        <w:t>chilatherina fasciata</w:t>
      </w:r>
      <w:r>
        <w:rPr>
          <w:shd w:val="clear" w:color="auto" w:fill="F7F7F7"/>
        </w:rPr>
        <w:t>. </w:t>
      </w:r>
      <w:r>
        <w:rPr>
          <w:rStyle w:val="Emphasis"/>
          <w:shd w:val="clear" w:color="auto" w:fill="F7F7F7"/>
        </w:rPr>
        <w:t>fishes of sahul</w:t>
      </w:r>
      <w:r>
        <w:rPr>
          <w:shd w:val="clear" w:color="auto" w:fill="F7F7F7"/>
        </w:rPr>
        <w:t> </w:t>
      </w:r>
      <w:r>
        <w:rPr>
          <w:rStyle w:val="Strong"/>
          <w:shd w:val="clear" w:color="auto" w:fill="F7F7F7"/>
        </w:rPr>
        <w:t>2(1),</w:t>
      </w:r>
      <w:r>
        <w:rPr>
          <w:shd w:val="clear" w:color="auto" w:fill="F7F7F7"/>
        </w:rPr>
        <w:t> 55–56.</w:t>
      </w:r>
    </w:p>
    <w:p w14:paraId="2A5874CF" w14:textId="77777777" w:rsidR="00576258" w:rsidRDefault="00576258" w:rsidP="00576258">
      <w:pPr>
        <w:pStyle w:val="NoSpacing"/>
      </w:pPr>
    </w:p>
    <w:p w14:paraId="1E8602AA" w14:textId="77777777" w:rsidR="00576258" w:rsidRDefault="00576258" w:rsidP="00576258">
      <w:pPr>
        <w:pStyle w:val="NoSpacing"/>
      </w:pPr>
      <w:r>
        <w:rPr>
          <w:b/>
        </w:rPr>
        <w:t>University of Queensland</w:t>
      </w:r>
      <w:r>
        <w:t xml:space="preserve"> (1998). Rainbowfish Workshop. Proceedings of workshop</w:t>
      </w:r>
    </w:p>
    <w:p w14:paraId="162108F4" w14:textId="77777777" w:rsidR="00576258" w:rsidRDefault="00576258" w:rsidP="00576258">
      <w:pPr>
        <w:pStyle w:val="NoSpacing"/>
      </w:pPr>
      <w:r>
        <w:t>discussing various student projects – UQ and Griffith Universities</w:t>
      </w:r>
    </w:p>
    <w:p w14:paraId="0C614047" w14:textId="77777777" w:rsidR="00576258" w:rsidRDefault="00576258" w:rsidP="00576258">
      <w:pPr>
        <w:pStyle w:val="NoSpacing"/>
      </w:pPr>
    </w:p>
    <w:p w14:paraId="09EB89C9" w14:textId="77777777" w:rsidR="00576258" w:rsidRDefault="00576258" w:rsidP="00576258">
      <w:pPr>
        <w:rPr>
          <w:rFonts w:ascii="Arial" w:hAnsi="Arial" w:cs="Arial"/>
        </w:rPr>
      </w:pPr>
      <w:r>
        <w:rPr>
          <w:rFonts w:ascii="Arial" w:hAnsi="Arial" w:cs="Arial"/>
          <w:b/>
        </w:rPr>
        <w:t>Unmack, P.R, Allen, G.R, and J.B Johnson</w:t>
      </w:r>
      <w:r>
        <w:rPr>
          <w:rFonts w:ascii="Arial" w:hAnsi="Arial" w:cs="Arial"/>
        </w:rPr>
        <w:t xml:space="preserve"> (2013). Phylogeny and biogeography of rainbowfishes (Melanotaeniidae) from Australia and New Guinea. Molecular Phylogenetics and Evolution 67:15–27</w:t>
      </w:r>
    </w:p>
    <w:p w14:paraId="2C119B05" w14:textId="77777777" w:rsidR="00576258" w:rsidRDefault="00576258" w:rsidP="00576258">
      <w:pPr>
        <w:pStyle w:val="NoSpacing"/>
      </w:pPr>
      <w:r>
        <w:rPr>
          <w:b/>
        </w:rPr>
        <w:t>Wagner, Michael</w:t>
      </w:r>
      <w:r>
        <w:t xml:space="preserve">  (2015) Husbandry &amp; Breeding: Charmed by Chilatherina, AMAZONAS, Aquatic Media Press LLC, Rochester, U.S.A.   Jul/Aug 2015</w:t>
      </w:r>
    </w:p>
    <w:p w14:paraId="3A74CEBB" w14:textId="77777777" w:rsidR="00576258" w:rsidRDefault="00576258" w:rsidP="00576258">
      <w:pPr>
        <w:pStyle w:val="NoSpacing"/>
      </w:pPr>
    </w:p>
    <w:p w14:paraId="2E2BB374" w14:textId="77777777" w:rsidR="00576258" w:rsidRDefault="00576258" w:rsidP="00576258">
      <w:pPr>
        <w:pStyle w:val="NoSpacing"/>
      </w:pPr>
      <w:r>
        <w:rPr>
          <w:b/>
        </w:rPr>
        <w:t>Wagner, Michael</w:t>
      </w:r>
      <w:r>
        <w:t xml:space="preserve">  (2015b) Husbandry &amp; Breeding Part Two, The Chilatherina Eleven, AMAZONAS, Aquatic Media Press LLC, Rochester, U.S.A.   Nov/Dec 2015</w:t>
      </w:r>
    </w:p>
    <w:p w14:paraId="5D90229C" w14:textId="77777777" w:rsidR="00576258" w:rsidRDefault="00576258" w:rsidP="00576258">
      <w:pPr>
        <w:pStyle w:val="NoSpacing"/>
      </w:pPr>
    </w:p>
    <w:p w14:paraId="7D8CA0B9" w14:textId="77777777" w:rsidR="00576258" w:rsidRDefault="00576258" w:rsidP="00576258">
      <w:pPr>
        <w:rPr>
          <w:rFonts w:ascii="Arial" w:hAnsi="Arial" w:cs="Arial"/>
        </w:rPr>
      </w:pPr>
      <w:r>
        <w:rPr>
          <w:rFonts w:ascii="Arial" w:hAnsi="Arial" w:cs="Arial"/>
          <w:b/>
        </w:rPr>
        <w:t>Walstad, Diana</w:t>
      </w:r>
      <w:r>
        <w:rPr>
          <w:rFonts w:ascii="Arial" w:hAnsi="Arial" w:cs="Arial"/>
        </w:rPr>
        <w:t xml:space="preserve"> (2017) Mycobacteriosis in Aquarium Fish. located at: http://dianawalstad.com</w:t>
      </w:r>
    </w:p>
    <w:p w14:paraId="16FEC22F" w14:textId="77777777" w:rsidR="00576258" w:rsidRDefault="00576258" w:rsidP="00576258">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466C4AFB" w14:textId="77777777" w:rsidR="00576258" w:rsidRDefault="00576258" w:rsidP="00576258">
      <w:pPr>
        <w:pStyle w:val="NoSpacing"/>
        <w:rPr>
          <w:color w:val="auto"/>
          <w:shd w:val="clear" w:color="auto" w:fill="FFFFFF"/>
        </w:rPr>
      </w:pPr>
    </w:p>
    <w:p w14:paraId="43856B15" w14:textId="77777777" w:rsidR="00576258" w:rsidRDefault="00576258" w:rsidP="00576258">
      <w:pPr>
        <w:pStyle w:val="NoSpacing"/>
        <w:rPr>
          <w:color w:val="auto"/>
        </w:rPr>
      </w:pPr>
      <w:r>
        <w:rPr>
          <w:b/>
        </w:rPr>
        <w:t>Weber, M.</w:t>
      </w:r>
      <w:r>
        <w:t xml:space="preserve"> Professor at the University of Amsterdam, and </w:t>
      </w:r>
      <w:r>
        <w:rPr>
          <w:b/>
        </w:rPr>
        <w:t>De Beaufort, L. F</w:t>
      </w:r>
      <w:r>
        <w:t>. (1911)</w:t>
      </w:r>
    </w:p>
    <w:p w14:paraId="7069CDAE" w14:textId="77777777" w:rsidR="00576258" w:rsidRDefault="00576258" w:rsidP="00576258">
      <w:pPr>
        <w:pStyle w:val="NoSpacing"/>
      </w:pPr>
      <w:r>
        <w:t>The fishes of the Indo-Australian Archipelago index of the ichthyological papers of P. Bleeker Leiden —. E.J. Brill Ltd</w:t>
      </w:r>
    </w:p>
    <w:p w14:paraId="2604903D" w14:textId="77777777" w:rsidR="00576258" w:rsidRDefault="00576258" w:rsidP="00576258">
      <w:pPr>
        <w:pStyle w:val="NoSpacing"/>
        <w:rPr>
          <w:b/>
          <w:color w:val="auto"/>
          <w:shd w:val="clear" w:color="auto" w:fill="FFFFFF"/>
        </w:rPr>
      </w:pPr>
    </w:p>
    <w:p w14:paraId="181E29BD" w14:textId="77777777" w:rsidR="00576258" w:rsidRDefault="00576258" w:rsidP="00576258">
      <w:pPr>
        <w:pStyle w:val="NoSpacing"/>
        <w:rPr>
          <w:color w:val="auto"/>
          <w:shd w:val="clear" w:color="auto" w:fill="FFFFFF"/>
        </w:rPr>
      </w:pPr>
      <w:r>
        <w:rPr>
          <w:b/>
          <w:color w:val="auto"/>
          <w:shd w:val="clear" w:color="auto" w:fill="FFFFFF"/>
        </w:rPr>
        <w:t>Weber, M. 1913</w:t>
      </w:r>
      <w:r>
        <w:rPr>
          <w:color w:val="auto"/>
          <w:shd w:val="clear" w:color="auto" w:fill="FFFFFF"/>
        </w:rPr>
        <w:t>. Süsswasserfische aus Niederländisch Süd- und Nord-Neu-Guinea. </w:t>
      </w:r>
      <w:r>
        <w:rPr>
          <w:i/>
          <w:iCs/>
          <w:color w:val="auto"/>
          <w:bdr w:val="none" w:sz="0" w:space="0" w:color="auto" w:frame="1"/>
          <w:shd w:val="clear" w:color="auto" w:fill="FFFFFF"/>
        </w:rPr>
        <w:t>Nova Guinea. Résultats de l'expédition scientifique Néerlandaise à la Nouvelle-Guinée. Zoologie. Leiden</w:t>
      </w:r>
      <w:r>
        <w:rPr>
          <w:color w:val="auto"/>
          <w:shd w:val="clear" w:color="auto" w:fill="FFFFFF"/>
        </w:rPr>
        <w:t> 9(4): 513-613.</w:t>
      </w:r>
    </w:p>
    <w:p w14:paraId="5833E644" w14:textId="77777777" w:rsidR="00576258" w:rsidRDefault="00576258" w:rsidP="00576258">
      <w:pPr>
        <w:pStyle w:val="NoSpacing"/>
        <w:rPr>
          <w:color w:val="auto"/>
          <w:shd w:val="clear" w:color="auto" w:fill="FFFFFF"/>
        </w:rPr>
      </w:pPr>
    </w:p>
    <w:p w14:paraId="5A1597CB" w14:textId="77777777" w:rsidR="00576258" w:rsidRDefault="00576258" w:rsidP="00576258">
      <w:pPr>
        <w:pStyle w:val="NoSpacing"/>
        <w:rPr>
          <w:color w:val="auto"/>
        </w:rPr>
      </w:pPr>
      <w:r>
        <w:rPr>
          <w:b/>
        </w:rPr>
        <w:t>Weber, M.</w:t>
      </w:r>
      <w:r>
        <w:t xml:space="preserve"> Professor at the University of Amsterdam, and </w:t>
      </w:r>
      <w:r>
        <w:rPr>
          <w:b/>
        </w:rPr>
        <w:t>De Beaufort, L. F</w:t>
      </w:r>
      <w:r>
        <w:t>. (1922)</w:t>
      </w:r>
    </w:p>
    <w:p w14:paraId="096D1F77" w14:textId="77777777" w:rsidR="00576258" w:rsidRDefault="00576258" w:rsidP="00576258">
      <w:pPr>
        <w:pStyle w:val="NoSpacing"/>
        <w:rPr>
          <w:color w:val="auto"/>
          <w:shd w:val="clear" w:color="auto" w:fill="FFFFFF"/>
        </w:rPr>
      </w:pPr>
      <w:r>
        <w:t>The fishes of the Indo-Australian Archipelago. iv heteromi, solenichthyes, synentognathi, percesoces, labyrinthici, microcvprini  - - Leiden E. J. Brill Ltd.</w:t>
      </w:r>
    </w:p>
    <w:p w14:paraId="3A5CCE1B" w14:textId="77777777" w:rsidR="00576258" w:rsidRDefault="00576258" w:rsidP="00576258">
      <w:pPr>
        <w:pStyle w:val="NoSpacing"/>
        <w:rPr>
          <w:color w:val="080100"/>
          <w:shd w:val="clear" w:color="auto" w:fill="FFFFFF"/>
        </w:rPr>
      </w:pPr>
    </w:p>
    <w:p w14:paraId="155BAC4A" w14:textId="77777777" w:rsidR="00576258" w:rsidRDefault="00576258" w:rsidP="00576258">
      <w:pPr>
        <w:pStyle w:val="NoSpacing"/>
      </w:pPr>
      <w:r>
        <w:rPr>
          <w:b/>
        </w:rPr>
        <w:t>Whitley G.P.</w:t>
      </w:r>
      <w:r>
        <w:t xml:space="preserve"> (1938) Descriptions of some New Guinea fishes. Records of the Australian Museum 20(3): 223-233.</w:t>
      </w:r>
    </w:p>
    <w:p w14:paraId="78ED5B7C" w14:textId="77777777" w:rsidR="00576258" w:rsidRDefault="00576258" w:rsidP="00576258">
      <w:pPr>
        <w:pStyle w:val="NoSpacing"/>
      </w:pPr>
    </w:p>
    <w:p w14:paraId="44DBA4A0" w14:textId="77777777" w:rsidR="00576258" w:rsidRDefault="00576258" w:rsidP="00576258">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39475C47" w14:textId="77777777" w:rsidR="00576258" w:rsidRDefault="00576258" w:rsidP="00576258">
      <w:pPr>
        <w:pStyle w:val="NoSpacing"/>
        <w:rPr>
          <w:color w:val="auto"/>
          <w:shd w:val="clear" w:color="auto" w:fill="FFFFFF"/>
        </w:rPr>
      </w:pPr>
    </w:p>
    <w:p w14:paraId="01ABD495" w14:textId="77777777" w:rsidR="00576258" w:rsidRDefault="00576258" w:rsidP="00576258">
      <w:pPr>
        <w:pStyle w:val="NoSpacing"/>
      </w:pPr>
      <w:r>
        <w:rPr>
          <w:b/>
        </w:rPr>
        <w:t>Wilson, D.N. &amp; Briggs, G.</w:t>
      </w:r>
      <w:r>
        <w:t xml:space="preserve"> (2004) “Aquarium and Pond Keepers Code of Conduct”</w:t>
      </w:r>
    </w:p>
    <w:p w14:paraId="380701DD" w14:textId="77777777" w:rsidR="00B15577" w:rsidRDefault="00576258" w:rsidP="00576258">
      <w:pPr>
        <w:pStyle w:val="NoSpacing"/>
      </w:pPr>
      <w:r>
        <w:t xml:space="preserve">available at: </w:t>
      </w:r>
      <w:hyperlink r:id="rId85" w:history="1">
        <w:r>
          <w:rPr>
            <w:rStyle w:val="Hyperlink"/>
          </w:rPr>
          <w:t>http://www.aquagreen.com.au/files/Code_of_Conduct_V5.pdf</w:t>
        </w:r>
      </w:hyperlink>
    </w:p>
    <w:p w14:paraId="7FDF5BCB" w14:textId="77777777" w:rsidR="00B15577" w:rsidRDefault="00B15577">
      <w:pPr>
        <w:rPr>
          <w:rFonts w:ascii="Arial" w:eastAsia="Arial" w:hAnsi="Arial" w:cs="Arial"/>
          <w:color w:val="000000"/>
          <w:lang w:eastAsia="en-AU"/>
        </w:rPr>
      </w:pPr>
      <w:r>
        <w:br w:type="page"/>
      </w:r>
    </w:p>
    <w:p w14:paraId="36D169CA" w14:textId="77777777" w:rsidR="00B15577" w:rsidRDefault="00B15577" w:rsidP="00B15577">
      <w:pPr>
        <w:pStyle w:val="Normal10"/>
        <w:rPr>
          <w:color w:val="auto"/>
        </w:rPr>
      </w:pPr>
      <w:r w:rsidRPr="00287FE3">
        <w:rPr>
          <w:b/>
          <w:color w:val="auto"/>
        </w:rPr>
        <w:t>APPENDIX A</w:t>
      </w:r>
      <w:r>
        <w:rPr>
          <w:color w:val="auto"/>
        </w:rPr>
        <w:t xml:space="preserve"> – calculation of climate from </w:t>
      </w:r>
      <w:r w:rsidRPr="0030521C">
        <w:rPr>
          <w:i/>
          <w:iCs/>
          <w:color w:val="auto"/>
        </w:rPr>
        <w:t xml:space="preserve">Chilatherina </w:t>
      </w:r>
      <w:r>
        <w:rPr>
          <w:i/>
          <w:iCs/>
          <w:color w:val="auto"/>
        </w:rPr>
        <w:t xml:space="preserve">fasciata </w:t>
      </w:r>
      <w:r>
        <w:rPr>
          <w:color w:val="auto"/>
        </w:rPr>
        <w:t>distribution climate to Australian Climate.</w:t>
      </w:r>
    </w:p>
    <w:p w14:paraId="1AD44BB8" w14:textId="77777777" w:rsidR="00B15577" w:rsidRDefault="00B15577" w:rsidP="00B15577">
      <w:r>
        <w:rPr>
          <w:noProof/>
          <w:lang w:eastAsia="en-AU"/>
        </w:rPr>
        <w:drawing>
          <wp:inline distT="0" distB="0" distL="0" distR="0" wp14:anchorId="4D4EC4CD" wp14:editId="61E0DB97">
            <wp:extent cx="5731510" cy="458198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5D698372" w14:textId="77777777" w:rsidR="00B15577" w:rsidRDefault="00B15577" w:rsidP="00B15577">
      <w:r>
        <w:rPr>
          <w:noProof/>
          <w:lang w:eastAsia="en-AU"/>
        </w:rPr>
        <w:drawing>
          <wp:inline distT="0" distB="0" distL="0" distR="0" wp14:anchorId="0A551802" wp14:editId="7D86CAA2">
            <wp:extent cx="5731510" cy="4581985"/>
            <wp:effectExtent l="1905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33E48FB2" w14:textId="77777777" w:rsidR="00B15577" w:rsidRDefault="00B15577" w:rsidP="00B15577">
      <w:pPr>
        <w:pStyle w:val="NoSpacing"/>
        <w:rPr>
          <w:color w:val="auto"/>
          <w:lang w:val="en-US"/>
        </w:rPr>
      </w:pPr>
      <w:r>
        <w:rPr>
          <w:b/>
          <w:color w:val="auto"/>
        </w:rPr>
        <w:t>Appendix B</w:t>
      </w:r>
    </w:p>
    <w:p w14:paraId="62696CFD" w14:textId="77777777" w:rsidR="00B15577" w:rsidRDefault="00B15577" w:rsidP="00B15577">
      <w:pPr>
        <w:pStyle w:val="NoSpacing"/>
        <w:rPr>
          <w:color w:val="auto"/>
          <w:lang w:val="en-US"/>
        </w:rPr>
      </w:pPr>
    </w:p>
    <w:p w14:paraId="01871123" w14:textId="77777777" w:rsidR="00B15577" w:rsidRDefault="00B15577" w:rsidP="00B15577">
      <w:pPr>
        <w:pStyle w:val="NoSpacing"/>
        <w:rPr>
          <w:color w:val="auto"/>
          <w:lang w:val="en-US"/>
        </w:rPr>
      </w:pPr>
      <w:r>
        <w:rPr>
          <w:color w:val="auto"/>
          <w:lang w:val="en-US"/>
        </w:rPr>
        <w:t>Using Climatch v2.0 for PC (Australian Bureau of Agriculture and Resource Economics and Sciences - ABARES) November 2020 the following calculations were done to provide a score against the provisions in the assessment process.(accessed 6th June 2021.)</w:t>
      </w:r>
    </w:p>
    <w:p w14:paraId="35A91C6B" w14:textId="77777777" w:rsidR="00B15577" w:rsidRDefault="00B15577" w:rsidP="00B15577">
      <w:pPr>
        <w:pStyle w:val="NoSpacing"/>
        <w:rPr>
          <w:lang w:val="en-US"/>
        </w:rPr>
      </w:pPr>
    </w:p>
    <w:p w14:paraId="33B41143" w14:textId="77777777" w:rsidR="00B15577" w:rsidRDefault="00B15577" w:rsidP="00B15577">
      <w:pPr>
        <w:pStyle w:val="NoSpacing"/>
        <w:rPr>
          <w:b/>
          <w:lang w:val="en-US"/>
        </w:rPr>
      </w:pPr>
      <w:r>
        <w:rPr>
          <w:b/>
          <w:lang w:val="en-US"/>
        </w:rPr>
        <w:t>BOMFORD ASSESSMENT</w:t>
      </w:r>
    </w:p>
    <w:p w14:paraId="1E06F4DC" w14:textId="77777777" w:rsidR="00B15577" w:rsidRDefault="00B15577" w:rsidP="00B15577">
      <w:pPr>
        <w:pStyle w:val="NoSpacing"/>
        <w:rPr>
          <w:lang w:val="en-US"/>
        </w:rPr>
      </w:pPr>
    </w:p>
    <w:p w14:paraId="0BEC5445" w14:textId="77777777" w:rsidR="00B15577" w:rsidRDefault="00B15577" w:rsidP="00B15577">
      <w:pPr>
        <w:pStyle w:val="NoSpacing"/>
        <w:rPr>
          <w:lang w:val="en-US"/>
        </w:rPr>
      </w:pPr>
      <w:r>
        <w:rPr>
          <w:b/>
          <w:lang w:val="en-US"/>
        </w:rPr>
        <w:t>SPECIES:</w:t>
      </w:r>
      <w:r>
        <w:rPr>
          <w:lang w:val="en-US"/>
        </w:rPr>
        <w:tab/>
      </w:r>
      <w:r>
        <w:rPr>
          <w:lang w:val="en-US"/>
        </w:rPr>
        <w:tab/>
        <w:t>Chilatherina fasciata</w:t>
      </w:r>
    </w:p>
    <w:p w14:paraId="0469A553" w14:textId="77777777" w:rsidR="00B15577" w:rsidRDefault="00B15577" w:rsidP="00B15577">
      <w:pPr>
        <w:pStyle w:val="NoSpacing"/>
        <w:rPr>
          <w:lang w:val="en-US"/>
        </w:rPr>
      </w:pPr>
    </w:p>
    <w:p w14:paraId="63F814DA" w14:textId="77777777" w:rsidR="00B15577" w:rsidRDefault="00B15577" w:rsidP="00B15577">
      <w:pPr>
        <w:pStyle w:val="NoSpacing"/>
        <w:rPr>
          <w:b/>
          <w:u w:val="single"/>
          <w:lang w:val="en-US"/>
        </w:rPr>
      </w:pPr>
      <w:r>
        <w:rPr>
          <w:b/>
          <w:u w:val="single"/>
          <w:lang w:val="en-US"/>
        </w:rPr>
        <w:t>Score A. Climate Match (0-8)</w:t>
      </w:r>
    </w:p>
    <w:p w14:paraId="3F44D5C6" w14:textId="77777777" w:rsidR="00B15577" w:rsidRDefault="00B15577" w:rsidP="00B15577">
      <w:pPr>
        <w:pStyle w:val="NoSpacing"/>
        <w:rPr>
          <w:lang w:val="en-US"/>
        </w:rPr>
      </w:pPr>
      <w:r>
        <w:rPr>
          <w:lang w:val="en-US"/>
        </w:rPr>
        <w:t>Number of squares within 60% of the mean:</w:t>
      </w:r>
      <w:r>
        <w:rPr>
          <w:lang w:val="en-US"/>
        </w:rPr>
        <w:tab/>
        <w:t>(No. 5)</w:t>
      </w:r>
      <w:r>
        <w:rPr>
          <w:lang w:val="en-US"/>
        </w:rPr>
        <w:tab/>
      </w:r>
      <w:r>
        <w:rPr>
          <w:lang w:val="en-US"/>
        </w:rPr>
        <w:tab/>
        <w:t>1</w:t>
      </w:r>
      <w:r>
        <w:rPr>
          <w:lang w:val="en-US"/>
        </w:rPr>
        <w:tab/>
      </w:r>
    </w:p>
    <w:p w14:paraId="4EC9D9F5" w14:textId="77777777" w:rsidR="00B15577" w:rsidRDefault="00B15577" w:rsidP="00B15577">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30BB5B5B" w14:textId="77777777" w:rsidR="00B15577" w:rsidRDefault="00B15577" w:rsidP="00B15577">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1EAC7340" w14:textId="77777777" w:rsidR="00B15577" w:rsidRDefault="00B15577" w:rsidP="00B15577">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58CE12C6" w14:textId="77777777" w:rsidR="00B15577" w:rsidRDefault="00B15577" w:rsidP="00B15577">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74B31C6E" w14:textId="77777777" w:rsidR="00B15577" w:rsidRDefault="00B15577" w:rsidP="00B15577">
      <w:pPr>
        <w:pStyle w:val="NoSpacing"/>
        <w:rPr>
          <w:lang w:val="en-US"/>
        </w:rPr>
      </w:pPr>
      <w:r>
        <w:rPr>
          <w:lang w:val="en-US"/>
        </w:rPr>
        <w:t>Number of squares within 10% of the mean:</w:t>
      </w:r>
      <w:r>
        <w:rPr>
          <w:lang w:val="en-US"/>
        </w:rPr>
        <w:tab/>
        <w:t>(No. 10)</w:t>
      </w:r>
      <w:r>
        <w:rPr>
          <w:lang w:val="en-US"/>
        </w:rPr>
        <w:tab/>
        <w:t>0</w:t>
      </w:r>
      <w:r>
        <w:rPr>
          <w:lang w:val="en-US"/>
        </w:rPr>
        <w:tab/>
      </w:r>
    </w:p>
    <w:p w14:paraId="16569463" w14:textId="77777777" w:rsidR="00B15577" w:rsidRDefault="00B15577" w:rsidP="00B15577">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12874726" w14:textId="77777777" w:rsidR="00B15577" w:rsidRDefault="00B15577" w:rsidP="00B15577">
      <w:pPr>
        <w:pStyle w:val="NoSpacing"/>
        <w:rPr>
          <w:lang w:val="en-US"/>
        </w:rPr>
      </w:pPr>
      <w:r>
        <w:rPr>
          <w:lang w:val="en-US"/>
        </w:rPr>
        <w:t>Total    =</w:t>
      </w:r>
      <w:r>
        <w:rPr>
          <w:lang w:val="en-US"/>
        </w:rPr>
        <w:tab/>
      </w:r>
      <w:r>
        <w:rPr>
          <w:lang w:val="en-US"/>
        </w:rPr>
        <w:tab/>
        <w:t xml:space="preserve">  1</w:t>
      </w:r>
      <w:r>
        <w:rPr>
          <w:lang w:val="en-US"/>
        </w:rPr>
        <w:tab/>
      </w:r>
      <w:r>
        <w:rPr>
          <w:lang w:val="en-US"/>
        </w:rPr>
        <w:tab/>
      </w:r>
      <w:r>
        <w:rPr>
          <w:lang w:val="en-US"/>
        </w:rPr>
        <w:tab/>
      </w:r>
      <w:r>
        <w:rPr>
          <w:lang w:val="en-US"/>
        </w:rPr>
        <w:tab/>
      </w:r>
      <w:r>
        <w:rPr>
          <w:lang w:val="en-US"/>
        </w:rPr>
        <w:tab/>
      </w:r>
    </w:p>
    <w:p w14:paraId="6AC14495" w14:textId="77777777" w:rsidR="00B15577" w:rsidRDefault="00B15577" w:rsidP="00B15577">
      <w:pPr>
        <w:pStyle w:val="NoSpacing"/>
        <w:rPr>
          <w:lang w:val="en-US"/>
        </w:rPr>
      </w:pPr>
      <w:r>
        <w:rPr>
          <w:b/>
          <w:u w:val="single"/>
          <w:lang w:val="en-US"/>
        </w:rPr>
        <w:t xml:space="preserve">Score:    </w:t>
      </w:r>
      <w:r>
        <w:rPr>
          <w:b/>
          <w:u w:val="single"/>
          <w:lang w:val="en-US"/>
        </w:rPr>
        <w:tab/>
      </w:r>
      <w:r>
        <w:rPr>
          <w:b/>
          <w:u w:val="single"/>
          <w:lang w:val="en-US"/>
        </w:rPr>
        <w:tab/>
        <w:t xml:space="preserve">  2</w:t>
      </w:r>
      <w:r>
        <w:rPr>
          <w:lang w:val="en-US"/>
        </w:rPr>
        <w:tab/>
      </w:r>
      <w:r>
        <w:rPr>
          <w:lang w:val="en-US"/>
        </w:rPr>
        <w:tab/>
        <w:t>(Ref: fishbase.org, PC CLIMATE)</w:t>
      </w:r>
      <w:r>
        <w:rPr>
          <w:lang w:val="en-US"/>
        </w:rPr>
        <w:tab/>
      </w:r>
    </w:p>
    <w:p w14:paraId="137108C9"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26AB5C6" w14:textId="77777777" w:rsidR="00B15577" w:rsidRDefault="00B15577" w:rsidP="00B15577">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02CC53F6" w14:textId="77777777" w:rsidR="00B15577" w:rsidRDefault="00B15577" w:rsidP="00B15577">
      <w:pPr>
        <w:pStyle w:val="NoSpacing"/>
        <w:rPr>
          <w:lang w:val="en-US"/>
        </w:rPr>
      </w:pPr>
      <w:r>
        <w:rPr>
          <w:lang w:val="en-US"/>
        </w:rPr>
        <w:t>Number of 1° x 1° grids in which species occurs overseas.</w:t>
      </w:r>
      <w:r>
        <w:rPr>
          <w:lang w:val="en-US"/>
        </w:rPr>
        <w:tab/>
      </w:r>
    </w:p>
    <w:p w14:paraId="73BDAE8D" w14:textId="77777777" w:rsidR="00B15577" w:rsidRDefault="00B15577" w:rsidP="00B15577">
      <w:pPr>
        <w:pStyle w:val="NoSpacing"/>
        <w:rPr>
          <w:lang w:val="en-US"/>
        </w:rPr>
      </w:pPr>
      <w:r>
        <w:rPr>
          <w:lang w:val="en-US"/>
        </w:rPr>
        <w:t>No. of squares :</w:t>
      </w:r>
      <w:r>
        <w:rPr>
          <w:lang w:val="en-US"/>
        </w:rPr>
        <w:tab/>
        <w:t>36</w:t>
      </w:r>
      <w:r>
        <w:rPr>
          <w:lang w:val="en-US"/>
        </w:rPr>
        <w:tab/>
      </w:r>
      <w:r>
        <w:rPr>
          <w:lang w:val="en-US"/>
        </w:rPr>
        <w:tab/>
      </w:r>
      <w:r>
        <w:rPr>
          <w:lang w:val="en-US"/>
        </w:rPr>
        <w:tab/>
      </w:r>
      <w:r>
        <w:rPr>
          <w:lang w:val="en-US"/>
        </w:rPr>
        <w:tab/>
      </w:r>
    </w:p>
    <w:p w14:paraId="4EDE3B2E" w14:textId="77777777" w:rsidR="00B15577" w:rsidRDefault="00B15577" w:rsidP="00B15577">
      <w:pPr>
        <w:pStyle w:val="NoSpacing"/>
        <w:rPr>
          <w:lang w:val="en-US"/>
        </w:rPr>
      </w:pPr>
      <w:r>
        <w:rPr>
          <w:b/>
          <w:u w:val="single"/>
          <w:lang w:val="en-US"/>
        </w:rPr>
        <w:t>Score:</w:t>
      </w:r>
      <w:r>
        <w:rPr>
          <w:b/>
          <w:u w:val="single"/>
          <w:lang w:val="en-US"/>
        </w:rPr>
        <w:tab/>
      </w:r>
      <w:r>
        <w:rPr>
          <w:b/>
          <w:u w:val="single"/>
          <w:lang w:val="en-US"/>
        </w:rPr>
        <w:tab/>
      </w:r>
      <w:r>
        <w:rPr>
          <w:b/>
          <w:u w:val="single"/>
          <w:lang w:val="en-US"/>
        </w:rPr>
        <w:tab/>
        <w:t>4</w:t>
      </w:r>
      <w:r>
        <w:rPr>
          <w:b/>
          <w:lang w:val="en-US"/>
        </w:rPr>
        <w:tab/>
      </w:r>
      <w:r>
        <w:rPr>
          <w:lang w:val="en-US"/>
        </w:rPr>
        <w:tab/>
        <w:t>(Ref: fishbase.org, googleearth.com)</w:t>
      </w:r>
    </w:p>
    <w:p w14:paraId="3E912A1B"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20911D7"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0FE629D" w14:textId="77777777" w:rsidR="00B15577" w:rsidRDefault="00B15577" w:rsidP="00B15577">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0A19DE08" w14:textId="77777777" w:rsidR="00B15577" w:rsidRDefault="00B15577" w:rsidP="00B15577">
      <w:pPr>
        <w:pStyle w:val="NoSpacing"/>
        <w:rPr>
          <w:lang w:val="en-US"/>
        </w:rPr>
      </w:pPr>
      <w:r>
        <w:rPr>
          <w:lang w:val="en-US"/>
        </w:rPr>
        <w:t xml:space="preserve">Locations of establishment incidence:    </w:t>
      </w:r>
      <w:r>
        <w:rPr>
          <w:lang w:val="en-US"/>
        </w:rPr>
        <w:tab/>
        <w:t>nil - never introduced</w:t>
      </w:r>
      <w:r>
        <w:rPr>
          <w:lang w:val="en-US"/>
        </w:rPr>
        <w:tab/>
      </w:r>
    </w:p>
    <w:p w14:paraId="1D6786D7" w14:textId="77777777" w:rsidR="00B15577" w:rsidRDefault="00B15577" w:rsidP="00B15577">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27ACA6D8"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58983E9"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7965A83" w14:textId="77777777" w:rsidR="00B15577" w:rsidRDefault="00B15577" w:rsidP="00B15577">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4E1B1766" w14:textId="77777777" w:rsidR="00B15577" w:rsidRDefault="00B15577" w:rsidP="00B15577">
      <w:pPr>
        <w:pStyle w:val="NoSpacing"/>
        <w:rPr>
          <w:lang w:val="en-US"/>
        </w:rPr>
      </w:pPr>
      <w:r>
        <w:rPr>
          <w:lang w:val="en-US"/>
        </w:rPr>
        <w:t>Percentage of Introduction events that have been successful</w:t>
      </w:r>
      <w:r>
        <w:rPr>
          <w:lang w:val="en-US"/>
        </w:rPr>
        <w:tab/>
      </w:r>
    </w:p>
    <w:p w14:paraId="005D8CA9" w14:textId="77777777" w:rsidR="00B15577" w:rsidRDefault="00B15577" w:rsidP="00B15577">
      <w:pPr>
        <w:pStyle w:val="NoSpacing"/>
        <w:rPr>
          <w:lang w:val="en-US"/>
        </w:rPr>
      </w:pPr>
      <w:r>
        <w:rPr>
          <w:lang w:val="en-US"/>
        </w:rPr>
        <w:t>Introductions</w:t>
      </w:r>
      <w:r>
        <w:rPr>
          <w:lang w:val="en-US"/>
        </w:rPr>
        <w:tab/>
      </w:r>
      <w:r>
        <w:rPr>
          <w:lang w:val="en-US"/>
        </w:rPr>
        <w:tab/>
        <w:t>nil</w:t>
      </w:r>
      <w:r>
        <w:rPr>
          <w:lang w:val="en-US"/>
        </w:rPr>
        <w:tab/>
      </w:r>
      <w:r>
        <w:rPr>
          <w:lang w:val="en-US"/>
        </w:rPr>
        <w:tab/>
      </w:r>
      <w:r>
        <w:rPr>
          <w:lang w:val="en-US"/>
        </w:rPr>
        <w:tab/>
      </w:r>
      <w:r>
        <w:rPr>
          <w:lang w:val="en-US"/>
        </w:rPr>
        <w:tab/>
      </w:r>
    </w:p>
    <w:p w14:paraId="1FE9D263" w14:textId="77777777" w:rsidR="00B15577" w:rsidRDefault="00B15577" w:rsidP="00B15577">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6838F322" w14:textId="77777777" w:rsidR="00B15577" w:rsidRDefault="00B15577" w:rsidP="00B15577">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6BD45F67"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D5CDC84"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E849595" w14:textId="77777777" w:rsidR="00B15577" w:rsidRDefault="00B15577" w:rsidP="00B15577">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3F6B68F8"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p>
    <w:p w14:paraId="16A6C50B" w14:textId="77777777" w:rsidR="00B15577" w:rsidRDefault="00B15577" w:rsidP="00B15577">
      <w:pPr>
        <w:pStyle w:val="NoSpacing"/>
        <w:rPr>
          <w:lang w:val="en-US"/>
        </w:rPr>
      </w:pPr>
      <w:r>
        <w:rPr>
          <w:b/>
          <w:lang w:val="en-US"/>
        </w:rPr>
        <w:t>Genus:</w:t>
      </w:r>
      <w:r>
        <w:rPr>
          <w:b/>
          <w:lang w:val="en-US"/>
        </w:rPr>
        <w:tab/>
      </w:r>
      <w:r>
        <w:rPr>
          <w:lang w:val="en-US"/>
        </w:rPr>
        <w:tab/>
        <w:t>Chilatherina</w:t>
      </w:r>
      <w:r>
        <w:rPr>
          <w:lang w:val="en-US"/>
        </w:rPr>
        <w:tab/>
      </w:r>
      <w:r>
        <w:rPr>
          <w:lang w:val="en-US"/>
        </w:rPr>
        <w:tab/>
      </w:r>
      <w:r>
        <w:rPr>
          <w:lang w:val="en-US"/>
        </w:rPr>
        <w:tab/>
      </w:r>
      <w:r>
        <w:rPr>
          <w:lang w:val="en-US"/>
        </w:rPr>
        <w:tab/>
      </w:r>
      <w:r>
        <w:rPr>
          <w:lang w:val="en-US"/>
        </w:rPr>
        <w:tab/>
      </w:r>
    </w:p>
    <w:p w14:paraId="16E1ED66" w14:textId="77777777" w:rsidR="00B15577" w:rsidRDefault="00B15577" w:rsidP="00B15577">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745D1095" w14:textId="77777777" w:rsidR="00B15577" w:rsidRDefault="00B15577" w:rsidP="00B15577">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31521C9D" w14:textId="77777777" w:rsidR="00B15577" w:rsidRDefault="00B15577" w:rsidP="00B15577">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(Ref: fishbase.org / M. Bomford)</w:t>
      </w:r>
      <w:r>
        <w:rPr>
          <w:lang w:val="en-US"/>
        </w:rPr>
        <w:tab/>
      </w:r>
    </w:p>
    <w:p w14:paraId="36208FDF"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A3C39E0" w14:textId="77777777" w:rsidR="00B15577" w:rsidRDefault="00B15577" w:rsidP="00B15577">
      <w:pPr>
        <w:pStyle w:val="NoSpacing"/>
        <w:rPr>
          <w:lang w:val="en-US"/>
        </w:rPr>
      </w:pPr>
      <w:r>
        <w:rPr>
          <w:b/>
          <w:lang w:val="en-US"/>
        </w:rPr>
        <w:t>Family:</w:t>
      </w:r>
      <w:r>
        <w:rPr>
          <w:b/>
          <w:lang w:val="en-US"/>
        </w:rPr>
        <w:tab/>
      </w:r>
      <w:r>
        <w:rPr>
          <w:lang w:val="en-US"/>
        </w:rPr>
        <w:tab/>
      </w:r>
      <w:r>
        <w:rPr>
          <w:color w:val="auto"/>
        </w:rPr>
        <w:t>Melanotaeniidae (Rainbowfishes)</w:t>
      </w:r>
      <w:r>
        <w:rPr>
          <w:lang w:val="en-US"/>
        </w:rPr>
        <w:tab/>
      </w:r>
      <w:r>
        <w:rPr>
          <w:lang w:val="en-US"/>
        </w:rPr>
        <w:tab/>
      </w:r>
      <w:r>
        <w:rPr>
          <w:lang w:val="en-US"/>
        </w:rPr>
        <w:tab/>
      </w:r>
      <w:r>
        <w:rPr>
          <w:lang w:val="en-US"/>
        </w:rPr>
        <w:tab/>
      </w:r>
    </w:p>
    <w:p w14:paraId="13851461" w14:textId="77777777" w:rsidR="00B15577" w:rsidRDefault="00B15577" w:rsidP="00B15577">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736B8415" w14:textId="77777777" w:rsidR="00B15577" w:rsidRDefault="00B15577" w:rsidP="00B15577">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7EB71854" w14:textId="77777777" w:rsidR="00B15577" w:rsidRDefault="00B15577" w:rsidP="00B15577">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(Ref: fishbase.org / M. Bomford)</w:t>
      </w:r>
      <w:r>
        <w:rPr>
          <w:lang w:val="en-US"/>
        </w:rPr>
        <w:tab/>
      </w:r>
    </w:p>
    <w:p w14:paraId="512D54B6"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5317B03E" w14:textId="77777777" w:rsidR="00B15577" w:rsidRDefault="00B15577" w:rsidP="00B15577">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ED12A77" w14:textId="77777777" w:rsidR="00B15577" w:rsidRDefault="00B15577" w:rsidP="00B15577">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t>8  (MODERATE)</w:t>
      </w:r>
    </w:p>
    <w:p w14:paraId="4956FF4E" w14:textId="77777777" w:rsidR="00B15577" w:rsidRDefault="00B15577" w:rsidP="00B15577">
      <w:pPr>
        <w:pStyle w:val="NoSpacing"/>
        <w:rPr>
          <w:lang w:val="en-US"/>
        </w:rPr>
      </w:pPr>
    </w:p>
    <w:p w14:paraId="298D38A4" w14:textId="77777777" w:rsidR="00B15577" w:rsidRDefault="00B15577" w:rsidP="00B15577">
      <w:pPr>
        <w:pStyle w:val="NoSpacing"/>
        <w:rPr>
          <w:lang w:val="en-US"/>
        </w:rPr>
      </w:pPr>
      <w:r>
        <w:rPr>
          <w:lang w:val="en-US"/>
        </w:rPr>
        <w:t xml:space="preserve">The score of </w:t>
      </w:r>
      <w:r w:rsidR="00C37B79">
        <w:rPr>
          <w:lang w:val="en-US"/>
        </w:rPr>
        <w:t>8</w:t>
      </w:r>
      <w:r>
        <w:rPr>
          <w:lang w:val="en-US"/>
        </w:rPr>
        <w:t xml:space="preserve"> according to </w:t>
      </w:r>
      <w:r w:rsidR="005406F8">
        <w:rPr>
          <w:lang w:val="en-US"/>
        </w:rPr>
        <w:t>the assessment model gives the species</w:t>
      </w:r>
      <w:r>
        <w:rPr>
          <w:lang w:val="en-US"/>
        </w:rPr>
        <w:t xml:space="preserve"> a moderate chance of establishment.</w:t>
      </w:r>
    </w:p>
    <w:p w14:paraId="29C2B53C" w14:textId="77777777" w:rsidR="00B15577" w:rsidRDefault="00B15577" w:rsidP="00B15577">
      <w:pPr>
        <w:pStyle w:val="NoSpacing"/>
        <w:rPr>
          <w:lang w:val="en-US"/>
        </w:rPr>
      </w:pPr>
    </w:p>
    <w:p w14:paraId="2DAF877B" w14:textId="77777777" w:rsidR="00B15577" w:rsidRDefault="00B15577" w:rsidP="00B15577">
      <w:pPr>
        <w:pStyle w:val="NoSpacing"/>
        <w:rPr>
          <w:b/>
          <w:lang w:val="en-US"/>
        </w:rPr>
      </w:pPr>
      <w:r>
        <w:rPr>
          <w:b/>
          <w:lang w:val="en-US"/>
        </w:rPr>
        <w:t>Establishment Risk Rank</w:t>
      </w:r>
      <w:r>
        <w:rPr>
          <w:b/>
          <w:lang w:val="en-US"/>
        </w:rPr>
        <w:tab/>
        <w:t>Establishment Risk Score</w:t>
      </w:r>
    </w:p>
    <w:p w14:paraId="41ED3481" w14:textId="77777777" w:rsidR="00B15577" w:rsidRDefault="00B15577" w:rsidP="00B15577">
      <w:pPr>
        <w:pStyle w:val="NoSpacing"/>
        <w:rPr>
          <w:b/>
          <w:lang w:val="en-US"/>
        </w:rPr>
      </w:pPr>
      <w:r>
        <w:rPr>
          <w:b/>
          <w:lang w:val="en-US"/>
        </w:rPr>
        <w:t xml:space="preserve">Extreme </w:t>
      </w:r>
      <w:r>
        <w:rPr>
          <w:b/>
          <w:lang w:val="en-US"/>
        </w:rPr>
        <w:tab/>
      </w:r>
      <w:r>
        <w:rPr>
          <w:b/>
          <w:lang w:val="en-US"/>
        </w:rPr>
        <w:tab/>
        <w:t>13</w:t>
      </w:r>
    </w:p>
    <w:p w14:paraId="440402E4" w14:textId="77777777" w:rsidR="00B15577" w:rsidRDefault="00B15577" w:rsidP="00B15577">
      <w:pPr>
        <w:pStyle w:val="NoSpacing"/>
        <w:rPr>
          <w:b/>
          <w:lang w:val="en-US"/>
        </w:rPr>
      </w:pPr>
      <w:r>
        <w:rPr>
          <w:b/>
          <w:lang w:val="en-US"/>
        </w:rPr>
        <w:t xml:space="preserve">Very High </w:t>
      </w:r>
      <w:r>
        <w:rPr>
          <w:b/>
          <w:lang w:val="en-US"/>
        </w:rPr>
        <w:tab/>
      </w:r>
      <w:r>
        <w:rPr>
          <w:b/>
          <w:lang w:val="en-US"/>
        </w:rPr>
        <w:tab/>
        <w:t>11–12</w:t>
      </w:r>
    </w:p>
    <w:p w14:paraId="68EFD059" w14:textId="77777777" w:rsidR="00B15577" w:rsidRDefault="00B15577" w:rsidP="00B15577">
      <w:pPr>
        <w:pStyle w:val="NoSpacing"/>
        <w:rPr>
          <w:b/>
          <w:lang w:val="en-US"/>
        </w:rPr>
      </w:pPr>
      <w:r>
        <w:rPr>
          <w:b/>
          <w:lang w:val="en-US"/>
        </w:rPr>
        <w:t xml:space="preserve">High </w:t>
      </w:r>
      <w:r>
        <w:rPr>
          <w:b/>
          <w:lang w:val="en-US"/>
        </w:rPr>
        <w:tab/>
      </w:r>
      <w:r>
        <w:rPr>
          <w:b/>
          <w:lang w:val="en-US"/>
        </w:rPr>
        <w:tab/>
      </w:r>
      <w:r>
        <w:rPr>
          <w:b/>
          <w:lang w:val="en-US"/>
        </w:rPr>
        <w:tab/>
        <w:t>9–10</w:t>
      </w:r>
    </w:p>
    <w:p w14:paraId="5318D945" w14:textId="77777777" w:rsidR="00B15577" w:rsidRDefault="00B15577" w:rsidP="00B15577">
      <w:pPr>
        <w:pStyle w:val="NoSpacing"/>
        <w:rPr>
          <w:b/>
          <w:lang w:val="en-US"/>
        </w:rPr>
      </w:pPr>
      <w:r>
        <w:rPr>
          <w:b/>
          <w:lang w:val="en-US"/>
        </w:rPr>
        <w:t>Moderate</w:t>
      </w:r>
      <w:r>
        <w:rPr>
          <w:b/>
          <w:lang w:val="en-US"/>
        </w:rPr>
        <w:tab/>
      </w:r>
      <w:r>
        <w:rPr>
          <w:b/>
          <w:lang w:val="en-US"/>
        </w:rPr>
        <w:tab/>
        <w:t>6–8</w:t>
      </w:r>
    </w:p>
    <w:p w14:paraId="7B541E54" w14:textId="77777777" w:rsidR="00B15577" w:rsidRDefault="00B15577" w:rsidP="00B15577">
      <w:pPr>
        <w:pStyle w:val="NoSpacing"/>
        <w:rPr>
          <w:b/>
          <w:lang w:val="en-US"/>
        </w:rPr>
      </w:pPr>
      <w:r>
        <w:rPr>
          <w:b/>
          <w:lang w:val="en-US"/>
        </w:rPr>
        <w:t xml:space="preserve">Low  </w:t>
      </w:r>
      <w:r>
        <w:rPr>
          <w:b/>
          <w:lang w:val="en-US"/>
        </w:rPr>
        <w:tab/>
      </w:r>
      <w:r>
        <w:rPr>
          <w:b/>
          <w:lang w:val="en-US"/>
        </w:rPr>
        <w:tab/>
      </w:r>
      <w:r>
        <w:rPr>
          <w:b/>
          <w:lang w:val="en-US"/>
        </w:rPr>
        <w:tab/>
        <w:t>4–5</w:t>
      </w:r>
    </w:p>
    <w:p w14:paraId="651C7CCA" w14:textId="77777777" w:rsidR="00B15577" w:rsidRDefault="00B15577" w:rsidP="00B15577">
      <w:pPr>
        <w:pStyle w:val="NoSpacing"/>
        <w:rPr>
          <w:b/>
          <w:lang w:val="en-US"/>
        </w:rPr>
      </w:pPr>
      <w:r>
        <w:rPr>
          <w:b/>
          <w:lang w:val="en-US"/>
        </w:rPr>
        <w:t xml:space="preserve">Very Low </w:t>
      </w:r>
      <w:r>
        <w:rPr>
          <w:b/>
          <w:lang w:val="en-US"/>
        </w:rPr>
        <w:tab/>
      </w:r>
      <w:r>
        <w:rPr>
          <w:b/>
          <w:lang w:val="en-US"/>
        </w:rPr>
        <w:tab/>
        <w:t>≤ 3</w:t>
      </w:r>
    </w:p>
    <w:p w14:paraId="10EC5064" w14:textId="77777777" w:rsidR="00B15577" w:rsidRDefault="00B15577" w:rsidP="00B15577">
      <w:pPr>
        <w:pStyle w:val="NoSpacing"/>
        <w:rPr>
          <w:b/>
          <w:lang w:val="en-US"/>
        </w:rPr>
      </w:pPr>
    </w:p>
    <w:p w14:paraId="54D4BB3B" w14:textId="77777777" w:rsidR="00B15577" w:rsidRDefault="00B15577" w:rsidP="00B15577">
      <w:pPr>
        <w:pStyle w:val="NoSpacing"/>
        <w:rPr>
          <w:b/>
          <w:lang w:val="en-US"/>
        </w:rPr>
      </w:pPr>
      <w:r>
        <w:rPr>
          <w:b/>
          <w:lang w:val="en-US"/>
        </w:rPr>
        <w:t>References:</w:t>
      </w:r>
    </w:p>
    <w:p w14:paraId="001FBB67" w14:textId="77777777" w:rsidR="00B15577" w:rsidRDefault="00B15577" w:rsidP="00B15577">
      <w:pPr>
        <w:pStyle w:val="NoSpacing"/>
        <w:rPr>
          <w:b/>
          <w:lang w:val="en-US"/>
        </w:rPr>
      </w:pPr>
    </w:p>
    <w:p w14:paraId="5C650049" w14:textId="77777777" w:rsidR="00B15577" w:rsidRDefault="00B15577" w:rsidP="00B15577">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29C8CE42" w14:textId="77777777" w:rsidR="00B15577" w:rsidRDefault="00B15577" w:rsidP="00B15577">
      <w:pPr>
        <w:pStyle w:val="NoSpacing"/>
        <w:rPr>
          <w:color w:val="auto"/>
          <w:lang w:val="en-US"/>
        </w:rPr>
      </w:pPr>
    </w:p>
    <w:p w14:paraId="179D84C2" w14:textId="77777777" w:rsidR="00B15577" w:rsidRDefault="00B15577" w:rsidP="00B15577">
      <w:pPr>
        <w:pStyle w:val="NoSpacing"/>
      </w:pPr>
      <w:r>
        <w:rPr>
          <w:b/>
          <w:bCs/>
        </w:rPr>
        <w:t>Bomford, Mary</w:t>
      </w:r>
      <w:r>
        <w:t xml:space="preserve"> (2006) “Risk assessment for the establishment of exotic vertebrates</w:t>
      </w:r>
    </w:p>
    <w:p w14:paraId="10FAC498" w14:textId="77777777" w:rsidR="00B15577" w:rsidRDefault="00B15577" w:rsidP="00B15577">
      <w:pPr>
        <w:pStyle w:val="NoSpacing"/>
      </w:pPr>
      <w:r>
        <w:t>in Australia: recalibration and refinement of models” A report produced for the</w:t>
      </w:r>
    </w:p>
    <w:p w14:paraId="7F54C4F2" w14:textId="77777777" w:rsidR="00B15577" w:rsidRDefault="00B15577" w:rsidP="00B15577">
      <w:pPr>
        <w:pStyle w:val="NoSpacing"/>
      </w:pPr>
      <w:r>
        <w:t>Department of the Environment and Heritage, Commonwealth of Australia</w:t>
      </w:r>
    </w:p>
    <w:p w14:paraId="72146DEC" w14:textId="77777777" w:rsidR="00B15577" w:rsidRDefault="00B15577" w:rsidP="00B15577">
      <w:pPr>
        <w:pStyle w:val="NoSpacing"/>
      </w:pPr>
    </w:p>
    <w:p w14:paraId="14C9FA3D" w14:textId="77777777" w:rsidR="00B15577" w:rsidRDefault="00B15577" w:rsidP="00B15577">
      <w:pPr>
        <w:pStyle w:val="NoSpacing"/>
        <w:rPr>
          <w:i/>
          <w:iCs/>
        </w:rPr>
      </w:pPr>
      <w:r>
        <w:rPr>
          <w:b/>
          <w:bCs/>
        </w:rPr>
        <w:t>Bomford, Mary and Glover, Julie</w:t>
      </w:r>
      <w:r>
        <w:t xml:space="preserve"> (June 2004) “</w:t>
      </w:r>
      <w:r>
        <w:rPr>
          <w:i/>
          <w:iCs/>
        </w:rPr>
        <w:t>Risk assessment model for the</w:t>
      </w:r>
    </w:p>
    <w:p w14:paraId="2391A13F" w14:textId="77777777" w:rsidR="00B15577" w:rsidRDefault="00B15577" w:rsidP="00B15577">
      <w:pPr>
        <w:pStyle w:val="NoSpacing"/>
      </w:pPr>
      <w:r>
        <w:rPr>
          <w:i/>
          <w:iCs/>
        </w:rPr>
        <w:t>import and keeping of exotic freshwater and estuarine finfish</w:t>
      </w:r>
      <w:r>
        <w:t>”, A report produced by</w:t>
      </w:r>
    </w:p>
    <w:p w14:paraId="24E3B260" w14:textId="77777777" w:rsidR="00B15577" w:rsidRDefault="00B15577" w:rsidP="00B15577">
      <w:pPr>
        <w:pStyle w:val="NoSpacing"/>
      </w:pPr>
      <w:r>
        <w:t>the Bureau of Rural Sciences for The Department of Environment and Heritage.</w:t>
      </w:r>
    </w:p>
    <w:p w14:paraId="4E3EC119" w14:textId="77777777" w:rsidR="00B15577" w:rsidRDefault="00B15577" w:rsidP="00B15577">
      <w:pPr>
        <w:pStyle w:val="NoSpacing"/>
      </w:pPr>
    </w:p>
    <w:p w14:paraId="5882CD13" w14:textId="77777777" w:rsidR="00B15577" w:rsidRDefault="00B15577" w:rsidP="00B15577">
      <w:pPr>
        <w:pStyle w:val="NoSpacing"/>
      </w:pPr>
      <w:r>
        <w:rPr>
          <w:b/>
        </w:rPr>
        <w:t>Phelong, P.C.</w:t>
      </w:r>
      <w:r>
        <w:t xml:space="preserve"> (1996b) “Climex: a system to predict the distribution of an organism</w:t>
      </w:r>
    </w:p>
    <w:p w14:paraId="2D022872" w14:textId="77777777" w:rsidR="00544131" w:rsidRDefault="00B15577" w:rsidP="00576258">
      <w:pPr>
        <w:pStyle w:val="NoSpacing"/>
        <w:rPr>
          <w:rFonts w:ascii="Verdana" w:eastAsia="Verdana" w:hAnsi="Verdana" w:cs="Verdana"/>
          <w:color w:val="1155CC"/>
          <w:sz w:val="20"/>
          <w:szCs w:val="20"/>
          <w:u w:val="single"/>
        </w:rPr>
      </w:pPr>
      <w:r>
        <w:t>based on climate preferences”. Available at: http://www.agric.wa.gov.au</w:t>
      </w:r>
    </w:p>
    <w:sectPr w:rsidR="00544131"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oboto-regular">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GaramondPremrPro">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558E4"/>
    <w:rsid w:val="000201A2"/>
    <w:rsid w:val="00071B6B"/>
    <w:rsid w:val="000B231F"/>
    <w:rsid w:val="000F16E2"/>
    <w:rsid w:val="000F469B"/>
    <w:rsid w:val="00124B6F"/>
    <w:rsid w:val="00170DC3"/>
    <w:rsid w:val="001A3507"/>
    <w:rsid w:val="001E46A6"/>
    <w:rsid w:val="00206008"/>
    <w:rsid w:val="002E6CC0"/>
    <w:rsid w:val="002F0A23"/>
    <w:rsid w:val="003571F2"/>
    <w:rsid w:val="00374CFD"/>
    <w:rsid w:val="003D7B93"/>
    <w:rsid w:val="004278DE"/>
    <w:rsid w:val="00483E02"/>
    <w:rsid w:val="0053418D"/>
    <w:rsid w:val="005406F8"/>
    <w:rsid w:val="00544131"/>
    <w:rsid w:val="005558E4"/>
    <w:rsid w:val="00573599"/>
    <w:rsid w:val="00576258"/>
    <w:rsid w:val="0058385B"/>
    <w:rsid w:val="005A7A87"/>
    <w:rsid w:val="005B55B1"/>
    <w:rsid w:val="005C61E3"/>
    <w:rsid w:val="005D4417"/>
    <w:rsid w:val="005E143E"/>
    <w:rsid w:val="006722FE"/>
    <w:rsid w:val="00675027"/>
    <w:rsid w:val="006A0431"/>
    <w:rsid w:val="006F189F"/>
    <w:rsid w:val="00731B6B"/>
    <w:rsid w:val="00793ECD"/>
    <w:rsid w:val="007C1B6B"/>
    <w:rsid w:val="007C5B95"/>
    <w:rsid w:val="00840965"/>
    <w:rsid w:val="008440A3"/>
    <w:rsid w:val="00862EDE"/>
    <w:rsid w:val="00866283"/>
    <w:rsid w:val="00874C9E"/>
    <w:rsid w:val="008C0AFA"/>
    <w:rsid w:val="00951016"/>
    <w:rsid w:val="009C3F80"/>
    <w:rsid w:val="009D5C0E"/>
    <w:rsid w:val="00A055ED"/>
    <w:rsid w:val="00A23185"/>
    <w:rsid w:val="00A65046"/>
    <w:rsid w:val="00A92EEA"/>
    <w:rsid w:val="00B06F19"/>
    <w:rsid w:val="00B15577"/>
    <w:rsid w:val="00B2465D"/>
    <w:rsid w:val="00B425C7"/>
    <w:rsid w:val="00B95539"/>
    <w:rsid w:val="00BF74BE"/>
    <w:rsid w:val="00C37A18"/>
    <w:rsid w:val="00C37B79"/>
    <w:rsid w:val="00C62195"/>
    <w:rsid w:val="00C63681"/>
    <w:rsid w:val="00C65474"/>
    <w:rsid w:val="00CD634D"/>
    <w:rsid w:val="00D757F9"/>
    <w:rsid w:val="00DB175B"/>
    <w:rsid w:val="00DC597E"/>
    <w:rsid w:val="00DD2809"/>
    <w:rsid w:val="00E22F34"/>
    <w:rsid w:val="00E9714E"/>
    <w:rsid w:val="00EB50D6"/>
    <w:rsid w:val="00EF7944"/>
    <w:rsid w:val="00F019DB"/>
    <w:rsid w:val="00F4692F"/>
    <w:rsid w:val="00F65CC6"/>
    <w:rsid w:val="00FA3072"/>
    <w:rsid w:val="00FB16B2"/>
    <w:rsid w:val="00FD5AFA"/>
    <w:rsid w:val="00FF3AA7"/>
    <w:rsid w:val="00FF52C8"/>
    <w:rsid w:val="00FF72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52CE"/>
  <w15:docId w15:val="{050B0587-F1B2-411E-BA66-B37A6534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1">
    <w:name w:val="heading 1"/>
    <w:basedOn w:val="Normal"/>
    <w:next w:val="Normal"/>
    <w:link w:val="Heading1Char"/>
    <w:uiPriority w:val="9"/>
    <w:qFormat/>
    <w:rsid w:val="00874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5B55B1"/>
    <w:pPr>
      <w:keepNext/>
      <w:keepLine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character" w:customStyle="1" w:styleId="Heading1Char">
    <w:name w:val="Heading 1 Char"/>
    <w:basedOn w:val="DefaultParagraphFont"/>
    <w:link w:val="Heading1"/>
    <w:uiPriority w:val="9"/>
    <w:rsid w:val="00874C9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874C9E"/>
    <w:rPr>
      <w:b/>
      <w:bCs/>
    </w:rPr>
  </w:style>
  <w:style w:type="character" w:customStyle="1" w:styleId="source">
    <w:name w:val="source"/>
    <w:basedOn w:val="DefaultParagraphFont"/>
    <w:rsid w:val="00576258"/>
  </w:style>
  <w:style w:type="character" w:customStyle="1" w:styleId="personname">
    <w:name w:val="person_name"/>
    <w:basedOn w:val="DefaultParagraphFont"/>
    <w:rsid w:val="00576258"/>
  </w:style>
  <w:style w:type="paragraph" w:customStyle="1" w:styleId="Normal10">
    <w:name w:val="Normal1"/>
    <w:uiPriority w:val="99"/>
    <w:rsid w:val="00B15577"/>
    <w:rPr>
      <w:rFonts w:ascii="Arial" w:eastAsia="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2622">
      <w:bodyDiv w:val="1"/>
      <w:marLeft w:val="0"/>
      <w:marRight w:val="0"/>
      <w:marTop w:val="0"/>
      <w:marBottom w:val="0"/>
      <w:divBdr>
        <w:top w:val="none" w:sz="0" w:space="0" w:color="auto"/>
        <w:left w:val="none" w:sz="0" w:space="0" w:color="auto"/>
        <w:bottom w:val="none" w:sz="0" w:space="0" w:color="auto"/>
        <w:right w:val="none" w:sz="0" w:space="0" w:color="auto"/>
      </w:divBdr>
    </w:div>
    <w:div w:id="717583619">
      <w:bodyDiv w:val="1"/>
      <w:marLeft w:val="0"/>
      <w:marRight w:val="0"/>
      <w:marTop w:val="0"/>
      <w:marBottom w:val="0"/>
      <w:divBdr>
        <w:top w:val="none" w:sz="0" w:space="0" w:color="auto"/>
        <w:left w:val="none" w:sz="0" w:space="0" w:color="auto"/>
        <w:bottom w:val="none" w:sz="0" w:space="0" w:color="auto"/>
        <w:right w:val="none" w:sz="0" w:space="0" w:color="auto"/>
      </w:divBdr>
    </w:div>
    <w:div w:id="898904189">
      <w:bodyDiv w:val="1"/>
      <w:marLeft w:val="0"/>
      <w:marRight w:val="0"/>
      <w:marTop w:val="0"/>
      <w:marBottom w:val="0"/>
      <w:divBdr>
        <w:top w:val="none" w:sz="0" w:space="0" w:color="auto"/>
        <w:left w:val="none" w:sz="0" w:space="0" w:color="auto"/>
        <w:bottom w:val="none" w:sz="0" w:space="0" w:color="auto"/>
        <w:right w:val="none" w:sz="0" w:space="0" w:color="auto"/>
      </w:divBdr>
    </w:div>
    <w:div w:id="1748189894">
      <w:bodyDiv w:val="1"/>
      <w:marLeft w:val="0"/>
      <w:marRight w:val="0"/>
      <w:marTop w:val="0"/>
      <w:marBottom w:val="0"/>
      <w:divBdr>
        <w:top w:val="none" w:sz="0" w:space="0" w:color="auto"/>
        <w:left w:val="none" w:sz="0" w:space="0" w:color="auto"/>
        <w:bottom w:val="none" w:sz="0" w:space="0" w:color="auto"/>
        <w:right w:val="none" w:sz="0" w:space="0" w:color="auto"/>
      </w:divBdr>
    </w:div>
    <w:div w:id="209770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ucnredlist.org/details/4630/0"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s://www.fishbase.de/summary/Glossolepis-dorityi.html"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www.mediafire.com/download/g7qzn85uqde8v8o/Rainbowfishes.2011.pdf" TargetMode="External"/><Relationship Id="rId42" Type="http://schemas.openxmlformats.org/officeDocument/2006/relationships/hyperlink" Target="http://www.mediafire.com/download/g7qzn85uqde8v8o/Rainbowfishes.2011.pdf" TargetMode="External"/><Relationship Id="rId47" Type="http://schemas.openxmlformats.org/officeDocument/2006/relationships/hyperlink" Target="https://en.aqua-fish.net/fish/doritys-rainbowfish" TargetMode="External"/><Relationship Id="rId50" Type="http://schemas.openxmlformats.org/officeDocument/2006/relationships/hyperlink" Target="http://www.mediafire.com/download/g7qzn85uqde8v8o/Rainbowfishes.2011.pdf" TargetMode="External"/><Relationship Id="rId55" Type="http://schemas.openxmlformats.org/officeDocument/2006/relationships/hyperlink" Target="http://www.agriculture.gov.au/import/goods/live-animals/importing-live-fish-aus" TargetMode="External"/><Relationship Id="rId63" Type="http://schemas.openxmlformats.org/officeDocument/2006/relationships/hyperlink" Target="http://www.austlii.edu.au/au/legis/cth/consol_act/qa1908131/" TargetMode="External"/><Relationship Id="rId68" Type="http://schemas.openxmlformats.org/officeDocument/2006/relationships/hyperlink" Target="https://www.environment.gov.au/system/files/resources/fb1584f5-1d57-4b3c-9a0f-b1d5beff76a4/files/ornamental-fish.pdf" TargetMode="External"/><Relationship Id="rId76" Type="http://schemas.openxmlformats.org/officeDocument/2006/relationships/hyperlink" Target="https://researchonline.jcu.edu.au/20974/" TargetMode="External"/><Relationship Id="rId84" Type="http://schemas.openxmlformats.org/officeDocument/2006/relationships/hyperlink" Target="http://www.legislation.qld.gov.au/LEGISLTN/CURRENT/F/FisherR95"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fishbase.de/summary/Glossolepis-dorityi.html" TargetMode="External"/><Relationship Id="rId2" Type="http://schemas.openxmlformats.org/officeDocument/2006/relationships/customXml" Target="../customXml/item2.xml"/><Relationship Id="rId16" Type="http://schemas.openxmlformats.org/officeDocument/2006/relationships/hyperlink" Target="http://www.cites.org/eng/disc/species.php"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2.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www.mediafire.com/download/g7qzn85uqde8v8o/Rainbowfishes.2011.pdf" TargetMode="External"/><Relationship Id="rId37" Type="http://schemas.openxmlformats.org/officeDocument/2006/relationships/hyperlink" Target="http://www.mediafire.com/download/g7qzn85uqde8v8o/Rainbowfishes.2011.pdf" TargetMode="External"/><Relationship Id="rId40" Type="http://schemas.openxmlformats.org/officeDocument/2006/relationships/hyperlink" Target="https://www.baphiq.gov.tw/public/Data/910614193571.pdf" TargetMode="External"/><Relationship Id="rId45" Type="http://schemas.openxmlformats.org/officeDocument/2006/relationships/hyperlink" Target="http://www.mediafire.com/download/g7qzn85uqde8v8o/Rainbowfishes.2011.pdf" TargetMode="External"/><Relationship Id="rId53" Type="http://schemas.openxmlformats.org/officeDocument/2006/relationships/hyperlink" Target="http://www.daff.gov.au/SiteCollectionDocuments/ba/memos/2009/2009-30.pdf" TargetMode="External"/><Relationship Id="rId58" Type="http://schemas.openxmlformats.org/officeDocument/2006/relationships/hyperlink" Target="https://www.legislation.gov.au/Series/F2006B01053" TargetMode="External"/><Relationship Id="rId66" Type="http://schemas.openxmlformats.org/officeDocument/2006/relationships/hyperlink" Target="http://www.daff.gov.au/SiteCollectionDocuments/ba/memos/2009/2009-30.pdf" TargetMode="External"/><Relationship Id="rId74" Type="http://schemas.openxmlformats.org/officeDocument/2006/relationships/hyperlink" Target="http://www.fishbase.org" TargetMode="External"/><Relationship Id="rId79" Type="http://schemas.openxmlformats.org/officeDocument/2006/relationships/hyperlink" Target="https://www.baphiq.gov.tw/public/Data/910614193571.pdf"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file:///\\Users\aquagreen\Desktop\Glossolepis%20dorityi%20report\Glossolepis%20Dorityi%20terms%20V1.docx" TargetMode="External"/><Relationship Id="rId82" Type="http://schemas.openxmlformats.org/officeDocument/2006/relationships/hyperlink" Target="http://piaa.net.au/wp-content/uploads/2015/03/PIAA-CodeofPractice.pdf" TargetMode="External"/><Relationship Id="rId19" Type="http://schemas.openxmlformats.org/officeDocument/2006/relationships/hyperlink" Target="http://www.iucnredlist.org/details/4630/0"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iucnredlist.org/details/4630/0"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s://www.piaa.net.au/" TargetMode="External"/><Relationship Id="rId43" Type="http://schemas.openxmlformats.org/officeDocument/2006/relationships/hyperlink" Target="https://researchonline.jcu.edu.au/20974/" TargetMode="External"/><Relationship Id="rId48" Type="http://schemas.openxmlformats.org/officeDocument/2006/relationships/hyperlink" Target="https://researchonline.jcu.edu.au/20974/" TargetMode="External"/><Relationship Id="rId56" Type="http://schemas.openxmlformats.org/officeDocument/2006/relationships/hyperlink" Target="https://www.piaa.net.au/" TargetMode="External"/><Relationship Id="rId64" Type="http://schemas.openxmlformats.org/officeDocument/2006/relationships/hyperlink" Target="http://www.agriculture.gov.au/SiteCollectionDocuments/ba/animal/horsesubmissions/finalornamental.pdf" TargetMode="External"/><Relationship Id="rId69"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7" Type="http://schemas.openxmlformats.org/officeDocument/2006/relationships/hyperlink" Target="http://www.nt.gov.au/dcm/legislation/current.html" TargetMode="External"/><Relationship Id="rId8" Type="http://schemas.openxmlformats.org/officeDocument/2006/relationships/webSettings" Target="webSettings.xml"/><Relationship Id="rId51" Type="http://schemas.openxmlformats.org/officeDocument/2006/relationships/hyperlink" Target="https://www.piaa.net.au/" TargetMode="External"/><Relationship Id="rId72" Type="http://schemas.openxmlformats.org/officeDocument/2006/relationships/hyperlink" Target="http://researcharchive.calacademy.org/research/ichthyology/catalog/fishcatmain.asp" TargetMode="External"/><Relationship Id="rId80" Type="http://schemas.openxmlformats.org/officeDocument/2006/relationships/hyperlink" Target="http://www.agriculture.gov.au/SiteCollectionDocuments/ba/animal/horsesubmissions/2009-24a-1_red_rainbowfish_attachment.pdf" TargetMode="External"/><Relationship Id="rId85" Type="http://schemas.openxmlformats.org/officeDocument/2006/relationships/hyperlink" Target="http://www.aquagreen.com.au/files/Code_of_Conduct_V5.pd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cites.org/eng/disc/species.php" TargetMode="External"/><Relationship Id="rId25" Type="http://schemas.openxmlformats.org/officeDocument/2006/relationships/hyperlink" Target="http://www.iucnredlist.org/details/4630/0" TargetMode="External"/><Relationship Id="rId33" Type="http://schemas.openxmlformats.org/officeDocument/2006/relationships/hyperlink" Target="http://www.mediafire.com/download/g7qzn85uqde8v8o/Rainbowfishes.2011.pdf" TargetMode="External"/><Relationship Id="rId38" Type="http://schemas.openxmlformats.org/officeDocument/2006/relationships/hyperlink" Target="file:///d:\Users\aquagreen\Desktop\Glossolepis%20dorityi%20report\Glossolepis%20Dorityi%20terms%20V1.docx" TargetMode="External"/><Relationship Id="rId46" Type="http://schemas.openxmlformats.org/officeDocument/2006/relationships/hyperlink" Target="https://researchonline.jcu.edu.au/20974/" TargetMode="External"/><Relationship Id="rId59" Type="http://schemas.openxmlformats.org/officeDocument/2006/relationships/hyperlink" Target="https://www.legislation.gov.au/Details/C2020C00127" TargetMode="External"/><Relationship Id="rId67" Type="http://schemas.openxmlformats.org/officeDocument/2006/relationships/hyperlink" Target="https://www.legislation.gov.au/Details/C2020C00127"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www.agriculture.gov.au/SiteCollectionDocuments/ba/animal/horsesubmissions/2009-24a-1_red_rainbowfish_attachment.pdf" TargetMode="External"/><Relationship Id="rId54" Type="http://schemas.openxmlformats.org/officeDocument/2006/relationships/hyperlink" Target="https://www.legislation.gov.au/Details/C2020C00127" TargetMode="External"/><Relationship Id="rId62" Type="http://schemas.openxmlformats.org/officeDocument/2006/relationships/hyperlink" Target="http://db.angfa.org.au" TargetMode="External"/><Relationship Id="rId70" Type="http://schemas.openxmlformats.org/officeDocument/2006/relationships/hyperlink" Target="https://www.agriculture.gov.au/sites/default/files/style%20library/images/daff/__data/assets/pdffile/0004/2404309/gourami-ira.pdf" TargetMode="External"/><Relationship Id="rId75" Type="http://schemas.openxmlformats.org/officeDocument/2006/relationships/hyperlink" Target="https://iucn-ctsg.org/project/global-conservation-translocation-perspectives-2021/" TargetMode="External"/><Relationship Id="rId83" Type="http://schemas.openxmlformats.org/officeDocument/2006/relationships/hyperlink" Target="http://www.legislation.qld.gov.au/LEGISLTN/CURRENT/F/FisherA9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piaa.net.au/wp-content/uploads/2015/03/PIAA-CodeofPractice.pdf" TargetMode="External"/><Relationship Id="rId49" Type="http://schemas.openxmlformats.org/officeDocument/2006/relationships/hyperlink" Target="http://www.mediafire.com/download/g7qzn85uqde8v8o/Rainbowfishes.2011.pdf" TargetMode="External"/><Relationship Id="rId57" Type="http://schemas.openxmlformats.org/officeDocument/2006/relationships/hyperlink" Target="http://piaa.net.au/wp-content/uploads/2015/03/PIAA-CodeofPractice.pdf" TargetMode="External"/><Relationship Id="rId10" Type="http://schemas.openxmlformats.org/officeDocument/2006/relationships/hyperlink" Target="http://www.iucnredlist.org/details/4630/0" TargetMode="External"/><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www.mediafire.com/download/g7qzn85uqde8v8o/Rainbowfishes.2011.pdf" TargetMode="External"/><Relationship Id="rId52" Type="http://schemas.openxmlformats.org/officeDocument/2006/relationships/hyperlink" Target="http://piaa.net.au/wp-content/uploads/2015/03/PIAA-CodeofPractice.pdf" TargetMode="External"/><Relationship Id="rId60" Type="http://schemas.openxmlformats.org/officeDocument/2006/relationships/hyperlink" Target="https://nt.gov.au/marine/for-all-harbour-and-boat-users/aquatic-pests-marine-and-freshwater/list-of-noxious-fish" TargetMode="External"/><Relationship Id="rId65" Type="http://schemas.openxmlformats.org/officeDocument/2006/relationships/hyperlink" Target="https://en.aqua-fish.net/fish/doritys-rainbowfish" TargetMode="External"/><Relationship Id="rId73" Type="http://schemas.openxmlformats.org/officeDocument/2006/relationships/hyperlink" Target="http://www.fishbase.org" TargetMode="External"/><Relationship Id="rId78" Type="http://schemas.openxmlformats.org/officeDocument/2006/relationships/hyperlink" Target="https://industry.nt.gov.au/publications/fisheries-publications" TargetMode="External"/><Relationship Id="rId81" Type="http://schemas.openxmlformats.org/officeDocument/2006/relationships/hyperlink" Target="https://www.piaa.net.au/" TargetMode="External"/><Relationship Id="rId8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ADB30B-05D0-4E0B-924E-699838113B81}">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4F49EE1B-F1D7-4A66-B3CF-E0301BDC6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3E0C0-8FFB-40BB-A8D8-7251C436BF62}">
  <ds:schemaRefs>
    <ds:schemaRef ds:uri="http://schemas.microsoft.com/sharepoint/v3/contenttype/forms"/>
  </ds:schemaRefs>
</ds:datastoreItem>
</file>

<file path=customXml/itemProps4.xml><?xml version="1.0" encoding="utf-8"?>
<ds:datastoreItem xmlns:ds="http://schemas.openxmlformats.org/officeDocument/2006/customXml" ds:itemID="{51D81D97-51FA-45CF-BF11-8709D41A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43</Pages>
  <Words>15931</Words>
  <Characters>90812</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fasciata onto the allowable live imports list under the provisions of Section 303 EB, Environment Protection Biodiversity Conservation Act, 1999.</dc:title>
  <dc:creator>Webb</dc:creator>
  <cp:lastModifiedBy>Bec Durack</cp:lastModifiedBy>
  <cp:revision>6</cp:revision>
  <dcterms:created xsi:type="dcterms:W3CDTF">2021-12-05T22:48:00Z</dcterms:created>
  <dcterms:modified xsi:type="dcterms:W3CDTF">2022-01-11T06:35:00Z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