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324ADF" w14:textId="77777777" w:rsidR="005842B2" w:rsidRDefault="007F7F92" w:rsidP="00EC2653">
      <w:pPr>
        <w:spacing w:before="1800"/>
        <w:ind w:left="510"/>
        <w:rPr>
          <w:rFonts w:cs="Open Sans"/>
          <w:b/>
          <w:color w:val="083A42"/>
          <w:sz w:val="52"/>
          <w:szCs w:val="56"/>
        </w:rPr>
      </w:pPr>
      <w:bookmarkStart w:id="0" w:name="_Carbon_Farming_Outreach"/>
      <w:bookmarkStart w:id="1" w:name="_Toc172729998"/>
      <w:bookmarkStart w:id="2" w:name="_Toc173336350"/>
      <w:bookmarkEnd w:id="0"/>
      <w:r w:rsidRPr="00264ECA">
        <w:rPr>
          <w:rFonts w:cs="Open Sans"/>
          <w:b/>
          <w:noProof/>
          <w:color w:val="083A42"/>
          <w:sz w:val="52"/>
          <w:szCs w:val="56"/>
        </w:rPr>
        <w:drawing>
          <wp:anchor distT="0" distB="0" distL="114300" distR="114300" simplePos="0" relativeHeight="251658284" behindDoc="1" locked="0" layoutInCell="1" allowOverlap="1" wp14:anchorId="1CB8F99F" wp14:editId="46A1F677">
            <wp:simplePos x="0" y="0"/>
            <wp:positionH relativeFrom="page">
              <wp:posOffset>0</wp:posOffset>
            </wp:positionH>
            <wp:positionV relativeFrom="paragraph">
              <wp:posOffset>-569226</wp:posOffset>
            </wp:positionV>
            <wp:extent cx="7578000" cy="10713600"/>
            <wp:effectExtent l="0" t="0" r="4445" b="0"/>
            <wp:wrapNone/>
            <wp:docPr id="215967834" name="Picture 1" descr="A collage of different types of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67834" name="Picture 1" descr="A collage of different types of la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78000" cy="10713600"/>
                    </a:xfrm>
                    <a:prstGeom prst="rect">
                      <a:avLst/>
                    </a:prstGeom>
                  </pic:spPr>
                </pic:pic>
              </a:graphicData>
            </a:graphic>
            <wp14:sizeRelH relativeFrom="margin">
              <wp14:pctWidth>0</wp14:pctWidth>
            </wp14:sizeRelH>
            <wp14:sizeRelV relativeFrom="margin">
              <wp14:pctHeight>0</wp14:pctHeight>
            </wp14:sizeRelV>
          </wp:anchor>
        </w:drawing>
      </w:r>
      <w:r w:rsidR="00047BA5" w:rsidRPr="00264ECA">
        <w:rPr>
          <w:rFonts w:cs="Open Sans"/>
          <w:b/>
          <w:color w:val="083A42"/>
          <w:sz w:val="52"/>
          <w:szCs w:val="56"/>
        </w:rPr>
        <w:t>Carbon Farming Outreach Program</w:t>
      </w:r>
      <w:r w:rsidR="00FD2F78" w:rsidRPr="00264ECA">
        <w:rPr>
          <w:rFonts w:cs="Open Sans"/>
          <w:b/>
          <w:color w:val="083A42"/>
          <w:sz w:val="52"/>
          <w:szCs w:val="56"/>
        </w:rPr>
        <w:tab/>
      </w:r>
      <w:r w:rsidR="00FD2F78" w:rsidRPr="00264ECA">
        <w:rPr>
          <w:rFonts w:cs="Open Sans"/>
          <w:b/>
          <w:color w:val="083A42"/>
          <w:sz w:val="52"/>
          <w:szCs w:val="56"/>
        </w:rPr>
        <w:br/>
      </w:r>
      <w:r w:rsidR="00C97821" w:rsidRPr="00264ECA">
        <w:rPr>
          <w:rFonts w:cs="Open Sans"/>
          <w:b/>
          <w:color w:val="083A42"/>
          <w:sz w:val="52"/>
          <w:szCs w:val="56"/>
        </w:rPr>
        <w:t>t</w:t>
      </w:r>
      <w:r w:rsidR="00047BA5" w:rsidRPr="00264ECA">
        <w:rPr>
          <w:rFonts w:cs="Open Sans"/>
          <w:b/>
          <w:color w:val="083A42"/>
          <w:sz w:val="52"/>
          <w:szCs w:val="56"/>
        </w:rPr>
        <w:t>raining package</w:t>
      </w:r>
      <w:bookmarkEnd w:id="1"/>
      <w:bookmarkEnd w:id="2"/>
    </w:p>
    <w:p w14:paraId="49EB5B23" w14:textId="4092DA0E" w:rsidR="00764D6A" w:rsidRPr="005842B2" w:rsidRDefault="005842B2" w:rsidP="005842B2">
      <w:pPr>
        <w:spacing w:before="360"/>
        <w:ind w:left="510"/>
        <w:rPr>
          <w:rFonts w:cs="Open Sans"/>
          <w:bCs/>
          <w:sz w:val="44"/>
          <w:szCs w:val="44"/>
        </w:rPr>
      </w:pPr>
      <w:r w:rsidRPr="005842B2">
        <w:rPr>
          <w:rFonts w:cs="Open Sans"/>
          <w:bCs/>
          <w:color w:val="083A42"/>
          <w:sz w:val="44"/>
          <w:szCs w:val="44"/>
        </w:rPr>
        <w:t>Topic 2</w:t>
      </w:r>
      <w:r w:rsidR="00047BA5" w:rsidRPr="005842B2">
        <w:rPr>
          <w:rFonts w:cs="Open Sans"/>
          <w:bCs/>
          <w:sz w:val="44"/>
          <w:szCs w:val="44"/>
        </w:rPr>
        <w:t xml:space="preserve"> </w:t>
      </w:r>
    </w:p>
    <w:p w14:paraId="651428AD" w14:textId="77777777" w:rsidR="00047BA5" w:rsidRDefault="00047BA5">
      <w:pPr>
        <w:pStyle w:val="Author"/>
        <w:rPr>
          <w:lang w:val="es-ES"/>
        </w:rPr>
      </w:pPr>
      <w:bookmarkStart w:id="3" w:name="_Hlk169687167"/>
    </w:p>
    <w:p w14:paraId="51696251" w14:textId="77777777" w:rsidR="00304255" w:rsidRDefault="00304255">
      <w:pPr>
        <w:pStyle w:val="Author"/>
        <w:rPr>
          <w:rStyle w:val="Emphasis"/>
          <w:sz w:val="26"/>
          <w:szCs w:val="26"/>
        </w:rPr>
      </w:pPr>
      <w:bookmarkStart w:id="4" w:name="_Hlk169700016"/>
    </w:p>
    <w:bookmarkEnd w:id="3"/>
    <w:bookmarkEnd w:id="4"/>
    <w:p w14:paraId="52EDA5BA" w14:textId="77777777" w:rsidR="00764D6A" w:rsidRPr="005D3790" w:rsidRDefault="00764D6A" w:rsidP="005D3790"/>
    <w:p w14:paraId="1E9798D8" w14:textId="77777777" w:rsidR="009608D9" w:rsidRDefault="00E91D72" w:rsidP="00B62DC3">
      <w:pPr>
        <w:pStyle w:val="FigureTableNoteSource"/>
        <w:sectPr w:rsidR="009608D9" w:rsidSect="004011AB">
          <w:headerReference w:type="even" r:id="rId12"/>
          <w:footerReference w:type="even" r:id="rId13"/>
          <w:footerReference w:type="default" r:id="rId14"/>
          <w:headerReference w:type="first" r:id="rId15"/>
          <w:footerReference w:type="first" r:id="rId16"/>
          <w:pgSz w:w="11906" w:h="16838"/>
          <w:pgMar w:top="851" w:right="851" w:bottom="851" w:left="851" w:header="567" w:footer="284" w:gutter="0"/>
          <w:pgNumType w:fmt="lowerRoman" w:start="1"/>
          <w:cols w:space="708"/>
          <w:docGrid w:linePitch="360"/>
        </w:sectPr>
      </w:pPr>
      <w:r>
        <w:br w:type="page"/>
      </w:r>
    </w:p>
    <w:p w14:paraId="01FBA46B" w14:textId="21804E73" w:rsidR="00764D6A" w:rsidRDefault="00E91D72" w:rsidP="00B62DC3">
      <w:pPr>
        <w:pStyle w:val="FigureTableNoteSource"/>
      </w:pPr>
      <w:r>
        <w:lastRenderedPageBreak/>
        <w:t xml:space="preserve">© Commonwealth of Australia </w:t>
      </w:r>
      <w:r w:rsidR="00B97E61">
        <w:t>202</w:t>
      </w:r>
      <w:r w:rsidR="13C53B29">
        <w:t>5</w:t>
      </w:r>
    </w:p>
    <w:p w14:paraId="2DDF5A2A" w14:textId="77777777" w:rsidR="00764D6A" w:rsidRDefault="00E91D72" w:rsidP="00B62DC3">
      <w:pPr>
        <w:pStyle w:val="FigureTableNoteSource"/>
        <w:rPr>
          <w:rStyle w:val="Strong"/>
        </w:rPr>
      </w:pPr>
      <w:r>
        <w:rPr>
          <w:rStyle w:val="Strong"/>
        </w:rPr>
        <w:t>Ownership of intellectual property rights</w:t>
      </w:r>
    </w:p>
    <w:p w14:paraId="6C92C710" w14:textId="77777777" w:rsidR="00764D6A" w:rsidRDefault="00E91D72" w:rsidP="00B62DC3">
      <w:pPr>
        <w:pStyle w:val="FigureTableNoteSource"/>
      </w:pPr>
      <w:r>
        <w:t>Unless otherwise noted, copyright (and any other intellectual property rights) in this publication is owned by the Commonwealth of Australia (referred to as the Commonwealth).</w:t>
      </w:r>
    </w:p>
    <w:p w14:paraId="55EB9E6E" w14:textId="77777777" w:rsidR="00764D6A" w:rsidRDefault="00E91D72" w:rsidP="00B62DC3">
      <w:pPr>
        <w:pStyle w:val="FigureTableNoteSource"/>
        <w:rPr>
          <w:rStyle w:val="Strong"/>
        </w:rPr>
      </w:pPr>
      <w:r>
        <w:rPr>
          <w:rStyle w:val="Strong"/>
        </w:rPr>
        <w:t>Creative Commons licence</w:t>
      </w:r>
    </w:p>
    <w:p w14:paraId="4B29D846" w14:textId="77777777" w:rsidR="00764D6A" w:rsidRDefault="00E91D72" w:rsidP="00B62DC3">
      <w:pPr>
        <w:pStyle w:val="FigureTableNoteSource"/>
      </w:pPr>
      <w:r>
        <w:t xml:space="preserve">All material in this publication is licensed under a </w:t>
      </w:r>
      <w:hyperlink r:id="rId17" w:history="1">
        <w:r>
          <w:rPr>
            <w:rStyle w:val="Hyperlink"/>
          </w:rPr>
          <w:t>Creative Commons Attribution 4.0 International Licence</w:t>
        </w:r>
      </w:hyperlink>
      <w:r>
        <w:t xml:space="preserve"> except content supplied by third parties, logos and the Commonwealth Coat of Arms.</w:t>
      </w:r>
    </w:p>
    <w:p w14:paraId="1F5AC801" w14:textId="77777777" w:rsidR="00764D6A" w:rsidRPr="00364A4A" w:rsidRDefault="00E91D72" w:rsidP="00B62DC3">
      <w:pPr>
        <w:pStyle w:val="FigureTableNoteSource"/>
      </w:pPr>
      <w:r>
        <w:t xml:space="preserve">Inquiries about the licence and any use of this document should be </w:t>
      </w:r>
      <w:r w:rsidRPr="00364A4A">
        <w:t xml:space="preserve">emailed to </w:t>
      </w:r>
      <w:hyperlink r:id="rId18" w:history="1">
        <w:r w:rsidR="00D86640">
          <w:rPr>
            <w:rStyle w:val="Hyperlink"/>
          </w:rPr>
          <w:t>copyright@dcceew.gov.au</w:t>
        </w:r>
      </w:hyperlink>
      <w:r w:rsidRPr="00364A4A">
        <w:t>.</w:t>
      </w:r>
    </w:p>
    <w:p w14:paraId="78B78848" w14:textId="77777777" w:rsidR="00764D6A" w:rsidRPr="00364A4A" w:rsidRDefault="00E91D72" w:rsidP="00B62DC3">
      <w:pPr>
        <w:pStyle w:val="FigureTableNoteSource"/>
      </w:pPr>
      <w:r w:rsidRPr="00364A4A">
        <w:rPr>
          <w:noProof/>
          <w:lang w:eastAsia="en-AU"/>
        </w:rPr>
        <w:drawing>
          <wp:inline distT="0" distB="0" distL="0" distR="0" wp14:anchorId="46B65A6F" wp14:editId="5CB82013">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9"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3F41BA8" w14:textId="77777777" w:rsidR="00764D6A" w:rsidRPr="00364A4A" w:rsidRDefault="00E91D72" w:rsidP="00B62DC3">
      <w:pPr>
        <w:pStyle w:val="FigureTableNoteSource"/>
        <w:rPr>
          <w:rStyle w:val="Strong"/>
        </w:rPr>
      </w:pPr>
      <w:r w:rsidRPr="00364A4A">
        <w:rPr>
          <w:rStyle w:val="Strong"/>
        </w:rPr>
        <w:t>Cataloguing data</w:t>
      </w:r>
    </w:p>
    <w:p w14:paraId="36D5CC48" w14:textId="4730017A" w:rsidR="00764D6A" w:rsidRDefault="74D9B2F9" w:rsidP="00B62DC3">
      <w:pPr>
        <w:pStyle w:val="FigureTableNoteSource"/>
      </w:pPr>
      <w:r>
        <w:t xml:space="preserve">This publication (and any material sourced from it) should be attributed as: </w:t>
      </w:r>
      <w:r w:rsidR="75242B52">
        <w:t>D</w:t>
      </w:r>
      <w:r w:rsidR="06888622">
        <w:t>CCEEW</w:t>
      </w:r>
      <w:r w:rsidR="34DE5542">
        <w:t xml:space="preserve"> 202</w:t>
      </w:r>
      <w:r w:rsidR="42FAE6BC">
        <w:t>5</w:t>
      </w:r>
      <w:r>
        <w:t>,</w:t>
      </w:r>
      <w:r w:rsidR="2613A143">
        <w:t xml:space="preserve"> </w:t>
      </w:r>
      <w:r w:rsidR="2613A143" w:rsidRPr="266B924A">
        <w:rPr>
          <w:i/>
          <w:iCs/>
        </w:rPr>
        <w:t>Carbon Farming Outreach Program</w:t>
      </w:r>
      <w:r w:rsidR="1E76043B" w:rsidRPr="266B924A">
        <w:rPr>
          <w:i/>
          <w:iCs/>
        </w:rPr>
        <w:t xml:space="preserve"> training package</w:t>
      </w:r>
      <w:r w:rsidR="005842B2" w:rsidRPr="266B924A">
        <w:rPr>
          <w:i/>
          <w:iCs/>
        </w:rPr>
        <w:t>: Topic 2</w:t>
      </w:r>
      <w:r>
        <w:t xml:space="preserve">, </w:t>
      </w:r>
      <w:r w:rsidR="69A03473">
        <w:t>Department of Climate Change, Energy, the Environment and Water</w:t>
      </w:r>
      <w:r>
        <w:t>, Canberra. CC BY 4.0.</w:t>
      </w:r>
    </w:p>
    <w:p w14:paraId="430AAE3D" w14:textId="7EAB97AB" w:rsidR="00764D6A" w:rsidRDefault="74D9B2F9" w:rsidP="00B62DC3">
      <w:pPr>
        <w:pStyle w:val="FigureTableNoteSource"/>
      </w:pPr>
      <w:r>
        <w:t>This publication is available at</w:t>
      </w:r>
      <w:r w:rsidR="3A314FEF">
        <w:t xml:space="preserve"> </w:t>
      </w:r>
      <w:hyperlink r:id="rId20">
        <w:r w:rsidR="3A314FEF" w:rsidRPr="00E24C5F">
          <w:rPr>
            <w:rStyle w:val="Hyperlink"/>
          </w:rPr>
          <w:t>https://www.dcceew.gov.au/climate-change/emissions-reduction/agricultural-land-sectors/carbon-farming-outreach-program-training-package</w:t>
        </w:r>
      </w:hyperlink>
      <w:r w:rsidRPr="00E24C5F">
        <w:t>.</w:t>
      </w:r>
    </w:p>
    <w:p w14:paraId="0BCB29F6" w14:textId="77777777" w:rsidR="00DE0AAE" w:rsidRDefault="00D86640" w:rsidP="00B62DC3">
      <w:pPr>
        <w:pStyle w:val="FigureTableNoteSource"/>
      </w:pPr>
      <w:r w:rsidRPr="00D86640">
        <w:t>Department of Climate Change, Energy, the Environment and Water</w:t>
      </w:r>
    </w:p>
    <w:p w14:paraId="0C158701" w14:textId="77777777" w:rsidR="00764D6A" w:rsidRPr="00364A4A" w:rsidRDefault="00E91D72" w:rsidP="00B62DC3">
      <w:pPr>
        <w:pStyle w:val="FigureTableNoteSource"/>
      </w:pPr>
      <w:r w:rsidRPr="00364A4A">
        <w:t xml:space="preserve">GPO Box </w:t>
      </w:r>
      <w:r w:rsidR="008E2377">
        <w:t>3090</w:t>
      </w:r>
      <w:r w:rsidRPr="00364A4A">
        <w:t xml:space="preserve"> Canberra ACT 2601</w:t>
      </w:r>
    </w:p>
    <w:p w14:paraId="30E8F387" w14:textId="77777777" w:rsidR="00764D6A" w:rsidRPr="00364A4A" w:rsidRDefault="00E91D72" w:rsidP="00B62DC3">
      <w:pPr>
        <w:pStyle w:val="FigureTableNoteSource"/>
      </w:pPr>
      <w:r w:rsidRPr="00364A4A">
        <w:t xml:space="preserve">Telephone </w:t>
      </w:r>
      <w:r w:rsidR="0089087A" w:rsidRPr="0089087A">
        <w:t>1800 920 528</w:t>
      </w:r>
    </w:p>
    <w:p w14:paraId="7A521B09" w14:textId="77777777" w:rsidR="003610D5" w:rsidRDefault="00E91D72" w:rsidP="00B62DC3">
      <w:pPr>
        <w:pStyle w:val="FigureTableNoteSource"/>
        <w:rPr>
          <w:rStyle w:val="Hyperlink"/>
        </w:rPr>
      </w:pPr>
      <w:bookmarkStart w:id="5" w:name="_Hlk108621036"/>
      <w:r w:rsidRPr="00364A4A">
        <w:t xml:space="preserve">Web </w:t>
      </w:r>
      <w:hyperlink r:id="rId21" w:history="1">
        <w:r w:rsidR="00D86640">
          <w:rPr>
            <w:rStyle w:val="Hyperlink"/>
          </w:rPr>
          <w:t>dcceew.gov.au</w:t>
        </w:r>
      </w:hyperlink>
      <w:bookmarkEnd w:id="5"/>
    </w:p>
    <w:p w14:paraId="246D2B13" w14:textId="77777777" w:rsidR="001B62CD" w:rsidRDefault="001B62CD" w:rsidP="001B62CD"/>
    <w:p w14:paraId="0B1A387E" w14:textId="77777777" w:rsidR="001B62CD" w:rsidRDefault="2BD3CE08" w:rsidP="001B62CD">
      <w:pPr>
        <w:pStyle w:val="FigureTableNoteSource"/>
      </w:pPr>
      <w:r w:rsidRPr="1269F77C">
        <w:rPr>
          <w:rStyle w:val="Strong"/>
        </w:rPr>
        <w:t>Disclaimer</w:t>
      </w:r>
    </w:p>
    <w:p w14:paraId="69F20347" w14:textId="77777777" w:rsidR="001B62CD" w:rsidRDefault="2BD3CE08" w:rsidP="001B62CD">
      <w:pPr>
        <w:pStyle w:val="FigureTableNoteSource"/>
      </w:pPr>
      <w:r>
        <w:t xml:space="preserve">The Australian Government acting through the Department of Climate Change, Energy, the Environment and Water has exercised due care and skill in preparing and compiling the information and data in this publication. Notwithstanding, the Department of Climate Change, Energy, the Environment and Water, its employees and advisers disclaim all liability, including liability for negligence and for any loss, damage, injury, expense or cost incurred by any person </w:t>
      </w:r>
      <w:proofErr w:type="gramStart"/>
      <w:r>
        <w:t>as a result of</w:t>
      </w:r>
      <w:proofErr w:type="gramEnd"/>
      <w:r>
        <w:t xml:space="preserve"> accessing, using or relying on any of the information or data in this publication to the maximum extent permitted by law.</w:t>
      </w:r>
    </w:p>
    <w:p w14:paraId="0A8A7917" w14:textId="77777777" w:rsidR="00A340F2" w:rsidRDefault="00A340F2" w:rsidP="00A340F2"/>
    <w:p w14:paraId="21C68A53" w14:textId="77777777" w:rsidR="00A340F2" w:rsidRDefault="00A340F2" w:rsidP="00A340F2"/>
    <w:p w14:paraId="07F60348" w14:textId="1A6CC623" w:rsidR="00A340F2" w:rsidRPr="00A340F2" w:rsidRDefault="00A340F2" w:rsidP="00A340F2">
      <w:pPr>
        <w:sectPr w:rsidR="00A340F2" w:rsidRPr="00A340F2" w:rsidSect="00EF5703">
          <w:pgSz w:w="11906" w:h="16838"/>
          <w:pgMar w:top="964" w:right="964" w:bottom="964" w:left="964" w:header="567" w:footer="284" w:gutter="0"/>
          <w:pgNumType w:fmt="lowerRoman" w:start="1"/>
          <w:cols w:space="708"/>
          <w:titlePg/>
          <w:docGrid w:linePitch="360"/>
        </w:sectPr>
      </w:pPr>
    </w:p>
    <w:p w14:paraId="6B32EC39" w14:textId="77777777" w:rsidR="006F5CF4" w:rsidRPr="006F5CF4" w:rsidRDefault="006F5CF4" w:rsidP="006F5CF4">
      <w:pPr>
        <w:rPr>
          <w:lang w:eastAsia="ja-JP"/>
        </w:rPr>
      </w:pPr>
    </w:p>
    <w:bookmarkStart w:id="6" w:name="_Toc173336351" w:displacedByCustomXml="next"/>
    <w:sdt>
      <w:sdtPr>
        <w:rPr>
          <w:rFonts w:ascii="Cambria" w:hAnsi="Cambria"/>
          <w:noProof w:val="0"/>
          <w:sz w:val="22"/>
        </w:rPr>
        <w:id w:val="-760297017"/>
        <w:docPartObj>
          <w:docPartGallery w:val="Table of Contents"/>
          <w:docPartUnique/>
        </w:docPartObj>
      </w:sdtPr>
      <w:sdtEndPr>
        <w:rPr>
          <w:rFonts w:ascii="Open Sans" w:eastAsiaTheme="minorEastAsia" w:hAnsi="Open Sans"/>
          <w:b/>
          <w:bCs/>
          <w:noProof/>
          <w:sz w:val="20"/>
          <w:szCs w:val="20"/>
        </w:rPr>
      </w:sdtEndPr>
      <w:sdtContent>
        <w:p w14:paraId="4D55E168" w14:textId="77777777" w:rsidR="00533EB9" w:rsidRDefault="00E91D72" w:rsidP="00A84C1D">
          <w:pPr>
            <w:pStyle w:val="TOC3"/>
            <w:pBdr>
              <w:top w:val="single" w:sz="4" w:space="1" w:color="FFFFFF"/>
              <w:left w:val="single" w:sz="4" w:space="4" w:color="FFFFFF"/>
              <w:bottom w:val="single" w:sz="4" w:space="1" w:color="FFFFFF"/>
              <w:right w:val="single" w:sz="4" w:space="4" w:color="FFFFFF"/>
            </w:pBdr>
            <w:spacing w:before="480" w:after="240" w:line="276" w:lineRule="auto"/>
            <w:ind w:firstLine="0"/>
          </w:pPr>
          <w:r w:rsidRPr="00264ECA">
            <w:rPr>
              <w:color w:val="083A42"/>
              <w:sz w:val="44"/>
              <w:szCs w:val="48"/>
            </w:rPr>
            <w:t>Contents</w:t>
          </w:r>
          <w:bookmarkEnd w:id="6"/>
          <w:r w:rsidRPr="00264ECA">
            <w:rPr>
              <w:color w:val="083A42"/>
              <w:sz w:val="44"/>
              <w:szCs w:val="48"/>
            </w:rPr>
            <w:t xml:space="preserve"> </w:t>
          </w:r>
          <w:r w:rsidR="00A90B93">
            <w:rPr>
              <w:b/>
              <w:color w:val="083A42"/>
            </w:rPr>
            <w:fldChar w:fldCharType="begin"/>
          </w:r>
          <w:r w:rsidR="00A90B93">
            <w:rPr>
              <w:b/>
              <w:color w:val="083A42"/>
            </w:rPr>
            <w:instrText xml:space="preserve"> TOC \o "3-3" \h \z \t "Heading 1,1,TOA Heading,1" </w:instrText>
          </w:r>
          <w:r w:rsidR="00A90B93">
            <w:rPr>
              <w:b/>
              <w:color w:val="083A42"/>
            </w:rPr>
            <w:fldChar w:fldCharType="separate"/>
          </w:r>
        </w:p>
        <w:p w14:paraId="72B52127" w14:textId="73B27902" w:rsidR="00533EB9" w:rsidRDefault="00533EB9">
          <w:pPr>
            <w:pStyle w:val="TOC1"/>
            <w:rPr>
              <w:rFonts w:asciiTheme="minorHAnsi" w:eastAsiaTheme="minorEastAsia" w:hAnsiTheme="minorHAnsi"/>
              <w:b w:val="0"/>
              <w:kern w:val="2"/>
              <w:sz w:val="24"/>
              <w:szCs w:val="24"/>
              <w:lang w:eastAsia="en-AU"/>
              <w14:ligatures w14:val="standardContextual"/>
            </w:rPr>
          </w:pPr>
          <w:hyperlink w:anchor="_Toc199856308" w:history="1">
            <w:r w:rsidRPr="00CB6AD1">
              <w:rPr>
                <w:rStyle w:val="Hyperlink"/>
              </w:rPr>
              <w:t>Carbon Farming Outreach Program training package</w:t>
            </w:r>
            <w:r>
              <w:rPr>
                <w:webHidden/>
              </w:rPr>
              <w:tab/>
            </w:r>
            <w:r>
              <w:rPr>
                <w:webHidden/>
              </w:rPr>
              <w:fldChar w:fldCharType="begin"/>
            </w:r>
            <w:r>
              <w:rPr>
                <w:webHidden/>
              </w:rPr>
              <w:instrText xml:space="preserve"> PAGEREF _Toc199856308 \h </w:instrText>
            </w:r>
            <w:r>
              <w:rPr>
                <w:webHidden/>
              </w:rPr>
            </w:r>
            <w:r>
              <w:rPr>
                <w:webHidden/>
              </w:rPr>
              <w:fldChar w:fldCharType="separate"/>
            </w:r>
            <w:r w:rsidR="006D31A9">
              <w:rPr>
                <w:webHidden/>
              </w:rPr>
              <w:t>4</w:t>
            </w:r>
            <w:r>
              <w:rPr>
                <w:webHidden/>
              </w:rPr>
              <w:fldChar w:fldCharType="end"/>
            </w:r>
          </w:hyperlink>
        </w:p>
        <w:p w14:paraId="29C5D539" w14:textId="3D2E3FAF" w:rsidR="00533EB9" w:rsidRDefault="00533EB9">
          <w:pPr>
            <w:pStyle w:val="TOC1"/>
            <w:rPr>
              <w:rFonts w:asciiTheme="minorHAnsi" w:eastAsiaTheme="minorEastAsia" w:hAnsiTheme="minorHAnsi"/>
              <w:b w:val="0"/>
              <w:kern w:val="2"/>
              <w:sz w:val="24"/>
              <w:szCs w:val="24"/>
              <w:lang w:eastAsia="en-AU"/>
              <w14:ligatures w14:val="standardContextual"/>
            </w:rPr>
          </w:pPr>
          <w:hyperlink w:anchor="_Toc199856309" w:history="1">
            <w:r w:rsidRPr="00CB6AD1">
              <w:rPr>
                <w:rStyle w:val="Hyperlink"/>
              </w:rPr>
              <w:t>Topic 2: What carbon farming means for farmers and land managers</w:t>
            </w:r>
            <w:r>
              <w:rPr>
                <w:webHidden/>
              </w:rPr>
              <w:tab/>
            </w:r>
            <w:r>
              <w:rPr>
                <w:webHidden/>
              </w:rPr>
              <w:fldChar w:fldCharType="begin"/>
            </w:r>
            <w:r>
              <w:rPr>
                <w:webHidden/>
              </w:rPr>
              <w:instrText xml:space="preserve"> PAGEREF _Toc199856309 \h </w:instrText>
            </w:r>
            <w:r>
              <w:rPr>
                <w:webHidden/>
              </w:rPr>
            </w:r>
            <w:r>
              <w:rPr>
                <w:webHidden/>
              </w:rPr>
              <w:fldChar w:fldCharType="separate"/>
            </w:r>
            <w:r w:rsidR="006D31A9">
              <w:rPr>
                <w:webHidden/>
              </w:rPr>
              <w:t>9</w:t>
            </w:r>
            <w:r>
              <w:rPr>
                <w:webHidden/>
              </w:rPr>
              <w:fldChar w:fldCharType="end"/>
            </w:r>
          </w:hyperlink>
        </w:p>
        <w:p w14:paraId="2591AF85" w14:textId="7118F307" w:rsidR="00533EB9" w:rsidRDefault="00533EB9">
          <w:pPr>
            <w:pStyle w:val="TOC3"/>
            <w:tabs>
              <w:tab w:val="left" w:pos="1440"/>
            </w:tabs>
            <w:rPr>
              <w:rFonts w:asciiTheme="minorHAnsi" w:eastAsiaTheme="minorEastAsia" w:hAnsiTheme="minorHAnsi"/>
              <w:kern w:val="2"/>
              <w:sz w:val="24"/>
              <w:szCs w:val="24"/>
              <w:lang w:eastAsia="en-AU"/>
              <w14:ligatures w14:val="standardContextual"/>
            </w:rPr>
          </w:pPr>
          <w:hyperlink w:anchor="_Toc199856310" w:history="1">
            <w:r w:rsidRPr="00CB6AD1">
              <w:rPr>
                <w:rStyle w:val="Hyperlink"/>
              </w:rPr>
              <w:t>2.1</w:t>
            </w:r>
            <w:r>
              <w:rPr>
                <w:rFonts w:asciiTheme="minorHAnsi" w:eastAsiaTheme="minorEastAsia" w:hAnsiTheme="minorHAnsi"/>
                <w:kern w:val="2"/>
                <w:sz w:val="24"/>
                <w:szCs w:val="24"/>
                <w:lang w:eastAsia="en-AU"/>
                <w14:ligatures w14:val="standardContextual"/>
              </w:rPr>
              <w:tab/>
            </w:r>
            <w:r w:rsidRPr="00CB6AD1">
              <w:rPr>
                <w:rStyle w:val="Hyperlink"/>
              </w:rPr>
              <w:t>Overview and learning outcomes</w:t>
            </w:r>
            <w:r>
              <w:rPr>
                <w:webHidden/>
              </w:rPr>
              <w:tab/>
            </w:r>
            <w:r>
              <w:rPr>
                <w:webHidden/>
              </w:rPr>
              <w:fldChar w:fldCharType="begin"/>
            </w:r>
            <w:r>
              <w:rPr>
                <w:webHidden/>
              </w:rPr>
              <w:instrText xml:space="preserve"> PAGEREF _Toc199856310 \h </w:instrText>
            </w:r>
            <w:r>
              <w:rPr>
                <w:webHidden/>
              </w:rPr>
            </w:r>
            <w:r>
              <w:rPr>
                <w:webHidden/>
              </w:rPr>
              <w:fldChar w:fldCharType="separate"/>
            </w:r>
            <w:r w:rsidR="006D31A9">
              <w:rPr>
                <w:webHidden/>
              </w:rPr>
              <w:t>9</w:t>
            </w:r>
            <w:r>
              <w:rPr>
                <w:webHidden/>
              </w:rPr>
              <w:fldChar w:fldCharType="end"/>
            </w:r>
          </w:hyperlink>
        </w:p>
        <w:p w14:paraId="6107438D" w14:textId="05DC483F" w:rsidR="00533EB9" w:rsidRDefault="00533EB9">
          <w:pPr>
            <w:pStyle w:val="TOC3"/>
            <w:tabs>
              <w:tab w:val="left" w:pos="1440"/>
            </w:tabs>
            <w:rPr>
              <w:rFonts w:asciiTheme="minorHAnsi" w:eastAsiaTheme="minorEastAsia" w:hAnsiTheme="minorHAnsi"/>
              <w:kern w:val="2"/>
              <w:sz w:val="24"/>
              <w:szCs w:val="24"/>
              <w:lang w:eastAsia="en-AU"/>
              <w14:ligatures w14:val="standardContextual"/>
            </w:rPr>
          </w:pPr>
          <w:hyperlink w:anchor="_Toc199856311" w:history="1">
            <w:r w:rsidRPr="00CB6AD1">
              <w:rPr>
                <w:rStyle w:val="Hyperlink"/>
              </w:rPr>
              <w:t>2.2</w:t>
            </w:r>
            <w:r>
              <w:rPr>
                <w:rFonts w:asciiTheme="minorHAnsi" w:eastAsiaTheme="minorEastAsia" w:hAnsiTheme="minorHAnsi"/>
                <w:kern w:val="2"/>
                <w:sz w:val="24"/>
                <w:szCs w:val="24"/>
                <w:lang w:eastAsia="en-AU"/>
                <w14:ligatures w14:val="standardContextual"/>
              </w:rPr>
              <w:tab/>
            </w:r>
            <w:r w:rsidRPr="00CB6AD1">
              <w:rPr>
                <w:rStyle w:val="Hyperlink"/>
              </w:rPr>
              <w:t>Why you might undertake carbon farming</w:t>
            </w:r>
            <w:r>
              <w:rPr>
                <w:webHidden/>
              </w:rPr>
              <w:tab/>
            </w:r>
            <w:r>
              <w:rPr>
                <w:webHidden/>
              </w:rPr>
              <w:fldChar w:fldCharType="begin"/>
            </w:r>
            <w:r>
              <w:rPr>
                <w:webHidden/>
              </w:rPr>
              <w:instrText xml:space="preserve"> PAGEREF _Toc199856311 \h </w:instrText>
            </w:r>
            <w:r>
              <w:rPr>
                <w:webHidden/>
              </w:rPr>
            </w:r>
            <w:r>
              <w:rPr>
                <w:webHidden/>
              </w:rPr>
              <w:fldChar w:fldCharType="separate"/>
            </w:r>
            <w:r w:rsidR="006D31A9">
              <w:rPr>
                <w:webHidden/>
              </w:rPr>
              <w:t>13</w:t>
            </w:r>
            <w:r>
              <w:rPr>
                <w:webHidden/>
              </w:rPr>
              <w:fldChar w:fldCharType="end"/>
            </w:r>
          </w:hyperlink>
        </w:p>
        <w:p w14:paraId="6EB767F0" w14:textId="2F5AF4CB" w:rsidR="00533EB9" w:rsidRDefault="00533EB9">
          <w:pPr>
            <w:pStyle w:val="TOC3"/>
            <w:tabs>
              <w:tab w:val="left" w:pos="1440"/>
            </w:tabs>
            <w:rPr>
              <w:rFonts w:asciiTheme="minorHAnsi" w:eastAsiaTheme="minorEastAsia" w:hAnsiTheme="minorHAnsi"/>
              <w:kern w:val="2"/>
              <w:sz w:val="24"/>
              <w:szCs w:val="24"/>
              <w:lang w:eastAsia="en-AU"/>
              <w14:ligatures w14:val="standardContextual"/>
            </w:rPr>
          </w:pPr>
          <w:hyperlink w:anchor="_Toc199856312" w:history="1">
            <w:r w:rsidRPr="00CB6AD1">
              <w:rPr>
                <w:rStyle w:val="Hyperlink"/>
              </w:rPr>
              <w:t>2.3</w:t>
            </w:r>
            <w:r>
              <w:rPr>
                <w:rFonts w:asciiTheme="minorHAnsi" w:eastAsiaTheme="minorEastAsia" w:hAnsiTheme="minorHAnsi"/>
                <w:kern w:val="2"/>
                <w:sz w:val="24"/>
                <w:szCs w:val="24"/>
                <w:lang w:eastAsia="en-AU"/>
                <w14:ligatures w14:val="standardContextual"/>
              </w:rPr>
              <w:tab/>
            </w:r>
            <w:r w:rsidRPr="00CB6AD1">
              <w:rPr>
                <w:rStyle w:val="Hyperlink"/>
              </w:rPr>
              <w:t>Carbon farming activities and co-benefits</w:t>
            </w:r>
            <w:r>
              <w:rPr>
                <w:webHidden/>
              </w:rPr>
              <w:tab/>
            </w:r>
            <w:r>
              <w:rPr>
                <w:webHidden/>
              </w:rPr>
              <w:fldChar w:fldCharType="begin"/>
            </w:r>
            <w:r>
              <w:rPr>
                <w:webHidden/>
              </w:rPr>
              <w:instrText xml:space="preserve"> PAGEREF _Toc199856312 \h </w:instrText>
            </w:r>
            <w:r>
              <w:rPr>
                <w:webHidden/>
              </w:rPr>
            </w:r>
            <w:r>
              <w:rPr>
                <w:webHidden/>
              </w:rPr>
              <w:fldChar w:fldCharType="separate"/>
            </w:r>
            <w:r w:rsidR="006D31A9">
              <w:rPr>
                <w:webHidden/>
              </w:rPr>
              <w:t>13</w:t>
            </w:r>
            <w:r>
              <w:rPr>
                <w:webHidden/>
              </w:rPr>
              <w:fldChar w:fldCharType="end"/>
            </w:r>
          </w:hyperlink>
        </w:p>
        <w:p w14:paraId="0D1B5BBA" w14:textId="45763EDF" w:rsidR="00533EB9" w:rsidRDefault="00533EB9">
          <w:pPr>
            <w:pStyle w:val="TOC3"/>
            <w:tabs>
              <w:tab w:val="left" w:pos="1440"/>
            </w:tabs>
            <w:rPr>
              <w:rFonts w:asciiTheme="minorHAnsi" w:eastAsiaTheme="minorEastAsia" w:hAnsiTheme="minorHAnsi"/>
              <w:kern w:val="2"/>
              <w:sz w:val="24"/>
              <w:szCs w:val="24"/>
              <w:lang w:eastAsia="en-AU"/>
              <w14:ligatures w14:val="standardContextual"/>
            </w:rPr>
          </w:pPr>
          <w:hyperlink w:anchor="_Toc199856313" w:history="1">
            <w:r w:rsidRPr="00CB6AD1">
              <w:rPr>
                <w:rStyle w:val="Hyperlink"/>
              </w:rPr>
              <w:t>2.4</w:t>
            </w:r>
            <w:r>
              <w:rPr>
                <w:rFonts w:asciiTheme="minorHAnsi" w:eastAsiaTheme="minorEastAsia" w:hAnsiTheme="minorHAnsi"/>
                <w:kern w:val="2"/>
                <w:sz w:val="24"/>
                <w:szCs w:val="24"/>
                <w:lang w:eastAsia="en-AU"/>
                <w14:ligatures w14:val="standardContextual"/>
              </w:rPr>
              <w:tab/>
            </w:r>
            <w:r w:rsidRPr="00CB6AD1">
              <w:rPr>
                <w:rStyle w:val="Hyperlink"/>
              </w:rPr>
              <w:t>Potential trade-offs and risks</w:t>
            </w:r>
            <w:r>
              <w:rPr>
                <w:webHidden/>
              </w:rPr>
              <w:tab/>
            </w:r>
            <w:r>
              <w:rPr>
                <w:webHidden/>
              </w:rPr>
              <w:fldChar w:fldCharType="begin"/>
            </w:r>
            <w:r>
              <w:rPr>
                <w:webHidden/>
              </w:rPr>
              <w:instrText xml:space="preserve"> PAGEREF _Toc199856313 \h </w:instrText>
            </w:r>
            <w:r>
              <w:rPr>
                <w:webHidden/>
              </w:rPr>
            </w:r>
            <w:r>
              <w:rPr>
                <w:webHidden/>
              </w:rPr>
              <w:fldChar w:fldCharType="separate"/>
            </w:r>
            <w:r w:rsidR="006D31A9">
              <w:rPr>
                <w:webHidden/>
              </w:rPr>
              <w:t>24</w:t>
            </w:r>
            <w:r>
              <w:rPr>
                <w:webHidden/>
              </w:rPr>
              <w:fldChar w:fldCharType="end"/>
            </w:r>
          </w:hyperlink>
        </w:p>
        <w:p w14:paraId="6D9A93A8" w14:textId="72D8C609" w:rsidR="00533EB9" w:rsidRDefault="00533EB9">
          <w:pPr>
            <w:pStyle w:val="TOC3"/>
            <w:tabs>
              <w:tab w:val="left" w:pos="1440"/>
            </w:tabs>
            <w:rPr>
              <w:rFonts w:asciiTheme="minorHAnsi" w:eastAsiaTheme="minorEastAsia" w:hAnsiTheme="minorHAnsi"/>
              <w:kern w:val="2"/>
              <w:sz w:val="24"/>
              <w:szCs w:val="24"/>
              <w:lang w:eastAsia="en-AU"/>
              <w14:ligatures w14:val="standardContextual"/>
            </w:rPr>
          </w:pPr>
          <w:hyperlink w:anchor="_Toc199856314" w:history="1">
            <w:r w:rsidRPr="00CB6AD1">
              <w:rPr>
                <w:rStyle w:val="Hyperlink"/>
              </w:rPr>
              <w:t>2.5</w:t>
            </w:r>
            <w:r>
              <w:rPr>
                <w:rFonts w:asciiTheme="minorHAnsi" w:eastAsiaTheme="minorEastAsia" w:hAnsiTheme="minorHAnsi"/>
                <w:kern w:val="2"/>
                <w:sz w:val="24"/>
                <w:szCs w:val="24"/>
                <w:lang w:eastAsia="en-AU"/>
                <w14:ligatures w14:val="standardContextual"/>
              </w:rPr>
              <w:tab/>
            </w:r>
            <w:r w:rsidRPr="00CB6AD1">
              <w:rPr>
                <w:rStyle w:val="Hyperlink"/>
              </w:rPr>
              <w:t>Expert interviews and case study</w:t>
            </w:r>
            <w:r>
              <w:rPr>
                <w:webHidden/>
              </w:rPr>
              <w:tab/>
            </w:r>
            <w:r>
              <w:rPr>
                <w:webHidden/>
              </w:rPr>
              <w:fldChar w:fldCharType="begin"/>
            </w:r>
            <w:r>
              <w:rPr>
                <w:webHidden/>
              </w:rPr>
              <w:instrText xml:space="preserve"> PAGEREF _Toc199856314 \h </w:instrText>
            </w:r>
            <w:r>
              <w:rPr>
                <w:webHidden/>
              </w:rPr>
            </w:r>
            <w:r>
              <w:rPr>
                <w:webHidden/>
              </w:rPr>
              <w:fldChar w:fldCharType="separate"/>
            </w:r>
            <w:r w:rsidR="006D31A9">
              <w:rPr>
                <w:webHidden/>
              </w:rPr>
              <w:t>25</w:t>
            </w:r>
            <w:r>
              <w:rPr>
                <w:webHidden/>
              </w:rPr>
              <w:fldChar w:fldCharType="end"/>
            </w:r>
          </w:hyperlink>
        </w:p>
        <w:p w14:paraId="5E1F90DC" w14:textId="7D43A8DC" w:rsidR="00533EB9" w:rsidRDefault="00533EB9">
          <w:pPr>
            <w:pStyle w:val="TOC3"/>
            <w:tabs>
              <w:tab w:val="left" w:pos="1440"/>
            </w:tabs>
            <w:rPr>
              <w:rFonts w:asciiTheme="minorHAnsi" w:eastAsiaTheme="minorEastAsia" w:hAnsiTheme="minorHAnsi"/>
              <w:kern w:val="2"/>
              <w:sz w:val="24"/>
              <w:szCs w:val="24"/>
              <w:lang w:eastAsia="en-AU"/>
              <w14:ligatures w14:val="standardContextual"/>
            </w:rPr>
          </w:pPr>
          <w:hyperlink w:anchor="_Toc199856315" w:history="1">
            <w:r w:rsidRPr="00CB6AD1">
              <w:rPr>
                <w:rStyle w:val="Hyperlink"/>
              </w:rPr>
              <w:t>2.6</w:t>
            </w:r>
            <w:r>
              <w:rPr>
                <w:rFonts w:asciiTheme="minorHAnsi" w:eastAsiaTheme="minorEastAsia" w:hAnsiTheme="minorHAnsi"/>
                <w:kern w:val="2"/>
                <w:sz w:val="24"/>
                <w:szCs w:val="24"/>
                <w:lang w:eastAsia="en-AU"/>
                <w14:ligatures w14:val="standardContextual"/>
              </w:rPr>
              <w:tab/>
            </w:r>
            <w:r w:rsidRPr="00CB6AD1">
              <w:rPr>
                <w:rStyle w:val="Hyperlink"/>
              </w:rPr>
              <w:t>Activity</w:t>
            </w:r>
            <w:r>
              <w:rPr>
                <w:webHidden/>
              </w:rPr>
              <w:tab/>
            </w:r>
            <w:r>
              <w:rPr>
                <w:webHidden/>
              </w:rPr>
              <w:fldChar w:fldCharType="begin"/>
            </w:r>
            <w:r>
              <w:rPr>
                <w:webHidden/>
              </w:rPr>
              <w:instrText xml:space="preserve"> PAGEREF _Toc199856315 \h </w:instrText>
            </w:r>
            <w:r>
              <w:rPr>
                <w:webHidden/>
              </w:rPr>
            </w:r>
            <w:r>
              <w:rPr>
                <w:webHidden/>
              </w:rPr>
              <w:fldChar w:fldCharType="separate"/>
            </w:r>
            <w:r w:rsidR="006D31A9">
              <w:rPr>
                <w:webHidden/>
              </w:rPr>
              <w:t>35</w:t>
            </w:r>
            <w:r>
              <w:rPr>
                <w:webHidden/>
              </w:rPr>
              <w:fldChar w:fldCharType="end"/>
            </w:r>
          </w:hyperlink>
        </w:p>
        <w:p w14:paraId="7C05396F" w14:textId="73D27C4A" w:rsidR="00533EB9" w:rsidRDefault="00533EB9">
          <w:pPr>
            <w:pStyle w:val="TOC3"/>
            <w:tabs>
              <w:tab w:val="left" w:pos="1440"/>
            </w:tabs>
            <w:rPr>
              <w:rFonts w:asciiTheme="minorHAnsi" w:eastAsiaTheme="minorEastAsia" w:hAnsiTheme="minorHAnsi"/>
              <w:kern w:val="2"/>
              <w:sz w:val="24"/>
              <w:szCs w:val="24"/>
              <w:lang w:eastAsia="en-AU"/>
              <w14:ligatures w14:val="standardContextual"/>
            </w:rPr>
          </w:pPr>
          <w:hyperlink w:anchor="_Toc199856316" w:history="1">
            <w:r w:rsidRPr="00CB6AD1">
              <w:rPr>
                <w:rStyle w:val="Hyperlink"/>
              </w:rPr>
              <w:t>2.7</w:t>
            </w:r>
            <w:r>
              <w:rPr>
                <w:rFonts w:asciiTheme="minorHAnsi" w:eastAsiaTheme="minorEastAsia" w:hAnsiTheme="minorHAnsi"/>
                <w:kern w:val="2"/>
                <w:sz w:val="24"/>
                <w:szCs w:val="24"/>
                <w:lang w:eastAsia="en-AU"/>
                <w14:ligatures w14:val="standardContextual"/>
              </w:rPr>
              <w:tab/>
            </w:r>
            <w:r w:rsidRPr="00CB6AD1">
              <w:rPr>
                <w:rStyle w:val="Hyperlink"/>
              </w:rPr>
              <w:t>Other resources</w:t>
            </w:r>
            <w:r>
              <w:rPr>
                <w:webHidden/>
              </w:rPr>
              <w:tab/>
            </w:r>
            <w:r>
              <w:rPr>
                <w:webHidden/>
              </w:rPr>
              <w:fldChar w:fldCharType="begin"/>
            </w:r>
            <w:r>
              <w:rPr>
                <w:webHidden/>
              </w:rPr>
              <w:instrText xml:space="preserve"> PAGEREF _Toc199856316 \h </w:instrText>
            </w:r>
            <w:r>
              <w:rPr>
                <w:webHidden/>
              </w:rPr>
            </w:r>
            <w:r>
              <w:rPr>
                <w:webHidden/>
              </w:rPr>
              <w:fldChar w:fldCharType="separate"/>
            </w:r>
            <w:r w:rsidR="006D31A9">
              <w:rPr>
                <w:webHidden/>
              </w:rPr>
              <w:t>36</w:t>
            </w:r>
            <w:r>
              <w:rPr>
                <w:webHidden/>
              </w:rPr>
              <w:fldChar w:fldCharType="end"/>
            </w:r>
          </w:hyperlink>
        </w:p>
        <w:p w14:paraId="32621FB5" w14:textId="2845DF12" w:rsidR="00764D6A" w:rsidRDefault="00A90B93" w:rsidP="00A84C1D">
          <w:pPr>
            <w:pStyle w:val="TOC3"/>
            <w:pBdr>
              <w:top w:val="single" w:sz="4" w:space="1" w:color="FFFFFF"/>
              <w:left w:val="single" w:sz="4" w:space="4" w:color="FFFFFF"/>
              <w:bottom w:val="single" w:sz="4" w:space="1" w:color="FFFFFF"/>
              <w:right w:val="single" w:sz="4" w:space="4" w:color="FFFFFF"/>
            </w:pBdr>
            <w:spacing w:before="480" w:after="240" w:line="276" w:lineRule="auto"/>
            <w:ind w:firstLine="0"/>
            <w:sectPr w:rsidR="00764D6A" w:rsidSect="004011AB">
              <w:footerReference w:type="first" r:id="rId22"/>
              <w:pgSz w:w="11906" w:h="16838"/>
              <w:pgMar w:top="964" w:right="964" w:bottom="964" w:left="964" w:header="567" w:footer="284" w:gutter="0"/>
              <w:pgNumType w:start="3"/>
              <w:cols w:space="708"/>
              <w:docGrid w:linePitch="360"/>
            </w:sectPr>
          </w:pPr>
          <w:r>
            <w:rPr>
              <w:b/>
              <w:color w:val="083A42"/>
            </w:rPr>
            <w:fldChar w:fldCharType="end"/>
          </w:r>
        </w:p>
      </w:sdtContent>
    </w:sdt>
    <w:p w14:paraId="584923A7" w14:textId="18FAD79A" w:rsidR="00013343" w:rsidRDefault="00013343" w:rsidP="001F4B90">
      <w:pPr>
        <w:pStyle w:val="Heading1"/>
      </w:pPr>
      <w:bookmarkStart w:id="7" w:name="Title_1"/>
      <w:bookmarkStart w:id="8" w:name="_Toc199856308"/>
      <w:bookmarkEnd w:id="7"/>
      <w:r>
        <w:lastRenderedPageBreak/>
        <w:t>Carbon Farming Outreach Program training package</w:t>
      </w:r>
      <w:bookmarkEnd w:id="8"/>
    </w:p>
    <w:p w14:paraId="31089A39" w14:textId="5338FB4E" w:rsidR="007A0DF8" w:rsidRPr="007A0DF8" w:rsidRDefault="007A0DF8" w:rsidP="00E24C5F">
      <w:pPr>
        <w:spacing w:after="240" w:line="276" w:lineRule="auto"/>
        <w:rPr>
          <w:lang w:eastAsia="ja-JP"/>
        </w:rPr>
      </w:pPr>
      <w:r w:rsidRPr="007A0DF8">
        <w:rPr>
          <w:lang w:eastAsia="ja-JP"/>
        </w:rPr>
        <w:t>The Carbon Farming Outreach Program training package provides information to help farmers and land managers make decisions about reducing greenhouse gas (GHG) emissions and storing carbon.</w:t>
      </w:r>
    </w:p>
    <w:p w14:paraId="5F152050" w14:textId="66CB4E10" w:rsidR="007A0DF8" w:rsidRPr="007A0DF8" w:rsidRDefault="007A0DF8" w:rsidP="003F3673">
      <w:pPr>
        <w:spacing w:after="120" w:line="276" w:lineRule="auto"/>
        <w:rPr>
          <w:lang w:eastAsia="ja-JP"/>
        </w:rPr>
      </w:pPr>
      <w:r w:rsidRPr="007A0DF8">
        <w:rPr>
          <w:lang w:eastAsia="ja-JP"/>
        </w:rPr>
        <w:t>The training package comprises 5 topics:</w:t>
      </w:r>
    </w:p>
    <w:p w14:paraId="322C16C5" w14:textId="03A460D3" w:rsidR="00774BBD" w:rsidRDefault="00D24C41" w:rsidP="00D24C41">
      <w:pPr>
        <w:rPr>
          <w:lang w:eastAsia="ja-JP"/>
        </w:rPr>
      </w:pPr>
      <w:r w:rsidRPr="00D24C41">
        <w:rPr>
          <w:noProof/>
          <w:lang w:eastAsia="ja-JP"/>
        </w:rPr>
        <w:drawing>
          <wp:inline distT="0" distB="0" distL="0" distR="0" wp14:anchorId="035513E1" wp14:editId="25BC74BD">
            <wp:extent cx="6336030" cy="2480945"/>
            <wp:effectExtent l="0" t="0" r="7620" b="0"/>
            <wp:docPr id="198722542" name="Picture 1" descr="Topic 1: introducing carbon farming&#10;Topic 2: What carbon farming means for farmers and land managers&#10;Topic 3: Your greenhouse gas account&#10;Topic 4: Planning carbon farming activities&#10;Topic 5: The Australian Carbon Credit Unit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22542" name="Picture 1" descr="Topic 1: introducing carbon farming&#10;Topic 2: What carbon farming means for farmers and land managers&#10;Topic 3: Your greenhouse gas account&#10;Topic 4: Planning carbon farming activities&#10;Topic 5: The Australian Carbon Credit Unit Scheme"/>
                    <pic:cNvPicPr/>
                  </pic:nvPicPr>
                  <pic:blipFill rotWithShape="1">
                    <a:blip r:embed="rId23"/>
                    <a:srcRect/>
                    <a:stretch/>
                  </pic:blipFill>
                  <pic:spPr bwMode="auto">
                    <a:xfrm>
                      <a:off x="0" y="0"/>
                      <a:ext cx="6336030" cy="2480945"/>
                    </a:xfrm>
                    <a:prstGeom prst="rect">
                      <a:avLst/>
                    </a:prstGeom>
                    <a:ln>
                      <a:noFill/>
                    </a:ln>
                    <a:extLst>
                      <a:ext uri="{53640926-AAD7-44D8-BBD7-CCE9431645EC}">
                        <a14:shadowObscured xmlns:a14="http://schemas.microsoft.com/office/drawing/2010/main"/>
                      </a:ext>
                    </a:extLst>
                  </pic:spPr>
                </pic:pic>
              </a:graphicData>
            </a:graphic>
          </wp:inline>
        </w:drawing>
      </w:r>
    </w:p>
    <w:p w14:paraId="530CE4CE" w14:textId="6CFA877F" w:rsidR="00EA584D" w:rsidRDefault="00EA584D" w:rsidP="009F471C">
      <w:pPr>
        <w:pStyle w:val="Heading2"/>
      </w:pPr>
      <w:r>
        <w:t xml:space="preserve">Watch </w:t>
      </w:r>
      <w:r w:rsidRPr="00264ECA">
        <w:t>these</w:t>
      </w:r>
      <w:r>
        <w:t xml:space="preserve"> videos</w:t>
      </w:r>
    </w:p>
    <w:p w14:paraId="2D00CFC9" w14:textId="0530FD74" w:rsidR="00EA584D" w:rsidRDefault="008D5F89" w:rsidP="00885A5F">
      <w:pPr>
        <w:spacing w:before="240" w:line="276" w:lineRule="auto"/>
        <w:rPr>
          <w:noProof/>
        </w:rPr>
      </w:pPr>
      <w:r w:rsidRPr="0035639C">
        <w:rPr>
          <w:noProof/>
          <w:lang w:eastAsia="ja-JP"/>
        </w:rPr>
        <w:drawing>
          <wp:anchor distT="0" distB="0" distL="114300" distR="114300" simplePos="0" relativeHeight="251658241" behindDoc="1" locked="0" layoutInCell="1" allowOverlap="1" wp14:anchorId="3472E32C" wp14:editId="62D3BB84">
            <wp:simplePos x="0" y="0"/>
            <wp:positionH relativeFrom="column">
              <wp:posOffset>3719361</wp:posOffset>
            </wp:positionH>
            <wp:positionV relativeFrom="paragraph">
              <wp:posOffset>17145</wp:posOffset>
            </wp:positionV>
            <wp:extent cx="2543175" cy="1472565"/>
            <wp:effectExtent l="0" t="0" r="9525" b="0"/>
            <wp:wrapTight wrapText="bothSides">
              <wp:wrapPolygon edited="0">
                <wp:start x="0" y="0"/>
                <wp:lineTo x="0" y="21237"/>
                <wp:lineTo x="21519" y="21237"/>
                <wp:lineTo x="21519" y="0"/>
                <wp:lineTo x="0" y="0"/>
              </wp:wrapPolygon>
            </wp:wrapTight>
            <wp:docPr id="5620904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90401" name="Picture 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43175" cy="1472565"/>
                    </a:xfrm>
                    <a:prstGeom prst="rect">
                      <a:avLst/>
                    </a:prstGeom>
                  </pic:spPr>
                </pic:pic>
              </a:graphicData>
            </a:graphic>
            <wp14:sizeRelH relativeFrom="page">
              <wp14:pctWidth>0</wp14:pctWidth>
            </wp14:sizeRelH>
            <wp14:sizeRelV relativeFrom="page">
              <wp14:pctHeight>0</wp14:pctHeight>
            </wp14:sizeRelV>
          </wp:anchor>
        </w:drawing>
      </w:r>
      <w:r w:rsidR="000575FC" w:rsidRPr="000575FC">
        <w:rPr>
          <w:lang w:eastAsia="ja-JP"/>
        </w:rPr>
        <w:t>In this video (4:38 minutes), presenters Gail Reynolds-Adamson and Matt Woods introduce the Carbon Farming Outreach Program, and the training package structure and content.</w:t>
      </w:r>
      <w:r w:rsidR="0035639C" w:rsidRPr="0035639C">
        <w:rPr>
          <w:noProof/>
        </w:rPr>
        <w:t xml:space="preserve"> </w:t>
      </w:r>
    </w:p>
    <w:p w14:paraId="011BDDB2" w14:textId="0913AA88" w:rsidR="00F432E2" w:rsidRPr="00EA584D" w:rsidRDefault="00F432E2" w:rsidP="00E24C5F">
      <w:pPr>
        <w:spacing w:before="240" w:after="480" w:line="276" w:lineRule="auto"/>
        <w:rPr>
          <w:lang w:eastAsia="ja-JP"/>
        </w:rPr>
      </w:pPr>
      <w:r>
        <w:rPr>
          <w:noProof/>
        </w:rPr>
        <w:t xml:space="preserve">Video: </w:t>
      </w:r>
      <w:hyperlink r:id="rId25" w:history="1">
        <w:r w:rsidR="009F1408" w:rsidRPr="009F1408">
          <w:rPr>
            <w:rStyle w:val="Hyperlink"/>
            <w:noProof/>
          </w:rPr>
          <w:t>Welcome to the Carbon Farming Outreach Program (youtube.com)</w:t>
        </w:r>
      </w:hyperlink>
    </w:p>
    <w:p w14:paraId="23B8982D" w14:textId="77777777" w:rsidR="003B6AD8" w:rsidRDefault="003B6AD8" w:rsidP="00885A5F">
      <w:pPr>
        <w:spacing w:line="276" w:lineRule="auto"/>
        <w:rPr>
          <w:lang w:eastAsia="ja-JP"/>
        </w:rPr>
      </w:pPr>
    </w:p>
    <w:tbl>
      <w:tblPr>
        <w:tblStyle w:val="TableGrid"/>
        <w:tblW w:w="9900" w:type="dxa"/>
        <w:tblInd w:w="-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900"/>
      </w:tblGrid>
      <w:tr w:rsidR="002771F1" w14:paraId="54C8DDD5" w14:textId="77777777" w:rsidTr="00FA5B79">
        <w:trPr>
          <w:trHeight w:val="510"/>
        </w:trPr>
        <w:tc>
          <w:tcPr>
            <w:tcW w:w="9900" w:type="dxa"/>
            <w:shd w:val="clear" w:color="auto" w:fill="EAF7F9"/>
          </w:tcPr>
          <w:p w14:paraId="147B2F0E" w14:textId="77777777" w:rsidR="008F000A" w:rsidRPr="007836C1" w:rsidRDefault="008F000A" w:rsidP="003F3673">
            <w:pPr>
              <w:spacing w:before="120" w:after="120" w:line="276" w:lineRule="auto"/>
              <w:ind w:left="113" w:right="113"/>
              <w:rPr>
                <w:b/>
                <w:bCs/>
              </w:rPr>
            </w:pPr>
            <w:r w:rsidRPr="000B463E">
              <w:rPr>
                <w:b/>
                <w:bCs/>
                <w:color w:val="083A42"/>
                <w:sz w:val="20"/>
                <w:szCs w:val="24"/>
              </w:rPr>
              <w:t>Transcript</w:t>
            </w:r>
          </w:p>
        </w:tc>
      </w:tr>
      <w:tr w:rsidR="008F000A" w14:paraId="7AA55FF1" w14:textId="77777777" w:rsidTr="00FA5B79">
        <w:trPr>
          <w:trHeight w:val="510"/>
        </w:trPr>
        <w:tc>
          <w:tcPr>
            <w:tcW w:w="9900" w:type="dxa"/>
            <w:shd w:val="clear" w:color="auto" w:fill="auto"/>
          </w:tcPr>
          <w:p w14:paraId="0D98D52A" w14:textId="77777777" w:rsidR="00643B79" w:rsidRPr="00746B74" w:rsidRDefault="00643B79" w:rsidP="003F3673">
            <w:pPr>
              <w:spacing w:before="120" w:after="120" w:line="276" w:lineRule="auto"/>
              <w:ind w:left="113" w:right="113"/>
              <w:rPr>
                <w:sz w:val="20"/>
                <w:szCs w:val="24"/>
                <w:lang w:eastAsia="en-AU"/>
              </w:rPr>
            </w:pPr>
            <w:r w:rsidRPr="00746B74">
              <w:rPr>
                <w:sz w:val="20"/>
                <w:szCs w:val="24"/>
                <w:lang w:eastAsia="en-AU"/>
              </w:rPr>
              <w:t>GAIL REYNOLDS-ADAMSON: Hi, and welcome to Carbon Farming Outreach Training package.</w:t>
            </w:r>
          </w:p>
          <w:p w14:paraId="3B366BDF" w14:textId="77777777" w:rsidR="00643B79" w:rsidRPr="00746B74" w:rsidRDefault="00643B79" w:rsidP="003F3673">
            <w:pPr>
              <w:spacing w:before="120" w:after="120" w:line="276" w:lineRule="auto"/>
              <w:ind w:left="113" w:right="113"/>
              <w:rPr>
                <w:sz w:val="20"/>
                <w:szCs w:val="24"/>
                <w:lang w:eastAsia="en-AU"/>
              </w:rPr>
            </w:pPr>
            <w:r w:rsidRPr="00746B74">
              <w:rPr>
                <w:sz w:val="20"/>
                <w:szCs w:val="24"/>
                <w:lang w:eastAsia="en-AU"/>
              </w:rPr>
              <w:t xml:space="preserve">Kaya Kepa Kurl Noongar </w:t>
            </w:r>
            <w:proofErr w:type="spellStart"/>
            <w:r w:rsidRPr="00746B74">
              <w:rPr>
                <w:sz w:val="20"/>
                <w:szCs w:val="24"/>
                <w:lang w:eastAsia="en-AU"/>
              </w:rPr>
              <w:t>Boodja</w:t>
            </w:r>
            <w:proofErr w:type="spellEnd"/>
            <w:r w:rsidRPr="00746B74">
              <w:rPr>
                <w:sz w:val="20"/>
                <w:szCs w:val="24"/>
                <w:lang w:eastAsia="en-AU"/>
              </w:rPr>
              <w:t xml:space="preserve">. My name is Gail Reynolds-Adamson, and I'm a proud Noongar woman from </w:t>
            </w:r>
            <w:proofErr w:type="spellStart"/>
            <w:r w:rsidRPr="00746B74">
              <w:rPr>
                <w:sz w:val="20"/>
                <w:szCs w:val="24"/>
                <w:lang w:eastAsia="en-AU"/>
              </w:rPr>
              <w:t>Wudjari</w:t>
            </w:r>
            <w:proofErr w:type="spellEnd"/>
            <w:r w:rsidRPr="00746B74">
              <w:rPr>
                <w:sz w:val="20"/>
                <w:szCs w:val="24"/>
                <w:lang w:eastAsia="en-AU"/>
              </w:rPr>
              <w:t xml:space="preserve"> Country, on the eastern border of the Noongar nation in Kepa Kurl, also known as Esperance. 'Kepa' is water, 'Kurl' is boomerang, and its where the waters lie like a boomerang.</w:t>
            </w:r>
          </w:p>
          <w:p w14:paraId="31D52C05" w14:textId="77777777" w:rsidR="00643B79" w:rsidRPr="00746B74" w:rsidRDefault="00643B79" w:rsidP="003F3673">
            <w:pPr>
              <w:spacing w:before="120" w:after="120" w:line="276" w:lineRule="auto"/>
              <w:ind w:left="113" w:right="113"/>
              <w:rPr>
                <w:sz w:val="20"/>
                <w:szCs w:val="24"/>
                <w:lang w:eastAsia="en-AU"/>
              </w:rPr>
            </w:pPr>
            <w:r w:rsidRPr="00746B74">
              <w:rPr>
                <w:sz w:val="20"/>
                <w:szCs w:val="24"/>
                <w:lang w:eastAsia="en-AU"/>
              </w:rPr>
              <w:t>MATT WOODS: Hi, Gail, and welcome, everyone. I'm Matt Woods, an agricultural and science journalist.</w:t>
            </w:r>
          </w:p>
          <w:p w14:paraId="5A0685C5" w14:textId="77777777" w:rsidR="00643B79" w:rsidRPr="00746B74" w:rsidRDefault="00643B79" w:rsidP="003F3673">
            <w:pPr>
              <w:spacing w:before="120" w:after="120" w:line="276" w:lineRule="auto"/>
              <w:ind w:left="113" w:right="113"/>
              <w:rPr>
                <w:sz w:val="20"/>
                <w:szCs w:val="24"/>
                <w:lang w:eastAsia="en-AU"/>
              </w:rPr>
            </w:pPr>
            <w:r w:rsidRPr="00746B74">
              <w:rPr>
                <w:sz w:val="20"/>
                <w:szCs w:val="24"/>
                <w:lang w:eastAsia="en-AU"/>
              </w:rPr>
              <w:t xml:space="preserve">Today, we're at my home, outside Bacchus Marsh, on the border of Wurundjeri, </w:t>
            </w:r>
            <w:proofErr w:type="spellStart"/>
            <w:r w:rsidRPr="00746B74">
              <w:rPr>
                <w:sz w:val="20"/>
                <w:szCs w:val="24"/>
                <w:lang w:eastAsia="en-AU"/>
              </w:rPr>
              <w:t>Woiwurrung</w:t>
            </w:r>
            <w:proofErr w:type="spellEnd"/>
            <w:r w:rsidRPr="00746B74">
              <w:rPr>
                <w:sz w:val="20"/>
                <w:szCs w:val="24"/>
                <w:lang w:eastAsia="en-AU"/>
              </w:rPr>
              <w:t>, and Wathaurong Country of the Kulin Nation, and I pay my respects to Elders past, present, and future.</w:t>
            </w:r>
          </w:p>
          <w:p w14:paraId="4746BB1F" w14:textId="77777777" w:rsidR="00643B79" w:rsidRPr="00746B74" w:rsidRDefault="00643B79" w:rsidP="003F3673">
            <w:pPr>
              <w:spacing w:before="120" w:after="120" w:line="276" w:lineRule="auto"/>
              <w:ind w:left="113" w:right="113"/>
              <w:rPr>
                <w:sz w:val="20"/>
                <w:szCs w:val="24"/>
                <w:lang w:eastAsia="en-AU"/>
              </w:rPr>
            </w:pPr>
            <w:r w:rsidRPr="00746B74">
              <w:rPr>
                <w:sz w:val="20"/>
                <w:szCs w:val="24"/>
                <w:lang w:eastAsia="en-AU"/>
              </w:rPr>
              <w:lastRenderedPageBreak/>
              <w:t xml:space="preserve">In the valley below me is the Bacchus Marsh agricultural district, where market gardeners and orchardists farm some of the deepest </w:t>
            </w:r>
            <w:proofErr w:type="gramStart"/>
            <w:r w:rsidRPr="00746B74">
              <w:rPr>
                <w:sz w:val="20"/>
                <w:szCs w:val="24"/>
                <w:lang w:eastAsia="en-AU"/>
              </w:rPr>
              <w:t>top soil</w:t>
            </w:r>
            <w:proofErr w:type="gramEnd"/>
            <w:r w:rsidRPr="00746B74">
              <w:rPr>
                <w:sz w:val="20"/>
                <w:szCs w:val="24"/>
                <w:lang w:eastAsia="en-AU"/>
              </w:rPr>
              <w:t xml:space="preserve"> in Australia.</w:t>
            </w:r>
          </w:p>
          <w:p w14:paraId="7F8564F5" w14:textId="77777777" w:rsidR="00643B79" w:rsidRPr="00746B74" w:rsidRDefault="00643B79" w:rsidP="003F3673">
            <w:pPr>
              <w:spacing w:before="120" w:after="120" w:line="276" w:lineRule="auto"/>
              <w:ind w:left="113" w:right="113"/>
              <w:rPr>
                <w:sz w:val="20"/>
                <w:szCs w:val="24"/>
                <w:lang w:eastAsia="en-AU"/>
              </w:rPr>
            </w:pPr>
            <w:r w:rsidRPr="00746B74">
              <w:rPr>
                <w:sz w:val="20"/>
                <w:szCs w:val="24"/>
                <w:lang w:eastAsia="en-AU"/>
              </w:rPr>
              <w:t>I've been on hundreds of farms and spoken to thousands of farmers from one end of Australia to the other. And if there's one subject top of mind for every farmer, it's profitability.</w:t>
            </w:r>
          </w:p>
          <w:p w14:paraId="3B7EFCE5" w14:textId="77777777" w:rsidR="00643B79" w:rsidRPr="00746B74" w:rsidRDefault="00643B79" w:rsidP="003F3673">
            <w:pPr>
              <w:spacing w:before="120" w:after="120" w:line="276" w:lineRule="auto"/>
              <w:ind w:left="113" w:right="113"/>
              <w:rPr>
                <w:sz w:val="20"/>
                <w:szCs w:val="24"/>
                <w:lang w:eastAsia="en-AU"/>
              </w:rPr>
            </w:pPr>
            <w:r w:rsidRPr="00746B74">
              <w:rPr>
                <w:sz w:val="20"/>
                <w:szCs w:val="24"/>
                <w:lang w:eastAsia="en-AU"/>
              </w:rPr>
              <w:t xml:space="preserve">And that's </w:t>
            </w:r>
            <w:proofErr w:type="gramStart"/>
            <w:r w:rsidRPr="00746B74">
              <w:rPr>
                <w:sz w:val="20"/>
                <w:szCs w:val="24"/>
                <w:lang w:eastAsia="en-AU"/>
              </w:rPr>
              <w:t>actually what</w:t>
            </w:r>
            <w:proofErr w:type="gramEnd"/>
            <w:r w:rsidRPr="00746B74">
              <w:rPr>
                <w:sz w:val="20"/>
                <w:szCs w:val="24"/>
                <w:lang w:eastAsia="en-AU"/>
              </w:rPr>
              <w:t xml:space="preserve"> this training package is about. Because, in most cases, good carbon farming practices will improve the profitability and health of your land. Whether you want to enter the carbon market or not, the truly great outcome with carbon farming is that it can be a win-win: good for your farm business, land, and the environment.</w:t>
            </w:r>
          </w:p>
          <w:p w14:paraId="11B8BAA1" w14:textId="77777777" w:rsidR="00643B79" w:rsidRPr="00746B74" w:rsidRDefault="00643B79" w:rsidP="003F3673">
            <w:pPr>
              <w:spacing w:before="120" w:after="120" w:line="276" w:lineRule="auto"/>
              <w:ind w:left="113" w:right="113"/>
              <w:rPr>
                <w:sz w:val="20"/>
                <w:szCs w:val="24"/>
                <w:lang w:eastAsia="en-AU"/>
              </w:rPr>
            </w:pPr>
            <w:r w:rsidRPr="00746B74">
              <w:rPr>
                <w:sz w:val="20"/>
                <w:szCs w:val="24"/>
                <w:lang w:eastAsia="en-AU"/>
              </w:rPr>
              <w:t>REYNOLDS-ADAMSON: Thanks, Matt. It's great to be part of this Carbon Farming Outreach Program training package, and to be able to share with farmers and land managers from all over Australia some of the who, what, when, where, and why, of carbon farming.</w:t>
            </w:r>
          </w:p>
          <w:p w14:paraId="76DC795E" w14:textId="77777777" w:rsidR="00643B79" w:rsidRPr="00746B74" w:rsidRDefault="00643B79" w:rsidP="003F3673">
            <w:pPr>
              <w:spacing w:before="120" w:after="120" w:line="276" w:lineRule="auto"/>
              <w:ind w:left="113" w:right="113"/>
              <w:rPr>
                <w:sz w:val="20"/>
                <w:szCs w:val="24"/>
                <w:lang w:eastAsia="en-AU"/>
              </w:rPr>
            </w:pPr>
            <w:r w:rsidRPr="00746B74">
              <w:rPr>
                <w:sz w:val="20"/>
                <w:szCs w:val="24"/>
                <w:lang w:eastAsia="en-AU"/>
              </w:rPr>
              <w:t>This includes evidence-based knowledge and practices both from Western and traditional Aboriginal Torres Strait Islander culture.</w:t>
            </w:r>
          </w:p>
          <w:p w14:paraId="032904E9" w14:textId="77777777" w:rsidR="00643B79" w:rsidRPr="00746B74" w:rsidRDefault="00643B79" w:rsidP="003F3673">
            <w:pPr>
              <w:spacing w:before="120" w:after="120" w:line="276" w:lineRule="auto"/>
              <w:ind w:left="113" w:right="113"/>
              <w:rPr>
                <w:sz w:val="20"/>
                <w:szCs w:val="24"/>
                <w:lang w:eastAsia="en-AU"/>
              </w:rPr>
            </w:pPr>
            <w:r w:rsidRPr="00746B74">
              <w:rPr>
                <w:sz w:val="20"/>
                <w:szCs w:val="24"/>
                <w:lang w:eastAsia="en-AU"/>
              </w:rPr>
              <w:t xml:space="preserve">I'm the chairperson of Esperance </w:t>
            </w:r>
            <w:proofErr w:type="spellStart"/>
            <w:r w:rsidRPr="00746B74">
              <w:rPr>
                <w:sz w:val="20"/>
                <w:szCs w:val="24"/>
                <w:lang w:eastAsia="en-AU"/>
              </w:rPr>
              <w:t>Tjaltjraak</w:t>
            </w:r>
            <w:proofErr w:type="spellEnd"/>
            <w:r w:rsidRPr="00746B74">
              <w:rPr>
                <w:sz w:val="20"/>
                <w:szCs w:val="24"/>
                <w:lang w:eastAsia="en-AU"/>
              </w:rPr>
              <w:t xml:space="preserve"> Native Title Aboriginal Corporation in Western Australia. I'll be sharing more about the tree rejuvenation project we are running at </w:t>
            </w:r>
            <w:proofErr w:type="spellStart"/>
            <w:r w:rsidRPr="00746B74">
              <w:rPr>
                <w:sz w:val="20"/>
                <w:szCs w:val="24"/>
                <w:lang w:eastAsia="en-AU"/>
              </w:rPr>
              <w:t>Kardutjaanup</w:t>
            </w:r>
            <w:proofErr w:type="spellEnd"/>
            <w:r w:rsidRPr="00746B74">
              <w:rPr>
                <w:sz w:val="20"/>
                <w:szCs w:val="24"/>
                <w:lang w:eastAsia="en-AU"/>
              </w:rPr>
              <w:t xml:space="preserve"> to show you the many benefits, but also the risk requirements involved with this type of carbon farming.</w:t>
            </w:r>
          </w:p>
          <w:p w14:paraId="57AE1890" w14:textId="77777777" w:rsidR="00643B79" w:rsidRPr="00746B74" w:rsidRDefault="00643B79" w:rsidP="003F3673">
            <w:pPr>
              <w:spacing w:before="120" w:after="120" w:line="276" w:lineRule="auto"/>
              <w:ind w:left="113" w:right="113"/>
              <w:rPr>
                <w:sz w:val="20"/>
                <w:szCs w:val="24"/>
                <w:lang w:eastAsia="en-AU"/>
              </w:rPr>
            </w:pPr>
            <w:r w:rsidRPr="00746B74">
              <w:rPr>
                <w:sz w:val="20"/>
                <w:szCs w:val="24"/>
                <w:lang w:eastAsia="en-AU"/>
              </w:rPr>
              <w:t>WOODS: The aim of this package, through five short topics, is to give you the carbon farming essentials from expert practitioners, farmers, and land managers in all Ag (agriculture) sectors across Australia, like Gail, who've already embarked on carbon farming projects.</w:t>
            </w:r>
          </w:p>
          <w:p w14:paraId="4CF135D0" w14:textId="77777777" w:rsidR="00643B79" w:rsidRPr="00746B74" w:rsidRDefault="00643B79" w:rsidP="003F3673">
            <w:pPr>
              <w:spacing w:before="120" w:after="120" w:line="276" w:lineRule="auto"/>
              <w:ind w:left="113" w:right="113"/>
              <w:rPr>
                <w:sz w:val="20"/>
                <w:szCs w:val="24"/>
                <w:lang w:eastAsia="en-AU"/>
              </w:rPr>
            </w:pPr>
            <w:r w:rsidRPr="00746B74">
              <w:rPr>
                <w:sz w:val="20"/>
                <w:szCs w:val="24"/>
                <w:lang w:eastAsia="en-AU"/>
              </w:rPr>
              <w:t>They'll share some tips and tricks with you, including why and how they did it, what technology and techniques they used, what worked, what didn't and who helped them along the way. We've also carefully researched and selected resources, materials, and tools that may benefit you and presented them by Ag (agriculture) sector and location for your convenience.</w:t>
            </w:r>
          </w:p>
          <w:p w14:paraId="5CAA53D0" w14:textId="77777777" w:rsidR="00643B79" w:rsidRPr="00746B74" w:rsidRDefault="00643B79" w:rsidP="003F3673">
            <w:pPr>
              <w:spacing w:before="120" w:after="120" w:line="276" w:lineRule="auto"/>
              <w:ind w:left="113" w:right="113"/>
              <w:rPr>
                <w:sz w:val="20"/>
                <w:szCs w:val="24"/>
                <w:lang w:eastAsia="en-AU"/>
              </w:rPr>
            </w:pPr>
            <w:r w:rsidRPr="00746B74">
              <w:rPr>
                <w:sz w:val="20"/>
                <w:szCs w:val="24"/>
                <w:lang w:eastAsia="en-AU"/>
              </w:rPr>
              <w:t>We know that you don't have loads of time to spend sitting in front of a computer. And that you need your learning to be relevant, targeted, accessible, and practical.</w:t>
            </w:r>
          </w:p>
          <w:p w14:paraId="0D5E37F2" w14:textId="77777777" w:rsidR="00643B79" w:rsidRPr="00746B74" w:rsidRDefault="00643B79" w:rsidP="003F3673">
            <w:pPr>
              <w:spacing w:before="120" w:after="120" w:line="276" w:lineRule="auto"/>
              <w:ind w:left="113" w:right="113"/>
              <w:rPr>
                <w:sz w:val="20"/>
                <w:szCs w:val="24"/>
                <w:lang w:eastAsia="en-AU"/>
              </w:rPr>
            </w:pPr>
            <w:r w:rsidRPr="00746B74">
              <w:rPr>
                <w:sz w:val="20"/>
                <w:szCs w:val="24"/>
                <w:lang w:eastAsia="en-AU"/>
              </w:rPr>
              <w:t>Each of the five topics should take you no more than one hour individually.</w:t>
            </w:r>
          </w:p>
          <w:p w14:paraId="7294E92C" w14:textId="77777777" w:rsidR="00643B79" w:rsidRPr="00746B74" w:rsidRDefault="00643B79" w:rsidP="003F3673">
            <w:pPr>
              <w:spacing w:before="120" w:after="120" w:line="276" w:lineRule="auto"/>
              <w:ind w:left="113" w:right="113"/>
              <w:rPr>
                <w:sz w:val="20"/>
                <w:szCs w:val="24"/>
                <w:lang w:eastAsia="en-AU"/>
              </w:rPr>
            </w:pPr>
            <w:r w:rsidRPr="00746B74">
              <w:rPr>
                <w:sz w:val="20"/>
                <w:szCs w:val="24"/>
                <w:lang w:eastAsia="en-AU"/>
              </w:rPr>
              <w:t>But we've also provided additional content and case studies if you want to find out more.</w:t>
            </w:r>
          </w:p>
          <w:p w14:paraId="55C227E8" w14:textId="77777777" w:rsidR="00643B79" w:rsidRPr="00746B74" w:rsidRDefault="00643B79" w:rsidP="003F3673">
            <w:pPr>
              <w:spacing w:before="120" w:after="120" w:line="276" w:lineRule="auto"/>
              <w:ind w:left="113" w:right="113"/>
              <w:rPr>
                <w:sz w:val="20"/>
                <w:szCs w:val="24"/>
                <w:lang w:eastAsia="en-AU"/>
              </w:rPr>
            </w:pPr>
            <w:r w:rsidRPr="00746B74">
              <w:rPr>
                <w:sz w:val="20"/>
                <w:szCs w:val="24"/>
                <w:lang w:eastAsia="en-AU"/>
              </w:rPr>
              <w:t>Short videos like this, as well as interviews and explainers, will allow you to access this package anywhere, anytime.</w:t>
            </w:r>
          </w:p>
          <w:p w14:paraId="1481D0EA" w14:textId="77777777" w:rsidR="00643B79" w:rsidRPr="00746B74" w:rsidRDefault="00643B79" w:rsidP="003F3673">
            <w:pPr>
              <w:spacing w:before="120" w:after="120" w:line="276" w:lineRule="auto"/>
              <w:ind w:left="113" w:right="113"/>
              <w:rPr>
                <w:sz w:val="20"/>
                <w:szCs w:val="24"/>
                <w:lang w:eastAsia="en-AU"/>
              </w:rPr>
            </w:pPr>
            <w:r w:rsidRPr="00746B74">
              <w:rPr>
                <w:sz w:val="20"/>
                <w:szCs w:val="24"/>
                <w:lang w:eastAsia="en-AU"/>
              </w:rPr>
              <w:t>REYNOLDS-ADAMSON: The Carbon Farming Outreach Program training package won't make you an expert in carbon farming, but it will teach you the essential things you should know before embarking on carbon farming.</w:t>
            </w:r>
          </w:p>
          <w:p w14:paraId="53386E7C" w14:textId="77777777" w:rsidR="00643B79" w:rsidRPr="00746B74" w:rsidRDefault="00643B79" w:rsidP="003F3673">
            <w:pPr>
              <w:spacing w:before="120" w:after="120" w:line="276" w:lineRule="auto"/>
              <w:ind w:left="113" w:right="113"/>
              <w:rPr>
                <w:sz w:val="20"/>
                <w:szCs w:val="24"/>
                <w:lang w:eastAsia="en-AU"/>
              </w:rPr>
            </w:pPr>
            <w:r w:rsidRPr="00746B74">
              <w:rPr>
                <w:sz w:val="20"/>
                <w:szCs w:val="24"/>
                <w:lang w:eastAsia="en-AU"/>
              </w:rPr>
              <w:t xml:space="preserve">This includes benefits and risks, potential pathways to action, and the decision you will need to make, including </w:t>
            </w:r>
            <w:proofErr w:type="gramStart"/>
            <w:r w:rsidRPr="00746B74">
              <w:rPr>
                <w:sz w:val="20"/>
                <w:szCs w:val="24"/>
                <w:lang w:eastAsia="en-AU"/>
              </w:rPr>
              <w:t>whether or not</w:t>
            </w:r>
            <w:proofErr w:type="gramEnd"/>
            <w:r w:rsidRPr="00746B74">
              <w:rPr>
                <w:sz w:val="20"/>
                <w:szCs w:val="24"/>
                <w:lang w:eastAsia="en-AU"/>
              </w:rPr>
              <w:t xml:space="preserve"> to trade carbon credits, and some resources you can refer to for your location and type of practice. Importantly, we will help you to understand who you should talk to, what you should look out for when you are choosing advisors, and to ensure that you are getting quality, trusted, independent advice.</w:t>
            </w:r>
          </w:p>
          <w:p w14:paraId="36F35DD8" w14:textId="77777777" w:rsidR="00643B79" w:rsidRPr="00746B74" w:rsidRDefault="00643B79" w:rsidP="003F3673">
            <w:pPr>
              <w:spacing w:before="120" w:after="120" w:line="276" w:lineRule="auto"/>
              <w:ind w:left="113" w:right="113"/>
              <w:rPr>
                <w:sz w:val="20"/>
                <w:szCs w:val="24"/>
                <w:lang w:eastAsia="en-AU"/>
              </w:rPr>
            </w:pPr>
            <w:r w:rsidRPr="00746B74">
              <w:rPr>
                <w:sz w:val="20"/>
                <w:szCs w:val="24"/>
                <w:lang w:eastAsia="en-AU"/>
              </w:rPr>
              <w:t>WOODS: Finally, each topic concludes with some relevant focusing questions, for you to consider in relation to your own circumstances.</w:t>
            </w:r>
          </w:p>
          <w:p w14:paraId="285FB4BC" w14:textId="5E7A1BB8" w:rsidR="008F000A" w:rsidRPr="00643B79" w:rsidRDefault="00643B79" w:rsidP="003F3673">
            <w:pPr>
              <w:spacing w:before="120" w:after="120" w:line="276" w:lineRule="auto"/>
              <w:ind w:left="113" w:right="113"/>
              <w:rPr>
                <w:lang w:eastAsia="en-AU"/>
              </w:rPr>
            </w:pPr>
            <w:r w:rsidRPr="00746B74">
              <w:rPr>
                <w:sz w:val="20"/>
                <w:szCs w:val="24"/>
                <w:lang w:eastAsia="en-AU"/>
              </w:rPr>
              <w:lastRenderedPageBreak/>
              <w:t>Whether you're just learning about carbon farming for the first time and are exploring your options or had some experience and want to find out more, this package can help you. Think of it as like having a yarn with your neighbours over the fence about their carbon farming project.</w:t>
            </w:r>
          </w:p>
        </w:tc>
      </w:tr>
    </w:tbl>
    <w:p w14:paraId="31059FB4" w14:textId="34CDE341" w:rsidR="00E83646" w:rsidRDefault="005816F3" w:rsidP="00885A5F">
      <w:pPr>
        <w:spacing w:line="276" w:lineRule="auto"/>
      </w:pPr>
      <w:r w:rsidRPr="0036413B">
        <w:rPr>
          <w:noProof/>
        </w:rPr>
        <w:lastRenderedPageBreak/>
        <w:drawing>
          <wp:anchor distT="0" distB="0" distL="114300" distR="114300" simplePos="0" relativeHeight="251658242" behindDoc="1" locked="0" layoutInCell="1" allowOverlap="1" wp14:anchorId="23337F46" wp14:editId="20DB7FBA">
            <wp:simplePos x="0" y="0"/>
            <wp:positionH relativeFrom="column">
              <wp:posOffset>3769360</wp:posOffset>
            </wp:positionH>
            <wp:positionV relativeFrom="paragraph">
              <wp:posOffset>196215</wp:posOffset>
            </wp:positionV>
            <wp:extent cx="2514600" cy="1488440"/>
            <wp:effectExtent l="0" t="0" r="0" b="0"/>
            <wp:wrapTight wrapText="bothSides">
              <wp:wrapPolygon edited="0">
                <wp:start x="0" y="0"/>
                <wp:lineTo x="0" y="21287"/>
                <wp:lineTo x="21436" y="21287"/>
                <wp:lineTo x="21436" y="0"/>
                <wp:lineTo x="0" y="0"/>
              </wp:wrapPolygon>
            </wp:wrapTight>
            <wp:docPr id="115055775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557752" name="Picture 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0" cy="1488440"/>
                    </a:xfrm>
                    <a:prstGeom prst="rect">
                      <a:avLst/>
                    </a:prstGeom>
                  </pic:spPr>
                </pic:pic>
              </a:graphicData>
            </a:graphic>
            <wp14:sizeRelH relativeFrom="page">
              <wp14:pctWidth>0</wp14:pctWidth>
            </wp14:sizeRelH>
            <wp14:sizeRelV relativeFrom="page">
              <wp14:pctHeight>0</wp14:pctHeight>
            </wp14:sizeRelV>
          </wp:anchor>
        </w:drawing>
      </w:r>
    </w:p>
    <w:p w14:paraId="0A94108E" w14:textId="1EAB8304" w:rsidR="00A434BB" w:rsidRDefault="003F5C4B" w:rsidP="00E24C5F">
      <w:pPr>
        <w:spacing w:after="240" w:line="276" w:lineRule="auto"/>
      </w:pPr>
      <w:r w:rsidRPr="003F5C4B">
        <w:t xml:space="preserve">In this video (4:03 minutes), Professor Richard Eckard discusses the need for </w:t>
      </w:r>
      <w:r w:rsidR="0034254F" w:rsidRPr="009475EE">
        <w:t>c</w:t>
      </w:r>
      <w:r w:rsidRPr="009475EE">
        <w:t xml:space="preserve">arbon </w:t>
      </w:r>
      <w:r w:rsidR="0034254F" w:rsidRPr="009475EE">
        <w:t>f</w:t>
      </w:r>
      <w:r w:rsidRPr="009475EE">
        <w:t>arming.</w:t>
      </w:r>
      <w:r w:rsidR="0036413B">
        <w:t xml:space="preserve"> </w:t>
      </w:r>
    </w:p>
    <w:p w14:paraId="7326E0B1" w14:textId="53E34598" w:rsidR="0036413B" w:rsidRDefault="00DA340D" w:rsidP="00E24C5F">
      <w:pPr>
        <w:spacing w:after="240" w:line="276" w:lineRule="auto"/>
        <w:rPr>
          <w:rStyle w:val="Hyperlink"/>
        </w:rPr>
      </w:pPr>
      <w:r>
        <w:t>Video</w:t>
      </w:r>
      <w:r w:rsidR="0036413B">
        <w:t xml:space="preserve">: </w:t>
      </w:r>
      <w:hyperlink r:id="rId27" w:history="1">
        <w:r w:rsidR="00501963" w:rsidRPr="00501963">
          <w:rPr>
            <w:rStyle w:val="Hyperlink"/>
          </w:rPr>
          <w:t>Carbon Farming Outreach Program (youtube.com)</w:t>
        </w:r>
      </w:hyperlink>
    </w:p>
    <w:p w14:paraId="1D844423" w14:textId="77777777" w:rsidR="00146E41" w:rsidRDefault="00146E41" w:rsidP="00146E41">
      <w:pPr>
        <w:spacing w:after="360" w:line="276" w:lineRule="auto"/>
      </w:pPr>
    </w:p>
    <w:p w14:paraId="6A4B248F" w14:textId="7B8ABE7D" w:rsidR="000C1F1C" w:rsidRPr="005816F3" w:rsidRDefault="000C1F1C" w:rsidP="00C16C6F">
      <w:pPr>
        <w:pStyle w:val="Heading1"/>
      </w:pPr>
    </w:p>
    <w:tbl>
      <w:tblPr>
        <w:tblStyle w:val="TableGrid"/>
        <w:tblW w:w="9900" w:type="dxa"/>
        <w:tblInd w:w="-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900"/>
      </w:tblGrid>
      <w:tr w:rsidR="002771F1" w14:paraId="00471A7D" w14:textId="77777777" w:rsidTr="00FA5B79">
        <w:trPr>
          <w:trHeight w:val="510"/>
        </w:trPr>
        <w:tc>
          <w:tcPr>
            <w:tcW w:w="9900" w:type="dxa"/>
            <w:shd w:val="clear" w:color="auto" w:fill="EAF7F9"/>
          </w:tcPr>
          <w:p w14:paraId="0F8BC667" w14:textId="77777777" w:rsidR="007B461E" w:rsidRPr="007836C1" w:rsidRDefault="007B461E" w:rsidP="003F3673">
            <w:pPr>
              <w:spacing w:before="120" w:after="120" w:line="276" w:lineRule="auto"/>
              <w:ind w:left="113" w:right="113"/>
              <w:rPr>
                <w:b/>
                <w:bCs/>
              </w:rPr>
            </w:pPr>
            <w:r w:rsidRPr="000B463E">
              <w:rPr>
                <w:b/>
                <w:bCs/>
                <w:color w:val="083A42"/>
                <w:sz w:val="20"/>
                <w:szCs w:val="24"/>
              </w:rPr>
              <w:t>Transcript</w:t>
            </w:r>
          </w:p>
        </w:tc>
      </w:tr>
      <w:tr w:rsidR="007B461E" w14:paraId="5237EF0A" w14:textId="77777777" w:rsidTr="00FA5B79">
        <w:trPr>
          <w:trHeight w:val="510"/>
        </w:trPr>
        <w:tc>
          <w:tcPr>
            <w:tcW w:w="9900" w:type="dxa"/>
            <w:shd w:val="clear" w:color="auto" w:fill="auto"/>
          </w:tcPr>
          <w:p w14:paraId="7B00E5A4" w14:textId="77777777" w:rsidR="00137B98" w:rsidRPr="00137B98" w:rsidRDefault="00137B98" w:rsidP="003F3673">
            <w:pPr>
              <w:spacing w:before="120" w:after="120" w:line="276" w:lineRule="auto"/>
              <w:ind w:left="113" w:right="113"/>
              <w:rPr>
                <w:sz w:val="20"/>
                <w:szCs w:val="24"/>
                <w:lang w:eastAsia="en-AU"/>
              </w:rPr>
            </w:pPr>
            <w:r w:rsidRPr="00137B98">
              <w:rPr>
                <w:sz w:val="20"/>
                <w:szCs w:val="24"/>
                <w:lang w:eastAsia="en-AU"/>
              </w:rPr>
              <w:t>PROFESSOR RICHARD ECKARD: For farmers and land managers to meet the goal of reduced emissions starting in 2030 through to 2050, they need to know what to do next, what steps to do next, and they need to know where the policy environment is coming from, who's asking them to be low emissions, what the targets are, and then what the options are for them to start responding.</w:t>
            </w:r>
          </w:p>
          <w:p w14:paraId="6C76C3CE" w14:textId="77777777" w:rsidR="00137B98" w:rsidRPr="00137B98" w:rsidRDefault="00137B98" w:rsidP="003F3673">
            <w:pPr>
              <w:spacing w:before="120" w:after="120" w:line="276" w:lineRule="auto"/>
              <w:ind w:left="113" w:right="113"/>
              <w:rPr>
                <w:sz w:val="20"/>
                <w:szCs w:val="24"/>
                <w:lang w:eastAsia="en-AU"/>
              </w:rPr>
            </w:pPr>
            <w:r w:rsidRPr="00137B98">
              <w:rPr>
                <w:sz w:val="20"/>
                <w:szCs w:val="24"/>
                <w:lang w:eastAsia="en-AU"/>
              </w:rPr>
              <w:t>Hi. I'm Richard Eckard, professor in the Faculty of Science at the University of Melbourne. I lead the Primary Industries Climate Challenges Centre, which researches the impact of climate change on agriculture and agriculture on climate.</w:t>
            </w:r>
          </w:p>
          <w:p w14:paraId="2342A029" w14:textId="77777777" w:rsidR="00137B98" w:rsidRPr="00137B98" w:rsidRDefault="00137B98" w:rsidP="003F3673">
            <w:pPr>
              <w:spacing w:before="120" w:after="120" w:line="276" w:lineRule="auto"/>
              <w:ind w:left="113" w:right="113"/>
              <w:rPr>
                <w:sz w:val="20"/>
                <w:szCs w:val="24"/>
                <w:lang w:eastAsia="en-AU"/>
              </w:rPr>
            </w:pPr>
            <w:r w:rsidRPr="00137B98">
              <w:rPr>
                <w:sz w:val="20"/>
                <w:szCs w:val="24"/>
                <w:lang w:eastAsia="en-AU"/>
              </w:rPr>
              <w:t>What we're seeing is all the multinational supply chain companies that deal with agricultural produce have set targets, targets for reduced greenhouse gas emissions. And they average somewhere around 30 percent less emissions by 2030 and net zero by 2050. What we also know is about 70 percent of Australian agricultural produce is exported down these multinational supply chain targets. And so how does Australia perform on the global stage when those companies start buying globally to meet their target?</w:t>
            </w:r>
          </w:p>
          <w:p w14:paraId="4E071524" w14:textId="77777777" w:rsidR="00137B98" w:rsidRPr="00137B98" w:rsidRDefault="00137B98" w:rsidP="003F3673">
            <w:pPr>
              <w:spacing w:before="120" w:after="120" w:line="276" w:lineRule="auto"/>
              <w:ind w:left="113" w:right="113"/>
              <w:rPr>
                <w:sz w:val="20"/>
                <w:szCs w:val="24"/>
                <w:lang w:eastAsia="en-AU"/>
              </w:rPr>
            </w:pPr>
            <w:proofErr w:type="gramStart"/>
            <w:r w:rsidRPr="00137B98">
              <w:rPr>
                <w:sz w:val="20"/>
                <w:szCs w:val="24"/>
                <w:lang w:eastAsia="en-AU"/>
              </w:rPr>
              <w:t>So</w:t>
            </w:r>
            <w:proofErr w:type="gramEnd"/>
            <w:r w:rsidRPr="00137B98">
              <w:rPr>
                <w:sz w:val="20"/>
                <w:szCs w:val="24"/>
                <w:lang w:eastAsia="en-AU"/>
              </w:rPr>
              <w:t xml:space="preserve"> it's </w:t>
            </w:r>
            <w:proofErr w:type="gramStart"/>
            <w:r w:rsidRPr="00137B98">
              <w:rPr>
                <w:sz w:val="20"/>
                <w:szCs w:val="24"/>
                <w:lang w:eastAsia="en-AU"/>
              </w:rPr>
              <w:t>really imperative</w:t>
            </w:r>
            <w:proofErr w:type="gramEnd"/>
            <w:r w:rsidRPr="00137B98">
              <w:rPr>
                <w:sz w:val="20"/>
                <w:szCs w:val="24"/>
                <w:lang w:eastAsia="en-AU"/>
              </w:rPr>
              <w:t xml:space="preserve"> that farmers and land managers get on board to know how </w:t>
            </w:r>
            <w:proofErr w:type="gramStart"/>
            <w:r w:rsidRPr="00137B98">
              <w:rPr>
                <w:sz w:val="20"/>
                <w:szCs w:val="24"/>
                <w:lang w:eastAsia="en-AU"/>
              </w:rPr>
              <w:t>do they gear</w:t>
            </w:r>
            <w:proofErr w:type="gramEnd"/>
            <w:r w:rsidRPr="00137B98">
              <w:rPr>
                <w:sz w:val="20"/>
                <w:szCs w:val="24"/>
                <w:lang w:eastAsia="en-AU"/>
              </w:rPr>
              <w:t xml:space="preserve"> their system to deliver the low emissions product that the supply chain will want to buy by 2030. What we're trying to do is just bring up the knowledge that carbon farming is a part of their future.</w:t>
            </w:r>
          </w:p>
          <w:p w14:paraId="00C2F487" w14:textId="77777777" w:rsidR="00137B98" w:rsidRPr="00137B98" w:rsidRDefault="00137B98" w:rsidP="003F3673">
            <w:pPr>
              <w:spacing w:before="120" w:after="120" w:line="276" w:lineRule="auto"/>
              <w:ind w:left="113" w:right="113"/>
              <w:rPr>
                <w:sz w:val="20"/>
                <w:szCs w:val="24"/>
                <w:lang w:eastAsia="en-AU"/>
              </w:rPr>
            </w:pPr>
            <w:r w:rsidRPr="00137B98">
              <w:rPr>
                <w:sz w:val="20"/>
                <w:szCs w:val="24"/>
                <w:lang w:eastAsia="en-AU"/>
              </w:rPr>
              <w:t xml:space="preserve">There is this trajectory towards lower emissions. </w:t>
            </w:r>
            <w:proofErr w:type="gramStart"/>
            <w:r w:rsidRPr="00137B98">
              <w:rPr>
                <w:sz w:val="20"/>
                <w:szCs w:val="24"/>
                <w:lang w:eastAsia="en-AU"/>
              </w:rPr>
              <w:t>So</w:t>
            </w:r>
            <w:proofErr w:type="gramEnd"/>
            <w:r w:rsidRPr="00137B98">
              <w:rPr>
                <w:sz w:val="20"/>
                <w:szCs w:val="24"/>
                <w:lang w:eastAsia="en-AU"/>
              </w:rPr>
              <w:t xml:space="preserve"> making them aware of the policy environment, of the supply chain constraints, of how they need a partnership with their supply chain, to achieve this. And then some awareness of what </w:t>
            </w:r>
            <w:proofErr w:type="gramStart"/>
            <w:r w:rsidRPr="00137B98">
              <w:rPr>
                <w:sz w:val="20"/>
                <w:szCs w:val="24"/>
                <w:lang w:eastAsia="en-AU"/>
              </w:rPr>
              <w:t>is their number</w:t>
            </w:r>
            <w:proofErr w:type="gramEnd"/>
            <w:r w:rsidRPr="00137B98">
              <w:rPr>
                <w:sz w:val="20"/>
                <w:szCs w:val="24"/>
                <w:lang w:eastAsia="en-AU"/>
              </w:rPr>
              <w:t>, how do they get their number, and how do they move down the track towards improving that number. And what are the technologies they can bring to bear to reduce their number, their greenhouse gas footprint?</w:t>
            </w:r>
          </w:p>
          <w:p w14:paraId="522B887A" w14:textId="77777777" w:rsidR="00137B98" w:rsidRPr="00137B98" w:rsidRDefault="00137B98" w:rsidP="003F3673">
            <w:pPr>
              <w:spacing w:before="120" w:after="120" w:line="276" w:lineRule="auto"/>
              <w:ind w:left="113" w:right="113"/>
              <w:rPr>
                <w:sz w:val="20"/>
                <w:szCs w:val="24"/>
                <w:lang w:eastAsia="en-AU"/>
              </w:rPr>
            </w:pPr>
            <w:proofErr w:type="gramStart"/>
            <w:r w:rsidRPr="00137B98">
              <w:rPr>
                <w:sz w:val="20"/>
                <w:szCs w:val="24"/>
                <w:lang w:eastAsia="en-AU"/>
              </w:rPr>
              <w:t>So</w:t>
            </w:r>
            <w:proofErr w:type="gramEnd"/>
            <w:r w:rsidRPr="00137B98">
              <w:rPr>
                <w:sz w:val="20"/>
                <w:szCs w:val="24"/>
                <w:lang w:eastAsia="en-AU"/>
              </w:rPr>
              <w:t xml:space="preserve"> these will be things to start with are just best practice. Best practice that we've known for the last 40 years. Things like nitrogen use efficiency, better crop yields, better soil testing, better growth rates in livestock, feeding animals better, bringing legumes into agriculture. These are all things we've known for a long time that improve </w:t>
            </w:r>
            <w:proofErr w:type="gramStart"/>
            <w:r w:rsidRPr="00137B98">
              <w:rPr>
                <w:sz w:val="20"/>
                <w:szCs w:val="24"/>
                <w:lang w:eastAsia="en-AU"/>
              </w:rPr>
              <w:t>efficiency, but</w:t>
            </w:r>
            <w:proofErr w:type="gramEnd"/>
            <w:r w:rsidRPr="00137B98">
              <w:rPr>
                <w:sz w:val="20"/>
                <w:szCs w:val="24"/>
                <w:lang w:eastAsia="en-AU"/>
              </w:rPr>
              <w:t xml:space="preserve"> also reduce the greenhouse gas footprint.</w:t>
            </w:r>
          </w:p>
          <w:p w14:paraId="6B1F9B51" w14:textId="77777777" w:rsidR="00137B98" w:rsidRPr="00137B98" w:rsidRDefault="00137B98" w:rsidP="003F3673">
            <w:pPr>
              <w:spacing w:before="120" w:after="120" w:line="276" w:lineRule="auto"/>
              <w:ind w:left="113" w:right="113"/>
              <w:rPr>
                <w:sz w:val="20"/>
                <w:szCs w:val="24"/>
                <w:lang w:eastAsia="en-AU"/>
              </w:rPr>
            </w:pPr>
            <w:r w:rsidRPr="00137B98">
              <w:rPr>
                <w:sz w:val="20"/>
                <w:szCs w:val="24"/>
                <w:lang w:eastAsia="en-AU"/>
              </w:rPr>
              <w:t xml:space="preserve">Australia is already 22 percent more rainfall variable than any other country in the world, and the historic management of the land took that into account. Now we're becoming aware of this in how we do carbon farming, that we </w:t>
            </w:r>
            <w:proofErr w:type="gramStart"/>
            <w:r w:rsidRPr="00137B98">
              <w:rPr>
                <w:sz w:val="20"/>
                <w:szCs w:val="24"/>
                <w:lang w:eastAsia="en-AU"/>
              </w:rPr>
              <w:t>have to</w:t>
            </w:r>
            <w:proofErr w:type="gramEnd"/>
            <w:r w:rsidRPr="00137B98">
              <w:rPr>
                <w:sz w:val="20"/>
                <w:szCs w:val="24"/>
                <w:lang w:eastAsia="en-AU"/>
              </w:rPr>
              <w:t xml:space="preserve"> </w:t>
            </w:r>
            <w:proofErr w:type="gramStart"/>
            <w:r w:rsidRPr="00137B98">
              <w:rPr>
                <w:sz w:val="20"/>
                <w:szCs w:val="24"/>
                <w:lang w:eastAsia="en-AU"/>
              </w:rPr>
              <w:t>actually change</w:t>
            </w:r>
            <w:proofErr w:type="gramEnd"/>
            <w:r w:rsidRPr="00137B98">
              <w:rPr>
                <w:sz w:val="20"/>
                <w:szCs w:val="24"/>
                <w:lang w:eastAsia="en-AU"/>
              </w:rPr>
              <w:t xml:space="preserve"> from strictly European farming systems to </w:t>
            </w:r>
            <w:r w:rsidRPr="00137B98">
              <w:rPr>
                <w:sz w:val="20"/>
                <w:szCs w:val="24"/>
                <w:lang w:eastAsia="en-AU"/>
              </w:rPr>
              <w:lastRenderedPageBreak/>
              <w:t xml:space="preserve">systems that are more attuned to this high variability we're encountering. And </w:t>
            </w:r>
            <w:proofErr w:type="gramStart"/>
            <w:r w:rsidRPr="00137B98">
              <w:rPr>
                <w:sz w:val="20"/>
                <w:szCs w:val="24"/>
                <w:lang w:eastAsia="en-AU"/>
              </w:rPr>
              <w:t>so</w:t>
            </w:r>
            <w:proofErr w:type="gramEnd"/>
            <w:r w:rsidRPr="00137B98">
              <w:rPr>
                <w:sz w:val="20"/>
                <w:szCs w:val="24"/>
                <w:lang w:eastAsia="en-AU"/>
              </w:rPr>
              <w:t xml:space="preserve"> there's a lot to be learned from the Indigenous land management practices that we need to then incorporate into traditional farming, </w:t>
            </w:r>
            <w:proofErr w:type="spellStart"/>
            <w:proofErr w:type="gramStart"/>
            <w:r w:rsidRPr="00137B98">
              <w:rPr>
                <w:sz w:val="20"/>
                <w:szCs w:val="24"/>
                <w:lang w:eastAsia="en-AU"/>
              </w:rPr>
              <w:t>non Indigenous</w:t>
            </w:r>
            <w:proofErr w:type="spellEnd"/>
            <w:proofErr w:type="gramEnd"/>
            <w:r w:rsidRPr="00137B98">
              <w:rPr>
                <w:sz w:val="20"/>
                <w:szCs w:val="24"/>
                <w:lang w:eastAsia="en-AU"/>
              </w:rPr>
              <w:t xml:space="preserve"> farming, so that it </w:t>
            </w:r>
            <w:proofErr w:type="gramStart"/>
            <w:r w:rsidRPr="00137B98">
              <w:rPr>
                <w:sz w:val="20"/>
                <w:szCs w:val="24"/>
                <w:lang w:eastAsia="en-AU"/>
              </w:rPr>
              <w:t>actually is</w:t>
            </w:r>
            <w:proofErr w:type="gramEnd"/>
            <w:r w:rsidRPr="00137B98">
              <w:rPr>
                <w:sz w:val="20"/>
                <w:szCs w:val="24"/>
                <w:lang w:eastAsia="en-AU"/>
              </w:rPr>
              <w:t xml:space="preserve"> a bit more in tune with the high variability we have in Australia.</w:t>
            </w:r>
          </w:p>
          <w:p w14:paraId="3696666A" w14:textId="77777777" w:rsidR="00137B98" w:rsidRPr="00137B98" w:rsidRDefault="00137B98" w:rsidP="003F3673">
            <w:pPr>
              <w:spacing w:before="120" w:after="120" w:line="276" w:lineRule="auto"/>
              <w:ind w:left="113" w:right="113"/>
              <w:rPr>
                <w:sz w:val="20"/>
                <w:szCs w:val="24"/>
                <w:lang w:eastAsia="en-AU"/>
              </w:rPr>
            </w:pPr>
            <w:r w:rsidRPr="00137B98">
              <w:rPr>
                <w:sz w:val="20"/>
                <w:szCs w:val="24"/>
                <w:lang w:eastAsia="en-AU"/>
              </w:rPr>
              <w:t xml:space="preserve">Now the world needs to go net zero by 2050. What we haven't really reconciled is where does the big emission reduction take place? Obviously, it </w:t>
            </w:r>
            <w:proofErr w:type="gramStart"/>
            <w:r w:rsidRPr="00137B98">
              <w:rPr>
                <w:sz w:val="20"/>
                <w:szCs w:val="24"/>
                <w:lang w:eastAsia="en-AU"/>
              </w:rPr>
              <w:t>has to</w:t>
            </w:r>
            <w:proofErr w:type="gramEnd"/>
            <w:r w:rsidRPr="00137B98">
              <w:rPr>
                <w:sz w:val="20"/>
                <w:szCs w:val="24"/>
                <w:lang w:eastAsia="en-AU"/>
              </w:rPr>
              <w:t xml:space="preserve"> happen in the fossil fuel sector.</w:t>
            </w:r>
          </w:p>
          <w:p w14:paraId="068C5F7D" w14:textId="02CA2C3F" w:rsidR="007B461E" w:rsidRPr="00137B98" w:rsidRDefault="00137B98" w:rsidP="003F3673">
            <w:pPr>
              <w:spacing w:before="120" w:after="120" w:line="276" w:lineRule="auto"/>
              <w:ind w:left="113" w:right="113"/>
              <w:rPr>
                <w:lang w:eastAsia="en-AU"/>
              </w:rPr>
            </w:pPr>
            <w:r w:rsidRPr="00137B98">
              <w:rPr>
                <w:sz w:val="20"/>
                <w:szCs w:val="24"/>
                <w:lang w:eastAsia="en-AU"/>
              </w:rPr>
              <w:t xml:space="preserve">But we need to move towards, well, what can agriculture contribute to that inevitable net zero? And what can they contribute towards the 2030 goal? Now not every agricultural sector has the identical opportunity. We've got some intensive horticulture for example that have very low emissions and almost nothing to do to get to net zero apart from renewable energy. But you've got an extensive livestock sector where a lot of northern cattle stations, we don't even know how many cattle are there. </w:t>
            </w:r>
            <w:proofErr w:type="gramStart"/>
            <w:r w:rsidRPr="00137B98">
              <w:rPr>
                <w:sz w:val="20"/>
                <w:szCs w:val="24"/>
                <w:lang w:eastAsia="en-AU"/>
              </w:rPr>
              <w:t>So</w:t>
            </w:r>
            <w:proofErr w:type="gramEnd"/>
            <w:r w:rsidRPr="00137B98">
              <w:rPr>
                <w:sz w:val="20"/>
                <w:szCs w:val="24"/>
                <w:lang w:eastAsia="en-AU"/>
              </w:rPr>
              <w:t xml:space="preserve"> the challenges are vastly different, and this is what the program is trying to address is who has what options to move forward and what are those options.</w:t>
            </w:r>
          </w:p>
        </w:tc>
      </w:tr>
    </w:tbl>
    <w:p w14:paraId="6227AC75" w14:textId="6AB8FDD1" w:rsidR="00FA28EE" w:rsidRDefault="00FA28EE" w:rsidP="009F471C">
      <w:pPr>
        <w:pStyle w:val="Heading2"/>
      </w:pPr>
      <w:r>
        <w:lastRenderedPageBreak/>
        <w:t>Using this training package</w:t>
      </w:r>
    </w:p>
    <w:p w14:paraId="6F233A2D" w14:textId="7E9C115C" w:rsidR="002764FB" w:rsidRPr="007A0DF8" w:rsidRDefault="00C05942" w:rsidP="00885A5F">
      <w:pPr>
        <w:spacing w:after="240" w:line="276" w:lineRule="auto"/>
        <w:rPr>
          <w:lang w:eastAsia="ja-JP"/>
        </w:rPr>
      </w:pPr>
      <w:r w:rsidRPr="007A0DF8">
        <w:rPr>
          <w:lang w:eastAsia="ja-JP"/>
        </w:rPr>
        <w:t xml:space="preserve">This training package provides introductory information, and sources of further information and advice. References to third-party material, information or products or services do not represent endorsements. This training package does not provide detailed information that farmers and land managers may need when making decisions about carbon farming for their own particular circumstances. This training package is not a substitute for independent professional advice. Before making decisions about carbon farming, you may need to obtain more information and independent advice relevant to your </w:t>
      </w:r>
      <w:proofErr w:type="gramStart"/>
      <w:r w:rsidRPr="007A0DF8">
        <w:rPr>
          <w:lang w:eastAsia="ja-JP"/>
        </w:rPr>
        <w:t>particular circumstances</w:t>
      </w:r>
      <w:proofErr w:type="gramEnd"/>
      <w:r w:rsidRPr="007A0DF8">
        <w:rPr>
          <w:lang w:eastAsia="ja-JP"/>
        </w:rPr>
        <w:t>.</w:t>
      </w:r>
    </w:p>
    <w:p w14:paraId="227BDE71" w14:textId="77777777" w:rsidR="002764FB" w:rsidRDefault="002764FB" w:rsidP="007A291B">
      <w:pPr>
        <w:shd w:val="clear" w:color="auto" w:fill="197C7D"/>
        <w:spacing w:before="240" w:after="120"/>
        <w:ind w:right="113"/>
        <w:rPr>
          <w:b/>
          <w:bCs/>
          <w:color w:val="FFFFFF" w:themeColor="background1"/>
          <w:sz w:val="32"/>
          <w:szCs w:val="36"/>
          <w:lang w:eastAsia="en-AU"/>
        </w:rPr>
        <w:sectPr w:rsidR="002764FB" w:rsidSect="002C63FC">
          <w:headerReference w:type="default" r:id="rId28"/>
          <w:pgSz w:w="11906" w:h="16838"/>
          <w:pgMar w:top="964" w:right="964" w:bottom="964" w:left="964" w:header="340" w:footer="170" w:gutter="0"/>
          <w:cols w:space="720"/>
          <w:docGrid w:linePitch="299"/>
        </w:sectPr>
      </w:pPr>
    </w:p>
    <w:p w14:paraId="728071C9" w14:textId="77777777" w:rsidR="00997177" w:rsidRPr="00997177" w:rsidRDefault="00997177" w:rsidP="003F3673">
      <w:pPr>
        <w:pBdr>
          <w:top w:val="single" w:sz="36" w:space="6" w:color="197C7D"/>
          <w:left w:val="single" w:sz="36" w:space="2" w:color="197C7D"/>
          <w:bottom w:val="single" w:sz="36" w:space="6" w:color="197C7D"/>
          <w:right w:val="single" w:sz="36" w:space="2" w:color="197C7D"/>
        </w:pBdr>
        <w:shd w:val="clear" w:color="auto" w:fill="197C7D"/>
        <w:spacing w:before="240" w:after="120" w:line="276" w:lineRule="auto"/>
        <w:ind w:right="113"/>
        <w:rPr>
          <w:b/>
          <w:bCs/>
          <w:color w:val="FFFFFF" w:themeColor="background1"/>
          <w:sz w:val="32"/>
          <w:szCs w:val="36"/>
          <w:lang w:eastAsia="en-AU"/>
        </w:rPr>
      </w:pPr>
      <w:r w:rsidRPr="00997177">
        <w:rPr>
          <w:b/>
          <w:bCs/>
          <w:color w:val="FFFFFF" w:themeColor="background1"/>
          <w:sz w:val="32"/>
          <w:szCs w:val="36"/>
          <w:lang w:eastAsia="en-AU"/>
        </w:rPr>
        <w:lastRenderedPageBreak/>
        <w:t>Acknowledgement of C</w:t>
      </w:r>
      <w:bookmarkStart w:id="9" w:name="Acknowledge"/>
      <w:bookmarkEnd w:id="9"/>
      <w:r w:rsidRPr="00997177">
        <w:rPr>
          <w:b/>
          <w:bCs/>
          <w:color w:val="FFFFFF" w:themeColor="background1"/>
          <w:sz w:val="32"/>
          <w:szCs w:val="36"/>
          <w:lang w:eastAsia="en-AU"/>
        </w:rPr>
        <w:t>ountry</w:t>
      </w:r>
    </w:p>
    <w:p w14:paraId="449A2494" w14:textId="77777777" w:rsidR="00997177" w:rsidRPr="00997177" w:rsidRDefault="00997177" w:rsidP="003F3673">
      <w:pPr>
        <w:pBdr>
          <w:top w:val="single" w:sz="36" w:space="6" w:color="197C7D"/>
          <w:left w:val="single" w:sz="36" w:space="2" w:color="197C7D"/>
          <w:bottom w:val="single" w:sz="36" w:space="6" w:color="197C7D"/>
          <w:right w:val="single" w:sz="36" w:space="2" w:color="197C7D"/>
        </w:pBdr>
        <w:shd w:val="clear" w:color="auto" w:fill="197C7D"/>
        <w:spacing w:before="120" w:after="120" w:line="276" w:lineRule="auto"/>
        <w:ind w:right="113"/>
        <w:rPr>
          <w:color w:val="FFFFFF" w:themeColor="background1"/>
          <w:lang w:eastAsia="en-AU"/>
        </w:rPr>
      </w:pPr>
      <w:r w:rsidRPr="00997177">
        <w:rPr>
          <w:color w:val="FFFFFF" w:themeColor="background1"/>
          <w:lang w:eastAsia="en-AU"/>
        </w:rPr>
        <w:t>The Australian Government acknowledges the Traditional Owners and custodians of all the lands across Australia. We pay respect to all Aboriginal and Torres Strait Islanders, including elders, past and present. We also express our gratitude and appreciation for the ongoing stewardship of Country that Aboriginal and Torres Strait Islanders have practised for thousands of years. We understand that we all have much to learn from traditional ways of knowing, being and doing.</w:t>
      </w:r>
    </w:p>
    <w:p w14:paraId="04124978" w14:textId="77777777" w:rsidR="002764FB" w:rsidRDefault="002764FB" w:rsidP="00A84C1D">
      <w:pPr>
        <w:rPr>
          <w:lang w:eastAsia="en-AU"/>
        </w:rPr>
      </w:pPr>
      <w:bookmarkStart w:id="10" w:name="Statement"/>
    </w:p>
    <w:p w14:paraId="23129616" w14:textId="05114F0D" w:rsidR="00F63E81" w:rsidRPr="00310A5C" w:rsidRDefault="00F63E81" w:rsidP="003F3673">
      <w:pPr>
        <w:pBdr>
          <w:top w:val="single" w:sz="36" w:space="1" w:color="197C7D"/>
          <w:left w:val="single" w:sz="36" w:space="4" w:color="197C7D"/>
          <w:bottom w:val="single" w:sz="36" w:space="1" w:color="197C7D"/>
          <w:right w:val="single" w:sz="36" w:space="4" w:color="197C7D"/>
        </w:pBdr>
        <w:shd w:val="clear" w:color="auto" w:fill="197C7D"/>
        <w:spacing w:before="120" w:line="276" w:lineRule="auto"/>
        <w:ind w:right="113"/>
        <w:rPr>
          <w:b/>
          <w:bCs/>
          <w:color w:val="FFFFFF" w:themeColor="background1"/>
          <w:sz w:val="32"/>
          <w:szCs w:val="36"/>
          <w:lang w:eastAsia="en-AU"/>
        </w:rPr>
      </w:pPr>
      <w:r w:rsidRPr="00310A5C">
        <w:rPr>
          <w:b/>
          <w:bCs/>
          <w:color w:val="FFFFFF" w:themeColor="background1"/>
          <w:sz w:val="32"/>
          <w:szCs w:val="36"/>
          <w:lang w:eastAsia="en-AU"/>
        </w:rPr>
        <w:t>Statement of intent</w:t>
      </w:r>
    </w:p>
    <w:bookmarkEnd w:id="10"/>
    <w:p w14:paraId="1B1499CB" w14:textId="2DC7A88D" w:rsidR="00F63E81" w:rsidRPr="00310A5C" w:rsidRDefault="00F63E81" w:rsidP="003F3673">
      <w:pPr>
        <w:pBdr>
          <w:top w:val="single" w:sz="36" w:space="1" w:color="197C7D"/>
          <w:left w:val="single" w:sz="36" w:space="4" w:color="197C7D"/>
          <w:bottom w:val="single" w:sz="36" w:space="1" w:color="197C7D"/>
          <w:right w:val="single" w:sz="36" w:space="4" w:color="197C7D"/>
        </w:pBdr>
        <w:shd w:val="clear" w:color="auto" w:fill="197C7D"/>
        <w:spacing w:before="120" w:line="276" w:lineRule="auto"/>
        <w:ind w:right="113"/>
        <w:rPr>
          <w:color w:val="FFFFFF" w:themeColor="background1"/>
          <w:sz w:val="24"/>
          <w:szCs w:val="24"/>
          <w:lang w:eastAsia="en-AU"/>
        </w:rPr>
      </w:pPr>
      <w:r w:rsidRPr="00310A5C">
        <w:rPr>
          <w:color w:val="FFFFFF" w:themeColor="background1"/>
          <w:szCs w:val="20"/>
          <w:lang w:eastAsia="en-AU"/>
        </w:rPr>
        <w:t>This training package has been developed in consultation and collaboration with an Aboriginal and Torres Strait Islander reference group. We thank them for their generosity with time, expertise, and patience. We recognise Aboriginal and Torres Strait Islanders as rights holders and value the opportunity for Aboriginal and Torres Strait Islanders to engage with farmers and land managers in meaningful dialogue to weave traditional practices into carbon farming. Aboriginal and Torres Strait Islanders offer invaluable traditional ecological knowledge that complements the expertise of other farmers and land managers. Together, farmers, land managers and Aboriginal and Torres Strait Islanders are practising carbon farming methods that respect traditional insights and modern science. As co-innovators, we are exploring new pathways to reduce carbon footprints through joint carbon farming initiatives and preserving the land for future generations.</w:t>
      </w:r>
    </w:p>
    <w:p w14:paraId="005CC562" w14:textId="6D9042AD" w:rsidR="00F63E81" w:rsidRPr="00310A5C" w:rsidRDefault="00F63E81" w:rsidP="003F3673">
      <w:pPr>
        <w:pBdr>
          <w:top w:val="single" w:sz="36" w:space="1" w:color="197C7D"/>
          <w:left w:val="single" w:sz="36" w:space="4" w:color="197C7D"/>
          <w:bottom w:val="single" w:sz="36" w:space="1" w:color="197C7D"/>
          <w:right w:val="single" w:sz="36" w:space="4" w:color="197C7D"/>
        </w:pBdr>
        <w:shd w:val="clear" w:color="auto" w:fill="197C7D"/>
        <w:spacing w:line="276" w:lineRule="auto"/>
        <w:ind w:right="113"/>
        <w:rPr>
          <w:color w:val="FFFFFF" w:themeColor="background1"/>
          <w:szCs w:val="20"/>
          <w:lang w:eastAsia="en-AU"/>
        </w:rPr>
      </w:pPr>
      <w:r w:rsidRPr="00310A5C">
        <w:rPr>
          <w:color w:val="FFFFFF" w:themeColor="background1"/>
          <w:szCs w:val="20"/>
          <w:lang w:eastAsia="en-AU"/>
        </w:rPr>
        <w:t>Aboriginal and Torres Strait Islander people should be aware that this website, the videos it contains and links to First Nations resources may contain images, voices and names of deceased persons.</w:t>
      </w:r>
    </w:p>
    <w:p w14:paraId="36107F7E" w14:textId="0BFB298D" w:rsidR="00367202" w:rsidRPr="006656AF" w:rsidRDefault="00367202" w:rsidP="00885A5F">
      <w:pPr>
        <w:spacing w:before="240" w:line="276" w:lineRule="auto"/>
        <w:rPr>
          <w:lang w:eastAsia="ja-JP"/>
        </w:rPr>
      </w:pPr>
    </w:p>
    <w:p w14:paraId="5CC9ABDB" w14:textId="47E91B48" w:rsidR="000C1F1C" w:rsidRDefault="000C1F1C" w:rsidP="00C16C6F">
      <w:pPr>
        <w:pStyle w:val="Heading1"/>
      </w:pPr>
    </w:p>
    <w:p w14:paraId="5C0CC9D2" w14:textId="3D58FC77" w:rsidR="00460F7E" w:rsidRDefault="00460F7E" w:rsidP="00C16C6F">
      <w:pPr>
        <w:pStyle w:val="Heading1"/>
      </w:pPr>
    </w:p>
    <w:p w14:paraId="3F91F2F3" w14:textId="16CF2DF4" w:rsidR="00460F7E" w:rsidRDefault="00460F7E" w:rsidP="00C16C6F">
      <w:pPr>
        <w:pStyle w:val="Heading1"/>
      </w:pPr>
    </w:p>
    <w:p w14:paraId="7F2DFDDE" w14:textId="77777777" w:rsidR="005A298E" w:rsidRDefault="005A298E" w:rsidP="001F4B90">
      <w:pPr>
        <w:pStyle w:val="Heading1"/>
        <w:sectPr w:rsidR="005A298E" w:rsidSect="002C63FC">
          <w:pgSz w:w="11906" w:h="16838"/>
          <w:pgMar w:top="964" w:right="964" w:bottom="964" w:left="964" w:header="340" w:footer="170" w:gutter="0"/>
          <w:cols w:space="720"/>
          <w:docGrid w:linePitch="299"/>
        </w:sectPr>
      </w:pPr>
      <w:bookmarkStart w:id="11" w:name="_Toc430782160"/>
    </w:p>
    <w:p w14:paraId="1FA11CC3" w14:textId="77777777" w:rsidR="0010795C" w:rsidRDefault="0010795C" w:rsidP="0010795C">
      <w:pPr>
        <w:pStyle w:val="Heading1"/>
      </w:pPr>
      <w:bookmarkStart w:id="12" w:name="_Toc199515978"/>
      <w:bookmarkStart w:id="13" w:name="_Toc199856309"/>
      <w:bookmarkEnd w:id="11"/>
      <w:r>
        <w:lastRenderedPageBreak/>
        <w:t xml:space="preserve">Topic 2: </w:t>
      </w:r>
      <w:r w:rsidRPr="000811CD">
        <w:t>What carbon farming means for farmers and land managers</w:t>
      </w:r>
      <w:bookmarkEnd w:id="12"/>
      <w:bookmarkEnd w:id="13"/>
      <w:r>
        <w:t xml:space="preserve"> </w:t>
      </w:r>
    </w:p>
    <w:p w14:paraId="02D91C71" w14:textId="77777777" w:rsidR="0010795C" w:rsidRDefault="0010795C" w:rsidP="0010795C">
      <w:pPr>
        <w:pStyle w:val="Heading2"/>
      </w:pPr>
      <w:r>
        <w:t>Time to complete this topic</w:t>
      </w:r>
    </w:p>
    <w:p w14:paraId="5E24C5FC" w14:textId="77777777" w:rsidR="0010795C" w:rsidRPr="00546F7D" w:rsidRDefault="0010795C" w:rsidP="0010795C">
      <w:pPr>
        <w:spacing w:before="240" w:after="240" w:line="276" w:lineRule="auto"/>
        <w:rPr>
          <w:lang w:eastAsia="en-AU"/>
        </w:rPr>
      </w:pPr>
      <w:r w:rsidRPr="00546F7D">
        <w:rPr>
          <w:lang w:eastAsia="en-AU"/>
        </w:rPr>
        <w:t>About 60 minutes to read the information in this topic. Additional content includes videos, activities and links to other resources which may require extra time to complete.</w:t>
      </w:r>
    </w:p>
    <w:p w14:paraId="43CC3176" w14:textId="77777777" w:rsidR="0010795C" w:rsidRDefault="0010795C" w:rsidP="0010795C">
      <w:pPr>
        <w:spacing w:before="120" w:after="120" w:line="276" w:lineRule="auto"/>
        <w:rPr>
          <w:lang w:eastAsia="en-AU"/>
        </w:rPr>
      </w:pPr>
      <w:r w:rsidRPr="00965145">
        <w:rPr>
          <w:noProof/>
          <w:lang w:eastAsia="en-AU"/>
        </w:rPr>
        <w:drawing>
          <wp:anchor distT="0" distB="0" distL="114300" distR="114300" simplePos="0" relativeHeight="251679788" behindDoc="0" locked="0" layoutInCell="1" allowOverlap="1" wp14:anchorId="7737764F" wp14:editId="25C2B01C">
            <wp:simplePos x="0" y="0"/>
            <wp:positionH relativeFrom="column">
              <wp:posOffset>635</wp:posOffset>
            </wp:positionH>
            <wp:positionV relativeFrom="paragraph">
              <wp:posOffset>275590</wp:posOffset>
            </wp:positionV>
            <wp:extent cx="6336030" cy="3328670"/>
            <wp:effectExtent l="0" t="0" r="7620" b="5080"/>
            <wp:wrapSquare wrapText="bothSides"/>
            <wp:docPr id="1650663817" name="Picture 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663817" name="Picture 1" descr="A screenshot of a cell phone&#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6336030" cy="3328670"/>
                    </a:xfrm>
                    <a:prstGeom prst="rect">
                      <a:avLst/>
                    </a:prstGeom>
                  </pic:spPr>
                </pic:pic>
              </a:graphicData>
            </a:graphic>
          </wp:anchor>
        </w:drawing>
      </w:r>
      <w:r w:rsidRPr="00546F7D">
        <w:rPr>
          <w:lang w:eastAsia="en-AU"/>
        </w:rPr>
        <w:t>In this topic:</w:t>
      </w:r>
    </w:p>
    <w:p w14:paraId="0B924F57" w14:textId="77777777" w:rsidR="0010795C" w:rsidRDefault="0010795C" w:rsidP="0010795C">
      <w:pPr>
        <w:spacing w:before="120" w:after="120" w:line="276" w:lineRule="auto"/>
        <w:rPr>
          <w:lang w:eastAsia="en-AU"/>
        </w:rPr>
      </w:pPr>
    </w:p>
    <w:p w14:paraId="06FA7D6C" w14:textId="77777777" w:rsidR="0010795C" w:rsidRPr="007D01B9" w:rsidRDefault="0010795C" w:rsidP="0010795C">
      <w:pPr>
        <w:spacing w:line="276" w:lineRule="auto"/>
        <w:rPr>
          <w:b/>
          <w:bCs/>
          <w:lang w:eastAsia="ja-JP"/>
        </w:rPr>
      </w:pPr>
    </w:p>
    <w:p w14:paraId="52AA5048" w14:textId="77777777" w:rsidR="0010795C" w:rsidRPr="00FE1B23" w:rsidRDefault="0010795C" w:rsidP="0010795C">
      <w:pPr>
        <w:pStyle w:val="Heading3"/>
        <w:numPr>
          <w:ilvl w:val="0"/>
          <w:numId w:val="0"/>
        </w:numPr>
      </w:pPr>
      <w:bookmarkStart w:id="14" w:name="_Toc199515979"/>
      <w:bookmarkStart w:id="15" w:name="_Toc199856310"/>
      <w:bookmarkStart w:id="16" w:name="_Hlk169690920"/>
      <w:r>
        <w:t>2.1</w:t>
      </w:r>
      <w:r>
        <w:tab/>
      </w:r>
      <w:r w:rsidRPr="000811CD">
        <w:t>Overview and learning outcomes</w:t>
      </w:r>
      <w:bookmarkEnd w:id="14"/>
      <w:bookmarkEnd w:id="15"/>
      <w:r w:rsidRPr="00FE1B23">
        <w:t xml:space="preserve"> </w:t>
      </w:r>
    </w:p>
    <w:p w14:paraId="6AD6AEE6" w14:textId="77777777" w:rsidR="0010795C" w:rsidRDefault="0010795C" w:rsidP="0010795C">
      <w:pPr>
        <w:pStyle w:val="Heading2"/>
      </w:pPr>
      <w:r>
        <w:t>Overview</w:t>
      </w:r>
    </w:p>
    <w:p w14:paraId="4900981A" w14:textId="77777777" w:rsidR="0010795C" w:rsidRPr="00850BD0" w:rsidRDefault="0010795C" w:rsidP="0010795C">
      <w:pPr>
        <w:spacing w:before="120" w:line="276" w:lineRule="auto"/>
      </w:pPr>
      <w:r w:rsidRPr="00850BD0">
        <w:t>In this topic, you will learn about the carbon farming activities introduced in Topic 1 and their potential co-benefits: benefits beyond reducing emissions and storing more carbon.</w:t>
      </w:r>
    </w:p>
    <w:p w14:paraId="36D802AD" w14:textId="77777777" w:rsidR="0010795C" w:rsidRPr="00850BD0" w:rsidRDefault="0010795C" w:rsidP="0010795C">
      <w:pPr>
        <w:spacing w:before="120" w:line="276" w:lineRule="auto"/>
      </w:pPr>
      <w:r w:rsidRPr="00850BD0">
        <w:rPr>
          <w:noProof/>
        </w:rPr>
        <w:drawing>
          <wp:anchor distT="0" distB="0" distL="114300" distR="114300" simplePos="0" relativeHeight="251660332" behindDoc="1" locked="0" layoutInCell="1" allowOverlap="1" wp14:anchorId="38EADBF1" wp14:editId="2504881D">
            <wp:simplePos x="0" y="0"/>
            <wp:positionH relativeFrom="margin">
              <wp:posOffset>3517375</wp:posOffset>
            </wp:positionH>
            <wp:positionV relativeFrom="paragraph">
              <wp:posOffset>66675</wp:posOffset>
            </wp:positionV>
            <wp:extent cx="2764155" cy="1799590"/>
            <wp:effectExtent l="0" t="0" r="0" b="0"/>
            <wp:wrapTight wrapText="bothSides">
              <wp:wrapPolygon edited="0">
                <wp:start x="0" y="0"/>
                <wp:lineTo x="0" y="21265"/>
                <wp:lineTo x="21436" y="21265"/>
                <wp:lineTo x="21436" y="0"/>
                <wp:lineTo x="0" y="0"/>
              </wp:wrapPolygon>
            </wp:wrapTight>
            <wp:docPr id="82404201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042010" name="Picture 6">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6415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0BD0">
        <w:t>Farmers and land managers can be attracted to carbon farming because of the co-benefits, which include:</w:t>
      </w:r>
    </w:p>
    <w:p w14:paraId="17EB6989" w14:textId="77777777" w:rsidR="0010795C" w:rsidRPr="00850BD0" w:rsidRDefault="0010795C" w:rsidP="00275BA8">
      <w:pPr>
        <w:numPr>
          <w:ilvl w:val="0"/>
          <w:numId w:val="9"/>
        </w:numPr>
        <w:spacing w:before="120" w:after="120" w:line="276" w:lineRule="auto"/>
      </w:pPr>
      <w:r w:rsidRPr="00850BD0">
        <w:t>more productive, better-preserved assets (such as soil, crops, livestock and Country)</w:t>
      </w:r>
    </w:p>
    <w:p w14:paraId="3D3C7992" w14:textId="77777777" w:rsidR="0010795C" w:rsidRPr="00850BD0" w:rsidRDefault="0010795C" w:rsidP="00275BA8">
      <w:pPr>
        <w:numPr>
          <w:ilvl w:val="0"/>
          <w:numId w:val="9"/>
        </w:numPr>
        <w:spacing w:before="120" w:after="120" w:line="276" w:lineRule="auto"/>
      </w:pPr>
      <w:r w:rsidRPr="00850BD0">
        <w:t>better water cycle</w:t>
      </w:r>
    </w:p>
    <w:p w14:paraId="5410B6D8" w14:textId="77777777" w:rsidR="0010795C" w:rsidRPr="00850BD0" w:rsidRDefault="0010795C" w:rsidP="00275BA8">
      <w:pPr>
        <w:numPr>
          <w:ilvl w:val="0"/>
          <w:numId w:val="9"/>
        </w:numPr>
        <w:spacing w:before="120" w:after="120" w:line="276" w:lineRule="auto"/>
      </w:pPr>
      <w:r w:rsidRPr="00850BD0">
        <w:t>protected and enhanced biodiversity and ecosystem function and resilience</w:t>
      </w:r>
    </w:p>
    <w:p w14:paraId="20437063" w14:textId="77777777" w:rsidR="0010795C" w:rsidRPr="00850BD0" w:rsidRDefault="0010795C" w:rsidP="00275BA8">
      <w:pPr>
        <w:numPr>
          <w:ilvl w:val="0"/>
          <w:numId w:val="9"/>
        </w:numPr>
        <w:spacing w:before="120" w:after="120" w:line="276" w:lineRule="auto"/>
      </w:pPr>
      <w:r w:rsidRPr="00850BD0">
        <w:lastRenderedPageBreak/>
        <w:t>restored wetlands and salt-affected land</w:t>
      </w:r>
    </w:p>
    <w:p w14:paraId="563B395D" w14:textId="77777777" w:rsidR="0010795C" w:rsidRPr="00850BD0" w:rsidRDefault="0010795C" w:rsidP="00275BA8">
      <w:pPr>
        <w:numPr>
          <w:ilvl w:val="0"/>
          <w:numId w:val="9"/>
        </w:numPr>
        <w:spacing w:before="120" w:after="120" w:line="276" w:lineRule="auto"/>
      </w:pPr>
      <w:r w:rsidRPr="00850BD0">
        <w:t>reduced input costs and increased income, including from diversified income sources</w:t>
      </w:r>
    </w:p>
    <w:p w14:paraId="391495DA" w14:textId="77777777" w:rsidR="0010795C" w:rsidRPr="00850BD0" w:rsidRDefault="0010795C" w:rsidP="00275BA8">
      <w:pPr>
        <w:numPr>
          <w:ilvl w:val="0"/>
          <w:numId w:val="9"/>
        </w:numPr>
        <w:spacing w:before="120" w:after="120" w:line="276" w:lineRule="auto"/>
      </w:pPr>
      <w:r w:rsidRPr="00850BD0">
        <w:t>earning Australian Carbon Credit Units (ACCUs) and gaining Climate Active certification, although many farmers and land managers do carbon farming without being involved in the ACCU Scheme or Climate Active certification</w:t>
      </w:r>
    </w:p>
    <w:p w14:paraId="65C5A9B4" w14:textId="77777777" w:rsidR="0010795C" w:rsidRPr="00850BD0" w:rsidRDefault="0010795C" w:rsidP="00275BA8">
      <w:pPr>
        <w:numPr>
          <w:ilvl w:val="0"/>
          <w:numId w:val="9"/>
        </w:numPr>
        <w:spacing w:before="120" w:after="120" w:line="276" w:lineRule="auto"/>
      </w:pPr>
      <w:r w:rsidRPr="00850BD0">
        <w:t>meeting requirements from supply chains or markets</w:t>
      </w:r>
    </w:p>
    <w:p w14:paraId="6B0C529A" w14:textId="77777777" w:rsidR="0010795C" w:rsidRPr="00850BD0" w:rsidRDefault="0010795C" w:rsidP="00275BA8">
      <w:pPr>
        <w:numPr>
          <w:ilvl w:val="0"/>
          <w:numId w:val="9"/>
        </w:numPr>
        <w:spacing w:before="120" w:after="120" w:line="276" w:lineRule="auto"/>
      </w:pPr>
      <w:r w:rsidRPr="00850BD0">
        <w:t>helping First Nations people pass on cultural traditions and knowledge and maintain spiritual connections to Country.</w:t>
      </w:r>
    </w:p>
    <w:p w14:paraId="52C9D395" w14:textId="77777777" w:rsidR="0010795C" w:rsidRPr="00850BD0" w:rsidRDefault="0010795C" w:rsidP="0010795C">
      <w:pPr>
        <w:spacing w:line="276" w:lineRule="auto"/>
      </w:pPr>
      <w:r w:rsidRPr="00850BD0">
        <w:t>There are also trade-offs and risks involved in carbon farming. The topic also explores these.</w:t>
      </w:r>
    </w:p>
    <w:p w14:paraId="23C6DBDD" w14:textId="77777777" w:rsidR="0010795C" w:rsidRDefault="0010795C" w:rsidP="0010795C">
      <w:pPr>
        <w:pStyle w:val="Heading2"/>
      </w:pPr>
      <w:r>
        <w:t>Learning outcomes</w:t>
      </w:r>
    </w:p>
    <w:p w14:paraId="1EED73DF" w14:textId="77777777" w:rsidR="0010795C" w:rsidRPr="00AF2D5A" w:rsidRDefault="0010795C" w:rsidP="0010795C">
      <w:pPr>
        <w:spacing w:before="240" w:line="276" w:lineRule="auto"/>
      </w:pPr>
      <w:r>
        <w:t>After completing this topic, you will be able to:</w:t>
      </w:r>
    </w:p>
    <w:p w14:paraId="1682E989" w14:textId="77777777" w:rsidR="0010795C" w:rsidRDefault="0010795C" w:rsidP="00275BA8">
      <w:pPr>
        <w:numPr>
          <w:ilvl w:val="0"/>
          <w:numId w:val="10"/>
        </w:numPr>
        <w:spacing w:before="120" w:after="120" w:line="276" w:lineRule="auto"/>
      </w:pPr>
      <w:r>
        <w:t>describe carbon farming activities and technologies</w:t>
      </w:r>
    </w:p>
    <w:p w14:paraId="3745F719" w14:textId="77777777" w:rsidR="0010795C" w:rsidRDefault="0010795C" w:rsidP="00275BA8">
      <w:pPr>
        <w:numPr>
          <w:ilvl w:val="0"/>
          <w:numId w:val="10"/>
        </w:numPr>
        <w:spacing w:before="120" w:after="120" w:line="276" w:lineRule="auto"/>
      </w:pPr>
      <w:r>
        <w:t>explain the co-benefits and risks of carbon farming</w:t>
      </w:r>
    </w:p>
    <w:p w14:paraId="12255B1E" w14:textId="77777777" w:rsidR="0010795C" w:rsidRDefault="0010795C" w:rsidP="00275BA8">
      <w:pPr>
        <w:numPr>
          <w:ilvl w:val="0"/>
          <w:numId w:val="10"/>
        </w:numPr>
        <w:spacing w:before="120" w:after="120" w:line="276" w:lineRule="auto"/>
        <w:rPr>
          <w:rFonts w:eastAsia="Open Sans" w:cs="Open Sans"/>
          <w:szCs w:val="20"/>
        </w:rPr>
      </w:pPr>
      <w:r>
        <w:t xml:space="preserve">recognise First Nations peoples’ traditional land </w:t>
      </w:r>
      <w:r w:rsidRPr="21C1DEA9">
        <w:rPr>
          <w:rFonts w:eastAsia="Open Sans" w:cs="Open Sans"/>
          <w:szCs w:val="20"/>
        </w:rPr>
        <w:t>management practices</w:t>
      </w:r>
    </w:p>
    <w:p w14:paraId="3E2549FE" w14:textId="77777777" w:rsidR="0010795C" w:rsidRDefault="0010795C" w:rsidP="00275BA8">
      <w:pPr>
        <w:numPr>
          <w:ilvl w:val="0"/>
          <w:numId w:val="10"/>
        </w:numPr>
        <w:spacing w:before="120" w:after="120" w:line="276" w:lineRule="auto"/>
      </w:pPr>
      <w:r>
        <w:t>identify the relevance (or not) of carbon market participation.</w:t>
      </w:r>
    </w:p>
    <w:p w14:paraId="379462AD" w14:textId="77777777" w:rsidR="0010795C" w:rsidRDefault="0010795C" w:rsidP="0010795C">
      <w:pPr>
        <w:pStyle w:val="Heading2"/>
      </w:pPr>
      <w:r>
        <w:t>Watch this video</w:t>
      </w:r>
    </w:p>
    <w:p w14:paraId="529A52AD" w14:textId="77777777" w:rsidR="0010795C" w:rsidRDefault="0010795C" w:rsidP="0010795C">
      <w:pPr>
        <w:spacing w:before="240" w:after="240" w:line="276" w:lineRule="auto"/>
        <w:rPr>
          <w:noProof/>
        </w:rPr>
      </w:pPr>
      <w:r w:rsidRPr="0028686B">
        <w:rPr>
          <w:noProof/>
        </w:rPr>
        <w:drawing>
          <wp:anchor distT="0" distB="0" distL="114300" distR="114300" simplePos="0" relativeHeight="251671596" behindDoc="1" locked="0" layoutInCell="1" allowOverlap="1" wp14:anchorId="39E69907" wp14:editId="5E8968E0">
            <wp:simplePos x="0" y="0"/>
            <wp:positionH relativeFrom="margin">
              <wp:posOffset>3770906</wp:posOffset>
            </wp:positionH>
            <wp:positionV relativeFrom="paragraph">
              <wp:posOffset>20320</wp:posOffset>
            </wp:positionV>
            <wp:extent cx="2536190" cy="1469390"/>
            <wp:effectExtent l="0" t="0" r="0" b="0"/>
            <wp:wrapTight wrapText="bothSides">
              <wp:wrapPolygon edited="0">
                <wp:start x="0" y="0"/>
                <wp:lineTo x="0" y="21283"/>
                <wp:lineTo x="21416" y="21283"/>
                <wp:lineTo x="21416" y="0"/>
                <wp:lineTo x="0" y="0"/>
              </wp:wrapPolygon>
            </wp:wrapTight>
            <wp:docPr id="30797660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76603" name="Picture 1">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36190" cy="1469390"/>
                    </a:xfrm>
                    <a:prstGeom prst="rect">
                      <a:avLst/>
                    </a:prstGeom>
                  </pic:spPr>
                </pic:pic>
              </a:graphicData>
            </a:graphic>
            <wp14:sizeRelH relativeFrom="page">
              <wp14:pctWidth>0</wp14:pctWidth>
            </wp14:sizeRelH>
            <wp14:sizeRelV relativeFrom="page">
              <wp14:pctHeight>0</wp14:pctHeight>
            </wp14:sizeRelV>
          </wp:anchor>
        </w:drawing>
      </w:r>
      <w:r w:rsidRPr="0028686B">
        <w:t>In this video (4:27 minutes), presenters Gail Reynolds-Adamson and Matt Woods introduce Topic 2 and provide important context.</w:t>
      </w:r>
      <w:r w:rsidRPr="0028686B">
        <w:rPr>
          <w:noProof/>
        </w:rPr>
        <w:t xml:space="preserve"> </w:t>
      </w:r>
    </w:p>
    <w:p w14:paraId="056289CC" w14:textId="77777777" w:rsidR="0010795C" w:rsidRDefault="0010795C" w:rsidP="0010795C">
      <w:pPr>
        <w:spacing w:after="120" w:line="276" w:lineRule="auto"/>
        <w:rPr>
          <w:noProof/>
        </w:rPr>
      </w:pPr>
      <w:r>
        <w:rPr>
          <w:noProof/>
        </w:rPr>
        <w:t xml:space="preserve">Video: </w:t>
      </w:r>
      <w:hyperlink r:id="rId32" w:history="1">
        <w:r w:rsidRPr="00A4648F">
          <w:rPr>
            <w:rStyle w:val="Hyperlink"/>
            <w:noProof/>
          </w:rPr>
          <w:t>What carbon farming is for me as a farmer or land manager (youtube.com)</w:t>
        </w:r>
      </w:hyperlink>
    </w:p>
    <w:p w14:paraId="304D0D82" w14:textId="77777777" w:rsidR="0010795C" w:rsidRDefault="0010795C" w:rsidP="0010795C">
      <w:pPr>
        <w:spacing w:line="276" w:lineRule="auto"/>
        <w:rPr>
          <w:noProof/>
        </w:rPr>
      </w:pPr>
    </w:p>
    <w:tbl>
      <w:tblPr>
        <w:tblStyle w:val="TableGrid"/>
        <w:tblpPr w:leftFromText="181" w:rightFromText="181" w:vertAnchor="text" w:horzAnchor="margin" w:tblpY="698"/>
        <w:tblOverlap w:val="never"/>
        <w:tblW w:w="989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895"/>
      </w:tblGrid>
      <w:tr w:rsidR="0010795C" w14:paraId="43C6BC62" w14:textId="77777777" w:rsidTr="00DF2735">
        <w:trPr>
          <w:trHeight w:val="510"/>
        </w:trPr>
        <w:tc>
          <w:tcPr>
            <w:tcW w:w="9895" w:type="dxa"/>
            <w:shd w:val="clear" w:color="auto" w:fill="EAF7F9"/>
          </w:tcPr>
          <w:p w14:paraId="170C0920" w14:textId="77777777" w:rsidR="0010795C" w:rsidRPr="007836C1" w:rsidRDefault="0010795C" w:rsidP="00DF2735">
            <w:pPr>
              <w:spacing w:before="120" w:after="120" w:line="276" w:lineRule="auto"/>
              <w:ind w:left="113" w:right="113"/>
              <w:rPr>
                <w:b/>
                <w:bCs/>
              </w:rPr>
            </w:pPr>
            <w:r>
              <w:rPr>
                <w:b/>
                <w:bCs/>
                <w:color w:val="083A42"/>
                <w:sz w:val="20"/>
                <w:szCs w:val="24"/>
              </w:rPr>
              <w:t>Transcript</w:t>
            </w:r>
          </w:p>
        </w:tc>
      </w:tr>
      <w:tr w:rsidR="0010795C" w14:paraId="5A7CBF15" w14:textId="77777777" w:rsidTr="00DF2735">
        <w:trPr>
          <w:trHeight w:val="510"/>
        </w:trPr>
        <w:tc>
          <w:tcPr>
            <w:tcW w:w="9895" w:type="dxa"/>
          </w:tcPr>
          <w:p w14:paraId="3A35D870" w14:textId="77777777" w:rsidR="0010795C" w:rsidRPr="00AD6A8E" w:rsidRDefault="0010795C" w:rsidP="00DF2735">
            <w:pPr>
              <w:shd w:val="clear" w:color="auto" w:fill="FFFFFF"/>
              <w:spacing w:before="120" w:line="276" w:lineRule="auto"/>
              <w:ind w:left="113" w:right="113"/>
              <w:rPr>
                <w:rFonts w:eastAsia="Times New Roman" w:cs="Open Sans"/>
                <w:color w:val="000000"/>
                <w:sz w:val="20"/>
                <w:szCs w:val="24"/>
                <w:lang w:eastAsia="en-AU"/>
              </w:rPr>
            </w:pPr>
            <w:r w:rsidRPr="00AD6A8E">
              <w:rPr>
                <w:rFonts w:eastAsia="Times New Roman" w:cs="Open Sans"/>
                <w:color w:val="000000"/>
                <w:sz w:val="20"/>
                <w:szCs w:val="24"/>
                <w:lang w:eastAsia="en-AU"/>
              </w:rPr>
              <w:t>GAIL REYNOLDS-ADAMSON: Welcome to topic two. What carbon farming is for me as a farmer or land manager.</w:t>
            </w:r>
          </w:p>
          <w:p w14:paraId="3EBD1C8D" w14:textId="77777777" w:rsidR="0010795C" w:rsidRPr="00AD6A8E" w:rsidRDefault="0010795C" w:rsidP="00DF2735">
            <w:pPr>
              <w:shd w:val="clear" w:color="auto" w:fill="FFFFFF"/>
              <w:spacing w:before="120" w:line="276" w:lineRule="auto"/>
              <w:ind w:left="113" w:right="113"/>
              <w:rPr>
                <w:rFonts w:eastAsia="Times New Roman" w:cs="Open Sans"/>
                <w:color w:val="000000"/>
                <w:sz w:val="20"/>
                <w:szCs w:val="24"/>
                <w:lang w:eastAsia="en-AU"/>
              </w:rPr>
            </w:pPr>
            <w:r w:rsidRPr="00AD6A8E">
              <w:rPr>
                <w:rFonts w:eastAsia="Times New Roman" w:cs="Open Sans"/>
                <w:color w:val="000000"/>
                <w:sz w:val="20"/>
                <w:szCs w:val="24"/>
                <w:lang w:eastAsia="en-AU"/>
              </w:rPr>
              <w:t>This is where we look more deeply into the types of carbon farming activities you can undertake to help you think about the different options that suit your sector.</w:t>
            </w:r>
          </w:p>
          <w:p w14:paraId="77FD1B38" w14:textId="77777777" w:rsidR="0010795C" w:rsidRPr="00AD6A8E" w:rsidRDefault="0010795C" w:rsidP="00DF2735">
            <w:pPr>
              <w:shd w:val="clear" w:color="auto" w:fill="FFFFFF"/>
              <w:spacing w:before="120" w:line="276" w:lineRule="auto"/>
              <w:ind w:left="113" w:right="113"/>
              <w:rPr>
                <w:rFonts w:eastAsia="Times New Roman" w:cs="Open Sans"/>
                <w:color w:val="000000"/>
                <w:sz w:val="20"/>
                <w:szCs w:val="24"/>
                <w:lang w:eastAsia="en-AU"/>
              </w:rPr>
            </w:pPr>
            <w:r w:rsidRPr="00AD6A8E">
              <w:rPr>
                <w:rFonts w:eastAsia="Times New Roman" w:cs="Open Sans"/>
                <w:color w:val="000000"/>
                <w:sz w:val="20"/>
                <w:szCs w:val="24"/>
                <w:lang w:eastAsia="en-AU"/>
              </w:rPr>
              <w:t xml:space="preserve">MATT WOODS: We'll also drill down more specifically into benefits for </w:t>
            </w:r>
            <w:proofErr w:type="gramStart"/>
            <w:r w:rsidRPr="00AD6A8E">
              <w:rPr>
                <w:rFonts w:eastAsia="Times New Roman" w:cs="Open Sans"/>
                <w:color w:val="000000"/>
                <w:sz w:val="20"/>
                <w:szCs w:val="24"/>
                <w:lang w:eastAsia="en-AU"/>
              </w:rPr>
              <w:t>particular categories</w:t>
            </w:r>
            <w:proofErr w:type="gramEnd"/>
            <w:r w:rsidRPr="00AD6A8E">
              <w:rPr>
                <w:rFonts w:eastAsia="Times New Roman" w:cs="Open Sans"/>
                <w:color w:val="000000"/>
                <w:sz w:val="20"/>
                <w:szCs w:val="24"/>
                <w:lang w:eastAsia="en-AU"/>
              </w:rPr>
              <w:t xml:space="preserve"> of farmers and landholders.</w:t>
            </w:r>
          </w:p>
          <w:p w14:paraId="440A36EB" w14:textId="77777777" w:rsidR="0010795C" w:rsidRPr="00AD6A8E" w:rsidRDefault="0010795C" w:rsidP="00DF2735">
            <w:pPr>
              <w:shd w:val="clear" w:color="auto" w:fill="FFFFFF"/>
              <w:spacing w:before="120" w:line="276" w:lineRule="auto"/>
              <w:ind w:left="113" w:right="113"/>
              <w:rPr>
                <w:rFonts w:eastAsia="Times New Roman" w:cs="Open Sans"/>
                <w:color w:val="000000"/>
                <w:sz w:val="20"/>
                <w:szCs w:val="24"/>
                <w:lang w:eastAsia="en-AU"/>
              </w:rPr>
            </w:pPr>
            <w:r w:rsidRPr="00AD6A8E">
              <w:rPr>
                <w:rFonts w:eastAsia="Times New Roman" w:cs="Open Sans"/>
                <w:color w:val="000000"/>
                <w:sz w:val="20"/>
                <w:szCs w:val="24"/>
                <w:lang w:eastAsia="en-AU"/>
              </w:rPr>
              <w:t>In addition, we'll explore options and opportunities through technology and practices to manage emissions and sequester or store carbon.</w:t>
            </w:r>
          </w:p>
          <w:p w14:paraId="56E9ADB6" w14:textId="77777777" w:rsidR="0010795C" w:rsidRPr="00AD6A8E" w:rsidRDefault="0010795C" w:rsidP="00DF2735">
            <w:pPr>
              <w:shd w:val="clear" w:color="auto" w:fill="FFFFFF"/>
              <w:spacing w:before="120" w:line="276" w:lineRule="auto"/>
              <w:ind w:left="113" w:right="113"/>
              <w:rPr>
                <w:rFonts w:eastAsia="Times New Roman" w:cs="Open Sans"/>
                <w:color w:val="000000"/>
                <w:sz w:val="20"/>
                <w:szCs w:val="24"/>
                <w:lang w:eastAsia="en-AU"/>
              </w:rPr>
            </w:pPr>
            <w:r w:rsidRPr="00AD6A8E">
              <w:rPr>
                <w:rFonts w:eastAsia="Times New Roman" w:cs="Open Sans"/>
                <w:color w:val="000000"/>
                <w:sz w:val="20"/>
                <w:szCs w:val="24"/>
                <w:lang w:eastAsia="en-AU"/>
              </w:rPr>
              <w:t>Touching on the pros and cons also.</w:t>
            </w:r>
          </w:p>
          <w:p w14:paraId="5DB9FEE0" w14:textId="77777777" w:rsidR="0010795C" w:rsidRPr="00AD6A8E" w:rsidRDefault="0010795C" w:rsidP="00DF2735">
            <w:pPr>
              <w:shd w:val="clear" w:color="auto" w:fill="FFFFFF"/>
              <w:spacing w:before="120" w:line="276" w:lineRule="auto"/>
              <w:ind w:left="113" w:right="113"/>
              <w:rPr>
                <w:rFonts w:eastAsia="Times New Roman" w:cs="Open Sans"/>
                <w:color w:val="000000"/>
                <w:sz w:val="20"/>
                <w:szCs w:val="24"/>
                <w:lang w:eastAsia="en-AU"/>
              </w:rPr>
            </w:pPr>
            <w:r w:rsidRPr="00AD6A8E">
              <w:rPr>
                <w:rFonts w:eastAsia="Times New Roman" w:cs="Open Sans"/>
                <w:color w:val="000000"/>
                <w:sz w:val="20"/>
                <w:szCs w:val="24"/>
                <w:lang w:eastAsia="en-AU"/>
              </w:rPr>
              <w:lastRenderedPageBreak/>
              <w:t>REYNOLDS-ADAMSON: In topic one, we discussed climate change as the main reason why carbon farming is so important.</w:t>
            </w:r>
          </w:p>
          <w:p w14:paraId="4373B676" w14:textId="77777777" w:rsidR="0010795C" w:rsidRPr="00AD6A8E" w:rsidRDefault="0010795C" w:rsidP="00DF2735">
            <w:pPr>
              <w:shd w:val="clear" w:color="auto" w:fill="FFFFFF"/>
              <w:spacing w:before="120" w:line="276" w:lineRule="auto"/>
              <w:ind w:left="113" w:right="113"/>
              <w:rPr>
                <w:rFonts w:eastAsia="Times New Roman" w:cs="Open Sans"/>
                <w:color w:val="000000"/>
                <w:sz w:val="20"/>
                <w:szCs w:val="24"/>
                <w:lang w:eastAsia="en-AU"/>
              </w:rPr>
            </w:pPr>
            <w:r w:rsidRPr="00AD6A8E">
              <w:rPr>
                <w:rFonts w:eastAsia="Times New Roman" w:cs="Open Sans"/>
                <w:color w:val="000000"/>
                <w:sz w:val="20"/>
                <w:szCs w:val="24"/>
                <w:lang w:eastAsia="en-AU"/>
              </w:rPr>
              <w:t xml:space="preserve">We also looked at how Aboriginal and Torres Strait Islander peoples have been using traditional practices to care for Country for a </w:t>
            </w:r>
            <w:proofErr w:type="gramStart"/>
            <w:r w:rsidRPr="00AD6A8E">
              <w:rPr>
                <w:rFonts w:eastAsia="Times New Roman" w:cs="Open Sans"/>
                <w:color w:val="000000"/>
                <w:sz w:val="20"/>
                <w:szCs w:val="24"/>
                <w:lang w:eastAsia="en-AU"/>
              </w:rPr>
              <w:t>millennia</w:t>
            </w:r>
            <w:proofErr w:type="gramEnd"/>
            <w:r w:rsidRPr="00AD6A8E">
              <w:rPr>
                <w:rFonts w:eastAsia="Times New Roman" w:cs="Open Sans"/>
                <w:color w:val="000000"/>
                <w:sz w:val="20"/>
                <w:szCs w:val="24"/>
                <w:lang w:eastAsia="en-AU"/>
              </w:rPr>
              <w:t>.</w:t>
            </w:r>
          </w:p>
          <w:p w14:paraId="492B9399" w14:textId="77777777" w:rsidR="0010795C" w:rsidRPr="00AD6A8E" w:rsidRDefault="0010795C" w:rsidP="00DF2735">
            <w:pPr>
              <w:shd w:val="clear" w:color="auto" w:fill="FFFFFF"/>
              <w:spacing w:before="120" w:line="276" w:lineRule="auto"/>
              <w:ind w:left="113" w:right="113"/>
              <w:rPr>
                <w:rFonts w:eastAsia="Times New Roman" w:cs="Open Sans"/>
                <w:color w:val="000000"/>
                <w:sz w:val="20"/>
                <w:szCs w:val="24"/>
                <w:lang w:eastAsia="en-AU"/>
              </w:rPr>
            </w:pPr>
            <w:r w:rsidRPr="00AD6A8E">
              <w:rPr>
                <w:rFonts w:eastAsia="Times New Roman" w:cs="Open Sans"/>
                <w:color w:val="000000"/>
                <w:sz w:val="20"/>
                <w:szCs w:val="24"/>
                <w:lang w:eastAsia="en-AU"/>
              </w:rPr>
              <w:t>These along with some Western agricultural practices allow farmers and land managers to not only manage emissions, but to care for their land more sustainably.</w:t>
            </w:r>
          </w:p>
          <w:p w14:paraId="27CA4068" w14:textId="77777777" w:rsidR="0010795C" w:rsidRPr="00AD6A8E" w:rsidRDefault="0010795C" w:rsidP="00DF2735">
            <w:pPr>
              <w:shd w:val="clear" w:color="auto" w:fill="FFFFFF"/>
              <w:spacing w:before="120" w:line="276" w:lineRule="auto"/>
              <w:ind w:left="113" w:right="113"/>
              <w:rPr>
                <w:rFonts w:eastAsia="Times New Roman" w:cs="Open Sans"/>
                <w:color w:val="000000"/>
                <w:sz w:val="20"/>
                <w:szCs w:val="24"/>
                <w:lang w:eastAsia="en-AU"/>
              </w:rPr>
            </w:pPr>
            <w:r w:rsidRPr="00AD6A8E">
              <w:rPr>
                <w:rFonts w:eastAsia="Times New Roman" w:cs="Open Sans"/>
                <w:color w:val="000000"/>
                <w:sz w:val="20"/>
                <w:szCs w:val="24"/>
                <w:lang w:eastAsia="en-AU"/>
              </w:rPr>
              <w:t>One of the most important things is to think about time.</w:t>
            </w:r>
          </w:p>
          <w:p w14:paraId="151597DF" w14:textId="77777777" w:rsidR="0010795C" w:rsidRPr="00AD6A8E" w:rsidRDefault="0010795C" w:rsidP="00DF2735">
            <w:pPr>
              <w:shd w:val="clear" w:color="auto" w:fill="FFFFFF"/>
              <w:spacing w:before="120" w:line="276" w:lineRule="auto"/>
              <w:ind w:left="113" w:right="113"/>
              <w:rPr>
                <w:rFonts w:eastAsia="Times New Roman" w:cs="Open Sans"/>
                <w:color w:val="000000"/>
                <w:sz w:val="20"/>
                <w:szCs w:val="24"/>
                <w:lang w:eastAsia="en-AU"/>
              </w:rPr>
            </w:pPr>
            <w:r w:rsidRPr="00AD6A8E">
              <w:rPr>
                <w:rFonts w:eastAsia="Times New Roman" w:cs="Open Sans"/>
                <w:color w:val="000000"/>
                <w:sz w:val="20"/>
                <w:szCs w:val="24"/>
                <w:lang w:eastAsia="en-AU"/>
              </w:rPr>
              <w:t>Many First Nations people think in cyclical, not linear time. We also consider what generations both past and present will think about our decisions.</w:t>
            </w:r>
          </w:p>
          <w:p w14:paraId="7870016D" w14:textId="77777777" w:rsidR="0010795C" w:rsidRPr="00AD6A8E" w:rsidRDefault="0010795C" w:rsidP="00DF2735">
            <w:pPr>
              <w:shd w:val="clear" w:color="auto" w:fill="FFFFFF"/>
              <w:spacing w:before="120" w:line="276" w:lineRule="auto"/>
              <w:ind w:left="113" w:right="113"/>
              <w:rPr>
                <w:rFonts w:eastAsia="Times New Roman" w:cs="Open Sans"/>
                <w:color w:val="000000"/>
                <w:sz w:val="20"/>
                <w:szCs w:val="24"/>
                <w:lang w:eastAsia="en-AU"/>
              </w:rPr>
            </w:pPr>
            <w:r w:rsidRPr="00AD6A8E">
              <w:rPr>
                <w:rFonts w:eastAsia="Times New Roman" w:cs="Open Sans"/>
                <w:color w:val="000000"/>
                <w:sz w:val="20"/>
                <w:szCs w:val="24"/>
                <w:lang w:eastAsia="en-AU"/>
              </w:rPr>
              <w:t xml:space="preserve">This helps us to think about long term, not just </w:t>
            </w:r>
            <w:proofErr w:type="gramStart"/>
            <w:r w:rsidRPr="00AD6A8E">
              <w:rPr>
                <w:rFonts w:eastAsia="Times New Roman" w:cs="Open Sans"/>
                <w:color w:val="000000"/>
                <w:sz w:val="20"/>
                <w:szCs w:val="24"/>
                <w:lang w:eastAsia="en-AU"/>
              </w:rPr>
              <w:t>short term</w:t>
            </w:r>
            <w:proofErr w:type="gramEnd"/>
            <w:r w:rsidRPr="00AD6A8E">
              <w:rPr>
                <w:rFonts w:eastAsia="Times New Roman" w:cs="Open Sans"/>
                <w:color w:val="000000"/>
                <w:sz w:val="20"/>
                <w:szCs w:val="24"/>
                <w:lang w:eastAsia="en-AU"/>
              </w:rPr>
              <w:t xml:space="preserve"> rewards.</w:t>
            </w:r>
          </w:p>
          <w:p w14:paraId="7BF3B45F" w14:textId="77777777" w:rsidR="0010795C" w:rsidRPr="00AD6A8E" w:rsidRDefault="0010795C" w:rsidP="00DF2735">
            <w:pPr>
              <w:shd w:val="clear" w:color="auto" w:fill="FFFFFF"/>
              <w:spacing w:before="120" w:line="276" w:lineRule="auto"/>
              <w:ind w:left="113" w:right="113"/>
              <w:rPr>
                <w:rFonts w:eastAsia="Times New Roman" w:cs="Open Sans"/>
                <w:color w:val="000000"/>
                <w:sz w:val="20"/>
                <w:szCs w:val="24"/>
                <w:lang w:eastAsia="en-AU"/>
              </w:rPr>
            </w:pPr>
            <w:r w:rsidRPr="00AD6A8E">
              <w:rPr>
                <w:rFonts w:eastAsia="Times New Roman" w:cs="Open Sans"/>
                <w:color w:val="000000"/>
                <w:sz w:val="20"/>
                <w:szCs w:val="24"/>
                <w:lang w:eastAsia="en-AU"/>
              </w:rPr>
              <w:t>This is a helpful perspective to consider for carbon farming as the benefits are not always immediate.</w:t>
            </w:r>
          </w:p>
          <w:p w14:paraId="4F5B916E" w14:textId="77777777" w:rsidR="0010795C" w:rsidRPr="00AD6A8E" w:rsidRDefault="0010795C" w:rsidP="00DF2735">
            <w:pPr>
              <w:shd w:val="clear" w:color="auto" w:fill="FFFFFF"/>
              <w:spacing w:before="120" w:line="276" w:lineRule="auto"/>
              <w:ind w:left="113" w:right="113"/>
              <w:rPr>
                <w:rFonts w:eastAsia="Times New Roman" w:cs="Open Sans"/>
                <w:color w:val="000000"/>
                <w:sz w:val="20"/>
                <w:szCs w:val="24"/>
                <w:lang w:eastAsia="en-AU"/>
              </w:rPr>
            </w:pPr>
            <w:r w:rsidRPr="00AD6A8E">
              <w:rPr>
                <w:rFonts w:eastAsia="Times New Roman" w:cs="Open Sans"/>
                <w:color w:val="000000"/>
                <w:sz w:val="20"/>
                <w:szCs w:val="24"/>
                <w:lang w:eastAsia="en-AU"/>
              </w:rPr>
              <w:t>WOODS: Now let's look more specifically at your own reasons for considering carbon farming.</w:t>
            </w:r>
          </w:p>
          <w:p w14:paraId="06E6F89D" w14:textId="77777777" w:rsidR="0010795C" w:rsidRPr="00AD6A8E" w:rsidRDefault="0010795C" w:rsidP="00DF2735">
            <w:pPr>
              <w:shd w:val="clear" w:color="auto" w:fill="FFFFFF"/>
              <w:spacing w:before="120" w:line="276" w:lineRule="auto"/>
              <w:ind w:left="113" w:right="113"/>
              <w:rPr>
                <w:rFonts w:eastAsia="Times New Roman" w:cs="Open Sans"/>
                <w:color w:val="000000"/>
                <w:sz w:val="20"/>
                <w:szCs w:val="24"/>
                <w:lang w:eastAsia="en-AU"/>
              </w:rPr>
            </w:pPr>
            <w:r w:rsidRPr="00AD6A8E">
              <w:rPr>
                <w:rFonts w:eastAsia="Times New Roman" w:cs="Open Sans"/>
                <w:color w:val="000000"/>
                <w:sz w:val="20"/>
                <w:szCs w:val="24"/>
                <w:lang w:eastAsia="en-AU"/>
              </w:rPr>
              <w:t>Chances are you're considering the economic benefits that it can bring, whether directly through carbon credits or indirectly by meeting the increasing expectations of supply chains and customers that you are reducing emissions.</w:t>
            </w:r>
          </w:p>
          <w:p w14:paraId="65DC55BB" w14:textId="77777777" w:rsidR="0010795C" w:rsidRPr="00AD6A8E" w:rsidRDefault="0010795C" w:rsidP="00DF2735">
            <w:pPr>
              <w:shd w:val="clear" w:color="auto" w:fill="FFFFFF"/>
              <w:spacing w:before="120" w:line="276" w:lineRule="auto"/>
              <w:ind w:left="113" w:right="113"/>
              <w:rPr>
                <w:rFonts w:eastAsia="Times New Roman" w:cs="Open Sans"/>
                <w:color w:val="000000"/>
                <w:sz w:val="20"/>
                <w:szCs w:val="24"/>
                <w:lang w:eastAsia="en-AU"/>
              </w:rPr>
            </w:pPr>
            <w:r w:rsidRPr="00AD6A8E">
              <w:rPr>
                <w:rFonts w:eastAsia="Times New Roman" w:cs="Open Sans"/>
                <w:color w:val="000000"/>
                <w:sz w:val="20"/>
                <w:szCs w:val="24"/>
                <w:lang w:eastAsia="en-AU"/>
              </w:rPr>
              <w:t>Perhaps you're also interested in the many environmental benefits it can bring to your land, including habitat restoration, increasing biodiversity, and creating healthier soils and waterways.</w:t>
            </w:r>
          </w:p>
          <w:p w14:paraId="50D1D7B3" w14:textId="77777777" w:rsidR="0010795C" w:rsidRPr="00AD6A8E" w:rsidRDefault="0010795C" w:rsidP="00DF2735">
            <w:pPr>
              <w:shd w:val="clear" w:color="auto" w:fill="FFFFFF"/>
              <w:spacing w:before="120" w:line="276" w:lineRule="auto"/>
              <w:ind w:left="113" w:right="113"/>
              <w:rPr>
                <w:rFonts w:eastAsia="Times New Roman" w:cs="Open Sans"/>
                <w:color w:val="000000"/>
                <w:sz w:val="20"/>
                <w:szCs w:val="24"/>
                <w:lang w:eastAsia="en-AU"/>
              </w:rPr>
            </w:pPr>
            <w:r w:rsidRPr="00AD6A8E">
              <w:rPr>
                <w:rFonts w:eastAsia="Times New Roman" w:cs="Open Sans"/>
                <w:color w:val="000000"/>
                <w:sz w:val="20"/>
                <w:szCs w:val="24"/>
                <w:lang w:eastAsia="en-AU"/>
              </w:rPr>
              <w:t>There is no right or wrong reason, and no matter what's your original motivation, before embarking on a carbon farming project, it's important that you're aware of all the potential benefits and risks.</w:t>
            </w:r>
          </w:p>
          <w:p w14:paraId="1D4CD608" w14:textId="77777777" w:rsidR="0010795C" w:rsidRPr="00AD6A8E" w:rsidRDefault="0010795C" w:rsidP="00DF2735">
            <w:pPr>
              <w:shd w:val="clear" w:color="auto" w:fill="FFFFFF"/>
              <w:spacing w:before="120" w:line="276" w:lineRule="auto"/>
              <w:ind w:left="113" w:right="113"/>
              <w:rPr>
                <w:rFonts w:eastAsia="Times New Roman" w:cs="Open Sans"/>
                <w:color w:val="000000"/>
                <w:sz w:val="20"/>
                <w:szCs w:val="24"/>
                <w:lang w:eastAsia="en-AU"/>
              </w:rPr>
            </w:pPr>
            <w:r w:rsidRPr="00AD6A8E">
              <w:rPr>
                <w:rFonts w:eastAsia="Times New Roman" w:cs="Open Sans"/>
                <w:color w:val="000000"/>
                <w:sz w:val="20"/>
                <w:szCs w:val="24"/>
                <w:lang w:eastAsia="en-AU"/>
              </w:rPr>
              <w:t>It can also be helpful to keep your why in mind when things get tough because at times, they will.</w:t>
            </w:r>
          </w:p>
          <w:p w14:paraId="27BBA8E1" w14:textId="77777777" w:rsidR="0010795C" w:rsidRPr="00AD6A8E" w:rsidRDefault="0010795C" w:rsidP="00DF2735">
            <w:pPr>
              <w:shd w:val="clear" w:color="auto" w:fill="FFFFFF"/>
              <w:spacing w:before="120" w:line="276" w:lineRule="auto"/>
              <w:ind w:left="113" w:right="113"/>
              <w:rPr>
                <w:rFonts w:eastAsia="Times New Roman" w:cs="Open Sans"/>
                <w:color w:val="000000"/>
                <w:sz w:val="20"/>
                <w:szCs w:val="24"/>
                <w:lang w:eastAsia="en-AU"/>
              </w:rPr>
            </w:pPr>
            <w:r w:rsidRPr="00AD6A8E">
              <w:rPr>
                <w:rFonts w:eastAsia="Times New Roman" w:cs="Open Sans"/>
                <w:color w:val="000000"/>
                <w:sz w:val="20"/>
                <w:szCs w:val="24"/>
                <w:lang w:eastAsia="en-AU"/>
              </w:rPr>
              <w:t xml:space="preserve">REYNOLDS-ADAMSON: For me, the why is about putting Country first. The </w:t>
            </w:r>
            <w:proofErr w:type="spellStart"/>
            <w:r w:rsidRPr="00AD6A8E">
              <w:rPr>
                <w:rFonts w:eastAsia="Times New Roman" w:cs="Open Sans"/>
                <w:color w:val="000000"/>
                <w:sz w:val="20"/>
                <w:szCs w:val="24"/>
                <w:lang w:eastAsia="en-AU"/>
              </w:rPr>
              <w:t>Kardutjaanup</w:t>
            </w:r>
            <w:proofErr w:type="spellEnd"/>
            <w:r w:rsidRPr="00AD6A8E">
              <w:rPr>
                <w:rFonts w:eastAsia="Times New Roman" w:cs="Open Sans"/>
                <w:color w:val="000000"/>
                <w:sz w:val="20"/>
                <w:szCs w:val="24"/>
                <w:lang w:eastAsia="en-AU"/>
              </w:rPr>
              <w:t xml:space="preserve"> Tree Rejuvenation Project is an example of this. With commercial partners, Esperance </w:t>
            </w:r>
            <w:proofErr w:type="spellStart"/>
            <w:r w:rsidRPr="00AD6A8E">
              <w:rPr>
                <w:rFonts w:eastAsia="Times New Roman" w:cs="Open Sans"/>
                <w:color w:val="000000"/>
                <w:sz w:val="20"/>
                <w:szCs w:val="24"/>
                <w:lang w:eastAsia="en-AU"/>
              </w:rPr>
              <w:t>Tjaltjraak</w:t>
            </w:r>
            <w:proofErr w:type="spellEnd"/>
            <w:r w:rsidRPr="00AD6A8E">
              <w:rPr>
                <w:rFonts w:eastAsia="Times New Roman" w:cs="Open Sans"/>
                <w:color w:val="000000"/>
                <w:sz w:val="20"/>
                <w:szCs w:val="24"/>
                <w:lang w:eastAsia="en-AU"/>
              </w:rPr>
              <w:t xml:space="preserve"> Native Title Aboriginal Corporation has bought 4000 hectares of farming land where we will plant 4.5 million trees.</w:t>
            </w:r>
          </w:p>
          <w:p w14:paraId="654A8D83" w14:textId="77777777" w:rsidR="0010795C" w:rsidRPr="00AD6A8E" w:rsidRDefault="0010795C" w:rsidP="00DF2735">
            <w:pPr>
              <w:shd w:val="clear" w:color="auto" w:fill="FFFFFF"/>
              <w:spacing w:before="120" w:line="276" w:lineRule="auto"/>
              <w:ind w:left="113" w:right="113"/>
              <w:rPr>
                <w:rFonts w:eastAsia="Times New Roman" w:cs="Open Sans"/>
                <w:color w:val="000000"/>
                <w:sz w:val="20"/>
                <w:szCs w:val="24"/>
                <w:lang w:eastAsia="en-AU"/>
              </w:rPr>
            </w:pPr>
            <w:r w:rsidRPr="00AD6A8E">
              <w:rPr>
                <w:rFonts w:eastAsia="Times New Roman" w:cs="Open Sans"/>
                <w:color w:val="000000"/>
                <w:sz w:val="20"/>
                <w:szCs w:val="24"/>
                <w:lang w:eastAsia="en-AU"/>
              </w:rPr>
              <w:t xml:space="preserve">In the longer term, this project will generate income through carbon credits, but there are other benefits such as creating healthy Country, increasing biodiversity, reducing carbon emissions, and giving </w:t>
            </w:r>
            <w:proofErr w:type="spellStart"/>
            <w:r w:rsidRPr="00AD6A8E">
              <w:rPr>
                <w:rFonts w:eastAsia="Times New Roman" w:cs="Open Sans"/>
                <w:color w:val="000000"/>
                <w:sz w:val="20"/>
                <w:szCs w:val="24"/>
                <w:lang w:eastAsia="en-AU"/>
              </w:rPr>
              <w:t>Wudjari</w:t>
            </w:r>
            <w:proofErr w:type="spellEnd"/>
            <w:r w:rsidRPr="00AD6A8E">
              <w:rPr>
                <w:rFonts w:eastAsia="Times New Roman" w:cs="Open Sans"/>
                <w:color w:val="000000"/>
                <w:sz w:val="20"/>
                <w:szCs w:val="24"/>
                <w:lang w:eastAsia="en-AU"/>
              </w:rPr>
              <w:t xml:space="preserve"> Traditional Owners </w:t>
            </w:r>
            <w:proofErr w:type="spellStart"/>
            <w:r w:rsidRPr="00AD6A8E">
              <w:rPr>
                <w:rFonts w:eastAsia="Times New Roman" w:cs="Open Sans"/>
                <w:color w:val="000000"/>
                <w:sz w:val="20"/>
                <w:szCs w:val="24"/>
                <w:lang w:eastAsia="en-AU"/>
              </w:rPr>
              <w:t>self determination</w:t>
            </w:r>
            <w:proofErr w:type="spellEnd"/>
            <w:r w:rsidRPr="00AD6A8E">
              <w:rPr>
                <w:rFonts w:eastAsia="Times New Roman" w:cs="Open Sans"/>
                <w:color w:val="000000"/>
                <w:sz w:val="20"/>
                <w:szCs w:val="24"/>
                <w:lang w:eastAsia="en-AU"/>
              </w:rPr>
              <w:t xml:space="preserve"> over their future. I will share more about the </w:t>
            </w:r>
            <w:proofErr w:type="spellStart"/>
            <w:r w:rsidRPr="00AD6A8E">
              <w:rPr>
                <w:rFonts w:eastAsia="Times New Roman" w:cs="Open Sans"/>
                <w:color w:val="000000"/>
                <w:sz w:val="20"/>
                <w:szCs w:val="24"/>
                <w:lang w:eastAsia="en-AU"/>
              </w:rPr>
              <w:t>Kardutjaanup</w:t>
            </w:r>
            <w:proofErr w:type="spellEnd"/>
            <w:r w:rsidRPr="00AD6A8E">
              <w:rPr>
                <w:rFonts w:eastAsia="Times New Roman" w:cs="Open Sans"/>
                <w:color w:val="000000"/>
                <w:sz w:val="20"/>
                <w:szCs w:val="24"/>
                <w:lang w:eastAsia="en-AU"/>
              </w:rPr>
              <w:t xml:space="preserve"> story in a case study later in this package.</w:t>
            </w:r>
          </w:p>
          <w:p w14:paraId="7823C941" w14:textId="77777777" w:rsidR="0010795C" w:rsidRPr="00AD6A8E" w:rsidRDefault="0010795C" w:rsidP="00DF2735">
            <w:pPr>
              <w:shd w:val="clear" w:color="auto" w:fill="FFFFFF"/>
              <w:spacing w:before="120" w:line="276" w:lineRule="auto"/>
              <w:ind w:left="113" w:right="113"/>
              <w:rPr>
                <w:rFonts w:eastAsia="Times New Roman" w:cs="Open Sans"/>
                <w:color w:val="000000"/>
                <w:sz w:val="20"/>
                <w:szCs w:val="24"/>
                <w:lang w:eastAsia="en-AU"/>
              </w:rPr>
            </w:pPr>
            <w:r w:rsidRPr="00AD6A8E">
              <w:rPr>
                <w:rFonts w:eastAsia="Times New Roman" w:cs="Open Sans"/>
                <w:color w:val="000000"/>
                <w:sz w:val="20"/>
                <w:szCs w:val="24"/>
                <w:lang w:eastAsia="en-AU"/>
              </w:rPr>
              <w:t>WOODS: There are schemes specifically for Indigenous farmers and land managers to benefit economically from these practices, but Indigenous and non-Indigenous farmers and landholders alike can benefit from collaborative approaches that consider multiple perspectives to ensure that carbon farming projects are not only economically beneficial, but also environmentally sustainable, and culturally and socially equitable. This recognition of diverse values and priorities can lead to more inclusive and effective environmental and land management initiatives.</w:t>
            </w:r>
          </w:p>
          <w:p w14:paraId="0FECCDAF" w14:textId="77777777" w:rsidR="0010795C" w:rsidRPr="00AD6A8E" w:rsidRDefault="0010795C" w:rsidP="00DF2735">
            <w:pPr>
              <w:shd w:val="clear" w:color="auto" w:fill="FFFFFF"/>
              <w:spacing w:before="120" w:line="276" w:lineRule="auto"/>
              <w:ind w:left="113" w:right="113"/>
              <w:rPr>
                <w:rFonts w:eastAsia="Times New Roman" w:cs="Open Sans"/>
                <w:color w:val="000000"/>
                <w:sz w:val="20"/>
                <w:szCs w:val="24"/>
                <w:lang w:eastAsia="en-AU"/>
              </w:rPr>
            </w:pPr>
            <w:r w:rsidRPr="00AD6A8E">
              <w:rPr>
                <w:rFonts w:eastAsia="Times New Roman" w:cs="Open Sans"/>
                <w:color w:val="000000"/>
                <w:sz w:val="20"/>
                <w:szCs w:val="24"/>
                <w:lang w:eastAsia="en-AU"/>
              </w:rPr>
              <w:t>REYNOLDS-ADAMSON: So, as you work through this topic, you will learn about potential benefits and disbenefits and sources of emissions, i.e., your footprint, both direct and indirect.</w:t>
            </w:r>
          </w:p>
          <w:p w14:paraId="0A9B6AD9" w14:textId="77777777" w:rsidR="0010795C" w:rsidRPr="00AD6A8E" w:rsidRDefault="0010795C" w:rsidP="00DF2735">
            <w:pPr>
              <w:shd w:val="clear" w:color="auto" w:fill="FFFFFF"/>
              <w:spacing w:before="120" w:line="276" w:lineRule="auto"/>
              <w:ind w:left="113" w:right="113"/>
              <w:rPr>
                <w:rFonts w:eastAsia="Times New Roman" w:cs="Open Sans"/>
                <w:color w:val="000000"/>
                <w:sz w:val="20"/>
                <w:szCs w:val="24"/>
                <w:lang w:eastAsia="en-AU"/>
              </w:rPr>
            </w:pPr>
            <w:r w:rsidRPr="00AD6A8E">
              <w:rPr>
                <w:rFonts w:eastAsia="Times New Roman" w:cs="Open Sans"/>
                <w:color w:val="000000"/>
                <w:sz w:val="20"/>
                <w:szCs w:val="24"/>
                <w:lang w:eastAsia="en-AU"/>
              </w:rPr>
              <w:t>We'll look at opportunities for avoidance and or reduction, see some examples, and hear from some experts.</w:t>
            </w:r>
          </w:p>
          <w:p w14:paraId="075ECA1F" w14:textId="77777777" w:rsidR="0010795C" w:rsidRPr="00AD6A8E" w:rsidRDefault="0010795C" w:rsidP="00DF2735">
            <w:pPr>
              <w:shd w:val="clear" w:color="auto" w:fill="FFFFFF"/>
              <w:spacing w:before="120" w:after="120" w:line="276" w:lineRule="auto"/>
              <w:ind w:left="113" w:right="113"/>
              <w:rPr>
                <w:rFonts w:eastAsia="Times New Roman" w:cs="Open Sans"/>
                <w:color w:val="000000"/>
                <w:sz w:val="20"/>
                <w:szCs w:val="24"/>
                <w:lang w:eastAsia="en-AU"/>
              </w:rPr>
            </w:pPr>
            <w:r w:rsidRPr="00AD6A8E">
              <w:rPr>
                <w:rFonts w:eastAsia="Times New Roman" w:cs="Open Sans"/>
                <w:color w:val="000000"/>
                <w:sz w:val="20"/>
                <w:szCs w:val="24"/>
                <w:lang w:eastAsia="en-AU"/>
              </w:rPr>
              <w:t>At the end, you'll be again prompted to respond to these focused questions in preparation for informed discussions with the right experts to guide your decisions.</w:t>
            </w:r>
          </w:p>
        </w:tc>
      </w:tr>
    </w:tbl>
    <w:p w14:paraId="7EBB6ED4" w14:textId="77777777" w:rsidR="0010795C" w:rsidRPr="006D5287" w:rsidRDefault="0010795C" w:rsidP="0010795C">
      <w:pPr>
        <w:spacing w:line="276" w:lineRule="auto"/>
      </w:pPr>
    </w:p>
    <w:p w14:paraId="7797B1EC" w14:textId="77777777" w:rsidR="0010795C" w:rsidRDefault="0010795C" w:rsidP="0010795C">
      <w:pPr>
        <w:pStyle w:val="Heading3"/>
        <w:numPr>
          <w:ilvl w:val="0"/>
          <w:numId w:val="0"/>
        </w:numPr>
        <w:ind w:left="360"/>
        <w:sectPr w:rsidR="0010795C" w:rsidSect="0010795C">
          <w:pgSz w:w="11906" w:h="16838"/>
          <w:pgMar w:top="964" w:right="964" w:bottom="964" w:left="964" w:header="340" w:footer="170" w:gutter="0"/>
          <w:cols w:space="720"/>
          <w:docGrid w:linePitch="299"/>
        </w:sectPr>
      </w:pPr>
    </w:p>
    <w:p w14:paraId="1191B521" w14:textId="77777777" w:rsidR="0010795C" w:rsidRDefault="0010795C" w:rsidP="0010795C">
      <w:pPr>
        <w:pStyle w:val="Heading3"/>
        <w:numPr>
          <w:ilvl w:val="0"/>
          <w:numId w:val="0"/>
        </w:numPr>
      </w:pPr>
      <w:bookmarkStart w:id="17" w:name="_Toc199515980"/>
      <w:bookmarkStart w:id="18" w:name="_Toc199856311"/>
      <w:r>
        <w:lastRenderedPageBreak/>
        <w:t>2.2</w:t>
      </w:r>
      <w:r>
        <w:tab/>
      </w:r>
      <w:r w:rsidRPr="000811CD">
        <w:t>Why you might undertake carbon farming</w:t>
      </w:r>
      <w:bookmarkEnd w:id="17"/>
      <w:bookmarkEnd w:id="18"/>
    </w:p>
    <w:p w14:paraId="1DDE7959" w14:textId="77777777" w:rsidR="0010795C" w:rsidRPr="0083755C" w:rsidRDefault="0010795C" w:rsidP="0010795C">
      <w:pPr>
        <w:spacing w:before="120" w:line="276" w:lineRule="auto"/>
      </w:pPr>
      <w:r w:rsidRPr="0083755C">
        <w:t xml:space="preserve">First, let’s briefly provide an overview of some of the co-benefits of carbon farming before looking into the co-benefits of </w:t>
      </w:r>
      <w:proofErr w:type="gramStart"/>
      <w:r w:rsidRPr="0083755C">
        <w:t>particular carbon</w:t>
      </w:r>
      <w:proofErr w:type="gramEnd"/>
      <w:r w:rsidRPr="0083755C">
        <w:t xml:space="preserve"> farming activities.</w:t>
      </w:r>
    </w:p>
    <w:p w14:paraId="7AE2144F" w14:textId="77777777" w:rsidR="0010795C" w:rsidRPr="0083755C" w:rsidRDefault="0010795C" w:rsidP="0010795C">
      <w:pPr>
        <w:spacing w:before="120" w:line="276" w:lineRule="auto"/>
      </w:pPr>
      <w:r w:rsidRPr="0083755C">
        <w:t>Carbon farming helps tackle climate change by reducing or avoiding greenhouse gas emissions and storing more carbon in soil and vegetation.</w:t>
      </w:r>
    </w:p>
    <w:p w14:paraId="4E3217C1" w14:textId="77777777" w:rsidR="0010795C" w:rsidRPr="0083755C" w:rsidRDefault="0010795C" w:rsidP="0010795C">
      <w:pPr>
        <w:spacing w:before="120" w:line="276" w:lineRule="auto"/>
      </w:pPr>
      <w:r w:rsidRPr="0083755C">
        <w:t>As explained in Topic 1, carbon farming activities also deliver a variety of co-benefits for farmers and land managers, the environment, people and communities.</w:t>
      </w:r>
    </w:p>
    <w:p w14:paraId="72C62718" w14:textId="77777777" w:rsidR="0010795C" w:rsidRPr="0083755C" w:rsidRDefault="0010795C" w:rsidP="0010795C">
      <w:pPr>
        <w:spacing w:before="120" w:after="120" w:line="276" w:lineRule="auto"/>
      </w:pPr>
      <w:r>
        <w:t>Depending on the activity, c</w:t>
      </w:r>
      <w:r w:rsidRPr="0083755C">
        <w:t>arbon farming can:</w:t>
      </w:r>
    </w:p>
    <w:p w14:paraId="36D6B7B5" w14:textId="77777777" w:rsidR="0010795C" w:rsidRDefault="0010795C" w:rsidP="00275BA8">
      <w:pPr>
        <w:numPr>
          <w:ilvl w:val="0"/>
          <w:numId w:val="11"/>
        </w:numPr>
        <w:spacing w:before="120" w:after="120" w:line="276" w:lineRule="auto"/>
        <w:rPr>
          <w:rFonts w:eastAsia="Open Sans" w:cs="Open Sans"/>
          <w:szCs w:val="20"/>
        </w:rPr>
      </w:pPr>
      <w:r>
        <w:t xml:space="preserve">improve soil health, stability and fertility by reducing erosion, minimising soil </w:t>
      </w:r>
      <w:r w:rsidRPr="21C1DEA9">
        <w:rPr>
          <w:rFonts w:eastAsia="Open Sans" w:cs="Open Sans"/>
          <w:szCs w:val="20"/>
        </w:rPr>
        <w:t>disturbance, improving soil structure, making better use of water, and improving nutrient retention and cycling.</w:t>
      </w:r>
    </w:p>
    <w:p w14:paraId="66527B7C" w14:textId="77777777" w:rsidR="0010795C" w:rsidRDefault="0010795C" w:rsidP="00275BA8">
      <w:pPr>
        <w:numPr>
          <w:ilvl w:val="0"/>
          <w:numId w:val="11"/>
        </w:numPr>
        <w:spacing w:before="120" w:after="120" w:line="276" w:lineRule="auto"/>
        <w:rPr>
          <w:rFonts w:eastAsia="Open Sans" w:cs="Open Sans"/>
        </w:rPr>
      </w:pPr>
      <w:r>
        <w:t xml:space="preserve">introduce efficient farming practices that support emissions reductions and </w:t>
      </w:r>
      <w:r w:rsidRPr="764302DC">
        <w:rPr>
          <w:rFonts w:eastAsia="Open Sans" w:cs="Open Sans"/>
        </w:rPr>
        <w:t>diversify income streams through developing low-emission products that meet value chain demands.</w:t>
      </w:r>
    </w:p>
    <w:p w14:paraId="055830FF" w14:textId="77777777" w:rsidR="0010795C" w:rsidRDefault="0010795C" w:rsidP="00275BA8">
      <w:pPr>
        <w:numPr>
          <w:ilvl w:val="0"/>
          <w:numId w:val="11"/>
        </w:numPr>
        <w:spacing w:before="120" w:after="120" w:line="276" w:lineRule="auto"/>
        <w:rPr>
          <w:rFonts w:eastAsia="Open Sans" w:cs="Open Sans"/>
          <w:szCs w:val="20"/>
        </w:rPr>
      </w:pPr>
      <w:r>
        <w:t xml:space="preserve">improve food quality and community health, creating secure jobs, protecting </w:t>
      </w:r>
      <w:r w:rsidRPr="21C1DEA9">
        <w:rPr>
          <w:rFonts w:eastAsia="Open Sans" w:cs="Open Sans"/>
          <w:szCs w:val="20"/>
        </w:rPr>
        <w:t>settlements and infrastructure and improving the liveability of spaces</w:t>
      </w:r>
      <w:r>
        <w:rPr>
          <w:rFonts w:eastAsia="Open Sans" w:cs="Open Sans"/>
          <w:szCs w:val="20"/>
        </w:rPr>
        <w:t>.</w:t>
      </w:r>
    </w:p>
    <w:p w14:paraId="235C5E29" w14:textId="77777777" w:rsidR="0010795C" w:rsidRDefault="0010795C" w:rsidP="00275BA8">
      <w:pPr>
        <w:numPr>
          <w:ilvl w:val="0"/>
          <w:numId w:val="11"/>
        </w:numPr>
        <w:spacing w:before="120" w:after="120" w:line="276" w:lineRule="auto"/>
        <w:rPr>
          <w:rFonts w:eastAsia="Open Sans" w:cs="Open Sans"/>
          <w:szCs w:val="20"/>
        </w:rPr>
      </w:pPr>
      <w:r>
        <w:t xml:space="preserve">protect biodiversity and ecosystems by improving and increasing diverse habitats and </w:t>
      </w:r>
      <w:r w:rsidRPr="21C1DEA9">
        <w:rPr>
          <w:rFonts w:eastAsia="Open Sans" w:cs="Open Sans"/>
          <w:szCs w:val="20"/>
        </w:rPr>
        <w:t>through traditional ecological practices that maintain a balance between human activities and the natural environment.</w:t>
      </w:r>
    </w:p>
    <w:p w14:paraId="2995153A" w14:textId="77777777" w:rsidR="0010795C" w:rsidRDefault="0010795C" w:rsidP="00275BA8">
      <w:pPr>
        <w:numPr>
          <w:ilvl w:val="0"/>
          <w:numId w:val="11"/>
        </w:numPr>
        <w:spacing w:before="120" w:after="120" w:line="276" w:lineRule="auto"/>
        <w:rPr>
          <w:rFonts w:eastAsia="Open Sans" w:cs="Open Sans"/>
          <w:szCs w:val="20"/>
        </w:rPr>
      </w:pPr>
      <w:r>
        <w:t xml:space="preserve">improve animal productivity, health and welfare by increasing feed quality and </w:t>
      </w:r>
      <w:r w:rsidRPr="21C1DEA9">
        <w:rPr>
          <w:rFonts w:eastAsia="Open Sans" w:cs="Open Sans"/>
          <w:szCs w:val="20"/>
        </w:rPr>
        <w:t>managing herds better.</w:t>
      </w:r>
    </w:p>
    <w:p w14:paraId="575C0CBD" w14:textId="77777777" w:rsidR="0010795C" w:rsidRDefault="0010795C" w:rsidP="00275BA8">
      <w:pPr>
        <w:numPr>
          <w:ilvl w:val="0"/>
          <w:numId w:val="11"/>
        </w:numPr>
        <w:spacing w:before="120" w:after="120" w:line="276" w:lineRule="auto"/>
      </w:pPr>
      <w:r>
        <w:t>improve nitrogen use efficiency.</w:t>
      </w:r>
    </w:p>
    <w:p w14:paraId="0161911F" w14:textId="77777777" w:rsidR="0010795C" w:rsidRDefault="0010795C" w:rsidP="00275BA8">
      <w:pPr>
        <w:numPr>
          <w:ilvl w:val="0"/>
          <w:numId w:val="11"/>
        </w:numPr>
        <w:spacing w:before="120" w:after="120" w:line="276" w:lineRule="auto"/>
        <w:rPr>
          <w:rFonts w:eastAsia="Open Sans" w:cs="Open Sans"/>
          <w:szCs w:val="20"/>
        </w:rPr>
      </w:pPr>
      <w:r>
        <w:t xml:space="preserve">improve water use efficiency by reducing evaporation and run-off and increasing </w:t>
      </w:r>
      <w:r w:rsidRPr="21C1DEA9">
        <w:rPr>
          <w:rFonts w:eastAsia="Open Sans" w:cs="Open Sans"/>
          <w:szCs w:val="20"/>
        </w:rPr>
        <w:t>infiltration of water into the soil</w:t>
      </w:r>
      <w:r>
        <w:rPr>
          <w:rFonts w:eastAsia="Open Sans" w:cs="Open Sans"/>
          <w:szCs w:val="20"/>
        </w:rPr>
        <w:t>.</w:t>
      </w:r>
    </w:p>
    <w:p w14:paraId="1708F94D" w14:textId="77777777" w:rsidR="0010795C" w:rsidRDefault="0010795C" w:rsidP="00275BA8">
      <w:pPr>
        <w:numPr>
          <w:ilvl w:val="0"/>
          <w:numId w:val="11"/>
        </w:numPr>
        <w:spacing w:before="120" w:after="120" w:line="276" w:lineRule="auto"/>
      </w:pPr>
      <w:r>
        <w:t>support rehabilitation of wetlands and other waterways.</w:t>
      </w:r>
    </w:p>
    <w:p w14:paraId="4E50CACD" w14:textId="77777777" w:rsidR="0010795C" w:rsidRPr="0083755C" w:rsidRDefault="0010795C" w:rsidP="0010795C">
      <w:pPr>
        <w:spacing w:line="276" w:lineRule="auto"/>
      </w:pPr>
    </w:p>
    <w:p w14:paraId="0C80F8EC" w14:textId="77777777" w:rsidR="0010795C" w:rsidRDefault="0010795C" w:rsidP="0010795C">
      <w:pPr>
        <w:pStyle w:val="Heading3"/>
        <w:numPr>
          <w:ilvl w:val="0"/>
          <w:numId w:val="0"/>
        </w:numPr>
      </w:pPr>
      <w:bookmarkStart w:id="19" w:name="_Toc199515981"/>
      <w:bookmarkStart w:id="20" w:name="_Toc199856312"/>
      <w:r>
        <w:t>2.3</w:t>
      </w:r>
      <w:r>
        <w:tab/>
      </w:r>
      <w:r w:rsidRPr="000811CD">
        <w:t>Carbon farming activities and co-benefits</w:t>
      </w:r>
      <w:bookmarkEnd w:id="19"/>
      <w:bookmarkEnd w:id="20"/>
    </w:p>
    <w:p w14:paraId="4ADA3AD1" w14:textId="77777777" w:rsidR="0010795C" w:rsidRDefault="0010795C" w:rsidP="0010795C">
      <w:pPr>
        <w:spacing w:before="120" w:line="276" w:lineRule="auto"/>
      </w:pPr>
      <w:r>
        <w:t>As Topic 1 examined, carbon farming activities aim to reduce greenhouse gas emissions and store carbon. They also deliver economic and other co-benefits for farmers, land managers, environmental values and communities.</w:t>
      </w:r>
    </w:p>
    <w:p w14:paraId="310F4FE6" w14:textId="77777777" w:rsidR="0010795C" w:rsidRDefault="0010795C" w:rsidP="0010795C">
      <w:pPr>
        <w:spacing w:before="120" w:line="276" w:lineRule="auto"/>
      </w:pPr>
      <w:r>
        <w:t>These co-benefits include earning ACCUs and gaining Climate Active certification, which Topics 4 and 5 examine. Many people also do carbon farming for its other co-benefits without being involved in the ACCU Scheme or Climate Active certification.</w:t>
      </w:r>
    </w:p>
    <w:p w14:paraId="3378FA94" w14:textId="77777777" w:rsidR="0010795C" w:rsidRDefault="0010795C" w:rsidP="0010795C">
      <w:pPr>
        <w:spacing w:before="120" w:after="240" w:line="276" w:lineRule="auto"/>
      </w:pPr>
      <w:r>
        <w:t>The following table shows the carbon farming activities this topic examines. These activities may deliver economic and other co-benefits.</w:t>
      </w:r>
    </w:p>
    <w:p w14:paraId="4331D94E" w14:textId="77777777" w:rsidR="0010795C" w:rsidRDefault="0010795C" w:rsidP="0010795C">
      <w:pPr>
        <w:spacing w:before="120" w:after="240" w:line="276" w:lineRule="auto"/>
      </w:pPr>
    </w:p>
    <w:p w14:paraId="6A6A617F" w14:textId="77777777" w:rsidR="0010795C" w:rsidRDefault="0010795C" w:rsidP="0010795C">
      <w:pPr>
        <w:spacing w:before="120" w:after="240" w:line="276" w:lineRule="auto"/>
      </w:pPr>
    </w:p>
    <w:p w14:paraId="0E2B2F04" w14:textId="77777777" w:rsidR="0010795C" w:rsidRDefault="0010795C" w:rsidP="0010795C">
      <w:pPr>
        <w:spacing w:before="120" w:after="240" w:line="276" w:lineRule="auto"/>
      </w:pPr>
    </w:p>
    <w:p w14:paraId="29B752D1" w14:textId="77777777" w:rsidR="0010795C" w:rsidRDefault="0010795C" w:rsidP="0010795C">
      <w:pPr>
        <w:spacing w:after="120" w:line="276" w:lineRule="auto"/>
        <w:rPr>
          <w:b/>
          <w:bCs/>
        </w:rPr>
      </w:pPr>
      <w:r w:rsidRPr="00F06E4E">
        <w:rPr>
          <w:b/>
          <w:bCs/>
        </w:rPr>
        <w:lastRenderedPageBreak/>
        <w:t>Carbon farming activities</w:t>
      </w:r>
    </w:p>
    <w:tbl>
      <w:tblPr>
        <w:tblStyle w:val="TableGridLight"/>
        <w:tblW w:w="9895" w:type="dxa"/>
        <w:tblBorders>
          <w:top w:val="single" w:sz="4" w:space="0" w:color="007096"/>
          <w:left w:val="single" w:sz="4" w:space="0" w:color="007096"/>
          <w:bottom w:val="single" w:sz="4" w:space="0" w:color="007096"/>
          <w:right w:val="single" w:sz="4" w:space="0" w:color="007096"/>
          <w:insideH w:val="single" w:sz="4" w:space="0" w:color="007096"/>
          <w:insideV w:val="single" w:sz="4" w:space="0" w:color="007096"/>
        </w:tblBorders>
        <w:tblLook w:val="04A0" w:firstRow="1" w:lastRow="0" w:firstColumn="1" w:lastColumn="0" w:noHBand="0" w:noVBand="1"/>
      </w:tblPr>
      <w:tblGrid>
        <w:gridCol w:w="4505"/>
        <w:gridCol w:w="5390"/>
      </w:tblGrid>
      <w:tr w:rsidR="0010795C" w:rsidRPr="00D76268" w14:paraId="61B337EA" w14:textId="77777777" w:rsidTr="00DF2735">
        <w:trPr>
          <w:trHeight w:val="397"/>
        </w:trPr>
        <w:tc>
          <w:tcPr>
            <w:tcW w:w="4505" w:type="dxa"/>
            <w:shd w:val="clear" w:color="auto" w:fill="007096"/>
            <w:hideMark/>
          </w:tcPr>
          <w:p w14:paraId="78F0F5C3" w14:textId="77777777" w:rsidR="0010795C" w:rsidRPr="00D76268" w:rsidRDefault="0010795C" w:rsidP="00DF2735">
            <w:pPr>
              <w:spacing w:before="120" w:after="120"/>
              <w:ind w:left="113"/>
              <w:rPr>
                <w:rFonts w:eastAsia="Times New Roman" w:cs="Open Sans"/>
                <w:b/>
                <w:bCs/>
                <w:color w:val="FFFFFF"/>
                <w:szCs w:val="20"/>
                <w:lang w:eastAsia="en-AU"/>
              </w:rPr>
            </w:pPr>
            <w:r w:rsidRPr="00D76268">
              <w:rPr>
                <w:rFonts w:eastAsia="Times New Roman" w:cs="Open Sans"/>
                <w:b/>
                <w:bCs/>
                <w:color w:val="FFFFFF"/>
                <w:szCs w:val="20"/>
                <w:lang w:eastAsia="en-AU"/>
              </w:rPr>
              <w:t>Group</w:t>
            </w:r>
          </w:p>
        </w:tc>
        <w:tc>
          <w:tcPr>
            <w:tcW w:w="5390" w:type="dxa"/>
            <w:shd w:val="clear" w:color="auto" w:fill="007096"/>
            <w:hideMark/>
          </w:tcPr>
          <w:p w14:paraId="4F1131E0" w14:textId="77777777" w:rsidR="0010795C" w:rsidRPr="00D76268" w:rsidRDefault="0010795C" w:rsidP="00DF2735">
            <w:pPr>
              <w:spacing w:before="120" w:after="120"/>
              <w:ind w:left="113"/>
              <w:rPr>
                <w:rFonts w:eastAsia="Times New Roman" w:cs="Open Sans"/>
                <w:b/>
                <w:bCs/>
                <w:color w:val="FFFFFF"/>
                <w:szCs w:val="20"/>
                <w:lang w:eastAsia="en-AU"/>
              </w:rPr>
            </w:pPr>
            <w:r w:rsidRPr="00D76268">
              <w:rPr>
                <w:rFonts w:eastAsia="Times New Roman" w:cs="Open Sans"/>
                <w:b/>
                <w:bCs/>
                <w:color w:val="FFFFFF"/>
                <w:szCs w:val="20"/>
                <w:lang w:eastAsia="en-AU"/>
              </w:rPr>
              <w:t>Activity</w:t>
            </w:r>
          </w:p>
        </w:tc>
      </w:tr>
      <w:tr w:rsidR="0010795C" w:rsidRPr="00D76268" w14:paraId="1EBC0BDE" w14:textId="77777777" w:rsidTr="00DF2735">
        <w:trPr>
          <w:trHeight w:val="964"/>
        </w:trPr>
        <w:tc>
          <w:tcPr>
            <w:tcW w:w="4505" w:type="dxa"/>
            <w:hideMark/>
          </w:tcPr>
          <w:p w14:paraId="3374E82C" w14:textId="77777777" w:rsidR="0010795C" w:rsidRPr="00D76268" w:rsidRDefault="0010795C" w:rsidP="00DF2735">
            <w:pPr>
              <w:spacing w:before="120" w:after="240"/>
              <w:ind w:left="113"/>
              <w:rPr>
                <w:rFonts w:eastAsia="Times New Roman" w:cs="Open Sans"/>
                <w:color w:val="000000"/>
                <w:szCs w:val="20"/>
                <w:lang w:eastAsia="en-AU"/>
              </w:rPr>
            </w:pPr>
            <w:r w:rsidRPr="00D76268">
              <w:rPr>
                <w:rFonts w:eastAsia="Times New Roman" w:cs="Open Sans"/>
                <w:color w:val="000000"/>
                <w:szCs w:val="20"/>
                <w:lang w:eastAsia="en-AU"/>
              </w:rPr>
              <w:t>Soil</w:t>
            </w:r>
          </w:p>
        </w:tc>
        <w:tc>
          <w:tcPr>
            <w:tcW w:w="5390" w:type="dxa"/>
            <w:hideMark/>
          </w:tcPr>
          <w:p w14:paraId="26FBA37F" w14:textId="77777777" w:rsidR="0010795C" w:rsidRPr="00D76268" w:rsidRDefault="0010795C" w:rsidP="00DF2735">
            <w:pPr>
              <w:spacing w:before="120" w:line="360" w:lineRule="auto"/>
              <w:ind w:left="113"/>
              <w:rPr>
                <w:rFonts w:eastAsia="Times New Roman" w:cs="Open Sans"/>
                <w:color w:val="000000"/>
                <w:szCs w:val="20"/>
                <w:lang w:eastAsia="en-AU"/>
              </w:rPr>
            </w:pPr>
            <w:r w:rsidRPr="00D76268">
              <w:rPr>
                <w:rFonts w:eastAsia="Times New Roman" w:cs="Open Sans"/>
                <w:color w:val="000000"/>
                <w:szCs w:val="20"/>
                <w:lang w:eastAsia="en-AU"/>
              </w:rPr>
              <w:t>Conservation and strategic tillage</w:t>
            </w:r>
            <w:r w:rsidRPr="00D76268">
              <w:rPr>
                <w:rFonts w:eastAsia="Times New Roman" w:cs="Open Sans"/>
                <w:color w:val="000000"/>
                <w:szCs w:val="20"/>
                <w:lang w:eastAsia="en-AU"/>
              </w:rPr>
              <w:br/>
              <w:t>Crop and pasture management</w:t>
            </w:r>
            <w:r w:rsidRPr="00D76268">
              <w:rPr>
                <w:rFonts w:eastAsia="Times New Roman" w:cs="Open Sans"/>
                <w:color w:val="000000"/>
                <w:szCs w:val="20"/>
                <w:lang w:eastAsia="en-AU"/>
              </w:rPr>
              <w:br/>
              <w:t>Efficient fertiliser use</w:t>
            </w:r>
          </w:p>
        </w:tc>
      </w:tr>
      <w:tr w:rsidR="0010795C" w:rsidRPr="00D76268" w14:paraId="704034FF" w14:textId="77777777" w:rsidTr="00DF2735">
        <w:trPr>
          <w:trHeight w:val="1191"/>
        </w:trPr>
        <w:tc>
          <w:tcPr>
            <w:tcW w:w="4505" w:type="dxa"/>
            <w:shd w:val="clear" w:color="auto" w:fill="EAF7F9"/>
            <w:hideMark/>
          </w:tcPr>
          <w:p w14:paraId="2F1FF720" w14:textId="77777777" w:rsidR="0010795C" w:rsidRPr="00D76268" w:rsidRDefault="0010795C" w:rsidP="00DF2735">
            <w:pPr>
              <w:spacing w:before="120" w:after="240"/>
              <w:ind w:left="113"/>
              <w:rPr>
                <w:rFonts w:eastAsia="Times New Roman" w:cs="Open Sans"/>
                <w:color w:val="000000"/>
                <w:szCs w:val="20"/>
                <w:lang w:eastAsia="en-AU"/>
              </w:rPr>
            </w:pPr>
            <w:r w:rsidRPr="00D76268">
              <w:rPr>
                <w:rFonts w:eastAsia="Times New Roman" w:cs="Open Sans"/>
                <w:color w:val="000000"/>
                <w:szCs w:val="20"/>
                <w:lang w:eastAsia="en-AU"/>
              </w:rPr>
              <w:t>Livestock</w:t>
            </w:r>
          </w:p>
        </w:tc>
        <w:tc>
          <w:tcPr>
            <w:tcW w:w="5390" w:type="dxa"/>
            <w:shd w:val="clear" w:color="auto" w:fill="EAF7F9"/>
            <w:hideMark/>
          </w:tcPr>
          <w:p w14:paraId="7858584B" w14:textId="77777777" w:rsidR="0010795C" w:rsidRPr="00D76268" w:rsidRDefault="0010795C" w:rsidP="00DF2735">
            <w:pPr>
              <w:spacing w:before="120" w:line="360" w:lineRule="auto"/>
              <w:ind w:left="113"/>
              <w:rPr>
                <w:rFonts w:eastAsia="Times New Roman" w:cs="Open Sans"/>
                <w:color w:val="000000"/>
                <w:szCs w:val="20"/>
                <w:lang w:eastAsia="en-AU"/>
              </w:rPr>
            </w:pPr>
            <w:r w:rsidRPr="00D76268">
              <w:rPr>
                <w:rFonts w:eastAsia="Times New Roman" w:cs="Open Sans"/>
                <w:color w:val="000000"/>
                <w:szCs w:val="20"/>
                <w:lang w:eastAsia="en-AU"/>
              </w:rPr>
              <w:t>Reduce beef and dairy cattle and sheep methane emissions</w:t>
            </w:r>
            <w:r w:rsidRPr="00D76268">
              <w:rPr>
                <w:rFonts w:eastAsia="Times New Roman" w:cs="Open Sans"/>
                <w:color w:val="000000"/>
                <w:szCs w:val="20"/>
                <w:lang w:eastAsia="en-AU"/>
              </w:rPr>
              <w:br/>
              <w:t>Manage piggery and dairy effluent</w:t>
            </w:r>
            <w:r w:rsidRPr="00D76268">
              <w:rPr>
                <w:rFonts w:eastAsia="Times New Roman" w:cs="Open Sans"/>
                <w:color w:val="000000"/>
                <w:szCs w:val="20"/>
                <w:lang w:eastAsia="en-AU"/>
              </w:rPr>
              <w:br/>
              <w:t>Grazing management</w:t>
            </w:r>
          </w:p>
        </w:tc>
      </w:tr>
      <w:tr w:rsidR="0010795C" w:rsidRPr="00D76268" w14:paraId="7D788763" w14:textId="77777777" w:rsidTr="00DF2735">
        <w:trPr>
          <w:trHeight w:val="1247"/>
        </w:trPr>
        <w:tc>
          <w:tcPr>
            <w:tcW w:w="4505" w:type="dxa"/>
            <w:hideMark/>
          </w:tcPr>
          <w:p w14:paraId="6A3E0F4C" w14:textId="77777777" w:rsidR="0010795C" w:rsidRPr="00D76268" w:rsidRDefault="0010795C" w:rsidP="00DF2735">
            <w:pPr>
              <w:spacing w:before="120" w:after="240"/>
              <w:ind w:left="113"/>
              <w:rPr>
                <w:rFonts w:eastAsia="Times New Roman" w:cs="Open Sans"/>
                <w:color w:val="000000"/>
                <w:szCs w:val="20"/>
                <w:lang w:eastAsia="en-AU"/>
              </w:rPr>
            </w:pPr>
            <w:r w:rsidRPr="00D76268">
              <w:rPr>
                <w:rFonts w:eastAsia="Times New Roman" w:cs="Open Sans"/>
                <w:color w:val="000000"/>
                <w:szCs w:val="20"/>
                <w:lang w:eastAsia="en-AU"/>
              </w:rPr>
              <w:t>Vegetation</w:t>
            </w:r>
          </w:p>
        </w:tc>
        <w:tc>
          <w:tcPr>
            <w:tcW w:w="5390" w:type="dxa"/>
            <w:hideMark/>
          </w:tcPr>
          <w:p w14:paraId="69DDCFC4" w14:textId="77777777" w:rsidR="0010795C" w:rsidRPr="00D76268" w:rsidRDefault="0010795C" w:rsidP="00DF2735">
            <w:pPr>
              <w:spacing w:before="120" w:line="360" w:lineRule="auto"/>
              <w:ind w:left="113"/>
              <w:rPr>
                <w:rFonts w:eastAsia="Times New Roman" w:cs="Open Sans"/>
                <w:color w:val="000000"/>
                <w:szCs w:val="20"/>
                <w:lang w:eastAsia="en-AU"/>
              </w:rPr>
            </w:pPr>
            <w:r w:rsidRPr="00D76268">
              <w:rPr>
                <w:rFonts w:eastAsia="Times New Roman" w:cs="Open Sans"/>
                <w:color w:val="000000"/>
                <w:szCs w:val="20"/>
                <w:lang w:eastAsia="en-AU"/>
              </w:rPr>
              <w:t>Afforestation </w:t>
            </w:r>
            <w:r w:rsidRPr="00D76268">
              <w:rPr>
                <w:rFonts w:eastAsia="Times New Roman" w:cs="Open Sans"/>
                <w:color w:val="000000"/>
                <w:szCs w:val="20"/>
                <w:lang w:eastAsia="en-AU"/>
              </w:rPr>
              <w:br/>
              <w:t>Reforestation</w:t>
            </w:r>
            <w:r w:rsidRPr="00D76268">
              <w:rPr>
                <w:rFonts w:eastAsia="Times New Roman" w:cs="Open Sans"/>
                <w:color w:val="000000"/>
                <w:szCs w:val="20"/>
                <w:lang w:eastAsia="en-AU"/>
              </w:rPr>
              <w:br/>
              <w:t>Agroforestry</w:t>
            </w:r>
            <w:r w:rsidRPr="00D76268">
              <w:rPr>
                <w:rFonts w:eastAsia="Times New Roman" w:cs="Open Sans"/>
                <w:color w:val="000000"/>
                <w:szCs w:val="20"/>
                <w:lang w:eastAsia="en-AU"/>
              </w:rPr>
              <w:br/>
              <w:t>Retain existing native vegetation</w:t>
            </w:r>
          </w:p>
        </w:tc>
      </w:tr>
      <w:tr w:rsidR="0010795C" w:rsidRPr="00D76268" w14:paraId="22D229B3" w14:textId="77777777" w:rsidTr="00DF2735">
        <w:trPr>
          <w:trHeight w:val="680"/>
        </w:trPr>
        <w:tc>
          <w:tcPr>
            <w:tcW w:w="4505" w:type="dxa"/>
            <w:shd w:val="clear" w:color="auto" w:fill="EAF7F9"/>
            <w:hideMark/>
          </w:tcPr>
          <w:p w14:paraId="13EEE478" w14:textId="77777777" w:rsidR="0010795C" w:rsidRPr="00D76268" w:rsidRDefault="0010795C" w:rsidP="00DF2735">
            <w:pPr>
              <w:spacing w:before="120" w:after="240"/>
              <w:ind w:left="113"/>
              <w:rPr>
                <w:rFonts w:eastAsia="Times New Roman" w:cs="Open Sans"/>
                <w:color w:val="000000"/>
                <w:szCs w:val="20"/>
                <w:lang w:eastAsia="en-AU"/>
              </w:rPr>
            </w:pPr>
            <w:r w:rsidRPr="00D76268">
              <w:rPr>
                <w:rFonts w:eastAsia="Times New Roman" w:cs="Open Sans"/>
                <w:color w:val="000000"/>
                <w:szCs w:val="20"/>
                <w:lang w:eastAsia="en-AU"/>
              </w:rPr>
              <w:t>Blue carbon</w:t>
            </w:r>
          </w:p>
        </w:tc>
        <w:tc>
          <w:tcPr>
            <w:tcW w:w="5390" w:type="dxa"/>
            <w:shd w:val="clear" w:color="auto" w:fill="EAF7F9"/>
            <w:hideMark/>
          </w:tcPr>
          <w:p w14:paraId="4EBF7AAD" w14:textId="77777777" w:rsidR="0010795C" w:rsidRPr="00D76268" w:rsidRDefault="0010795C" w:rsidP="00DF2735">
            <w:pPr>
              <w:spacing w:before="120" w:line="360" w:lineRule="auto"/>
              <w:ind w:left="113"/>
              <w:rPr>
                <w:rFonts w:eastAsia="Times New Roman" w:cs="Open Sans"/>
                <w:color w:val="000000"/>
                <w:szCs w:val="20"/>
                <w:lang w:eastAsia="en-AU"/>
              </w:rPr>
            </w:pPr>
            <w:r w:rsidRPr="00D76268">
              <w:rPr>
                <w:rFonts w:eastAsia="Times New Roman" w:cs="Open Sans"/>
                <w:color w:val="000000"/>
                <w:szCs w:val="20"/>
                <w:lang w:eastAsia="en-AU"/>
              </w:rPr>
              <w:t>Restore wetlands, saltmarsh and seagrass</w:t>
            </w:r>
            <w:r w:rsidRPr="00D76268">
              <w:rPr>
                <w:rFonts w:eastAsia="Times New Roman" w:cs="Open Sans"/>
                <w:color w:val="000000"/>
                <w:szCs w:val="20"/>
                <w:lang w:eastAsia="en-AU"/>
              </w:rPr>
              <w:br/>
              <w:t>Remove or modify barriers to tidal flow</w:t>
            </w:r>
          </w:p>
        </w:tc>
      </w:tr>
      <w:tr w:rsidR="0010795C" w:rsidRPr="00D76268" w14:paraId="2D4C5511" w14:textId="77777777" w:rsidTr="00DF2735">
        <w:trPr>
          <w:trHeight w:val="680"/>
        </w:trPr>
        <w:tc>
          <w:tcPr>
            <w:tcW w:w="4505" w:type="dxa"/>
            <w:vAlign w:val="center"/>
            <w:hideMark/>
          </w:tcPr>
          <w:p w14:paraId="73966C40" w14:textId="77777777" w:rsidR="0010795C" w:rsidRPr="00D76268" w:rsidRDefault="0010795C" w:rsidP="00DF2735">
            <w:pPr>
              <w:spacing w:before="120" w:after="120"/>
              <w:ind w:left="113" w:right="113"/>
              <w:jc w:val="center"/>
              <w:rPr>
                <w:rFonts w:eastAsia="Times New Roman" w:cs="Open Sans"/>
                <w:color w:val="000000"/>
                <w:szCs w:val="20"/>
                <w:lang w:eastAsia="en-AU"/>
              </w:rPr>
            </w:pPr>
            <w:r w:rsidRPr="00D76268">
              <w:rPr>
                <w:rFonts w:eastAsia="Times New Roman" w:cs="Open Sans"/>
                <w:color w:val="000000"/>
                <w:szCs w:val="20"/>
                <w:lang w:eastAsia="en-AU"/>
              </w:rPr>
              <w:t>First Nations traditional ecological practices</w:t>
            </w:r>
          </w:p>
        </w:tc>
        <w:tc>
          <w:tcPr>
            <w:tcW w:w="5390" w:type="dxa"/>
            <w:vAlign w:val="center"/>
            <w:hideMark/>
          </w:tcPr>
          <w:p w14:paraId="6CC3C43D" w14:textId="77777777" w:rsidR="0010795C" w:rsidRPr="00D76268" w:rsidRDefault="0010795C" w:rsidP="00DF2735">
            <w:pPr>
              <w:spacing w:before="120" w:line="360" w:lineRule="auto"/>
              <w:ind w:left="113" w:right="57"/>
              <w:rPr>
                <w:rFonts w:eastAsia="Times New Roman" w:cs="Open Sans"/>
                <w:color w:val="000000"/>
                <w:szCs w:val="20"/>
                <w:lang w:eastAsia="en-AU"/>
              </w:rPr>
            </w:pPr>
            <w:r w:rsidRPr="00D76268">
              <w:rPr>
                <w:rFonts w:eastAsia="Times New Roman" w:cs="Open Sans"/>
                <w:color w:val="000000"/>
                <w:szCs w:val="20"/>
                <w:lang w:eastAsia="en-AU"/>
              </w:rPr>
              <w:t>Cultural burning, including savanna fire management</w:t>
            </w:r>
          </w:p>
        </w:tc>
      </w:tr>
    </w:tbl>
    <w:p w14:paraId="64683F38" w14:textId="77777777" w:rsidR="0010795C" w:rsidRDefault="0010795C" w:rsidP="0010795C"/>
    <w:p w14:paraId="0E4E4394" w14:textId="77777777" w:rsidR="0010795C" w:rsidRPr="00AB3257" w:rsidRDefault="0010795C" w:rsidP="0010795C">
      <w:pPr>
        <w:rPr>
          <w:lang w:eastAsia="ja-JP"/>
        </w:rPr>
        <w:sectPr w:rsidR="0010795C" w:rsidRPr="00AB3257" w:rsidSect="0010795C">
          <w:pgSz w:w="11906" w:h="16838"/>
          <w:pgMar w:top="964" w:right="964" w:bottom="964" w:left="964" w:header="340" w:footer="170" w:gutter="0"/>
          <w:cols w:space="720"/>
          <w:docGrid w:linePitch="299"/>
        </w:sectPr>
      </w:pPr>
    </w:p>
    <w:p w14:paraId="6B833E62" w14:textId="77777777" w:rsidR="0010795C" w:rsidRDefault="0010795C" w:rsidP="0010795C">
      <w:pPr>
        <w:pStyle w:val="Heading2"/>
      </w:pPr>
      <w:r>
        <w:lastRenderedPageBreak/>
        <w:t>Soil</w:t>
      </w:r>
    </w:p>
    <w:p w14:paraId="24FD2998" w14:textId="77777777" w:rsidR="0010795C" w:rsidRDefault="0010795C" w:rsidP="0010795C">
      <w:pPr>
        <w:spacing w:before="120" w:after="240" w:line="276" w:lineRule="auto"/>
      </w:pPr>
      <w:r>
        <w:rPr>
          <w:noProof/>
        </w:rPr>
        <w:drawing>
          <wp:anchor distT="0" distB="0" distL="114300" distR="114300" simplePos="0" relativeHeight="251676716" behindDoc="1" locked="0" layoutInCell="1" allowOverlap="1" wp14:anchorId="58893037" wp14:editId="220B9BD4">
            <wp:simplePos x="0" y="0"/>
            <wp:positionH relativeFrom="margin">
              <wp:posOffset>3490512</wp:posOffset>
            </wp:positionH>
            <wp:positionV relativeFrom="paragraph">
              <wp:posOffset>95250</wp:posOffset>
            </wp:positionV>
            <wp:extent cx="2800985" cy="1666875"/>
            <wp:effectExtent l="0" t="0" r="0" b="9525"/>
            <wp:wrapTight wrapText="bothSides">
              <wp:wrapPolygon edited="0">
                <wp:start x="0" y="0"/>
                <wp:lineTo x="0" y="21477"/>
                <wp:lineTo x="21448" y="21477"/>
                <wp:lineTo x="21448" y="0"/>
                <wp:lineTo x="0" y="0"/>
              </wp:wrapPolygon>
            </wp:wrapTight>
            <wp:docPr id="165422113"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22113" name="Picture 7">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098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196B">
        <w:t xml:space="preserve">Maintaining or increasing soil organic carbon (SOC) helps mitigate climate change and provides many on-farm co-benefits. SOC content can be measured using laboratory techniques or calibrated soil sensors. SOC content values are used with other information to make farm management decisions. The extent to which SOC can be maintained or increased depends mainly on the type of soil, climate, existing SOC level and how the soil is managed. In general, management practices that improve SOC levels will need to be maintained to provide sustained improvements. Soil characteristics and climate will influence the effectiveness of management practices to improve and maintain SOC levels. </w:t>
      </w:r>
    </w:p>
    <w:tbl>
      <w:tblPr>
        <w:tblStyle w:val="TableGrid"/>
        <w:tblpPr w:leftFromText="181" w:rightFromText="181" w:vertAnchor="text" w:horzAnchor="margin" w:tblpY="133"/>
        <w:tblOverlap w:val="never"/>
        <w:tblW w:w="989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895"/>
      </w:tblGrid>
      <w:tr w:rsidR="0010795C" w14:paraId="45397570" w14:textId="77777777" w:rsidTr="00DF2735">
        <w:trPr>
          <w:trHeight w:val="510"/>
        </w:trPr>
        <w:tc>
          <w:tcPr>
            <w:tcW w:w="9895" w:type="dxa"/>
            <w:shd w:val="clear" w:color="auto" w:fill="EAF7F9"/>
          </w:tcPr>
          <w:p w14:paraId="1F316697" w14:textId="77777777" w:rsidR="0010795C" w:rsidRPr="007836C1" w:rsidRDefault="0010795C" w:rsidP="00DF2735">
            <w:pPr>
              <w:spacing w:before="120" w:after="120" w:line="276" w:lineRule="auto"/>
              <w:ind w:left="113" w:right="113"/>
              <w:rPr>
                <w:b/>
                <w:bCs/>
              </w:rPr>
            </w:pPr>
            <w:r>
              <w:rPr>
                <w:b/>
                <w:bCs/>
                <w:color w:val="083A42"/>
                <w:sz w:val="20"/>
                <w:szCs w:val="24"/>
              </w:rPr>
              <w:t>Maintaining or increasing soil organic carbon</w:t>
            </w:r>
          </w:p>
        </w:tc>
      </w:tr>
      <w:tr w:rsidR="0010795C" w14:paraId="6D290800" w14:textId="77777777" w:rsidTr="00DF2735">
        <w:trPr>
          <w:trHeight w:val="510"/>
        </w:trPr>
        <w:tc>
          <w:tcPr>
            <w:tcW w:w="9895" w:type="dxa"/>
          </w:tcPr>
          <w:p w14:paraId="485B2793" w14:textId="77777777" w:rsidR="0010795C" w:rsidRPr="0072261A" w:rsidRDefault="0010795C" w:rsidP="00DF2735">
            <w:pPr>
              <w:shd w:val="clear" w:color="auto" w:fill="FFFFFF"/>
              <w:spacing w:before="120" w:line="276" w:lineRule="auto"/>
              <w:ind w:left="113" w:right="113"/>
              <w:rPr>
                <w:rFonts w:eastAsia="Times New Roman" w:cs="Open Sans"/>
                <w:color w:val="000000"/>
                <w:sz w:val="20"/>
                <w:szCs w:val="28"/>
                <w:lang w:eastAsia="en-AU"/>
              </w:rPr>
            </w:pPr>
            <w:r w:rsidRPr="0072261A">
              <w:rPr>
                <w:rFonts w:eastAsia="Times New Roman" w:cs="Open Sans"/>
                <w:color w:val="000000"/>
                <w:sz w:val="20"/>
                <w:szCs w:val="28"/>
                <w:lang w:eastAsia="en-AU"/>
              </w:rPr>
              <w:t>Activities to maintain or increase SOC are explained below.</w:t>
            </w:r>
            <w:r>
              <w:rPr>
                <w:rFonts w:eastAsia="Times New Roman" w:cs="Open Sans"/>
                <w:color w:val="000000"/>
                <w:sz w:val="20"/>
                <w:szCs w:val="28"/>
                <w:lang w:eastAsia="en-AU"/>
              </w:rPr>
              <w:t xml:space="preserve"> Maintaining good groundcover is a common feature of many of these activities.</w:t>
            </w:r>
          </w:p>
          <w:p w14:paraId="6C09FCBB" w14:textId="77777777" w:rsidR="0010795C" w:rsidRPr="0072261A" w:rsidRDefault="0010795C" w:rsidP="00DF2735">
            <w:pPr>
              <w:shd w:val="clear" w:color="auto" w:fill="FFFFFF"/>
              <w:spacing w:before="120" w:line="276" w:lineRule="auto"/>
              <w:ind w:left="113" w:right="113"/>
              <w:rPr>
                <w:rFonts w:eastAsia="Times New Roman" w:cs="Open Sans"/>
                <w:color w:val="000000"/>
                <w:sz w:val="20"/>
                <w:szCs w:val="28"/>
                <w:lang w:eastAsia="en-AU"/>
              </w:rPr>
            </w:pPr>
            <w:r w:rsidRPr="0072261A">
              <w:rPr>
                <w:rFonts w:eastAsia="Times New Roman" w:cs="Open Sans"/>
                <w:color w:val="000000"/>
                <w:sz w:val="20"/>
                <w:szCs w:val="28"/>
                <w:lang w:eastAsia="en-AU"/>
              </w:rPr>
              <w:t>Conservation tillage activities include:</w:t>
            </w:r>
          </w:p>
          <w:p w14:paraId="563172F7" w14:textId="77777777" w:rsidR="0010795C" w:rsidRPr="0072261A" w:rsidRDefault="0010795C" w:rsidP="00275BA8">
            <w:pPr>
              <w:numPr>
                <w:ilvl w:val="0"/>
                <w:numId w:val="12"/>
              </w:numPr>
              <w:shd w:val="clear" w:color="auto" w:fill="FFFFFF"/>
              <w:spacing w:before="120" w:after="120" w:line="276" w:lineRule="auto"/>
              <w:ind w:right="113"/>
              <w:rPr>
                <w:rFonts w:eastAsia="Times New Roman" w:cs="Open Sans"/>
                <w:color w:val="000000"/>
                <w:sz w:val="20"/>
                <w:szCs w:val="28"/>
                <w:lang w:eastAsia="en-AU"/>
              </w:rPr>
            </w:pPr>
            <w:r w:rsidRPr="0072261A">
              <w:rPr>
                <w:rFonts w:eastAsia="Times New Roman" w:cs="Open Sans"/>
                <w:color w:val="000000"/>
                <w:sz w:val="20"/>
                <w:szCs w:val="28"/>
                <w:lang w:eastAsia="en-AU"/>
              </w:rPr>
              <w:t>changing from intensive to reduced or no-tillage farming, minimising mechanical cultivation of the soil during sowing and harvesting</w:t>
            </w:r>
          </w:p>
          <w:p w14:paraId="42145043" w14:textId="77777777" w:rsidR="0010795C" w:rsidRPr="0072261A" w:rsidRDefault="0010795C" w:rsidP="00275BA8">
            <w:pPr>
              <w:numPr>
                <w:ilvl w:val="0"/>
                <w:numId w:val="12"/>
              </w:numPr>
              <w:shd w:val="clear" w:color="auto" w:fill="FFFFFF"/>
              <w:spacing w:before="120" w:after="120" w:line="276" w:lineRule="auto"/>
              <w:ind w:right="113"/>
              <w:rPr>
                <w:rFonts w:eastAsia="Times New Roman" w:cs="Open Sans"/>
                <w:color w:val="000000"/>
                <w:sz w:val="20"/>
                <w:szCs w:val="28"/>
                <w:lang w:eastAsia="en-AU"/>
              </w:rPr>
            </w:pPr>
            <w:r w:rsidRPr="0072261A">
              <w:rPr>
                <w:rFonts w:eastAsia="Times New Roman" w:cs="Open Sans"/>
                <w:color w:val="000000"/>
                <w:sz w:val="20"/>
                <w:szCs w:val="28"/>
                <w:lang w:eastAsia="en-AU"/>
              </w:rPr>
              <w:t>retaining stubble after harvesting a crop for ground cover</w:t>
            </w:r>
            <w:r>
              <w:rPr>
                <w:rFonts w:eastAsia="Times New Roman" w:cs="Open Sans"/>
                <w:color w:val="000000"/>
                <w:sz w:val="20"/>
                <w:szCs w:val="28"/>
                <w:lang w:eastAsia="en-AU"/>
              </w:rPr>
              <w:t>.</w:t>
            </w:r>
          </w:p>
          <w:p w14:paraId="2057EEB6" w14:textId="77777777" w:rsidR="0010795C" w:rsidRPr="0072261A" w:rsidRDefault="0010795C" w:rsidP="00DF2735">
            <w:pPr>
              <w:shd w:val="clear" w:color="auto" w:fill="FFFFFF"/>
              <w:spacing w:before="120" w:line="276" w:lineRule="auto"/>
              <w:ind w:left="113" w:right="113"/>
              <w:rPr>
                <w:rFonts w:eastAsia="Times New Roman" w:cs="Open Sans"/>
                <w:color w:val="000000"/>
                <w:sz w:val="20"/>
                <w:szCs w:val="28"/>
                <w:lang w:eastAsia="en-AU"/>
              </w:rPr>
            </w:pPr>
            <w:r w:rsidRPr="0072261A">
              <w:rPr>
                <w:rFonts w:eastAsia="Times New Roman" w:cs="Open Sans"/>
                <w:noProof/>
                <w:color w:val="000000"/>
                <w:szCs w:val="28"/>
                <w:lang w:eastAsia="en-AU"/>
              </w:rPr>
              <w:drawing>
                <wp:anchor distT="0" distB="0" distL="114300" distR="114300" simplePos="0" relativeHeight="251673644" behindDoc="1" locked="0" layoutInCell="1" allowOverlap="1" wp14:anchorId="3265D26F" wp14:editId="0746AB91">
                  <wp:simplePos x="0" y="0"/>
                  <wp:positionH relativeFrom="column">
                    <wp:posOffset>3420745</wp:posOffset>
                  </wp:positionH>
                  <wp:positionV relativeFrom="paragraph">
                    <wp:posOffset>883920</wp:posOffset>
                  </wp:positionV>
                  <wp:extent cx="2647950" cy="1654810"/>
                  <wp:effectExtent l="0" t="0" r="0" b="2540"/>
                  <wp:wrapTight wrapText="bothSides">
                    <wp:wrapPolygon edited="0">
                      <wp:start x="0" y="0"/>
                      <wp:lineTo x="0" y="21384"/>
                      <wp:lineTo x="21445" y="21384"/>
                      <wp:lineTo x="21445" y="0"/>
                      <wp:lineTo x="0" y="0"/>
                    </wp:wrapPolygon>
                  </wp:wrapTight>
                  <wp:docPr id="1205937643"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37643" name="Picture 9">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47950" cy="1654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Open Sans"/>
                <w:color w:val="000000"/>
                <w:sz w:val="20"/>
                <w:szCs w:val="28"/>
                <w:lang w:eastAsia="en-AU"/>
              </w:rPr>
              <w:t>S</w:t>
            </w:r>
            <w:r w:rsidRPr="0072261A">
              <w:rPr>
                <w:rFonts w:eastAsia="Times New Roman" w:cs="Open Sans"/>
                <w:color w:val="000000"/>
                <w:sz w:val="20"/>
                <w:szCs w:val="28"/>
                <w:lang w:eastAsia="en-AU"/>
              </w:rPr>
              <w:t>trategic tillage includes remediating land by modifying landscape or landform features (such as by mechanically adding or redistributing soil). Before deciding to strategically manage soil by redistributing it, you must understand soil constraints (such as clay delving or clay spreading in the case of sandy soils).</w:t>
            </w:r>
          </w:p>
          <w:p w14:paraId="686D83D2" w14:textId="77777777" w:rsidR="0010795C" w:rsidRPr="0072261A" w:rsidRDefault="0010795C" w:rsidP="00DF2735">
            <w:pPr>
              <w:shd w:val="clear" w:color="auto" w:fill="FFFFFF"/>
              <w:spacing w:before="120" w:line="276" w:lineRule="auto"/>
              <w:ind w:left="113" w:right="113"/>
              <w:rPr>
                <w:rFonts w:eastAsia="Times New Roman" w:cs="Open Sans"/>
                <w:color w:val="000000"/>
                <w:sz w:val="20"/>
                <w:szCs w:val="28"/>
                <w:lang w:eastAsia="en-AU"/>
              </w:rPr>
            </w:pPr>
            <w:r w:rsidRPr="0072261A">
              <w:rPr>
                <w:rFonts w:eastAsia="Times New Roman" w:cs="Open Sans"/>
                <w:color w:val="000000"/>
                <w:sz w:val="20"/>
                <w:szCs w:val="28"/>
                <w:lang w:eastAsia="en-AU"/>
              </w:rPr>
              <w:t>Crop and pasture management activities include:</w:t>
            </w:r>
          </w:p>
          <w:p w14:paraId="4C6708F9" w14:textId="77777777" w:rsidR="0010795C" w:rsidRPr="0072261A" w:rsidRDefault="0010795C" w:rsidP="00275BA8">
            <w:pPr>
              <w:numPr>
                <w:ilvl w:val="0"/>
                <w:numId w:val="13"/>
              </w:numPr>
              <w:shd w:val="clear" w:color="auto" w:fill="FFFFFF"/>
              <w:spacing w:before="120" w:after="120" w:line="276" w:lineRule="auto"/>
              <w:ind w:right="113"/>
              <w:rPr>
                <w:rFonts w:eastAsia="Times New Roman" w:cs="Open Sans"/>
                <w:color w:val="000000"/>
                <w:sz w:val="20"/>
                <w:szCs w:val="28"/>
                <w:lang w:eastAsia="en-AU"/>
              </w:rPr>
            </w:pPr>
            <w:r w:rsidRPr="0072261A">
              <w:rPr>
                <w:rFonts w:eastAsia="Times New Roman" w:cs="Open Sans"/>
                <w:color w:val="000000"/>
                <w:sz w:val="20"/>
                <w:szCs w:val="28"/>
                <w:lang w:eastAsia="en-AU"/>
              </w:rPr>
              <w:t>planting and permanently maintaining pasture on land with no or little pasture (such as on cropland or bare fallow land)</w:t>
            </w:r>
          </w:p>
          <w:p w14:paraId="27D011B3" w14:textId="77777777" w:rsidR="0010795C" w:rsidRPr="0072261A" w:rsidRDefault="0010795C" w:rsidP="00275BA8">
            <w:pPr>
              <w:numPr>
                <w:ilvl w:val="0"/>
                <w:numId w:val="13"/>
              </w:numPr>
              <w:shd w:val="clear" w:color="auto" w:fill="FFFFFF"/>
              <w:spacing w:before="120" w:after="120" w:line="276" w:lineRule="auto"/>
              <w:ind w:right="113"/>
              <w:rPr>
                <w:rFonts w:eastAsia="Times New Roman" w:cs="Open Sans"/>
                <w:color w:val="000000"/>
                <w:sz w:val="20"/>
                <w:szCs w:val="28"/>
                <w:lang w:eastAsia="en-AU"/>
              </w:rPr>
            </w:pPr>
            <w:r w:rsidRPr="0072261A">
              <w:rPr>
                <w:rFonts w:eastAsia="Times New Roman" w:cs="Open Sans"/>
                <w:color w:val="000000"/>
                <w:sz w:val="20"/>
                <w:szCs w:val="28"/>
                <w:lang w:eastAsia="en-AU"/>
              </w:rPr>
              <w:t>using legume species, which add nitrogen to the soil</w:t>
            </w:r>
          </w:p>
          <w:p w14:paraId="7443C050" w14:textId="77777777" w:rsidR="0010795C" w:rsidRPr="0072261A" w:rsidRDefault="0010795C" w:rsidP="00275BA8">
            <w:pPr>
              <w:numPr>
                <w:ilvl w:val="0"/>
                <w:numId w:val="13"/>
              </w:numPr>
              <w:shd w:val="clear" w:color="auto" w:fill="FFFFFF"/>
              <w:spacing w:before="120" w:after="120" w:line="276" w:lineRule="auto"/>
              <w:ind w:right="113"/>
              <w:rPr>
                <w:rFonts w:eastAsia="Times New Roman" w:cs="Open Sans"/>
                <w:color w:val="000000"/>
                <w:sz w:val="20"/>
                <w:szCs w:val="28"/>
                <w:lang w:eastAsia="en-AU"/>
              </w:rPr>
            </w:pPr>
            <w:r w:rsidRPr="0072261A">
              <w:rPr>
                <w:rFonts w:eastAsia="Times New Roman" w:cs="Open Sans"/>
                <w:color w:val="000000"/>
                <w:sz w:val="20"/>
                <w:szCs w:val="28"/>
                <w:lang w:eastAsia="en-AU"/>
              </w:rPr>
              <w:t>changing the stocking rate, duration or intensity of grazing.</w:t>
            </w:r>
          </w:p>
          <w:p w14:paraId="6635B76B" w14:textId="77777777" w:rsidR="0010795C" w:rsidRPr="0072261A" w:rsidRDefault="0010795C" w:rsidP="00DF2735">
            <w:pPr>
              <w:shd w:val="clear" w:color="auto" w:fill="FFFFFF"/>
              <w:spacing w:before="120" w:line="276" w:lineRule="auto"/>
              <w:ind w:left="113" w:right="113"/>
              <w:rPr>
                <w:rFonts w:eastAsia="Times New Roman" w:cs="Open Sans"/>
                <w:color w:val="000000"/>
                <w:sz w:val="20"/>
                <w:szCs w:val="28"/>
                <w:lang w:eastAsia="en-AU"/>
              </w:rPr>
            </w:pPr>
            <w:r w:rsidRPr="0072261A">
              <w:rPr>
                <w:rFonts w:eastAsia="Times New Roman" w:cs="Open Sans"/>
                <w:color w:val="000000"/>
                <w:sz w:val="20"/>
                <w:szCs w:val="28"/>
                <w:lang w:eastAsia="en-AU"/>
              </w:rPr>
              <w:t xml:space="preserve">Grazing management, which the Livestock section below examines, </w:t>
            </w:r>
            <w:r>
              <w:rPr>
                <w:rFonts w:eastAsia="Times New Roman" w:cs="Open Sans"/>
                <w:color w:val="000000"/>
                <w:sz w:val="20"/>
                <w:szCs w:val="28"/>
                <w:lang w:eastAsia="en-AU"/>
              </w:rPr>
              <w:t xml:space="preserve">can </w:t>
            </w:r>
            <w:r w:rsidRPr="0072261A">
              <w:rPr>
                <w:rFonts w:eastAsia="Times New Roman" w:cs="Open Sans"/>
                <w:color w:val="000000"/>
                <w:sz w:val="20"/>
                <w:szCs w:val="28"/>
                <w:lang w:eastAsia="en-AU"/>
              </w:rPr>
              <w:t xml:space="preserve">also </w:t>
            </w:r>
            <w:r>
              <w:rPr>
                <w:rFonts w:eastAsia="Times New Roman" w:cs="Open Sans"/>
                <w:color w:val="000000"/>
                <w:sz w:val="20"/>
                <w:szCs w:val="28"/>
                <w:lang w:eastAsia="en-AU"/>
              </w:rPr>
              <w:t xml:space="preserve">help </w:t>
            </w:r>
            <w:r w:rsidRPr="0072261A">
              <w:rPr>
                <w:rFonts w:eastAsia="Times New Roman" w:cs="Open Sans"/>
                <w:color w:val="000000"/>
                <w:sz w:val="20"/>
                <w:szCs w:val="28"/>
                <w:lang w:eastAsia="en-AU"/>
              </w:rPr>
              <w:t>improve pastures and soil.</w:t>
            </w:r>
          </w:p>
          <w:p w14:paraId="35CA758A" w14:textId="77777777" w:rsidR="0010795C" w:rsidRDefault="0010795C" w:rsidP="00DF2735">
            <w:pPr>
              <w:shd w:val="clear" w:color="auto" w:fill="FFFFFF"/>
              <w:spacing w:before="120" w:line="276" w:lineRule="auto"/>
              <w:ind w:left="113" w:right="113"/>
              <w:rPr>
                <w:rFonts w:eastAsia="Times New Roman" w:cs="Open Sans"/>
                <w:color w:val="000000"/>
                <w:sz w:val="20"/>
                <w:szCs w:val="28"/>
                <w:lang w:eastAsia="en-AU"/>
              </w:rPr>
            </w:pPr>
            <w:r w:rsidRPr="0072261A">
              <w:rPr>
                <w:rFonts w:eastAsia="Times New Roman" w:cs="Open Sans"/>
                <w:color w:val="000000"/>
                <w:sz w:val="20"/>
                <w:szCs w:val="28"/>
                <w:lang w:eastAsia="en-AU"/>
              </w:rPr>
              <w:t>Planting different crops sequentially on the same paddock (rotational cropping) or growing between main crops (cover cropping) keeps the soil covered. This helps to minimise soil erosion, improve soil fertility, restore SOC and optimise nutrients in the soil.</w:t>
            </w:r>
          </w:p>
          <w:p w14:paraId="330BF7AA" w14:textId="77777777" w:rsidR="0010795C" w:rsidRPr="0072261A" w:rsidRDefault="0010795C" w:rsidP="00DF2735">
            <w:pPr>
              <w:shd w:val="clear" w:color="auto" w:fill="FFFFFF"/>
              <w:spacing w:before="120" w:after="120" w:line="276" w:lineRule="auto"/>
              <w:ind w:left="113" w:right="113"/>
              <w:rPr>
                <w:rFonts w:eastAsia="Times New Roman" w:cs="Open Sans"/>
                <w:color w:val="000000"/>
                <w:szCs w:val="24"/>
                <w:lang w:eastAsia="en-AU"/>
              </w:rPr>
            </w:pPr>
            <w:r w:rsidRPr="00D43884">
              <w:rPr>
                <w:sz w:val="20"/>
                <w:szCs w:val="24"/>
              </w:rPr>
              <w:lastRenderedPageBreak/>
              <w:t>The</w:t>
            </w:r>
            <w:r w:rsidRPr="00D43884">
              <w:rPr>
                <w:color w:val="FF0000"/>
                <w:sz w:val="20"/>
                <w:szCs w:val="24"/>
              </w:rPr>
              <w:t xml:space="preserve"> </w:t>
            </w:r>
            <w:hyperlink r:id="rId35" w:tgtFrame="_blank" w:history="1">
              <w:r w:rsidRPr="00D43884">
                <w:rPr>
                  <w:rStyle w:val="Hyperlink"/>
                  <w:sz w:val="20"/>
                  <w:szCs w:val="24"/>
                </w:rPr>
                <w:t>Agriculture Victoria Soil Carbon Snapshot book</w:t>
              </w:r>
            </w:hyperlink>
            <w:r w:rsidRPr="00D43884">
              <w:rPr>
                <w:sz w:val="20"/>
                <w:szCs w:val="24"/>
              </w:rPr>
              <w:t> (PDF 7.1 MB) introduces soil carbon and its role, overviews recent research and implications for land management practices and has links to sources of further information</w:t>
            </w:r>
            <w:r>
              <w:rPr>
                <w:sz w:val="20"/>
                <w:szCs w:val="24"/>
              </w:rPr>
              <w:t>.</w:t>
            </w:r>
          </w:p>
        </w:tc>
      </w:tr>
    </w:tbl>
    <w:p w14:paraId="5A24E0A2" w14:textId="77777777" w:rsidR="0010795C" w:rsidRDefault="0010795C" w:rsidP="0010795C">
      <w:pPr>
        <w:spacing w:line="276" w:lineRule="auto"/>
      </w:pPr>
    </w:p>
    <w:tbl>
      <w:tblPr>
        <w:tblStyle w:val="TableGrid"/>
        <w:tblpPr w:leftFromText="181" w:rightFromText="181" w:vertAnchor="text" w:horzAnchor="margin" w:tblpY="-25"/>
        <w:tblOverlap w:val="never"/>
        <w:tblW w:w="989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895"/>
      </w:tblGrid>
      <w:tr w:rsidR="0010795C" w14:paraId="1D473A7D" w14:textId="77777777" w:rsidTr="00DF2735">
        <w:trPr>
          <w:trHeight w:val="510"/>
        </w:trPr>
        <w:tc>
          <w:tcPr>
            <w:tcW w:w="9895" w:type="dxa"/>
            <w:shd w:val="clear" w:color="auto" w:fill="EAF7F9"/>
          </w:tcPr>
          <w:p w14:paraId="53CA91C6" w14:textId="77777777" w:rsidR="0010795C" w:rsidRPr="007836C1" w:rsidRDefault="0010795C" w:rsidP="00DF2735">
            <w:pPr>
              <w:spacing w:before="120" w:after="120" w:line="276" w:lineRule="auto"/>
              <w:ind w:left="113" w:right="113"/>
              <w:rPr>
                <w:b/>
                <w:bCs/>
              </w:rPr>
            </w:pPr>
            <w:r>
              <w:rPr>
                <w:b/>
                <w:bCs/>
                <w:color w:val="083A42"/>
                <w:sz w:val="20"/>
                <w:szCs w:val="24"/>
              </w:rPr>
              <w:t>Precision agriculture to manage soil organic carbon</w:t>
            </w:r>
          </w:p>
        </w:tc>
      </w:tr>
      <w:tr w:rsidR="0010795C" w14:paraId="699C6CB1" w14:textId="77777777" w:rsidTr="00DF2735">
        <w:trPr>
          <w:trHeight w:val="510"/>
        </w:trPr>
        <w:tc>
          <w:tcPr>
            <w:tcW w:w="9895" w:type="dxa"/>
          </w:tcPr>
          <w:p w14:paraId="509B93EB" w14:textId="77777777" w:rsidR="0010795C" w:rsidRPr="00181F31" w:rsidRDefault="0010795C" w:rsidP="00DF2735">
            <w:pPr>
              <w:shd w:val="clear" w:color="auto" w:fill="FFFFFF"/>
              <w:spacing w:before="120" w:line="276" w:lineRule="auto"/>
              <w:ind w:left="113" w:right="113"/>
              <w:rPr>
                <w:rFonts w:eastAsia="Times New Roman" w:cs="Open Sans"/>
                <w:color w:val="000000"/>
                <w:sz w:val="20"/>
                <w:szCs w:val="28"/>
                <w:lang w:eastAsia="en-AU"/>
              </w:rPr>
            </w:pPr>
            <w:r w:rsidRPr="00181F31">
              <w:rPr>
                <w:rFonts w:eastAsia="Times New Roman" w:cs="Open Sans"/>
                <w:color w:val="000000"/>
                <w:sz w:val="20"/>
                <w:szCs w:val="28"/>
                <w:lang w:eastAsia="en-AU"/>
              </w:rPr>
              <w:t>Precision agriculture (also called 'precision farming') involves using technology and data analysis to optimise various aspects of agricultural production, whether it concerns livestock, soil, forests or blue carbon. Applications of precision agriculture to managing SOC include:</w:t>
            </w:r>
          </w:p>
          <w:p w14:paraId="7B867549" w14:textId="77777777" w:rsidR="0010795C" w:rsidRPr="00181F31" w:rsidRDefault="0010795C" w:rsidP="00275BA8">
            <w:pPr>
              <w:numPr>
                <w:ilvl w:val="0"/>
                <w:numId w:val="14"/>
              </w:numPr>
              <w:shd w:val="clear" w:color="auto" w:fill="FFFFFF"/>
              <w:spacing w:before="120" w:after="120" w:line="276" w:lineRule="auto"/>
              <w:ind w:right="113"/>
              <w:rPr>
                <w:rFonts w:eastAsia="Times New Roman" w:cs="Open Sans"/>
                <w:color w:val="000000"/>
                <w:sz w:val="20"/>
                <w:szCs w:val="28"/>
                <w:lang w:eastAsia="en-AU"/>
              </w:rPr>
            </w:pPr>
            <w:r w:rsidRPr="00181F31">
              <w:rPr>
                <w:rFonts w:eastAsia="Times New Roman" w:cs="Open Sans"/>
                <w:color w:val="000000"/>
                <w:sz w:val="20"/>
                <w:szCs w:val="28"/>
                <w:lang w:eastAsia="en-AU"/>
              </w:rPr>
              <w:t>strategic sampling of soil to capture spatial variability and using laboratory and soil-sensing techniques for measurement and analysis</w:t>
            </w:r>
          </w:p>
          <w:p w14:paraId="704E6655" w14:textId="77777777" w:rsidR="0010795C" w:rsidRPr="00181F31" w:rsidRDefault="0010795C" w:rsidP="00275BA8">
            <w:pPr>
              <w:numPr>
                <w:ilvl w:val="0"/>
                <w:numId w:val="14"/>
              </w:numPr>
              <w:shd w:val="clear" w:color="auto" w:fill="FFFFFF"/>
              <w:spacing w:before="120" w:after="120" w:line="276" w:lineRule="auto"/>
              <w:ind w:right="113"/>
              <w:rPr>
                <w:rFonts w:eastAsia="Times New Roman" w:cs="Open Sans"/>
                <w:color w:val="000000"/>
                <w:sz w:val="20"/>
                <w:szCs w:val="28"/>
                <w:lang w:eastAsia="en-AU"/>
              </w:rPr>
            </w:pPr>
            <w:r w:rsidRPr="00181F31">
              <w:rPr>
                <w:rFonts w:eastAsia="Times New Roman" w:cs="Open Sans"/>
                <w:color w:val="000000"/>
                <w:sz w:val="20"/>
                <w:szCs w:val="28"/>
                <w:lang w:eastAsia="en-AU"/>
              </w:rPr>
              <w:t>using geographic information system (GIS) technology to store, visualise, analyse and interpret geographic data, including soil properties</w:t>
            </w:r>
          </w:p>
          <w:p w14:paraId="0AB8AB9D" w14:textId="77777777" w:rsidR="0010795C" w:rsidRPr="00EB53D6" w:rsidRDefault="0010795C" w:rsidP="00275BA8">
            <w:pPr>
              <w:numPr>
                <w:ilvl w:val="0"/>
                <w:numId w:val="14"/>
              </w:numPr>
              <w:shd w:val="clear" w:color="auto" w:fill="FFFFFF" w:themeFill="accent6"/>
              <w:spacing w:before="120" w:after="240" w:line="276" w:lineRule="auto"/>
              <w:ind w:right="113"/>
              <w:rPr>
                <w:rFonts w:eastAsia="Times New Roman" w:cs="Open Sans"/>
                <w:color w:val="000000"/>
                <w:sz w:val="20"/>
                <w:szCs w:val="20"/>
                <w:lang w:eastAsia="en-AU"/>
              </w:rPr>
            </w:pPr>
            <w:r w:rsidRPr="00181F31">
              <w:rPr>
                <w:rFonts w:eastAsia="Times New Roman" w:cs="Open Sans"/>
                <w:color w:val="000000"/>
                <w:sz w:val="20"/>
                <w:szCs w:val="28"/>
                <w:lang w:eastAsia="en-AU"/>
              </w:rPr>
              <w:t>using variable rate technology to apply seed and fertiliser or a soil ameliorant at variable rates across a field, depending on the specific soil properties, historical soil performance and crop condition at a particular location</w:t>
            </w:r>
            <w:r>
              <w:rPr>
                <w:rFonts w:eastAsia="Times New Roman" w:cs="Open Sans"/>
                <w:color w:val="000000"/>
                <w:sz w:val="20"/>
                <w:szCs w:val="28"/>
                <w:lang w:eastAsia="en-AU"/>
              </w:rPr>
              <w:t>.</w:t>
            </w:r>
          </w:p>
        </w:tc>
      </w:tr>
    </w:tbl>
    <w:p w14:paraId="3102A728" w14:textId="77777777" w:rsidR="0010795C" w:rsidRDefault="0010795C" w:rsidP="0010795C">
      <w:pPr>
        <w:spacing w:line="276" w:lineRule="auto"/>
      </w:pPr>
    </w:p>
    <w:tbl>
      <w:tblPr>
        <w:tblStyle w:val="TableGrid"/>
        <w:tblpPr w:leftFromText="181" w:rightFromText="181" w:vertAnchor="text" w:horzAnchor="margin" w:tblpY="41"/>
        <w:tblOverlap w:val="never"/>
        <w:tblW w:w="989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895"/>
      </w:tblGrid>
      <w:tr w:rsidR="0010795C" w14:paraId="43728711" w14:textId="77777777" w:rsidTr="00DF2735">
        <w:trPr>
          <w:trHeight w:val="510"/>
        </w:trPr>
        <w:tc>
          <w:tcPr>
            <w:tcW w:w="9895" w:type="dxa"/>
            <w:shd w:val="clear" w:color="auto" w:fill="EAF7F9"/>
          </w:tcPr>
          <w:p w14:paraId="4DD36FBD" w14:textId="77777777" w:rsidR="0010795C" w:rsidRPr="007836C1" w:rsidRDefault="0010795C" w:rsidP="00DF2735">
            <w:pPr>
              <w:spacing w:before="120" w:after="120" w:line="276" w:lineRule="auto"/>
              <w:ind w:left="113" w:right="113"/>
              <w:rPr>
                <w:b/>
                <w:bCs/>
              </w:rPr>
            </w:pPr>
            <w:r>
              <w:rPr>
                <w:b/>
                <w:bCs/>
                <w:color w:val="083A42"/>
                <w:sz w:val="20"/>
                <w:szCs w:val="24"/>
              </w:rPr>
              <w:t>Benefits of maintaining or increasing soil organic carbon</w:t>
            </w:r>
          </w:p>
        </w:tc>
      </w:tr>
      <w:tr w:rsidR="0010795C" w14:paraId="0492951C" w14:textId="77777777" w:rsidTr="00DF2735">
        <w:trPr>
          <w:trHeight w:val="510"/>
        </w:trPr>
        <w:tc>
          <w:tcPr>
            <w:tcW w:w="9895" w:type="dxa"/>
          </w:tcPr>
          <w:p w14:paraId="1BB4761D" w14:textId="77777777" w:rsidR="0010795C" w:rsidRPr="00E25893" w:rsidRDefault="0010795C" w:rsidP="00DF2735">
            <w:pPr>
              <w:shd w:val="clear" w:color="auto" w:fill="FFFFFF"/>
              <w:spacing w:before="120" w:line="276" w:lineRule="auto"/>
              <w:ind w:left="113" w:right="113"/>
              <w:rPr>
                <w:rFonts w:eastAsia="Times New Roman" w:cs="Open Sans"/>
                <w:color w:val="000000"/>
                <w:sz w:val="20"/>
                <w:szCs w:val="28"/>
                <w:lang w:eastAsia="en-AU"/>
              </w:rPr>
            </w:pPr>
            <w:r w:rsidRPr="00E25893">
              <w:rPr>
                <w:rFonts w:eastAsia="Times New Roman" w:cs="Open Sans"/>
                <w:color w:val="000000"/>
                <w:sz w:val="20"/>
                <w:szCs w:val="28"/>
                <w:lang w:eastAsia="en-AU"/>
              </w:rPr>
              <w:t>Activities that maintain or increase SOC may also:</w:t>
            </w:r>
          </w:p>
          <w:p w14:paraId="7523EF54" w14:textId="77777777" w:rsidR="0010795C" w:rsidRPr="00E25893" w:rsidRDefault="0010795C" w:rsidP="00275BA8">
            <w:pPr>
              <w:numPr>
                <w:ilvl w:val="0"/>
                <w:numId w:val="15"/>
              </w:numPr>
              <w:shd w:val="clear" w:color="auto" w:fill="FFFFFF"/>
              <w:spacing w:before="120" w:after="120" w:line="276" w:lineRule="auto"/>
              <w:ind w:right="113"/>
              <w:rPr>
                <w:rFonts w:eastAsia="Times New Roman" w:cs="Open Sans"/>
                <w:color w:val="000000"/>
                <w:sz w:val="20"/>
                <w:szCs w:val="28"/>
                <w:lang w:eastAsia="en-AU"/>
              </w:rPr>
            </w:pPr>
            <w:r w:rsidRPr="00E25893">
              <w:rPr>
                <w:rFonts w:eastAsia="Times New Roman" w:cs="Open Sans"/>
                <w:color w:val="000000"/>
                <w:sz w:val="20"/>
                <w:szCs w:val="28"/>
                <w:lang w:eastAsia="en-AU"/>
              </w:rPr>
              <w:t xml:space="preserve">improve soil health </w:t>
            </w:r>
            <w:r>
              <w:rPr>
                <w:rFonts w:eastAsia="Times New Roman" w:cs="Open Sans"/>
                <w:color w:val="000000"/>
                <w:sz w:val="20"/>
                <w:szCs w:val="28"/>
                <w:lang w:eastAsia="en-AU"/>
              </w:rPr>
              <w:t>and</w:t>
            </w:r>
            <w:r w:rsidRPr="00E25893">
              <w:rPr>
                <w:rFonts w:eastAsia="Times New Roman" w:cs="Open Sans"/>
                <w:color w:val="000000"/>
                <w:sz w:val="20"/>
                <w:szCs w:val="28"/>
                <w:lang w:eastAsia="en-AU"/>
              </w:rPr>
              <w:t xml:space="preserve"> fertility</w:t>
            </w:r>
            <w:r>
              <w:rPr>
                <w:rFonts w:eastAsia="Times New Roman" w:cs="Open Sans"/>
                <w:color w:val="000000"/>
                <w:sz w:val="20"/>
                <w:szCs w:val="28"/>
                <w:lang w:eastAsia="en-AU"/>
              </w:rPr>
              <w:t xml:space="preserve"> by using fertilisers appropriately and</w:t>
            </w:r>
            <w:r w:rsidRPr="00E25893">
              <w:rPr>
                <w:rFonts w:eastAsia="Times New Roman" w:cs="Open Sans"/>
                <w:color w:val="000000"/>
                <w:sz w:val="20"/>
                <w:szCs w:val="28"/>
                <w:lang w:eastAsia="en-AU"/>
              </w:rPr>
              <w:t xml:space="preserve"> growing nitrogen-fixing legumes (such as clover) with another crop and making nitrogen available for other plants</w:t>
            </w:r>
          </w:p>
          <w:p w14:paraId="7EA15D93" w14:textId="77777777" w:rsidR="0010795C" w:rsidRPr="00E25893" w:rsidRDefault="0010795C" w:rsidP="00275BA8">
            <w:pPr>
              <w:numPr>
                <w:ilvl w:val="0"/>
                <w:numId w:val="15"/>
              </w:numPr>
              <w:shd w:val="clear" w:color="auto" w:fill="FFFFFF"/>
              <w:spacing w:before="120" w:after="120" w:line="276" w:lineRule="auto"/>
              <w:ind w:right="113"/>
              <w:rPr>
                <w:rFonts w:eastAsia="Times New Roman" w:cs="Open Sans"/>
                <w:color w:val="000000"/>
                <w:sz w:val="20"/>
                <w:szCs w:val="28"/>
                <w:lang w:eastAsia="en-AU"/>
              </w:rPr>
            </w:pPr>
            <w:r w:rsidRPr="00E25893">
              <w:rPr>
                <w:rFonts w:eastAsia="Times New Roman" w:cs="Open Sans"/>
                <w:color w:val="000000"/>
                <w:sz w:val="20"/>
                <w:szCs w:val="28"/>
                <w:lang w:eastAsia="en-AU"/>
              </w:rPr>
              <w:t>improve soil stability by minimising soil disturbance, helping to maintain the soil’s structure, reduce erosion and improve soil health</w:t>
            </w:r>
          </w:p>
          <w:p w14:paraId="0F8FDE8B" w14:textId="77777777" w:rsidR="0010795C" w:rsidRPr="00E25893" w:rsidRDefault="0010795C" w:rsidP="00275BA8">
            <w:pPr>
              <w:numPr>
                <w:ilvl w:val="0"/>
                <w:numId w:val="15"/>
              </w:numPr>
              <w:shd w:val="clear" w:color="auto" w:fill="FFFFFF"/>
              <w:spacing w:before="120" w:after="120" w:line="276" w:lineRule="auto"/>
              <w:ind w:right="113"/>
              <w:rPr>
                <w:rFonts w:eastAsia="Times New Roman" w:cs="Open Sans"/>
                <w:color w:val="000000"/>
                <w:sz w:val="20"/>
                <w:szCs w:val="28"/>
                <w:lang w:eastAsia="en-AU"/>
              </w:rPr>
            </w:pPr>
            <w:r w:rsidRPr="00E25893">
              <w:rPr>
                <w:rFonts w:eastAsia="Times New Roman" w:cs="Open Sans"/>
                <w:color w:val="000000"/>
                <w:sz w:val="20"/>
                <w:szCs w:val="28"/>
                <w:lang w:eastAsia="en-AU"/>
              </w:rPr>
              <w:t xml:space="preserve">increase biodiversity and ecosystem function/resilience by </w:t>
            </w:r>
            <w:r>
              <w:rPr>
                <w:rFonts w:eastAsia="Times New Roman" w:cs="Open Sans"/>
                <w:color w:val="000000"/>
                <w:sz w:val="20"/>
                <w:szCs w:val="28"/>
                <w:lang w:eastAsia="en-AU"/>
              </w:rPr>
              <w:t>growing together or rotating</w:t>
            </w:r>
            <w:r w:rsidRPr="00E25893">
              <w:rPr>
                <w:rFonts w:eastAsia="Times New Roman" w:cs="Open Sans"/>
                <w:color w:val="000000"/>
                <w:sz w:val="20"/>
                <w:szCs w:val="28"/>
                <w:lang w:eastAsia="en-AU"/>
              </w:rPr>
              <w:t xml:space="preserve"> crop</w:t>
            </w:r>
            <w:r>
              <w:rPr>
                <w:rFonts w:eastAsia="Times New Roman" w:cs="Open Sans"/>
                <w:color w:val="000000"/>
                <w:sz w:val="20"/>
                <w:szCs w:val="28"/>
                <w:lang w:eastAsia="en-AU"/>
              </w:rPr>
              <w:t xml:space="preserve"> </w:t>
            </w:r>
            <w:r w:rsidRPr="00E25893">
              <w:rPr>
                <w:rFonts w:eastAsia="Times New Roman" w:cs="Open Sans"/>
                <w:color w:val="000000"/>
                <w:sz w:val="20"/>
                <w:szCs w:val="28"/>
                <w:lang w:eastAsia="en-AU"/>
              </w:rPr>
              <w:t>and pasture</w:t>
            </w:r>
            <w:r>
              <w:rPr>
                <w:rFonts w:eastAsia="Times New Roman" w:cs="Open Sans"/>
                <w:color w:val="000000"/>
                <w:sz w:val="20"/>
                <w:szCs w:val="28"/>
                <w:lang w:eastAsia="en-AU"/>
              </w:rPr>
              <w:t xml:space="preserve"> species to p</w:t>
            </w:r>
            <w:r w:rsidRPr="00E25893">
              <w:rPr>
                <w:rFonts w:eastAsia="Times New Roman" w:cs="Open Sans"/>
                <w:color w:val="000000"/>
                <w:sz w:val="20"/>
                <w:szCs w:val="28"/>
                <w:lang w:eastAsia="en-AU"/>
              </w:rPr>
              <w:t>rovid</w:t>
            </w:r>
            <w:r>
              <w:rPr>
                <w:rFonts w:eastAsia="Times New Roman" w:cs="Open Sans"/>
                <w:color w:val="000000"/>
                <w:sz w:val="20"/>
                <w:szCs w:val="28"/>
                <w:lang w:eastAsia="en-AU"/>
              </w:rPr>
              <w:t>e a</w:t>
            </w:r>
            <w:r w:rsidRPr="00E25893">
              <w:rPr>
                <w:rFonts w:eastAsia="Times New Roman" w:cs="Open Sans"/>
                <w:color w:val="000000"/>
                <w:sz w:val="20"/>
                <w:szCs w:val="28"/>
                <w:lang w:eastAsia="en-AU"/>
              </w:rPr>
              <w:t xml:space="preserve"> diverse habitat for a variety of organisms</w:t>
            </w:r>
            <w:r>
              <w:rPr>
                <w:rFonts w:eastAsia="Times New Roman" w:cs="Open Sans"/>
                <w:color w:val="000000"/>
                <w:sz w:val="20"/>
                <w:szCs w:val="28"/>
                <w:lang w:eastAsia="en-AU"/>
              </w:rPr>
              <w:t>;</w:t>
            </w:r>
            <w:r w:rsidRPr="00E25893">
              <w:rPr>
                <w:rFonts w:eastAsia="Times New Roman" w:cs="Open Sans"/>
                <w:color w:val="000000"/>
                <w:sz w:val="20"/>
                <w:szCs w:val="28"/>
                <w:lang w:eastAsia="en-AU"/>
              </w:rPr>
              <w:t xml:space="preserve"> </w:t>
            </w:r>
            <w:r>
              <w:rPr>
                <w:rFonts w:eastAsia="Times New Roman" w:cs="Open Sans"/>
                <w:color w:val="000000"/>
                <w:sz w:val="20"/>
                <w:szCs w:val="28"/>
                <w:lang w:eastAsia="en-AU"/>
              </w:rPr>
              <w:t>or</w:t>
            </w:r>
            <w:r w:rsidRPr="00E25893">
              <w:rPr>
                <w:rFonts w:eastAsia="Times New Roman" w:cs="Open Sans"/>
                <w:color w:val="000000"/>
                <w:sz w:val="20"/>
                <w:szCs w:val="28"/>
                <w:lang w:eastAsia="en-AU"/>
              </w:rPr>
              <w:t xml:space="preserve"> by growing perennial pasture that can suppress weeds and reduce the need for herbicides</w:t>
            </w:r>
          </w:p>
          <w:p w14:paraId="1D594401" w14:textId="77777777" w:rsidR="0010795C" w:rsidRPr="00C82C4D" w:rsidRDefault="0010795C" w:rsidP="00275BA8">
            <w:pPr>
              <w:numPr>
                <w:ilvl w:val="0"/>
                <w:numId w:val="15"/>
              </w:numPr>
              <w:shd w:val="clear" w:color="auto" w:fill="FFFFFF"/>
              <w:spacing w:before="120" w:after="240" w:line="276" w:lineRule="auto"/>
              <w:ind w:right="113"/>
              <w:rPr>
                <w:rFonts w:eastAsia="Times New Roman" w:cs="Open Sans"/>
                <w:color w:val="000000"/>
                <w:sz w:val="20"/>
                <w:szCs w:val="28"/>
                <w:lang w:eastAsia="en-AU"/>
              </w:rPr>
            </w:pPr>
            <w:r w:rsidRPr="00E25893">
              <w:rPr>
                <w:rFonts w:eastAsia="Times New Roman" w:cs="Open Sans"/>
                <w:color w:val="000000"/>
                <w:sz w:val="20"/>
                <w:szCs w:val="28"/>
                <w:lang w:eastAsia="en-AU"/>
              </w:rPr>
              <w:t>reduce evaporation by minimising soil disturbance, resulting in better retention of water and more efficient use of water resources</w:t>
            </w:r>
            <w:r>
              <w:rPr>
                <w:rFonts w:eastAsia="Times New Roman" w:cs="Open Sans"/>
                <w:color w:val="000000"/>
                <w:sz w:val="20"/>
                <w:szCs w:val="28"/>
                <w:lang w:eastAsia="en-AU"/>
              </w:rPr>
              <w:t>.</w:t>
            </w:r>
          </w:p>
        </w:tc>
      </w:tr>
    </w:tbl>
    <w:p w14:paraId="066F163D" w14:textId="77777777" w:rsidR="0010795C" w:rsidRDefault="0010795C" w:rsidP="0010795C">
      <w:pPr>
        <w:spacing w:line="276" w:lineRule="auto"/>
      </w:pPr>
    </w:p>
    <w:tbl>
      <w:tblPr>
        <w:tblStyle w:val="TableGrid"/>
        <w:tblpPr w:leftFromText="181" w:rightFromText="181" w:vertAnchor="text" w:horzAnchor="margin" w:tblpY="25"/>
        <w:tblOverlap w:val="never"/>
        <w:tblW w:w="989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895"/>
      </w:tblGrid>
      <w:tr w:rsidR="0010795C" w14:paraId="27F95C78" w14:textId="77777777" w:rsidTr="00DF2735">
        <w:trPr>
          <w:trHeight w:val="510"/>
        </w:trPr>
        <w:tc>
          <w:tcPr>
            <w:tcW w:w="9895" w:type="dxa"/>
            <w:shd w:val="clear" w:color="auto" w:fill="EAF7F9"/>
          </w:tcPr>
          <w:p w14:paraId="6EB4C513" w14:textId="77777777" w:rsidR="0010795C" w:rsidRPr="007836C1" w:rsidRDefault="0010795C" w:rsidP="00DF2735">
            <w:pPr>
              <w:spacing w:before="120" w:after="120" w:line="276" w:lineRule="auto"/>
              <w:ind w:left="113" w:right="113"/>
              <w:rPr>
                <w:b/>
                <w:bCs/>
              </w:rPr>
            </w:pPr>
            <w:r>
              <w:rPr>
                <w:b/>
                <w:bCs/>
                <w:color w:val="083A42"/>
                <w:sz w:val="20"/>
                <w:szCs w:val="24"/>
              </w:rPr>
              <w:t>Reducing nitrous oxide emissions</w:t>
            </w:r>
          </w:p>
        </w:tc>
      </w:tr>
      <w:tr w:rsidR="0010795C" w14:paraId="4737CB1D" w14:textId="77777777" w:rsidTr="00DF2735">
        <w:trPr>
          <w:trHeight w:val="510"/>
        </w:trPr>
        <w:tc>
          <w:tcPr>
            <w:tcW w:w="9895" w:type="dxa"/>
          </w:tcPr>
          <w:p w14:paraId="245D3718" w14:textId="77777777" w:rsidR="0010795C" w:rsidRPr="00EA5708" w:rsidRDefault="0010795C" w:rsidP="00DF2735">
            <w:pPr>
              <w:shd w:val="clear" w:color="auto" w:fill="FFFFFF"/>
              <w:spacing w:before="120" w:line="276" w:lineRule="auto"/>
              <w:ind w:left="113" w:right="113"/>
              <w:rPr>
                <w:rFonts w:eastAsia="Times New Roman" w:cs="Open Sans"/>
                <w:color w:val="000000"/>
                <w:sz w:val="20"/>
                <w:szCs w:val="28"/>
                <w:lang w:eastAsia="en-AU"/>
              </w:rPr>
            </w:pPr>
            <w:r w:rsidRPr="00EA5708">
              <w:rPr>
                <w:rFonts w:eastAsia="Times New Roman" w:cs="Open Sans"/>
                <w:color w:val="000000"/>
                <w:sz w:val="20"/>
                <w:szCs w:val="28"/>
                <w:lang w:eastAsia="en-AU"/>
              </w:rPr>
              <w:t xml:space="preserve">Using nitrogen fertilisers more efficiently can help reduce nitrous oxide emissions from soils. This includes </w:t>
            </w:r>
            <w:r>
              <w:rPr>
                <w:rFonts w:eastAsia="Times New Roman" w:cs="Open Sans"/>
                <w:color w:val="000000"/>
                <w:sz w:val="20"/>
                <w:szCs w:val="28"/>
                <w:lang w:eastAsia="en-AU"/>
              </w:rPr>
              <w:t xml:space="preserve">using a suitable fertiliser product type and </w:t>
            </w:r>
            <w:r w:rsidRPr="00EA5708">
              <w:rPr>
                <w:rFonts w:eastAsia="Times New Roman" w:cs="Open Sans"/>
                <w:color w:val="000000"/>
                <w:sz w:val="20"/>
                <w:szCs w:val="28"/>
                <w:lang w:eastAsia="en-AU"/>
              </w:rPr>
              <w:t>applying fertiliser</w:t>
            </w:r>
            <w:r>
              <w:rPr>
                <w:rFonts w:eastAsia="Times New Roman" w:cs="Open Sans"/>
                <w:color w:val="000000"/>
                <w:sz w:val="20"/>
                <w:szCs w:val="28"/>
                <w:lang w:eastAsia="en-AU"/>
              </w:rPr>
              <w:t xml:space="preserve"> at a time and rate that</w:t>
            </w:r>
            <w:r w:rsidRPr="00EA5708">
              <w:rPr>
                <w:rFonts w:eastAsia="Times New Roman" w:cs="Open Sans"/>
                <w:color w:val="000000"/>
                <w:sz w:val="20"/>
                <w:szCs w:val="28"/>
                <w:lang w:eastAsia="en-AU"/>
              </w:rPr>
              <w:t xml:space="preserve"> meet</w:t>
            </w:r>
            <w:r>
              <w:rPr>
                <w:rFonts w:eastAsia="Times New Roman" w:cs="Open Sans"/>
                <w:color w:val="000000"/>
                <w:sz w:val="20"/>
                <w:szCs w:val="28"/>
                <w:lang w:eastAsia="en-AU"/>
              </w:rPr>
              <w:t>s</w:t>
            </w:r>
            <w:r w:rsidRPr="00EA5708">
              <w:rPr>
                <w:rFonts w:eastAsia="Times New Roman" w:cs="Open Sans"/>
                <w:color w:val="000000"/>
                <w:sz w:val="20"/>
                <w:szCs w:val="28"/>
                <w:lang w:eastAsia="en-AU"/>
              </w:rPr>
              <w:t xml:space="preserve"> the needs of </w:t>
            </w:r>
            <w:proofErr w:type="gramStart"/>
            <w:r w:rsidRPr="00EA5708">
              <w:rPr>
                <w:rFonts w:eastAsia="Times New Roman" w:cs="Open Sans"/>
                <w:color w:val="000000"/>
                <w:sz w:val="20"/>
                <w:szCs w:val="28"/>
                <w:lang w:eastAsia="en-AU"/>
              </w:rPr>
              <w:t>particular crops</w:t>
            </w:r>
            <w:proofErr w:type="gramEnd"/>
            <w:r>
              <w:rPr>
                <w:rFonts w:eastAsia="Times New Roman" w:cs="Open Sans"/>
                <w:color w:val="000000"/>
                <w:sz w:val="20"/>
                <w:szCs w:val="28"/>
                <w:lang w:eastAsia="en-AU"/>
              </w:rPr>
              <w:t>, pastures</w:t>
            </w:r>
            <w:r w:rsidRPr="00EA5708">
              <w:rPr>
                <w:rFonts w:eastAsia="Times New Roman" w:cs="Open Sans"/>
                <w:color w:val="000000"/>
                <w:sz w:val="20"/>
                <w:szCs w:val="28"/>
                <w:lang w:eastAsia="en-AU"/>
              </w:rPr>
              <w:t xml:space="preserve"> and soil characteristics. Fertiliser use can be optimised with controlled-release or variable-rate application. GHG emissions can be reduced by using nitrogen inhibitors to slow the rate at which ammonia is converted to nitrate, so plants use nitrogen more efficiently.</w:t>
            </w:r>
          </w:p>
          <w:p w14:paraId="271762D8" w14:textId="77777777" w:rsidR="0010795C" w:rsidRPr="00EA5708" w:rsidRDefault="0010795C" w:rsidP="00DF2735">
            <w:pPr>
              <w:shd w:val="clear" w:color="auto" w:fill="FFFFFF"/>
              <w:spacing w:before="120" w:after="240" w:line="276" w:lineRule="auto"/>
              <w:ind w:left="113" w:right="113"/>
              <w:rPr>
                <w:rFonts w:eastAsia="Times New Roman" w:cs="Open Sans"/>
                <w:color w:val="000000"/>
                <w:szCs w:val="24"/>
                <w:lang w:eastAsia="en-AU"/>
              </w:rPr>
            </w:pPr>
            <w:r w:rsidRPr="00EA5708">
              <w:rPr>
                <w:rFonts w:eastAsia="Times New Roman" w:cs="Open Sans"/>
                <w:color w:val="000000"/>
                <w:sz w:val="20"/>
                <w:szCs w:val="28"/>
                <w:lang w:eastAsia="en-AU"/>
              </w:rPr>
              <w:t xml:space="preserve">There is more information about nitrous oxide, fertilisers and inhibitors on the </w:t>
            </w:r>
            <w:hyperlink r:id="rId36" w:tgtFrame="_blank" w:history="1">
              <w:r w:rsidRPr="00421D8F">
                <w:rPr>
                  <w:rStyle w:val="Hyperlink"/>
                  <w:rFonts w:eastAsia="Times New Roman" w:cs="Open Sans"/>
                  <w:sz w:val="20"/>
                  <w:szCs w:val="28"/>
                  <w:lang w:eastAsia="en-AU"/>
                </w:rPr>
                <w:t>Primary Industries Climate Challenges Centre website</w:t>
              </w:r>
            </w:hyperlink>
            <w:r w:rsidRPr="00EA5708">
              <w:rPr>
                <w:rFonts w:eastAsia="Times New Roman" w:cs="Open Sans"/>
                <w:color w:val="000000"/>
                <w:sz w:val="20"/>
                <w:szCs w:val="28"/>
                <w:lang w:eastAsia="en-AU"/>
              </w:rPr>
              <w:t>.</w:t>
            </w:r>
          </w:p>
        </w:tc>
      </w:tr>
    </w:tbl>
    <w:p w14:paraId="4277FEC9" w14:textId="77777777" w:rsidR="0010795C" w:rsidRDefault="0010795C" w:rsidP="0010795C">
      <w:pPr>
        <w:spacing w:line="276" w:lineRule="auto"/>
      </w:pPr>
    </w:p>
    <w:p w14:paraId="10764A67" w14:textId="77777777" w:rsidR="0010795C" w:rsidRDefault="0010795C" w:rsidP="0010795C">
      <w:pPr>
        <w:pStyle w:val="Heading2"/>
      </w:pPr>
      <w:r>
        <w:t>Livestock</w:t>
      </w:r>
    </w:p>
    <w:p w14:paraId="2510FBAE" w14:textId="77777777" w:rsidR="0010795C" w:rsidRDefault="0010795C" w:rsidP="0010795C">
      <w:pPr>
        <w:spacing w:before="240" w:line="276" w:lineRule="auto"/>
      </w:pPr>
      <w:r w:rsidRPr="0085371F">
        <w:t>Reducing emissions from livestock can also have productivity benefits. The potential options for reducing emissions vary with types of livestock and production systems.</w:t>
      </w:r>
    </w:p>
    <w:tbl>
      <w:tblPr>
        <w:tblStyle w:val="TableGrid"/>
        <w:tblpPr w:leftFromText="181" w:rightFromText="181" w:vertAnchor="text" w:horzAnchor="margin" w:tblpY="132"/>
        <w:tblOverlap w:val="never"/>
        <w:tblW w:w="989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895"/>
      </w:tblGrid>
      <w:tr w:rsidR="0010795C" w14:paraId="24D49520" w14:textId="77777777" w:rsidTr="00DF2735">
        <w:trPr>
          <w:trHeight w:val="510"/>
        </w:trPr>
        <w:tc>
          <w:tcPr>
            <w:tcW w:w="9895" w:type="dxa"/>
            <w:shd w:val="clear" w:color="auto" w:fill="EAF7F9"/>
          </w:tcPr>
          <w:p w14:paraId="179406C6" w14:textId="77777777" w:rsidR="0010795C" w:rsidRPr="007836C1" w:rsidRDefault="0010795C" w:rsidP="00DF2735">
            <w:pPr>
              <w:spacing w:before="120" w:after="120" w:line="276" w:lineRule="auto"/>
              <w:ind w:left="113" w:right="113"/>
              <w:rPr>
                <w:b/>
                <w:bCs/>
              </w:rPr>
            </w:pPr>
            <w:r>
              <w:rPr>
                <w:b/>
                <w:bCs/>
                <w:color w:val="083A42"/>
                <w:sz w:val="20"/>
                <w:szCs w:val="24"/>
              </w:rPr>
              <w:t>Reducing beef and dairy cattle and sheep methane emissions</w:t>
            </w:r>
          </w:p>
        </w:tc>
      </w:tr>
      <w:tr w:rsidR="0010795C" w14:paraId="06518906" w14:textId="77777777" w:rsidTr="00DF2735">
        <w:trPr>
          <w:trHeight w:val="510"/>
        </w:trPr>
        <w:tc>
          <w:tcPr>
            <w:tcW w:w="9895" w:type="dxa"/>
          </w:tcPr>
          <w:p w14:paraId="0A69B323" w14:textId="77777777" w:rsidR="0010795C" w:rsidRPr="00056366" w:rsidRDefault="0010795C" w:rsidP="00DF2735">
            <w:pPr>
              <w:shd w:val="clear" w:color="auto" w:fill="FFFFFF"/>
              <w:spacing w:before="120" w:line="276" w:lineRule="auto"/>
              <w:ind w:left="113" w:right="113"/>
              <w:rPr>
                <w:rFonts w:eastAsia="Times New Roman" w:cs="Open Sans"/>
                <w:color w:val="000000"/>
                <w:sz w:val="20"/>
                <w:szCs w:val="28"/>
                <w:lang w:eastAsia="en-AU"/>
              </w:rPr>
            </w:pPr>
            <w:r w:rsidRPr="00056366">
              <w:rPr>
                <w:rFonts w:eastAsia="Times New Roman" w:cs="Open Sans"/>
                <w:noProof/>
                <w:color w:val="000000"/>
                <w:szCs w:val="28"/>
                <w:lang w:eastAsia="en-AU"/>
              </w:rPr>
              <w:drawing>
                <wp:anchor distT="0" distB="0" distL="114300" distR="114300" simplePos="0" relativeHeight="251675692" behindDoc="1" locked="0" layoutInCell="1" allowOverlap="1" wp14:anchorId="3D3098D7" wp14:editId="0C644EAB">
                  <wp:simplePos x="0" y="0"/>
                  <wp:positionH relativeFrom="column">
                    <wp:posOffset>3281045</wp:posOffset>
                  </wp:positionH>
                  <wp:positionV relativeFrom="paragraph">
                    <wp:posOffset>398145</wp:posOffset>
                  </wp:positionV>
                  <wp:extent cx="2750820" cy="1782445"/>
                  <wp:effectExtent l="0" t="0" r="0" b="8255"/>
                  <wp:wrapTight wrapText="bothSides">
                    <wp:wrapPolygon edited="0">
                      <wp:start x="0" y="0"/>
                      <wp:lineTo x="0" y="21469"/>
                      <wp:lineTo x="21391" y="21469"/>
                      <wp:lineTo x="21391" y="0"/>
                      <wp:lineTo x="0" y="0"/>
                    </wp:wrapPolygon>
                  </wp:wrapTight>
                  <wp:docPr id="478521468"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21468" name="Picture 11">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0820" cy="1782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6366">
              <w:rPr>
                <w:rFonts w:eastAsia="Times New Roman" w:cs="Open Sans"/>
                <w:color w:val="000000"/>
                <w:sz w:val="20"/>
                <w:szCs w:val="28"/>
                <w:lang w:eastAsia="en-AU"/>
              </w:rPr>
              <w:t>These activities aim to reduce emissions from beef and dairy cattle and sheep by:</w:t>
            </w:r>
          </w:p>
          <w:p w14:paraId="1409F645" w14:textId="77777777" w:rsidR="0010795C" w:rsidRDefault="0010795C" w:rsidP="00275BA8">
            <w:pPr>
              <w:numPr>
                <w:ilvl w:val="0"/>
                <w:numId w:val="16"/>
              </w:numPr>
              <w:shd w:val="clear" w:color="auto" w:fill="FFFFFF" w:themeFill="accent6"/>
              <w:spacing w:before="120" w:after="120" w:line="276" w:lineRule="auto"/>
              <w:ind w:right="113"/>
              <w:rPr>
                <w:rFonts w:eastAsia="Times New Roman" w:cs="Open Sans"/>
                <w:color w:val="000000" w:themeColor="text1"/>
                <w:sz w:val="20"/>
                <w:szCs w:val="20"/>
                <w:lang w:eastAsia="en-AU"/>
              </w:rPr>
            </w:pPr>
            <w:r w:rsidRPr="21C1DEA9">
              <w:rPr>
                <w:rFonts w:eastAsia="Times New Roman" w:cs="Open Sans"/>
                <w:color w:val="000000" w:themeColor="text1"/>
                <w:sz w:val="20"/>
                <w:szCs w:val="20"/>
                <w:lang w:eastAsia="en-AU"/>
              </w:rPr>
              <w:t>improving growth rates and reducing the age of herds, so they produce emissions for fewer days</w:t>
            </w:r>
          </w:p>
          <w:p w14:paraId="5D398384" w14:textId="77777777" w:rsidR="0010795C" w:rsidRPr="00056366" w:rsidRDefault="0010795C" w:rsidP="00275BA8">
            <w:pPr>
              <w:numPr>
                <w:ilvl w:val="0"/>
                <w:numId w:val="16"/>
              </w:numPr>
              <w:shd w:val="clear" w:color="auto" w:fill="FFFFFF"/>
              <w:spacing w:before="120" w:after="120" w:line="276" w:lineRule="auto"/>
              <w:ind w:right="113"/>
              <w:rPr>
                <w:rFonts w:eastAsia="Times New Roman" w:cs="Open Sans"/>
                <w:color w:val="000000"/>
                <w:sz w:val="20"/>
                <w:szCs w:val="28"/>
                <w:lang w:eastAsia="en-AU"/>
              </w:rPr>
            </w:pPr>
            <w:r w:rsidRPr="00056366">
              <w:rPr>
                <w:rFonts w:eastAsia="Times New Roman" w:cs="Open Sans"/>
                <w:color w:val="000000"/>
                <w:sz w:val="20"/>
                <w:szCs w:val="28"/>
                <w:lang w:eastAsia="en-AU"/>
              </w:rPr>
              <w:t>culling less-productive animals, so fewer are needed for the same output</w:t>
            </w:r>
          </w:p>
          <w:p w14:paraId="02773F9D" w14:textId="77777777" w:rsidR="0010795C" w:rsidRPr="00056366" w:rsidRDefault="0010795C" w:rsidP="00275BA8">
            <w:pPr>
              <w:numPr>
                <w:ilvl w:val="0"/>
                <w:numId w:val="16"/>
              </w:numPr>
              <w:shd w:val="clear" w:color="auto" w:fill="FFFFFF"/>
              <w:spacing w:before="120" w:after="120" w:line="276" w:lineRule="auto"/>
              <w:ind w:right="113"/>
              <w:rPr>
                <w:rFonts w:eastAsia="Times New Roman" w:cs="Open Sans"/>
                <w:color w:val="000000"/>
                <w:sz w:val="20"/>
                <w:szCs w:val="28"/>
                <w:lang w:eastAsia="en-AU"/>
              </w:rPr>
            </w:pPr>
            <w:r w:rsidRPr="00056366">
              <w:rPr>
                <w:rFonts w:eastAsia="Times New Roman" w:cs="Open Sans"/>
                <w:color w:val="000000"/>
                <w:sz w:val="20"/>
                <w:szCs w:val="28"/>
                <w:lang w:eastAsia="en-AU"/>
              </w:rPr>
              <w:t xml:space="preserve">providing a balanced, optimised diet of high-quality, easily digestible feed and supplements (such as legumes like Leucaena or </w:t>
            </w:r>
            <w:proofErr w:type="spellStart"/>
            <w:r w:rsidRPr="00056366">
              <w:rPr>
                <w:rFonts w:eastAsia="Times New Roman" w:cs="Open Sans"/>
                <w:color w:val="000000"/>
                <w:sz w:val="20"/>
                <w:szCs w:val="28"/>
                <w:lang w:eastAsia="en-AU"/>
              </w:rPr>
              <w:t>Desmanthus</w:t>
            </w:r>
            <w:proofErr w:type="spellEnd"/>
            <w:r w:rsidRPr="00056366">
              <w:rPr>
                <w:rFonts w:eastAsia="Times New Roman" w:cs="Open Sans"/>
                <w:color w:val="000000"/>
                <w:sz w:val="20"/>
                <w:szCs w:val="28"/>
                <w:lang w:eastAsia="en-AU"/>
              </w:rPr>
              <w:t xml:space="preserve">, tannins, oils, fats and methane inhibitors (like </w:t>
            </w:r>
            <w:proofErr w:type="spellStart"/>
            <w:r w:rsidRPr="00056366">
              <w:rPr>
                <w:rFonts w:eastAsia="Times New Roman" w:cs="Open Sans"/>
                <w:color w:val="000000"/>
                <w:sz w:val="20"/>
                <w:szCs w:val="28"/>
                <w:lang w:eastAsia="en-AU"/>
              </w:rPr>
              <w:t>Asparagopsis</w:t>
            </w:r>
            <w:proofErr w:type="spellEnd"/>
            <w:r w:rsidRPr="00056366">
              <w:rPr>
                <w:rFonts w:eastAsia="Times New Roman" w:cs="Open Sans"/>
                <w:color w:val="000000"/>
                <w:sz w:val="20"/>
                <w:szCs w:val="28"/>
                <w:lang w:eastAsia="en-AU"/>
              </w:rPr>
              <w:t xml:space="preserve"> or 3-NOP)) to improve their growth and reduce methane emissions</w:t>
            </w:r>
          </w:p>
          <w:p w14:paraId="33D029A6" w14:textId="77777777" w:rsidR="0010795C" w:rsidRPr="00056366" w:rsidRDefault="0010795C" w:rsidP="00275BA8">
            <w:pPr>
              <w:numPr>
                <w:ilvl w:val="0"/>
                <w:numId w:val="16"/>
              </w:numPr>
              <w:shd w:val="clear" w:color="auto" w:fill="FFFFFF"/>
              <w:spacing w:before="120" w:after="120" w:line="276" w:lineRule="auto"/>
              <w:ind w:right="113"/>
              <w:rPr>
                <w:rFonts w:eastAsia="Times New Roman" w:cs="Open Sans"/>
                <w:color w:val="000000"/>
                <w:sz w:val="20"/>
                <w:szCs w:val="28"/>
                <w:lang w:eastAsia="en-AU"/>
              </w:rPr>
            </w:pPr>
            <w:r w:rsidRPr="00056366">
              <w:rPr>
                <w:rFonts w:eastAsia="Times New Roman" w:cs="Open Sans"/>
                <w:color w:val="000000"/>
                <w:sz w:val="20"/>
                <w:szCs w:val="28"/>
                <w:lang w:eastAsia="en-AU"/>
              </w:rPr>
              <w:t>substituting urea supplements with nitrate supplements in the form of lick blocks so the cattle produce less methane</w:t>
            </w:r>
          </w:p>
          <w:p w14:paraId="53DAA750" w14:textId="77777777" w:rsidR="0010795C" w:rsidRPr="00056366" w:rsidRDefault="0010795C" w:rsidP="00275BA8">
            <w:pPr>
              <w:numPr>
                <w:ilvl w:val="0"/>
                <w:numId w:val="16"/>
              </w:numPr>
              <w:shd w:val="clear" w:color="auto" w:fill="FFFFFF"/>
              <w:spacing w:before="120" w:after="240" w:line="276" w:lineRule="auto"/>
              <w:ind w:right="113"/>
              <w:rPr>
                <w:rFonts w:eastAsia="Times New Roman" w:cs="Open Sans"/>
                <w:color w:val="000000"/>
                <w:sz w:val="20"/>
                <w:szCs w:val="28"/>
                <w:lang w:eastAsia="en-AU"/>
              </w:rPr>
            </w:pPr>
            <w:r w:rsidRPr="00056366">
              <w:rPr>
                <w:rFonts w:eastAsia="Times New Roman" w:cs="Open Sans"/>
                <w:color w:val="000000"/>
                <w:sz w:val="20"/>
                <w:szCs w:val="28"/>
                <w:lang w:eastAsia="en-AU"/>
              </w:rPr>
              <w:t>improving pasture management, including by grazing management.</w:t>
            </w:r>
          </w:p>
        </w:tc>
      </w:tr>
    </w:tbl>
    <w:p w14:paraId="0102604F" w14:textId="77777777" w:rsidR="0010795C" w:rsidRPr="00753CC0" w:rsidRDefault="0010795C" w:rsidP="0010795C">
      <w:pPr>
        <w:spacing w:line="276" w:lineRule="auto"/>
        <w:rPr>
          <w:sz w:val="22"/>
          <w:szCs w:val="24"/>
        </w:rPr>
      </w:pPr>
    </w:p>
    <w:tbl>
      <w:tblPr>
        <w:tblStyle w:val="TableGrid"/>
        <w:tblpPr w:leftFromText="181" w:rightFromText="181" w:vertAnchor="text" w:horzAnchor="margin" w:tblpY="1"/>
        <w:tblOverlap w:val="never"/>
        <w:tblW w:w="989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895"/>
      </w:tblGrid>
      <w:tr w:rsidR="0010795C" w14:paraId="41F80060" w14:textId="77777777" w:rsidTr="00DF2735">
        <w:trPr>
          <w:trHeight w:val="510"/>
        </w:trPr>
        <w:tc>
          <w:tcPr>
            <w:tcW w:w="9895" w:type="dxa"/>
            <w:shd w:val="clear" w:color="auto" w:fill="EAF7F9"/>
          </w:tcPr>
          <w:p w14:paraId="533561DB" w14:textId="77777777" w:rsidR="0010795C" w:rsidRPr="007836C1" w:rsidRDefault="0010795C" w:rsidP="00DF2735">
            <w:pPr>
              <w:spacing w:before="120" w:after="120" w:line="276" w:lineRule="auto"/>
              <w:ind w:left="113" w:right="113"/>
              <w:rPr>
                <w:b/>
                <w:bCs/>
              </w:rPr>
            </w:pPr>
            <w:r>
              <w:rPr>
                <w:b/>
                <w:bCs/>
                <w:color w:val="083A42"/>
                <w:sz w:val="20"/>
                <w:szCs w:val="24"/>
              </w:rPr>
              <w:t xml:space="preserve">Managing piggery and dairy effluent </w:t>
            </w:r>
          </w:p>
        </w:tc>
      </w:tr>
      <w:tr w:rsidR="0010795C" w14:paraId="69966865" w14:textId="77777777" w:rsidTr="00DF2735">
        <w:trPr>
          <w:trHeight w:val="510"/>
        </w:trPr>
        <w:tc>
          <w:tcPr>
            <w:tcW w:w="9895" w:type="dxa"/>
          </w:tcPr>
          <w:p w14:paraId="623344CE" w14:textId="77777777" w:rsidR="0010795C" w:rsidRPr="00701801" w:rsidRDefault="0010795C" w:rsidP="00DF2735">
            <w:pPr>
              <w:shd w:val="clear" w:color="auto" w:fill="FFFFFF"/>
              <w:spacing w:before="120" w:line="276" w:lineRule="auto"/>
              <w:ind w:left="113" w:right="113"/>
              <w:rPr>
                <w:rFonts w:eastAsia="Times New Roman" w:cs="Open Sans"/>
                <w:color w:val="000000"/>
                <w:sz w:val="20"/>
                <w:szCs w:val="32"/>
                <w:lang w:eastAsia="en-AU"/>
              </w:rPr>
            </w:pPr>
            <w:r w:rsidRPr="00701801">
              <w:rPr>
                <w:rFonts w:eastAsia="Times New Roman" w:cs="Open Sans"/>
                <w:noProof/>
                <w:color w:val="000000"/>
                <w:szCs w:val="32"/>
                <w:lang w:eastAsia="en-AU"/>
              </w:rPr>
              <w:drawing>
                <wp:anchor distT="0" distB="0" distL="114300" distR="114300" simplePos="0" relativeHeight="251674668" behindDoc="1" locked="0" layoutInCell="1" allowOverlap="1" wp14:anchorId="7F2AB26F" wp14:editId="240C54FF">
                  <wp:simplePos x="0" y="0"/>
                  <wp:positionH relativeFrom="column">
                    <wp:posOffset>3278422</wp:posOffset>
                  </wp:positionH>
                  <wp:positionV relativeFrom="paragraph">
                    <wp:posOffset>376555</wp:posOffset>
                  </wp:positionV>
                  <wp:extent cx="2809875" cy="1578610"/>
                  <wp:effectExtent l="0" t="0" r="9525" b="2540"/>
                  <wp:wrapTight wrapText="bothSides">
                    <wp:wrapPolygon edited="0">
                      <wp:start x="0" y="0"/>
                      <wp:lineTo x="0" y="21374"/>
                      <wp:lineTo x="21527" y="21374"/>
                      <wp:lineTo x="21527" y="0"/>
                      <wp:lineTo x="0" y="0"/>
                    </wp:wrapPolygon>
                  </wp:wrapTight>
                  <wp:docPr id="132573804"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73804" name="Picture 13">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9875" cy="1578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1801">
              <w:rPr>
                <w:rFonts w:eastAsia="Times New Roman" w:cs="Open Sans"/>
                <w:color w:val="000000"/>
                <w:sz w:val="20"/>
                <w:szCs w:val="32"/>
                <w:lang w:eastAsia="en-AU"/>
              </w:rPr>
              <w:t>The main activities that manage piggery and dairy effluent to mitigate methane emissions aim to:</w:t>
            </w:r>
          </w:p>
          <w:p w14:paraId="63E37C2F" w14:textId="77777777" w:rsidR="0010795C" w:rsidRDefault="0010795C" w:rsidP="00275BA8">
            <w:pPr>
              <w:numPr>
                <w:ilvl w:val="0"/>
                <w:numId w:val="17"/>
              </w:numPr>
              <w:shd w:val="clear" w:color="auto" w:fill="FFFFFF" w:themeFill="accent6"/>
              <w:spacing w:before="120" w:after="120" w:line="276" w:lineRule="auto"/>
              <w:ind w:right="113"/>
              <w:rPr>
                <w:rFonts w:eastAsia="Times New Roman" w:cs="Open Sans"/>
                <w:color w:val="000000" w:themeColor="text1"/>
                <w:sz w:val="20"/>
                <w:szCs w:val="20"/>
                <w:lang w:eastAsia="en-AU"/>
              </w:rPr>
            </w:pPr>
            <w:r w:rsidRPr="21C1DEA9">
              <w:rPr>
                <w:rFonts w:eastAsia="Times New Roman" w:cs="Open Sans"/>
                <w:color w:val="000000" w:themeColor="text1"/>
                <w:sz w:val="20"/>
                <w:szCs w:val="20"/>
                <w:lang w:eastAsia="en-AU"/>
              </w:rPr>
              <w:t>avoid emissions by promoting aeration, and preventing the generation of methane</w:t>
            </w:r>
          </w:p>
          <w:p w14:paraId="291FFFC0" w14:textId="77777777" w:rsidR="0010795C" w:rsidRPr="00701801" w:rsidRDefault="0010795C" w:rsidP="00275BA8">
            <w:pPr>
              <w:numPr>
                <w:ilvl w:val="0"/>
                <w:numId w:val="17"/>
              </w:numPr>
              <w:shd w:val="clear" w:color="auto" w:fill="FFFFFF"/>
              <w:spacing w:before="120" w:line="276" w:lineRule="auto"/>
              <w:ind w:right="113"/>
              <w:rPr>
                <w:rFonts w:eastAsia="Times New Roman" w:cs="Open Sans"/>
                <w:color w:val="000000"/>
                <w:sz w:val="20"/>
                <w:szCs w:val="32"/>
                <w:lang w:eastAsia="en-AU"/>
              </w:rPr>
            </w:pPr>
            <w:r>
              <w:rPr>
                <w:rFonts w:eastAsia="Times New Roman" w:cs="Open Sans"/>
                <w:color w:val="000000"/>
                <w:sz w:val="20"/>
                <w:szCs w:val="32"/>
                <w:lang w:eastAsia="en-AU"/>
              </w:rPr>
              <w:t>generate</w:t>
            </w:r>
            <w:r w:rsidRPr="00701801">
              <w:rPr>
                <w:rFonts w:eastAsia="Times New Roman" w:cs="Open Sans"/>
                <w:color w:val="000000"/>
                <w:sz w:val="20"/>
                <w:szCs w:val="32"/>
                <w:lang w:eastAsia="en-AU"/>
              </w:rPr>
              <w:t xml:space="preserve"> biogas, which can be used to generate heat or produce electricity.</w:t>
            </w:r>
          </w:p>
          <w:p w14:paraId="4BA33913" w14:textId="77777777" w:rsidR="0010795C" w:rsidRPr="00701801" w:rsidRDefault="0010795C" w:rsidP="00DF2735">
            <w:pPr>
              <w:shd w:val="clear" w:color="auto" w:fill="FFFFFF"/>
              <w:spacing w:before="120" w:line="276" w:lineRule="auto"/>
              <w:ind w:left="113" w:right="113"/>
              <w:rPr>
                <w:rFonts w:eastAsia="Times New Roman" w:cs="Open Sans"/>
                <w:color w:val="000000"/>
                <w:sz w:val="20"/>
                <w:szCs w:val="32"/>
                <w:lang w:eastAsia="en-AU"/>
              </w:rPr>
            </w:pPr>
            <w:r w:rsidRPr="00701801">
              <w:rPr>
                <w:rFonts w:eastAsia="Times New Roman" w:cs="Open Sans"/>
                <w:color w:val="000000"/>
                <w:sz w:val="20"/>
                <w:szCs w:val="32"/>
                <w:lang w:eastAsia="en-AU"/>
              </w:rPr>
              <w:t>Some dairy and piggery effluent management activities are eligible to generate ACCUs under the ACCU Scheme </w:t>
            </w:r>
            <w:hyperlink r:id="rId39" w:tgtFrame="_blank" w:history="1">
              <w:r w:rsidRPr="00701801">
                <w:rPr>
                  <w:rStyle w:val="Hyperlink"/>
                  <w:rFonts w:eastAsia="Times New Roman" w:cs="Open Sans"/>
                  <w:sz w:val="20"/>
                  <w:szCs w:val="32"/>
                  <w:lang w:eastAsia="en-AU"/>
                </w:rPr>
                <w:t>Animal effluent management method</w:t>
              </w:r>
            </w:hyperlink>
            <w:r w:rsidRPr="00701801">
              <w:rPr>
                <w:rFonts w:eastAsia="Times New Roman" w:cs="Open Sans"/>
                <w:color w:val="000000"/>
                <w:sz w:val="20"/>
                <w:szCs w:val="32"/>
                <w:lang w:eastAsia="en-AU"/>
              </w:rPr>
              <w:t>, which is outlined in Topic 5.</w:t>
            </w:r>
          </w:p>
          <w:p w14:paraId="4FD15CF3" w14:textId="77777777" w:rsidR="0010795C" w:rsidRPr="00701801" w:rsidRDefault="0010795C" w:rsidP="00DF2735">
            <w:pPr>
              <w:shd w:val="clear" w:color="auto" w:fill="FFFFFF"/>
              <w:spacing w:before="120" w:after="120" w:line="276" w:lineRule="auto"/>
              <w:ind w:left="113" w:right="113"/>
              <w:rPr>
                <w:rFonts w:eastAsia="Times New Roman" w:cs="Open Sans"/>
                <w:color w:val="000000"/>
                <w:sz w:val="20"/>
                <w:szCs w:val="32"/>
                <w:lang w:eastAsia="en-AU"/>
              </w:rPr>
            </w:pPr>
            <w:r w:rsidRPr="00701801">
              <w:rPr>
                <w:rFonts w:eastAsia="Times New Roman" w:cs="Open Sans"/>
                <w:color w:val="000000"/>
                <w:sz w:val="20"/>
                <w:szCs w:val="32"/>
                <w:lang w:eastAsia="en-AU"/>
              </w:rPr>
              <w:t>Better management of piggery and dairy effluent can:</w:t>
            </w:r>
          </w:p>
          <w:p w14:paraId="2DE7C852" w14:textId="77777777" w:rsidR="0010795C" w:rsidRPr="00701801" w:rsidRDefault="0010795C" w:rsidP="00275BA8">
            <w:pPr>
              <w:numPr>
                <w:ilvl w:val="0"/>
                <w:numId w:val="18"/>
              </w:numPr>
              <w:shd w:val="clear" w:color="auto" w:fill="FFFFFF"/>
              <w:spacing w:before="120" w:after="120" w:line="276" w:lineRule="auto"/>
              <w:ind w:right="113"/>
              <w:rPr>
                <w:rFonts w:eastAsia="Times New Roman" w:cs="Open Sans"/>
                <w:color w:val="000000"/>
                <w:sz w:val="20"/>
                <w:szCs w:val="32"/>
                <w:lang w:eastAsia="en-AU"/>
              </w:rPr>
            </w:pPr>
            <w:r w:rsidRPr="00701801">
              <w:rPr>
                <w:rFonts w:eastAsia="Times New Roman" w:cs="Open Sans"/>
                <w:color w:val="000000"/>
                <w:sz w:val="20"/>
                <w:szCs w:val="32"/>
                <w:lang w:eastAsia="en-AU"/>
              </w:rPr>
              <w:t>reduce nitrous oxide emissions from the application of manure by applying it at the right place, rate and time</w:t>
            </w:r>
          </w:p>
          <w:p w14:paraId="2FFCB6CD" w14:textId="77777777" w:rsidR="0010795C" w:rsidRPr="00701801" w:rsidRDefault="0010795C" w:rsidP="00275BA8">
            <w:pPr>
              <w:numPr>
                <w:ilvl w:val="0"/>
                <w:numId w:val="18"/>
              </w:numPr>
              <w:shd w:val="clear" w:color="auto" w:fill="FFFFFF"/>
              <w:spacing w:before="120" w:after="120" w:line="276" w:lineRule="auto"/>
              <w:ind w:right="113"/>
              <w:rPr>
                <w:rFonts w:eastAsia="Times New Roman" w:cs="Open Sans"/>
                <w:color w:val="000000"/>
                <w:sz w:val="20"/>
                <w:szCs w:val="32"/>
                <w:lang w:eastAsia="en-AU"/>
              </w:rPr>
            </w:pPr>
            <w:r w:rsidRPr="00701801">
              <w:rPr>
                <w:rFonts w:eastAsia="Times New Roman" w:cs="Open Sans"/>
                <w:color w:val="000000"/>
                <w:sz w:val="20"/>
                <w:szCs w:val="32"/>
                <w:lang w:eastAsia="en-AU"/>
              </w:rPr>
              <w:t>reduce methane emissions by using anaerobic digestion systems to capture and use methane to produce energy</w:t>
            </w:r>
          </w:p>
          <w:p w14:paraId="0CFD951E" w14:textId="77777777" w:rsidR="0010795C" w:rsidRPr="00701801" w:rsidRDefault="0010795C" w:rsidP="00275BA8">
            <w:pPr>
              <w:numPr>
                <w:ilvl w:val="0"/>
                <w:numId w:val="18"/>
              </w:numPr>
              <w:shd w:val="clear" w:color="auto" w:fill="FFFFFF"/>
              <w:spacing w:before="120" w:after="120" w:line="276" w:lineRule="auto"/>
              <w:ind w:right="113"/>
              <w:rPr>
                <w:rFonts w:eastAsia="Times New Roman" w:cs="Open Sans"/>
                <w:color w:val="000000"/>
                <w:sz w:val="20"/>
                <w:szCs w:val="32"/>
                <w:lang w:eastAsia="en-AU"/>
              </w:rPr>
            </w:pPr>
            <w:r w:rsidRPr="00701801">
              <w:rPr>
                <w:rFonts w:eastAsia="Times New Roman" w:cs="Open Sans"/>
                <w:color w:val="000000"/>
                <w:sz w:val="20"/>
                <w:szCs w:val="32"/>
                <w:lang w:eastAsia="en-AU"/>
              </w:rPr>
              <w:lastRenderedPageBreak/>
              <w:t>by generating electricity on-farm, reduce the need to buy it from the grid</w:t>
            </w:r>
          </w:p>
          <w:p w14:paraId="774E4DAD" w14:textId="77777777" w:rsidR="0010795C" w:rsidRPr="00701801" w:rsidRDefault="0010795C" w:rsidP="00275BA8">
            <w:pPr>
              <w:numPr>
                <w:ilvl w:val="0"/>
                <w:numId w:val="18"/>
              </w:numPr>
              <w:shd w:val="clear" w:color="auto" w:fill="FFFFFF"/>
              <w:spacing w:before="120" w:after="120" w:line="276" w:lineRule="auto"/>
              <w:ind w:right="113"/>
              <w:rPr>
                <w:rFonts w:eastAsia="Times New Roman" w:cs="Open Sans"/>
                <w:color w:val="000000"/>
                <w:sz w:val="20"/>
                <w:szCs w:val="32"/>
                <w:lang w:eastAsia="en-AU"/>
              </w:rPr>
            </w:pPr>
            <w:r w:rsidRPr="00701801">
              <w:rPr>
                <w:rFonts w:eastAsia="Times New Roman" w:cs="Open Sans"/>
                <w:color w:val="000000"/>
                <w:sz w:val="20"/>
                <w:szCs w:val="32"/>
                <w:lang w:eastAsia="en-AU"/>
              </w:rPr>
              <w:t>improve soil fertility by using effluent as fertiliser, which also reduces farm costs and the GHG emissions that arise from the production and use of synthetic fertilisers</w:t>
            </w:r>
          </w:p>
          <w:p w14:paraId="1206E561" w14:textId="77777777" w:rsidR="0010795C" w:rsidRPr="00701801" w:rsidRDefault="0010795C" w:rsidP="00275BA8">
            <w:pPr>
              <w:numPr>
                <w:ilvl w:val="0"/>
                <w:numId w:val="18"/>
              </w:numPr>
              <w:shd w:val="clear" w:color="auto" w:fill="FFFFFF"/>
              <w:spacing w:before="120" w:after="120" w:line="276" w:lineRule="auto"/>
              <w:ind w:right="113"/>
              <w:rPr>
                <w:rFonts w:eastAsia="Times New Roman" w:cs="Open Sans"/>
                <w:color w:val="000000"/>
                <w:sz w:val="20"/>
                <w:szCs w:val="32"/>
                <w:lang w:eastAsia="en-AU"/>
              </w:rPr>
            </w:pPr>
            <w:r w:rsidRPr="00701801">
              <w:rPr>
                <w:rFonts w:eastAsia="Times New Roman" w:cs="Open Sans"/>
                <w:color w:val="000000"/>
                <w:sz w:val="20"/>
                <w:szCs w:val="32"/>
                <w:lang w:eastAsia="en-AU"/>
              </w:rPr>
              <w:t>improve animal welfare by making their living conditions cleaner and healthier</w:t>
            </w:r>
          </w:p>
          <w:p w14:paraId="2D9A73B6" w14:textId="77777777" w:rsidR="0010795C" w:rsidRPr="00701801" w:rsidRDefault="0010795C" w:rsidP="00275BA8">
            <w:pPr>
              <w:numPr>
                <w:ilvl w:val="0"/>
                <w:numId w:val="18"/>
              </w:numPr>
              <w:shd w:val="clear" w:color="auto" w:fill="FFFFFF"/>
              <w:spacing w:before="120" w:after="120" w:line="276" w:lineRule="auto"/>
              <w:ind w:right="113"/>
              <w:rPr>
                <w:rFonts w:eastAsia="Times New Roman" w:cs="Open Sans"/>
                <w:color w:val="000000"/>
                <w:sz w:val="20"/>
                <w:szCs w:val="32"/>
                <w:lang w:eastAsia="en-AU"/>
              </w:rPr>
            </w:pPr>
            <w:r w:rsidRPr="00701801">
              <w:rPr>
                <w:rFonts w:eastAsia="Times New Roman" w:cs="Open Sans"/>
                <w:color w:val="000000"/>
                <w:sz w:val="20"/>
                <w:szCs w:val="32"/>
                <w:lang w:eastAsia="en-AU"/>
              </w:rPr>
              <w:t>improve water quality by reducing the run-off of nutrient-rich effluent that can cause algal blooms and damage to aquatic ecosystems</w:t>
            </w:r>
          </w:p>
          <w:p w14:paraId="1955CCCF" w14:textId="77777777" w:rsidR="0010795C" w:rsidRPr="00701801" w:rsidRDefault="0010795C" w:rsidP="00275BA8">
            <w:pPr>
              <w:numPr>
                <w:ilvl w:val="0"/>
                <w:numId w:val="18"/>
              </w:numPr>
              <w:shd w:val="clear" w:color="auto" w:fill="FFFFFF"/>
              <w:spacing w:before="120" w:after="120" w:line="276" w:lineRule="auto"/>
              <w:ind w:right="113"/>
              <w:rPr>
                <w:rFonts w:eastAsia="Times New Roman" w:cs="Open Sans"/>
                <w:color w:val="000000"/>
                <w:sz w:val="20"/>
                <w:szCs w:val="32"/>
                <w:lang w:eastAsia="en-AU"/>
              </w:rPr>
            </w:pPr>
            <w:r w:rsidRPr="00701801">
              <w:rPr>
                <w:rFonts w:eastAsia="Times New Roman" w:cs="Open Sans"/>
                <w:color w:val="000000"/>
                <w:sz w:val="20"/>
                <w:szCs w:val="32"/>
                <w:lang w:eastAsia="en-AU"/>
              </w:rPr>
              <w:t>help manage effluent odours</w:t>
            </w:r>
          </w:p>
          <w:p w14:paraId="0B9EE3D0" w14:textId="77777777" w:rsidR="0010795C" w:rsidRPr="00701801" w:rsidRDefault="0010795C" w:rsidP="00275BA8">
            <w:pPr>
              <w:numPr>
                <w:ilvl w:val="0"/>
                <w:numId w:val="18"/>
              </w:numPr>
              <w:shd w:val="clear" w:color="auto" w:fill="FFFFFF"/>
              <w:spacing w:before="120" w:after="240" w:line="276" w:lineRule="auto"/>
              <w:ind w:right="113"/>
              <w:rPr>
                <w:rFonts w:eastAsia="Times New Roman" w:cs="Open Sans"/>
                <w:color w:val="000000"/>
                <w:sz w:val="20"/>
                <w:szCs w:val="32"/>
                <w:lang w:eastAsia="en-AU"/>
              </w:rPr>
            </w:pPr>
            <w:r w:rsidRPr="00701801">
              <w:rPr>
                <w:rFonts w:eastAsia="Times New Roman" w:cs="Open Sans"/>
                <w:color w:val="000000"/>
                <w:sz w:val="20"/>
                <w:szCs w:val="32"/>
                <w:lang w:eastAsia="en-AU"/>
              </w:rPr>
              <w:t>protect community and animal health by controlling the spread of pathogens and diseases from poorly managed effluent.</w:t>
            </w:r>
          </w:p>
        </w:tc>
      </w:tr>
    </w:tbl>
    <w:p w14:paraId="4A2FCF9F" w14:textId="77777777" w:rsidR="0010795C" w:rsidRDefault="0010795C" w:rsidP="0010795C"/>
    <w:tbl>
      <w:tblPr>
        <w:tblStyle w:val="TableGrid"/>
        <w:tblpPr w:leftFromText="181" w:rightFromText="181" w:vertAnchor="text" w:horzAnchor="margin" w:tblpY="43"/>
        <w:tblOverlap w:val="never"/>
        <w:tblW w:w="989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895"/>
      </w:tblGrid>
      <w:tr w:rsidR="0010795C" w14:paraId="639B7B79" w14:textId="77777777" w:rsidTr="00DF2735">
        <w:trPr>
          <w:trHeight w:val="510"/>
        </w:trPr>
        <w:tc>
          <w:tcPr>
            <w:tcW w:w="9895" w:type="dxa"/>
            <w:shd w:val="clear" w:color="auto" w:fill="EAF7F9"/>
          </w:tcPr>
          <w:p w14:paraId="273CD3F1" w14:textId="77777777" w:rsidR="0010795C" w:rsidRPr="007836C1" w:rsidRDefault="0010795C" w:rsidP="00DF2735">
            <w:pPr>
              <w:spacing w:before="120" w:after="120" w:line="276" w:lineRule="auto"/>
              <w:ind w:left="113" w:right="113"/>
              <w:rPr>
                <w:b/>
                <w:bCs/>
              </w:rPr>
            </w:pPr>
            <w:r>
              <w:rPr>
                <w:b/>
                <w:bCs/>
                <w:color w:val="083A42"/>
                <w:sz w:val="20"/>
                <w:szCs w:val="24"/>
              </w:rPr>
              <w:t>Grazing management</w:t>
            </w:r>
          </w:p>
        </w:tc>
      </w:tr>
      <w:tr w:rsidR="0010795C" w14:paraId="0E11D51E" w14:textId="77777777" w:rsidTr="00DF2735">
        <w:trPr>
          <w:trHeight w:val="510"/>
        </w:trPr>
        <w:tc>
          <w:tcPr>
            <w:tcW w:w="9895" w:type="dxa"/>
          </w:tcPr>
          <w:p w14:paraId="5EDCB044" w14:textId="77777777" w:rsidR="0010795C" w:rsidRPr="00A778CB" w:rsidRDefault="0010795C" w:rsidP="00DF2735">
            <w:pPr>
              <w:shd w:val="clear" w:color="auto" w:fill="FFFFFF"/>
              <w:spacing w:before="120" w:line="276" w:lineRule="auto"/>
              <w:ind w:left="113" w:right="113"/>
              <w:rPr>
                <w:rFonts w:eastAsia="Times New Roman" w:cs="Open Sans"/>
                <w:color w:val="000000"/>
                <w:sz w:val="20"/>
                <w:szCs w:val="28"/>
                <w:lang w:eastAsia="en-AU"/>
              </w:rPr>
            </w:pPr>
            <w:r w:rsidRPr="00A778CB">
              <w:rPr>
                <w:rFonts w:eastAsia="Times New Roman" w:cs="Open Sans"/>
                <w:color w:val="000000"/>
                <w:sz w:val="20"/>
                <w:szCs w:val="28"/>
                <w:lang w:eastAsia="en-AU"/>
              </w:rPr>
              <w:t>Grazing management activities include:</w:t>
            </w:r>
          </w:p>
          <w:p w14:paraId="5362FC57" w14:textId="77777777" w:rsidR="0010795C" w:rsidRPr="00A778CB" w:rsidRDefault="0010795C" w:rsidP="00275BA8">
            <w:pPr>
              <w:numPr>
                <w:ilvl w:val="0"/>
                <w:numId w:val="19"/>
              </w:numPr>
              <w:shd w:val="clear" w:color="auto" w:fill="FFFFFF"/>
              <w:spacing w:before="120" w:after="120" w:line="276" w:lineRule="auto"/>
              <w:ind w:right="113"/>
              <w:rPr>
                <w:rFonts w:eastAsia="Times New Roman" w:cs="Open Sans"/>
                <w:color w:val="000000"/>
                <w:sz w:val="20"/>
                <w:szCs w:val="28"/>
                <w:lang w:eastAsia="en-AU"/>
              </w:rPr>
            </w:pPr>
            <w:r w:rsidRPr="00A778CB">
              <w:rPr>
                <w:rFonts w:eastAsia="Times New Roman" w:cs="Open Sans"/>
                <w:color w:val="000000"/>
                <w:sz w:val="20"/>
                <w:szCs w:val="28"/>
                <w:lang w:eastAsia="en-AU"/>
              </w:rPr>
              <w:t>systematically moving livestock to different areas to prevent over-grazing</w:t>
            </w:r>
          </w:p>
          <w:p w14:paraId="17777511" w14:textId="77777777" w:rsidR="0010795C" w:rsidRPr="00A778CB" w:rsidRDefault="0010795C" w:rsidP="00275BA8">
            <w:pPr>
              <w:numPr>
                <w:ilvl w:val="0"/>
                <w:numId w:val="19"/>
              </w:numPr>
              <w:shd w:val="clear" w:color="auto" w:fill="FFFFFF"/>
              <w:spacing w:before="120" w:after="120" w:line="276" w:lineRule="auto"/>
              <w:ind w:right="113"/>
              <w:rPr>
                <w:rFonts w:eastAsia="Times New Roman" w:cs="Open Sans"/>
                <w:color w:val="000000"/>
                <w:sz w:val="20"/>
                <w:szCs w:val="28"/>
                <w:lang w:eastAsia="en-AU"/>
              </w:rPr>
            </w:pPr>
            <w:r w:rsidRPr="00A778CB">
              <w:rPr>
                <w:rFonts w:eastAsia="Times New Roman" w:cs="Open Sans"/>
                <w:color w:val="000000"/>
                <w:sz w:val="20"/>
                <w:szCs w:val="28"/>
                <w:lang w:eastAsia="en-AU"/>
              </w:rPr>
              <w:t>letting the land recover after a short period of intense grazing</w:t>
            </w:r>
          </w:p>
          <w:p w14:paraId="5CD2D063" w14:textId="77777777" w:rsidR="0010795C" w:rsidRPr="00A778CB" w:rsidRDefault="0010795C" w:rsidP="00275BA8">
            <w:pPr>
              <w:numPr>
                <w:ilvl w:val="0"/>
                <w:numId w:val="19"/>
              </w:numPr>
              <w:shd w:val="clear" w:color="auto" w:fill="FFFFFF"/>
              <w:spacing w:before="120" w:after="120" w:line="276" w:lineRule="auto"/>
              <w:ind w:right="113"/>
              <w:rPr>
                <w:rFonts w:eastAsia="Times New Roman" w:cs="Open Sans"/>
                <w:color w:val="000000"/>
                <w:sz w:val="20"/>
                <w:szCs w:val="28"/>
                <w:lang w:eastAsia="en-AU"/>
              </w:rPr>
            </w:pPr>
            <w:r w:rsidRPr="00A778CB">
              <w:rPr>
                <w:rFonts w:eastAsia="Times New Roman" w:cs="Open Sans"/>
                <w:color w:val="000000"/>
                <w:sz w:val="20"/>
                <w:szCs w:val="28"/>
                <w:lang w:eastAsia="en-AU"/>
              </w:rPr>
              <w:t>monitoring the land, vegetation and livestock and changing plans as necessary.</w:t>
            </w:r>
          </w:p>
          <w:p w14:paraId="1E913D2F" w14:textId="77777777" w:rsidR="0010795C" w:rsidRPr="00A778CB" w:rsidRDefault="0010795C" w:rsidP="00DF2735">
            <w:pPr>
              <w:shd w:val="clear" w:color="auto" w:fill="FFFFFF"/>
              <w:spacing w:before="120" w:line="276" w:lineRule="auto"/>
              <w:ind w:left="113" w:right="113"/>
              <w:rPr>
                <w:rFonts w:eastAsia="Times New Roman" w:cs="Open Sans"/>
                <w:color w:val="000000"/>
                <w:sz w:val="20"/>
                <w:szCs w:val="28"/>
                <w:lang w:eastAsia="en-AU"/>
              </w:rPr>
            </w:pPr>
            <w:r w:rsidRPr="00A778CB">
              <w:rPr>
                <w:rFonts w:eastAsia="Times New Roman" w:cs="Open Sans"/>
                <w:color w:val="000000"/>
                <w:sz w:val="20"/>
                <w:szCs w:val="28"/>
                <w:lang w:eastAsia="en-AU"/>
              </w:rPr>
              <w:t>In the right conditions, grazing management can:</w:t>
            </w:r>
          </w:p>
          <w:p w14:paraId="44E4F809" w14:textId="77777777" w:rsidR="0010795C" w:rsidRPr="00A778CB" w:rsidRDefault="0010795C" w:rsidP="00275BA8">
            <w:pPr>
              <w:numPr>
                <w:ilvl w:val="0"/>
                <w:numId w:val="20"/>
              </w:numPr>
              <w:shd w:val="clear" w:color="auto" w:fill="FFFFFF"/>
              <w:spacing w:before="120" w:after="120" w:line="276" w:lineRule="auto"/>
              <w:ind w:right="113"/>
              <w:rPr>
                <w:rFonts w:eastAsia="Times New Roman" w:cs="Open Sans"/>
                <w:color w:val="000000"/>
                <w:sz w:val="20"/>
                <w:szCs w:val="28"/>
                <w:lang w:eastAsia="en-AU"/>
              </w:rPr>
            </w:pPr>
            <w:r w:rsidRPr="00A778CB">
              <w:rPr>
                <w:rFonts w:eastAsia="Times New Roman" w:cs="Open Sans"/>
                <w:noProof/>
                <w:color w:val="000000"/>
                <w:szCs w:val="28"/>
                <w:lang w:eastAsia="en-AU"/>
              </w:rPr>
              <w:drawing>
                <wp:anchor distT="0" distB="0" distL="114300" distR="114300" simplePos="0" relativeHeight="251678764" behindDoc="1" locked="0" layoutInCell="1" allowOverlap="1" wp14:anchorId="08257A1B" wp14:editId="20CA0B84">
                  <wp:simplePos x="0" y="0"/>
                  <wp:positionH relativeFrom="column">
                    <wp:posOffset>3248605</wp:posOffset>
                  </wp:positionH>
                  <wp:positionV relativeFrom="paragraph">
                    <wp:posOffset>41275</wp:posOffset>
                  </wp:positionV>
                  <wp:extent cx="2826385" cy="1657350"/>
                  <wp:effectExtent l="0" t="0" r="0" b="0"/>
                  <wp:wrapTight wrapText="bothSides">
                    <wp:wrapPolygon edited="0">
                      <wp:start x="0" y="0"/>
                      <wp:lineTo x="0" y="21352"/>
                      <wp:lineTo x="21401" y="21352"/>
                      <wp:lineTo x="21401" y="0"/>
                      <wp:lineTo x="0" y="0"/>
                    </wp:wrapPolygon>
                  </wp:wrapTight>
                  <wp:docPr id="734617987"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617987" name="Picture 15">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2638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8CB">
              <w:rPr>
                <w:rFonts w:eastAsia="Times New Roman" w:cs="Open Sans"/>
                <w:color w:val="000000"/>
                <w:sz w:val="20"/>
                <w:szCs w:val="28"/>
                <w:lang w:eastAsia="en-AU"/>
              </w:rPr>
              <w:t>reduce methane emissions from livestock by improving the digestion and overall health of animals</w:t>
            </w:r>
          </w:p>
          <w:p w14:paraId="1F0C4172" w14:textId="77777777" w:rsidR="0010795C" w:rsidRDefault="0010795C" w:rsidP="00275BA8">
            <w:pPr>
              <w:numPr>
                <w:ilvl w:val="0"/>
                <w:numId w:val="20"/>
              </w:numPr>
              <w:shd w:val="clear" w:color="auto" w:fill="FFFFFF" w:themeFill="accent6"/>
              <w:spacing w:before="120" w:after="120" w:line="276" w:lineRule="auto"/>
              <w:ind w:right="113"/>
              <w:rPr>
                <w:rFonts w:eastAsia="Times New Roman" w:cs="Open Sans"/>
                <w:color w:val="000000" w:themeColor="text1"/>
                <w:sz w:val="20"/>
                <w:szCs w:val="20"/>
                <w:lang w:eastAsia="en-AU"/>
              </w:rPr>
            </w:pPr>
            <w:r w:rsidRPr="21C1DEA9">
              <w:rPr>
                <w:rFonts w:eastAsia="Times New Roman" w:cs="Open Sans"/>
                <w:color w:val="000000" w:themeColor="text1"/>
                <w:sz w:val="20"/>
                <w:szCs w:val="20"/>
                <w:lang w:eastAsia="en-AU"/>
              </w:rPr>
              <w:t>help maintain soil carbon by improving plant health and root growth</w:t>
            </w:r>
          </w:p>
          <w:p w14:paraId="34377387" w14:textId="77777777" w:rsidR="0010795C" w:rsidRPr="00A778CB" w:rsidRDefault="0010795C" w:rsidP="00275BA8">
            <w:pPr>
              <w:numPr>
                <w:ilvl w:val="0"/>
                <w:numId w:val="20"/>
              </w:numPr>
              <w:shd w:val="clear" w:color="auto" w:fill="FFFFFF"/>
              <w:spacing w:before="120" w:after="120" w:line="276" w:lineRule="auto"/>
              <w:ind w:right="113"/>
              <w:rPr>
                <w:rFonts w:eastAsia="Times New Roman" w:cs="Open Sans"/>
                <w:color w:val="000000"/>
                <w:sz w:val="20"/>
                <w:szCs w:val="28"/>
                <w:lang w:eastAsia="en-AU"/>
              </w:rPr>
            </w:pPr>
            <w:r w:rsidRPr="00A778CB">
              <w:rPr>
                <w:rFonts w:eastAsia="Times New Roman" w:cs="Open Sans"/>
                <w:color w:val="000000"/>
                <w:sz w:val="20"/>
                <w:szCs w:val="28"/>
                <w:lang w:eastAsia="en-AU"/>
              </w:rPr>
              <w:t>improve soil health, stability and fertility, by allowing organic matter to build up</w:t>
            </w:r>
          </w:p>
          <w:p w14:paraId="4E57D5F6" w14:textId="77777777" w:rsidR="0010795C" w:rsidRPr="00A778CB" w:rsidRDefault="0010795C" w:rsidP="00275BA8">
            <w:pPr>
              <w:numPr>
                <w:ilvl w:val="0"/>
                <w:numId w:val="20"/>
              </w:numPr>
              <w:shd w:val="clear" w:color="auto" w:fill="FFFFFF"/>
              <w:spacing w:before="120" w:after="120" w:line="276" w:lineRule="auto"/>
              <w:ind w:right="113"/>
              <w:rPr>
                <w:rFonts w:eastAsia="Times New Roman" w:cs="Open Sans"/>
                <w:color w:val="000000"/>
                <w:sz w:val="20"/>
                <w:szCs w:val="28"/>
                <w:lang w:eastAsia="en-AU"/>
              </w:rPr>
            </w:pPr>
            <w:r w:rsidRPr="00A778CB">
              <w:rPr>
                <w:rFonts w:eastAsia="Times New Roman" w:cs="Open Sans"/>
                <w:color w:val="000000"/>
                <w:sz w:val="20"/>
                <w:szCs w:val="28"/>
                <w:lang w:eastAsia="en-AU"/>
              </w:rPr>
              <w:t xml:space="preserve">improve pastures by giving them more time to recover between grazing and minimising overgrazing </w:t>
            </w:r>
          </w:p>
          <w:p w14:paraId="1AB828FE" w14:textId="77777777" w:rsidR="0010795C" w:rsidRPr="00A778CB" w:rsidRDefault="0010795C" w:rsidP="00275BA8">
            <w:pPr>
              <w:numPr>
                <w:ilvl w:val="0"/>
                <w:numId w:val="20"/>
              </w:numPr>
              <w:shd w:val="clear" w:color="auto" w:fill="FFFFFF"/>
              <w:spacing w:before="120" w:after="120" w:line="276" w:lineRule="auto"/>
              <w:ind w:right="113"/>
              <w:rPr>
                <w:rFonts w:eastAsia="Times New Roman" w:cs="Open Sans"/>
                <w:color w:val="000000"/>
                <w:sz w:val="20"/>
                <w:szCs w:val="28"/>
                <w:lang w:eastAsia="en-AU"/>
              </w:rPr>
            </w:pPr>
            <w:r w:rsidRPr="00A778CB">
              <w:rPr>
                <w:rFonts w:eastAsia="Times New Roman" w:cs="Open Sans"/>
                <w:color w:val="000000"/>
                <w:sz w:val="20"/>
                <w:szCs w:val="28"/>
                <w:lang w:eastAsia="en-AU"/>
              </w:rPr>
              <w:t>increase forage quality by giving livestock access to fresh, young vegetation in each paddock, which also improves the nutritional content of the feed and, therefore, animal health</w:t>
            </w:r>
          </w:p>
          <w:p w14:paraId="26095DF5" w14:textId="77777777" w:rsidR="0010795C" w:rsidRPr="00A778CB" w:rsidRDefault="0010795C" w:rsidP="00275BA8">
            <w:pPr>
              <w:numPr>
                <w:ilvl w:val="0"/>
                <w:numId w:val="20"/>
              </w:numPr>
              <w:shd w:val="clear" w:color="auto" w:fill="FFFFFF"/>
              <w:spacing w:before="120" w:after="120" w:line="276" w:lineRule="auto"/>
              <w:ind w:right="113"/>
              <w:rPr>
                <w:rFonts w:eastAsia="Times New Roman" w:cs="Open Sans"/>
                <w:color w:val="000000"/>
                <w:sz w:val="20"/>
                <w:szCs w:val="28"/>
                <w:lang w:eastAsia="en-AU"/>
              </w:rPr>
            </w:pPr>
            <w:r w:rsidRPr="00A778CB">
              <w:rPr>
                <w:rFonts w:eastAsia="Times New Roman" w:cs="Open Sans"/>
                <w:color w:val="000000"/>
                <w:sz w:val="20"/>
                <w:szCs w:val="28"/>
                <w:lang w:eastAsia="en-AU"/>
              </w:rPr>
              <w:t>improve animal productivity, as livestock tend to grow more efficiently on high-quality forage, and there may be less need for supplemental feeding, reducing farm costs</w:t>
            </w:r>
          </w:p>
          <w:p w14:paraId="506656FF" w14:textId="77777777" w:rsidR="0010795C" w:rsidRPr="00A778CB" w:rsidRDefault="0010795C" w:rsidP="00275BA8">
            <w:pPr>
              <w:numPr>
                <w:ilvl w:val="0"/>
                <w:numId w:val="20"/>
              </w:numPr>
              <w:shd w:val="clear" w:color="auto" w:fill="FFFFFF"/>
              <w:spacing w:before="120" w:after="120" w:line="276" w:lineRule="auto"/>
              <w:ind w:right="113"/>
              <w:rPr>
                <w:rFonts w:eastAsia="Times New Roman" w:cs="Open Sans"/>
                <w:color w:val="000000"/>
                <w:sz w:val="20"/>
                <w:szCs w:val="28"/>
                <w:lang w:eastAsia="en-AU"/>
              </w:rPr>
            </w:pPr>
            <w:r w:rsidRPr="00A778CB">
              <w:rPr>
                <w:rFonts w:eastAsia="Times New Roman" w:cs="Open Sans"/>
                <w:color w:val="000000"/>
                <w:sz w:val="20"/>
                <w:szCs w:val="28"/>
                <w:lang w:eastAsia="en-AU"/>
              </w:rPr>
              <w:t>improve water use efficiency by improving water infiltration, reducing run-off, and improving water quality</w:t>
            </w:r>
          </w:p>
          <w:p w14:paraId="01244A0F" w14:textId="77777777" w:rsidR="0010795C" w:rsidRPr="00A778CB" w:rsidRDefault="0010795C" w:rsidP="00275BA8">
            <w:pPr>
              <w:numPr>
                <w:ilvl w:val="0"/>
                <w:numId w:val="20"/>
              </w:numPr>
              <w:shd w:val="clear" w:color="auto" w:fill="FFFFFF"/>
              <w:spacing w:before="120" w:after="120" w:line="276" w:lineRule="auto"/>
              <w:ind w:right="113"/>
              <w:rPr>
                <w:rFonts w:eastAsia="Times New Roman" w:cs="Open Sans"/>
                <w:color w:val="000000"/>
                <w:sz w:val="20"/>
                <w:szCs w:val="28"/>
                <w:lang w:eastAsia="en-AU"/>
              </w:rPr>
            </w:pPr>
            <w:r w:rsidRPr="00A778CB">
              <w:rPr>
                <w:rFonts w:eastAsia="Times New Roman" w:cs="Open Sans"/>
                <w:color w:val="000000"/>
                <w:sz w:val="20"/>
                <w:szCs w:val="28"/>
                <w:lang w:eastAsia="en-AU"/>
              </w:rPr>
              <w:t>increase biodiversity and ecosystem function/resilience, as vegetation can recover between grazing periods, providing diverse habitat for a variety of organisms and helping improve ecosystem stability</w:t>
            </w:r>
          </w:p>
          <w:p w14:paraId="6839D79F" w14:textId="77777777" w:rsidR="0010795C" w:rsidRPr="00A778CB" w:rsidRDefault="0010795C" w:rsidP="00275BA8">
            <w:pPr>
              <w:numPr>
                <w:ilvl w:val="0"/>
                <w:numId w:val="20"/>
              </w:numPr>
              <w:shd w:val="clear" w:color="auto" w:fill="FFFFFF"/>
              <w:spacing w:before="120" w:after="240" w:line="276" w:lineRule="auto"/>
              <w:ind w:right="113"/>
              <w:rPr>
                <w:rFonts w:eastAsia="Times New Roman" w:cs="Open Sans"/>
                <w:color w:val="000000"/>
                <w:sz w:val="20"/>
                <w:szCs w:val="28"/>
                <w:lang w:eastAsia="en-AU"/>
              </w:rPr>
            </w:pPr>
            <w:r w:rsidRPr="00A778CB">
              <w:rPr>
                <w:rFonts w:eastAsia="Times New Roman" w:cs="Open Sans"/>
                <w:color w:val="000000"/>
                <w:sz w:val="20"/>
                <w:szCs w:val="28"/>
                <w:lang w:eastAsia="en-AU"/>
              </w:rPr>
              <w:t>reduce manure and nutrient run-off into waterways, preventing pollution and protecting aquatic ecosystems.</w:t>
            </w:r>
          </w:p>
        </w:tc>
      </w:tr>
    </w:tbl>
    <w:p w14:paraId="5D29A37B" w14:textId="77777777" w:rsidR="0010795C" w:rsidRDefault="0010795C" w:rsidP="0010795C">
      <w:pPr>
        <w:pStyle w:val="Heading2"/>
      </w:pPr>
      <w:r>
        <w:lastRenderedPageBreak/>
        <w:t>Vegetation</w:t>
      </w:r>
    </w:p>
    <w:p w14:paraId="21719FBE" w14:textId="77777777" w:rsidR="0010795C" w:rsidRPr="000216E1" w:rsidRDefault="0010795C" w:rsidP="0010795C">
      <w:pPr>
        <w:spacing w:before="120" w:after="120" w:line="276" w:lineRule="auto"/>
      </w:pPr>
      <w:r w:rsidRPr="000216E1">
        <w:t xml:space="preserve">Carbon farming activities to establish and maintain forests — areas with </w:t>
      </w:r>
      <w:proofErr w:type="gramStart"/>
      <w:r w:rsidRPr="000216E1">
        <w:t>a large number of</w:t>
      </w:r>
      <w:proofErr w:type="gramEnd"/>
      <w:r w:rsidRPr="000216E1">
        <w:t xml:space="preserve"> trees and shrubs — and other vegetation include:</w:t>
      </w:r>
    </w:p>
    <w:p w14:paraId="1F0A11BE" w14:textId="77777777" w:rsidR="0010795C" w:rsidRPr="000216E1" w:rsidRDefault="0010795C" w:rsidP="00275BA8">
      <w:pPr>
        <w:numPr>
          <w:ilvl w:val="0"/>
          <w:numId w:val="21"/>
        </w:numPr>
        <w:spacing w:before="120" w:after="120" w:line="276" w:lineRule="auto"/>
      </w:pPr>
      <w:r w:rsidRPr="000216E1">
        <w:rPr>
          <w:noProof/>
        </w:rPr>
        <w:drawing>
          <wp:anchor distT="0" distB="0" distL="114300" distR="114300" simplePos="0" relativeHeight="251661356" behindDoc="1" locked="0" layoutInCell="1" allowOverlap="1" wp14:anchorId="02289927" wp14:editId="6A882A9B">
            <wp:simplePos x="0" y="0"/>
            <wp:positionH relativeFrom="margin">
              <wp:posOffset>3490595</wp:posOffset>
            </wp:positionH>
            <wp:positionV relativeFrom="paragraph">
              <wp:posOffset>50800</wp:posOffset>
            </wp:positionV>
            <wp:extent cx="2802890" cy="1788795"/>
            <wp:effectExtent l="0" t="0" r="0" b="1905"/>
            <wp:wrapTight wrapText="bothSides">
              <wp:wrapPolygon edited="0">
                <wp:start x="0" y="0"/>
                <wp:lineTo x="0" y="21393"/>
                <wp:lineTo x="21434" y="21393"/>
                <wp:lineTo x="21434" y="0"/>
                <wp:lineTo x="0" y="0"/>
              </wp:wrapPolygon>
            </wp:wrapTight>
            <wp:docPr id="619844065"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844065" name="Picture 17">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2890" cy="1788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16E1">
        <w:t>afforestation: establishing a forest on land with little or no previous tree cover (such as degraded or barren land)</w:t>
      </w:r>
    </w:p>
    <w:p w14:paraId="60577811" w14:textId="77777777" w:rsidR="0010795C" w:rsidRPr="000216E1" w:rsidRDefault="0010795C" w:rsidP="00275BA8">
      <w:pPr>
        <w:numPr>
          <w:ilvl w:val="0"/>
          <w:numId w:val="21"/>
        </w:numPr>
        <w:spacing w:before="120" w:after="120" w:line="276" w:lineRule="auto"/>
      </w:pPr>
      <w:r w:rsidRPr="000216E1">
        <w:t>reforestation: establishing a forest on land where there has previously been a forest and where there is little or no tree cover</w:t>
      </w:r>
    </w:p>
    <w:p w14:paraId="16A62069" w14:textId="77777777" w:rsidR="0010795C" w:rsidRPr="000216E1" w:rsidRDefault="0010795C" w:rsidP="00275BA8">
      <w:pPr>
        <w:numPr>
          <w:ilvl w:val="0"/>
          <w:numId w:val="21"/>
        </w:numPr>
        <w:spacing w:before="120" w:after="120" w:line="276" w:lineRule="auto"/>
      </w:pPr>
      <w:r w:rsidRPr="000216E1">
        <w:t>agroforestry: planting and maintaining trees and shrubs around or on agricultural land, integrating trees and shrubs with crops and livestock</w:t>
      </w:r>
    </w:p>
    <w:p w14:paraId="7E3615C3" w14:textId="77777777" w:rsidR="0010795C" w:rsidRDefault="0010795C" w:rsidP="00275BA8">
      <w:pPr>
        <w:numPr>
          <w:ilvl w:val="0"/>
          <w:numId w:val="21"/>
        </w:numPr>
        <w:spacing w:before="120" w:after="120" w:line="276" w:lineRule="auto"/>
      </w:pPr>
      <w:r w:rsidRPr="000216E1">
        <w:t>retaining existing native vegetation rather than clearing it. This includes avoiding clearing native forest that’s regrown on land previously cleared for cropping or grazing, which, as we will see in Topic 5, can earn ACCUs.</w:t>
      </w:r>
    </w:p>
    <w:tbl>
      <w:tblPr>
        <w:tblStyle w:val="TableGrid"/>
        <w:tblpPr w:leftFromText="181" w:rightFromText="181" w:vertAnchor="text" w:horzAnchor="margin" w:tblpY="478"/>
        <w:tblOverlap w:val="never"/>
        <w:tblW w:w="989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895"/>
      </w:tblGrid>
      <w:tr w:rsidR="0010795C" w14:paraId="6CFE1EBF" w14:textId="77777777" w:rsidTr="00DF2735">
        <w:trPr>
          <w:trHeight w:val="510"/>
        </w:trPr>
        <w:tc>
          <w:tcPr>
            <w:tcW w:w="9895" w:type="dxa"/>
            <w:shd w:val="clear" w:color="auto" w:fill="EAF7F9"/>
          </w:tcPr>
          <w:p w14:paraId="7BEDCDD3" w14:textId="77777777" w:rsidR="0010795C" w:rsidRPr="007836C1" w:rsidRDefault="0010795C" w:rsidP="00DF2735">
            <w:pPr>
              <w:spacing w:before="120" w:after="120" w:line="276" w:lineRule="auto"/>
              <w:ind w:left="113" w:right="113"/>
              <w:rPr>
                <w:b/>
                <w:bCs/>
              </w:rPr>
            </w:pPr>
            <w:r>
              <w:rPr>
                <w:b/>
                <w:bCs/>
                <w:color w:val="083A42"/>
                <w:sz w:val="20"/>
                <w:szCs w:val="24"/>
              </w:rPr>
              <w:t>Vegetation benefits</w:t>
            </w:r>
          </w:p>
        </w:tc>
      </w:tr>
      <w:tr w:rsidR="0010795C" w14:paraId="325DCF20" w14:textId="77777777" w:rsidTr="00DF2735">
        <w:trPr>
          <w:trHeight w:val="510"/>
        </w:trPr>
        <w:tc>
          <w:tcPr>
            <w:tcW w:w="9895" w:type="dxa"/>
          </w:tcPr>
          <w:p w14:paraId="6BEE7268" w14:textId="77777777" w:rsidR="0010795C" w:rsidRPr="004632CE" w:rsidRDefault="0010795C" w:rsidP="00DF2735">
            <w:pPr>
              <w:shd w:val="clear" w:color="auto" w:fill="FFFFFF"/>
              <w:spacing w:before="120" w:line="276" w:lineRule="auto"/>
              <w:ind w:left="113" w:right="113"/>
              <w:rPr>
                <w:rFonts w:eastAsia="Times New Roman" w:cs="Open Sans"/>
                <w:color w:val="000000"/>
                <w:sz w:val="20"/>
                <w:szCs w:val="28"/>
                <w:lang w:eastAsia="en-AU"/>
              </w:rPr>
            </w:pPr>
            <w:r w:rsidRPr="004632CE">
              <w:rPr>
                <w:rFonts w:eastAsia="Times New Roman" w:cs="Open Sans"/>
                <w:color w:val="000000"/>
                <w:sz w:val="20"/>
                <w:szCs w:val="28"/>
                <w:lang w:eastAsia="en-AU"/>
              </w:rPr>
              <w:t>Vegetation can:</w:t>
            </w:r>
          </w:p>
          <w:p w14:paraId="35A7E4B6" w14:textId="77777777" w:rsidR="0010795C" w:rsidRPr="004632CE" w:rsidRDefault="0010795C" w:rsidP="00275BA8">
            <w:pPr>
              <w:numPr>
                <w:ilvl w:val="0"/>
                <w:numId w:val="22"/>
              </w:numPr>
              <w:shd w:val="clear" w:color="auto" w:fill="FFFFFF"/>
              <w:spacing w:before="120" w:after="120" w:line="276" w:lineRule="auto"/>
              <w:ind w:right="113"/>
              <w:rPr>
                <w:rFonts w:eastAsia="Times New Roman" w:cs="Open Sans"/>
                <w:color w:val="000000"/>
                <w:sz w:val="20"/>
                <w:szCs w:val="28"/>
                <w:lang w:eastAsia="en-AU"/>
              </w:rPr>
            </w:pPr>
            <w:r w:rsidRPr="004632CE">
              <w:rPr>
                <w:rFonts w:eastAsia="Times New Roman" w:cs="Open Sans"/>
                <w:color w:val="000000"/>
                <w:sz w:val="20"/>
                <w:szCs w:val="28"/>
                <w:lang w:eastAsia="en-AU"/>
              </w:rPr>
              <w:t>remove carbon dioxide from the atmosphere and store carbon through photosynthesis in their above-ground biomass and the soil</w:t>
            </w:r>
          </w:p>
          <w:p w14:paraId="04FDE75F" w14:textId="77777777" w:rsidR="0010795C" w:rsidRPr="004632CE" w:rsidRDefault="0010795C" w:rsidP="00275BA8">
            <w:pPr>
              <w:numPr>
                <w:ilvl w:val="0"/>
                <w:numId w:val="22"/>
              </w:numPr>
              <w:shd w:val="clear" w:color="auto" w:fill="FFFFFF"/>
              <w:spacing w:before="120" w:after="120" w:line="276" w:lineRule="auto"/>
              <w:ind w:right="113"/>
              <w:rPr>
                <w:rFonts w:eastAsia="Times New Roman" w:cs="Open Sans"/>
                <w:color w:val="000000"/>
                <w:sz w:val="20"/>
                <w:szCs w:val="28"/>
                <w:lang w:eastAsia="en-AU"/>
              </w:rPr>
            </w:pPr>
            <w:r w:rsidRPr="004632CE">
              <w:rPr>
                <w:rFonts w:eastAsia="Times New Roman" w:cs="Open Sans"/>
                <w:color w:val="000000"/>
                <w:sz w:val="20"/>
                <w:szCs w:val="28"/>
                <w:lang w:eastAsia="en-AU"/>
              </w:rPr>
              <w:t>reduce nutrient run-off and prevent erosion</w:t>
            </w:r>
          </w:p>
          <w:p w14:paraId="1BA1E568" w14:textId="77777777" w:rsidR="0010795C" w:rsidRPr="004632CE" w:rsidRDefault="0010795C" w:rsidP="00275BA8">
            <w:pPr>
              <w:numPr>
                <w:ilvl w:val="0"/>
                <w:numId w:val="22"/>
              </w:numPr>
              <w:shd w:val="clear" w:color="auto" w:fill="FFFFFF"/>
              <w:spacing w:before="120" w:after="120" w:line="276" w:lineRule="auto"/>
              <w:ind w:right="113"/>
              <w:rPr>
                <w:rFonts w:eastAsia="Times New Roman" w:cs="Open Sans"/>
                <w:color w:val="000000"/>
                <w:sz w:val="20"/>
                <w:szCs w:val="28"/>
                <w:lang w:eastAsia="en-AU"/>
              </w:rPr>
            </w:pPr>
            <w:r w:rsidRPr="004632CE">
              <w:rPr>
                <w:rFonts w:eastAsia="Times New Roman" w:cs="Open Sans"/>
                <w:color w:val="000000"/>
                <w:sz w:val="20"/>
                <w:szCs w:val="28"/>
                <w:lang w:eastAsia="en-AU"/>
              </w:rPr>
              <w:t>improve living conditions for livestock and other animals by providing shade, mitigating exposure to extreme temperatures and providing windbreaks</w:t>
            </w:r>
          </w:p>
          <w:p w14:paraId="2CEA7B9B" w14:textId="77777777" w:rsidR="0010795C" w:rsidRPr="004632CE" w:rsidRDefault="0010795C" w:rsidP="00275BA8">
            <w:pPr>
              <w:numPr>
                <w:ilvl w:val="0"/>
                <w:numId w:val="22"/>
              </w:numPr>
              <w:shd w:val="clear" w:color="auto" w:fill="FFFFFF"/>
              <w:spacing w:before="120" w:after="120" w:line="276" w:lineRule="auto"/>
              <w:ind w:right="113"/>
              <w:rPr>
                <w:rFonts w:eastAsia="Times New Roman" w:cs="Open Sans"/>
                <w:color w:val="000000"/>
                <w:sz w:val="20"/>
                <w:szCs w:val="28"/>
                <w:lang w:eastAsia="en-AU"/>
              </w:rPr>
            </w:pPr>
            <w:r w:rsidRPr="004632CE">
              <w:rPr>
                <w:rFonts w:eastAsia="Times New Roman" w:cs="Open Sans"/>
                <w:color w:val="000000"/>
                <w:sz w:val="20"/>
                <w:szCs w:val="28"/>
                <w:lang w:eastAsia="en-AU"/>
              </w:rPr>
              <w:t>attract pollinators and other beneficial species</w:t>
            </w:r>
          </w:p>
          <w:p w14:paraId="3A94C552" w14:textId="77777777" w:rsidR="0010795C" w:rsidRPr="004632CE" w:rsidRDefault="0010795C" w:rsidP="00275BA8">
            <w:pPr>
              <w:numPr>
                <w:ilvl w:val="0"/>
                <w:numId w:val="22"/>
              </w:numPr>
              <w:shd w:val="clear" w:color="auto" w:fill="FFFFFF"/>
              <w:spacing w:before="120" w:after="120" w:line="276" w:lineRule="auto"/>
              <w:ind w:right="113"/>
              <w:rPr>
                <w:rFonts w:eastAsia="Times New Roman" w:cs="Open Sans"/>
                <w:color w:val="000000"/>
                <w:sz w:val="20"/>
                <w:szCs w:val="28"/>
                <w:lang w:eastAsia="en-AU"/>
              </w:rPr>
            </w:pPr>
            <w:r w:rsidRPr="004632CE">
              <w:rPr>
                <w:rFonts w:eastAsia="Times New Roman" w:cs="Open Sans"/>
                <w:color w:val="000000"/>
                <w:sz w:val="20"/>
                <w:szCs w:val="28"/>
                <w:lang w:eastAsia="en-AU"/>
              </w:rPr>
              <w:t>absorb and slow down rainwater run-off, increasing groundwater, reducing flooding risks and improving water quality</w:t>
            </w:r>
          </w:p>
          <w:p w14:paraId="7862B6B9" w14:textId="77777777" w:rsidR="0010795C" w:rsidRPr="004632CE" w:rsidRDefault="0010795C" w:rsidP="00275BA8">
            <w:pPr>
              <w:numPr>
                <w:ilvl w:val="0"/>
                <w:numId w:val="22"/>
              </w:numPr>
              <w:shd w:val="clear" w:color="auto" w:fill="FFFFFF"/>
              <w:spacing w:before="120" w:after="120" w:line="276" w:lineRule="auto"/>
              <w:ind w:right="113"/>
              <w:rPr>
                <w:rFonts w:eastAsia="Times New Roman" w:cs="Open Sans"/>
                <w:color w:val="000000"/>
                <w:sz w:val="20"/>
                <w:szCs w:val="28"/>
                <w:lang w:eastAsia="en-AU"/>
              </w:rPr>
            </w:pPr>
            <w:r w:rsidRPr="004632CE">
              <w:rPr>
                <w:rFonts w:eastAsia="Times New Roman" w:cs="Open Sans"/>
                <w:color w:val="000000"/>
                <w:sz w:val="20"/>
                <w:szCs w:val="28"/>
                <w:lang w:eastAsia="en-AU"/>
              </w:rPr>
              <w:t xml:space="preserve">increase income and diversify income sources by </w:t>
            </w:r>
            <w:proofErr w:type="gramStart"/>
            <w:r w:rsidRPr="004632CE">
              <w:rPr>
                <w:rFonts w:eastAsia="Times New Roman" w:cs="Open Sans"/>
                <w:color w:val="000000"/>
                <w:sz w:val="20"/>
                <w:szCs w:val="28"/>
                <w:lang w:eastAsia="en-AU"/>
              </w:rPr>
              <w:t>opening up</w:t>
            </w:r>
            <w:proofErr w:type="gramEnd"/>
            <w:r w:rsidRPr="004632CE">
              <w:rPr>
                <w:rFonts w:eastAsia="Times New Roman" w:cs="Open Sans"/>
                <w:color w:val="000000"/>
                <w:sz w:val="20"/>
                <w:szCs w:val="28"/>
                <w:lang w:eastAsia="en-AU"/>
              </w:rPr>
              <w:t xml:space="preserve"> opportunities for timber production, non-timber products (such as fruit, nuts and medicinal plants) and eco-tourism</w:t>
            </w:r>
          </w:p>
          <w:p w14:paraId="7E08D289" w14:textId="77777777" w:rsidR="0010795C" w:rsidRPr="004632CE" w:rsidRDefault="0010795C" w:rsidP="00275BA8">
            <w:pPr>
              <w:numPr>
                <w:ilvl w:val="0"/>
                <w:numId w:val="22"/>
              </w:numPr>
              <w:shd w:val="clear" w:color="auto" w:fill="FFFFFF"/>
              <w:spacing w:before="120" w:after="120" w:line="276" w:lineRule="auto"/>
              <w:ind w:right="113"/>
              <w:rPr>
                <w:rFonts w:eastAsia="Times New Roman" w:cs="Open Sans"/>
                <w:color w:val="000000"/>
                <w:sz w:val="20"/>
                <w:szCs w:val="28"/>
                <w:lang w:eastAsia="en-AU"/>
              </w:rPr>
            </w:pPr>
            <w:r w:rsidRPr="004632CE">
              <w:rPr>
                <w:rFonts w:eastAsia="Times New Roman" w:cs="Open Sans"/>
                <w:color w:val="000000"/>
                <w:sz w:val="20"/>
                <w:szCs w:val="28"/>
                <w:lang w:eastAsia="en-AU"/>
              </w:rPr>
              <w:t>provide habitat and ecological niches for diverse plant and animal species, including threatened and endangered species, contributing to healthy ecosystems</w:t>
            </w:r>
          </w:p>
          <w:p w14:paraId="3381D160" w14:textId="77777777" w:rsidR="0010795C" w:rsidRPr="004632CE" w:rsidRDefault="0010795C" w:rsidP="00275BA8">
            <w:pPr>
              <w:numPr>
                <w:ilvl w:val="0"/>
                <w:numId w:val="22"/>
              </w:numPr>
              <w:shd w:val="clear" w:color="auto" w:fill="FFFFFF"/>
              <w:spacing w:before="120" w:after="120" w:line="276" w:lineRule="auto"/>
              <w:ind w:right="113"/>
              <w:rPr>
                <w:rFonts w:eastAsia="Times New Roman" w:cs="Open Sans"/>
                <w:color w:val="000000"/>
                <w:sz w:val="20"/>
                <w:szCs w:val="28"/>
                <w:lang w:eastAsia="en-AU"/>
              </w:rPr>
            </w:pPr>
            <w:r w:rsidRPr="004632CE">
              <w:rPr>
                <w:rFonts w:eastAsia="Times New Roman" w:cs="Open Sans"/>
                <w:color w:val="000000"/>
                <w:sz w:val="20"/>
                <w:szCs w:val="28"/>
                <w:lang w:eastAsia="en-AU"/>
              </w:rPr>
              <w:t>benefit people and communities by moderating temperatures, increasing humidity, improving air quality, reducing extreme weather impacts and providing green spaces people can enjoy and use to maintain cultural and spiritual connections to the land</w:t>
            </w:r>
          </w:p>
          <w:p w14:paraId="164A103E" w14:textId="77777777" w:rsidR="0010795C" w:rsidRPr="004632CE" w:rsidRDefault="0010795C" w:rsidP="00275BA8">
            <w:pPr>
              <w:numPr>
                <w:ilvl w:val="0"/>
                <w:numId w:val="22"/>
              </w:numPr>
              <w:shd w:val="clear" w:color="auto" w:fill="FFFFFF"/>
              <w:spacing w:before="120" w:after="240" w:line="276" w:lineRule="auto"/>
              <w:ind w:right="113"/>
              <w:rPr>
                <w:rFonts w:eastAsia="Times New Roman" w:cs="Open Sans"/>
                <w:color w:val="000000"/>
                <w:szCs w:val="24"/>
                <w:lang w:eastAsia="en-AU"/>
              </w:rPr>
            </w:pPr>
            <w:r w:rsidRPr="004632CE">
              <w:rPr>
                <w:rFonts w:eastAsia="Times New Roman" w:cs="Open Sans"/>
                <w:color w:val="000000"/>
                <w:sz w:val="20"/>
                <w:szCs w:val="28"/>
                <w:lang w:eastAsia="en-AU"/>
              </w:rPr>
              <w:t>create jobs in tree planting, forest management and harvesting.</w:t>
            </w:r>
          </w:p>
        </w:tc>
      </w:tr>
    </w:tbl>
    <w:p w14:paraId="6E3BC0E7" w14:textId="77777777" w:rsidR="008B2655" w:rsidRDefault="008B2655" w:rsidP="0010795C">
      <w:pPr>
        <w:pStyle w:val="Heading2"/>
      </w:pPr>
    </w:p>
    <w:p w14:paraId="53DFC5BB" w14:textId="48E75885" w:rsidR="0010795C" w:rsidRDefault="0010795C" w:rsidP="0010795C">
      <w:pPr>
        <w:pStyle w:val="Heading2"/>
      </w:pPr>
      <w:r>
        <w:lastRenderedPageBreak/>
        <w:t>Blue carbon farming activities</w:t>
      </w:r>
    </w:p>
    <w:p w14:paraId="4AB17F3C" w14:textId="77777777" w:rsidR="0010795C" w:rsidRPr="00D85BFB" w:rsidRDefault="0010795C" w:rsidP="0010795C">
      <w:pPr>
        <w:spacing w:before="120" w:line="276" w:lineRule="auto"/>
      </w:pPr>
      <w:r w:rsidRPr="00D85BFB">
        <w:rPr>
          <w:noProof/>
        </w:rPr>
        <w:drawing>
          <wp:anchor distT="0" distB="0" distL="114300" distR="114300" simplePos="0" relativeHeight="251672620" behindDoc="1" locked="0" layoutInCell="1" allowOverlap="1" wp14:anchorId="04D77A6B" wp14:editId="598019E2">
            <wp:simplePos x="0" y="0"/>
            <wp:positionH relativeFrom="margin">
              <wp:posOffset>3426350</wp:posOffset>
            </wp:positionH>
            <wp:positionV relativeFrom="paragraph">
              <wp:posOffset>568325</wp:posOffset>
            </wp:positionV>
            <wp:extent cx="2847975" cy="1751965"/>
            <wp:effectExtent l="0" t="0" r="9525" b="635"/>
            <wp:wrapTight wrapText="bothSides">
              <wp:wrapPolygon edited="0">
                <wp:start x="0" y="0"/>
                <wp:lineTo x="0" y="21373"/>
                <wp:lineTo x="21528" y="21373"/>
                <wp:lineTo x="21528" y="0"/>
                <wp:lineTo x="0" y="0"/>
              </wp:wrapPolygon>
            </wp:wrapTight>
            <wp:docPr id="197936710"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36710" name="Picture 19">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47975" cy="1751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5BFB">
        <w:t>Blue carbon farming can occur in coastal wetland and marine ecosystems where management practices can increase carbon stores and, in some cases, reduce emissions. These include:</w:t>
      </w:r>
    </w:p>
    <w:p w14:paraId="166AF4A5" w14:textId="77777777" w:rsidR="0010795C" w:rsidRPr="00D85BFB" w:rsidRDefault="0010795C" w:rsidP="00275BA8">
      <w:pPr>
        <w:numPr>
          <w:ilvl w:val="0"/>
          <w:numId w:val="23"/>
        </w:numPr>
        <w:spacing w:before="120" w:after="120" w:line="276" w:lineRule="auto"/>
      </w:pPr>
      <w:r w:rsidRPr="00D85BFB">
        <w:t>mangroves, which store carbon in their above-ground biomass and below-ground sediments, help protect coastlines and offer habitat for diverse species</w:t>
      </w:r>
    </w:p>
    <w:p w14:paraId="20381B3C" w14:textId="77777777" w:rsidR="0010795C" w:rsidRPr="00D85BFB" w:rsidRDefault="0010795C" w:rsidP="00275BA8">
      <w:pPr>
        <w:numPr>
          <w:ilvl w:val="0"/>
          <w:numId w:val="23"/>
        </w:numPr>
        <w:spacing w:before="120" w:after="120" w:line="276" w:lineRule="auto"/>
      </w:pPr>
      <w:r w:rsidRPr="00D85BFB">
        <w:t>seagrasses, which also have root systems that stabilise coastal sediments</w:t>
      </w:r>
    </w:p>
    <w:p w14:paraId="2379969A" w14:textId="77777777" w:rsidR="0010795C" w:rsidRPr="00D85BFB" w:rsidRDefault="0010795C" w:rsidP="00275BA8">
      <w:pPr>
        <w:numPr>
          <w:ilvl w:val="0"/>
          <w:numId w:val="23"/>
        </w:numPr>
        <w:spacing w:before="120" w:after="240" w:line="276" w:lineRule="auto"/>
      </w:pPr>
      <w:r w:rsidRPr="00D85BFB">
        <w:t>salt marshes, which store carbon by accumulating organic matter in their soils.</w:t>
      </w:r>
    </w:p>
    <w:p w14:paraId="0A936891" w14:textId="77777777" w:rsidR="0010795C" w:rsidRPr="00D85BFB" w:rsidRDefault="0010795C" w:rsidP="0010795C">
      <w:pPr>
        <w:spacing w:before="120" w:line="276" w:lineRule="auto"/>
      </w:pPr>
      <w:r w:rsidRPr="00D85BFB">
        <w:t>The term ‘blue carbon’ draws attention to the importance of these coastal ecosystems in mitigating climate change by storing carbon and avoiding GHG emissions. These and other wetlands provide a broad range of environmental benefits, including filtering water, providing habitat for diverse species and controlling flooding.</w:t>
      </w:r>
    </w:p>
    <w:p w14:paraId="541F3540" w14:textId="77777777" w:rsidR="0010795C" w:rsidRPr="00D85BFB" w:rsidRDefault="0010795C" w:rsidP="0010795C">
      <w:pPr>
        <w:spacing w:before="120" w:line="276" w:lineRule="auto"/>
      </w:pPr>
      <w:r w:rsidRPr="00D85BFB">
        <w:t>Blue carbon farming activities include:</w:t>
      </w:r>
    </w:p>
    <w:p w14:paraId="4C4AC964" w14:textId="77777777" w:rsidR="0010795C" w:rsidRPr="00D85BFB" w:rsidRDefault="0010795C" w:rsidP="00275BA8">
      <w:pPr>
        <w:numPr>
          <w:ilvl w:val="0"/>
          <w:numId w:val="24"/>
        </w:numPr>
        <w:spacing w:before="120" w:after="120" w:line="276" w:lineRule="auto"/>
      </w:pPr>
      <w:r w:rsidRPr="00D85BFB">
        <w:t>removing or modifying barriers to tidal flow (such as a sea wall), resulting in the rewetting of drained or partly drained coastal wetlands and converting freshwater wetlands to brackish or saline wetlands</w:t>
      </w:r>
    </w:p>
    <w:p w14:paraId="6C1CE5CE" w14:textId="77777777" w:rsidR="0010795C" w:rsidRPr="00D85BFB" w:rsidRDefault="0010795C" w:rsidP="00275BA8">
      <w:pPr>
        <w:numPr>
          <w:ilvl w:val="0"/>
          <w:numId w:val="24"/>
        </w:numPr>
        <w:spacing w:before="120" w:after="120" w:line="276" w:lineRule="auto"/>
      </w:pPr>
      <w:r w:rsidRPr="00D85BFB">
        <w:t>planting mangrove trees in areas from which they have been removed or degraded and rehabilitating degraded areas of mangrove</w:t>
      </w:r>
    </w:p>
    <w:p w14:paraId="2BA8FFEE" w14:textId="77777777" w:rsidR="0010795C" w:rsidRPr="00D85BFB" w:rsidRDefault="0010795C" w:rsidP="00275BA8">
      <w:pPr>
        <w:numPr>
          <w:ilvl w:val="0"/>
          <w:numId w:val="24"/>
        </w:numPr>
        <w:spacing w:before="120" w:after="240" w:line="276" w:lineRule="auto"/>
      </w:pPr>
      <w:r w:rsidRPr="00D85BFB">
        <w:t>restoring saltmarshes and seagrass.</w:t>
      </w:r>
    </w:p>
    <w:p w14:paraId="0D6F1D1D" w14:textId="77777777" w:rsidR="0010795C" w:rsidRPr="00D85BFB" w:rsidRDefault="0010795C" w:rsidP="0010795C">
      <w:pPr>
        <w:spacing w:before="120" w:after="240" w:line="276" w:lineRule="auto"/>
      </w:pPr>
      <w:r w:rsidRPr="00D85BFB">
        <w:t>Blue carbon activities can store carbon in vegetation and soil. Introducing tidal flows to wetlands that have previously been converted to freshwater systems avoids emissions. It does this by reducing the anaerobic (without oxygen) decomposition of organic material in soils, which releases GHGs, in particular methane.</w:t>
      </w:r>
    </w:p>
    <w:tbl>
      <w:tblPr>
        <w:tblStyle w:val="TableGrid"/>
        <w:tblpPr w:leftFromText="181" w:rightFromText="181" w:vertAnchor="text" w:horzAnchor="margin" w:tblpY="73"/>
        <w:tblOverlap w:val="never"/>
        <w:tblW w:w="989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895"/>
      </w:tblGrid>
      <w:tr w:rsidR="0010795C" w14:paraId="30290034" w14:textId="77777777" w:rsidTr="00DF2735">
        <w:trPr>
          <w:trHeight w:val="510"/>
        </w:trPr>
        <w:tc>
          <w:tcPr>
            <w:tcW w:w="9895" w:type="dxa"/>
            <w:shd w:val="clear" w:color="auto" w:fill="EAF7F9"/>
          </w:tcPr>
          <w:p w14:paraId="7ABC983B" w14:textId="77777777" w:rsidR="0010795C" w:rsidRPr="007836C1" w:rsidRDefault="0010795C" w:rsidP="00DF2735">
            <w:pPr>
              <w:spacing w:before="120" w:after="120" w:line="276" w:lineRule="auto"/>
              <w:ind w:left="113" w:right="113"/>
              <w:rPr>
                <w:b/>
                <w:bCs/>
              </w:rPr>
            </w:pPr>
            <w:r>
              <w:rPr>
                <w:b/>
                <w:bCs/>
                <w:color w:val="083A42"/>
                <w:sz w:val="20"/>
                <w:szCs w:val="24"/>
              </w:rPr>
              <w:t>Wetland restoration benefits</w:t>
            </w:r>
          </w:p>
        </w:tc>
      </w:tr>
      <w:tr w:rsidR="0010795C" w14:paraId="206A22A8" w14:textId="77777777" w:rsidTr="00DF2735">
        <w:trPr>
          <w:trHeight w:val="510"/>
        </w:trPr>
        <w:tc>
          <w:tcPr>
            <w:tcW w:w="9895" w:type="dxa"/>
          </w:tcPr>
          <w:p w14:paraId="2FF98C9B" w14:textId="77777777" w:rsidR="0010795C" w:rsidRPr="00160406" w:rsidRDefault="0010795C" w:rsidP="00DF2735">
            <w:pPr>
              <w:shd w:val="clear" w:color="auto" w:fill="FFFFFF"/>
              <w:spacing w:before="120" w:line="276" w:lineRule="auto"/>
              <w:ind w:left="113" w:right="113"/>
              <w:rPr>
                <w:rFonts w:eastAsia="Times New Roman" w:cs="Open Sans"/>
                <w:color w:val="000000"/>
                <w:sz w:val="20"/>
                <w:szCs w:val="28"/>
                <w:lang w:eastAsia="en-AU"/>
              </w:rPr>
            </w:pPr>
            <w:r w:rsidRPr="00160406">
              <w:rPr>
                <w:rFonts w:eastAsia="Times New Roman" w:cs="Open Sans"/>
                <w:color w:val="000000"/>
                <w:sz w:val="20"/>
                <w:szCs w:val="28"/>
                <w:lang w:eastAsia="en-AU"/>
              </w:rPr>
              <w:t>Restoring wetlands:</w:t>
            </w:r>
          </w:p>
          <w:p w14:paraId="1393D540" w14:textId="77777777" w:rsidR="0010795C" w:rsidRPr="00160406" w:rsidRDefault="0010795C" w:rsidP="00275BA8">
            <w:pPr>
              <w:numPr>
                <w:ilvl w:val="0"/>
                <w:numId w:val="25"/>
              </w:numPr>
              <w:shd w:val="clear" w:color="auto" w:fill="FFFFFF"/>
              <w:spacing w:before="120" w:after="120" w:line="276" w:lineRule="auto"/>
              <w:ind w:right="113"/>
              <w:rPr>
                <w:rFonts w:eastAsia="Times New Roman" w:cs="Open Sans"/>
                <w:color w:val="000000"/>
                <w:sz w:val="20"/>
                <w:szCs w:val="28"/>
                <w:lang w:eastAsia="en-AU"/>
              </w:rPr>
            </w:pPr>
            <w:r w:rsidRPr="00160406">
              <w:rPr>
                <w:rFonts w:eastAsia="Times New Roman" w:cs="Open Sans"/>
                <w:color w:val="000000"/>
                <w:sz w:val="20"/>
                <w:szCs w:val="28"/>
                <w:lang w:eastAsia="en-AU"/>
              </w:rPr>
              <w:t>stores carbon in the soil and wetland vegetation</w:t>
            </w:r>
          </w:p>
          <w:p w14:paraId="2968C1E8" w14:textId="77777777" w:rsidR="0010795C" w:rsidRPr="00160406" w:rsidRDefault="0010795C" w:rsidP="00275BA8">
            <w:pPr>
              <w:numPr>
                <w:ilvl w:val="0"/>
                <w:numId w:val="26"/>
              </w:numPr>
              <w:shd w:val="clear" w:color="auto" w:fill="FFFFFF"/>
              <w:spacing w:before="120" w:after="120" w:line="276" w:lineRule="auto"/>
              <w:ind w:right="113"/>
              <w:rPr>
                <w:rFonts w:eastAsia="Times New Roman" w:cs="Open Sans"/>
                <w:color w:val="000000"/>
                <w:sz w:val="20"/>
                <w:szCs w:val="28"/>
                <w:lang w:eastAsia="en-AU"/>
              </w:rPr>
            </w:pPr>
            <w:r w:rsidRPr="00160406">
              <w:rPr>
                <w:rFonts w:eastAsia="Times New Roman" w:cs="Open Sans"/>
                <w:color w:val="000000"/>
                <w:sz w:val="20"/>
                <w:szCs w:val="28"/>
                <w:lang w:eastAsia="en-AU"/>
              </w:rPr>
              <w:t>improves soil health by filtering and retaining nutrients</w:t>
            </w:r>
          </w:p>
          <w:p w14:paraId="32E3A9F6" w14:textId="77777777" w:rsidR="0010795C" w:rsidRPr="00160406" w:rsidRDefault="0010795C" w:rsidP="00275BA8">
            <w:pPr>
              <w:numPr>
                <w:ilvl w:val="0"/>
                <w:numId w:val="26"/>
              </w:numPr>
              <w:shd w:val="clear" w:color="auto" w:fill="FFFFFF"/>
              <w:spacing w:before="120" w:after="120" w:line="276" w:lineRule="auto"/>
              <w:ind w:right="113"/>
              <w:rPr>
                <w:rFonts w:eastAsia="Times New Roman" w:cs="Open Sans"/>
                <w:color w:val="000000"/>
                <w:sz w:val="20"/>
                <w:szCs w:val="28"/>
                <w:lang w:eastAsia="en-AU"/>
              </w:rPr>
            </w:pPr>
            <w:r w:rsidRPr="00160406">
              <w:rPr>
                <w:rFonts w:eastAsia="Times New Roman" w:cs="Open Sans"/>
                <w:color w:val="000000"/>
                <w:sz w:val="20"/>
                <w:szCs w:val="28"/>
                <w:lang w:eastAsia="en-AU"/>
              </w:rPr>
              <w:t>prevents excessive run-off and reduces erosion; particularly important along the coasts as sea levels rise and wetlands are natural barriers against storm surges and tidal erosion</w:t>
            </w:r>
          </w:p>
          <w:p w14:paraId="62FC238C" w14:textId="77777777" w:rsidR="0010795C" w:rsidRPr="00160406" w:rsidRDefault="0010795C" w:rsidP="00275BA8">
            <w:pPr>
              <w:numPr>
                <w:ilvl w:val="0"/>
                <w:numId w:val="26"/>
              </w:numPr>
              <w:shd w:val="clear" w:color="auto" w:fill="FFFFFF"/>
              <w:spacing w:before="120" w:after="120" w:line="276" w:lineRule="auto"/>
              <w:ind w:right="113"/>
              <w:rPr>
                <w:rFonts w:eastAsia="Times New Roman" w:cs="Open Sans"/>
                <w:color w:val="000000"/>
                <w:sz w:val="20"/>
                <w:szCs w:val="28"/>
                <w:lang w:eastAsia="en-AU"/>
              </w:rPr>
            </w:pPr>
            <w:r w:rsidRPr="00160406">
              <w:rPr>
                <w:rFonts w:eastAsia="Times New Roman" w:cs="Open Sans"/>
                <w:noProof/>
                <w:color w:val="000000"/>
                <w:szCs w:val="28"/>
                <w:lang w:eastAsia="en-AU"/>
              </w:rPr>
              <w:lastRenderedPageBreak/>
              <w:drawing>
                <wp:anchor distT="0" distB="0" distL="114300" distR="114300" simplePos="0" relativeHeight="251667500" behindDoc="1" locked="0" layoutInCell="1" allowOverlap="1" wp14:anchorId="226DEA17" wp14:editId="6DBA38EA">
                  <wp:simplePos x="0" y="0"/>
                  <wp:positionH relativeFrom="column">
                    <wp:posOffset>3135630</wp:posOffset>
                  </wp:positionH>
                  <wp:positionV relativeFrom="paragraph">
                    <wp:posOffset>152518</wp:posOffset>
                  </wp:positionV>
                  <wp:extent cx="2867025" cy="1610360"/>
                  <wp:effectExtent l="0" t="0" r="9525" b="8890"/>
                  <wp:wrapTight wrapText="bothSides">
                    <wp:wrapPolygon edited="0">
                      <wp:start x="0" y="0"/>
                      <wp:lineTo x="0" y="21464"/>
                      <wp:lineTo x="21528" y="21464"/>
                      <wp:lineTo x="21528" y="0"/>
                      <wp:lineTo x="0" y="0"/>
                    </wp:wrapPolygon>
                  </wp:wrapTight>
                  <wp:docPr id="43186727"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6727" name="Picture 21">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67025" cy="1610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0406">
              <w:rPr>
                <w:rFonts w:eastAsia="Times New Roman" w:cs="Open Sans"/>
                <w:color w:val="000000"/>
                <w:sz w:val="20"/>
                <w:szCs w:val="28"/>
                <w:lang w:eastAsia="en-AU"/>
              </w:rPr>
              <w:t>improves water quality by trapping and breaking down pollutants and by reducing sedimentation</w:t>
            </w:r>
          </w:p>
          <w:p w14:paraId="7DECA240" w14:textId="77777777" w:rsidR="0010795C" w:rsidRPr="00160406" w:rsidRDefault="0010795C" w:rsidP="00275BA8">
            <w:pPr>
              <w:numPr>
                <w:ilvl w:val="0"/>
                <w:numId w:val="26"/>
              </w:numPr>
              <w:shd w:val="clear" w:color="auto" w:fill="FFFFFF"/>
              <w:spacing w:before="120" w:after="120" w:line="276" w:lineRule="auto"/>
              <w:ind w:right="113"/>
              <w:rPr>
                <w:rFonts w:eastAsia="Times New Roman" w:cs="Open Sans"/>
                <w:color w:val="000000"/>
                <w:sz w:val="20"/>
                <w:szCs w:val="28"/>
                <w:lang w:eastAsia="en-AU"/>
              </w:rPr>
            </w:pPr>
            <w:r w:rsidRPr="00160406">
              <w:rPr>
                <w:rFonts w:eastAsia="Times New Roman" w:cs="Open Sans"/>
                <w:color w:val="000000"/>
                <w:sz w:val="20"/>
                <w:szCs w:val="28"/>
                <w:lang w:eastAsia="en-AU"/>
              </w:rPr>
              <w:t>protects and improves biodiversity by providing essential habitat for plant and animal species, including to breed, feed and nest, and by being habitat for natural predators — insects, birds, and amphibians — that help control pests on nearby agricultural land</w:t>
            </w:r>
          </w:p>
          <w:p w14:paraId="7A195CC5" w14:textId="77777777" w:rsidR="0010795C" w:rsidRPr="00160406" w:rsidRDefault="0010795C" w:rsidP="00275BA8">
            <w:pPr>
              <w:numPr>
                <w:ilvl w:val="0"/>
                <w:numId w:val="26"/>
              </w:numPr>
              <w:shd w:val="clear" w:color="auto" w:fill="FFFFFF"/>
              <w:spacing w:before="120" w:after="120" w:line="276" w:lineRule="auto"/>
              <w:ind w:right="113"/>
              <w:rPr>
                <w:rFonts w:eastAsia="Times New Roman" w:cs="Open Sans"/>
                <w:color w:val="000000"/>
                <w:sz w:val="20"/>
                <w:szCs w:val="28"/>
                <w:lang w:eastAsia="en-AU"/>
              </w:rPr>
            </w:pPr>
            <w:r w:rsidRPr="00160406">
              <w:rPr>
                <w:rFonts w:eastAsia="Times New Roman" w:cs="Open Sans"/>
                <w:color w:val="000000"/>
                <w:sz w:val="20"/>
                <w:szCs w:val="28"/>
                <w:lang w:eastAsia="en-AU"/>
              </w:rPr>
              <w:t>makes better use of salt-affected land, that is, unproductive land</w:t>
            </w:r>
          </w:p>
          <w:p w14:paraId="3A08E495" w14:textId="77777777" w:rsidR="0010795C" w:rsidRPr="00160406" w:rsidRDefault="0010795C" w:rsidP="00275BA8">
            <w:pPr>
              <w:numPr>
                <w:ilvl w:val="0"/>
                <w:numId w:val="26"/>
              </w:numPr>
              <w:shd w:val="clear" w:color="auto" w:fill="FFFFFF"/>
              <w:spacing w:before="120" w:after="120" w:line="276" w:lineRule="auto"/>
              <w:ind w:right="113"/>
              <w:rPr>
                <w:rFonts w:eastAsia="Times New Roman" w:cs="Open Sans"/>
                <w:color w:val="000000"/>
                <w:sz w:val="20"/>
                <w:szCs w:val="28"/>
                <w:lang w:eastAsia="en-AU"/>
              </w:rPr>
            </w:pPr>
            <w:r w:rsidRPr="00160406">
              <w:rPr>
                <w:rFonts w:eastAsia="Times New Roman" w:cs="Open Sans"/>
                <w:color w:val="000000"/>
                <w:sz w:val="20"/>
                <w:szCs w:val="28"/>
                <w:lang w:eastAsia="en-AU"/>
              </w:rPr>
              <w:t>supports diversified income streams from wetland-related activities such as fishing, boating and bird watching</w:t>
            </w:r>
          </w:p>
          <w:p w14:paraId="0235FB14" w14:textId="77777777" w:rsidR="0010795C" w:rsidRPr="00160406" w:rsidRDefault="0010795C" w:rsidP="00275BA8">
            <w:pPr>
              <w:numPr>
                <w:ilvl w:val="0"/>
                <w:numId w:val="26"/>
              </w:numPr>
              <w:shd w:val="clear" w:color="auto" w:fill="FFFFFF"/>
              <w:spacing w:before="120" w:after="120" w:line="276" w:lineRule="auto"/>
              <w:ind w:right="113"/>
              <w:rPr>
                <w:rFonts w:eastAsia="Times New Roman" w:cs="Open Sans"/>
                <w:color w:val="000000"/>
                <w:sz w:val="20"/>
                <w:szCs w:val="28"/>
                <w:lang w:eastAsia="en-AU"/>
              </w:rPr>
            </w:pPr>
            <w:r w:rsidRPr="00160406">
              <w:rPr>
                <w:rFonts w:eastAsia="Times New Roman" w:cs="Open Sans"/>
                <w:color w:val="000000"/>
                <w:sz w:val="20"/>
                <w:szCs w:val="28"/>
                <w:lang w:eastAsia="en-AU"/>
              </w:rPr>
              <w:t>promotes community collaboration, as farmers and land managers collaborate with local communities, environmental organisations and government agencies to restore wetlands, strengthening community bonds and sharing responsibility for environmental stewardship</w:t>
            </w:r>
          </w:p>
          <w:p w14:paraId="6BEDE4A9" w14:textId="77777777" w:rsidR="0010795C" w:rsidRPr="00160406" w:rsidRDefault="0010795C" w:rsidP="00275BA8">
            <w:pPr>
              <w:numPr>
                <w:ilvl w:val="0"/>
                <w:numId w:val="26"/>
              </w:numPr>
              <w:shd w:val="clear" w:color="auto" w:fill="FFFFFF"/>
              <w:spacing w:before="120" w:after="240" w:line="276" w:lineRule="auto"/>
              <w:ind w:right="113"/>
              <w:rPr>
                <w:rFonts w:eastAsia="Times New Roman" w:cs="Open Sans"/>
                <w:color w:val="000000"/>
                <w:sz w:val="20"/>
                <w:szCs w:val="28"/>
                <w:lang w:eastAsia="en-AU"/>
              </w:rPr>
            </w:pPr>
            <w:r w:rsidRPr="00160406">
              <w:rPr>
                <w:rFonts w:eastAsia="Times New Roman" w:cs="Open Sans"/>
                <w:color w:val="000000"/>
                <w:sz w:val="20"/>
                <w:szCs w:val="28"/>
                <w:lang w:eastAsia="en-AU"/>
              </w:rPr>
              <w:t>protects settlements and infrastructure by providing a natural buffer against flooding, absorbing and storing excess water during heavy rainfall, and reducing the risk of downstream flooding, including of nearby agricultural land.</w:t>
            </w:r>
          </w:p>
        </w:tc>
      </w:tr>
    </w:tbl>
    <w:p w14:paraId="22C049CB" w14:textId="77777777" w:rsidR="0010795C" w:rsidRPr="004632CE" w:rsidRDefault="0010795C" w:rsidP="0010795C">
      <w:pPr>
        <w:spacing w:line="276" w:lineRule="auto"/>
      </w:pPr>
    </w:p>
    <w:p w14:paraId="45DBC484" w14:textId="77777777" w:rsidR="0010795C" w:rsidRDefault="0010795C" w:rsidP="0010795C">
      <w:pPr>
        <w:pStyle w:val="Heading2"/>
      </w:pPr>
      <w:r>
        <w:t>First Nations traditional ecological practices</w:t>
      </w:r>
    </w:p>
    <w:p w14:paraId="1B0ED8A4" w14:textId="77777777" w:rsidR="0010795C" w:rsidRPr="00307C1F" w:rsidRDefault="0010795C" w:rsidP="0010795C">
      <w:pPr>
        <w:spacing w:before="120" w:line="276" w:lineRule="auto"/>
      </w:pPr>
      <w:r w:rsidRPr="00307C1F">
        <w:rPr>
          <w:noProof/>
        </w:rPr>
        <w:drawing>
          <wp:anchor distT="0" distB="0" distL="114300" distR="114300" simplePos="0" relativeHeight="251662380" behindDoc="1" locked="0" layoutInCell="1" allowOverlap="1" wp14:anchorId="1C264A91" wp14:editId="6C4FD83B">
            <wp:simplePos x="0" y="0"/>
            <wp:positionH relativeFrom="column">
              <wp:posOffset>3476878</wp:posOffset>
            </wp:positionH>
            <wp:positionV relativeFrom="paragraph">
              <wp:posOffset>115127</wp:posOffset>
            </wp:positionV>
            <wp:extent cx="2700000" cy="1794452"/>
            <wp:effectExtent l="0" t="0" r="5715" b="0"/>
            <wp:wrapTight wrapText="bothSides">
              <wp:wrapPolygon edited="0">
                <wp:start x="0" y="0"/>
                <wp:lineTo x="0" y="21332"/>
                <wp:lineTo x="21493" y="21332"/>
                <wp:lineTo x="21493" y="0"/>
                <wp:lineTo x="0" y="0"/>
              </wp:wrapPolygon>
            </wp:wrapTight>
            <wp:docPr id="196039996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99963" name="Picture 23">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00000" cy="17944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7C1F">
        <w:t>The traditional ecological practices of First Nations people are deeply rooted in millennia-old traditions.</w:t>
      </w:r>
    </w:p>
    <w:p w14:paraId="2399D981" w14:textId="77777777" w:rsidR="0010795C" w:rsidRPr="00307C1F" w:rsidRDefault="0010795C" w:rsidP="0010795C">
      <w:pPr>
        <w:spacing w:before="120" w:line="276" w:lineRule="auto"/>
      </w:pPr>
      <w:r w:rsidRPr="00307C1F">
        <w:t>First Nations people have a holistic relationship with the environment that balances land use with conservation, valuing traditional ecological and cultural knowledge and practices passed down through generations.</w:t>
      </w:r>
    </w:p>
    <w:p w14:paraId="603A001B" w14:textId="77777777" w:rsidR="0010795C" w:rsidRPr="00307C1F" w:rsidRDefault="0010795C" w:rsidP="0010795C">
      <w:pPr>
        <w:spacing w:before="120" w:line="276" w:lineRule="auto"/>
      </w:pPr>
      <w:r w:rsidRPr="00307C1F">
        <w:t>These practices include cultural burning, sustainable hunting and fishing, and protecting sacred sites and their associated totems. These practices promote ecological balance, reduce the risk of wildfires and contribute to the land's overall health.</w:t>
      </w:r>
    </w:p>
    <w:p w14:paraId="2C22E846" w14:textId="77777777" w:rsidR="0010795C" w:rsidRPr="00307C1F" w:rsidRDefault="0010795C" w:rsidP="0010795C">
      <w:pPr>
        <w:spacing w:before="120" w:line="276" w:lineRule="auto"/>
      </w:pPr>
      <w:r w:rsidRPr="00307C1F">
        <w:t>First Nations-led carbon farming activities that combine traditional ecological and cultural knowledge with contemporary science are increasingly recognised as effective for environmental sustainability and carbon storage.</w:t>
      </w:r>
    </w:p>
    <w:tbl>
      <w:tblPr>
        <w:tblStyle w:val="TableGrid"/>
        <w:tblpPr w:leftFromText="180" w:rightFromText="180" w:vertAnchor="page" w:horzAnchor="margin" w:tblpY="965"/>
        <w:tblOverlap w:val="never"/>
        <w:tblW w:w="989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895"/>
      </w:tblGrid>
      <w:tr w:rsidR="0010795C" w14:paraId="6940E461" w14:textId="77777777" w:rsidTr="00DF2735">
        <w:trPr>
          <w:trHeight w:val="510"/>
        </w:trPr>
        <w:tc>
          <w:tcPr>
            <w:tcW w:w="9895" w:type="dxa"/>
            <w:shd w:val="clear" w:color="auto" w:fill="EAF7F9"/>
          </w:tcPr>
          <w:p w14:paraId="52357E73" w14:textId="77777777" w:rsidR="0010795C" w:rsidRPr="007836C1" w:rsidRDefault="0010795C" w:rsidP="00DF2735">
            <w:pPr>
              <w:spacing w:before="120" w:after="120" w:line="276" w:lineRule="auto"/>
              <w:ind w:left="113" w:right="113"/>
              <w:rPr>
                <w:b/>
                <w:bCs/>
              </w:rPr>
            </w:pPr>
            <w:r>
              <w:rPr>
                <w:b/>
                <w:bCs/>
                <w:color w:val="083A42"/>
                <w:sz w:val="20"/>
                <w:szCs w:val="24"/>
              </w:rPr>
              <w:lastRenderedPageBreak/>
              <w:t>First Nations traditional ecological practices benefits</w:t>
            </w:r>
          </w:p>
        </w:tc>
      </w:tr>
      <w:tr w:rsidR="0010795C" w14:paraId="4757CC58" w14:textId="77777777" w:rsidTr="00DF2735">
        <w:trPr>
          <w:trHeight w:val="510"/>
        </w:trPr>
        <w:tc>
          <w:tcPr>
            <w:tcW w:w="9895" w:type="dxa"/>
          </w:tcPr>
          <w:p w14:paraId="79865EF0" w14:textId="77777777" w:rsidR="0010795C" w:rsidRPr="00124016" w:rsidRDefault="0010795C" w:rsidP="00DF2735">
            <w:pPr>
              <w:shd w:val="clear" w:color="auto" w:fill="FFFFFF"/>
              <w:spacing w:before="120" w:line="276" w:lineRule="auto"/>
              <w:ind w:left="113" w:right="113"/>
              <w:rPr>
                <w:rFonts w:eastAsia="Times New Roman" w:cs="Open Sans"/>
                <w:color w:val="000000"/>
                <w:sz w:val="20"/>
                <w:szCs w:val="28"/>
                <w:lang w:eastAsia="en-AU"/>
              </w:rPr>
            </w:pPr>
            <w:r w:rsidRPr="00124016">
              <w:rPr>
                <w:rFonts w:eastAsia="Times New Roman" w:cs="Open Sans"/>
                <w:color w:val="000000"/>
                <w:sz w:val="20"/>
                <w:szCs w:val="28"/>
                <w:lang w:eastAsia="en-AU"/>
              </w:rPr>
              <w:t>First Nations traditional ecological practices:</w:t>
            </w:r>
          </w:p>
          <w:p w14:paraId="32F50723" w14:textId="77777777" w:rsidR="0010795C" w:rsidRPr="00124016" w:rsidRDefault="0010795C" w:rsidP="00275BA8">
            <w:pPr>
              <w:numPr>
                <w:ilvl w:val="0"/>
                <w:numId w:val="27"/>
              </w:numPr>
              <w:shd w:val="clear" w:color="auto" w:fill="FFFFFF"/>
              <w:spacing w:before="120" w:after="120" w:line="276" w:lineRule="auto"/>
              <w:ind w:right="113"/>
              <w:rPr>
                <w:rFonts w:eastAsia="Times New Roman" w:cs="Open Sans"/>
                <w:color w:val="000000"/>
                <w:sz w:val="20"/>
                <w:szCs w:val="28"/>
                <w:lang w:eastAsia="en-AU"/>
              </w:rPr>
            </w:pPr>
            <w:r w:rsidRPr="00124016">
              <w:rPr>
                <w:rFonts w:eastAsia="Times New Roman" w:cs="Open Sans"/>
                <w:color w:val="000000"/>
                <w:sz w:val="20"/>
                <w:szCs w:val="28"/>
                <w:lang w:eastAsia="en-AU"/>
              </w:rPr>
              <w:t>preserve and pass on cultural traditions from one generation to the next, including knowledge, stories and rituals</w:t>
            </w:r>
          </w:p>
          <w:p w14:paraId="7D1F9D8E" w14:textId="77777777" w:rsidR="0010795C" w:rsidRPr="00124016" w:rsidRDefault="0010795C" w:rsidP="00275BA8">
            <w:pPr>
              <w:numPr>
                <w:ilvl w:val="0"/>
                <w:numId w:val="27"/>
              </w:numPr>
              <w:shd w:val="clear" w:color="auto" w:fill="FFFFFF"/>
              <w:spacing w:before="120" w:after="120" w:line="276" w:lineRule="auto"/>
              <w:ind w:right="113"/>
              <w:rPr>
                <w:rFonts w:eastAsia="Times New Roman" w:cs="Open Sans"/>
                <w:color w:val="000000"/>
                <w:sz w:val="20"/>
                <w:szCs w:val="28"/>
                <w:lang w:eastAsia="en-AU"/>
              </w:rPr>
            </w:pPr>
            <w:r w:rsidRPr="00124016">
              <w:rPr>
                <w:rFonts w:eastAsia="Times New Roman" w:cs="Open Sans"/>
                <w:color w:val="000000"/>
                <w:sz w:val="20"/>
                <w:szCs w:val="28"/>
                <w:lang w:eastAsia="en-AU"/>
              </w:rPr>
              <w:t>maintain a spiritual connection to Country, with practices often being guided by spiritual beliefs integral to Indigenous identities</w:t>
            </w:r>
          </w:p>
          <w:p w14:paraId="40EC5A9B" w14:textId="77777777" w:rsidR="0010795C" w:rsidRPr="00124016" w:rsidRDefault="0010795C" w:rsidP="00275BA8">
            <w:pPr>
              <w:numPr>
                <w:ilvl w:val="0"/>
                <w:numId w:val="27"/>
              </w:numPr>
              <w:shd w:val="clear" w:color="auto" w:fill="FFFFFF"/>
              <w:spacing w:before="120" w:after="120" w:line="276" w:lineRule="auto"/>
              <w:ind w:right="113"/>
              <w:rPr>
                <w:rFonts w:eastAsia="Times New Roman" w:cs="Open Sans"/>
                <w:color w:val="000000"/>
                <w:sz w:val="20"/>
                <w:szCs w:val="28"/>
                <w:lang w:eastAsia="en-AU"/>
              </w:rPr>
            </w:pPr>
            <w:r w:rsidRPr="00124016">
              <w:rPr>
                <w:rFonts w:eastAsia="Times New Roman" w:cs="Open Sans"/>
                <w:color w:val="000000"/>
                <w:sz w:val="20"/>
                <w:szCs w:val="28"/>
                <w:lang w:eastAsia="en-AU"/>
              </w:rPr>
              <w:t>build community cohesion, as they involve communal decision-making and cooperation that improves the overall well-being of communities</w:t>
            </w:r>
          </w:p>
          <w:p w14:paraId="465CB643" w14:textId="77777777" w:rsidR="0010795C" w:rsidRPr="00124016" w:rsidRDefault="0010795C" w:rsidP="00275BA8">
            <w:pPr>
              <w:numPr>
                <w:ilvl w:val="0"/>
                <w:numId w:val="27"/>
              </w:numPr>
              <w:shd w:val="clear" w:color="auto" w:fill="FFFFFF"/>
              <w:spacing w:before="120" w:after="120" w:line="276" w:lineRule="auto"/>
              <w:ind w:right="113"/>
              <w:rPr>
                <w:rFonts w:eastAsia="Times New Roman" w:cs="Open Sans"/>
                <w:color w:val="000000"/>
                <w:sz w:val="20"/>
                <w:szCs w:val="28"/>
                <w:lang w:eastAsia="en-AU"/>
              </w:rPr>
            </w:pPr>
            <w:r w:rsidRPr="00124016">
              <w:rPr>
                <w:rFonts w:eastAsia="Times New Roman" w:cs="Open Sans"/>
                <w:color w:val="000000"/>
                <w:sz w:val="20"/>
                <w:szCs w:val="28"/>
                <w:lang w:eastAsia="en-AU"/>
              </w:rPr>
              <w:t>emphasise the sustainable use of resources so ecosystems continue to provide resources and environmental health for future generations</w:t>
            </w:r>
          </w:p>
          <w:p w14:paraId="6DC90CE4" w14:textId="77777777" w:rsidR="0010795C" w:rsidRPr="00124016" w:rsidRDefault="0010795C" w:rsidP="00275BA8">
            <w:pPr>
              <w:numPr>
                <w:ilvl w:val="0"/>
                <w:numId w:val="27"/>
              </w:numPr>
              <w:shd w:val="clear" w:color="auto" w:fill="FFFFFF"/>
              <w:spacing w:before="120" w:after="120" w:line="276" w:lineRule="auto"/>
              <w:ind w:right="113"/>
              <w:rPr>
                <w:rFonts w:eastAsia="Times New Roman" w:cs="Open Sans"/>
                <w:color w:val="000000"/>
                <w:sz w:val="20"/>
                <w:szCs w:val="28"/>
                <w:lang w:eastAsia="en-AU"/>
              </w:rPr>
            </w:pPr>
            <w:r w:rsidRPr="00124016">
              <w:rPr>
                <w:rFonts w:eastAsia="Times New Roman" w:cs="Open Sans"/>
                <w:color w:val="000000"/>
                <w:sz w:val="20"/>
                <w:szCs w:val="28"/>
                <w:lang w:eastAsia="en-AU"/>
              </w:rPr>
              <w:t>improve biodiversity and ecosystems, including through traditional ecological practices, by maintaining a balance between human activities and the natural environment</w:t>
            </w:r>
          </w:p>
          <w:p w14:paraId="55007DE3" w14:textId="77777777" w:rsidR="0010795C" w:rsidRPr="00124016" w:rsidRDefault="0010795C" w:rsidP="00275BA8">
            <w:pPr>
              <w:numPr>
                <w:ilvl w:val="0"/>
                <w:numId w:val="27"/>
              </w:numPr>
              <w:shd w:val="clear" w:color="auto" w:fill="FFFFFF"/>
              <w:spacing w:before="120" w:after="120" w:line="276" w:lineRule="auto"/>
              <w:ind w:right="113"/>
              <w:rPr>
                <w:rFonts w:eastAsia="Times New Roman" w:cs="Open Sans"/>
                <w:color w:val="000000"/>
                <w:sz w:val="20"/>
                <w:szCs w:val="28"/>
                <w:lang w:eastAsia="en-AU"/>
              </w:rPr>
            </w:pPr>
            <w:r w:rsidRPr="00124016">
              <w:rPr>
                <w:rFonts w:eastAsia="Times New Roman" w:cs="Open Sans"/>
                <w:color w:val="000000"/>
                <w:sz w:val="20"/>
                <w:szCs w:val="28"/>
                <w:lang w:eastAsia="en-AU"/>
              </w:rPr>
              <w:t>can create secure, long-term jobs, particularly for people living in remote communities</w:t>
            </w:r>
          </w:p>
          <w:p w14:paraId="0EEA5F6F" w14:textId="77777777" w:rsidR="0010795C" w:rsidRPr="00124016" w:rsidRDefault="0010795C" w:rsidP="00275BA8">
            <w:pPr>
              <w:numPr>
                <w:ilvl w:val="0"/>
                <w:numId w:val="27"/>
              </w:numPr>
              <w:shd w:val="clear" w:color="auto" w:fill="FFFFFF"/>
              <w:spacing w:before="120" w:after="120" w:line="276" w:lineRule="auto"/>
              <w:ind w:right="113"/>
              <w:rPr>
                <w:rFonts w:eastAsia="Times New Roman" w:cs="Open Sans"/>
                <w:color w:val="000000"/>
                <w:sz w:val="20"/>
                <w:szCs w:val="28"/>
                <w:lang w:eastAsia="en-AU"/>
              </w:rPr>
            </w:pPr>
            <w:r w:rsidRPr="00124016">
              <w:rPr>
                <w:rFonts w:eastAsia="Times New Roman" w:cs="Open Sans"/>
                <w:color w:val="000000"/>
                <w:sz w:val="20"/>
                <w:szCs w:val="28"/>
                <w:lang w:eastAsia="en-AU"/>
              </w:rPr>
              <w:t>support people and communities by improving spiritual well-being and helping build leadership skills, increasing confidence in working with public sector organisations and building partnerships</w:t>
            </w:r>
          </w:p>
          <w:p w14:paraId="505BE35D" w14:textId="77777777" w:rsidR="0010795C" w:rsidRPr="00124016" w:rsidRDefault="0010795C" w:rsidP="00275BA8">
            <w:pPr>
              <w:numPr>
                <w:ilvl w:val="0"/>
                <w:numId w:val="27"/>
              </w:numPr>
              <w:shd w:val="clear" w:color="auto" w:fill="FFFFFF"/>
              <w:spacing w:before="120" w:after="120" w:line="276" w:lineRule="auto"/>
              <w:ind w:right="113"/>
              <w:rPr>
                <w:rFonts w:eastAsia="Times New Roman" w:cs="Open Sans"/>
                <w:color w:val="000000"/>
                <w:sz w:val="20"/>
                <w:szCs w:val="28"/>
                <w:lang w:eastAsia="en-AU"/>
              </w:rPr>
            </w:pPr>
            <w:r w:rsidRPr="00124016">
              <w:rPr>
                <w:rFonts w:eastAsia="Times New Roman" w:cs="Open Sans"/>
                <w:color w:val="000000"/>
                <w:sz w:val="20"/>
                <w:szCs w:val="28"/>
                <w:lang w:eastAsia="en-AU"/>
              </w:rPr>
              <w:t>potentially align First Nations peoples’ traditional knowledge and recent science-based farming and land management methods while also increasing community awareness about land rights</w:t>
            </w:r>
          </w:p>
          <w:p w14:paraId="702E4FE8" w14:textId="77777777" w:rsidR="0010795C" w:rsidRPr="00124016" w:rsidRDefault="0010795C" w:rsidP="00275BA8">
            <w:pPr>
              <w:numPr>
                <w:ilvl w:val="0"/>
                <w:numId w:val="27"/>
              </w:numPr>
              <w:shd w:val="clear" w:color="auto" w:fill="FFFFFF"/>
              <w:spacing w:before="120" w:after="120" w:line="276" w:lineRule="auto"/>
              <w:ind w:right="113"/>
              <w:rPr>
                <w:rFonts w:eastAsia="Times New Roman" w:cs="Open Sans"/>
                <w:color w:val="000000"/>
                <w:sz w:val="20"/>
                <w:szCs w:val="28"/>
                <w:lang w:eastAsia="en-AU"/>
              </w:rPr>
            </w:pPr>
            <w:r w:rsidRPr="00124016">
              <w:rPr>
                <w:rFonts w:eastAsia="Times New Roman" w:cs="Open Sans"/>
                <w:color w:val="000000"/>
                <w:sz w:val="20"/>
                <w:szCs w:val="28"/>
                <w:lang w:eastAsia="en-AU"/>
              </w:rPr>
              <w:t>improve food quality and community health by increasing access to traditional foods for more people</w:t>
            </w:r>
          </w:p>
          <w:p w14:paraId="3BBC716A" w14:textId="77777777" w:rsidR="0010795C" w:rsidRPr="00124016" w:rsidRDefault="0010795C" w:rsidP="00275BA8">
            <w:pPr>
              <w:numPr>
                <w:ilvl w:val="0"/>
                <w:numId w:val="27"/>
              </w:numPr>
              <w:shd w:val="clear" w:color="auto" w:fill="FFFFFF"/>
              <w:spacing w:before="120" w:after="240" w:line="276" w:lineRule="auto"/>
              <w:ind w:right="113"/>
              <w:rPr>
                <w:rFonts w:eastAsia="Times New Roman" w:cs="Open Sans"/>
                <w:color w:val="000000"/>
                <w:szCs w:val="24"/>
                <w:lang w:eastAsia="en-AU"/>
              </w:rPr>
            </w:pPr>
            <w:r w:rsidRPr="00124016">
              <w:rPr>
                <w:rFonts w:eastAsia="Times New Roman" w:cs="Open Sans"/>
                <w:color w:val="000000"/>
                <w:sz w:val="20"/>
                <w:szCs w:val="28"/>
                <w:lang w:eastAsia="en-AU"/>
              </w:rPr>
              <w:t>provide economic opportunities for First Nations communities, which can potentially generate income through ACCUs by reducing emissions from uncontrolled intensive fires and enhancing carbon storage.</w:t>
            </w:r>
          </w:p>
        </w:tc>
      </w:tr>
    </w:tbl>
    <w:p w14:paraId="0E4727D6" w14:textId="77777777" w:rsidR="0010795C" w:rsidRDefault="0010795C" w:rsidP="0010795C">
      <w:pPr>
        <w:spacing w:line="276" w:lineRule="auto"/>
      </w:pPr>
    </w:p>
    <w:tbl>
      <w:tblPr>
        <w:tblStyle w:val="TableGrid"/>
        <w:tblpPr w:leftFromText="181" w:rightFromText="181" w:vertAnchor="text" w:horzAnchor="margin" w:tblpY="136"/>
        <w:tblOverlap w:val="never"/>
        <w:tblW w:w="989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895"/>
      </w:tblGrid>
      <w:tr w:rsidR="0010795C" w14:paraId="74793A72" w14:textId="77777777" w:rsidTr="00DF2735">
        <w:trPr>
          <w:trHeight w:val="510"/>
        </w:trPr>
        <w:tc>
          <w:tcPr>
            <w:tcW w:w="9895" w:type="dxa"/>
            <w:shd w:val="clear" w:color="auto" w:fill="EAF7F9"/>
          </w:tcPr>
          <w:p w14:paraId="5ACFE461" w14:textId="77777777" w:rsidR="0010795C" w:rsidRPr="007836C1" w:rsidRDefault="0010795C" w:rsidP="00DF2735">
            <w:pPr>
              <w:spacing w:before="120" w:after="120" w:line="276" w:lineRule="auto"/>
              <w:ind w:left="113" w:right="113"/>
              <w:rPr>
                <w:b/>
                <w:bCs/>
              </w:rPr>
            </w:pPr>
            <w:r>
              <w:rPr>
                <w:b/>
                <w:bCs/>
                <w:color w:val="083A42"/>
                <w:sz w:val="20"/>
                <w:szCs w:val="24"/>
              </w:rPr>
              <w:t>Cultural burning, including savanna fire management</w:t>
            </w:r>
          </w:p>
        </w:tc>
      </w:tr>
      <w:tr w:rsidR="0010795C" w14:paraId="2DD721A6" w14:textId="77777777" w:rsidTr="00DF2735">
        <w:trPr>
          <w:trHeight w:val="510"/>
        </w:trPr>
        <w:tc>
          <w:tcPr>
            <w:tcW w:w="9895" w:type="dxa"/>
          </w:tcPr>
          <w:p w14:paraId="69C4261E" w14:textId="77777777" w:rsidR="0010795C" w:rsidRPr="00CA496B" w:rsidRDefault="0010795C" w:rsidP="00DF2735">
            <w:pPr>
              <w:shd w:val="clear" w:color="auto" w:fill="FFFFFF"/>
              <w:spacing w:before="120" w:after="0" w:line="276" w:lineRule="auto"/>
              <w:ind w:left="113" w:right="113"/>
              <w:rPr>
                <w:rFonts w:eastAsia="Times New Roman" w:cs="Open Sans"/>
                <w:color w:val="000000"/>
                <w:sz w:val="20"/>
                <w:szCs w:val="28"/>
                <w:lang w:eastAsia="en-AU"/>
              </w:rPr>
            </w:pPr>
            <w:r w:rsidRPr="00CA496B">
              <w:rPr>
                <w:rFonts w:eastAsia="Times New Roman" w:cs="Open Sans"/>
                <w:color w:val="000000"/>
                <w:sz w:val="20"/>
                <w:szCs w:val="28"/>
                <w:lang w:eastAsia="en-AU"/>
              </w:rPr>
              <w:t>For thousands of years, First Nations people have done cultural burning, also referred to as fire-stick farming and cool burning. Cultural burning can be of:</w:t>
            </w:r>
          </w:p>
          <w:p w14:paraId="24F72CBC" w14:textId="77777777" w:rsidR="0010795C" w:rsidRPr="00CA496B" w:rsidRDefault="0010795C" w:rsidP="00275BA8">
            <w:pPr>
              <w:numPr>
                <w:ilvl w:val="0"/>
                <w:numId w:val="28"/>
              </w:numPr>
              <w:shd w:val="clear" w:color="auto" w:fill="FFFFFF"/>
              <w:spacing w:before="120" w:after="0" w:line="276" w:lineRule="auto"/>
              <w:ind w:right="113"/>
              <w:rPr>
                <w:rFonts w:eastAsia="Times New Roman" w:cs="Open Sans"/>
                <w:color w:val="000000"/>
                <w:sz w:val="20"/>
                <w:szCs w:val="28"/>
                <w:lang w:eastAsia="en-AU"/>
              </w:rPr>
            </w:pPr>
            <w:r w:rsidRPr="00CA496B">
              <w:rPr>
                <w:rFonts w:eastAsia="Times New Roman" w:cs="Open Sans"/>
                <w:color w:val="000000"/>
                <w:sz w:val="20"/>
                <w:szCs w:val="28"/>
                <w:lang w:eastAsia="en-AU"/>
              </w:rPr>
              <w:t>grasslands to promote new growth and reduce fuel loads, helping prevent larger, more destructive wildfires</w:t>
            </w:r>
          </w:p>
          <w:p w14:paraId="397BE7FD" w14:textId="77777777" w:rsidR="0010795C" w:rsidRPr="00CA496B" w:rsidRDefault="0010795C" w:rsidP="00275BA8">
            <w:pPr>
              <w:numPr>
                <w:ilvl w:val="0"/>
                <w:numId w:val="28"/>
              </w:numPr>
              <w:shd w:val="clear" w:color="auto" w:fill="FFFFFF"/>
              <w:spacing w:before="120" w:after="0" w:line="276" w:lineRule="auto"/>
              <w:ind w:right="113"/>
              <w:rPr>
                <w:rFonts w:eastAsia="Times New Roman" w:cs="Open Sans"/>
                <w:color w:val="000000"/>
                <w:sz w:val="20"/>
                <w:szCs w:val="28"/>
                <w:lang w:eastAsia="en-AU"/>
              </w:rPr>
            </w:pPr>
            <w:r w:rsidRPr="00CA496B">
              <w:rPr>
                <w:rFonts w:eastAsia="Times New Roman" w:cs="Open Sans"/>
                <w:color w:val="000000"/>
                <w:sz w:val="20"/>
                <w:szCs w:val="28"/>
                <w:lang w:eastAsia="en-AU"/>
              </w:rPr>
              <w:t>savanna, which is a mix of grasses and trees, to maintain them and encourage specific plant species</w:t>
            </w:r>
          </w:p>
          <w:p w14:paraId="617F9785" w14:textId="77777777" w:rsidR="0010795C" w:rsidRPr="00CA496B" w:rsidRDefault="0010795C" w:rsidP="00275BA8">
            <w:pPr>
              <w:numPr>
                <w:ilvl w:val="0"/>
                <w:numId w:val="28"/>
              </w:numPr>
              <w:shd w:val="clear" w:color="auto" w:fill="FFFFFF"/>
              <w:spacing w:before="120" w:after="0" w:line="276" w:lineRule="auto"/>
              <w:ind w:right="113"/>
              <w:rPr>
                <w:rFonts w:eastAsia="Times New Roman" w:cs="Open Sans"/>
                <w:color w:val="000000"/>
                <w:sz w:val="20"/>
                <w:szCs w:val="28"/>
                <w:lang w:eastAsia="en-AU"/>
              </w:rPr>
            </w:pPr>
            <w:r w:rsidRPr="00CA496B">
              <w:rPr>
                <w:rFonts w:eastAsia="Times New Roman" w:cs="Open Sans"/>
                <w:color w:val="000000"/>
                <w:sz w:val="20"/>
                <w:szCs w:val="28"/>
                <w:lang w:eastAsia="en-AU"/>
              </w:rPr>
              <w:t>woodlands to maintain their health and promote biodiversity</w:t>
            </w:r>
          </w:p>
          <w:p w14:paraId="76E4B583" w14:textId="77777777" w:rsidR="0010795C" w:rsidRPr="00CA496B" w:rsidRDefault="0010795C" w:rsidP="00275BA8">
            <w:pPr>
              <w:numPr>
                <w:ilvl w:val="0"/>
                <w:numId w:val="28"/>
              </w:numPr>
              <w:shd w:val="clear" w:color="auto" w:fill="FFFFFF"/>
              <w:spacing w:before="120" w:after="0" w:line="276" w:lineRule="auto"/>
              <w:ind w:right="113"/>
              <w:rPr>
                <w:rFonts w:eastAsia="Times New Roman" w:cs="Open Sans"/>
                <w:color w:val="000000"/>
                <w:sz w:val="20"/>
                <w:szCs w:val="28"/>
                <w:lang w:eastAsia="en-AU"/>
              </w:rPr>
            </w:pPr>
            <w:r w:rsidRPr="00CA496B">
              <w:rPr>
                <w:rFonts w:eastAsia="Times New Roman" w:cs="Open Sans"/>
                <w:color w:val="000000"/>
                <w:sz w:val="20"/>
                <w:szCs w:val="28"/>
                <w:lang w:eastAsia="en-AU"/>
              </w:rPr>
              <w:t>rainforests to clear undergrowth and reduce the risk of catastrophic fires.</w:t>
            </w:r>
          </w:p>
          <w:p w14:paraId="3F144785" w14:textId="77777777" w:rsidR="0010795C" w:rsidRPr="00CA496B"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CA496B">
              <w:rPr>
                <w:rFonts w:eastAsia="Times New Roman" w:cs="Open Sans"/>
                <w:noProof/>
                <w:color w:val="000000"/>
                <w:szCs w:val="28"/>
                <w:lang w:eastAsia="en-AU"/>
              </w:rPr>
              <w:lastRenderedPageBreak/>
              <w:drawing>
                <wp:anchor distT="0" distB="0" distL="114300" distR="114300" simplePos="0" relativeHeight="251668524" behindDoc="1" locked="0" layoutInCell="1" allowOverlap="1" wp14:anchorId="2A7A98BC" wp14:editId="31678B18">
                  <wp:simplePos x="0" y="0"/>
                  <wp:positionH relativeFrom="column">
                    <wp:posOffset>3192863</wp:posOffset>
                  </wp:positionH>
                  <wp:positionV relativeFrom="paragraph">
                    <wp:posOffset>71175</wp:posOffset>
                  </wp:positionV>
                  <wp:extent cx="2885746" cy="2016000"/>
                  <wp:effectExtent l="0" t="0" r="0" b="3810"/>
                  <wp:wrapTight wrapText="bothSides">
                    <wp:wrapPolygon edited="0">
                      <wp:start x="0" y="0"/>
                      <wp:lineTo x="0" y="21437"/>
                      <wp:lineTo x="21391" y="21437"/>
                      <wp:lineTo x="21391" y="0"/>
                      <wp:lineTo x="0" y="0"/>
                    </wp:wrapPolygon>
                  </wp:wrapTight>
                  <wp:docPr id="965792085" name="Picture 25" descr=" Mimal Women Rangers. Source: Mimal Land Management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92085" name="Picture 25" descr=" Mimal Women Rangers. Source: Mimal Land Management Lt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5746" cy="2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496B">
              <w:rPr>
                <w:rFonts w:eastAsia="Times New Roman" w:cs="Open Sans"/>
                <w:color w:val="000000"/>
                <w:sz w:val="20"/>
                <w:szCs w:val="28"/>
                <w:lang w:eastAsia="en-AU"/>
              </w:rPr>
              <w:t xml:space="preserve">Cultural burning involves small fires lit in a mosaic pattern. This </w:t>
            </w:r>
            <w:proofErr w:type="gramStart"/>
            <w:r w:rsidRPr="00CA496B">
              <w:rPr>
                <w:rFonts w:eastAsia="Times New Roman" w:cs="Open Sans"/>
                <w:color w:val="000000"/>
                <w:sz w:val="20"/>
                <w:szCs w:val="28"/>
                <w:lang w:eastAsia="en-AU"/>
              </w:rPr>
              <w:t>low-intensity</w:t>
            </w:r>
            <w:proofErr w:type="gramEnd"/>
            <w:r w:rsidRPr="00CA496B">
              <w:rPr>
                <w:rFonts w:eastAsia="Times New Roman" w:cs="Open Sans"/>
                <w:color w:val="000000"/>
                <w:sz w:val="20"/>
                <w:szCs w:val="28"/>
                <w:lang w:eastAsia="en-AU"/>
              </w:rPr>
              <w:t xml:space="preserve"> burning reduces fuel while protecting the tree canopy, clearing the ground, flushing out animals for hunting and encouraging new growth.</w:t>
            </w:r>
          </w:p>
          <w:p w14:paraId="08088692" w14:textId="77777777" w:rsidR="0010795C" w:rsidRPr="00CA496B"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Pr>
                <w:rFonts w:eastAsia="Times New Roman" w:cs="Open Sans"/>
                <w:noProof/>
                <w:color w:val="000000"/>
                <w:szCs w:val="28"/>
                <w:lang w:eastAsia="en-AU"/>
              </w:rPr>
              <mc:AlternateContent>
                <mc:Choice Requires="wps">
                  <w:drawing>
                    <wp:anchor distT="0" distB="0" distL="114300" distR="114300" simplePos="0" relativeHeight="251670572" behindDoc="0" locked="0" layoutInCell="1" allowOverlap="1" wp14:anchorId="51657845" wp14:editId="3CC3CE00">
                      <wp:simplePos x="0" y="0"/>
                      <wp:positionH relativeFrom="column">
                        <wp:posOffset>3138805</wp:posOffset>
                      </wp:positionH>
                      <wp:positionV relativeFrom="paragraph">
                        <wp:posOffset>1201789</wp:posOffset>
                      </wp:positionV>
                      <wp:extent cx="2981325" cy="0"/>
                      <wp:effectExtent l="0" t="0" r="0" b="0"/>
                      <wp:wrapNone/>
                      <wp:docPr id="1487503716" name="Straight Connector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981325" cy="0"/>
                              </a:xfrm>
                              <a:prstGeom prst="line">
                                <a:avLst/>
                              </a:prstGeom>
                              <a:ln>
                                <a:solidFill>
                                  <a:schemeClr val="bg2">
                                    <a:lumMod val="90000"/>
                                    <a:lumOff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3A2E6" id="Straight Connector 27" o:spid="_x0000_s1026" alt="&quot;&quot;" style="position:absolute;z-index:2516705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7.15pt,94.65pt" to="481.9pt,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" strokecolor="#0c5c69 [2910]"/>
                  </w:pict>
                </mc:Fallback>
              </mc:AlternateContent>
            </w:r>
            <w:r>
              <w:rPr>
                <w:rFonts w:eastAsia="Times New Roman" w:cs="Open Sans"/>
                <w:noProof/>
                <w:color w:val="000000"/>
                <w:szCs w:val="28"/>
                <w:lang w:eastAsia="en-AU"/>
              </w:rPr>
              <mc:AlternateContent>
                <mc:Choice Requires="wps">
                  <w:drawing>
                    <wp:anchor distT="0" distB="0" distL="114300" distR="114300" simplePos="0" relativeHeight="251669548" behindDoc="0" locked="0" layoutInCell="1" allowOverlap="1" wp14:anchorId="3EC2B529" wp14:editId="4EACB398">
                      <wp:simplePos x="0" y="0"/>
                      <wp:positionH relativeFrom="column">
                        <wp:posOffset>3058795</wp:posOffset>
                      </wp:positionH>
                      <wp:positionV relativeFrom="paragraph">
                        <wp:posOffset>963413</wp:posOffset>
                      </wp:positionV>
                      <wp:extent cx="3152775" cy="295275"/>
                      <wp:effectExtent l="0" t="0" r="0" b="0"/>
                      <wp:wrapSquare wrapText="bothSides"/>
                      <wp:docPr id="1354184039" name="Text Box 26" descr="Mimal Women Rangers. Source: Mimal Land Management Ltd"/>
                      <wp:cNvGraphicFramePr/>
                      <a:graphic xmlns:a="http://schemas.openxmlformats.org/drawingml/2006/main">
                        <a:graphicData uri="http://schemas.microsoft.com/office/word/2010/wordprocessingShape">
                          <wps:wsp>
                            <wps:cNvSpPr txBox="1"/>
                            <wps:spPr>
                              <a:xfrm>
                                <a:off x="0" y="0"/>
                                <a:ext cx="3152775" cy="295275"/>
                              </a:xfrm>
                              <a:prstGeom prst="rect">
                                <a:avLst/>
                              </a:prstGeom>
                              <a:noFill/>
                              <a:ln w="6350">
                                <a:noFill/>
                              </a:ln>
                            </wps:spPr>
                            <wps:txbx>
                              <w:txbxContent>
                                <w:p w14:paraId="681242FF" w14:textId="77777777" w:rsidR="0010795C" w:rsidRDefault="0010795C" w:rsidP="0010795C">
                                  <w:r w:rsidRPr="00CA496B">
                                    <w:rPr>
                                      <w:rFonts w:eastAsia="Times New Roman" w:cs="Open Sans"/>
                                      <w:color w:val="000000"/>
                                      <w:sz w:val="16"/>
                                      <w:lang w:eastAsia="en-AU"/>
                                    </w:rPr>
                                    <w:t>Mimal Women Rangers. Source: Mimal Land Management Ltd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EC2B529" id="_x0000_t202" coordsize="21600,21600" o:spt="202" path="m,l,21600r21600,l21600,xe">
                      <v:stroke joinstyle="miter"/>
                      <v:path gradientshapeok="t" o:connecttype="rect"/>
                    </v:shapetype>
                    <v:shape id="Text Box 26" o:spid="_x0000_s1026" type="#_x0000_t202" alt="Mimal Women Rangers. Source: Mimal Land Management Ltd" style="position:absolute;left:0;text-align:left;margin-left:240.85pt;margin-top:75.85pt;width:248.25pt;height:23.25pt;z-index:2516695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" filled="f" stroked="f" strokeweight=".5pt">
                      <v:textbox>
                        <w:txbxContent>
                          <w:p w14:paraId="681242FF" w14:textId="77777777" w:rsidR="0010795C" w:rsidRDefault="0010795C" w:rsidP="0010795C">
                            <w:r w:rsidRPr="00CA496B">
                              <w:rPr>
                                <w:rFonts w:eastAsia="Times New Roman" w:cs="Open Sans"/>
                                <w:color w:val="000000"/>
                                <w:sz w:val="16"/>
                                <w:lang w:eastAsia="en-AU"/>
                              </w:rPr>
                              <w:t>Mimal Women Rangers. Source: Mimal Land Management Ltd</w:t>
                            </w:r>
                          </w:p>
                        </w:txbxContent>
                      </v:textbox>
                      <w10:wrap type="square"/>
                    </v:shape>
                  </w:pict>
                </mc:Fallback>
              </mc:AlternateContent>
            </w:r>
            <w:r w:rsidRPr="00CA496B">
              <w:rPr>
                <w:rFonts w:eastAsia="Times New Roman" w:cs="Open Sans"/>
                <w:color w:val="000000"/>
                <w:sz w:val="20"/>
                <w:szCs w:val="28"/>
                <w:lang w:eastAsia="en-AU"/>
              </w:rPr>
              <w:t>Cultural burning of savanna — savanna fire management — occurs in the Northern Territory, northern Queensland and northern Western Australia. Savanna covers about 1.9 million km</w:t>
            </w:r>
            <w:r w:rsidRPr="00CA496B">
              <w:rPr>
                <w:rFonts w:eastAsia="Times New Roman" w:cs="Open Sans"/>
                <w:color w:val="000000"/>
                <w:sz w:val="20"/>
                <w:szCs w:val="28"/>
                <w:vertAlign w:val="superscript"/>
                <w:lang w:eastAsia="en-AU"/>
              </w:rPr>
              <w:t>2</w:t>
            </w:r>
            <w:r w:rsidRPr="00CA496B">
              <w:rPr>
                <w:rFonts w:eastAsia="Times New Roman" w:cs="Open Sans"/>
                <w:color w:val="000000"/>
                <w:sz w:val="20"/>
                <w:szCs w:val="28"/>
                <w:lang w:eastAsia="en-AU"/>
              </w:rPr>
              <w:t xml:space="preserve"> — about 23% — of the Australian continent. Here, the cycle of wet and dry seasons makes the savanna particularly prone to fire. </w:t>
            </w:r>
            <w:proofErr w:type="gramStart"/>
            <w:r w:rsidRPr="00CA496B">
              <w:rPr>
                <w:rFonts w:eastAsia="Times New Roman" w:cs="Open Sans"/>
                <w:color w:val="000000"/>
                <w:sz w:val="20"/>
                <w:szCs w:val="28"/>
                <w:lang w:eastAsia="en-AU"/>
              </w:rPr>
              <w:t>In particular, savanna</w:t>
            </w:r>
            <w:proofErr w:type="gramEnd"/>
            <w:r w:rsidRPr="00CA496B">
              <w:rPr>
                <w:rFonts w:eastAsia="Times New Roman" w:cs="Open Sans"/>
                <w:color w:val="000000"/>
                <w:sz w:val="20"/>
                <w:szCs w:val="28"/>
                <w:lang w:eastAsia="en-AU"/>
              </w:rPr>
              <w:t xml:space="preserve"> fire management involves shifting from late-dry season planned </w:t>
            </w:r>
            <w:proofErr w:type="gramStart"/>
            <w:r w:rsidRPr="00CA496B">
              <w:rPr>
                <w:rFonts w:eastAsia="Times New Roman" w:cs="Open Sans"/>
                <w:color w:val="000000"/>
                <w:sz w:val="20"/>
                <w:szCs w:val="28"/>
                <w:lang w:eastAsia="en-AU"/>
              </w:rPr>
              <w:t>burning</w:t>
            </w:r>
            <w:proofErr w:type="gramEnd"/>
            <w:r w:rsidRPr="00CA496B">
              <w:rPr>
                <w:rFonts w:eastAsia="Times New Roman" w:cs="Open Sans"/>
                <w:color w:val="000000"/>
                <w:sz w:val="20"/>
                <w:szCs w:val="28"/>
                <w:lang w:eastAsia="en-AU"/>
              </w:rPr>
              <w:t xml:space="preserve"> to burning early in the dry season, to prevent large, uncontrolled bushfires late in the dry season sweeping across the north of the country.</w:t>
            </w:r>
          </w:p>
          <w:p w14:paraId="4A1F4CEE" w14:textId="77777777" w:rsidR="0010795C" w:rsidRPr="00CA496B"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CA496B">
              <w:rPr>
                <w:rFonts w:eastAsia="Times New Roman" w:cs="Open Sans"/>
                <w:color w:val="000000"/>
                <w:sz w:val="20"/>
                <w:szCs w:val="28"/>
                <w:lang w:eastAsia="en-AU"/>
              </w:rPr>
              <w:t>Cultural burning maintains a traditional method that has worked effectively for tens of thousands of years. Importantly, cultural burning, as a traditional ecological practice, is also deeply intertwined with First Nations peoples' cultural and spiritual heritage.</w:t>
            </w:r>
          </w:p>
        </w:tc>
      </w:tr>
    </w:tbl>
    <w:tbl>
      <w:tblPr>
        <w:tblStyle w:val="TableGrid"/>
        <w:tblpPr w:leftFromText="181" w:rightFromText="181" w:vertAnchor="page" w:horzAnchor="margin" w:tblpY="7452"/>
        <w:tblOverlap w:val="never"/>
        <w:tblW w:w="989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895"/>
      </w:tblGrid>
      <w:tr w:rsidR="0010795C" w14:paraId="01FC345E" w14:textId="77777777" w:rsidTr="00DF2735">
        <w:trPr>
          <w:trHeight w:val="510"/>
        </w:trPr>
        <w:tc>
          <w:tcPr>
            <w:tcW w:w="9895" w:type="dxa"/>
            <w:shd w:val="clear" w:color="auto" w:fill="EAF7F9"/>
          </w:tcPr>
          <w:p w14:paraId="3132B951" w14:textId="77777777" w:rsidR="0010795C" w:rsidRPr="007836C1" w:rsidRDefault="0010795C" w:rsidP="00DF2735">
            <w:pPr>
              <w:spacing w:before="120" w:after="120" w:line="276" w:lineRule="auto"/>
              <w:ind w:left="113" w:right="113"/>
              <w:rPr>
                <w:b/>
                <w:bCs/>
              </w:rPr>
            </w:pPr>
            <w:r>
              <w:rPr>
                <w:b/>
                <w:bCs/>
                <w:color w:val="083A42"/>
                <w:sz w:val="20"/>
                <w:szCs w:val="24"/>
              </w:rPr>
              <w:lastRenderedPageBreak/>
              <w:t>Cultural burning benefits</w:t>
            </w:r>
          </w:p>
        </w:tc>
      </w:tr>
      <w:tr w:rsidR="0010795C" w14:paraId="2405039C" w14:textId="77777777" w:rsidTr="00DF2735">
        <w:trPr>
          <w:trHeight w:val="510"/>
        </w:trPr>
        <w:tc>
          <w:tcPr>
            <w:tcW w:w="9895" w:type="dxa"/>
          </w:tcPr>
          <w:p w14:paraId="4371A8C1" w14:textId="77777777" w:rsidR="0010795C" w:rsidRPr="007730ED" w:rsidRDefault="0010795C" w:rsidP="00DF2735">
            <w:pPr>
              <w:shd w:val="clear" w:color="auto" w:fill="FFFFFF"/>
              <w:spacing w:before="120" w:line="276" w:lineRule="auto"/>
              <w:ind w:left="113" w:right="113"/>
              <w:rPr>
                <w:rFonts w:eastAsia="Times New Roman" w:cs="Open Sans"/>
                <w:color w:val="000000"/>
                <w:sz w:val="20"/>
                <w:szCs w:val="28"/>
                <w:lang w:eastAsia="en-AU"/>
              </w:rPr>
            </w:pPr>
            <w:r w:rsidRPr="007730ED">
              <w:rPr>
                <w:rFonts w:eastAsia="Times New Roman" w:cs="Open Sans"/>
                <w:color w:val="000000"/>
                <w:sz w:val="20"/>
                <w:szCs w:val="28"/>
                <w:lang w:eastAsia="en-AU"/>
              </w:rPr>
              <w:t>Cultural burning:</w:t>
            </w:r>
          </w:p>
          <w:p w14:paraId="7A63CD34" w14:textId="77777777" w:rsidR="0010795C" w:rsidRPr="007730ED" w:rsidRDefault="0010795C" w:rsidP="00275BA8">
            <w:pPr>
              <w:numPr>
                <w:ilvl w:val="0"/>
                <w:numId w:val="29"/>
              </w:numPr>
              <w:shd w:val="clear" w:color="auto" w:fill="FFFFFF"/>
              <w:spacing w:before="120" w:after="120" w:line="276" w:lineRule="auto"/>
              <w:ind w:right="113"/>
              <w:rPr>
                <w:rFonts w:eastAsia="Times New Roman" w:cs="Open Sans"/>
                <w:color w:val="000000"/>
                <w:sz w:val="20"/>
                <w:szCs w:val="28"/>
                <w:lang w:eastAsia="en-AU"/>
              </w:rPr>
            </w:pPr>
            <w:r w:rsidRPr="007730ED">
              <w:rPr>
                <w:rFonts w:eastAsia="Times New Roman" w:cs="Open Sans"/>
                <w:color w:val="000000"/>
                <w:sz w:val="20"/>
                <w:szCs w:val="28"/>
                <w:lang w:eastAsia="en-AU"/>
              </w:rPr>
              <w:t>reduces GHG emissions and helps store carbon by reducing the frequency and extent of large, intense fires that release large quantities of carbon dioxide and methane. It helps keep the carbon in vegetation and soil</w:t>
            </w:r>
          </w:p>
          <w:p w14:paraId="61C4339B" w14:textId="77777777" w:rsidR="0010795C" w:rsidRPr="007730ED" w:rsidRDefault="0010795C" w:rsidP="00275BA8">
            <w:pPr>
              <w:numPr>
                <w:ilvl w:val="0"/>
                <w:numId w:val="29"/>
              </w:numPr>
              <w:shd w:val="clear" w:color="auto" w:fill="FFFFFF"/>
              <w:spacing w:before="120" w:after="120" w:line="276" w:lineRule="auto"/>
              <w:ind w:right="113"/>
              <w:rPr>
                <w:rFonts w:eastAsia="Times New Roman" w:cs="Open Sans"/>
                <w:color w:val="000000"/>
                <w:sz w:val="20"/>
                <w:szCs w:val="28"/>
                <w:lang w:eastAsia="en-AU"/>
              </w:rPr>
            </w:pPr>
            <w:r w:rsidRPr="007730ED">
              <w:rPr>
                <w:rFonts w:eastAsia="Times New Roman" w:cs="Open Sans"/>
                <w:color w:val="000000"/>
                <w:sz w:val="20"/>
                <w:szCs w:val="28"/>
                <w:lang w:eastAsia="en-AU"/>
              </w:rPr>
              <w:t>reduces the intensity and risks of bushfires by reducing the build-up of vegetation, and therefore the overall fuel load, slowing the spread of bushfires and decreasing the risk of their intensity and destructiveness</w:t>
            </w:r>
          </w:p>
          <w:p w14:paraId="3EFCBAEB" w14:textId="77777777" w:rsidR="0010795C" w:rsidRPr="007730ED" w:rsidRDefault="0010795C" w:rsidP="00275BA8">
            <w:pPr>
              <w:numPr>
                <w:ilvl w:val="0"/>
                <w:numId w:val="29"/>
              </w:numPr>
              <w:shd w:val="clear" w:color="auto" w:fill="FFFFFF"/>
              <w:spacing w:before="120" w:after="120" w:line="276" w:lineRule="auto"/>
              <w:ind w:right="113"/>
              <w:rPr>
                <w:rFonts w:eastAsia="Times New Roman" w:cs="Open Sans"/>
                <w:color w:val="000000"/>
                <w:sz w:val="20"/>
                <w:szCs w:val="28"/>
                <w:lang w:eastAsia="en-AU"/>
              </w:rPr>
            </w:pPr>
            <w:r w:rsidRPr="007730ED">
              <w:rPr>
                <w:rFonts w:eastAsia="Times New Roman" w:cs="Open Sans"/>
                <w:color w:val="000000"/>
                <w:sz w:val="20"/>
                <w:szCs w:val="28"/>
                <w:lang w:eastAsia="en-AU"/>
              </w:rPr>
              <w:t>improves soil health, stability and fertility, as ash returning to the soil helps replenish nutrients and helps new vegetation grow</w:t>
            </w:r>
          </w:p>
          <w:p w14:paraId="009B9BA6" w14:textId="77777777" w:rsidR="0010795C" w:rsidRPr="007730ED" w:rsidRDefault="0010795C" w:rsidP="00275BA8">
            <w:pPr>
              <w:numPr>
                <w:ilvl w:val="0"/>
                <w:numId w:val="29"/>
              </w:numPr>
              <w:shd w:val="clear" w:color="auto" w:fill="FFFFFF"/>
              <w:spacing w:before="120" w:after="120" w:line="276" w:lineRule="auto"/>
              <w:ind w:right="113"/>
              <w:rPr>
                <w:rFonts w:eastAsia="Times New Roman" w:cs="Open Sans"/>
                <w:color w:val="000000"/>
                <w:sz w:val="20"/>
                <w:szCs w:val="28"/>
                <w:lang w:eastAsia="en-AU"/>
              </w:rPr>
            </w:pPr>
            <w:r w:rsidRPr="007730ED">
              <w:rPr>
                <w:rFonts w:eastAsia="Times New Roman" w:cs="Open Sans"/>
                <w:color w:val="000000"/>
                <w:sz w:val="20"/>
                <w:szCs w:val="28"/>
                <w:lang w:eastAsia="en-AU"/>
              </w:rPr>
              <w:t>increases biodiversity and ecosystem function and resilience by creating mosaics of vegetation patches of different ages, providing diverse habitats for various plant and animal species</w:t>
            </w:r>
          </w:p>
          <w:p w14:paraId="6CAECD59" w14:textId="77777777" w:rsidR="0010795C" w:rsidRPr="007730ED" w:rsidRDefault="0010795C" w:rsidP="00275BA8">
            <w:pPr>
              <w:numPr>
                <w:ilvl w:val="0"/>
                <w:numId w:val="29"/>
              </w:numPr>
              <w:shd w:val="clear" w:color="auto" w:fill="FFFFFF"/>
              <w:spacing w:before="120" w:after="120" w:line="276" w:lineRule="auto"/>
              <w:ind w:right="113"/>
              <w:rPr>
                <w:rFonts w:eastAsia="Times New Roman" w:cs="Open Sans"/>
                <w:color w:val="000000"/>
                <w:sz w:val="20"/>
                <w:szCs w:val="28"/>
                <w:lang w:eastAsia="en-AU"/>
              </w:rPr>
            </w:pPr>
            <w:r w:rsidRPr="007730ED">
              <w:rPr>
                <w:rFonts w:eastAsia="Times New Roman" w:cs="Open Sans"/>
                <w:color w:val="000000"/>
                <w:sz w:val="20"/>
                <w:szCs w:val="28"/>
                <w:lang w:eastAsia="en-AU"/>
              </w:rPr>
              <w:t>improves habitat quality by preventing shrubs and small trees from encroaching on grasslands, helping preserve savannas as open grasslands</w:t>
            </w:r>
          </w:p>
          <w:p w14:paraId="0908C952" w14:textId="77777777" w:rsidR="0010795C" w:rsidRPr="007730ED" w:rsidRDefault="0010795C" w:rsidP="00275BA8">
            <w:pPr>
              <w:numPr>
                <w:ilvl w:val="0"/>
                <w:numId w:val="29"/>
              </w:numPr>
              <w:shd w:val="clear" w:color="auto" w:fill="FFFFFF"/>
              <w:spacing w:before="120" w:after="120" w:line="276" w:lineRule="auto"/>
              <w:ind w:right="113"/>
              <w:rPr>
                <w:rFonts w:eastAsia="Times New Roman" w:cs="Open Sans"/>
                <w:color w:val="000000"/>
                <w:sz w:val="20"/>
                <w:szCs w:val="28"/>
                <w:lang w:eastAsia="en-AU"/>
              </w:rPr>
            </w:pPr>
            <w:r w:rsidRPr="007730ED">
              <w:rPr>
                <w:rFonts w:eastAsia="Times New Roman" w:cs="Open Sans"/>
                <w:color w:val="000000"/>
                <w:sz w:val="20"/>
                <w:szCs w:val="28"/>
                <w:lang w:eastAsia="en-AU"/>
              </w:rPr>
              <w:t>improves pastures by stimulating the growth of fresh, nutritious grasses for livestock and wildlife</w:t>
            </w:r>
          </w:p>
          <w:p w14:paraId="312002B7" w14:textId="77777777" w:rsidR="0010795C" w:rsidRPr="007730ED" w:rsidRDefault="0010795C" w:rsidP="00275BA8">
            <w:pPr>
              <w:numPr>
                <w:ilvl w:val="0"/>
                <w:numId w:val="29"/>
              </w:numPr>
              <w:shd w:val="clear" w:color="auto" w:fill="FFFFFF"/>
              <w:spacing w:before="120" w:after="120" w:line="276" w:lineRule="auto"/>
              <w:ind w:right="113"/>
              <w:rPr>
                <w:rFonts w:eastAsia="Times New Roman" w:cs="Open Sans"/>
                <w:color w:val="000000"/>
                <w:sz w:val="20"/>
                <w:szCs w:val="28"/>
                <w:lang w:eastAsia="en-AU"/>
              </w:rPr>
            </w:pPr>
            <w:r w:rsidRPr="007730ED">
              <w:rPr>
                <w:rFonts w:eastAsia="Times New Roman" w:cs="Open Sans"/>
                <w:color w:val="000000"/>
                <w:sz w:val="20"/>
                <w:szCs w:val="28"/>
                <w:lang w:eastAsia="en-AU"/>
              </w:rPr>
              <w:t>helps protect life and property by reducing the intensity of bushfires</w:t>
            </w:r>
          </w:p>
          <w:p w14:paraId="3414FB9A" w14:textId="77777777" w:rsidR="0010795C" w:rsidRPr="007730ED" w:rsidRDefault="0010795C" w:rsidP="00275BA8">
            <w:pPr>
              <w:numPr>
                <w:ilvl w:val="0"/>
                <w:numId w:val="29"/>
              </w:numPr>
              <w:shd w:val="clear" w:color="auto" w:fill="FFFFFF"/>
              <w:spacing w:before="120" w:after="120" w:line="276" w:lineRule="auto"/>
              <w:ind w:right="113"/>
              <w:rPr>
                <w:rFonts w:eastAsia="Times New Roman" w:cs="Open Sans"/>
                <w:color w:val="000000"/>
                <w:szCs w:val="24"/>
                <w:lang w:eastAsia="en-AU"/>
              </w:rPr>
            </w:pPr>
            <w:r w:rsidRPr="007730ED">
              <w:rPr>
                <w:rFonts w:eastAsia="Times New Roman" w:cs="Open Sans"/>
                <w:color w:val="000000"/>
                <w:sz w:val="20"/>
                <w:szCs w:val="28"/>
                <w:lang w:eastAsia="en-AU"/>
              </w:rPr>
              <w:t xml:space="preserve">delivers direct and indirect benefits for First Nations people, including the direct benefits of meaningful jobs on Country, independent revenue, getting back to and caring for Country and protecting cultural sites, and indirect benefits of meeting cultural obligations, strong governance, community cohesion, self-determination, pride in community and healthy </w:t>
            </w:r>
            <w:r w:rsidRPr="007730ED">
              <w:rPr>
                <w:rFonts w:eastAsia="Times New Roman" w:cs="Open Sans"/>
                <w:color w:val="000000"/>
                <w:sz w:val="20"/>
                <w:szCs w:val="28"/>
                <w:lang w:eastAsia="en-AU"/>
              </w:rPr>
              <w:lastRenderedPageBreak/>
              <w:t>Country. For more information on benefits for First Nations People, see page 65 of the Indigenous Carbon Industry Network’s 2022 </w:t>
            </w:r>
            <w:hyperlink r:id="rId46" w:tgtFrame="_blank" w:history="1">
              <w:r w:rsidRPr="007730ED">
                <w:rPr>
                  <w:rStyle w:val="Hyperlink"/>
                  <w:rFonts w:eastAsia="Times New Roman" w:cs="Open Sans"/>
                  <w:sz w:val="20"/>
                  <w:szCs w:val="28"/>
                  <w:lang w:eastAsia="en-AU"/>
                </w:rPr>
                <w:t>Indigenous Carbon Project Guide</w:t>
              </w:r>
            </w:hyperlink>
            <w:r w:rsidRPr="007730ED">
              <w:rPr>
                <w:rFonts w:eastAsia="Times New Roman" w:cs="Open Sans"/>
                <w:color w:val="000000"/>
                <w:sz w:val="20"/>
                <w:szCs w:val="28"/>
                <w:lang w:eastAsia="en-AU"/>
              </w:rPr>
              <w:t> (PDF 8.5 MB).</w:t>
            </w:r>
          </w:p>
        </w:tc>
      </w:tr>
    </w:tbl>
    <w:p w14:paraId="6F684824" w14:textId="77777777" w:rsidR="0010795C" w:rsidRDefault="0010795C" w:rsidP="0010795C">
      <w:pPr>
        <w:spacing w:line="276" w:lineRule="auto"/>
      </w:pPr>
    </w:p>
    <w:p w14:paraId="0EA4906E" w14:textId="77777777" w:rsidR="0010795C" w:rsidRPr="00973EDF" w:rsidRDefault="0010795C" w:rsidP="0010795C">
      <w:pPr>
        <w:pStyle w:val="Heading2"/>
      </w:pPr>
      <w:r>
        <w:t>Other ways to reduce the carbon footprint</w:t>
      </w:r>
    </w:p>
    <w:p w14:paraId="5A458F78" w14:textId="77777777" w:rsidR="0010795C" w:rsidRPr="00311A3D" w:rsidRDefault="0010795C" w:rsidP="0010795C">
      <w:pPr>
        <w:spacing w:before="120" w:line="276" w:lineRule="auto"/>
      </w:pPr>
      <w:r w:rsidRPr="00311A3D">
        <w:t>Other ways a farm can reduce its carbon footprint include using:</w:t>
      </w:r>
    </w:p>
    <w:p w14:paraId="399DE1AF" w14:textId="77777777" w:rsidR="0010795C" w:rsidRPr="00311A3D" w:rsidRDefault="0010795C" w:rsidP="00275BA8">
      <w:pPr>
        <w:numPr>
          <w:ilvl w:val="0"/>
          <w:numId w:val="30"/>
        </w:numPr>
        <w:spacing w:before="120" w:after="120" w:line="276" w:lineRule="auto"/>
      </w:pPr>
      <w:r w:rsidRPr="00311A3D">
        <w:t>clean, renewable energy (such as solar and wind power and biofuels), reducing reliance on fossil fuels, which can not only reduce farm operating costs but also reduce its scope 2 emissions and, therefore, its carbon footprint</w:t>
      </w:r>
    </w:p>
    <w:p w14:paraId="78E7D069" w14:textId="77777777" w:rsidR="0010795C" w:rsidRPr="00311A3D" w:rsidRDefault="0010795C" w:rsidP="00275BA8">
      <w:pPr>
        <w:numPr>
          <w:ilvl w:val="0"/>
          <w:numId w:val="30"/>
        </w:numPr>
        <w:spacing w:before="120" w:after="120" w:line="276" w:lineRule="auto"/>
      </w:pPr>
      <w:r w:rsidRPr="00311A3D">
        <w:t>energy-efficient irrigation systems that make the most efficient use of water and minimise the use of energy, which also reduces farm costs and its carbon footprint</w:t>
      </w:r>
    </w:p>
    <w:p w14:paraId="7033442D" w14:textId="77777777" w:rsidR="0010795C" w:rsidRPr="00311A3D" w:rsidRDefault="0010795C" w:rsidP="00275BA8">
      <w:pPr>
        <w:numPr>
          <w:ilvl w:val="0"/>
          <w:numId w:val="30"/>
        </w:numPr>
        <w:spacing w:before="120" w:after="240" w:line="276" w:lineRule="auto"/>
      </w:pPr>
      <w:r w:rsidRPr="00311A3D">
        <w:t>organic manure from livestock: organic manure is rich in carbon, microbes and other nutrients (such as nitrogen and phosphorus) essential for carbon storage, soil health and plant growth. Using organic manure also reduces reliance on synthetic fertilisers, reducing farm costs and the farm’s carbon footprint.</w:t>
      </w:r>
    </w:p>
    <w:p w14:paraId="79CB723F" w14:textId="77777777" w:rsidR="0010795C" w:rsidRDefault="0010795C" w:rsidP="0010795C">
      <w:pPr>
        <w:spacing w:before="120" w:line="276" w:lineRule="auto"/>
      </w:pPr>
      <w:r w:rsidRPr="00311A3D">
        <w:t>The Farmers for Climate Action </w:t>
      </w:r>
      <w:hyperlink r:id="rId47" w:tgtFrame="_blank" w:history="1">
        <w:r w:rsidRPr="00311A3D">
          <w:rPr>
            <w:rStyle w:val="Hyperlink"/>
          </w:rPr>
          <w:t>Climate-Smart Farming Toolkit</w:t>
        </w:r>
      </w:hyperlink>
      <w:r w:rsidRPr="00311A3D">
        <w:t> provides information about topics including: drivers for reducing farm emissions; understanding and estimating emissions; and options for reducing emissions, including improving energy efficiency and installing renewable energy systems.</w:t>
      </w:r>
    </w:p>
    <w:p w14:paraId="0CEADD7D" w14:textId="77777777" w:rsidR="0010795C" w:rsidRPr="00B80746" w:rsidRDefault="0010795C" w:rsidP="0010795C">
      <w:pPr>
        <w:spacing w:before="120" w:line="276" w:lineRule="auto"/>
      </w:pPr>
    </w:p>
    <w:p w14:paraId="293FCEF7" w14:textId="77777777" w:rsidR="0010795C" w:rsidRDefault="0010795C" w:rsidP="0010795C">
      <w:pPr>
        <w:pStyle w:val="Heading3"/>
        <w:numPr>
          <w:ilvl w:val="0"/>
          <w:numId w:val="0"/>
        </w:numPr>
      </w:pPr>
      <w:bookmarkStart w:id="21" w:name="_Toc199515982"/>
      <w:bookmarkStart w:id="22" w:name="_Toc199856313"/>
      <w:r>
        <w:t>2.4</w:t>
      </w:r>
      <w:r>
        <w:tab/>
      </w:r>
      <w:r w:rsidRPr="000811CD">
        <w:t>Potential trade-offs and risks</w:t>
      </w:r>
      <w:bookmarkEnd w:id="21"/>
      <w:bookmarkEnd w:id="22"/>
      <w:r w:rsidRPr="00765CAE">
        <w:t xml:space="preserve"> </w:t>
      </w:r>
    </w:p>
    <w:p w14:paraId="0FF3A94F" w14:textId="77777777" w:rsidR="0010795C" w:rsidRPr="00E83FA1" w:rsidRDefault="0010795C" w:rsidP="0010795C">
      <w:pPr>
        <w:spacing w:before="120" w:line="276" w:lineRule="auto"/>
      </w:pPr>
      <w:r w:rsidRPr="00E83FA1">
        <w:t>While carbon farming has many co-benefits, it's also essential to consider the trade-offs and risks. Here’s an overview of some potential trade-offs and risks, using examples of carbon farming activities.</w:t>
      </w:r>
    </w:p>
    <w:p w14:paraId="11B2EB6F" w14:textId="77777777" w:rsidR="0010795C" w:rsidRPr="00E83FA1" w:rsidRDefault="0010795C" w:rsidP="0010795C">
      <w:pPr>
        <w:spacing w:before="120" w:line="276" w:lineRule="auto"/>
      </w:pPr>
      <w:r w:rsidRPr="007B40E0">
        <w:rPr>
          <w:b/>
          <w:noProof/>
        </w:rPr>
        <w:drawing>
          <wp:anchor distT="0" distB="0" distL="114300" distR="114300" simplePos="0" relativeHeight="251663404" behindDoc="1" locked="0" layoutInCell="1" allowOverlap="1" wp14:anchorId="5272B5EB" wp14:editId="186D3A70">
            <wp:simplePos x="0" y="0"/>
            <wp:positionH relativeFrom="column">
              <wp:posOffset>3630930</wp:posOffset>
            </wp:positionH>
            <wp:positionV relativeFrom="paragraph">
              <wp:posOffset>46355</wp:posOffset>
            </wp:positionV>
            <wp:extent cx="2669540" cy="1781175"/>
            <wp:effectExtent l="0" t="0" r="0" b="9525"/>
            <wp:wrapTight wrapText="bothSides">
              <wp:wrapPolygon edited="0">
                <wp:start x="0" y="0"/>
                <wp:lineTo x="0" y="21484"/>
                <wp:lineTo x="21425" y="21484"/>
                <wp:lineTo x="21425" y="0"/>
                <wp:lineTo x="0" y="0"/>
              </wp:wrapPolygon>
            </wp:wrapTight>
            <wp:docPr id="2103688051"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88051" name="Picture 29">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6954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40E0">
        <w:rPr>
          <w:b/>
        </w:rPr>
        <w:t>Suitability of location</w:t>
      </w:r>
      <w:r w:rsidRPr="00E83FA1">
        <w:t>: features of the location (such as local rainfall and temperature patterns, soil type and land management history) determine the extent to which vegetation can be grown and soil carbon content can be improved and, therefore, the likely success of carbon farming activities.</w:t>
      </w:r>
      <w:r>
        <w:t xml:space="preserve"> </w:t>
      </w:r>
      <w:r w:rsidRPr="00EE7BA8">
        <w:t>Similarly, there may be locations and practices where achieving improvements in soil carbon levels does not benefit agricultural production.</w:t>
      </w:r>
    </w:p>
    <w:p w14:paraId="17FEA97D" w14:textId="77777777" w:rsidR="0010795C" w:rsidRPr="00E83FA1" w:rsidRDefault="0010795C" w:rsidP="0010795C">
      <w:pPr>
        <w:spacing w:before="120" w:line="276" w:lineRule="auto"/>
      </w:pPr>
      <w:r w:rsidRPr="007B40E0">
        <w:rPr>
          <w:b/>
        </w:rPr>
        <w:t>Compatibility with agricultural production</w:t>
      </w:r>
      <w:r w:rsidRPr="00E83FA1">
        <w:t>: establishing trees on farms may reduce the land available for agricultural production. Carefully positioned plantings can complement agricultural production (such as if they provide windbreaks or are on less-productive land).</w:t>
      </w:r>
    </w:p>
    <w:p w14:paraId="1FB8E1AD" w14:textId="77777777" w:rsidR="0010795C" w:rsidRPr="00E83FA1" w:rsidRDefault="0010795C" w:rsidP="0010795C">
      <w:pPr>
        <w:spacing w:before="120" w:line="276" w:lineRule="auto"/>
      </w:pPr>
      <w:r w:rsidRPr="007B40E0">
        <w:rPr>
          <w:b/>
        </w:rPr>
        <w:t>Biodiversity impacts</w:t>
      </w:r>
      <w:r w:rsidRPr="00E83FA1">
        <w:t>: decisions about, for example, which trees to plant and their location and layout of tree plantings should consider impacts on biodiversity.</w:t>
      </w:r>
    </w:p>
    <w:p w14:paraId="12B66558" w14:textId="77777777" w:rsidR="0010795C" w:rsidRPr="00E83FA1" w:rsidRDefault="0010795C" w:rsidP="0010795C">
      <w:pPr>
        <w:spacing w:before="120" w:line="276" w:lineRule="auto"/>
      </w:pPr>
      <w:r w:rsidRPr="007B40E0">
        <w:rPr>
          <w:b/>
        </w:rPr>
        <w:t>Water availability</w:t>
      </w:r>
      <w:r w:rsidRPr="00E83FA1">
        <w:t>: adopting carbon farming activities that need more water (such as irrigated crops) may depend on water availability.</w:t>
      </w:r>
    </w:p>
    <w:p w14:paraId="7A5A9CFC" w14:textId="77777777" w:rsidR="0010795C" w:rsidRPr="00E83FA1" w:rsidRDefault="0010795C" w:rsidP="0010795C">
      <w:pPr>
        <w:spacing w:before="120" w:line="276" w:lineRule="auto"/>
      </w:pPr>
      <w:r w:rsidRPr="007B40E0">
        <w:rPr>
          <w:b/>
        </w:rPr>
        <w:t>Permanence of carbon storage</w:t>
      </w:r>
      <w:r w:rsidRPr="00E83FA1">
        <w:t xml:space="preserve">: storing carbon in vegetation and soil requires ongoing management. Fire, drought or management changes could lead to losses of stored carbon. Managing this risk in carbon </w:t>
      </w:r>
      <w:r w:rsidRPr="00E83FA1">
        <w:lastRenderedPageBreak/>
        <w:t>markets requires a long-term — many decades — commitment to maintain carbon stores and restore any losses, with implications for land, financial and succession planning.</w:t>
      </w:r>
    </w:p>
    <w:p w14:paraId="01455C59" w14:textId="77777777" w:rsidR="0010795C" w:rsidRPr="00E83FA1" w:rsidRDefault="0010795C" w:rsidP="0010795C">
      <w:pPr>
        <w:spacing w:before="120" w:line="276" w:lineRule="auto"/>
      </w:pPr>
      <w:r w:rsidRPr="007B40E0">
        <w:rPr>
          <w:b/>
        </w:rPr>
        <w:t>Legal considerations</w:t>
      </w:r>
      <w:r w:rsidRPr="00E83FA1">
        <w:t>: legal aspects of participating in carbon markets may include land use agreements, complying with legislation and contracts.</w:t>
      </w:r>
    </w:p>
    <w:p w14:paraId="5CF46BEA" w14:textId="77777777" w:rsidR="0010795C" w:rsidRPr="00E83FA1" w:rsidRDefault="0010795C" w:rsidP="0010795C">
      <w:pPr>
        <w:spacing w:before="120" w:line="276" w:lineRule="auto"/>
      </w:pPr>
      <w:r w:rsidRPr="007B40E0">
        <w:rPr>
          <w:b/>
        </w:rPr>
        <w:t>Financial factors</w:t>
      </w:r>
      <w:r>
        <w:t>: carbon farming can provide an additional source of income from the sale of ACCUs and on-farm productivity gains. Carbon market participation involves costs in addition to those incurred in investing in new equipment and changing practices. Other costs may include obtaining legal and financial advice, estimating emissions reductions and carbon storage, and monitoring, reporting and auditing. The time commitments involved also need to be considered. There is likely to be a lag between paying initial costs and earning revenue from the sale of ACCUs. This is particularly so for carbon storage activities, where building carbon levels in vegetation and soils takes time and can be subject to variability. Where carbon farming is conducted without participating in the ACCU Scheme, costs of making new purchases and changing practices need to be weighed up against benefits such as improved production.</w:t>
      </w:r>
    </w:p>
    <w:p w14:paraId="27DCE8F2" w14:textId="77777777" w:rsidR="0010795C" w:rsidRPr="00E83FA1" w:rsidRDefault="0010795C" w:rsidP="0010795C">
      <w:pPr>
        <w:spacing w:before="120" w:line="276" w:lineRule="auto"/>
      </w:pPr>
      <w:r w:rsidRPr="007B40E0">
        <w:rPr>
          <w:b/>
        </w:rPr>
        <w:t>Considerations for fire management activities</w:t>
      </w:r>
      <w:r w:rsidRPr="00E83FA1">
        <w:t xml:space="preserve"> include:</w:t>
      </w:r>
    </w:p>
    <w:p w14:paraId="60E1514C" w14:textId="77777777" w:rsidR="0010795C" w:rsidRPr="00E83FA1" w:rsidRDefault="0010795C" w:rsidP="00275BA8">
      <w:pPr>
        <w:numPr>
          <w:ilvl w:val="0"/>
          <w:numId w:val="36"/>
        </w:numPr>
        <w:spacing w:before="120" w:after="120" w:line="276" w:lineRule="auto"/>
      </w:pPr>
      <w:r w:rsidRPr="00E83FA1">
        <w:t>the need to provide more detailed knowledge about local ecosystems, appropriate timing, fire behaviour and ecological responses to people undertaking fire management</w:t>
      </w:r>
    </w:p>
    <w:p w14:paraId="3EF8B217" w14:textId="77777777" w:rsidR="0010795C" w:rsidRPr="00E83FA1" w:rsidRDefault="0010795C" w:rsidP="00275BA8">
      <w:pPr>
        <w:numPr>
          <w:ilvl w:val="0"/>
          <w:numId w:val="36"/>
        </w:numPr>
        <w:spacing w:before="120" w:after="120" w:line="276" w:lineRule="auto"/>
      </w:pPr>
      <w:r w:rsidRPr="00E83FA1">
        <w:t>the need for community engagement and education about what constitutes ‘good’ and ‘bad’ burning</w:t>
      </w:r>
    </w:p>
    <w:p w14:paraId="65D50242" w14:textId="77777777" w:rsidR="0010795C" w:rsidRPr="00E83FA1" w:rsidRDefault="0010795C" w:rsidP="00275BA8">
      <w:pPr>
        <w:numPr>
          <w:ilvl w:val="0"/>
          <w:numId w:val="36"/>
        </w:numPr>
        <w:spacing w:before="120" w:after="120" w:line="276" w:lineRule="auto"/>
      </w:pPr>
      <w:r w:rsidRPr="00E83FA1">
        <w:t>getting the timing and intensity of burning right</w:t>
      </w:r>
    </w:p>
    <w:p w14:paraId="37C47904" w14:textId="77777777" w:rsidR="0010795C" w:rsidRPr="00E83FA1" w:rsidRDefault="0010795C" w:rsidP="00275BA8">
      <w:pPr>
        <w:numPr>
          <w:ilvl w:val="0"/>
          <w:numId w:val="36"/>
        </w:numPr>
        <w:spacing w:before="120" w:after="120" w:line="276" w:lineRule="auto"/>
      </w:pPr>
      <w:r w:rsidRPr="00E83FA1">
        <w:t>the potential for fires to escape</w:t>
      </w:r>
    </w:p>
    <w:p w14:paraId="07635C88" w14:textId="77777777" w:rsidR="0010795C" w:rsidRPr="00E83FA1" w:rsidRDefault="0010795C" w:rsidP="00275BA8">
      <w:pPr>
        <w:numPr>
          <w:ilvl w:val="0"/>
          <w:numId w:val="36"/>
        </w:numPr>
        <w:spacing w:before="120" w:after="120" w:line="276" w:lineRule="auto"/>
      </w:pPr>
      <w:r w:rsidRPr="00E83FA1">
        <w:t>air quality concerns from smoke</w:t>
      </w:r>
    </w:p>
    <w:p w14:paraId="09E18B3A" w14:textId="77777777" w:rsidR="0010795C" w:rsidRPr="00E83FA1" w:rsidRDefault="0010795C" w:rsidP="00275BA8">
      <w:pPr>
        <w:numPr>
          <w:ilvl w:val="0"/>
          <w:numId w:val="36"/>
        </w:numPr>
        <w:spacing w:before="120" w:after="120" w:line="276" w:lineRule="auto"/>
      </w:pPr>
      <w:r w:rsidRPr="00E83FA1">
        <w:t>impacts on non-native species on which cultural burning may have different ecological effects</w:t>
      </w:r>
    </w:p>
    <w:p w14:paraId="2CA6DDEE" w14:textId="77777777" w:rsidR="0010795C" w:rsidRPr="00E83FA1" w:rsidRDefault="0010795C" w:rsidP="00275BA8">
      <w:pPr>
        <w:numPr>
          <w:ilvl w:val="0"/>
          <w:numId w:val="36"/>
        </w:numPr>
        <w:spacing w:before="120" w:after="240" w:line="276" w:lineRule="auto"/>
      </w:pPr>
      <w:r w:rsidRPr="00E83FA1">
        <w:t>the need for expert knowledge about vegetation, weather patterns and fire behaviour.</w:t>
      </w:r>
    </w:p>
    <w:p w14:paraId="189CAD3C" w14:textId="77777777" w:rsidR="0010795C" w:rsidRDefault="0010795C" w:rsidP="00275BA8">
      <w:pPr>
        <w:pStyle w:val="Heading3"/>
        <w:numPr>
          <w:ilvl w:val="1"/>
          <w:numId w:val="37"/>
        </w:numPr>
        <w:ind w:left="360" w:hanging="360"/>
      </w:pPr>
      <w:bookmarkStart w:id="23" w:name="_Toc199515983"/>
      <w:bookmarkStart w:id="24" w:name="_Toc199856314"/>
      <w:r w:rsidRPr="000811CD">
        <w:t>Expert interviews and case study</w:t>
      </w:r>
      <w:bookmarkEnd w:id="23"/>
      <w:bookmarkEnd w:id="24"/>
    </w:p>
    <w:p w14:paraId="4DAE8BFF" w14:textId="77777777" w:rsidR="0010795C" w:rsidRDefault="0010795C" w:rsidP="0010795C">
      <w:pPr>
        <w:pStyle w:val="Heading2"/>
      </w:pPr>
      <w:r>
        <w:t xml:space="preserve">Watch these videos </w:t>
      </w:r>
    </w:p>
    <w:p w14:paraId="3C3D8E21" w14:textId="77777777" w:rsidR="0010795C" w:rsidRDefault="0010795C" w:rsidP="0010795C">
      <w:pPr>
        <w:spacing w:after="240" w:line="276" w:lineRule="auto"/>
        <w:rPr>
          <w:noProof/>
        </w:rPr>
      </w:pPr>
      <w:r w:rsidRPr="00297191">
        <w:rPr>
          <w:noProof/>
        </w:rPr>
        <w:drawing>
          <wp:anchor distT="0" distB="0" distL="114300" distR="114300" simplePos="0" relativeHeight="251664428" behindDoc="1" locked="0" layoutInCell="1" allowOverlap="1" wp14:anchorId="1701196D" wp14:editId="20393168">
            <wp:simplePos x="0" y="0"/>
            <wp:positionH relativeFrom="column">
              <wp:posOffset>3772038</wp:posOffset>
            </wp:positionH>
            <wp:positionV relativeFrom="paragraph">
              <wp:posOffset>60435</wp:posOffset>
            </wp:positionV>
            <wp:extent cx="2517140" cy="1488440"/>
            <wp:effectExtent l="0" t="0" r="0" b="0"/>
            <wp:wrapTight wrapText="bothSides">
              <wp:wrapPolygon edited="0">
                <wp:start x="0" y="0"/>
                <wp:lineTo x="0" y="21287"/>
                <wp:lineTo x="21415" y="21287"/>
                <wp:lineTo x="21415" y="0"/>
                <wp:lineTo x="0" y="0"/>
              </wp:wrapPolygon>
            </wp:wrapTight>
            <wp:docPr id="122851840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518407" name="Picture 1">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17140" cy="1488440"/>
                    </a:xfrm>
                    <a:prstGeom prst="rect">
                      <a:avLst/>
                    </a:prstGeom>
                  </pic:spPr>
                </pic:pic>
              </a:graphicData>
            </a:graphic>
            <wp14:sizeRelH relativeFrom="page">
              <wp14:pctWidth>0</wp14:pctWidth>
            </wp14:sizeRelH>
            <wp14:sizeRelV relativeFrom="page">
              <wp14:pctHeight>0</wp14:pctHeight>
            </wp14:sizeRelV>
          </wp:anchor>
        </w:drawing>
      </w:r>
      <w:r w:rsidRPr="00EF6CC1">
        <w:t>In this video (6:20 minutes), Matt Woods and Professor Richard Eckard of the University of Melbourne discuss livestock emission reduction and avoidance.</w:t>
      </w:r>
      <w:r w:rsidRPr="00297191">
        <w:rPr>
          <w:noProof/>
        </w:rPr>
        <w:t xml:space="preserve"> </w:t>
      </w:r>
    </w:p>
    <w:p w14:paraId="20824F52" w14:textId="77777777" w:rsidR="0010795C" w:rsidRDefault="0010795C" w:rsidP="0010795C">
      <w:pPr>
        <w:spacing w:line="276" w:lineRule="auto"/>
        <w:rPr>
          <w:noProof/>
        </w:rPr>
      </w:pPr>
      <w:r>
        <w:rPr>
          <w:noProof/>
        </w:rPr>
        <w:t xml:space="preserve">Video: </w:t>
      </w:r>
      <w:hyperlink r:id="rId50" w:history="1">
        <w:r w:rsidRPr="00B36330">
          <w:rPr>
            <w:rStyle w:val="Hyperlink"/>
            <w:noProof/>
          </w:rPr>
          <w:t>Livestock emission reduction/avoidance (youtube.com)</w:t>
        </w:r>
      </w:hyperlink>
    </w:p>
    <w:p w14:paraId="4229D3A2" w14:textId="77777777" w:rsidR="0010795C" w:rsidRDefault="0010795C" w:rsidP="0010795C">
      <w:pPr>
        <w:spacing w:after="240" w:line="276" w:lineRule="auto"/>
        <w:rPr>
          <w:noProof/>
          <w:sz w:val="10"/>
          <w:szCs w:val="12"/>
        </w:rPr>
      </w:pPr>
    </w:p>
    <w:p w14:paraId="59A8B555" w14:textId="77777777" w:rsidR="0010795C" w:rsidRDefault="0010795C" w:rsidP="0010795C">
      <w:pPr>
        <w:spacing w:after="240" w:line="276" w:lineRule="auto"/>
        <w:rPr>
          <w:noProof/>
          <w:sz w:val="10"/>
          <w:szCs w:val="12"/>
        </w:rPr>
      </w:pPr>
    </w:p>
    <w:p w14:paraId="384162A9" w14:textId="77777777" w:rsidR="0010795C" w:rsidRPr="000D7B08" w:rsidRDefault="0010795C" w:rsidP="0010795C">
      <w:pPr>
        <w:spacing w:after="480" w:line="276" w:lineRule="auto"/>
        <w:rPr>
          <w:noProof/>
          <w:sz w:val="10"/>
          <w:szCs w:val="12"/>
        </w:rPr>
      </w:pPr>
    </w:p>
    <w:tbl>
      <w:tblPr>
        <w:tblStyle w:val="TableGrid"/>
        <w:tblpPr w:leftFromText="181" w:rightFromText="181" w:vertAnchor="text" w:horzAnchor="margin" w:tblpY="38"/>
        <w:tblOverlap w:val="never"/>
        <w:tblW w:w="989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895"/>
      </w:tblGrid>
      <w:tr w:rsidR="0010795C" w14:paraId="2D55A862" w14:textId="77777777" w:rsidTr="00DF2735">
        <w:trPr>
          <w:trHeight w:val="510"/>
        </w:trPr>
        <w:tc>
          <w:tcPr>
            <w:tcW w:w="9895" w:type="dxa"/>
            <w:shd w:val="clear" w:color="auto" w:fill="EAF7F9"/>
          </w:tcPr>
          <w:p w14:paraId="3F72ACA2" w14:textId="77777777" w:rsidR="0010795C" w:rsidRPr="007836C1" w:rsidRDefault="0010795C" w:rsidP="00DF2735">
            <w:pPr>
              <w:spacing w:before="120" w:after="120" w:line="276" w:lineRule="auto"/>
              <w:ind w:left="113" w:right="113"/>
              <w:rPr>
                <w:b/>
                <w:bCs/>
              </w:rPr>
            </w:pPr>
            <w:r>
              <w:rPr>
                <w:b/>
                <w:bCs/>
                <w:color w:val="083A42"/>
                <w:sz w:val="20"/>
                <w:szCs w:val="24"/>
              </w:rPr>
              <w:t>Transcript</w:t>
            </w:r>
          </w:p>
        </w:tc>
      </w:tr>
      <w:tr w:rsidR="0010795C" w14:paraId="59A8F4AA" w14:textId="77777777" w:rsidTr="00DF2735">
        <w:trPr>
          <w:trHeight w:val="510"/>
        </w:trPr>
        <w:tc>
          <w:tcPr>
            <w:tcW w:w="9895" w:type="dxa"/>
          </w:tcPr>
          <w:p w14:paraId="4A296FCC" w14:textId="77777777" w:rsidR="0010795C" w:rsidRPr="008B3ABE"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8B3ABE">
              <w:rPr>
                <w:rFonts w:eastAsia="Times New Roman" w:cs="Open Sans"/>
                <w:color w:val="000000"/>
                <w:sz w:val="20"/>
                <w:szCs w:val="28"/>
                <w:lang w:eastAsia="en-AU"/>
              </w:rPr>
              <w:t>MATT WOODS: Hello.</w:t>
            </w:r>
          </w:p>
          <w:p w14:paraId="32B2C7CB" w14:textId="77777777" w:rsidR="0010795C" w:rsidRPr="008B3ABE"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8B3ABE">
              <w:rPr>
                <w:rFonts w:eastAsia="Times New Roman" w:cs="Open Sans"/>
                <w:color w:val="000000"/>
                <w:sz w:val="20"/>
                <w:szCs w:val="28"/>
                <w:lang w:eastAsia="en-AU"/>
              </w:rPr>
              <w:t>I'm Matt Woods.</w:t>
            </w:r>
          </w:p>
          <w:p w14:paraId="0FA772B1" w14:textId="77777777" w:rsidR="0010795C" w:rsidRPr="008B3ABE"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8B3ABE">
              <w:rPr>
                <w:rFonts w:eastAsia="Times New Roman" w:cs="Open Sans"/>
                <w:color w:val="000000"/>
                <w:sz w:val="20"/>
                <w:szCs w:val="28"/>
                <w:lang w:eastAsia="en-AU"/>
              </w:rPr>
              <w:lastRenderedPageBreak/>
              <w:t>And I'm here with Professor Richard Eckard. Richard has been working for over 20 years on addressing the impacts of a changing climate on agriculture.</w:t>
            </w:r>
          </w:p>
          <w:p w14:paraId="25E7AFC4" w14:textId="77777777" w:rsidR="0010795C" w:rsidRPr="008B3ABE"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8B3ABE">
              <w:rPr>
                <w:rFonts w:eastAsia="Times New Roman" w:cs="Open Sans"/>
                <w:color w:val="000000"/>
                <w:sz w:val="20"/>
                <w:szCs w:val="28"/>
                <w:lang w:eastAsia="en-AU"/>
              </w:rPr>
              <w:t>A big part of the emissions story in Australia is livestock emissions. Can you briefly describe what they are and why they matter?</w:t>
            </w:r>
          </w:p>
          <w:p w14:paraId="444EC646" w14:textId="77777777" w:rsidR="0010795C" w:rsidRPr="008B3ABE"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8B3ABE">
              <w:rPr>
                <w:rFonts w:eastAsia="Times New Roman" w:cs="Open Sans"/>
                <w:color w:val="000000"/>
                <w:sz w:val="20"/>
                <w:szCs w:val="28"/>
                <w:lang w:eastAsia="en-AU"/>
              </w:rPr>
              <w:t xml:space="preserve">PROFESSOR RICHARD ECKARD: </w:t>
            </w:r>
            <w:proofErr w:type="gramStart"/>
            <w:r w:rsidRPr="008B3ABE">
              <w:rPr>
                <w:rFonts w:eastAsia="Times New Roman" w:cs="Open Sans"/>
                <w:color w:val="000000"/>
                <w:sz w:val="20"/>
                <w:szCs w:val="28"/>
                <w:lang w:eastAsia="en-AU"/>
              </w:rPr>
              <w:t>So</w:t>
            </w:r>
            <w:proofErr w:type="gramEnd"/>
            <w:r w:rsidRPr="008B3ABE">
              <w:rPr>
                <w:rFonts w:eastAsia="Times New Roman" w:cs="Open Sans"/>
                <w:color w:val="000000"/>
                <w:sz w:val="20"/>
                <w:szCs w:val="28"/>
                <w:lang w:eastAsia="en-AU"/>
              </w:rPr>
              <w:t xml:space="preserve"> </w:t>
            </w:r>
            <w:proofErr w:type="gramStart"/>
            <w:r w:rsidRPr="008B3ABE">
              <w:rPr>
                <w:rFonts w:eastAsia="Times New Roman" w:cs="Open Sans"/>
                <w:color w:val="000000"/>
                <w:sz w:val="20"/>
                <w:szCs w:val="28"/>
                <w:lang w:eastAsia="en-AU"/>
              </w:rPr>
              <w:t>the majority of</w:t>
            </w:r>
            <w:proofErr w:type="gramEnd"/>
            <w:r w:rsidRPr="008B3ABE">
              <w:rPr>
                <w:rFonts w:eastAsia="Times New Roman" w:cs="Open Sans"/>
                <w:color w:val="000000"/>
                <w:sz w:val="20"/>
                <w:szCs w:val="28"/>
                <w:lang w:eastAsia="en-AU"/>
              </w:rPr>
              <w:t xml:space="preserve"> livestock emissions come from what we call ruminants. Ruminants have got four stomachs. We've only got one. </w:t>
            </w:r>
            <w:proofErr w:type="gramStart"/>
            <w:r w:rsidRPr="008B3ABE">
              <w:rPr>
                <w:rFonts w:eastAsia="Times New Roman" w:cs="Open Sans"/>
                <w:color w:val="000000"/>
                <w:sz w:val="20"/>
                <w:szCs w:val="28"/>
                <w:lang w:eastAsia="en-AU"/>
              </w:rPr>
              <w:t>So</w:t>
            </w:r>
            <w:proofErr w:type="gramEnd"/>
            <w:r w:rsidRPr="008B3ABE">
              <w:rPr>
                <w:rFonts w:eastAsia="Times New Roman" w:cs="Open Sans"/>
                <w:color w:val="000000"/>
                <w:sz w:val="20"/>
                <w:szCs w:val="28"/>
                <w:lang w:eastAsia="en-AU"/>
              </w:rPr>
              <w:t xml:space="preserve"> ruminants are your cattle, sheep, goats; they would be your classic ruminants.</w:t>
            </w:r>
          </w:p>
          <w:p w14:paraId="1D193DA1" w14:textId="77777777" w:rsidR="0010795C" w:rsidRPr="008B3ABE"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8B3ABE">
              <w:rPr>
                <w:rFonts w:eastAsia="Times New Roman" w:cs="Open Sans"/>
                <w:color w:val="000000"/>
                <w:sz w:val="20"/>
                <w:szCs w:val="28"/>
                <w:lang w:eastAsia="en-AU"/>
              </w:rPr>
              <w:t xml:space="preserve">And because of the first stomach, so, a ruminant can </w:t>
            </w:r>
            <w:proofErr w:type="gramStart"/>
            <w:r w:rsidRPr="008B3ABE">
              <w:rPr>
                <w:rFonts w:eastAsia="Times New Roman" w:cs="Open Sans"/>
                <w:color w:val="000000"/>
                <w:sz w:val="20"/>
                <w:szCs w:val="28"/>
                <w:lang w:eastAsia="en-AU"/>
              </w:rPr>
              <w:t>actually digest</w:t>
            </w:r>
            <w:proofErr w:type="gramEnd"/>
            <w:r w:rsidRPr="008B3ABE">
              <w:rPr>
                <w:rFonts w:eastAsia="Times New Roman" w:cs="Open Sans"/>
                <w:color w:val="000000"/>
                <w:sz w:val="20"/>
                <w:szCs w:val="28"/>
                <w:lang w:eastAsia="en-AU"/>
              </w:rPr>
              <w:t xml:space="preserve"> cellulose; grass. You and I can't live on grass.</w:t>
            </w:r>
          </w:p>
          <w:p w14:paraId="6C5E06ED" w14:textId="77777777" w:rsidR="0010795C" w:rsidRPr="008B3ABE"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8B3ABE">
              <w:rPr>
                <w:rFonts w:eastAsia="Times New Roman" w:cs="Open Sans"/>
                <w:color w:val="000000"/>
                <w:sz w:val="20"/>
                <w:szCs w:val="28"/>
                <w:lang w:eastAsia="en-AU"/>
              </w:rPr>
              <w:t xml:space="preserve">And they can because the first of their four stomachs called the rumen is a microbial digestion vat. </w:t>
            </w:r>
            <w:proofErr w:type="gramStart"/>
            <w:r w:rsidRPr="008B3ABE">
              <w:rPr>
                <w:rFonts w:eastAsia="Times New Roman" w:cs="Open Sans"/>
                <w:color w:val="000000"/>
                <w:sz w:val="20"/>
                <w:szCs w:val="28"/>
                <w:lang w:eastAsia="en-AU"/>
              </w:rPr>
              <w:t>So</w:t>
            </w:r>
            <w:proofErr w:type="gramEnd"/>
            <w:r w:rsidRPr="008B3ABE">
              <w:rPr>
                <w:rFonts w:eastAsia="Times New Roman" w:cs="Open Sans"/>
                <w:color w:val="000000"/>
                <w:sz w:val="20"/>
                <w:szCs w:val="28"/>
                <w:lang w:eastAsia="en-AU"/>
              </w:rPr>
              <w:t xml:space="preserve"> it's a massive vat with microbes that are there to break down the cellulose and turn it into sugars. </w:t>
            </w:r>
            <w:proofErr w:type="gramStart"/>
            <w:r w:rsidRPr="008B3ABE">
              <w:rPr>
                <w:rFonts w:eastAsia="Times New Roman" w:cs="Open Sans"/>
                <w:color w:val="000000"/>
                <w:sz w:val="20"/>
                <w:szCs w:val="28"/>
                <w:lang w:eastAsia="en-AU"/>
              </w:rPr>
              <w:t>So</w:t>
            </w:r>
            <w:proofErr w:type="gramEnd"/>
            <w:r w:rsidRPr="008B3ABE">
              <w:rPr>
                <w:rFonts w:eastAsia="Times New Roman" w:cs="Open Sans"/>
                <w:color w:val="000000"/>
                <w:sz w:val="20"/>
                <w:szCs w:val="28"/>
                <w:lang w:eastAsia="en-AU"/>
              </w:rPr>
              <w:t xml:space="preserve"> they can live on grass when you and I can't. But unfortunately, the moment you put organic material; grass, in an anaerobic environment, so no oxygen, you generate methane as well. We've known that for centuries because we know that when you put organic material or waste into an anaerobic pit, it'll generate a methane gas. Now unfortunately, that's what happens in ruminants as well. They generate this gas, methane. And methane is a powerful greenhouse gas. For every day that methane's in the atmosphere, it warms the planet a hundred times more than carbon dioxide. </w:t>
            </w:r>
            <w:proofErr w:type="gramStart"/>
            <w:r w:rsidRPr="008B3ABE">
              <w:rPr>
                <w:rFonts w:eastAsia="Times New Roman" w:cs="Open Sans"/>
                <w:color w:val="000000"/>
                <w:sz w:val="20"/>
                <w:szCs w:val="28"/>
                <w:lang w:eastAsia="en-AU"/>
              </w:rPr>
              <w:t>So</w:t>
            </w:r>
            <w:proofErr w:type="gramEnd"/>
            <w:r w:rsidRPr="008B3ABE">
              <w:rPr>
                <w:rFonts w:eastAsia="Times New Roman" w:cs="Open Sans"/>
                <w:color w:val="000000"/>
                <w:sz w:val="20"/>
                <w:szCs w:val="28"/>
                <w:lang w:eastAsia="en-AU"/>
              </w:rPr>
              <w:t xml:space="preserve"> it's important.</w:t>
            </w:r>
          </w:p>
          <w:p w14:paraId="6E3CB033" w14:textId="77777777" w:rsidR="0010795C" w:rsidRPr="008B3ABE"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8B3ABE">
              <w:rPr>
                <w:rFonts w:eastAsia="Times New Roman" w:cs="Open Sans"/>
                <w:color w:val="000000"/>
                <w:sz w:val="20"/>
                <w:szCs w:val="28"/>
                <w:lang w:eastAsia="en-AU"/>
              </w:rPr>
              <w:t>WOODS: Why is it important to farmers and farm businesses that they know this?</w:t>
            </w:r>
          </w:p>
          <w:p w14:paraId="29408958" w14:textId="77777777" w:rsidR="0010795C" w:rsidRPr="008B3ABE"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8B3ABE">
              <w:rPr>
                <w:rFonts w:eastAsia="Times New Roman" w:cs="Open Sans"/>
                <w:color w:val="000000"/>
                <w:sz w:val="20"/>
                <w:szCs w:val="28"/>
                <w:lang w:eastAsia="en-AU"/>
              </w:rPr>
              <w:t>ECKARD: Well, 20 years ago, most farmers would not have even been aware that their cattle are producing methane.</w:t>
            </w:r>
          </w:p>
          <w:p w14:paraId="2BE1AF57" w14:textId="77777777" w:rsidR="0010795C" w:rsidRPr="008B3ABE"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8B3ABE">
              <w:rPr>
                <w:rFonts w:eastAsia="Times New Roman" w:cs="Open Sans"/>
                <w:color w:val="000000"/>
                <w:sz w:val="20"/>
                <w:szCs w:val="28"/>
                <w:lang w:eastAsia="en-AU"/>
              </w:rPr>
              <w:t xml:space="preserve">But since climate change is now becoming quite a pressing issue, what we're seeing is not necessarily government policy, but we're seeing the supply chain starting to respond to the Paris Climate Agreement. And </w:t>
            </w:r>
            <w:proofErr w:type="gramStart"/>
            <w:r w:rsidRPr="008B3ABE">
              <w:rPr>
                <w:rFonts w:eastAsia="Times New Roman" w:cs="Open Sans"/>
                <w:color w:val="000000"/>
                <w:sz w:val="20"/>
                <w:szCs w:val="28"/>
                <w:lang w:eastAsia="en-AU"/>
              </w:rPr>
              <w:t>so</w:t>
            </w:r>
            <w:proofErr w:type="gramEnd"/>
            <w:r w:rsidRPr="008B3ABE">
              <w:rPr>
                <w:rFonts w:eastAsia="Times New Roman" w:cs="Open Sans"/>
                <w:color w:val="000000"/>
                <w:sz w:val="20"/>
                <w:szCs w:val="28"/>
                <w:lang w:eastAsia="en-AU"/>
              </w:rPr>
              <w:t xml:space="preserve"> all our multinational supply chain companies have started setting targets based on what we call the Science-Based Targets Initiative. So, you try to sell your meat to one of the major meat companies; by 2030, they'll be looking for 30 per cent less emissions from your meat. Because they're reporting down their supply chain to shareholders who are responding to customers.</w:t>
            </w:r>
          </w:p>
          <w:p w14:paraId="0C106331" w14:textId="77777777" w:rsidR="0010795C" w:rsidRPr="008B3ABE"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8B3ABE">
              <w:rPr>
                <w:rFonts w:eastAsia="Times New Roman" w:cs="Open Sans"/>
                <w:color w:val="000000"/>
                <w:sz w:val="20"/>
                <w:szCs w:val="28"/>
                <w:lang w:eastAsia="en-AU"/>
              </w:rPr>
              <w:t>And the major banks are on the same trajectory as well, where they are required to report to their - the Central European Bank, for example, on the emissions profile of their loan portfolios.</w:t>
            </w:r>
          </w:p>
          <w:p w14:paraId="6BBA0652" w14:textId="77777777" w:rsidR="0010795C" w:rsidRPr="008B3ABE"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8B3ABE">
              <w:rPr>
                <w:rFonts w:eastAsia="Times New Roman" w:cs="Open Sans"/>
                <w:color w:val="000000"/>
                <w:sz w:val="20"/>
                <w:szCs w:val="28"/>
                <w:lang w:eastAsia="en-AU"/>
              </w:rPr>
              <w:t>So, they're concerned about exposure to greenhouse gas emissions, and if you think of Australian agriculture, 70 per cent of what we produce is exported down these multinational supply chains.</w:t>
            </w:r>
          </w:p>
          <w:p w14:paraId="5A91687B" w14:textId="77777777" w:rsidR="0010795C" w:rsidRPr="008B3ABE"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8B3ABE">
              <w:rPr>
                <w:rFonts w:eastAsia="Times New Roman" w:cs="Open Sans"/>
                <w:color w:val="000000"/>
                <w:sz w:val="20"/>
                <w:szCs w:val="28"/>
                <w:lang w:eastAsia="en-AU"/>
              </w:rPr>
              <w:t xml:space="preserve">And we know that by 2030, they are putting restrictions on what they will buy in terms of greenhouse gas emissions. </w:t>
            </w:r>
            <w:proofErr w:type="gramStart"/>
            <w:r w:rsidRPr="008B3ABE">
              <w:rPr>
                <w:rFonts w:eastAsia="Times New Roman" w:cs="Open Sans"/>
                <w:color w:val="000000"/>
                <w:sz w:val="20"/>
                <w:szCs w:val="28"/>
                <w:lang w:eastAsia="en-AU"/>
              </w:rPr>
              <w:t>So</w:t>
            </w:r>
            <w:proofErr w:type="gramEnd"/>
            <w:r w:rsidRPr="008B3ABE">
              <w:rPr>
                <w:rFonts w:eastAsia="Times New Roman" w:cs="Open Sans"/>
                <w:color w:val="000000"/>
                <w:sz w:val="20"/>
                <w:szCs w:val="28"/>
                <w:lang w:eastAsia="en-AU"/>
              </w:rPr>
              <w:t xml:space="preserve"> it's not got much to do with government targets. It's got to do with our supply chains that are </w:t>
            </w:r>
            <w:proofErr w:type="gramStart"/>
            <w:r w:rsidRPr="008B3ABE">
              <w:rPr>
                <w:rFonts w:eastAsia="Times New Roman" w:cs="Open Sans"/>
                <w:color w:val="000000"/>
                <w:sz w:val="20"/>
                <w:szCs w:val="28"/>
                <w:lang w:eastAsia="en-AU"/>
              </w:rPr>
              <w:t>actually wanting</w:t>
            </w:r>
            <w:proofErr w:type="gramEnd"/>
            <w:r w:rsidRPr="008B3ABE">
              <w:rPr>
                <w:rFonts w:eastAsia="Times New Roman" w:cs="Open Sans"/>
                <w:color w:val="000000"/>
                <w:sz w:val="20"/>
                <w:szCs w:val="28"/>
                <w:lang w:eastAsia="en-AU"/>
              </w:rPr>
              <w:t xml:space="preserve"> lower emissions supply in the future, which is why then it is of concern to farmers, whether they agree or not, it's in place. </w:t>
            </w:r>
            <w:proofErr w:type="gramStart"/>
            <w:r w:rsidRPr="008B3ABE">
              <w:rPr>
                <w:rFonts w:eastAsia="Times New Roman" w:cs="Open Sans"/>
                <w:color w:val="000000"/>
                <w:sz w:val="20"/>
                <w:szCs w:val="28"/>
                <w:lang w:eastAsia="en-AU"/>
              </w:rPr>
              <w:t>So</w:t>
            </w:r>
            <w:proofErr w:type="gramEnd"/>
            <w:r w:rsidRPr="008B3ABE">
              <w:rPr>
                <w:rFonts w:eastAsia="Times New Roman" w:cs="Open Sans"/>
                <w:color w:val="000000"/>
                <w:sz w:val="20"/>
                <w:szCs w:val="28"/>
                <w:lang w:eastAsia="en-AU"/>
              </w:rPr>
              <w:t xml:space="preserve"> we're in that phase right now of doing a lot of the research required to give farmers cost-effective solutions. That's </w:t>
            </w:r>
            <w:proofErr w:type="gramStart"/>
            <w:r w:rsidRPr="008B3ABE">
              <w:rPr>
                <w:rFonts w:eastAsia="Times New Roman" w:cs="Open Sans"/>
                <w:color w:val="000000"/>
                <w:sz w:val="20"/>
                <w:szCs w:val="28"/>
                <w:lang w:eastAsia="en-AU"/>
              </w:rPr>
              <w:t>actually really</w:t>
            </w:r>
            <w:proofErr w:type="gramEnd"/>
            <w:r w:rsidRPr="008B3ABE">
              <w:rPr>
                <w:rFonts w:eastAsia="Times New Roman" w:cs="Open Sans"/>
                <w:color w:val="000000"/>
                <w:sz w:val="20"/>
                <w:szCs w:val="28"/>
                <w:lang w:eastAsia="en-AU"/>
              </w:rPr>
              <w:t xml:space="preserve"> important.</w:t>
            </w:r>
          </w:p>
          <w:p w14:paraId="176217B8" w14:textId="77777777" w:rsidR="0010795C" w:rsidRPr="008B3ABE"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8B3ABE">
              <w:rPr>
                <w:rFonts w:eastAsia="Times New Roman" w:cs="Open Sans"/>
                <w:color w:val="000000"/>
                <w:sz w:val="20"/>
                <w:szCs w:val="28"/>
                <w:lang w:eastAsia="en-AU"/>
              </w:rPr>
              <w:t>But between now and 2030, raising awareness that you need to know your number; what is your emission, and what can you do about it between now and 2030? So that you remain at the head of the marketing queue when the supply chain come buying for low emissions product.</w:t>
            </w:r>
          </w:p>
          <w:p w14:paraId="2934A9F0" w14:textId="77777777" w:rsidR="0010795C" w:rsidRPr="008B3ABE"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8B3ABE">
              <w:rPr>
                <w:rFonts w:eastAsia="Times New Roman" w:cs="Open Sans"/>
                <w:color w:val="000000"/>
                <w:sz w:val="20"/>
                <w:szCs w:val="28"/>
                <w:lang w:eastAsia="en-AU"/>
              </w:rPr>
              <w:t>WOODS: Right. You mentioned cost effective things that farmers can do about it. What are some of those things?</w:t>
            </w:r>
          </w:p>
          <w:p w14:paraId="64682996" w14:textId="77777777" w:rsidR="0010795C" w:rsidRPr="008B3ABE"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8B3ABE">
              <w:rPr>
                <w:rFonts w:eastAsia="Times New Roman" w:cs="Open Sans"/>
                <w:color w:val="000000"/>
                <w:sz w:val="20"/>
                <w:szCs w:val="28"/>
                <w:lang w:eastAsia="en-AU"/>
              </w:rPr>
              <w:lastRenderedPageBreak/>
              <w:t xml:space="preserve">ECKARD: </w:t>
            </w:r>
            <w:proofErr w:type="gramStart"/>
            <w:r w:rsidRPr="008B3ABE">
              <w:rPr>
                <w:rFonts w:eastAsia="Times New Roman" w:cs="Open Sans"/>
                <w:color w:val="000000"/>
                <w:sz w:val="20"/>
                <w:szCs w:val="28"/>
                <w:lang w:eastAsia="en-AU"/>
              </w:rPr>
              <w:t>So</w:t>
            </w:r>
            <w:proofErr w:type="gramEnd"/>
            <w:r w:rsidRPr="008B3ABE">
              <w:rPr>
                <w:rFonts w:eastAsia="Times New Roman" w:cs="Open Sans"/>
                <w:color w:val="000000"/>
                <w:sz w:val="20"/>
                <w:szCs w:val="28"/>
                <w:lang w:eastAsia="en-AU"/>
              </w:rPr>
              <w:t xml:space="preserve"> to answer that question, we need to understand how the supply chain can buy. You see, they can't buy on actual emissions, because then they just buy a small farm rather than a big farm, because a big farm produces more than a small farm. They can only buy on a unitary value, like emissions per unit of production, emissions per kilogram milk solids, emissions per kilogram of wool, or kilogram of meat - which is what we call emissions intensity.</w:t>
            </w:r>
          </w:p>
          <w:p w14:paraId="0B1051B0" w14:textId="77777777" w:rsidR="0010795C" w:rsidRPr="008B3ABE"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8B3ABE">
              <w:rPr>
                <w:rFonts w:eastAsia="Times New Roman" w:cs="Open Sans"/>
                <w:color w:val="000000"/>
                <w:sz w:val="20"/>
                <w:szCs w:val="28"/>
                <w:lang w:eastAsia="en-AU"/>
              </w:rPr>
              <w:t xml:space="preserve">So how do you shift the dial on emissions intensity? You just become more efficient. </w:t>
            </w:r>
            <w:proofErr w:type="gramStart"/>
            <w:r w:rsidRPr="008B3ABE">
              <w:rPr>
                <w:rFonts w:eastAsia="Times New Roman" w:cs="Open Sans"/>
                <w:color w:val="000000"/>
                <w:sz w:val="20"/>
                <w:szCs w:val="28"/>
                <w:lang w:eastAsia="en-AU"/>
              </w:rPr>
              <w:t>So</w:t>
            </w:r>
            <w:proofErr w:type="gramEnd"/>
            <w:r w:rsidRPr="008B3ABE">
              <w:rPr>
                <w:rFonts w:eastAsia="Times New Roman" w:cs="Open Sans"/>
                <w:color w:val="000000"/>
                <w:sz w:val="20"/>
                <w:szCs w:val="28"/>
                <w:lang w:eastAsia="en-AU"/>
              </w:rPr>
              <w:t xml:space="preserve"> you use current best practice of nitrogen use efficiency, fertiliser efficiency using legumes, grazing management, weaning rates.</w:t>
            </w:r>
          </w:p>
          <w:p w14:paraId="0C1A7986" w14:textId="77777777" w:rsidR="0010795C" w:rsidRPr="008B3ABE"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8B3ABE">
              <w:rPr>
                <w:rFonts w:eastAsia="Times New Roman" w:cs="Open Sans"/>
                <w:color w:val="000000"/>
                <w:sz w:val="20"/>
                <w:szCs w:val="28"/>
                <w:lang w:eastAsia="en-AU"/>
              </w:rPr>
              <w:t xml:space="preserve">The reason why a prime lamb operation has a lower emissions intensity. It's just because you get 150 per cent weaning, relative to a beef system that gets a bit somewhat below 100 per cent weaning. </w:t>
            </w:r>
            <w:proofErr w:type="gramStart"/>
            <w:r w:rsidRPr="008B3ABE">
              <w:rPr>
                <w:rFonts w:eastAsia="Times New Roman" w:cs="Open Sans"/>
                <w:color w:val="000000"/>
                <w:sz w:val="20"/>
                <w:szCs w:val="28"/>
                <w:lang w:eastAsia="en-AU"/>
              </w:rPr>
              <w:t>So</w:t>
            </w:r>
            <w:proofErr w:type="gramEnd"/>
            <w:r w:rsidRPr="008B3ABE">
              <w:rPr>
                <w:rFonts w:eastAsia="Times New Roman" w:cs="Open Sans"/>
                <w:color w:val="000000"/>
                <w:sz w:val="20"/>
                <w:szCs w:val="28"/>
                <w:lang w:eastAsia="en-AU"/>
              </w:rPr>
              <w:t xml:space="preserve"> you haven't changed the emissions, you've changed the denominator, which is how much live weight you're producing.</w:t>
            </w:r>
          </w:p>
          <w:p w14:paraId="6EB4C013" w14:textId="77777777" w:rsidR="0010795C" w:rsidRPr="008B3ABE"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proofErr w:type="gramStart"/>
            <w:r w:rsidRPr="008B3ABE">
              <w:rPr>
                <w:rFonts w:eastAsia="Times New Roman" w:cs="Open Sans"/>
                <w:color w:val="000000"/>
                <w:sz w:val="20"/>
                <w:szCs w:val="28"/>
                <w:lang w:eastAsia="en-AU"/>
              </w:rPr>
              <w:t>So</w:t>
            </w:r>
            <w:proofErr w:type="gramEnd"/>
            <w:r w:rsidRPr="008B3ABE">
              <w:rPr>
                <w:rFonts w:eastAsia="Times New Roman" w:cs="Open Sans"/>
                <w:color w:val="000000"/>
                <w:sz w:val="20"/>
                <w:szCs w:val="28"/>
                <w:lang w:eastAsia="en-AU"/>
              </w:rPr>
              <w:t xml:space="preserve"> getting that more efficient by reducing unproductive animal numbers, just current best practice will put you at the head of the queue by 2030.</w:t>
            </w:r>
          </w:p>
          <w:p w14:paraId="27399429" w14:textId="77777777" w:rsidR="0010795C" w:rsidRPr="008B3ABE"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8B3ABE">
              <w:rPr>
                <w:rFonts w:eastAsia="Times New Roman" w:cs="Open Sans"/>
                <w:color w:val="000000"/>
                <w:sz w:val="20"/>
                <w:szCs w:val="28"/>
                <w:lang w:eastAsia="en-AU"/>
              </w:rPr>
              <w:t>WOODS: If I'm a farmer sitting here listening to this, and I'm a prime lamb producer, let's say. What's the first cab off the rank for me to try and bring my emissions down?</w:t>
            </w:r>
          </w:p>
          <w:p w14:paraId="66F5BB17" w14:textId="77777777" w:rsidR="0010795C" w:rsidRPr="008B3ABE"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8B3ABE">
              <w:rPr>
                <w:rFonts w:eastAsia="Times New Roman" w:cs="Open Sans"/>
                <w:color w:val="000000"/>
                <w:sz w:val="20"/>
                <w:szCs w:val="28"/>
                <w:lang w:eastAsia="en-AU"/>
              </w:rPr>
              <w:t xml:space="preserve">ECKARD: </w:t>
            </w:r>
            <w:proofErr w:type="gramStart"/>
            <w:r w:rsidRPr="008B3ABE">
              <w:rPr>
                <w:rFonts w:eastAsia="Times New Roman" w:cs="Open Sans"/>
                <w:color w:val="000000"/>
                <w:sz w:val="20"/>
                <w:szCs w:val="28"/>
                <w:lang w:eastAsia="en-AU"/>
              </w:rPr>
              <w:t>So</w:t>
            </w:r>
            <w:proofErr w:type="gramEnd"/>
            <w:r w:rsidRPr="008B3ABE">
              <w:rPr>
                <w:rFonts w:eastAsia="Times New Roman" w:cs="Open Sans"/>
                <w:color w:val="000000"/>
                <w:sz w:val="20"/>
                <w:szCs w:val="28"/>
                <w:lang w:eastAsia="en-AU"/>
              </w:rPr>
              <w:t xml:space="preserve"> your prime lamb is a good example in that you're focusing on a meat product, which means that you can get your weaning rates up to a 150 per cent. You can get them up to maybe, some exceptional producers, up to a 170 per cent.</w:t>
            </w:r>
          </w:p>
          <w:p w14:paraId="7C174528" w14:textId="77777777" w:rsidR="0010795C" w:rsidRPr="008B3ABE"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8B3ABE">
              <w:rPr>
                <w:rFonts w:eastAsia="Times New Roman" w:cs="Open Sans"/>
                <w:color w:val="000000"/>
                <w:sz w:val="20"/>
                <w:szCs w:val="28"/>
                <w:lang w:eastAsia="en-AU"/>
              </w:rPr>
              <w:t xml:space="preserve">That means that for every ewe that you have on the farm that is producing methane, you're now dividing it by 1.5 or 1.75 lambs that are coming out of the system that go down the supply chain. So that </w:t>
            </w:r>
            <w:proofErr w:type="gramStart"/>
            <w:r w:rsidRPr="008B3ABE">
              <w:rPr>
                <w:rFonts w:eastAsia="Times New Roman" w:cs="Open Sans"/>
                <w:color w:val="000000"/>
                <w:sz w:val="20"/>
                <w:szCs w:val="28"/>
                <w:lang w:eastAsia="en-AU"/>
              </w:rPr>
              <w:t>actually means</w:t>
            </w:r>
            <w:proofErr w:type="gramEnd"/>
            <w:r w:rsidRPr="008B3ABE">
              <w:rPr>
                <w:rFonts w:eastAsia="Times New Roman" w:cs="Open Sans"/>
                <w:color w:val="000000"/>
                <w:sz w:val="20"/>
                <w:szCs w:val="28"/>
                <w:lang w:eastAsia="en-AU"/>
              </w:rPr>
              <w:t xml:space="preserve"> that per unit of meat produced, you are lower emissions than your neighbour, who might be a 100 per cent weaning or 120 per cent.</w:t>
            </w:r>
          </w:p>
          <w:p w14:paraId="23C50DA3" w14:textId="77777777" w:rsidR="0010795C" w:rsidRPr="008B3ABE"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8B3ABE">
              <w:rPr>
                <w:rFonts w:eastAsia="Times New Roman" w:cs="Open Sans"/>
                <w:color w:val="000000"/>
                <w:sz w:val="20"/>
                <w:szCs w:val="28"/>
                <w:lang w:eastAsia="en-AU"/>
              </w:rPr>
              <w:t>So that can be achieved through better genetic selection, feed conversion efficiency, selecting for or reducing health costs... basically anything that reduces every day that the breeder herd is unproductive on the farm.</w:t>
            </w:r>
          </w:p>
        </w:tc>
      </w:tr>
    </w:tbl>
    <w:p w14:paraId="41BEFE6A" w14:textId="77777777" w:rsidR="0010795C" w:rsidRDefault="0010795C" w:rsidP="0010795C">
      <w:pPr>
        <w:spacing w:after="240" w:line="276" w:lineRule="auto"/>
        <w:rPr>
          <w:noProof/>
        </w:rPr>
      </w:pPr>
    </w:p>
    <w:p w14:paraId="57330E7C" w14:textId="77777777" w:rsidR="0010795C" w:rsidRDefault="0010795C" w:rsidP="0010795C">
      <w:pPr>
        <w:spacing w:after="240" w:line="276" w:lineRule="auto"/>
        <w:rPr>
          <w:noProof/>
        </w:rPr>
      </w:pPr>
      <w:r w:rsidRPr="00176650">
        <w:rPr>
          <w:noProof/>
        </w:rPr>
        <w:drawing>
          <wp:anchor distT="0" distB="0" distL="114300" distR="114300" simplePos="0" relativeHeight="251665452" behindDoc="1" locked="0" layoutInCell="1" allowOverlap="1" wp14:anchorId="4D292F35" wp14:editId="4004E895">
            <wp:simplePos x="0" y="0"/>
            <wp:positionH relativeFrom="column">
              <wp:posOffset>3805859</wp:posOffset>
            </wp:positionH>
            <wp:positionV relativeFrom="paragraph">
              <wp:posOffset>31778</wp:posOffset>
            </wp:positionV>
            <wp:extent cx="2482215" cy="1499870"/>
            <wp:effectExtent l="0" t="0" r="0" b="5080"/>
            <wp:wrapTight wrapText="bothSides">
              <wp:wrapPolygon edited="0">
                <wp:start x="0" y="0"/>
                <wp:lineTo x="0" y="21399"/>
                <wp:lineTo x="21384" y="21399"/>
                <wp:lineTo x="21384" y="0"/>
                <wp:lineTo x="0" y="0"/>
              </wp:wrapPolygon>
            </wp:wrapTight>
            <wp:docPr id="7387644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764441" name="Picture 1">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82215" cy="1499870"/>
                    </a:xfrm>
                    <a:prstGeom prst="rect">
                      <a:avLst/>
                    </a:prstGeom>
                  </pic:spPr>
                </pic:pic>
              </a:graphicData>
            </a:graphic>
            <wp14:sizeRelH relativeFrom="page">
              <wp14:pctWidth>0</wp14:pctWidth>
            </wp14:sizeRelH>
            <wp14:sizeRelV relativeFrom="page">
              <wp14:pctHeight>0</wp14:pctHeight>
            </wp14:sizeRelV>
          </wp:anchor>
        </w:drawing>
      </w:r>
      <w:r w:rsidRPr="00176650">
        <w:t xml:space="preserve">In this video (7:42 minutes), Matt Woods and Professor Richard Eckard of the University of Melbourne discuss </w:t>
      </w:r>
      <w:r w:rsidRPr="0071220C">
        <w:t>feed q</w:t>
      </w:r>
      <w:r w:rsidRPr="00176650">
        <w:t>uality and livestock emissions.</w:t>
      </w:r>
      <w:r w:rsidRPr="00176650">
        <w:rPr>
          <w:noProof/>
        </w:rPr>
        <w:t xml:space="preserve"> </w:t>
      </w:r>
    </w:p>
    <w:p w14:paraId="5CBF8D0D" w14:textId="77777777" w:rsidR="0010795C" w:rsidRPr="00F1153B" w:rsidRDefault="0010795C" w:rsidP="0010795C">
      <w:pPr>
        <w:spacing w:after="360" w:line="276" w:lineRule="auto"/>
        <w:rPr>
          <w:color w:val="165788"/>
          <w:u w:val="single"/>
        </w:rPr>
      </w:pPr>
      <w:r>
        <w:rPr>
          <w:noProof/>
        </w:rPr>
        <w:t xml:space="preserve">Video: </w:t>
      </w:r>
      <w:hyperlink r:id="rId52" w:history="1">
        <w:r w:rsidRPr="00E326C4">
          <w:rPr>
            <w:rStyle w:val="Hyperlink"/>
            <w:noProof/>
          </w:rPr>
          <w:t>Feed quality and livestock emissions (youtube.com)</w:t>
        </w:r>
      </w:hyperlink>
    </w:p>
    <w:tbl>
      <w:tblPr>
        <w:tblStyle w:val="TableGrid"/>
        <w:tblpPr w:leftFromText="181" w:rightFromText="181" w:vertAnchor="text" w:horzAnchor="margin" w:tblpY="1146"/>
        <w:tblOverlap w:val="never"/>
        <w:tblW w:w="989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895"/>
      </w:tblGrid>
      <w:tr w:rsidR="0010795C" w14:paraId="15A79031" w14:textId="77777777" w:rsidTr="00DF2735">
        <w:trPr>
          <w:trHeight w:val="510"/>
        </w:trPr>
        <w:tc>
          <w:tcPr>
            <w:tcW w:w="9895" w:type="dxa"/>
            <w:shd w:val="clear" w:color="auto" w:fill="EAF7F9"/>
          </w:tcPr>
          <w:p w14:paraId="3B931C0A" w14:textId="77777777" w:rsidR="0010795C" w:rsidRPr="007836C1" w:rsidRDefault="0010795C" w:rsidP="00DF2735">
            <w:pPr>
              <w:spacing w:before="120" w:after="120" w:line="276" w:lineRule="auto"/>
              <w:ind w:left="113" w:right="113"/>
              <w:rPr>
                <w:b/>
                <w:bCs/>
              </w:rPr>
            </w:pPr>
            <w:r>
              <w:rPr>
                <w:b/>
                <w:bCs/>
                <w:color w:val="083A42"/>
                <w:sz w:val="20"/>
                <w:szCs w:val="24"/>
              </w:rPr>
              <w:t>Transcript</w:t>
            </w:r>
          </w:p>
        </w:tc>
      </w:tr>
      <w:tr w:rsidR="0010795C" w14:paraId="3D048ABB" w14:textId="77777777" w:rsidTr="00DF2735">
        <w:trPr>
          <w:trHeight w:val="510"/>
        </w:trPr>
        <w:tc>
          <w:tcPr>
            <w:tcW w:w="9895" w:type="dxa"/>
          </w:tcPr>
          <w:p w14:paraId="58535222" w14:textId="77777777" w:rsidR="0010795C" w:rsidRPr="00DD44AF"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DD44AF">
              <w:rPr>
                <w:rFonts w:eastAsia="Times New Roman" w:cs="Open Sans"/>
                <w:color w:val="000000"/>
                <w:sz w:val="20"/>
                <w:szCs w:val="28"/>
                <w:lang w:eastAsia="en-AU"/>
              </w:rPr>
              <w:t>MATT WOODS: Hello. I'm Matt Woods, and I'm here with Professor Richard Eckard. Richard has been working for over 20 years on addressing the impacts of a changing climate on agriculture.</w:t>
            </w:r>
          </w:p>
          <w:p w14:paraId="0F82D43F" w14:textId="77777777" w:rsidR="0010795C" w:rsidRPr="00DD44AF"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DD44AF">
              <w:rPr>
                <w:rFonts w:eastAsia="Times New Roman" w:cs="Open Sans"/>
                <w:color w:val="000000"/>
                <w:sz w:val="20"/>
                <w:szCs w:val="28"/>
                <w:lang w:eastAsia="en-AU"/>
              </w:rPr>
              <w:t>A part of methane emissions from ruminants is quality of feed that's going into the animal.</w:t>
            </w:r>
          </w:p>
          <w:p w14:paraId="29152BF6" w14:textId="77777777" w:rsidR="0010795C" w:rsidRPr="00DD44AF"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DD44AF">
              <w:rPr>
                <w:rFonts w:eastAsia="Times New Roman" w:cs="Open Sans"/>
                <w:color w:val="000000"/>
                <w:sz w:val="20"/>
                <w:szCs w:val="28"/>
                <w:lang w:eastAsia="en-AU"/>
              </w:rPr>
              <w:lastRenderedPageBreak/>
              <w:t>If I feed my prime lambs better quality feed, does that bring emissions down?</w:t>
            </w:r>
          </w:p>
          <w:p w14:paraId="2C444340" w14:textId="77777777" w:rsidR="0010795C" w:rsidRPr="00DD44AF"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DD44AF">
              <w:rPr>
                <w:rFonts w:eastAsia="Times New Roman" w:cs="Open Sans"/>
                <w:color w:val="000000"/>
                <w:sz w:val="20"/>
                <w:szCs w:val="28"/>
                <w:lang w:eastAsia="en-AU"/>
              </w:rPr>
              <w:t xml:space="preserve">PROFESSOR RICHARD ECKARD: Most definitely. So, more so in Northern Australia than Southern Australia because in Northern Australia, the inherent range land is lower quality than some of our temperate grasses in the south. But no doubt if you're a lamb producer in Western Victoria and you bring more legumes into your pasture, the growth rate of the lambs will increase relative to just being a </w:t>
            </w:r>
            <w:proofErr w:type="gramStart"/>
            <w:r w:rsidRPr="00DD44AF">
              <w:rPr>
                <w:rFonts w:eastAsia="Times New Roman" w:cs="Open Sans"/>
                <w:color w:val="000000"/>
                <w:sz w:val="20"/>
                <w:szCs w:val="28"/>
                <w:lang w:eastAsia="en-AU"/>
              </w:rPr>
              <w:t>grass based</w:t>
            </w:r>
            <w:proofErr w:type="gramEnd"/>
            <w:r w:rsidRPr="00DD44AF">
              <w:rPr>
                <w:rFonts w:eastAsia="Times New Roman" w:cs="Open Sans"/>
                <w:color w:val="000000"/>
                <w:sz w:val="20"/>
                <w:szCs w:val="28"/>
                <w:lang w:eastAsia="en-AU"/>
              </w:rPr>
              <w:t xml:space="preserve"> pasture.</w:t>
            </w:r>
          </w:p>
          <w:p w14:paraId="51D4C1A5" w14:textId="77777777" w:rsidR="0010795C" w:rsidRPr="00DD44AF"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DD44AF">
              <w:rPr>
                <w:rFonts w:eastAsia="Times New Roman" w:cs="Open Sans"/>
                <w:color w:val="000000"/>
                <w:sz w:val="20"/>
                <w:szCs w:val="28"/>
                <w:lang w:eastAsia="en-AU"/>
              </w:rPr>
              <w:t xml:space="preserve">The same in Northern Australia, if you've got a beef system and you have a leucaena for example, or </w:t>
            </w:r>
            <w:proofErr w:type="spellStart"/>
            <w:r w:rsidRPr="00DD44AF">
              <w:rPr>
                <w:rFonts w:eastAsia="Times New Roman" w:cs="Open Sans"/>
                <w:color w:val="000000"/>
                <w:sz w:val="20"/>
                <w:szCs w:val="28"/>
                <w:lang w:eastAsia="en-AU"/>
              </w:rPr>
              <w:t>desmanthus</w:t>
            </w:r>
            <w:proofErr w:type="spellEnd"/>
            <w:r w:rsidRPr="00DD44AF">
              <w:rPr>
                <w:rFonts w:eastAsia="Times New Roman" w:cs="Open Sans"/>
                <w:color w:val="000000"/>
                <w:sz w:val="20"/>
                <w:szCs w:val="28"/>
                <w:lang w:eastAsia="en-AU"/>
              </w:rPr>
              <w:t xml:space="preserve"> or some of these </w:t>
            </w:r>
            <w:proofErr w:type="spellStart"/>
            <w:r w:rsidRPr="00DD44AF">
              <w:rPr>
                <w:rFonts w:eastAsia="Times New Roman" w:cs="Open Sans"/>
                <w:color w:val="000000"/>
                <w:sz w:val="20"/>
                <w:szCs w:val="28"/>
                <w:lang w:eastAsia="en-AU"/>
              </w:rPr>
              <w:t>these</w:t>
            </w:r>
            <w:proofErr w:type="spellEnd"/>
            <w:r w:rsidRPr="00DD44AF">
              <w:rPr>
                <w:rFonts w:eastAsia="Times New Roman" w:cs="Open Sans"/>
                <w:color w:val="000000"/>
                <w:sz w:val="20"/>
                <w:szCs w:val="28"/>
                <w:lang w:eastAsia="en-AU"/>
              </w:rPr>
              <w:t xml:space="preserve"> novel legumes, they would have two modes of action. One, they would improve the average quality of the grass, because a lot of the northern grasses are poor quality. </w:t>
            </w:r>
            <w:proofErr w:type="gramStart"/>
            <w:r w:rsidRPr="00DD44AF">
              <w:rPr>
                <w:rFonts w:eastAsia="Times New Roman" w:cs="Open Sans"/>
                <w:color w:val="000000"/>
                <w:sz w:val="20"/>
                <w:szCs w:val="28"/>
                <w:lang w:eastAsia="en-AU"/>
              </w:rPr>
              <w:t>So</w:t>
            </w:r>
            <w:proofErr w:type="gramEnd"/>
            <w:r w:rsidRPr="00DD44AF">
              <w:rPr>
                <w:rFonts w:eastAsia="Times New Roman" w:cs="Open Sans"/>
                <w:color w:val="000000"/>
                <w:sz w:val="20"/>
                <w:szCs w:val="28"/>
                <w:lang w:eastAsia="en-AU"/>
              </w:rPr>
              <w:t xml:space="preserve"> your growth rate would pick up from, say, 0.3 kilograms per day, to about 0.9 kilograms a day. </w:t>
            </w:r>
            <w:proofErr w:type="gramStart"/>
            <w:r w:rsidRPr="00DD44AF">
              <w:rPr>
                <w:rFonts w:eastAsia="Times New Roman" w:cs="Open Sans"/>
                <w:color w:val="000000"/>
                <w:sz w:val="20"/>
                <w:szCs w:val="28"/>
                <w:lang w:eastAsia="en-AU"/>
              </w:rPr>
              <w:t>So</w:t>
            </w:r>
            <w:proofErr w:type="gramEnd"/>
            <w:r w:rsidRPr="00DD44AF">
              <w:rPr>
                <w:rFonts w:eastAsia="Times New Roman" w:cs="Open Sans"/>
                <w:color w:val="000000"/>
                <w:sz w:val="20"/>
                <w:szCs w:val="28"/>
                <w:lang w:eastAsia="en-AU"/>
              </w:rPr>
              <w:t xml:space="preserve"> you're </w:t>
            </w:r>
            <w:proofErr w:type="gramStart"/>
            <w:r w:rsidRPr="00DD44AF">
              <w:rPr>
                <w:rFonts w:eastAsia="Times New Roman" w:cs="Open Sans"/>
                <w:color w:val="000000"/>
                <w:sz w:val="20"/>
                <w:szCs w:val="28"/>
                <w:lang w:eastAsia="en-AU"/>
              </w:rPr>
              <w:t>actually finishing</w:t>
            </w:r>
            <w:proofErr w:type="gramEnd"/>
            <w:r w:rsidRPr="00DD44AF">
              <w:rPr>
                <w:rFonts w:eastAsia="Times New Roman" w:cs="Open Sans"/>
                <w:color w:val="000000"/>
                <w:sz w:val="20"/>
                <w:szCs w:val="28"/>
                <w:lang w:eastAsia="en-AU"/>
              </w:rPr>
              <w:t xml:space="preserve"> animals for market earlier, but some of these legumes also have secondary compounds in them, like tannins that reduce methane for every day they're on the pasture. </w:t>
            </w:r>
            <w:proofErr w:type="gramStart"/>
            <w:r w:rsidRPr="00DD44AF">
              <w:rPr>
                <w:rFonts w:eastAsia="Times New Roman" w:cs="Open Sans"/>
                <w:color w:val="000000"/>
                <w:sz w:val="20"/>
                <w:szCs w:val="28"/>
                <w:lang w:eastAsia="en-AU"/>
              </w:rPr>
              <w:t>So</w:t>
            </w:r>
            <w:proofErr w:type="gramEnd"/>
            <w:r w:rsidRPr="00DD44AF">
              <w:rPr>
                <w:rFonts w:eastAsia="Times New Roman" w:cs="Open Sans"/>
                <w:color w:val="000000"/>
                <w:sz w:val="20"/>
                <w:szCs w:val="28"/>
                <w:lang w:eastAsia="en-AU"/>
              </w:rPr>
              <w:t xml:space="preserve"> you get two effects. One, better feed quality gets the animal growing faster so it gets out to market earlier, and that reduces your emissions intensity.</w:t>
            </w:r>
          </w:p>
          <w:p w14:paraId="6A15B726" w14:textId="77777777" w:rsidR="0010795C" w:rsidRPr="00DD44AF"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DD44AF">
              <w:rPr>
                <w:rFonts w:eastAsia="Times New Roman" w:cs="Open Sans"/>
                <w:color w:val="000000"/>
                <w:sz w:val="20"/>
                <w:szCs w:val="28"/>
                <w:lang w:eastAsia="en-AU"/>
              </w:rPr>
              <w:t xml:space="preserve">But the secondary compounds reduce methane for every day they're on the pasture, and that's </w:t>
            </w:r>
            <w:proofErr w:type="gramStart"/>
            <w:r w:rsidRPr="00DD44AF">
              <w:rPr>
                <w:rFonts w:eastAsia="Times New Roman" w:cs="Open Sans"/>
                <w:color w:val="000000"/>
                <w:sz w:val="20"/>
                <w:szCs w:val="28"/>
                <w:lang w:eastAsia="en-AU"/>
              </w:rPr>
              <w:t>a completely separate</w:t>
            </w:r>
            <w:proofErr w:type="gramEnd"/>
            <w:r w:rsidRPr="00DD44AF">
              <w:rPr>
                <w:rFonts w:eastAsia="Times New Roman" w:cs="Open Sans"/>
                <w:color w:val="000000"/>
                <w:sz w:val="20"/>
                <w:szCs w:val="28"/>
                <w:lang w:eastAsia="en-AU"/>
              </w:rPr>
              <w:t xml:space="preserve"> effect.</w:t>
            </w:r>
          </w:p>
          <w:p w14:paraId="5E200F55" w14:textId="77777777" w:rsidR="0010795C" w:rsidRPr="00DD44AF"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DD44AF">
              <w:rPr>
                <w:rFonts w:eastAsia="Times New Roman" w:cs="Open Sans"/>
                <w:color w:val="000000"/>
                <w:sz w:val="20"/>
                <w:szCs w:val="28"/>
                <w:lang w:eastAsia="en-AU"/>
              </w:rPr>
              <w:t xml:space="preserve">WOODS: Dairy farmers feed their cows </w:t>
            </w:r>
            <w:proofErr w:type="gramStart"/>
            <w:r w:rsidRPr="00DD44AF">
              <w:rPr>
                <w:rFonts w:eastAsia="Times New Roman" w:cs="Open Sans"/>
                <w:color w:val="000000"/>
                <w:sz w:val="20"/>
                <w:szCs w:val="28"/>
                <w:lang w:eastAsia="en-AU"/>
              </w:rPr>
              <w:t>pretty well</w:t>
            </w:r>
            <w:proofErr w:type="gramEnd"/>
            <w:r w:rsidRPr="00DD44AF">
              <w:rPr>
                <w:rFonts w:eastAsia="Times New Roman" w:cs="Open Sans"/>
                <w:color w:val="000000"/>
                <w:sz w:val="20"/>
                <w:szCs w:val="28"/>
                <w:lang w:eastAsia="en-AU"/>
              </w:rPr>
              <w:t>. Are they going to produce less emissions per cow on a dairy farm than, say, a beef operation?</w:t>
            </w:r>
          </w:p>
          <w:p w14:paraId="0EF92A9D" w14:textId="77777777" w:rsidR="0010795C" w:rsidRPr="00DD44AF"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DD44AF">
              <w:rPr>
                <w:rFonts w:eastAsia="Times New Roman" w:cs="Open Sans"/>
                <w:color w:val="000000"/>
                <w:sz w:val="20"/>
                <w:szCs w:val="28"/>
                <w:lang w:eastAsia="en-AU"/>
              </w:rPr>
              <w:t xml:space="preserve">ECKARD: </w:t>
            </w:r>
            <w:proofErr w:type="gramStart"/>
            <w:r w:rsidRPr="00DD44AF">
              <w:rPr>
                <w:rFonts w:eastAsia="Times New Roman" w:cs="Open Sans"/>
                <w:color w:val="000000"/>
                <w:sz w:val="20"/>
                <w:szCs w:val="28"/>
                <w:lang w:eastAsia="en-AU"/>
              </w:rPr>
              <w:t>So</w:t>
            </w:r>
            <w:proofErr w:type="gramEnd"/>
            <w:r w:rsidRPr="00DD44AF">
              <w:rPr>
                <w:rFonts w:eastAsia="Times New Roman" w:cs="Open Sans"/>
                <w:color w:val="000000"/>
                <w:sz w:val="20"/>
                <w:szCs w:val="28"/>
                <w:lang w:eastAsia="en-AU"/>
              </w:rPr>
              <w:t xml:space="preserve"> here's the unfortunate irony, is that methane is very strongly related to dry matter intake.</w:t>
            </w:r>
          </w:p>
          <w:p w14:paraId="07E490BF" w14:textId="77777777" w:rsidR="0010795C" w:rsidRPr="00DD44AF"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DD44AF">
              <w:rPr>
                <w:rFonts w:eastAsia="Times New Roman" w:cs="Open Sans"/>
                <w:color w:val="000000"/>
                <w:sz w:val="20"/>
                <w:szCs w:val="28"/>
                <w:lang w:eastAsia="en-AU"/>
              </w:rPr>
              <w:t xml:space="preserve">And </w:t>
            </w:r>
            <w:proofErr w:type="gramStart"/>
            <w:r w:rsidRPr="00DD44AF">
              <w:rPr>
                <w:rFonts w:eastAsia="Times New Roman" w:cs="Open Sans"/>
                <w:color w:val="000000"/>
                <w:sz w:val="20"/>
                <w:szCs w:val="28"/>
                <w:lang w:eastAsia="en-AU"/>
              </w:rPr>
              <w:t>so</w:t>
            </w:r>
            <w:proofErr w:type="gramEnd"/>
            <w:r w:rsidRPr="00DD44AF">
              <w:rPr>
                <w:rFonts w:eastAsia="Times New Roman" w:cs="Open Sans"/>
                <w:color w:val="000000"/>
                <w:sz w:val="20"/>
                <w:szCs w:val="28"/>
                <w:lang w:eastAsia="en-AU"/>
              </w:rPr>
              <w:t xml:space="preserve"> you've got a Brahman in Northern Australia eating four, five kilos of dry matter a day because it's low quality; it takes longer time to go through the rumen. And you've got a dairy cow in Victoria that's producing 50 litres of milk at peak lactation on high quality pasture, eating 23 kilos of dry matter a day. </w:t>
            </w:r>
            <w:proofErr w:type="gramStart"/>
            <w:r w:rsidRPr="00DD44AF">
              <w:rPr>
                <w:rFonts w:eastAsia="Times New Roman" w:cs="Open Sans"/>
                <w:color w:val="000000"/>
                <w:sz w:val="20"/>
                <w:szCs w:val="28"/>
                <w:lang w:eastAsia="en-AU"/>
              </w:rPr>
              <w:t>So</w:t>
            </w:r>
            <w:proofErr w:type="gramEnd"/>
            <w:r w:rsidRPr="00DD44AF">
              <w:rPr>
                <w:rFonts w:eastAsia="Times New Roman" w:cs="Open Sans"/>
                <w:color w:val="000000"/>
                <w:sz w:val="20"/>
                <w:szCs w:val="28"/>
                <w:lang w:eastAsia="en-AU"/>
              </w:rPr>
              <w:t xml:space="preserve"> the dairy cow is producing more methane per kilogram, for total intake.</w:t>
            </w:r>
          </w:p>
          <w:p w14:paraId="66919C57" w14:textId="77777777" w:rsidR="0010795C" w:rsidRPr="00DD44AF"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DD44AF">
              <w:rPr>
                <w:rFonts w:eastAsia="Times New Roman" w:cs="Open Sans"/>
                <w:color w:val="000000"/>
                <w:sz w:val="20"/>
                <w:szCs w:val="28"/>
                <w:lang w:eastAsia="en-AU"/>
              </w:rPr>
              <w:t xml:space="preserve">But per kilogram dry matter intake, they're </w:t>
            </w:r>
            <w:proofErr w:type="gramStart"/>
            <w:r w:rsidRPr="00DD44AF">
              <w:rPr>
                <w:rFonts w:eastAsia="Times New Roman" w:cs="Open Sans"/>
                <w:color w:val="000000"/>
                <w:sz w:val="20"/>
                <w:szCs w:val="28"/>
                <w:lang w:eastAsia="en-AU"/>
              </w:rPr>
              <w:t>actually no</w:t>
            </w:r>
            <w:proofErr w:type="gramEnd"/>
            <w:r w:rsidRPr="00DD44AF">
              <w:rPr>
                <w:rFonts w:eastAsia="Times New Roman" w:cs="Open Sans"/>
                <w:color w:val="000000"/>
                <w:sz w:val="20"/>
                <w:szCs w:val="28"/>
                <w:lang w:eastAsia="en-AU"/>
              </w:rPr>
              <w:t xml:space="preserve"> different. They're both producing about 20 times methane per kilogram dry matter intake.</w:t>
            </w:r>
          </w:p>
          <w:p w14:paraId="7B27B534" w14:textId="77777777" w:rsidR="0010795C" w:rsidRPr="00DD44AF"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DD44AF">
              <w:rPr>
                <w:rFonts w:eastAsia="Times New Roman" w:cs="Open Sans"/>
                <w:color w:val="000000"/>
                <w:sz w:val="20"/>
                <w:szCs w:val="28"/>
                <w:lang w:eastAsia="en-AU"/>
              </w:rPr>
              <w:t>The difference is that the emissions intensity of the dairy cow is much better.</w:t>
            </w:r>
          </w:p>
          <w:p w14:paraId="3D5F98E8" w14:textId="77777777" w:rsidR="0010795C" w:rsidRPr="00DD44AF"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DD44AF">
              <w:rPr>
                <w:rFonts w:eastAsia="Times New Roman" w:cs="Open Sans"/>
                <w:color w:val="000000"/>
                <w:sz w:val="20"/>
                <w:szCs w:val="28"/>
                <w:lang w:eastAsia="en-AU"/>
              </w:rPr>
              <w:t>Because it's eating 20 kilos, so it's producing more methane, but it's producing more product.</w:t>
            </w:r>
          </w:p>
          <w:p w14:paraId="1779D06E" w14:textId="77777777" w:rsidR="0010795C" w:rsidRPr="00DD44AF"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DD44AF">
              <w:rPr>
                <w:rFonts w:eastAsia="Times New Roman" w:cs="Open Sans"/>
                <w:color w:val="000000"/>
                <w:sz w:val="20"/>
                <w:szCs w:val="28"/>
                <w:lang w:eastAsia="en-AU"/>
              </w:rPr>
              <w:t xml:space="preserve">And </w:t>
            </w:r>
            <w:proofErr w:type="gramStart"/>
            <w:r w:rsidRPr="00DD44AF">
              <w:rPr>
                <w:rFonts w:eastAsia="Times New Roman" w:cs="Open Sans"/>
                <w:color w:val="000000"/>
                <w:sz w:val="20"/>
                <w:szCs w:val="28"/>
                <w:lang w:eastAsia="en-AU"/>
              </w:rPr>
              <w:t>so</w:t>
            </w:r>
            <w:proofErr w:type="gramEnd"/>
            <w:r w:rsidRPr="00DD44AF">
              <w:rPr>
                <w:rFonts w:eastAsia="Times New Roman" w:cs="Open Sans"/>
                <w:color w:val="000000"/>
                <w:sz w:val="20"/>
                <w:szCs w:val="28"/>
                <w:lang w:eastAsia="en-AU"/>
              </w:rPr>
              <w:t xml:space="preserve"> the emissions intensity of the dairy cow on better quality forage is much lower than say a beef cow in Northern Queensland growing at 0.3 kilos a day.</w:t>
            </w:r>
          </w:p>
          <w:p w14:paraId="373DBEC3" w14:textId="77777777" w:rsidR="0010795C" w:rsidRPr="00DD44AF"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DD44AF">
              <w:rPr>
                <w:rFonts w:eastAsia="Times New Roman" w:cs="Open Sans"/>
                <w:color w:val="000000"/>
                <w:sz w:val="20"/>
                <w:szCs w:val="28"/>
                <w:lang w:eastAsia="en-AU"/>
              </w:rPr>
              <w:t xml:space="preserve">WOODS: Now are there some up and coming technologies that might be useful for farmers to </w:t>
            </w:r>
            <w:proofErr w:type="spellStart"/>
            <w:r w:rsidRPr="00DD44AF">
              <w:rPr>
                <w:rFonts w:eastAsia="Times New Roman" w:cs="Open Sans"/>
                <w:color w:val="000000"/>
                <w:sz w:val="20"/>
                <w:szCs w:val="28"/>
                <w:lang w:eastAsia="en-AU"/>
              </w:rPr>
              <w:t>to</w:t>
            </w:r>
            <w:proofErr w:type="spellEnd"/>
            <w:r w:rsidRPr="00DD44AF">
              <w:rPr>
                <w:rFonts w:eastAsia="Times New Roman" w:cs="Open Sans"/>
                <w:color w:val="000000"/>
                <w:sz w:val="20"/>
                <w:szCs w:val="28"/>
                <w:lang w:eastAsia="en-AU"/>
              </w:rPr>
              <w:t xml:space="preserve"> reduce some livestock emissions?</w:t>
            </w:r>
          </w:p>
          <w:p w14:paraId="56CC1E86" w14:textId="77777777" w:rsidR="0010795C" w:rsidRPr="00DD44AF"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DD44AF">
              <w:rPr>
                <w:rFonts w:eastAsia="Times New Roman" w:cs="Open Sans"/>
                <w:color w:val="000000"/>
                <w:sz w:val="20"/>
                <w:szCs w:val="28"/>
                <w:lang w:eastAsia="en-AU"/>
              </w:rPr>
              <w:t xml:space="preserve">ECKARD: </w:t>
            </w:r>
            <w:proofErr w:type="gramStart"/>
            <w:r w:rsidRPr="00DD44AF">
              <w:rPr>
                <w:rFonts w:eastAsia="Times New Roman" w:cs="Open Sans"/>
                <w:color w:val="000000"/>
                <w:sz w:val="20"/>
                <w:szCs w:val="28"/>
                <w:lang w:eastAsia="en-AU"/>
              </w:rPr>
              <w:t>So</w:t>
            </w:r>
            <w:proofErr w:type="gramEnd"/>
            <w:r w:rsidRPr="00DD44AF">
              <w:rPr>
                <w:rFonts w:eastAsia="Times New Roman" w:cs="Open Sans"/>
                <w:color w:val="000000"/>
                <w:sz w:val="20"/>
                <w:szCs w:val="28"/>
                <w:lang w:eastAsia="en-AU"/>
              </w:rPr>
              <w:t xml:space="preserve"> there's a couple of things that farmers can do. We started off with the 'do now' stuff, which is, reducing unproductive animal numbers, animal health, </w:t>
            </w:r>
            <w:proofErr w:type="gramStart"/>
            <w:r w:rsidRPr="00DD44AF">
              <w:rPr>
                <w:rFonts w:eastAsia="Times New Roman" w:cs="Open Sans"/>
                <w:color w:val="000000"/>
                <w:sz w:val="20"/>
                <w:szCs w:val="28"/>
                <w:lang w:eastAsia="en-AU"/>
              </w:rPr>
              <w:t>breeding;</w:t>
            </w:r>
            <w:proofErr w:type="gramEnd"/>
            <w:r w:rsidRPr="00DD44AF">
              <w:rPr>
                <w:rFonts w:eastAsia="Times New Roman" w:cs="Open Sans"/>
                <w:color w:val="000000"/>
                <w:sz w:val="20"/>
                <w:szCs w:val="28"/>
                <w:lang w:eastAsia="en-AU"/>
              </w:rPr>
              <w:t xml:space="preserve"> breeding better, better genetics, better, faster gain.</w:t>
            </w:r>
          </w:p>
          <w:p w14:paraId="6FBBD2CB" w14:textId="77777777" w:rsidR="0010795C" w:rsidRPr="00DD44AF"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DD44AF">
              <w:rPr>
                <w:rFonts w:eastAsia="Times New Roman" w:cs="Open Sans"/>
                <w:color w:val="000000"/>
                <w:sz w:val="20"/>
                <w:szCs w:val="28"/>
                <w:lang w:eastAsia="en-AU"/>
              </w:rPr>
              <w:t>There's a bunch of things that we can do around feeding animals.</w:t>
            </w:r>
          </w:p>
          <w:p w14:paraId="1392A6F7" w14:textId="77777777" w:rsidR="0010795C" w:rsidRPr="00DD44AF"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DD44AF">
              <w:rPr>
                <w:rFonts w:eastAsia="Times New Roman" w:cs="Open Sans"/>
                <w:color w:val="000000"/>
                <w:sz w:val="20"/>
                <w:szCs w:val="28"/>
                <w:lang w:eastAsia="en-AU"/>
              </w:rPr>
              <w:t xml:space="preserve">Better legumes. There's a lot of legume technologies coming through, like </w:t>
            </w:r>
            <w:proofErr w:type="spellStart"/>
            <w:r w:rsidRPr="00DD44AF">
              <w:rPr>
                <w:rFonts w:eastAsia="Times New Roman" w:cs="Open Sans"/>
                <w:color w:val="000000"/>
                <w:sz w:val="20"/>
                <w:szCs w:val="28"/>
                <w:lang w:eastAsia="en-AU"/>
              </w:rPr>
              <w:t>desmanthus</w:t>
            </w:r>
            <w:proofErr w:type="spellEnd"/>
            <w:r w:rsidRPr="00DD44AF">
              <w:rPr>
                <w:rFonts w:eastAsia="Times New Roman" w:cs="Open Sans"/>
                <w:color w:val="000000"/>
                <w:sz w:val="20"/>
                <w:szCs w:val="28"/>
                <w:lang w:eastAsia="en-AU"/>
              </w:rPr>
              <w:t xml:space="preserve">, </w:t>
            </w:r>
            <w:proofErr w:type="spellStart"/>
            <w:r w:rsidRPr="00DD44AF">
              <w:rPr>
                <w:rFonts w:eastAsia="Times New Roman" w:cs="Open Sans"/>
                <w:color w:val="000000"/>
                <w:sz w:val="20"/>
                <w:szCs w:val="28"/>
                <w:lang w:eastAsia="en-AU"/>
              </w:rPr>
              <w:t>leuceana</w:t>
            </w:r>
            <w:proofErr w:type="spellEnd"/>
            <w:r w:rsidRPr="00DD44AF">
              <w:rPr>
                <w:rFonts w:eastAsia="Times New Roman" w:cs="Open Sans"/>
                <w:color w:val="000000"/>
                <w:sz w:val="20"/>
                <w:szCs w:val="28"/>
                <w:lang w:eastAsia="en-AU"/>
              </w:rPr>
              <w:t xml:space="preserve">. There's a lot of interest in using the current legumes in Southern Australia like white clover and lucerne, that we can </w:t>
            </w:r>
            <w:proofErr w:type="gramStart"/>
            <w:r w:rsidRPr="00DD44AF">
              <w:rPr>
                <w:rFonts w:eastAsia="Times New Roman" w:cs="Open Sans"/>
                <w:color w:val="000000"/>
                <w:sz w:val="20"/>
                <w:szCs w:val="28"/>
                <w:lang w:eastAsia="en-AU"/>
              </w:rPr>
              <w:t>actually express</w:t>
            </w:r>
            <w:proofErr w:type="gramEnd"/>
            <w:r w:rsidRPr="00DD44AF">
              <w:rPr>
                <w:rFonts w:eastAsia="Times New Roman" w:cs="Open Sans"/>
                <w:color w:val="000000"/>
                <w:sz w:val="20"/>
                <w:szCs w:val="28"/>
                <w:lang w:eastAsia="en-AU"/>
              </w:rPr>
              <w:t xml:space="preserve"> these secondary compounds more in those.</w:t>
            </w:r>
          </w:p>
          <w:p w14:paraId="7C1C16E3" w14:textId="77777777" w:rsidR="0010795C" w:rsidRPr="00DD44AF"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DD44AF">
              <w:rPr>
                <w:rFonts w:eastAsia="Times New Roman" w:cs="Open Sans"/>
                <w:color w:val="000000"/>
                <w:sz w:val="20"/>
                <w:szCs w:val="28"/>
                <w:lang w:eastAsia="en-AU"/>
              </w:rPr>
              <w:lastRenderedPageBreak/>
              <w:t xml:space="preserve">And so, in the pipeline coming through would </w:t>
            </w:r>
            <w:proofErr w:type="gramStart"/>
            <w:r w:rsidRPr="00DD44AF">
              <w:rPr>
                <w:rFonts w:eastAsia="Times New Roman" w:cs="Open Sans"/>
                <w:color w:val="000000"/>
                <w:sz w:val="20"/>
                <w:szCs w:val="28"/>
                <w:lang w:eastAsia="en-AU"/>
              </w:rPr>
              <w:t>be:</w:t>
            </w:r>
            <w:proofErr w:type="gramEnd"/>
            <w:r w:rsidRPr="00DD44AF">
              <w:rPr>
                <w:rFonts w:eastAsia="Times New Roman" w:cs="Open Sans"/>
                <w:color w:val="000000"/>
                <w:sz w:val="20"/>
                <w:szCs w:val="28"/>
                <w:lang w:eastAsia="en-AU"/>
              </w:rPr>
              <w:t xml:space="preserve"> yesterday, you bought white clover tomorrow you buy white clover with tannin in it that reduces methane as well as giving you a boost to production. So that's a space to watch, and it's an actively emerging space.</w:t>
            </w:r>
          </w:p>
          <w:p w14:paraId="5CA6F567" w14:textId="77777777" w:rsidR="0010795C" w:rsidRPr="00DD44AF"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DD44AF">
              <w:rPr>
                <w:rFonts w:eastAsia="Times New Roman" w:cs="Open Sans"/>
                <w:color w:val="000000"/>
                <w:sz w:val="20"/>
                <w:szCs w:val="28"/>
                <w:lang w:eastAsia="en-AU"/>
              </w:rPr>
              <w:t>But stepping into the future, there are technologies like the seaweed option.</w:t>
            </w:r>
          </w:p>
          <w:p w14:paraId="0C2162D6" w14:textId="77777777" w:rsidR="0010795C" w:rsidRPr="00DD44AF"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DD44AF">
              <w:rPr>
                <w:rFonts w:eastAsia="Times New Roman" w:cs="Open Sans"/>
                <w:color w:val="000000"/>
                <w:sz w:val="20"/>
                <w:szCs w:val="28"/>
                <w:lang w:eastAsia="en-AU"/>
              </w:rPr>
              <w:t xml:space="preserve">We've heard a lot about seaweed. There's another product, 3-NOP </w:t>
            </w:r>
            <w:proofErr w:type="spellStart"/>
            <w:r w:rsidRPr="00DD44AF">
              <w:rPr>
                <w:rFonts w:eastAsia="Times New Roman" w:cs="Open Sans"/>
                <w:color w:val="000000"/>
                <w:sz w:val="20"/>
                <w:szCs w:val="28"/>
                <w:lang w:eastAsia="en-AU"/>
              </w:rPr>
              <w:t>Bovaer</w:t>
            </w:r>
            <w:proofErr w:type="spellEnd"/>
            <w:r w:rsidRPr="00DD44AF">
              <w:rPr>
                <w:rFonts w:eastAsia="Times New Roman" w:cs="Open Sans"/>
                <w:color w:val="000000"/>
                <w:sz w:val="20"/>
                <w:szCs w:val="28"/>
                <w:lang w:eastAsia="en-AU"/>
              </w:rPr>
              <w:t>, which does the same as seaweed.</w:t>
            </w:r>
          </w:p>
          <w:p w14:paraId="77D96D3A" w14:textId="77777777" w:rsidR="0010795C" w:rsidRPr="00DD44AF"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DD44AF">
              <w:rPr>
                <w:rFonts w:eastAsia="Times New Roman" w:cs="Open Sans"/>
                <w:color w:val="000000"/>
                <w:sz w:val="20"/>
                <w:szCs w:val="28"/>
                <w:lang w:eastAsia="en-AU"/>
              </w:rPr>
              <w:t xml:space="preserve">Those are coming through in the marketplace. The problem is </w:t>
            </w:r>
            <w:proofErr w:type="gramStart"/>
            <w:r w:rsidRPr="00DD44AF">
              <w:rPr>
                <w:rFonts w:eastAsia="Times New Roman" w:cs="Open Sans"/>
                <w:color w:val="000000"/>
                <w:sz w:val="20"/>
                <w:szCs w:val="28"/>
                <w:lang w:eastAsia="en-AU"/>
              </w:rPr>
              <w:t>those methane</w:t>
            </w:r>
            <w:proofErr w:type="gramEnd"/>
            <w:r w:rsidRPr="00DD44AF">
              <w:rPr>
                <w:rFonts w:eastAsia="Times New Roman" w:cs="Open Sans"/>
                <w:color w:val="000000"/>
                <w:sz w:val="20"/>
                <w:szCs w:val="28"/>
                <w:lang w:eastAsia="en-AU"/>
              </w:rPr>
              <w:t xml:space="preserve"> inhibited products </w:t>
            </w:r>
            <w:proofErr w:type="gramStart"/>
            <w:r w:rsidRPr="00DD44AF">
              <w:rPr>
                <w:rFonts w:eastAsia="Times New Roman" w:cs="Open Sans"/>
                <w:color w:val="000000"/>
                <w:sz w:val="20"/>
                <w:szCs w:val="28"/>
                <w:lang w:eastAsia="en-AU"/>
              </w:rPr>
              <w:t>really only</w:t>
            </w:r>
            <w:proofErr w:type="gramEnd"/>
            <w:r w:rsidRPr="00DD44AF">
              <w:rPr>
                <w:rFonts w:eastAsia="Times New Roman" w:cs="Open Sans"/>
                <w:color w:val="000000"/>
                <w:sz w:val="20"/>
                <w:szCs w:val="28"/>
                <w:lang w:eastAsia="en-AU"/>
              </w:rPr>
              <w:t xml:space="preserve"> work where you've got confined animals, and you can feed them every day. Because you think of an inhibitor...</w:t>
            </w:r>
          </w:p>
          <w:p w14:paraId="6B4040D4" w14:textId="77777777" w:rsidR="0010795C" w:rsidRPr="00DD44AF"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DD44AF">
              <w:rPr>
                <w:rFonts w:eastAsia="Times New Roman" w:cs="Open Sans"/>
                <w:color w:val="000000"/>
                <w:sz w:val="20"/>
                <w:szCs w:val="28"/>
                <w:lang w:eastAsia="en-AU"/>
              </w:rPr>
              <w:t xml:space="preserve">WOODS: </w:t>
            </w:r>
            <w:proofErr w:type="gramStart"/>
            <w:r w:rsidRPr="00DD44AF">
              <w:rPr>
                <w:rFonts w:eastAsia="Times New Roman" w:cs="Open Sans"/>
                <w:color w:val="000000"/>
                <w:sz w:val="20"/>
                <w:szCs w:val="28"/>
                <w:lang w:eastAsia="en-AU"/>
              </w:rPr>
              <w:t>So</w:t>
            </w:r>
            <w:proofErr w:type="gramEnd"/>
            <w:r w:rsidRPr="00DD44AF">
              <w:rPr>
                <w:rFonts w:eastAsia="Times New Roman" w:cs="Open Sans"/>
                <w:color w:val="000000"/>
                <w:sz w:val="20"/>
                <w:szCs w:val="28"/>
                <w:lang w:eastAsia="en-AU"/>
              </w:rPr>
              <w:t xml:space="preserve"> the dairy operation, for instance, it might be useful.</w:t>
            </w:r>
          </w:p>
          <w:p w14:paraId="1B040179" w14:textId="77777777" w:rsidR="0010795C" w:rsidRPr="00DD44AF"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DD44AF">
              <w:rPr>
                <w:rFonts w:eastAsia="Times New Roman" w:cs="Open Sans"/>
                <w:color w:val="000000"/>
                <w:sz w:val="20"/>
                <w:szCs w:val="28"/>
                <w:lang w:eastAsia="en-AU"/>
              </w:rPr>
              <w:t>ECKARD: Yeah. In a dairy where you're feeding twice a day, that could work. If you're in a feedlot, it'll obviously work.</w:t>
            </w:r>
          </w:p>
          <w:p w14:paraId="03B94D90" w14:textId="77777777" w:rsidR="0010795C" w:rsidRPr="00DD44AF"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DD44AF">
              <w:rPr>
                <w:rFonts w:eastAsia="Times New Roman" w:cs="Open Sans"/>
                <w:color w:val="000000"/>
                <w:sz w:val="20"/>
                <w:szCs w:val="28"/>
                <w:lang w:eastAsia="en-AU"/>
              </w:rPr>
              <w:t xml:space="preserve">If you've got an inhibitor that only lasts for an hour in the rumen and before the rumen breaks it down. You think about that. It's </w:t>
            </w:r>
            <w:proofErr w:type="spellStart"/>
            <w:r w:rsidRPr="00DD44AF">
              <w:rPr>
                <w:rFonts w:eastAsia="Times New Roman" w:cs="Open Sans"/>
                <w:color w:val="000000"/>
                <w:sz w:val="20"/>
                <w:szCs w:val="28"/>
                <w:lang w:eastAsia="en-AU"/>
              </w:rPr>
              <w:t>gotta</w:t>
            </w:r>
            <w:proofErr w:type="spellEnd"/>
            <w:r w:rsidRPr="00DD44AF">
              <w:rPr>
                <w:rFonts w:eastAsia="Times New Roman" w:cs="Open Sans"/>
                <w:color w:val="000000"/>
                <w:sz w:val="20"/>
                <w:szCs w:val="28"/>
                <w:lang w:eastAsia="en-AU"/>
              </w:rPr>
              <w:t xml:space="preserve"> be in every mouthful of every mouthful the animal eats to be effective.</w:t>
            </w:r>
          </w:p>
          <w:p w14:paraId="76E12F2D" w14:textId="77777777" w:rsidR="0010795C" w:rsidRPr="00DD44AF"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DD44AF">
              <w:rPr>
                <w:rFonts w:eastAsia="Times New Roman" w:cs="Open Sans"/>
                <w:color w:val="000000"/>
                <w:sz w:val="20"/>
                <w:szCs w:val="28"/>
                <w:lang w:eastAsia="en-AU"/>
              </w:rPr>
              <w:t>WOODS: Right. Yeah.</w:t>
            </w:r>
          </w:p>
          <w:p w14:paraId="37DBD572" w14:textId="77777777" w:rsidR="0010795C" w:rsidRPr="00DD44AF"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DD44AF">
              <w:rPr>
                <w:rFonts w:eastAsia="Times New Roman" w:cs="Open Sans"/>
                <w:color w:val="000000"/>
                <w:sz w:val="20"/>
                <w:szCs w:val="28"/>
                <w:lang w:eastAsia="en-AU"/>
              </w:rPr>
              <w:t>ECKARD: So, a feedlot works because you can mix it into every mouthful. And in a dairy might work because you can feed it twice a day, but it would be a lumpy effect.</w:t>
            </w:r>
          </w:p>
          <w:p w14:paraId="07985940" w14:textId="77777777" w:rsidR="0010795C" w:rsidRPr="00DD44AF"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DD44AF">
              <w:rPr>
                <w:rFonts w:eastAsia="Times New Roman" w:cs="Open Sans"/>
                <w:color w:val="000000"/>
                <w:sz w:val="20"/>
                <w:szCs w:val="28"/>
                <w:lang w:eastAsia="en-AU"/>
              </w:rPr>
              <w:t>WOODS: Yes, okay.</w:t>
            </w:r>
          </w:p>
          <w:p w14:paraId="7AA48FC3" w14:textId="77777777" w:rsidR="0010795C" w:rsidRPr="00DD44AF"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DD44AF">
              <w:rPr>
                <w:rFonts w:eastAsia="Times New Roman" w:cs="Open Sans"/>
                <w:color w:val="000000"/>
                <w:sz w:val="20"/>
                <w:szCs w:val="28"/>
                <w:lang w:eastAsia="en-AU"/>
              </w:rPr>
              <w:t xml:space="preserve">ECKARD: But in the end, we've got to move to something a bit more sustainable for the extensive grazing industries because these daily supplements - well, </w:t>
            </w:r>
            <w:proofErr w:type="gramStart"/>
            <w:r w:rsidRPr="00DD44AF">
              <w:rPr>
                <w:rFonts w:eastAsia="Times New Roman" w:cs="Open Sans"/>
                <w:color w:val="000000"/>
                <w:sz w:val="20"/>
                <w:szCs w:val="28"/>
                <w:lang w:eastAsia="en-AU"/>
              </w:rPr>
              <w:t>first of all</w:t>
            </w:r>
            <w:proofErr w:type="gramEnd"/>
            <w:r w:rsidRPr="00DD44AF">
              <w:rPr>
                <w:rFonts w:eastAsia="Times New Roman" w:cs="Open Sans"/>
                <w:color w:val="000000"/>
                <w:sz w:val="20"/>
                <w:szCs w:val="28"/>
                <w:lang w:eastAsia="en-AU"/>
              </w:rPr>
              <w:t>, we don't want to doom farmers to have to pay a feed company every day for a supplement to reduce methane.</w:t>
            </w:r>
          </w:p>
          <w:p w14:paraId="162C2FCB" w14:textId="77777777" w:rsidR="0010795C" w:rsidRPr="00DD44AF"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DD44AF">
              <w:rPr>
                <w:rFonts w:eastAsia="Times New Roman" w:cs="Open Sans"/>
                <w:color w:val="000000"/>
                <w:sz w:val="20"/>
                <w:szCs w:val="28"/>
                <w:lang w:eastAsia="en-AU"/>
              </w:rPr>
              <w:t>WOODS: Just out of interest, what are we talking about, sort of cost to a farmer?</w:t>
            </w:r>
          </w:p>
          <w:p w14:paraId="38322D47" w14:textId="77777777" w:rsidR="0010795C" w:rsidRPr="00DD44AF"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DD44AF">
              <w:rPr>
                <w:rFonts w:eastAsia="Times New Roman" w:cs="Open Sans"/>
                <w:color w:val="000000"/>
                <w:sz w:val="20"/>
                <w:szCs w:val="28"/>
                <w:lang w:eastAsia="en-AU"/>
              </w:rPr>
              <w:t>ECKARD: The cheapest of these supplements for dairy would be about 50 cents per cow per day.</w:t>
            </w:r>
          </w:p>
          <w:p w14:paraId="77FFCEE9" w14:textId="77777777" w:rsidR="0010795C" w:rsidRPr="00DD44AF"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DD44AF">
              <w:rPr>
                <w:rFonts w:eastAsia="Times New Roman" w:cs="Open Sans"/>
                <w:color w:val="000000"/>
                <w:sz w:val="20"/>
                <w:szCs w:val="28"/>
                <w:lang w:eastAsia="en-AU"/>
              </w:rPr>
              <w:t>WOODS: Right. Okay.</w:t>
            </w:r>
          </w:p>
          <w:p w14:paraId="2BB1C3D8" w14:textId="77777777" w:rsidR="0010795C" w:rsidRPr="00DD44AF"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DD44AF">
              <w:rPr>
                <w:rFonts w:eastAsia="Times New Roman" w:cs="Open Sans"/>
                <w:color w:val="000000"/>
                <w:sz w:val="20"/>
                <w:szCs w:val="28"/>
                <w:lang w:eastAsia="en-AU"/>
              </w:rPr>
              <w:t xml:space="preserve">ECKARD: And at the current carbon price of about 34 dollars a tonne, we're talking of seven cents per day as the pain point. </w:t>
            </w:r>
            <w:proofErr w:type="gramStart"/>
            <w:r w:rsidRPr="00DD44AF">
              <w:rPr>
                <w:rFonts w:eastAsia="Times New Roman" w:cs="Open Sans"/>
                <w:color w:val="000000"/>
                <w:sz w:val="20"/>
                <w:szCs w:val="28"/>
                <w:lang w:eastAsia="en-AU"/>
              </w:rPr>
              <w:t>So</w:t>
            </w:r>
            <w:proofErr w:type="gramEnd"/>
            <w:r w:rsidRPr="00DD44AF">
              <w:rPr>
                <w:rFonts w:eastAsia="Times New Roman" w:cs="Open Sans"/>
                <w:color w:val="000000"/>
                <w:sz w:val="20"/>
                <w:szCs w:val="28"/>
                <w:lang w:eastAsia="en-AU"/>
              </w:rPr>
              <w:t xml:space="preserve"> a farmer could afford seven cents a day if they're getting paid a carbon credit for that, and the price is </w:t>
            </w:r>
            <w:proofErr w:type="gramStart"/>
            <w:r w:rsidRPr="00DD44AF">
              <w:rPr>
                <w:rFonts w:eastAsia="Times New Roman" w:cs="Open Sans"/>
                <w:color w:val="000000"/>
                <w:sz w:val="20"/>
                <w:szCs w:val="28"/>
                <w:lang w:eastAsia="en-AU"/>
              </w:rPr>
              <w:t>50;</w:t>
            </w:r>
            <w:proofErr w:type="gramEnd"/>
            <w:r w:rsidRPr="00DD44AF">
              <w:rPr>
                <w:rFonts w:eastAsia="Times New Roman" w:cs="Open Sans"/>
                <w:color w:val="000000"/>
                <w:sz w:val="20"/>
                <w:szCs w:val="28"/>
                <w:lang w:eastAsia="en-AU"/>
              </w:rPr>
              <w:t xml:space="preserve"> 50 cents.</w:t>
            </w:r>
          </w:p>
          <w:p w14:paraId="5DB31167" w14:textId="77777777" w:rsidR="0010795C" w:rsidRPr="00DD44AF"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DD44AF">
              <w:rPr>
                <w:rFonts w:eastAsia="Times New Roman" w:cs="Open Sans"/>
                <w:color w:val="000000"/>
                <w:sz w:val="20"/>
                <w:szCs w:val="28"/>
                <w:lang w:eastAsia="en-AU"/>
              </w:rPr>
              <w:t>WOODS: Right.</w:t>
            </w:r>
          </w:p>
          <w:p w14:paraId="39AF97C0" w14:textId="77777777" w:rsidR="0010795C" w:rsidRPr="00DD44AF"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DD44AF">
              <w:rPr>
                <w:rFonts w:eastAsia="Times New Roman" w:cs="Open Sans"/>
                <w:color w:val="000000"/>
                <w:sz w:val="20"/>
                <w:szCs w:val="28"/>
                <w:lang w:eastAsia="en-AU"/>
              </w:rPr>
              <w:t xml:space="preserve">ECKARD: </w:t>
            </w:r>
            <w:proofErr w:type="gramStart"/>
            <w:r w:rsidRPr="00DD44AF">
              <w:rPr>
                <w:rFonts w:eastAsia="Times New Roman" w:cs="Open Sans"/>
                <w:color w:val="000000"/>
                <w:sz w:val="20"/>
                <w:szCs w:val="28"/>
                <w:lang w:eastAsia="en-AU"/>
              </w:rPr>
              <w:t>So</w:t>
            </w:r>
            <w:proofErr w:type="gramEnd"/>
            <w:r w:rsidRPr="00DD44AF">
              <w:rPr>
                <w:rFonts w:eastAsia="Times New Roman" w:cs="Open Sans"/>
                <w:color w:val="000000"/>
                <w:sz w:val="20"/>
                <w:szCs w:val="28"/>
                <w:lang w:eastAsia="en-AU"/>
              </w:rPr>
              <w:t xml:space="preserve"> we've got a way to go before methane supplements become a viable solution, which is why we're more interested in the legume technology because that's things we can do now. We have farmers using these legumes in across all the grazing industries.</w:t>
            </w:r>
          </w:p>
          <w:p w14:paraId="205D79D8" w14:textId="77777777" w:rsidR="0010795C" w:rsidRPr="00DD44AF"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proofErr w:type="gramStart"/>
            <w:r w:rsidRPr="00DD44AF">
              <w:rPr>
                <w:rFonts w:eastAsia="Times New Roman" w:cs="Open Sans"/>
                <w:color w:val="000000"/>
                <w:sz w:val="20"/>
                <w:szCs w:val="28"/>
                <w:lang w:eastAsia="en-AU"/>
              </w:rPr>
              <w:t>So</w:t>
            </w:r>
            <w:proofErr w:type="gramEnd"/>
            <w:r w:rsidRPr="00DD44AF">
              <w:rPr>
                <w:rFonts w:eastAsia="Times New Roman" w:cs="Open Sans"/>
                <w:color w:val="000000"/>
                <w:sz w:val="20"/>
                <w:szCs w:val="28"/>
                <w:lang w:eastAsia="en-AU"/>
              </w:rPr>
              <w:t xml:space="preserve"> let's work with what we've got and at least we can get 20 per cent reduction in methane out of that.</w:t>
            </w:r>
          </w:p>
          <w:p w14:paraId="3D1805D2" w14:textId="77777777" w:rsidR="0010795C" w:rsidRPr="00DD44AF"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DD44AF">
              <w:rPr>
                <w:rFonts w:eastAsia="Times New Roman" w:cs="Open Sans"/>
                <w:color w:val="000000"/>
                <w:sz w:val="20"/>
                <w:szCs w:val="28"/>
                <w:lang w:eastAsia="en-AU"/>
              </w:rPr>
              <w:t>But looking forward into the future, there are more speculative technologies coming through like early life programming.</w:t>
            </w:r>
          </w:p>
          <w:p w14:paraId="5DA42586" w14:textId="77777777" w:rsidR="0010795C" w:rsidRPr="00DD44AF"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DD44AF">
              <w:rPr>
                <w:rFonts w:eastAsia="Times New Roman" w:cs="Open Sans"/>
                <w:color w:val="000000"/>
                <w:sz w:val="20"/>
                <w:szCs w:val="28"/>
                <w:lang w:eastAsia="en-AU"/>
              </w:rPr>
              <w:t>Which is the concept that your and my gut microflora are a product of our upbringing, of our home environment. We inherit that.</w:t>
            </w:r>
          </w:p>
          <w:p w14:paraId="7D407685" w14:textId="77777777" w:rsidR="0010795C" w:rsidRPr="00DD44AF"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DD44AF">
              <w:rPr>
                <w:rFonts w:eastAsia="Times New Roman" w:cs="Open Sans"/>
                <w:color w:val="000000"/>
                <w:sz w:val="20"/>
                <w:szCs w:val="28"/>
                <w:lang w:eastAsia="en-AU"/>
              </w:rPr>
              <w:lastRenderedPageBreak/>
              <w:t>It turns out the rumen could be the same. And there's a few papers published now showing that if you feed one of these inhibitors to cows and calves through pre-parturition, and through the birthing phase, and through the weaning phase that the animals can remain lower methane afterwards without supplementation.</w:t>
            </w:r>
          </w:p>
          <w:p w14:paraId="2D0FBB49" w14:textId="77777777" w:rsidR="0010795C" w:rsidRPr="00DD44AF"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DD44AF">
              <w:rPr>
                <w:rFonts w:eastAsia="Times New Roman" w:cs="Open Sans"/>
                <w:color w:val="000000"/>
                <w:sz w:val="20"/>
                <w:szCs w:val="28"/>
                <w:lang w:eastAsia="en-AU"/>
              </w:rPr>
              <w:t>And so that gives us hope that -</w:t>
            </w:r>
          </w:p>
          <w:p w14:paraId="4F90B9CF" w14:textId="77777777" w:rsidR="0010795C" w:rsidRPr="00DD44AF"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DD44AF">
              <w:rPr>
                <w:rFonts w:eastAsia="Times New Roman" w:cs="Open Sans"/>
                <w:color w:val="000000"/>
                <w:sz w:val="20"/>
                <w:szCs w:val="28"/>
                <w:lang w:eastAsia="en-AU"/>
              </w:rPr>
              <w:t>WOODS: Sorry, just to clarify that -</w:t>
            </w:r>
          </w:p>
          <w:p w14:paraId="7E350F50" w14:textId="77777777" w:rsidR="0010795C" w:rsidRPr="00DD44AF"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DD44AF">
              <w:rPr>
                <w:rFonts w:eastAsia="Times New Roman" w:cs="Open Sans"/>
                <w:color w:val="000000"/>
                <w:sz w:val="20"/>
                <w:szCs w:val="28"/>
                <w:lang w:eastAsia="en-AU"/>
              </w:rPr>
              <w:t>They get inoculated early in life, and then they wouldn't need any further supplementation.</w:t>
            </w:r>
          </w:p>
          <w:p w14:paraId="54997D74" w14:textId="77777777" w:rsidR="0010795C" w:rsidRPr="00DD44AF"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DD44AF">
              <w:rPr>
                <w:rFonts w:eastAsia="Times New Roman" w:cs="Open Sans"/>
                <w:color w:val="000000"/>
                <w:sz w:val="20"/>
                <w:szCs w:val="28"/>
                <w:lang w:eastAsia="en-AU"/>
              </w:rPr>
              <w:t>ECKARD: Correct. That's the aim.</w:t>
            </w:r>
          </w:p>
          <w:p w14:paraId="1F6E9BB1" w14:textId="77777777" w:rsidR="0010795C" w:rsidRPr="00DD44AF"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DD44AF">
              <w:rPr>
                <w:rFonts w:eastAsia="Times New Roman" w:cs="Open Sans"/>
                <w:color w:val="000000"/>
                <w:sz w:val="20"/>
                <w:szCs w:val="28"/>
                <w:lang w:eastAsia="en-AU"/>
              </w:rPr>
              <w:t xml:space="preserve">And </w:t>
            </w:r>
            <w:proofErr w:type="gramStart"/>
            <w:r w:rsidRPr="00DD44AF">
              <w:rPr>
                <w:rFonts w:eastAsia="Times New Roman" w:cs="Open Sans"/>
                <w:color w:val="000000"/>
                <w:sz w:val="20"/>
                <w:szCs w:val="28"/>
                <w:lang w:eastAsia="en-AU"/>
              </w:rPr>
              <w:t>so</w:t>
            </w:r>
            <w:proofErr w:type="gramEnd"/>
            <w:r w:rsidRPr="00DD44AF">
              <w:rPr>
                <w:rFonts w:eastAsia="Times New Roman" w:cs="Open Sans"/>
                <w:color w:val="000000"/>
                <w:sz w:val="20"/>
                <w:szCs w:val="28"/>
                <w:lang w:eastAsia="en-AU"/>
              </w:rPr>
              <w:t xml:space="preserve"> you start thinking of the Northern Territory where we don't even know where most of the cattle are, legume technology could work.</w:t>
            </w:r>
          </w:p>
          <w:p w14:paraId="715792E4" w14:textId="77777777" w:rsidR="0010795C" w:rsidRPr="00DD44AF"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DD44AF">
              <w:rPr>
                <w:rFonts w:eastAsia="Times New Roman" w:cs="Open Sans"/>
                <w:color w:val="000000"/>
                <w:sz w:val="20"/>
                <w:szCs w:val="28"/>
                <w:lang w:eastAsia="en-AU"/>
              </w:rPr>
              <w:t>But establishing it on, you know, hundreds of square kilometres is a logistical issue.</w:t>
            </w:r>
          </w:p>
          <w:p w14:paraId="47AB1A81" w14:textId="77777777" w:rsidR="0010795C" w:rsidRPr="00DD44AF"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DD44AF">
              <w:rPr>
                <w:rFonts w:eastAsia="Times New Roman" w:cs="Open Sans"/>
                <w:color w:val="000000"/>
                <w:sz w:val="20"/>
                <w:szCs w:val="28"/>
                <w:lang w:eastAsia="en-AU"/>
              </w:rPr>
              <w:t>But if you could come up with a once in a generation intervention, that resulted in all the calves being 20 per cent less methane, that's quite a big breakthrough.</w:t>
            </w:r>
          </w:p>
          <w:p w14:paraId="0A24B370" w14:textId="77777777" w:rsidR="0010795C" w:rsidRPr="00DD44AF" w:rsidRDefault="0010795C" w:rsidP="00DF2735">
            <w:pPr>
              <w:shd w:val="clear" w:color="auto" w:fill="FFFFFF"/>
              <w:spacing w:before="120" w:after="120" w:line="276" w:lineRule="auto"/>
              <w:ind w:left="113" w:right="113"/>
              <w:rPr>
                <w:rFonts w:eastAsia="Times New Roman" w:cs="Open Sans"/>
                <w:color w:val="000000"/>
                <w:szCs w:val="24"/>
                <w:lang w:eastAsia="en-AU"/>
              </w:rPr>
            </w:pPr>
            <w:r w:rsidRPr="00DD44AF">
              <w:rPr>
                <w:rFonts w:eastAsia="Times New Roman" w:cs="Open Sans"/>
                <w:color w:val="000000"/>
                <w:sz w:val="20"/>
                <w:szCs w:val="28"/>
                <w:lang w:eastAsia="en-AU"/>
              </w:rPr>
              <w:t xml:space="preserve">It's not costing the farmer daily, you set them on the right course, and then they just are lower methane. So that </w:t>
            </w:r>
            <w:proofErr w:type="gramStart"/>
            <w:r w:rsidRPr="00DD44AF">
              <w:rPr>
                <w:rFonts w:eastAsia="Times New Roman" w:cs="Open Sans"/>
                <w:color w:val="000000"/>
                <w:sz w:val="20"/>
                <w:szCs w:val="28"/>
                <w:lang w:eastAsia="en-AU"/>
              </w:rPr>
              <w:t>has to</w:t>
            </w:r>
            <w:proofErr w:type="gramEnd"/>
            <w:r w:rsidRPr="00DD44AF">
              <w:rPr>
                <w:rFonts w:eastAsia="Times New Roman" w:cs="Open Sans"/>
                <w:color w:val="000000"/>
                <w:sz w:val="20"/>
                <w:szCs w:val="28"/>
                <w:lang w:eastAsia="en-AU"/>
              </w:rPr>
              <w:t xml:space="preserve"> be the </w:t>
            </w:r>
            <w:proofErr w:type="gramStart"/>
            <w:r w:rsidRPr="00DD44AF">
              <w:rPr>
                <w:rFonts w:eastAsia="Times New Roman" w:cs="Open Sans"/>
                <w:color w:val="000000"/>
                <w:sz w:val="20"/>
                <w:szCs w:val="28"/>
                <w:lang w:eastAsia="en-AU"/>
              </w:rPr>
              <w:t>ultimate goal</w:t>
            </w:r>
            <w:proofErr w:type="gramEnd"/>
            <w:r w:rsidRPr="00DD44AF">
              <w:rPr>
                <w:rFonts w:eastAsia="Times New Roman" w:cs="Open Sans"/>
                <w:color w:val="000000"/>
                <w:sz w:val="20"/>
                <w:szCs w:val="28"/>
                <w:lang w:eastAsia="en-AU"/>
              </w:rPr>
              <w:t xml:space="preserve"> of research, but it is still very speculative.</w:t>
            </w:r>
          </w:p>
        </w:tc>
      </w:tr>
    </w:tbl>
    <w:p w14:paraId="724B06DD" w14:textId="77777777" w:rsidR="0010795C" w:rsidRDefault="0010795C" w:rsidP="0010795C">
      <w:pPr>
        <w:spacing w:after="240" w:line="276" w:lineRule="auto"/>
      </w:pPr>
    </w:p>
    <w:p w14:paraId="435351CF" w14:textId="77777777" w:rsidR="0010795C" w:rsidRDefault="0010795C" w:rsidP="0010795C">
      <w:pPr>
        <w:spacing w:after="240" w:line="276" w:lineRule="auto"/>
      </w:pPr>
      <w:r w:rsidRPr="005F3737">
        <w:rPr>
          <w:noProof/>
        </w:rPr>
        <w:drawing>
          <wp:anchor distT="0" distB="0" distL="114300" distR="114300" simplePos="0" relativeHeight="251677740" behindDoc="1" locked="0" layoutInCell="1" allowOverlap="1" wp14:anchorId="175B7E4A" wp14:editId="2C088E69">
            <wp:simplePos x="0" y="0"/>
            <wp:positionH relativeFrom="column">
              <wp:posOffset>3769360</wp:posOffset>
            </wp:positionH>
            <wp:positionV relativeFrom="paragraph">
              <wp:posOffset>6985</wp:posOffset>
            </wp:positionV>
            <wp:extent cx="2517140" cy="1478915"/>
            <wp:effectExtent l="0" t="0" r="0" b="6985"/>
            <wp:wrapTight wrapText="bothSides">
              <wp:wrapPolygon edited="0">
                <wp:start x="0" y="0"/>
                <wp:lineTo x="0" y="21424"/>
                <wp:lineTo x="21415" y="21424"/>
                <wp:lineTo x="21415" y="0"/>
                <wp:lineTo x="0" y="0"/>
              </wp:wrapPolygon>
            </wp:wrapTight>
            <wp:docPr id="55469946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699460" name="Picture 1">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17140" cy="1478915"/>
                    </a:xfrm>
                    <a:prstGeom prst="rect">
                      <a:avLst/>
                    </a:prstGeom>
                  </pic:spPr>
                </pic:pic>
              </a:graphicData>
            </a:graphic>
            <wp14:sizeRelH relativeFrom="page">
              <wp14:pctWidth>0</wp14:pctWidth>
            </wp14:sizeRelH>
            <wp14:sizeRelV relativeFrom="page">
              <wp14:pctHeight>0</wp14:pctHeight>
            </wp14:sizeRelV>
          </wp:anchor>
        </w:drawing>
      </w:r>
      <w:r w:rsidRPr="009E36B5">
        <w:t>In this video (5:14 minutes), Matt Woods and Professor Richard Eckard of the University of Melbourne discuss soil carbon through grazing management.</w:t>
      </w:r>
    </w:p>
    <w:p w14:paraId="6E76400C" w14:textId="77777777" w:rsidR="0010795C" w:rsidRPr="007A696E" w:rsidRDefault="0010795C" w:rsidP="0010795C">
      <w:pPr>
        <w:spacing w:after="120" w:line="276" w:lineRule="auto"/>
        <w:rPr>
          <w:rStyle w:val="Hyperlink"/>
          <w:color w:val="auto"/>
          <w:u w:val="none"/>
        </w:rPr>
      </w:pPr>
      <w:r>
        <w:t xml:space="preserve">Video: </w:t>
      </w:r>
      <w:hyperlink r:id="rId54" w:history="1">
        <w:r w:rsidRPr="007A696E">
          <w:rPr>
            <w:rStyle w:val="Hyperlink"/>
          </w:rPr>
          <w:t>Soil carbon through grazing management (youtube.com)</w:t>
        </w:r>
      </w:hyperlink>
    </w:p>
    <w:tbl>
      <w:tblPr>
        <w:tblStyle w:val="TableGrid"/>
        <w:tblpPr w:leftFromText="181" w:rightFromText="181" w:vertAnchor="text" w:horzAnchor="margin" w:tblpY="1011"/>
        <w:tblOverlap w:val="never"/>
        <w:tblW w:w="989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895"/>
      </w:tblGrid>
      <w:tr w:rsidR="0010795C" w:rsidRPr="007836C1" w14:paraId="684D745E" w14:textId="77777777" w:rsidTr="00DF2735">
        <w:trPr>
          <w:trHeight w:val="510"/>
        </w:trPr>
        <w:tc>
          <w:tcPr>
            <w:tcW w:w="9895" w:type="dxa"/>
            <w:shd w:val="clear" w:color="auto" w:fill="EAF7F9"/>
          </w:tcPr>
          <w:p w14:paraId="498401FF" w14:textId="77777777" w:rsidR="0010795C" w:rsidRPr="007836C1" w:rsidRDefault="0010795C" w:rsidP="00DF2735">
            <w:pPr>
              <w:spacing w:before="120" w:after="120" w:line="276" w:lineRule="auto"/>
              <w:ind w:left="113" w:right="113"/>
              <w:rPr>
                <w:b/>
                <w:bCs/>
              </w:rPr>
            </w:pPr>
            <w:r>
              <w:rPr>
                <w:b/>
                <w:bCs/>
                <w:color w:val="083A42"/>
                <w:sz w:val="20"/>
                <w:szCs w:val="24"/>
              </w:rPr>
              <w:t>Transcript</w:t>
            </w:r>
          </w:p>
        </w:tc>
      </w:tr>
      <w:tr w:rsidR="0010795C" w:rsidRPr="006E5B78" w14:paraId="7BAF35E4" w14:textId="77777777" w:rsidTr="00DF2735">
        <w:trPr>
          <w:trHeight w:val="510"/>
        </w:trPr>
        <w:tc>
          <w:tcPr>
            <w:tcW w:w="9895" w:type="dxa"/>
          </w:tcPr>
          <w:p w14:paraId="7E762717" w14:textId="77777777" w:rsidR="0010795C" w:rsidRPr="006E5B78"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6E5B78">
              <w:rPr>
                <w:rFonts w:eastAsia="Times New Roman" w:cs="Open Sans"/>
                <w:color w:val="000000"/>
                <w:sz w:val="20"/>
                <w:szCs w:val="28"/>
                <w:lang w:eastAsia="en-AU"/>
              </w:rPr>
              <w:t>MATT WOODS: Hello. I'm Matt Woods, and I'm here with Professor Richard Eckard.</w:t>
            </w:r>
          </w:p>
          <w:p w14:paraId="15C6A19B" w14:textId="77777777" w:rsidR="0010795C" w:rsidRPr="006E5B78"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6E5B78">
              <w:rPr>
                <w:rFonts w:eastAsia="Times New Roman" w:cs="Open Sans"/>
                <w:color w:val="000000"/>
                <w:sz w:val="20"/>
                <w:szCs w:val="28"/>
                <w:lang w:eastAsia="en-AU"/>
              </w:rPr>
              <w:t>Richard has been working for over 20 years on addressing the impacts of a changing climate on agriculture.</w:t>
            </w:r>
          </w:p>
          <w:p w14:paraId="003281B7" w14:textId="77777777" w:rsidR="0010795C" w:rsidRPr="006E5B78"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6E5B78">
              <w:rPr>
                <w:rFonts w:eastAsia="Times New Roman" w:cs="Open Sans"/>
                <w:color w:val="000000"/>
                <w:sz w:val="20"/>
                <w:szCs w:val="28"/>
                <w:lang w:eastAsia="en-AU"/>
              </w:rPr>
              <w:t>I'm going to move now to soil carbon and ask you about grazing management. Can you effectively build soil carbon through grazing management?</w:t>
            </w:r>
          </w:p>
          <w:p w14:paraId="2CA70B1F" w14:textId="77777777" w:rsidR="0010795C" w:rsidRPr="006E5B78"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6E5B78">
              <w:rPr>
                <w:rFonts w:eastAsia="Times New Roman" w:cs="Open Sans"/>
                <w:color w:val="000000"/>
                <w:sz w:val="20"/>
                <w:szCs w:val="28"/>
                <w:lang w:eastAsia="en-AU"/>
              </w:rPr>
              <w:t xml:space="preserve">PROFESSOR RICHARD ECKARD: </w:t>
            </w:r>
            <w:proofErr w:type="gramStart"/>
            <w:r w:rsidRPr="006E5B78">
              <w:rPr>
                <w:rFonts w:eastAsia="Times New Roman" w:cs="Open Sans"/>
                <w:color w:val="000000"/>
                <w:sz w:val="20"/>
                <w:szCs w:val="28"/>
                <w:lang w:eastAsia="en-AU"/>
              </w:rPr>
              <w:t>So</w:t>
            </w:r>
            <w:proofErr w:type="gramEnd"/>
            <w:r w:rsidRPr="006E5B78">
              <w:rPr>
                <w:rFonts w:eastAsia="Times New Roman" w:cs="Open Sans"/>
                <w:color w:val="000000"/>
                <w:sz w:val="20"/>
                <w:szCs w:val="28"/>
                <w:lang w:eastAsia="en-AU"/>
              </w:rPr>
              <w:t xml:space="preserve"> there are a lot of claims around grazing management but the only actual evidence we have in the peer-reviewed literature would be that if you move out of a set stocking environment; a continuous grazing environment, where you might get caught out in a drought period will lead to erosion.</w:t>
            </w:r>
          </w:p>
          <w:p w14:paraId="1F625C3D" w14:textId="77777777" w:rsidR="0010795C" w:rsidRPr="006E5B78"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6E5B78">
              <w:rPr>
                <w:rFonts w:eastAsia="Times New Roman" w:cs="Open Sans"/>
                <w:color w:val="000000"/>
                <w:sz w:val="20"/>
                <w:szCs w:val="28"/>
                <w:lang w:eastAsia="en-AU"/>
              </w:rPr>
              <w:t>It will lead to the loss of soil organic matter off the surface of the soil through hoof action.</w:t>
            </w:r>
          </w:p>
          <w:p w14:paraId="1B7945F6" w14:textId="77777777" w:rsidR="0010795C" w:rsidRPr="006E5B78"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6E5B78">
              <w:rPr>
                <w:rFonts w:eastAsia="Times New Roman" w:cs="Open Sans"/>
                <w:color w:val="000000"/>
                <w:sz w:val="20"/>
                <w:szCs w:val="28"/>
                <w:lang w:eastAsia="en-AU"/>
              </w:rPr>
              <w:t>That we know; that we've seen in long term trials.</w:t>
            </w:r>
          </w:p>
          <w:p w14:paraId="167DB1E1" w14:textId="77777777" w:rsidR="0010795C" w:rsidRPr="006E5B78"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6E5B78">
              <w:rPr>
                <w:rFonts w:eastAsia="Times New Roman" w:cs="Open Sans"/>
                <w:color w:val="000000"/>
                <w:sz w:val="20"/>
                <w:szCs w:val="28"/>
                <w:lang w:eastAsia="en-AU"/>
              </w:rPr>
              <w:t>Once you move beyond that into some form of conservative rotational or adaptive grazing management strategy, there is no data to suggest that one would do soil carbon better than another.</w:t>
            </w:r>
          </w:p>
          <w:p w14:paraId="6F1DD176" w14:textId="77777777" w:rsidR="0010795C" w:rsidRPr="006E5B78"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6E5B78">
              <w:rPr>
                <w:rFonts w:eastAsia="Times New Roman" w:cs="Open Sans"/>
                <w:color w:val="000000"/>
                <w:sz w:val="20"/>
                <w:szCs w:val="28"/>
                <w:lang w:eastAsia="en-AU"/>
              </w:rPr>
              <w:lastRenderedPageBreak/>
              <w:t>They would all enhance soil carbon relative to the set stocked example.</w:t>
            </w:r>
          </w:p>
          <w:p w14:paraId="65F99C11" w14:textId="77777777" w:rsidR="0010795C" w:rsidRPr="006E5B78"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proofErr w:type="gramStart"/>
            <w:r w:rsidRPr="006E5B78">
              <w:rPr>
                <w:rFonts w:eastAsia="Times New Roman" w:cs="Open Sans"/>
                <w:color w:val="000000"/>
                <w:sz w:val="20"/>
                <w:szCs w:val="28"/>
                <w:lang w:eastAsia="en-AU"/>
              </w:rPr>
              <w:t>So</w:t>
            </w:r>
            <w:proofErr w:type="gramEnd"/>
            <w:r w:rsidRPr="006E5B78">
              <w:rPr>
                <w:rFonts w:eastAsia="Times New Roman" w:cs="Open Sans"/>
                <w:color w:val="000000"/>
                <w:sz w:val="20"/>
                <w:szCs w:val="28"/>
                <w:lang w:eastAsia="en-AU"/>
              </w:rPr>
              <w:t xml:space="preserve"> the best practice that we can advise farmers to do to build soil carbon in grazing systems is to move out of a set stocking environment into what we would call more adaptive rotational grazing.</w:t>
            </w:r>
          </w:p>
          <w:p w14:paraId="33E53049" w14:textId="77777777" w:rsidR="0010795C" w:rsidRPr="006E5B78"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6E5B78">
              <w:rPr>
                <w:rFonts w:eastAsia="Times New Roman" w:cs="Open Sans"/>
                <w:color w:val="000000"/>
                <w:sz w:val="20"/>
                <w:szCs w:val="28"/>
                <w:lang w:eastAsia="en-AU"/>
              </w:rPr>
              <w:t>Once you're into that environment of rotational grazing, there's no evidence that says one of the ten philosophies that are out there is better than another.</w:t>
            </w:r>
          </w:p>
          <w:p w14:paraId="7A7A40E0" w14:textId="77777777" w:rsidR="0010795C" w:rsidRPr="006E5B78"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6E5B78">
              <w:rPr>
                <w:rFonts w:eastAsia="Times New Roman" w:cs="Open Sans"/>
                <w:color w:val="000000"/>
                <w:sz w:val="20"/>
                <w:szCs w:val="28"/>
                <w:lang w:eastAsia="en-AU"/>
              </w:rPr>
              <w:t>And that's as much as we can say right now.</w:t>
            </w:r>
          </w:p>
          <w:p w14:paraId="3F17C1D8" w14:textId="77777777" w:rsidR="0010795C" w:rsidRPr="006E5B78"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6E5B78">
              <w:rPr>
                <w:rFonts w:eastAsia="Times New Roman" w:cs="Open Sans"/>
                <w:color w:val="000000"/>
                <w:sz w:val="20"/>
                <w:szCs w:val="28"/>
                <w:lang w:eastAsia="en-AU"/>
              </w:rPr>
              <w:t>WOODS: Ten philosophies, ten things to choose from. There must be a system that's going to work better for some farmers than others.</w:t>
            </w:r>
          </w:p>
          <w:p w14:paraId="0D7447AD" w14:textId="77777777" w:rsidR="0010795C" w:rsidRPr="006E5B78"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6E5B78">
              <w:rPr>
                <w:rFonts w:eastAsia="Times New Roman" w:cs="Open Sans"/>
                <w:color w:val="000000"/>
                <w:sz w:val="20"/>
                <w:szCs w:val="28"/>
                <w:lang w:eastAsia="en-AU"/>
              </w:rPr>
              <w:t xml:space="preserve">Is that right or is or is it just a bit of </w:t>
            </w:r>
            <w:proofErr w:type="gramStart"/>
            <w:r w:rsidRPr="006E5B78">
              <w:rPr>
                <w:rFonts w:eastAsia="Times New Roman" w:cs="Open Sans"/>
                <w:color w:val="000000"/>
                <w:sz w:val="20"/>
                <w:szCs w:val="28"/>
                <w:lang w:eastAsia="en-AU"/>
              </w:rPr>
              <w:t>pot luck</w:t>
            </w:r>
            <w:proofErr w:type="gramEnd"/>
            <w:r w:rsidRPr="006E5B78">
              <w:rPr>
                <w:rFonts w:eastAsia="Times New Roman" w:cs="Open Sans"/>
                <w:color w:val="000000"/>
                <w:sz w:val="20"/>
                <w:szCs w:val="28"/>
                <w:lang w:eastAsia="en-AU"/>
              </w:rPr>
              <w:t xml:space="preserve"> when they go to choose their system?</w:t>
            </w:r>
          </w:p>
          <w:p w14:paraId="40EE60E9" w14:textId="77777777" w:rsidR="0010795C" w:rsidRPr="006E5B78"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6E5B78">
              <w:rPr>
                <w:rFonts w:eastAsia="Times New Roman" w:cs="Open Sans"/>
                <w:color w:val="000000"/>
                <w:sz w:val="20"/>
                <w:szCs w:val="28"/>
                <w:lang w:eastAsia="en-AU"/>
              </w:rPr>
              <w:t>ECKARD: I think, it's fair to say that 40 years ago we thought there were recipes.</w:t>
            </w:r>
          </w:p>
          <w:p w14:paraId="140892CE" w14:textId="77777777" w:rsidR="0010795C" w:rsidRPr="006E5B78"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6E5B78">
              <w:rPr>
                <w:rFonts w:eastAsia="Times New Roman" w:cs="Open Sans"/>
                <w:color w:val="000000"/>
                <w:sz w:val="20"/>
                <w:szCs w:val="28"/>
                <w:lang w:eastAsia="en-AU"/>
              </w:rPr>
              <w:t>WOODS: Yep.</w:t>
            </w:r>
          </w:p>
          <w:p w14:paraId="27F4993E" w14:textId="77777777" w:rsidR="0010795C" w:rsidRPr="006E5B78"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6E5B78">
              <w:rPr>
                <w:rFonts w:eastAsia="Times New Roman" w:cs="Open Sans"/>
                <w:color w:val="000000"/>
                <w:sz w:val="20"/>
                <w:szCs w:val="28"/>
                <w:lang w:eastAsia="en-AU"/>
              </w:rPr>
              <w:t>ECKARD: But then along came more variable climates and along came climate change. And that threw recipes out of the window because a recipe that you stick to religiously is going to get you in trouble when the climate varies.</w:t>
            </w:r>
          </w:p>
          <w:p w14:paraId="6DA7A009" w14:textId="77777777" w:rsidR="0010795C" w:rsidRPr="006E5B78"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proofErr w:type="gramStart"/>
            <w:r w:rsidRPr="006E5B78">
              <w:rPr>
                <w:rFonts w:eastAsia="Times New Roman" w:cs="Open Sans"/>
                <w:color w:val="000000"/>
                <w:sz w:val="20"/>
                <w:szCs w:val="28"/>
                <w:lang w:eastAsia="en-AU"/>
              </w:rPr>
              <w:t>So</w:t>
            </w:r>
            <w:proofErr w:type="gramEnd"/>
            <w:r w:rsidRPr="006E5B78">
              <w:rPr>
                <w:rFonts w:eastAsia="Times New Roman" w:cs="Open Sans"/>
                <w:color w:val="000000"/>
                <w:sz w:val="20"/>
                <w:szCs w:val="28"/>
                <w:lang w:eastAsia="en-AU"/>
              </w:rPr>
              <w:t xml:space="preserve"> where we now say is all ten of those grazing philosophies have some merit at some time.</w:t>
            </w:r>
          </w:p>
          <w:p w14:paraId="52B3622B" w14:textId="77777777" w:rsidR="0010795C" w:rsidRPr="006E5B78"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6E5B78">
              <w:rPr>
                <w:rFonts w:eastAsia="Times New Roman" w:cs="Open Sans"/>
                <w:color w:val="000000"/>
                <w:sz w:val="20"/>
                <w:szCs w:val="28"/>
                <w:lang w:eastAsia="en-AU"/>
              </w:rPr>
              <w:t xml:space="preserve">What we need to do is step back from fixed recipes to understand the principles of: if I overgraze or </w:t>
            </w:r>
            <w:proofErr w:type="gramStart"/>
            <w:r w:rsidRPr="006E5B78">
              <w:rPr>
                <w:rFonts w:eastAsia="Times New Roman" w:cs="Open Sans"/>
                <w:color w:val="000000"/>
                <w:sz w:val="20"/>
                <w:szCs w:val="28"/>
                <w:lang w:eastAsia="en-AU"/>
              </w:rPr>
              <w:t>I have</w:t>
            </w:r>
            <w:proofErr w:type="gramEnd"/>
            <w:r w:rsidRPr="006E5B78">
              <w:rPr>
                <w:rFonts w:eastAsia="Times New Roman" w:cs="Open Sans"/>
                <w:color w:val="000000"/>
                <w:sz w:val="20"/>
                <w:szCs w:val="28"/>
                <w:lang w:eastAsia="en-AU"/>
              </w:rPr>
              <w:t xml:space="preserve"> animals in too long and they </w:t>
            </w:r>
            <w:proofErr w:type="spellStart"/>
            <w:r w:rsidRPr="006E5B78">
              <w:rPr>
                <w:rFonts w:eastAsia="Times New Roman" w:cs="Open Sans"/>
                <w:color w:val="000000"/>
                <w:sz w:val="20"/>
                <w:szCs w:val="28"/>
                <w:lang w:eastAsia="en-AU"/>
              </w:rPr>
              <w:t>regraze</w:t>
            </w:r>
            <w:proofErr w:type="spellEnd"/>
            <w:r w:rsidRPr="006E5B78">
              <w:rPr>
                <w:rFonts w:eastAsia="Times New Roman" w:cs="Open Sans"/>
                <w:color w:val="000000"/>
                <w:sz w:val="20"/>
                <w:szCs w:val="28"/>
                <w:lang w:eastAsia="en-AU"/>
              </w:rPr>
              <w:t xml:space="preserve"> the same plant twice in a row, they will graze the more productive plants first.</w:t>
            </w:r>
          </w:p>
          <w:p w14:paraId="46C9F0D9" w14:textId="77777777" w:rsidR="0010795C" w:rsidRPr="006E5B78"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6E5B78">
              <w:rPr>
                <w:rFonts w:eastAsia="Times New Roman" w:cs="Open Sans"/>
                <w:color w:val="000000"/>
                <w:sz w:val="20"/>
                <w:szCs w:val="28"/>
                <w:lang w:eastAsia="en-AU"/>
              </w:rPr>
              <w:t xml:space="preserve">And </w:t>
            </w:r>
            <w:proofErr w:type="gramStart"/>
            <w:r w:rsidRPr="006E5B78">
              <w:rPr>
                <w:rFonts w:eastAsia="Times New Roman" w:cs="Open Sans"/>
                <w:color w:val="000000"/>
                <w:sz w:val="20"/>
                <w:szCs w:val="28"/>
                <w:lang w:eastAsia="en-AU"/>
              </w:rPr>
              <w:t>so</w:t>
            </w:r>
            <w:proofErr w:type="gramEnd"/>
            <w:r w:rsidRPr="006E5B78">
              <w:rPr>
                <w:rFonts w:eastAsia="Times New Roman" w:cs="Open Sans"/>
                <w:color w:val="000000"/>
                <w:sz w:val="20"/>
                <w:szCs w:val="28"/>
                <w:lang w:eastAsia="en-AU"/>
              </w:rPr>
              <w:t xml:space="preserve"> I'll get an increase in unproductive plants. And </w:t>
            </w:r>
            <w:proofErr w:type="gramStart"/>
            <w:r w:rsidRPr="006E5B78">
              <w:rPr>
                <w:rFonts w:eastAsia="Times New Roman" w:cs="Open Sans"/>
                <w:color w:val="000000"/>
                <w:sz w:val="20"/>
                <w:szCs w:val="28"/>
                <w:lang w:eastAsia="en-AU"/>
              </w:rPr>
              <w:t>so</w:t>
            </w:r>
            <w:proofErr w:type="gramEnd"/>
            <w:r w:rsidRPr="006E5B78">
              <w:rPr>
                <w:rFonts w:eastAsia="Times New Roman" w:cs="Open Sans"/>
                <w:color w:val="000000"/>
                <w:sz w:val="20"/>
                <w:szCs w:val="28"/>
                <w:lang w:eastAsia="en-AU"/>
              </w:rPr>
              <w:t xml:space="preserve"> your grazing management needs to be more adaptive than ever before.</w:t>
            </w:r>
          </w:p>
          <w:p w14:paraId="4C299DE2" w14:textId="77777777" w:rsidR="0010795C" w:rsidRPr="006E5B78"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proofErr w:type="gramStart"/>
            <w:r w:rsidRPr="006E5B78">
              <w:rPr>
                <w:rFonts w:eastAsia="Times New Roman" w:cs="Open Sans"/>
                <w:color w:val="000000"/>
                <w:sz w:val="20"/>
                <w:szCs w:val="28"/>
                <w:lang w:eastAsia="en-AU"/>
              </w:rPr>
              <w:t>So</w:t>
            </w:r>
            <w:proofErr w:type="gramEnd"/>
            <w:r w:rsidRPr="006E5B78">
              <w:rPr>
                <w:rFonts w:eastAsia="Times New Roman" w:cs="Open Sans"/>
                <w:color w:val="000000"/>
                <w:sz w:val="20"/>
                <w:szCs w:val="28"/>
                <w:lang w:eastAsia="en-AU"/>
              </w:rPr>
              <w:t xml:space="preserve"> understanding the principles of grazing management, the need to rest those productive plants; those nutritious plants, the need to balance unproductive versus productive grasses, in the way you manage range land then becomes more critical.</w:t>
            </w:r>
          </w:p>
          <w:p w14:paraId="739AB3E6" w14:textId="77777777" w:rsidR="0010795C" w:rsidRPr="006E5B78"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6E5B78">
              <w:rPr>
                <w:rFonts w:eastAsia="Times New Roman" w:cs="Open Sans"/>
                <w:color w:val="000000"/>
                <w:sz w:val="20"/>
                <w:szCs w:val="28"/>
                <w:lang w:eastAsia="en-AU"/>
              </w:rPr>
              <w:t xml:space="preserve">And then you go to those ten philosophies and say, well, for this next </w:t>
            </w:r>
            <w:proofErr w:type="gramStart"/>
            <w:r w:rsidRPr="006E5B78">
              <w:rPr>
                <w:rFonts w:eastAsia="Times New Roman" w:cs="Open Sans"/>
                <w:color w:val="000000"/>
                <w:sz w:val="20"/>
                <w:szCs w:val="28"/>
                <w:lang w:eastAsia="en-AU"/>
              </w:rPr>
              <w:t>three month</w:t>
            </w:r>
            <w:proofErr w:type="gramEnd"/>
            <w:r w:rsidRPr="006E5B78">
              <w:rPr>
                <w:rFonts w:eastAsia="Times New Roman" w:cs="Open Sans"/>
                <w:color w:val="000000"/>
                <w:sz w:val="20"/>
                <w:szCs w:val="28"/>
                <w:lang w:eastAsia="en-AU"/>
              </w:rPr>
              <w:t xml:space="preserve"> period, because the El Niño's coming, I need to pick a different strategy. Because the one I'm doing will get me in trouble.</w:t>
            </w:r>
          </w:p>
          <w:p w14:paraId="10F485BB" w14:textId="77777777" w:rsidR="0010795C" w:rsidRPr="006E5B78"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6E5B78">
              <w:rPr>
                <w:rFonts w:eastAsia="Times New Roman" w:cs="Open Sans"/>
                <w:color w:val="000000"/>
                <w:sz w:val="20"/>
                <w:szCs w:val="28"/>
                <w:lang w:eastAsia="en-AU"/>
              </w:rPr>
              <w:t xml:space="preserve">And so adaptive grazing says, understand the principles around how plants are </w:t>
            </w:r>
            <w:proofErr w:type="gramStart"/>
            <w:r w:rsidRPr="006E5B78">
              <w:rPr>
                <w:rFonts w:eastAsia="Times New Roman" w:cs="Open Sans"/>
                <w:color w:val="000000"/>
                <w:sz w:val="20"/>
                <w:szCs w:val="28"/>
                <w:lang w:eastAsia="en-AU"/>
              </w:rPr>
              <w:t>productive</w:t>
            </w:r>
            <w:proofErr w:type="gramEnd"/>
            <w:r w:rsidRPr="006E5B78">
              <w:rPr>
                <w:rFonts w:eastAsia="Times New Roman" w:cs="Open Sans"/>
                <w:color w:val="000000"/>
                <w:sz w:val="20"/>
                <w:szCs w:val="28"/>
                <w:lang w:eastAsia="en-AU"/>
              </w:rPr>
              <w:t xml:space="preserve"> and animals interact with the grassland system.</w:t>
            </w:r>
          </w:p>
          <w:p w14:paraId="0FBAFE20" w14:textId="77777777" w:rsidR="0010795C" w:rsidRPr="006E5B78"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6E5B78">
              <w:rPr>
                <w:rFonts w:eastAsia="Times New Roman" w:cs="Open Sans"/>
                <w:color w:val="000000"/>
                <w:sz w:val="20"/>
                <w:szCs w:val="28"/>
                <w:lang w:eastAsia="en-AU"/>
              </w:rPr>
              <w:t>And then apply those principles in some form of conservative rotational resting, allowing plants to recover, allowing productive plants more time to recover, not allowing re-grazing of plants, all become important. But unfortunately, with a variable climate, we can't have fixed recipes.</w:t>
            </w:r>
          </w:p>
          <w:p w14:paraId="13B3C507" w14:textId="77777777" w:rsidR="0010795C" w:rsidRPr="006E5B78"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6E5B78">
              <w:rPr>
                <w:rFonts w:eastAsia="Times New Roman" w:cs="Open Sans"/>
                <w:color w:val="000000"/>
                <w:sz w:val="20"/>
                <w:szCs w:val="28"/>
                <w:lang w:eastAsia="en-AU"/>
              </w:rPr>
              <w:t>WOODS: Sounds like what you're saying is that farmers need to be flexible in how they approach their grazing. Understand the concepts and be very flexible depending on what's happening.</w:t>
            </w:r>
          </w:p>
          <w:p w14:paraId="729A683E" w14:textId="77777777" w:rsidR="0010795C" w:rsidRPr="006E5B78"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6E5B78">
              <w:rPr>
                <w:rFonts w:eastAsia="Times New Roman" w:cs="Open Sans"/>
                <w:color w:val="000000"/>
                <w:sz w:val="20"/>
                <w:szCs w:val="28"/>
                <w:lang w:eastAsia="en-AU"/>
              </w:rPr>
              <w:t>Is that right?</w:t>
            </w:r>
          </w:p>
          <w:p w14:paraId="289E1666" w14:textId="77777777" w:rsidR="0010795C" w:rsidRPr="006E5B78"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6E5B78">
              <w:rPr>
                <w:rFonts w:eastAsia="Times New Roman" w:cs="Open Sans"/>
                <w:color w:val="000000"/>
                <w:sz w:val="20"/>
                <w:szCs w:val="28"/>
                <w:lang w:eastAsia="en-AU"/>
              </w:rPr>
              <w:t>ECKARD: Yeah. Most definitely, we need to be adaptive in our grazing management. The only thing we need to be fixed about, and some of the better farmers have figured this out, is have immovable and non-emotive cutoff dates.</w:t>
            </w:r>
          </w:p>
          <w:p w14:paraId="53CE14E8" w14:textId="77777777" w:rsidR="0010795C" w:rsidRPr="006E5B78"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proofErr w:type="gramStart"/>
            <w:r w:rsidRPr="006E5B78">
              <w:rPr>
                <w:rFonts w:eastAsia="Times New Roman" w:cs="Open Sans"/>
                <w:color w:val="000000"/>
                <w:sz w:val="20"/>
                <w:szCs w:val="28"/>
                <w:lang w:eastAsia="en-AU"/>
              </w:rPr>
              <w:t>So</w:t>
            </w:r>
            <w:proofErr w:type="gramEnd"/>
            <w:r w:rsidRPr="006E5B78">
              <w:rPr>
                <w:rFonts w:eastAsia="Times New Roman" w:cs="Open Sans"/>
                <w:color w:val="000000"/>
                <w:sz w:val="20"/>
                <w:szCs w:val="28"/>
                <w:lang w:eastAsia="en-AU"/>
              </w:rPr>
              <w:t xml:space="preserve"> if you haven't got 25 millimetres by the 23rd of February, you need to lighten your stocking rate by x per cent.</w:t>
            </w:r>
          </w:p>
          <w:p w14:paraId="2404D78F" w14:textId="77777777" w:rsidR="0010795C" w:rsidRPr="006E5B78"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6E5B78">
              <w:rPr>
                <w:rFonts w:eastAsia="Times New Roman" w:cs="Open Sans"/>
                <w:color w:val="000000"/>
                <w:sz w:val="20"/>
                <w:szCs w:val="28"/>
                <w:lang w:eastAsia="en-AU"/>
              </w:rPr>
              <w:lastRenderedPageBreak/>
              <w:t>Those are more critical rules that have emerged over time is: not having this emotion of "I'll just keep them for another week". Because that's how you get caught out.</w:t>
            </w:r>
          </w:p>
          <w:p w14:paraId="68CE432B" w14:textId="77777777" w:rsidR="0010795C" w:rsidRPr="006E5B78"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6E5B78">
              <w:rPr>
                <w:rFonts w:eastAsia="Times New Roman" w:cs="Open Sans"/>
                <w:color w:val="000000"/>
                <w:sz w:val="20"/>
                <w:szCs w:val="28"/>
                <w:lang w:eastAsia="en-AU"/>
              </w:rPr>
              <w:t>WOODS: Okay.</w:t>
            </w:r>
          </w:p>
          <w:p w14:paraId="4BF3A7A1" w14:textId="77777777" w:rsidR="0010795C" w:rsidRPr="006E5B78"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6E5B78">
              <w:rPr>
                <w:rFonts w:eastAsia="Times New Roman" w:cs="Open Sans"/>
                <w:color w:val="000000"/>
                <w:sz w:val="20"/>
                <w:szCs w:val="28"/>
                <w:lang w:eastAsia="en-AU"/>
              </w:rPr>
              <w:t>ECKARD: The market's gone by then, and you've lost your opportunity.</w:t>
            </w:r>
          </w:p>
          <w:p w14:paraId="5D72B19D" w14:textId="77777777" w:rsidR="0010795C" w:rsidRPr="006E5B78"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proofErr w:type="gramStart"/>
            <w:r w:rsidRPr="006E5B78">
              <w:rPr>
                <w:rFonts w:eastAsia="Times New Roman" w:cs="Open Sans"/>
                <w:color w:val="000000"/>
                <w:sz w:val="20"/>
                <w:szCs w:val="28"/>
                <w:lang w:eastAsia="en-AU"/>
              </w:rPr>
              <w:t>So</w:t>
            </w:r>
            <w:proofErr w:type="gramEnd"/>
            <w:r w:rsidRPr="006E5B78">
              <w:rPr>
                <w:rFonts w:eastAsia="Times New Roman" w:cs="Open Sans"/>
                <w:color w:val="000000"/>
                <w:sz w:val="20"/>
                <w:szCs w:val="28"/>
                <w:lang w:eastAsia="en-AU"/>
              </w:rPr>
              <w:t xml:space="preserve"> the better farmers have critical cutoff dates to make decisions.</w:t>
            </w:r>
          </w:p>
          <w:p w14:paraId="1414C3FB" w14:textId="77777777" w:rsidR="0010795C" w:rsidRPr="006E5B78" w:rsidRDefault="0010795C" w:rsidP="00DF2735">
            <w:pPr>
              <w:shd w:val="clear" w:color="auto" w:fill="FFFFFF"/>
              <w:spacing w:before="120" w:after="120" w:line="276" w:lineRule="auto"/>
              <w:ind w:left="113" w:right="113"/>
              <w:rPr>
                <w:rFonts w:eastAsia="Times New Roman" w:cs="Open Sans"/>
                <w:color w:val="000000"/>
                <w:szCs w:val="24"/>
                <w:lang w:eastAsia="en-AU"/>
              </w:rPr>
            </w:pPr>
            <w:r w:rsidRPr="006E5B78">
              <w:rPr>
                <w:rFonts w:eastAsia="Times New Roman" w:cs="Open Sans"/>
                <w:color w:val="000000"/>
                <w:sz w:val="20"/>
                <w:szCs w:val="28"/>
                <w:lang w:eastAsia="en-AU"/>
              </w:rPr>
              <w:t xml:space="preserve">But that decision is </w:t>
            </w:r>
            <w:proofErr w:type="gramStart"/>
            <w:r w:rsidRPr="006E5B78">
              <w:rPr>
                <w:rFonts w:eastAsia="Times New Roman" w:cs="Open Sans"/>
                <w:color w:val="000000"/>
                <w:sz w:val="20"/>
                <w:szCs w:val="28"/>
                <w:lang w:eastAsia="en-AU"/>
              </w:rPr>
              <w:t>really still</w:t>
            </w:r>
            <w:proofErr w:type="gramEnd"/>
            <w:r w:rsidRPr="006E5B78">
              <w:rPr>
                <w:rFonts w:eastAsia="Times New Roman" w:cs="Open Sans"/>
                <w:color w:val="000000"/>
                <w:sz w:val="20"/>
                <w:szCs w:val="28"/>
                <w:lang w:eastAsia="en-AU"/>
              </w:rPr>
              <w:t xml:space="preserve"> adaptive grazing. How do I adapt to this condition? I've got to unload a third of the animals and send them down to market, even though I might not get the best price, I now have the right stocking rate for the next three months.</w:t>
            </w:r>
          </w:p>
        </w:tc>
      </w:tr>
    </w:tbl>
    <w:p w14:paraId="0BB3777F" w14:textId="77777777" w:rsidR="0010795C" w:rsidRDefault="0010795C" w:rsidP="0010795C">
      <w:pPr>
        <w:spacing w:after="240" w:line="276" w:lineRule="auto"/>
      </w:pPr>
    </w:p>
    <w:p w14:paraId="7EFC0CCA" w14:textId="77777777" w:rsidR="0010795C" w:rsidRDefault="0010795C" w:rsidP="0010795C">
      <w:pPr>
        <w:spacing w:after="240" w:line="276" w:lineRule="auto"/>
        <w:rPr>
          <w:noProof/>
        </w:rPr>
      </w:pPr>
      <w:r w:rsidRPr="00E55231">
        <w:rPr>
          <w:noProof/>
        </w:rPr>
        <w:drawing>
          <wp:anchor distT="0" distB="0" distL="114300" distR="114300" simplePos="0" relativeHeight="251666476" behindDoc="1" locked="0" layoutInCell="1" allowOverlap="1" wp14:anchorId="5F4C2E74" wp14:editId="089F0FF4">
            <wp:simplePos x="0" y="0"/>
            <wp:positionH relativeFrom="column">
              <wp:posOffset>3769360</wp:posOffset>
            </wp:positionH>
            <wp:positionV relativeFrom="paragraph">
              <wp:posOffset>47625</wp:posOffset>
            </wp:positionV>
            <wp:extent cx="2513965" cy="1488440"/>
            <wp:effectExtent l="0" t="0" r="635" b="0"/>
            <wp:wrapTight wrapText="bothSides">
              <wp:wrapPolygon edited="0">
                <wp:start x="0" y="0"/>
                <wp:lineTo x="0" y="21287"/>
                <wp:lineTo x="21442" y="21287"/>
                <wp:lineTo x="21442" y="0"/>
                <wp:lineTo x="0" y="0"/>
              </wp:wrapPolygon>
            </wp:wrapTight>
            <wp:docPr id="7700601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060153" name="Picture 1">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13965" cy="1488440"/>
                    </a:xfrm>
                    <a:prstGeom prst="rect">
                      <a:avLst/>
                    </a:prstGeom>
                  </pic:spPr>
                </pic:pic>
              </a:graphicData>
            </a:graphic>
            <wp14:sizeRelH relativeFrom="page">
              <wp14:pctWidth>0</wp14:pctWidth>
            </wp14:sizeRelH>
            <wp14:sizeRelV relativeFrom="page">
              <wp14:pctHeight>0</wp14:pctHeight>
            </wp14:sizeRelV>
          </wp:anchor>
        </w:drawing>
      </w:r>
      <w:r w:rsidRPr="00E55231">
        <w:t>In this video (8:39 minutes), New South Wales graziers Mike and Helen McCosker discuss adaptive grazing and soil health.</w:t>
      </w:r>
      <w:r w:rsidRPr="00E55231">
        <w:rPr>
          <w:noProof/>
        </w:rPr>
        <w:t xml:space="preserve"> </w:t>
      </w:r>
    </w:p>
    <w:p w14:paraId="2683906E" w14:textId="77777777" w:rsidR="0010795C" w:rsidRDefault="0010795C" w:rsidP="0010795C">
      <w:pPr>
        <w:spacing w:after="240" w:line="276" w:lineRule="auto"/>
        <w:rPr>
          <w:noProof/>
        </w:rPr>
      </w:pPr>
      <w:r>
        <w:rPr>
          <w:noProof/>
        </w:rPr>
        <w:t xml:space="preserve">Video: </w:t>
      </w:r>
      <w:hyperlink r:id="rId56" w:history="1">
        <w:r w:rsidRPr="00C47168">
          <w:rPr>
            <w:rStyle w:val="Hyperlink"/>
            <w:noProof/>
          </w:rPr>
          <w:t>Carbon farming case study: Adaptive grazing (youtube.com)</w:t>
        </w:r>
      </w:hyperlink>
    </w:p>
    <w:p w14:paraId="204886EF" w14:textId="77777777" w:rsidR="0010795C" w:rsidRPr="007603CE" w:rsidRDefault="0010795C" w:rsidP="0010795C">
      <w:pPr>
        <w:spacing w:after="240" w:line="276" w:lineRule="auto"/>
        <w:rPr>
          <w:sz w:val="2"/>
          <w:szCs w:val="4"/>
        </w:rPr>
      </w:pPr>
    </w:p>
    <w:p w14:paraId="196D306E" w14:textId="77777777" w:rsidR="0010795C" w:rsidRDefault="0010795C" w:rsidP="0010795C">
      <w:pPr>
        <w:spacing w:after="240" w:line="276" w:lineRule="auto"/>
      </w:pPr>
    </w:p>
    <w:p w14:paraId="0CE7A8E2" w14:textId="77777777" w:rsidR="0010795C" w:rsidRPr="0037308B" w:rsidRDefault="0010795C" w:rsidP="0010795C">
      <w:pPr>
        <w:spacing w:after="240" w:line="276" w:lineRule="auto"/>
        <w:rPr>
          <w:noProof/>
          <w:sz w:val="8"/>
          <w:szCs w:val="10"/>
        </w:rPr>
      </w:pPr>
    </w:p>
    <w:tbl>
      <w:tblPr>
        <w:tblStyle w:val="TableGrid"/>
        <w:tblpPr w:leftFromText="181" w:rightFromText="181" w:vertAnchor="text" w:horzAnchor="margin" w:tblpY="67"/>
        <w:tblOverlap w:val="never"/>
        <w:tblW w:w="989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895"/>
      </w:tblGrid>
      <w:tr w:rsidR="0010795C" w14:paraId="639E8A08" w14:textId="77777777" w:rsidTr="00DF2735">
        <w:trPr>
          <w:trHeight w:val="510"/>
        </w:trPr>
        <w:tc>
          <w:tcPr>
            <w:tcW w:w="9895" w:type="dxa"/>
            <w:shd w:val="clear" w:color="auto" w:fill="EAF7F9"/>
          </w:tcPr>
          <w:p w14:paraId="2E468D11" w14:textId="77777777" w:rsidR="0010795C" w:rsidRPr="007836C1" w:rsidRDefault="0010795C" w:rsidP="00DF2735">
            <w:pPr>
              <w:spacing w:before="120" w:after="120" w:line="276" w:lineRule="auto"/>
              <w:ind w:left="113" w:right="113"/>
              <w:rPr>
                <w:b/>
                <w:bCs/>
              </w:rPr>
            </w:pPr>
            <w:r>
              <w:rPr>
                <w:b/>
                <w:bCs/>
                <w:color w:val="083A42"/>
                <w:sz w:val="20"/>
                <w:szCs w:val="24"/>
              </w:rPr>
              <w:t>Transcript</w:t>
            </w:r>
          </w:p>
        </w:tc>
      </w:tr>
      <w:tr w:rsidR="0010795C" w14:paraId="355545E4" w14:textId="77777777" w:rsidTr="00DF2735">
        <w:trPr>
          <w:trHeight w:val="510"/>
        </w:trPr>
        <w:tc>
          <w:tcPr>
            <w:tcW w:w="9895" w:type="dxa"/>
          </w:tcPr>
          <w:p w14:paraId="54225256" w14:textId="77777777" w:rsidR="0010795C" w:rsidRPr="009E1D73"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9E1D73">
              <w:rPr>
                <w:rFonts w:eastAsia="Times New Roman" w:cs="Open Sans"/>
                <w:color w:val="000000"/>
                <w:sz w:val="20"/>
                <w:szCs w:val="28"/>
                <w:lang w:eastAsia="en-AU"/>
              </w:rPr>
              <w:t xml:space="preserve">MIKE MCCOSKER: </w:t>
            </w:r>
            <w:proofErr w:type="gramStart"/>
            <w:r w:rsidRPr="009E1D73">
              <w:rPr>
                <w:rFonts w:eastAsia="Times New Roman" w:cs="Open Sans"/>
                <w:color w:val="000000"/>
                <w:sz w:val="20"/>
                <w:szCs w:val="28"/>
                <w:lang w:eastAsia="en-AU"/>
              </w:rPr>
              <w:t>So</w:t>
            </w:r>
            <w:proofErr w:type="gramEnd"/>
            <w:r w:rsidRPr="009E1D73">
              <w:rPr>
                <w:rFonts w:eastAsia="Times New Roman" w:cs="Open Sans"/>
                <w:color w:val="000000"/>
                <w:sz w:val="20"/>
                <w:szCs w:val="28"/>
                <w:lang w:eastAsia="en-AU"/>
              </w:rPr>
              <w:t xml:space="preserve"> the importance of soil carbon in understanding the health of my farm is critical. Soil carbon is </w:t>
            </w:r>
            <w:proofErr w:type="gramStart"/>
            <w:r w:rsidRPr="009E1D73">
              <w:rPr>
                <w:rFonts w:eastAsia="Times New Roman" w:cs="Open Sans"/>
                <w:color w:val="000000"/>
                <w:sz w:val="20"/>
                <w:szCs w:val="28"/>
                <w:lang w:eastAsia="en-AU"/>
              </w:rPr>
              <w:t>the end result</w:t>
            </w:r>
            <w:proofErr w:type="gramEnd"/>
            <w:r w:rsidRPr="009E1D73">
              <w:rPr>
                <w:rFonts w:eastAsia="Times New Roman" w:cs="Open Sans"/>
                <w:color w:val="000000"/>
                <w:sz w:val="20"/>
                <w:szCs w:val="28"/>
                <w:lang w:eastAsia="en-AU"/>
              </w:rPr>
              <w:t xml:space="preserve"> of </w:t>
            </w:r>
            <w:proofErr w:type="gramStart"/>
            <w:r w:rsidRPr="009E1D73">
              <w:rPr>
                <w:rFonts w:eastAsia="Times New Roman" w:cs="Open Sans"/>
                <w:color w:val="000000"/>
                <w:sz w:val="20"/>
                <w:szCs w:val="28"/>
                <w:lang w:eastAsia="en-AU"/>
              </w:rPr>
              <w:t>all of</w:t>
            </w:r>
            <w:proofErr w:type="gramEnd"/>
            <w:r w:rsidRPr="009E1D73">
              <w:rPr>
                <w:rFonts w:eastAsia="Times New Roman" w:cs="Open Sans"/>
                <w:color w:val="000000"/>
                <w:sz w:val="20"/>
                <w:szCs w:val="28"/>
                <w:lang w:eastAsia="en-AU"/>
              </w:rPr>
              <w:t xml:space="preserve"> the ecosystem functions working properly.</w:t>
            </w:r>
          </w:p>
          <w:p w14:paraId="43BD89A1" w14:textId="77777777" w:rsidR="0010795C" w:rsidRPr="009E1D73"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9E1D73">
              <w:rPr>
                <w:rFonts w:eastAsia="Times New Roman" w:cs="Open Sans"/>
                <w:color w:val="000000"/>
                <w:sz w:val="20"/>
                <w:szCs w:val="28"/>
                <w:lang w:eastAsia="en-AU"/>
              </w:rPr>
              <w:t>Whatever I'm producing relies on the green plants harvesting sunlight energy, turning that sunlight energy into sugars.</w:t>
            </w:r>
          </w:p>
          <w:p w14:paraId="5955BDE7" w14:textId="77777777" w:rsidR="0010795C" w:rsidRPr="009E1D73"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9E1D73">
              <w:rPr>
                <w:rFonts w:eastAsia="Times New Roman" w:cs="Open Sans"/>
                <w:color w:val="000000"/>
                <w:sz w:val="20"/>
                <w:szCs w:val="28"/>
                <w:lang w:eastAsia="en-AU"/>
              </w:rPr>
              <w:t xml:space="preserve">Soil carbon is </w:t>
            </w:r>
            <w:proofErr w:type="gramStart"/>
            <w:r w:rsidRPr="009E1D73">
              <w:rPr>
                <w:rFonts w:eastAsia="Times New Roman" w:cs="Open Sans"/>
                <w:color w:val="000000"/>
                <w:sz w:val="20"/>
                <w:szCs w:val="28"/>
                <w:lang w:eastAsia="en-AU"/>
              </w:rPr>
              <w:t>the end result</w:t>
            </w:r>
            <w:proofErr w:type="gramEnd"/>
            <w:r w:rsidRPr="009E1D73">
              <w:rPr>
                <w:rFonts w:eastAsia="Times New Roman" w:cs="Open Sans"/>
                <w:color w:val="000000"/>
                <w:sz w:val="20"/>
                <w:szCs w:val="28"/>
                <w:lang w:eastAsia="en-AU"/>
              </w:rPr>
              <w:t xml:space="preserve"> of all the ecosystems working properly.</w:t>
            </w:r>
          </w:p>
          <w:p w14:paraId="49632DA5" w14:textId="77777777" w:rsidR="0010795C" w:rsidRPr="009E1D73"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proofErr w:type="gramStart"/>
            <w:r w:rsidRPr="009E1D73">
              <w:rPr>
                <w:rFonts w:eastAsia="Times New Roman" w:cs="Open Sans"/>
                <w:color w:val="000000"/>
                <w:sz w:val="20"/>
                <w:szCs w:val="28"/>
                <w:lang w:eastAsia="en-AU"/>
              </w:rPr>
              <w:t>So</w:t>
            </w:r>
            <w:proofErr w:type="gramEnd"/>
            <w:r w:rsidRPr="009E1D73">
              <w:rPr>
                <w:rFonts w:eastAsia="Times New Roman" w:cs="Open Sans"/>
                <w:color w:val="000000"/>
                <w:sz w:val="20"/>
                <w:szCs w:val="28"/>
                <w:lang w:eastAsia="en-AU"/>
              </w:rPr>
              <w:t xml:space="preserve"> when we look at what's here now, the diversity above the ground indicates that I've got diversity of roots and diversity of biology under the ground. And that's the key to turning the sunlight energy into soil health and soil carbon.</w:t>
            </w:r>
          </w:p>
          <w:p w14:paraId="7CDAEDE7" w14:textId="77777777" w:rsidR="0010795C" w:rsidRPr="009E1D73"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proofErr w:type="gramStart"/>
            <w:r w:rsidRPr="009E1D73">
              <w:rPr>
                <w:rFonts w:eastAsia="Times New Roman" w:cs="Open Sans"/>
                <w:color w:val="000000"/>
                <w:sz w:val="20"/>
                <w:szCs w:val="28"/>
                <w:lang w:eastAsia="en-AU"/>
              </w:rPr>
              <w:t>So</w:t>
            </w:r>
            <w:proofErr w:type="gramEnd"/>
            <w:r w:rsidRPr="009E1D73">
              <w:rPr>
                <w:rFonts w:eastAsia="Times New Roman" w:cs="Open Sans"/>
                <w:color w:val="000000"/>
                <w:sz w:val="20"/>
                <w:szCs w:val="28"/>
                <w:lang w:eastAsia="en-AU"/>
              </w:rPr>
              <w:t xml:space="preserve"> the greater the diversity of roots, the greater the diversity of biology, and that's what turns sunlight energy into soil carbon forming.</w:t>
            </w:r>
          </w:p>
          <w:p w14:paraId="75E5A463" w14:textId="77777777" w:rsidR="0010795C" w:rsidRPr="009E1D73"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9E1D73">
              <w:rPr>
                <w:rFonts w:eastAsia="Times New Roman" w:cs="Open Sans"/>
                <w:color w:val="000000"/>
                <w:sz w:val="20"/>
                <w:szCs w:val="28"/>
                <w:lang w:eastAsia="en-AU"/>
              </w:rPr>
              <w:t xml:space="preserve">The penetrometer is a great tool to give me an indication of if there is a hardpan in this soil. </w:t>
            </w:r>
            <w:proofErr w:type="gramStart"/>
            <w:r w:rsidRPr="009E1D73">
              <w:rPr>
                <w:rFonts w:eastAsia="Times New Roman" w:cs="Open Sans"/>
                <w:color w:val="000000"/>
                <w:sz w:val="20"/>
                <w:szCs w:val="28"/>
                <w:lang w:eastAsia="en-AU"/>
              </w:rPr>
              <w:t>So</w:t>
            </w:r>
            <w:proofErr w:type="gramEnd"/>
            <w:r w:rsidRPr="009E1D73">
              <w:rPr>
                <w:rFonts w:eastAsia="Times New Roman" w:cs="Open Sans"/>
                <w:color w:val="000000"/>
                <w:sz w:val="20"/>
                <w:szCs w:val="28"/>
                <w:lang w:eastAsia="en-AU"/>
              </w:rPr>
              <w:t xml:space="preserve"> after years of planting oats every year and running the cattle across the country, then you know, there would be a hardpan somewhere in the first three or four inches. And the penetrometer shows me that as soon as I hit four hundred, the roots are no longer growing in that soil. So that shows me if the hardpan is just, you know, two inches or four inches under the soil.</w:t>
            </w:r>
          </w:p>
          <w:p w14:paraId="05E05258" w14:textId="77777777" w:rsidR="0010795C" w:rsidRPr="009E1D73"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proofErr w:type="gramStart"/>
            <w:r w:rsidRPr="009E1D73">
              <w:rPr>
                <w:rFonts w:eastAsia="Times New Roman" w:cs="Open Sans"/>
                <w:color w:val="000000"/>
                <w:sz w:val="20"/>
                <w:szCs w:val="28"/>
                <w:lang w:eastAsia="en-AU"/>
              </w:rPr>
              <w:t>So</w:t>
            </w:r>
            <w:proofErr w:type="gramEnd"/>
            <w:r w:rsidRPr="009E1D73">
              <w:rPr>
                <w:rFonts w:eastAsia="Times New Roman" w:cs="Open Sans"/>
                <w:color w:val="000000"/>
                <w:sz w:val="20"/>
                <w:szCs w:val="28"/>
                <w:lang w:eastAsia="en-AU"/>
              </w:rPr>
              <w:t xml:space="preserve"> </w:t>
            </w:r>
            <w:proofErr w:type="gramStart"/>
            <w:r w:rsidRPr="009E1D73">
              <w:rPr>
                <w:rFonts w:eastAsia="Times New Roman" w:cs="Open Sans"/>
                <w:color w:val="000000"/>
                <w:sz w:val="20"/>
                <w:szCs w:val="28"/>
                <w:lang w:eastAsia="en-AU"/>
              </w:rPr>
              <w:t>at the moment</w:t>
            </w:r>
            <w:proofErr w:type="gramEnd"/>
            <w:r w:rsidRPr="009E1D73">
              <w:rPr>
                <w:rFonts w:eastAsia="Times New Roman" w:cs="Open Sans"/>
                <w:color w:val="000000"/>
                <w:sz w:val="20"/>
                <w:szCs w:val="28"/>
                <w:lang w:eastAsia="en-AU"/>
              </w:rPr>
              <w:t>, I've got half a metre of good functional soil there.</w:t>
            </w:r>
          </w:p>
          <w:p w14:paraId="09C3AE7F" w14:textId="77777777" w:rsidR="0010795C" w:rsidRPr="009E1D73"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9E1D73">
              <w:rPr>
                <w:rFonts w:eastAsia="Times New Roman" w:cs="Open Sans"/>
                <w:color w:val="000000"/>
                <w:sz w:val="20"/>
                <w:szCs w:val="28"/>
                <w:lang w:eastAsia="en-AU"/>
              </w:rPr>
              <w:t xml:space="preserve">And that means no hardpan for me, no restriction of root growth. I've got </w:t>
            </w:r>
            <w:proofErr w:type="gramStart"/>
            <w:r w:rsidRPr="009E1D73">
              <w:rPr>
                <w:rFonts w:eastAsia="Times New Roman" w:cs="Open Sans"/>
                <w:color w:val="000000"/>
                <w:sz w:val="20"/>
                <w:szCs w:val="28"/>
                <w:lang w:eastAsia="en-AU"/>
              </w:rPr>
              <w:t>the all</w:t>
            </w:r>
            <w:proofErr w:type="gramEnd"/>
            <w:r w:rsidRPr="009E1D73">
              <w:rPr>
                <w:rFonts w:eastAsia="Times New Roman" w:cs="Open Sans"/>
                <w:color w:val="000000"/>
                <w:sz w:val="20"/>
                <w:szCs w:val="28"/>
                <w:lang w:eastAsia="en-AU"/>
              </w:rPr>
              <w:t xml:space="preserve"> of the biology and the roots doing exactly what they're meant to be doing under there, and that includes taking in water and holding the water for the crop.</w:t>
            </w:r>
          </w:p>
          <w:p w14:paraId="3309FE47" w14:textId="77777777" w:rsidR="0010795C" w:rsidRPr="009E1D73"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9E1D73">
              <w:rPr>
                <w:rFonts w:eastAsia="Times New Roman" w:cs="Open Sans"/>
                <w:color w:val="000000"/>
                <w:sz w:val="20"/>
                <w:szCs w:val="28"/>
                <w:lang w:eastAsia="en-AU"/>
              </w:rPr>
              <w:t>Soil carbon and the ability of this soil to take in water are directly proportional.</w:t>
            </w:r>
          </w:p>
          <w:p w14:paraId="216CAFDA" w14:textId="77777777" w:rsidR="0010795C" w:rsidRPr="009E1D73"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proofErr w:type="gramStart"/>
            <w:r w:rsidRPr="009E1D73">
              <w:rPr>
                <w:rFonts w:eastAsia="Times New Roman" w:cs="Open Sans"/>
                <w:color w:val="000000"/>
                <w:sz w:val="20"/>
                <w:szCs w:val="28"/>
                <w:lang w:eastAsia="en-AU"/>
              </w:rPr>
              <w:lastRenderedPageBreak/>
              <w:t>So</w:t>
            </w:r>
            <w:proofErr w:type="gramEnd"/>
            <w:r w:rsidRPr="009E1D73">
              <w:rPr>
                <w:rFonts w:eastAsia="Times New Roman" w:cs="Open Sans"/>
                <w:color w:val="000000"/>
                <w:sz w:val="20"/>
                <w:szCs w:val="28"/>
                <w:lang w:eastAsia="en-AU"/>
              </w:rPr>
              <w:t xml:space="preserve"> when my soil carbon levels are low and the soil structure has collapsed, this soil can only take a maximum of, you know, 50 millimetres of rain in an hour. If I get more than 50 millimetres of rain in an hour, that water would hit the soil and run away.</w:t>
            </w:r>
          </w:p>
          <w:p w14:paraId="61A311AA" w14:textId="77777777" w:rsidR="0010795C" w:rsidRPr="009E1D73"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9E1D73">
              <w:rPr>
                <w:rFonts w:eastAsia="Times New Roman" w:cs="Open Sans"/>
                <w:color w:val="000000"/>
                <w:sz w:val="20"/>
                <w:szCs w:val="28"/>
                <w:lang w:eastAsia="en-AU"/>
              </w:rPr>
              <w:t xml:space="preserve">When I get my soil carbon up, it makes the soil like a sponge. And so now that I could take in anything up to 500, 700 millimetres of rain in an hour. </w:t>
            </w:r>
            <w:proofErr w:type="gramStart"/>
            <w:r w:rsidRPr="009E1D73">
              <w:rPr>
                <w:rFonts w:eastAsia="Times New Roman" w:cs="Open Sans"/>
                <w:color w:val="000000"/>
                <w:sz w:val="20"/>
                <w:szCs w:val="28"/>
                <w:lang w:eastAsia="en-AU"/>
              </w:rPr>
              <w:t>So</w:t>
            </w:r>
            <w:proofErr w:type="gramEnd"/>
            <w:r w:rsidRPr="009E1D73">
              <w:rPr>
                <w:rFonts w:eastAsia="Times New Roman" w:cs="Open Sans"/>
                <w:color w:val="000000"/>
                <w:sz w:val="20"/>
                <w:szCs w:val="28"/>
                <w:lang w:eastAsia="en-AU"/>
              </w:rPr>
              <w:t xml:space="preserve"> I could get my whole annual rainfall in one hour, and it would all go into the soil. </w:t>
            </w:r>
            <w:proofErr w:type="gramStart"/>
            <w:r w:rsidRPr="009E1D73">
              <w:rPr>
                <w:rFonts w:eastAsia="Times New Roman" w:cs="Open Sans"/>
                <w:color w:val="000000"/>
                <w:sz w:val="20"/>
                <w:szCs w:val="28"/>
                <w:lang w:eastAsia="en-AU"/>
              </w:rPr>
              <w:t>So</w:t>
            </w:r>
            <w:proofErr w:type="gramEnd"/>
            <w:r w:rsidRPr="009E1D73">
              <w:rPr>
                <w:rFonts w:eastAsia="Times New Roman" w:cs="Open Sans"/>
                <w:color w:val="000000"/>
                <w:sz w:val="20"/>
                <w:szCs w:val="28"/>
                <w:lang w:eastAsia="en-AU"/>
              </w:rPr>
              <w:t xml:space="preserve"> the importance of soil carbon and the ability of the soil to take in water and make my rainfall now efficiently turn into to crops and production directly proportional.</w:t>
            </w:r>
          </w:p>
          <w:p w14:paraId="47E98DEF" w14:textId="77777777" w:rsidR="0010795C" w:rsidRPr="009E1D73"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9E1D73">
              <w:rPr>
                <w:rFonts w:eastAsia="Times New Roman" w:cs="Open Sans"/>
                <w:color w:val="000000"/>
                <w:sz w:val="20"/>
                <w:szCs w:val="28"/>
                <w:lang w:eastAsia="en-AU"/>
              </w:rPr>
              <w:t>So grazing management for soil carbon and for diversity, it comes back to a planned rotation.</w:t>
            </w:r>
          </w:p>
          <w:p w14:paraId="65F6E83B" w14:textId="77777777" w:rsidR="0010795C" w:rsidRPr="009E1D73"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proofErr w:type="gramStart"/>
            <w:r w:rsidRPr="009E1D73">
              <w:rPr>
                <w:rFonts w:eastAsia="Times New Roman" w:cs="Open Sans"/>
                <w:color w:val="000000"/>
                <w:sz w:val="20"/>
                <w:szCs w:val="28"/>
                <w:lang w:eastAsia="en-AU"/>
              </w:rPr>
              <w:t>So</w:t>
            </w:r>
            <w:proofErr w:type="gramEnd"/>
            <w:r w:rsidRPr="009E1D73">
              <w:rPr>
                <w:rFonts w:eastAsia="Times New Roman" w:cs="Open Sans"/>
                <w:color w:val="000000"/>
                <w:sz w:val="20"/>
                <w:szCs w:val="28"/>
                <w:lang w:eastAsia="en-AU"/>
              </w:rPr>
              <w:t xml:space="preserve"> I pull the cattle together so that my cattle impact when the cattle are in here. It's like a quick mow. </w:t>
            </w:r>
            <w:proofErr w:type="gramStart"/>
            <w:r w:rsidRPr="009E1D73">
              <w:rPr>
                <w:rFonts w:eastAsia="Times New Roman" w:cs="Open Sans"/>
                <w:color w:val="000000"/>
                <w:sz w:val="20"/>
                <w:szCs w:val="28"/>
                <w:lang w:eastAsia="en-AU"/>
              </w:rPr>
              <w:t>So</w:t>
            </w:r>
            <w:proofErr w:type="gramEnd"/>
            <w:r w:rsidRPr="009E1D73">
              <w:rPr>
                <w:rFonts w:eastAsia="Times New Roman" w:cs="Open Sans"/>
                <w:color w:val="000000"/>
                <w:sz w:val="20"/>
                <w:szCs w:val="28"/>
                <w:lang w:eastAsia="en-AU"/>
              </w:rPr>
              <w:t xml:space="preserve"> we're a short period of time with high stock density.</w:t>
            </w:r>
          </w:p>
          <w:p w14:paraId="4C381A8A" w14:textId="77777777" w:rsidR="0010795C" w:rsidRPr="009E1D73"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9E1D73">
              <w:rPr>
                <w:rFonts w:eastAsia="Times New Roman" w:cs="Open Sans"/>
                <w:color w:val="000000"/>
                <w:sz w:val="20"/>
                <w:szCs w:val="28"/>
                <w:lang w:eastAsia="en-AU"/>
              </w:rPr>
              <w:t>And then the other thing that I really plan is the rest period. So how long does this pasture need to then recover from that grazing?</w:t>
            </w:r>
          </w:p>
          <w:p w14:paraId="1F5F0AAF" w14:textId="77777777" w:rsidR="0010795C" w:rsidRPr="009E1D73"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9E1D73">
              <w:rPr>
                <w:rFonts w:eastAsia="Times New Roman" w:cs="Open Sans"/>
                <w:color w:val="000000"/>
                <w:sz w:val="20"/>
                <w:szCs w:val="28"/>
                <w:lang w:eastAsia="en-AU"/>
              </w:rPr>
              <w:t xml:space="preserve">So, we talk about </w:t>
            </w:r>
            <w:proofErr w:type="gramStart"/>
            <w:r w:rsidRPr="009E1D73">
              <w:rPr>
                <w:rFonts w:eastAsia="Times New Roman" w:cs="Open Sans"/>
                <w:color w:val="000000"/>
                <w:sz w:val="20"/>
                <w:szCs w:val="28"/>
                <w:lang w:eastAsia="en-AU"/>
              </w:rPr>
              <w:t>time controlled</w:t>
            </w:r>
            <w:proofErr w:type="gramEnd"/>
            <w:r w:rsidRPr="009E1D73">
              <w:rPr>
                <w:rFonts w:eastAsia="Times New Roman" w:cs="Open Sans"/>
                <w:color w:val="000000"/>
                <w:sz w:val="20"/>
                <w:szCs w:val="28"/>
                <w:lang w:eastAsia="en-AU"/>
              </w:rPr>
              <w:t xml:space="preserve"> grazing or planned grazing, but that's all about planning the rest period.</w:t>
            </w:r>
          </w:p>
          <w:p w14:paraId="1C299A4B" w14:textId="77777777" w:rsidR="0010795C" w:rsidRPr="009E1D73"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9E1D73">
              <w:rPr>
                <w:rFonts w:eastAsia="Times New Roman" w:cs="Open Sans"/>
                <w:color w:val="000000"/>
                <w:sz w:val="20"/>
                <w:szCs w:val="28"/>
                <w:lang w:eastAsia="en-AU"/>
              </w:rPr>
              <w:t>And to get the rest period, I plan the density of the stock and how long that land is impacted for.</w:t>
            </w:r>
          </w:p>
          <w:p w14:paraId="0310E400" w14:textId="77777777" w:rsidR="0010795C" w:rsidRPr="009E1D73"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9E1D73">
              <w:rPr>
                <w:rFonts w:eastAsia="Times New Roman" w:cs="Open Sans"/>
                <w:color w:val="000000"/>
                <w:sz w:val="20"/>
                <w:szCs w:val="28"/>
                <w:lang w:eastAsia="en-AU"/>
              </w:rPr>
              <w:t xml:space="preserve">I'm looking for indicator species. </w:t>
            </w:r>
            <w:proofErr w:type="gramStart"/>
            <w:r w:rsidRPr="009E1D73">
              <w:rPr>
                <w:rFonts w:eastAsia="Times New Roman" w:cs="Open Sans"/>
                <w:color w:val="000000"/>
                <w:sz w:val="20"/>
                <w:szCs w:val="28"/>
                <w:lang w:eastAsia="en-AU"/>
              </w:rPr>
              <w:t>So</w:t>
            </w:r>
            <w:proofErr w:type="gramEnd"/>
            <w:r w:rsidRPr="009E1D73">
              <w:rPr>
                <w:rFonts w:eastAsia="Times New Roman" w:cs="Open Sans"/>
                <w:color w:val="000000"/>
                <w:sz w:val="20"/>
                <w:szCs w:val="28"/>
                <w:lang w:eastAsia="en-AU"/>
              </w:rPr>
              <w:t xml:space="preserve"> I'll be looking for if this is one of my main grasses because it's nice and sweet and it's high in nutrition, then I'm looking for this grass to be fully recovered before I'm bringing those cattle back here.</w:t>
            </w:r>
          </w:p>
          <w:p w14:paraId="3A0782AE" w14:textId="77777777" w:rsidR="0010795C" w:rsidRPr="009E1D73"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9E1D73">
              <w:rPr>
                <w:rFonts w:eastAsia="Times New Roman" w:cs="Open Sans"/>
                <w:color w:val="000000"/>
                <w:sz w:val="20"/>
                <w:szCs w:val="28"/>
                <w:lang w:eastAsia="en-AU"/>
              </w:rPr>
              <w:t xml:space="preserve">This gets a little bit counterintuitive because when the growth is happening </w:t>
            </w:r>
            <w:proofErr w:type="gramStart"/>
            <w:r w:rsidRPr="009E1D73">
              <w:rPr>
                <w:rFonts w:eastAsia="Times New Roman" w:cs="Open Sans"/>
                <w:color w:val="000000"/>
                <w:sz w:val="20"/>
                <w:szCs w:val="28"/>
                <w:lang w:eastAsia="en-AU"/>
              </w:rPr>
              <w:t>really quickly</w:t>
            </w:r>
            <w:proofErr w:type="gramEnd"/>
            <w:r w:rsidRPr="009E1D73">
              <w:rPr>
                <w:rFonts w:eastAsia="Times New Roman" w:cs="Open Sans"/>
                <w:color w:val="000000"/>
                <w:sz w:val="20"/>
                <w:szCs w:val="28"/>
                <w:lang w:eastAsia="en-AU"/>
              </w:rPr>
              <w:t xml:space="preserve">, I want to avoid, this grass having to draw from its root reserves to grow. </w:t>
            </w:r>
            <w:proofErr w:type="gramStart"/>
            <w:r w:rsidRPr="009E1D73">
              <w:rPr>
                <w:rFonts w:eastAsia="Times New Roman" w:cs="Open Sans"/>
                <w:color w:val="000000"/>
                <w:sz w:val="20"/>
                <w:szCs w:val="28"/>
                <w:lang w:eastAsia="en-AU"/>
              </w:rPr>
              <w:t>So</w:t>
            </w:r>
            <w:proofErr w:type="gramEnd"/>
            <w:r w:rsidRPr="009E1D73">
              <w:rPr>
                <w:rFonts w:eastAsia="Times New Roman" w:cs="Open Sans"/>
                <w:color w:val="000000"/>
                <w:sz w:val="20"/>
                <w:szCs w:val="28"/>
                <w:lang w:eastAsia="en-AU"/>
              </w:rPr>
              <w:t xml:space="preserve"> I'm wanting to avoid the animals coming back and taking a second bite before it's </w:t>
            </w:r>
            <w:proofErr w:type="gramStart"/>
            <w:r w:rsidRPr="009E1D73">
              <w:rPr>
                <w:rFonts w:eastAsia="Times New Roman" w:cs="Open Sans"/>
                <w:color w:val="000000"/>
                <w:sz w:val="20"/>
                <w:szCs w:val="28"/>
                <w:lang w:eastAsia="en-AU"/>
              </w:rPr>
              <w:t>actually fully</w:t>
            </w:r>
            <w:proofErr w:type="gramEnd"/>
            <w:r w:rsidRPr="009E1D73">
              <w:rPr>
                <w:rFonts w:eastAsia="Times New Roman" w:cs="Open Sans"/>
                <w:color w:val="000000"/>
                <w:sz w:val="20"/>
                <w:szCs w:val="28"/>
                <w:lang w:eastAsia="en-AU"/>
              </w:rPr>
              <w:t xml:space="preserve"> recovered and replenished the root system.</w:t>
            </w:r>
          </w:p>
          <w:p w14:paraId="4D2D2D45" w14:textId="77777777" w:rsidR="0010795C" w:rsidRPr="009E1D73"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proofErr w:type="gramStart"/>
            <w:r w:rsidRPr="009E1D73">
              <w:rPr>
                <w:rFonts w:eastAsia="Times New Roman" w:cs="Open Sans"/>
                <w:color w:val="000000"/>
                <w:sz w:val="20"/>
                <w:szCs w:val="28"/>
                <w:lang w:eastAsia="en-AU"/>
              </w:rPr>
              <w:t>So</w:t>
            </w:r>
            <w:proofErr w:type="gramEnd"/>
            <w:r w:rsidRPr="009E1D73">
              <w:rPr>
                <w:rFonts w:eastAsia="Times New Roman" w:cs="Open Sans"/>
                <w:color w:val="000000"/>
                <w:sz w:val="20"/>
                <w:szCs w:val="28"/>
                <w:lang w:eastAsia="en-AU"/>
              </w:rPr>
              <w:t xml:space="preserve"> when things are growing </w:t>
            </w:r>
            <w:proofErr w:type="gramStart"/>
            <w:r w:rsidRPr="009E1D73">
              <w:rPr>
                <w:rFonts w:eastAsia="Times New Roman" w:cs="Open Sans"/>
                <w:color w:val="000000"/>
                <w:sz w:val="20"/>
                <w:szCs w:val="28"/>
                <w:lang w:eastAsia="en-AU"/>
              </w:rPr>
              <w:t>really quickly</w:t>
            </w:r>
            <w:proofErr w:type="gramEnd"/>
            <w:r w:rsidRPr="009E1D73">
              <w:rPr>
                <w:rFonts w:eastAsia="Times New Roman" w:cs="Open Sans"/>
                <w:color w:val="000000"/>
                <w:sz w:val="20"/>
                <w:szCs w:val="28"/>
                <w:lang w:eastAsia="en-AU"/>
              </w:rPr>
              <w:t xml:space="preserve">, I </w:t>
            </w:r>
            <w:proofErr w:type="gramStart"/>
            <w:r w:rsidRPr="009E1D73">
              <w:rPr>
                <w:rFonts w:eastAsia="Times New Roman" w:cs="Open Sans"/>
                <w:color w:val="000000"/>
                <w:sz w:val="20"/>
                <w:szCs w:val="28"/>
                <w:lang w:eastAsia="en-AU"/>
              </w:rPr>
              <w:t>actually need</w:t>
            </w:r>
            <w:proofErr w:type="gramEnd"/>
            <w:r w:rsidRPr="009E1D73">
              <w:rPr>
                <w:rFonts w:eastAsia="Times New Roman" w:cs="Open Sans"/>
                <w:color w:val="000000"/>
                <w:sz w:val="20"/>
                <w:szCs w:val="28"/>
                <w:lang w:eastAsia="en-AU"/>
              </w:rPr>
              <w:t xml:space="preserve"> to move the stock around the farm more quickly. When things are recovering slowly, I </w:t>
            </w:r>
            <w:proofErr w:type="gramStart"/>
            <w:r w:rsidRPr="009E1D73">
              <w:rPr>
                <w:rFonts w:eastAsia="Times New Roman" w:cs="Open Sans"/>
                <w:color w:val="000000"/>
                <w:sz w:val="20"/>
                <w:szCs w:val="28"/>
                <w:lang w:eastAsia="en-AU"/>
              </w:rPr>
              <w:t>actually need</w:t>
            </w:r>
            <w:proofErr w:type="gramEnd"/>
            <w:r w:rsidRPr="009E1D73">
              <w:rPr>
                <w:rFonts w:eastAsia="Times New Roman" w:cs="Open Sans"/>
                <w:color w:val="000000"/>
                <w:sz w:val="20"/>
                <w:szCs w:val="28"/>
                <w:lang w:eastAsia="en-AU"/>
              </w:rPr>
              <w:t xml:space="preserve"> a longer rest period because it takes longer for the plant to get away from where it's drawing on the root reserves back up to, what we call a late phase three or early phase four.</w:t>
            </w:r>
          </w:p>
          <w:p w14:paraId="592E9BAA" w14:textId="77777777" w:rsidR="0010795C" w:rsidRPr="009E1D73"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9E1D73">
              <w:rPr>
                <w:rFonts w:eastAsia="Times New Roman" w:cs="Open Sans"/>
                <w:color w:val="000000"/>
                <w:sz w:val="20"/>
                <w:szCs w:val="28"/>
                <w:lang w:eastAsia="en-AU"/>
              </w:rPr>
              <w:t xml:space="preserve">That so if things are recovering slowly because we're a bit short of moisture, we just haven't had the rain, then I'll </w:t>
            </w:r>
            <w:proofErr w:type="gramStart"/>
            <w:r w:rsidRPr="009E1D73">
              <w:rPr>
                <w:rFonts w:eastAsia="Times New Roman" w:cs="Open Sans"/>
                <w:color w:val="000000"/>
                <w:sz w:val="20"/>
                <w:szCs w:val="28"/>
                <w:lang w:eastAsia="en-AU"/>
              </w:rPr>
              <w:t>actually slow</w:t>
            </w:r>
            <w:proofErr w:type="gramEnd"/>
            <w:r w:rsidRPr="009E1D73">
              <w:rPr>
                <w:rFonts w:eastAsia="Times New Roman" w:cs="Open Sans"/>
                <w:color w:val="000000"/>
                <w:sz w:val="20"/>
                <w:szCs w:val="28"/>
                <w:lang w:eastAsia="en-AU"/>
              </w:rPr>
              <w:t xml:space="preserve"> the cattle down. There's no risk when things are running slowly that the animals will get a second bite, but there is risk that we don't get back to a fully recovered plant if I come back too quickly.</w:t>
            </w:r>
          </w:p>
          <w:p w14:paraId="6C169C4D" w14:textId="77777777" w:rsidR="0010795C" w:rsidRPr="009E1D73"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9E1D73">
              <w:rPr>
                <w:rFonts w:eastAsia="Times New Roman" w:cs="Open Sans"/>
                <w:color w:val="000000"/>
                <w:sz w:val="20"/>
                <w:szCs w:val="28"/>
                <w:lang w:eastAsia="en-AU"/>
              </w:rPr>
              <w:t>Does the soil carbon level show up as being different if we get dry weather? I would say absolutely.</w:t>
            </w:r>
          </w:p>
          <w:p w14:paraId="3A77241E" w14:textId="77777777" w:rsidR="0010795C" w:rsidRPr="009E1D73"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9E1D73">
              <w:rPr>
                <w:rFonts w:eastAsia="Times New Roman" w:cs="Open Sans"/>
                <w:color w:val="000000"/>
                <w:sz w:val="20"/>
                <w:szCs w:val="28"/>
                <w:lang w:eastAsia="en-AU"/>
              </w:rPr>
              <w:t xml:space="preserve">The ability of the soil to absorb the water when it does rain means that my water cycle efficiency, that </w:t>
            </w:r>
            <w:proofErr w:type="gramStart"/>
            <w:r w:rsidRPr="009E1D73">
              <w:rPr>
                <w:rFonts w:eastAsia="Times New Roman" w:cs="Open Sans"/>
                <w:color w:val="000000"/>
                <w:sz w:val="20"/>
                <w:szCs w:val="28"/>
                <w:lang w:eastAsia="en-AU"/>
              </w:rPr>
              <w:t>actually shows</w:t>
            </w:r>
            <w:proofErr w:type="gramEnd"/>
            <w:r w:rsidRPr="009E1D73">
              <w:rPr>
                <w:rFonts w:eastAsia="Times New Roman" w:cs="Open Sans"/>
                <w:color w:val="000000"/>
                <w:sz w:val="20"/>
                <w:szCs w:val="28"/>
                <w:lang w:eastAsia="en-AU"/>
              </w:rPr>
              <w:t xml:space="preserve"> up when it stops raining because I'll have, you know, two times, three times more water held in my soil compared to the neighbour's place.</w:t>
            </w:r>
          </w:p>
          <w:p w14:paraId="07B16D57" w14:textId="77777777" w:rsidR="0010795C" w:rsidRPr="009E1D73"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9E1D73">
              <w:rPr>
                <w:rFonts w:eastAsia="Times New Roman" w:cs="Open Sans"/>
                <w:color w:val="000000"/>
                <w:sz w:val="20"/>
                <w:szCs w:val="28"/>
                <w:lang w:eastAsia="en-AU"/>
              </w:rPr>
              <w:t>And, you know, so the pasture will stop growing on my neighbours and still be growing on my place simply because I've got more water held in the soil. 2018 and 2019 were horrendous years. They were bad for everyone.</w:t>
            </w:r>
          </w:p>
          <w:p w14:paraId="3CBC5F4C" w14:textId="77777777" w:rsidR="0010795C" w:rsidRPr="009E1D73"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9E1D73">
              <w:rPr>
                <w:rFonts w:eastAsia="Times New Roman" w:cs="Open Sans"/>
                <w:color w:val="000000"/>
                <w:sz w:val="20"/>
                <w:szCs w:val="28"/>
                <w:lang w:eastAsia="en-AU"/>
              </w:rPr>
              <w:t>I can say that we didn't need to feed the cattle for a lot longer into the drought before we had to start feeding.</w:t>
            </w:r>
          </w:p>
          <w:p w14:paraId="21A0C565" w14:textId="77777777" w:rsidR="0010795C" w:rsidRPr="009E1D73"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9E1D73">
              <w:rPr>
                <w:rFonts w:eastAsia="Times New Roman" w:cs="Open Sans"/>
                <w:color w:val="000000"/>
                <w:sz w:val="20"/>
                <w:szCs w:val="28"/>
                <w:lang w:eastAsia="en-AU"/>
              </w:rPr>
              <w:t xml:space="preserve">And then when it did rain at the end of the drought, the land just recovered and regenerated so much more quickly. </w:t>
            </w:r>
            <w:proofErr w:type="gramStart"/>
            <w:r w:rsidRPr="009E1D73">
              <w:rPr>
                <w:rFonts w:eastAsia="Times New Roman" w:cs="Open Sans"/>
                <w:color w:val="000000"/>
                <w:sz w:val="20"/>
                <w:szCs w:val="28"/>
                <w:lang w:eastAsia="en-AU"/>
              </w:rPr>
              <w:t>So</w:t>
            </w:r>
            <w:proofErr w:type="gramEnd"/>
            <w:r w:rsidRPr="009E1D73">
              <w:rPr>
                <w:rFonts w:eastAsia="Times New Roman" w:cs="Open Sans"/>
                <w:color w:val="000000"/>
                <w:sz w:val="20"/>
                <w:szCs w:val="28"/>
                <w:lang w:eastAsia="en-AU"/>
              </w:rPr>
              <w:t xml:space="preserve"> the resilience of the farming operation, shows up in the extremes of the </w:t>
            </w:r>
            <w:r w:rsidRPr="009E1D73">
              <w:rPr>
                <w:rFonts w:eastAsia="Times New Roman" w:cs="Open Sans"/>
                <w:color w:val="000000"/>
                <w:sz w:val="20"/>
                <w:szCs w:val="28"/>
                <w:lang w:eastAsia="en-AU"/>
              </w:rPr>
              <w:lastRenderedPageBreak/>
              <w:t>weather. When it's dry or even when it's particularly wet, having that soil carbon in the soil just gives this land much more resilience.</w:t>
            </w:r>
          </w:p>
          <w:p w14:paraId="2FC184EA" w14:textId="77777777" w:rsidR="0010795C" w:rsidRPr="009E1D73"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9E1D73">
              <w:rPr>
                <w:rFonts w:eastAsia="Times New Roman" w:cs="Open Sans"/>
                <w:color w:val="000000"/>
                <w:sz w:val="20"/>
                <w:szCs w:val="28"/>
                <w:lang w:eastAsia="en-AU"/>
              </w:rPr>
              <w:t xml:space="preserve">M. MCCOSKER: From the point of view of building soil carbon, you know we understand that it's not just one practice that makes that change. And in fact, I would say that we've stacked different practices together. We've changed the management of the cattle, and we've changed to a multispecies cover </w:t>
            </w:r>
            <w:proofErr w:type="gramStart"/>
            <w:r w:rsidRPr="009E1D73">
              <w:rPr>
                <w:rFonts w:eastAsia="Times New Roman" w:cs="Open Sans"/>
                <w:color w:val="000000"/>
                <w:sz w:val="20"/>
                <w:szCs w:val="28"/>
                <w:lang w:eastAsia="en-AU"/>
              </w:rPr>
              <w:t>crops</w:t>
            </w:r>
            <w:proofErr w:type="gramEnd"/>
            <w:r w:rsidRPr="009E1D73">
              <w:rPr>
                <w:rFonts w:eastAsia="Times New Roman" w:cs="Open Sans"/>
                <w:color w:val="000000"/>
                <w:sz w:val="20"/>
                <w:szCs w:val="28"/>
                <w:lang w:eastAsia="en-AU"/>
              </w:rPr>
              <w:t>. And we've</w:t>
            </w:r>
          </w:p>
          <w:p w14:paraId="2E14DAF4" w14:textId="77777777" w:rsidR="0010795C" w:rsidRPr="009E1D73"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9E1D73">
              <w:rPr>
                <w:rFonts w:eastAsia="Times New Roman" w:cs="Open Sans"/>
                <w:color w:val="000000"/>
                <w:sz w:val="20"/>
                <w:szCs w:val="28"/>
                <w:lang w:eastAsia="en-AU"/>
              </w:rPr>
              <w:t>HELEN MCCOSKER: And compost.</w:t>
            </w:r>
          </w:p>
          <w:p w14:paraId="7120833A" w14:textId="77777777" w:rsidR="0010795C" w:rsidRPr="009E1D73"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9E1D73">
              <w:rPr>
                <w:rFonts w:eastAsia="Times New Roman" w:cs="Open Sans"/>
                <w:color w:val="000000"/>
                <w:sz w:val="20"/>
                <w:szCs w:val="28"/>
                <w:lang w:eastAsia="en-AU"/>
              </w:rPr>
              <w:t>M. MCCOSKER: Included mineralised compost.</w:t>
            </w:r>
          </w:p>
          <w:p w14:paraId="075737F1" w14:textId="77777777" w:rsidR="0010795C" w:rsidRPr="009E1D73"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proofErr w:type="gramStart"/>
            <w:r w:rsidRPr="009E1D73">
              <w:rPr>
                <w:rFonts w:eastAsia="Times New Roman" w:cs="Open Sans"/>
                <w:color w:val="000000"/>
                <w:sz w:val="20"/>
                <w:szCs w:val="28"/>
                <w:lang w:eastAsia="en-AU"/>
              </w:rPr>
              <w:t>So</w:t>
            </w:r>
            <w:proofErr w:type="gramEnd"/>
            <w:r w:rsidRPr="009E1D73">
              <w:rPr>
                <w:rFonts w:eastAsia="Times New Roman" w:cs="Open Sans"/>
                <w:color w:val="000000"/>
                <w:sz w:val="20"/>
                <w:szCs w:val="28"/>
                <w:lang w:eastAsia="en-AU"/>
              </w:rPr>
              <w:t xml:space="preserve"> we've stacked the changes.</w:t>
            </w:r>
          </w:p>
          <w:p w14:paraId="3809D35F" w14:textId="77777777" w:rsidR="0010795C" w:rsidRPr="009E1D73"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9E1D73">
              <w:rPr>
                <w:rFonts w:eastAsia="Times New Roman" w:cs="Open Sans"/>
                <w:color w:val="000000"/>
                <w:sz w:val="20"/>
                <w:szCs w:val="28"/>
                <w:lang w:eastAsia="en-AU"/>
              </w:rPr>
              <w:t xml:space="preserve">When I think back about how the farm has changed, one of the things that is a little more subtle, but you do notice it </w:t>
            </w:r>
            <w:proofErr w:type="gramStart"/>
            <w:r w:rsidRPr="009E1D73">
              <w:rPr>
                <w:rFonts w:eastAsia="Times New Roman" w:cs="Open Sans"/>
                <w:color w:val="000000"/>
                <w:sz w:val="20"/>
                <w:szCs w:val="28"/>
                <w:lang w:eastAsia="en-AU"/>
              </w:rPr>
              <w:t>really quickly</w:t>
            </w:r>
            <w:proofErr w:type="gramEnd"/>
            <w:r w:rsidRPr="009E1D73">
              <w:rPr>
                <w:rFonts w:eastAsia="Times New Roman" w:cs="Open Sans"/>
                <w:color w:val="000000"/>
                <w:sz w:val="20"/>
                <w:szCs w:val="28"/>
                <w:lang w:eastAsia="en-AU"/>
              </w:rPr>
              <w:t>, is that the soil gets softer.</w:t>
            </w:r>
          </w:p>
          <w:p w14:paraId="6BFEAD8A" w14:textId="77777777" w:rsidR="0010795C" w:rsidRPr="009E1D73"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proofErr w:type="gramStart"/>
            <w:r w:rsidRPr="009E1D73">
              <w:rPr>
                <w:rFonts w:eastAsia="Times New Roman" w:cs="Open Sans"/>
                <w:color w:val="000000"/>
                <w:sz w:val="20"/>
                <w:szCs w:val="28"/>
                <w:lang w:eastAsia="en-AU"/>
              </w:rPr>
              <w:t>And,</w:t>
            </w:r>
            <w:proofErr w:type="gramEnd"/>
            <w:r w:rsidRPr="009E1D73">
              <w:rPr>
                <w:rFonts w:eastAsia="Times New Roman" w:cs="Open Sans"/>
                <w:color w:val="000000"/>
                <w:sz w:val="20"/>
                <w:szCs w:val="28"/>
                <w:lang w:eastAsia="en-AU"/>
              </w:rPr>
              <w:t xml:space="preserve"> it's soft when you walk on it. Yeah. It's easy for the tractor, so we </w:t>
            </w:r>
            <w:proofErr w:type="gramStart"/>
            <w:r w:rsidRPr="009E1D73">
              <w:rPr>
                <w:rFonts w:eastAsia="Times New Roman" w:cs="Open Sans"/>
                <w:color w:val="000000"/>
                <w:sz w:val="20"/>
                <w:szCs w:val="28"/>
                <w:lang w:eastAsia="en-AU"/>
              </w:rPr>
              <w:t>actually probably</w:t>
            </w:r>
            <w:proofErr w:type="gramEnd"/>
            <w:r w:rsidRPr="009E1D73">
              <w:rPr>
                <w:rFonts w:eastAsia="Times New Roman" w:cs="Open Sans"/>
                <w:color w:val="000000"/>
                <w:sz w:val="20"/>
                <w:szCs w:val="28"/>
                <w:lang w:eastAsia="en-AU"/>
              </w:rPr>
              <w:t xml:space="preserve"> now use less fuel.</w:t>
            </w:r>
          </w:p>
          <w:p w14:paraId="245472A8" w14:textId="77777777" w:rsidR="0010795C" w:rsidRPr="009E1D73"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9E1D73">
              <w:rPr>
                <w:rFonts w:eastAsia="Times New Roman" w:cs="Open Sans"/>
                <w:color w:val="000000"/>
                <w:sz w:val="20"/>
                <w:szCs w:val="28"/>
                <w:lang w:eastAsia="en-AU"/>
              </w:rPr>
              <w:t>And I noticed that because we also contract plant for other farms in the district.</w:t>
            </w:r>
          </w:p>
          <w:p w14:paraId="56BF63AF" w14:textId="77777777" w:rsidR="0010795C" w:rsidRPr="009E1D73"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9E1D73">
              <w:rPr>
                <w:rFonts w:eastAsia="Times New Roman" w:cs="Open Sans"/>
                <w:color w:val="000000"/>
                <w:sz w:val="20"/>
                <w:szCs w:val="28"/>
                <w:lang w:eastAsia="en-AU"/>
              </w:rPr>
              <w:t>And when we go on to another farm, we're pulling the same equipment, but we -</w:t>
            </w:r>
          </w:p>
          <w:p w14:paraId="07600373" w14:textId="77777777" w:rsidR="0010795C" w:rsidRPr="009E1D73"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9E1D73">
              <w:rPr>
                <w:rFonts w:eastAsia="Times New Roman" w:cs="Open Sans"/>
                <w:color w:val="000000"/>
                <w:sz w:val="20"/>
                <w:szCs w:val="28"/>
                <w:lang w:eastAsia="en-AU"/>
              </w:rPr>
              <w:t>H. MCCOSKER: Gear</w:t>
            </w:r>
          </w:p>
          <w:p w14:paraId="09710236" w14:textId="77777777" w:rsidR="0010795C" w:rsidRPr="009E1D73"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9E1D73">
              <w:rPr>
                <w:rFonts w:eastAsia="Times New Roman" w:cs="Open Sans"/>
                <w:color w:val="000000"/>
                <w:sz w:val="20"/>
                <w:szCs w:val="28"/>
                <w:lang w:eastAsia="en-AU"/>
              </w:rPr>
              <w:t>M. MCCOSKER: Gear slower.</w:t>
            </w:r>
          </w:p>
          <w:p w14:paraId="4F6E8445" w14:textId="77777777" w:rsidR="0010795C" w:rsidRPr="009E1D73"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9E1D73">
              <w:rPr>
                <w:rFonts w:eastAsia="Times New Roman" w:cs="Open Sans"/>
                <w:color w:val="000000"/>
                <w:sz w:val="20"/>
                <w:szCs w:val="28"/>
                <w:lang w:eastAsia="en-AU"/>
              </w:rPr>
              <w:t>H. MCCOSKER: Yeah.</w:t>
            </w:r>
          </w:p>
          <w:p w14:paraId="5DD51CD0" w14:textId="77777777" w:rsidR="0010795C" w:rsidRPr="009E1D73"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9E1D73">
              <w:rPr>
                <w:rFonts w:eastAsia="Times New Roman" w:cs="Open Sans"/>
                <w:color w:val="000000"/>
                <w:sz w:val="20"/>
                <w:szCs w:val="28"/>
                <w:lang w:eastAsia="en-AU"/>
              </w:rPr>
              <w:t>M.MCCOSKER: And using more fuel.</w:t>
            </w:r>
          </w:p>
          <w:p w14:paraId="53BF37EB" w14:textId="77777777" w:rsidR="0010795C" w:rsidRPr="009E1D73"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9E1D73">
              <w:rPr>
                <w:rFonts w:eastAsia="Times New Roman" w:cs="Open Sans"/>
                <w:color w:val="000000"/>
                <w:sz w:val="20"/>
                <w:szCs w:val="28"/>
                <w:lang w:eastAsia="en-AU"/>
              </w:rPr>
              <w:t>H. MCCOSKER: Yep.</w:t>
            </w:r>
          </w:p>
          <w:p w14:paraId="69D122D6" w14:textId="77777777" w:rsidR="0010795C" w:rsidRPr="009E1D73"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9E1D73">
              <w:rPr>
                <w:rFonts w:eastAsia="Times New Roman" w:cs="Open Sans"/>
                <w:color w:val="000000"/>
                <w:sz w:val="20"/>
                <w:szCs w:val="28"/>
                <w:lang w:eastAsia="en-AU"/>
              </w:rPr>
              <w:t>M. MCCOSKER: And then we come back home, and we go, wow. Isn't the soil so soft?</w:t>
            </w:r>
          </w:p>
          <w:p w14:paraId="17325E3C" w14:textId="77777777" w:rsidR="0010795C" w:rsidRPr="009E1D73" w:rsidRDefault="0010795C" w:rsidP="00DF2735">
            <w:pPr>
              <w:shd w:val="clear" w:color="auto" w:fill="FFFFFF"/>
              <w:spacing w:before="120" w:after="120" w:line="276" w:lineRule="auto"/>
              <w:ind w:left="113" w:right="113"/>
              <w:rPr>
                <w:rFonts w:eastAsia="Times New Roman" w:cs="Open Sans"/>
                <w:color w:val="000000"/>
                <w:sz w:val="20"/>
                <w:szCs w:val="28"/>
                <w:lang w:eastAsia="en-AU"/>
              </w:rPr>
            </w:pPr>
            <w:r w:rsidRPr="009E1D73">
              <w:rPr>
                <w:rFonts w:eastAsia="Times New Roman" w:cs="Open Sans"/>
                <w:color w:val="000000"/>
                <w:sz w:val="20"/>
                <w:szCs w:val="28"/>
                <w:lang w:eastAsia="en-AU"/>
              </w:rPr>
              <w:t>One piece of advice that I would give to people is hasten slowly, that don't be afraid to fail.</w:t>
            </w:r>
          </w:p>
          <w:p w14:paraId="0255EC42" w14:textId="77777777" w:rsidR="0010795C" w:rsidRPr="009E1D73" w:rsidRDefault="0010795C" w:rsidP="00DF2735">
            <w:pPr>
              <w:shd w:val="clear" w:color="auto" w:fill="FFFFFF"/>
              <w:spacing w:before="120" w:after="120" w:line="276" w:lineRule="auto"/>
              <w:ind w:left="113" w:right="113"/>
              <w:rPr>
                <w:rFonts w:eastAsia="Times New Roman" w:cs="Open Sans"/>
                <w:color w:val="000000"/>
                <w:szCs w:val="24"/>
                <w:lang w:eastAsia="en-AU"/>
              </w:rPr>
            </w:pPr>
            <w:r w:rsidRPr="009E1D73">
              <w:rPr>
                <w:rFonts w:eastAsia="Times New Roman" w:cs="Open Sans"/>
                <w:color w:val="000000"/>
                <w:sz w:val="20"/>
                <w:szCs w:val="28"/>
                <w:lang w:eastAsia="en-AU"/>
              </w:rPr>
              <w:t>But if you do fail, make sure you've failed on just a little bit of the farm and work that out before you try and do it over the whole farm.</w:t>
            </w:r>
          </w:p>
        </w:tc>
      </w:tr>
    </w:tbl>
    <w:p w14:paraId="2367123A" w14:textId="77777777" w:rsidR="0010795C" w:rsidRPr="00EF6CC1" w:rsidRDefault="0010795C" w:rsidP="0010795C">
      <w:pPr>
        <w:spacing w:after="240" w:line="276" w:lineRule="auto"/>
      </w:pPr>
    </w:p>
    <w:p w14:paraId="4432EFBF" w14:textId="77777777" w:rsidR="0010795C" w:rsidRDefault="0010795C" w:rsidP="0010795C">
      <w:pPr>
        <w:pStyle w:val="Heading3"/>
        <w:numPr>
          <w:ilvl w:val="0"/>
          <w:numId w:val="0"/>
        </w:numPr>
        <w:ind w:left="360"/>
        <w:sectPr w:rsidR="0010795C" w:rsidSect="0010795C">
          <w:pgSz w:w="11906" w:h="16838"/>
          <w:pgMar w:top="964" w:right="964" w:bottom="964" w:left="964" w:header="340" w:footer="170" w:gutter="0"/>
          <w:cols w:space="720"/>
          <w:docGrid w:linePitch="299"/>
        </w:sectPr>
      </w:pPr>
    </w:p>
    <w:p w14:paraId="71244076" w14:textId="77777777" w:rsidR="0010795C" w:rsidRDefault="0010795C" w:rsidP="00275BA8">
      <w:pPr>
        <w:pStyle w:val="Heading3"/>
        <w:numPr>
          <w:ilvl w:val="1"/>
          <w:numId w:val="37"/>
        </w:numPr>
        <w:ind w:left="360" w:hanging="360"/>
      </w:pPr>
      <w:bookmarkStart w:id="25" w:name="_Toc199515984"/>
      <w:bookmarkStart w:id="26" w:name="_Toc199856315"/>
      <w:r>
        <w:lastRenderedPageBreak/>
        <w:t>Activity</w:t>
      </w:r>
      <w:bookmarkEnd w:id="25"/>
      <w:bookmarkEnd w:id="26"/>
    </w:p>
    <w:p w14:paraId="16C9D30D" w14:textId="77777777" w:rsidR="0010795C" w:rsidRDefault="0010795C" w:rsidP="0010795C">
      <w:pPr>
        <w:pStyle w:val="Heading2"/>
      </w:pPr>
      <w:r>
        <w:t>Activity: Respond to the following questions</w:t>
      </w:r>
    </w:p>
    <w:p w14:paraId="57B247A7" w14:textId="77777777" w:rsidR="0010795C" w:rsidRPr="0036309E" w:rsidRDefault="0010795C" w:rsidP="0010795C">
      <w:pPr>
        <w:spacing w:line="276" w:lineRule="auto"/>
      </w:pPr>
      <w:r w:rsidRPr="0036309E">
        <w:t>Think about how what is covered in this topic might apply to your land management or farming practice. Consider the following questions and make notes about carbon farming activities that might suit your enterprise. The following points will help you have informed discussions with advisers.</w:t>
      </w:r>
    </w:p>
    <w:p w14:paraId="6D73B8C4" w14:textId="77777777" w:rsidR="0010795C" w:rsidRPr="00F1153B" w:rsidRDefault="0010795C" w:rsidP="00275BA8">
      <w:pPr>
        <w:pStyle w:val="ListParagraph"/>
        <w:numPr>
          <w:ilvl w:val="0"/>
          <w:numId w:val="35"/>
        </w:numPr>
        <w:spacing w:before="120" w:after="120" w:line="276" w:lineRule="auto"/>
        <w:rPr>
          <w:rFonts w:ascii="Open Sans" w:hAnsi="Open Sans" w:cs="Open Sans"/>
        </w:rPr>
      </w:pPr>
      <w:r w:rsidRPr="00F1153B">
        <w:rPr>
          <w:rFonts w:ascii="Open Sans" w:hAnsi="Open Sans" w:cs="Open Sans"/>
        </w:rPr>
        <w:t>What potential benefits are you hoping to gain from carbon farming? Consider both financial and non-financial potential benefits.</w:t>
      </w:r>
    </w:p>
    <w:p w14:paraId="0B843503" w14:textId="77777777" w:rsidR="0010795C" w:rsidRPr="00F1153B" w:rsidRDefault="0010795C" w:rsidP="00275BA8">
      <w:pPr>
        <w:pStyle w:val="ListParagraph"/>
        <w:numPr>
          <w:ilvl w:val="0"/>
          <w:numId w:val="35"/>
        </w:numPr>
        <w:spacing w:before="120" w:after="120" w:line="276" w:lineRule="auto"/>
        <w:rPr>
          <w:rFonts w:ascii="Open Sans" w:hAnsi="Open Sans" w:cs="Open Sans"/>
        </w:rPr>
      </w:pPr>
      <w:r w:rsidRPr="00F1153B">
        <w:rPr>
          <w:rFonts w:ascii="Open Sans" w:hAnsi="Open Sans" w:cs="Open Sans"/>
        </w:rPr>
        <w:t>Which activities might you undertake?</w:t>
      </w:r>
    </w:p>
    <w:p w14:paraId="69F266AA" w14:textId="77777777" w:rsidR="0010795C" w:rsidRPr="00F1153B" w:rsidRDefault="0010795C" w:rsidP="00275BA8">
      <w:pPr>
        <w:pStyle w:val="ListParagraph"/>
        <w:numPr>
          <w:ilvl w:val="0"/>
          <w:numId w:val="35"/>
        </w:numPr>
        <w:spacing w:before="120" w:after="120" w:line="276" w:lineRule="auto"/>
        <w:rPr>
          <w:rFonts w:ascii="Open Sans" w:hAnsi="Open Sans" w:cs="Open Sans"/>
        </w:rPr>
      </w:pPr>
      <w:r w:rsidRPr="00F1153B">
        <w:rPr>
          <w:rFonts w:ascii="Open Sans" w:hAnsi="Open Sans" w:cs="Open Sans"/>
        </w:rPr>
        <w:t>What do you need to consider based on your practice and location?</w:t>
      </w:r>
    </w:p>
    <w:p w14:paraId="135978E7" w14:textId="77777777" w:rsidR="0010795C" w:rsidRPr="00F1153B" w:rsidRDefault="0010795C" w:rsidP="00275BA8">
      <w:pPr>
        <w:pStyle w:val="ListParagraph"/>
        <w:numPr>
          <w:ilvl w:val="0"/>
          <w:numId w:val="35"/>
        </w:numPr>
        <w:spacing w:before="120" w:after="120" w:line="276" w:lineRule="auto"/>
        <w:rPr>
          <w:rFonts w:ascii="Open Sans" w:hAnsi="Open Sans" w:cs="Open Sans"/>
        </w:rPr>
      </w:pPr>
      <w:r w:rsidRPr="00F1153B">
        <w:rPr>
          <w:rFonts w:ascii="Open Sans" w:hAnsi="Open Sans" w:cs="Open Sans"/>
        </w:rPr>
        <w:t>Based on the information provided in this topic, what else is important for you to note for future reference?</w:t>
      </w:r>
    </w:p>
    <w:p w14:paraId="6A7FF408" w14:textId="77777777" w:rsidR="0010795C" w:rsidRPr="00F1153B" w:rsidRDefault="0010795C" w:rsidP="00275BA8">
      <w:pPr>
        <w:pStyle w:val="ListParagraph"/>
        <w:numPr>
          <w:ilvl w:val="0"/>
          <w:numId w:val="35"/>
        </w:numPr>
        <w:spacing w:before="120" w:after="120" w:line="276" w:lineRule="auto"/>
        <w:rPr>
          <w:rFonts w:ascii="Open Sans" w:hAnsi="Open Sans" w:cs="Open Sans"/>
        </w:rPr>
      </w:pPr>
      <w:r w:rsidRPr="00F1153B">
        <w:rPr>
          <w:rFonts w:ascii="Open Sans" w:hAnsi="Open Sans" w:cs="Open Sans"/>
        </w:rPr>
        <w:t>What further questions do you have?</w:t>
      </w:r>
    </w:p>
    <w:p w14:paraId="49C1C700" w14:textId="77777777" w:rsidR="0010795C" w:rsidRPr="00AE0CED" w:rsidRDefault="0010795C" w:rsidP="00275BA8">
      <w:pPr>
        <w:pStyle w:val="ListParagraph"/>
        <w:numPr>
          <w:ilvl w:val="0"/>
          <w:numId w:val="35"/>
        </w:numPr>
        <w:spacing w:before="120" w:after="120" w:line="276" w:lineRule="auto"/>
        <w:rPr>
          <w:rFonts w:ascii="Open Sans" w:hAnsi="Open Sans" w:cs="Open Sans"/>
        </w:rPr>
      </w:pPr>
      <w:r w:rsidRPr="00F1153B">
        <w:rPr>
          <w:rFonts w:ascii="Open Sans" w:hAnsi="Open Sans" w:cs="Open Sans"/>
        </w:rPr>
        <w:t>Consider the following risks associated with doing or not doing carbon farming that might apply to you. You may also identify other risks. This can inform your discussion with an adviser.</w:t>
      </w:r>
    </w:p>
    <w:tbl>
      <w:tblPr>
        <w:tblStyle w:val="TableGridLight"/>
        <w:tblW w:w="7508" w:type="dxa"/>
        <w:jc w:val="center"/>
        <w:tblBorders>
          <w:top w:val="single" w:sz="4" w:space="0" w:color="007096"/>
          <w:left w:val="single" w:sz="4" w:space="0" w:color="007096"/>
          <w:bottom w:val="single" w:sz="4" w:space="0" w:color="007096"/>
          <w:right w:val="single" w:sz="4" w:space="0" w:color="007096"/>
          <w:insideH w:val="single" w:sz="4" w:space="0" w:color="007096"/>
          <w:insideV w:val="single" w:sz="4" w:space="0" w:color="007096"/>
        </w:tblBorders>
        <w:tblLook w:val="04A0" w:firstRow="1" w:lastRow="0" w:firstColumn="1" w:lastColumn="0" w:noHBand="0" w:noVBand="1"/>
      </w:tblPr>
      <w:tblGrid>
        <w:gridCol w:w="7508"/>
      </w:tblGrid>
      <w:tr w:rsidR="0010795C" w:rsidRPr="0036309E" w14:paraId="47972F5E" w14:textId="77777777" w:rsidTr="00DF2735">
        <w:trPr>
          <w:jc w:val="center"/>
        </w:trPr>
        <w:tc>
          <w:tcPr>
            <w:tcW w:w="7508" w:type="dxa"/>
            <w:shd w:val="clear" w:color="auto" w:fill="007096"/>
            <w:hideMark/>
          </w:tcPr>
          <w:p w14:paraId="29FC1AA7" w14:textId="77777777" w:rsidR="0010795C" w:rsidRPr="0036309E" w:rsidRDefault="0010795C" w:rsidP="00DF2735">
            <w:pPr>
              <w:spacing w:before="120" w:after="120" w:line="276" w:lineRule="auto"/>
              <w:ind w:left="113"/>
              <w:rPr>
                <w:b/>
                <w:bCs/>
              </w:rPr>
            </w:pPr>
            <w:r w:rsidRPr="0036309E">
              <w:rPr>
                <w:b/>
                <w:bCs/>
                <w:color w:val="FFFFFF" w:themeColor="background1"/>
              </w:rPr>
              <w:t>Risk</w:t>
            </w:r>
          </w:p>
        </w:tc>
      </w:tr>
      <w:tr w:rsidR="0010795C" w:rsidRPr="0036309E" w14:paraId="558C5039" w14:textId="77777777" w:rsidTr="00DF2735">
        <w:trPr>
          <w:jc w:val="center"/>
        </w:trPr>
        <w:tc>
          <w:tcPr>
            <w:tcW w:w="7508" w:type="dxa"/>
            <w:hideMark/>
          </w:tcPr>
          <w:p w14:paraId="0E00F38E" w14:textId="77777777" w:rsidR="0010795C" w:rsidRPr="0036309E" w:rsidRDefault="0010795C" w:rsidP="00DF2735">
            <w:pPr>
              <w:spacing w:before="120" w:after="120" w:line="276" w:lineRule="auto"/>
              <w:ind w:left="113"/>
            </w:pPr>
            <w:r w:rsidRPr="0036309E">
              <w:rPr>
                <w:b/>
                <w:bCs/>
              </w:rPr>
              <w:t>… associated with doing carbon farming activities</w:t>
            </w:r>
          </w:p>
        </w:tc>
      </w:tr>
      <w:tr w:rsidR="0010795C" w:rsidRPr="0036309E" w14:paraId="11A668C6" w14:textId="77777777" w:rsidTr="00DF2735">
        <w:trPr>
          <w:jc w:val="center"/>
        </w:trPr>
        <w:tc>
          <w:tcPr>
            <w:tcW w:w="7508" w:type="dxa"/>
            <w:shd w:val="clear" w:color="auto" w:fill="EAF7F9"/>
            <w:hideMark/>
          </w:tcPr>
          <w:p w14:paraId="02EE790C" w14:textId="77777777" w:rsidR="0010795C" w:rsidRPr="0036309E" w:rsidRDefault="0010795C" w:rsidP="00DF2735">
            <w:pPr>
              <w:spacing w:before="120" w:after="120" w:line="276" w:lineRule="auto"/>
              <w:ind w:left="113"/>
            </w:pPr>
            <w:r w:rsidRPr="0036309E">
              <w:t>The location could be unsuitable</w:t>
            </w:r>
          </w:p>
        </w:tc>
      </w:tr>
      <w:tr w:rsidR="0010795C" w:rsidRPr="0036309E" w14:paraId="1529C582" w14:textId="77777777" w:rsidTr="00DF2735">
        <w:trPr>
          <w:jc w:val="center"/>
        </w:trPr>
        <w:tc>
          <w:tcPr>
            <w:tcW w:w="7508" w:type="dxa"/>
            <w:hideMark/>
          </w:tcPr>
          <w:p w14:paraId="380E3C3D" w14:textId="77777777" w:rsidR="0010795C" w:rsidRPr="0036309E" w:rsidRDefault="0010795C" w:rsidP="00DF2735">
            <w:pPr>
              <w:spacing w:before="120" w:after="120" w:line="276" w:lineRule="auto"/>
              <w:ind w:left="113"/>
            </w:pPr>
            <w:r w:rsidRPr="0036309E">
              <w:t>Land could be lost for production</w:t>
            </w:r>
          </w:p>
        </w:tc>
      </w:tr>
      <w:tr w:rsidR="0010795C" w:rsidRPr="0036309E" w14:paraId="2B455570" w14:textId="77777777" w:rsidTr="00DF2735">
        <w:trPr>
          <w:jc w:val="center"/>
        </w:trPr>
        <w:tc>
          <w:tcPr>
            <w:tcW w:w="7508" w:type="dxa"/>
            <w:shd w:val="clear" w:color="auto" w:fill="EAF7F9"/>
            <w:hideMark/>
          </w:tcPr>
          <w:p w14:paraId="7E8ABB6E" w14:textId="77777777" w:rsidR="0010795C" w:rsidRPr="0036309E" w:rsidRDefault="0010795C" w:rsidP="00DF2735">
            <w:pPr>
              <w:spacing w:before="120" w:after="120" w:line="276" w:lineRule="auto"/>
              <w:ind w:left="113"/>
            </w:pPr>
            <w:r w:rsidRPr="0036309E">
              <w:t>Biodiversity could be harmed</w:t>
            </w:r>
          </w:p>
        </w:tc>
      </w:tr>
      <w:tr w:rsidR="0010795C" w:rsidRPr="0036309E" w14:paraId="6A089E6D" w14:textId="77777777" w:rsidTr="00DF2735">
        <w:trPr>
          <w:jc w:val="center"/>
        </w:trPr>
        <w:tc>
          <w:tcPr>
            <w:tcW w:w="7508" w:type="dxa"/>
            <w:hideMark/>
          </w:tcPr>
          <w:p w14:paraId="1DEB6183" w14:textId="77777777" w:rsidR="0010795C" w:rsidRPr="0036309E" w:rsidRDefault="0010795C" w:rsidP="00DF2735">
            <w:pPr>
              <w:spacing w:before="120" w:after="120" w:line="276" w:lineRule="auto"/>
              <w:ind w:left="113"/>
            </w:pPr>
            <w:r w:rsidRPr="0036309E">
              <w:t>There could be insufficient water</w:t>
            </w:r>
          </w:p>
        </w:tc>
      </w:tr>
      <w:tr w:rsidR="0010795C" w:rsidRPr="0036309E" w14:paraId="4D77092E" w14:textId="77777777" w:rsidTr="00DF2735">
        <w:trPr>
          <w:jc w:val="center"/>
        </w:trPr>
        <w:tc>
          <w:tcPr>
            <w:tcW w:w="7508" w:type="dxa"/>
            <w:shd w:val="clear" w:color="auto" w:fill="EAF7F9"/>
            <w:hideMark/>
          </w:tcPr>
          <w:p w14:paraId="67B2B282" w14:textId="77777777" w:rsidR="0010795C" w:rsidRPr="0036309E" w:rsidRDefault="0010795C" w:rsidP="00DF2735">
            <w:pPr>
              <w:spacing w:before="120" w:after="120" w:line="276" w:lineRule="auto"/>
              <w:ind w:left="113"/>
            </w:pPr>
            <w:r w:rsidRPr="0036309E">
              <w:t>Meeting any permanence requirements for carbon storage could be difficult</w:t>
            </w:r>
          </w:p>
        </w:tc>
      </w:tr>
      <w:tr w:rsidR="0010795C" w:rsidRPr="0036309E" w14:paraId="4C633576" w14:textId="77777777" w:rsidTr="00DF2735">
        <w:trPr>
          <w:jc w:val="center"/>
        </w:trPr>
        <w:tc>
          <w:tcPr>
            <w:tcW w:w="7508" w:type="dxa"/>
            <w:hideMark/>
          </w:tcPr>
          <w:p w14:paraId="6AA80F63" w14:textId="77777777" w:rsidR="0010795C" w:rsidRPr="0036309E" w:rsidRDefault="0010795C" w:rsidP="00DF2735">
            <w:pPr>
              <w:spacing w:before="120" w:after="120" w:line="276" w:lineRule="auto"/>
              <w:ind w:left="113"/>
            </w:pPr>
            <w:r w:rsidRPr="0036309E">
              <w:t>There could be too much financial risk</w:t>
            </w:r>
          </w:p>
        </w:tc>
      </w:tr>
      <w:tr w:rsidR="0010795C" w:rsidRPr="0036309E" w14:paraId="408BF564" w14:textId="77777777" w:rsidTr="00DF2735">
        <w:trPr>
          <w:jc w:val="center"/>
        </w:trPr>
        <w:tc>
          <w:tcPr>
            <w:tcW w:w="7508" w:type="dxa"/>
            <w:shd w:val="clear" w:color="auto" w:fill="EAF7F9"/>
            <w:hideMark/>
          </w:tcPr>
          <w:p w14:paraId="1506CA4F" w14:textId="77777777" w:rsidR="0010795C" w:rsidRPr="0036309E" w:rsidRDefault="0010795C" w:rsidP="00DF2735">
            <w:pPr>
              <w:spacing w:before="120" w:after="120" w:line="276" w:lineRule="auto"/>
              <w:ind w:left="113"/>
            </w:pPr>
            <w:r w:rsidRPr="0036309E">
              <w:rPr>
                <w:b/>
                <w:bCs/>
              </w:rPr>
              <w:t>… associated with not doing carbon farming activities</w:t>
            </w:r>
          </w:p>
        </w:tc>
      </w:tr>
      <w:tr w:rsidR="0010795C" w:rsidRPr="0036309E" w14:paraId="637615C1" w14:textId="77777777" w:rsidTr="00DF2735">
        <w:trPr>
          <w:jc w:val="center"/>
        </w:trPr>
        <w:tc>
          <w:tcPr>
            <w:tcW w:w="7508" w:type="dxa"/>
            <w:hideMark/>
          </w:tcPr>
          <w:p w14:paraId="5451DC1D" w14:textId="77777777" w:rsidR="0010795C" w:rsidRPr="0036309E" w:rsidRDefault="0010795C" w:rsidP="00DF2735">
            <w:pPr>
              <w:spacing w:before="120" w:after="120" w:line="276" w:lineRule="auto"/>
              <w:ind w:left="113"/>
            </w:pPr>
            <w:r w:rsidRPr="0036309E">
              <w:t>Not mitigating climate change</w:t>
            </w:r>
          </w:p>
        </w:tc>
      </w:tr>
      <w:tr w:rsidR="0010795C" w:rsidRPr="0036309E" w14:paraId="21FDB4D3" w14:textId="77777777" w:rsidTr="00DF2735">
        <w:trPr>
          <w:jc w:val="center"/>
        </w:trPr>
        <w:tc>
          <w:tcPr>
            <w:tcW w:w="7508" w:type="dxa"/>
            <w:shd w:val="clear" w:color="auto" w:fill="EAF7F9"/>
            <w:hideMark/>
          </w:tcPr>
          <w:p w14:paraId="442D896B" w14:textId="77777777" w:rsidR="0010795C" w:rsidRPr="0036309E" w:rsidRDefault="0010795C" w:rsidP="00DF2735">
            <w:pPr>
              <w:spacing w:before="120" w:after="120" w:line="276" w:lineRule="auto"/>
              <w:ind w:left="113"/>
            </w:pPr>
            <w:r w:rsidRPr="0036309E">
              <w:t>Soil degradation</w:t>
            </w:r>
          </w:p>
        </w:tc>
      </w:tr>
      <w:tr w:rsidR="0010795C" w:rsidRPr="0036309E" w14:paraId="5BBAFBA3" w14:textId="77777777" w:rsidTr="00DF2735">
        <w:trPr>
          <w:jc w:val="center"/>
        </w:trPr>
        <w:tc>
          <w:tcPr>
            <w:tcW w:w="7508" w:type="dxa"/>
            <w:hideMark/>
          </w:tcPr>
          <w:p w14:paraId="1D0ECC29" w14:textId="77777777" w:rsidR="0010795C" w:rsidRPr="0036309E" w:rsidRDefault="0010795C" w:rsidP="00DF2735">
            <w:pPr>
              <w:spacing w:before="120" w:after="120" w:line="276" w:lineRule="auto"/>
              <w:ind w:left="113"/>
            </w:pPr>
            <w:r w:rsidRPr="0036309E">
              <w:t>Water cycle degradation</w:t>
            </w:r>
          </w:p>
        </w:tc>
      </w:tr>
      <w:tr w:rsidR="0010795C" w:rsidRPr="0036309E" w14:paraId="5897ADDB" w14:textId="77777777" w:rsidTr="00DF2735">
        <w:trPr>
          <w:jc w:val="center"/>
        </w:trPr>
        <w:tc>
          <w:tcPr>
            <w:tcW w:w="7508" w:type="dxa"/>
            <w:shd w:val="clear" w:color="auto" w:fill="EAF7F9"/>
            <w:hideMark/>
          </w:tcPr>
          <w:p w14:paraId="2F5485A4" w14:textId="77777777" w:rsidR="0010795C" w:rsidRPr="0036309E" w:rsidRDefault="0010795C" w:rsidP="00DF2735">
            <w:pPr>
              <w:spacing w:before="120" w:after="120" w:line="276" w:lineRule="auto"/>
              <w:ind w:left="113"/>
            </w:pPr>
            <w:r w:rsidRPr="0036309E">
              <w:t>Loss of biodiversity and ecosystem function/resilience</w:t>
            </w:r>
          </w:p>
        </w:tc>
      </w:tr>
      <w:tr w:rsidR="0010795C" w:rsidRPr="0036309E" w14:paraId="6299A40C" w14:textId="77777777" w:rsidTr="00DF2735">
        <w:trPr>
          <w:jc w:val="center"/>
        </w:trPr>
        <w:tc>
          <w:tcPr>
            <w:tcW w:w="7508" w:type="dxa"/>
            <w:hideMark/>
          </w:tcPr>
          <w:p w14:paraId="4DF59D20" w14:textId="77777777" w:rsidR="0010795C" w:rsidRPr="0036309E" w:rsidRDefault="0010795C" w:rsidP="00DF2735">
            <w:pPr>
              <w:spacing w:before="120" w:after="120" w:line="276" w:lineRule="auto"/>
              <w:ind w:left="113"/>
            </w:pPr>
            <w:r w:rsidRPr="0036309E">
              <w:t>Not accessing new income opportunities</w:t>
            </w:r>
          </w:p>
        </w:tc>
      </w:tr>
      <w:tr w:rsidR="0010795C" w:rsidRPr="0036309E" w14:paraId="53D9E481" w14:textId="77777777" w:rsidTr="00DF2735">
        <w:trPr>
          <w:jc w:val="center"/>
        </w:trPr>
        <w:tc>
          <w:tcPr>
            <w:tcW w:w="7508" w:type="dxa"/>
            <w:shd w:val="clear" w:color="auto" w:fill="EAF7F9"/>
            <w:hideMark/>
          </w:tcPr>
          <w:p w14:paraId="3B374EE1" w14:textId="77777777" w:rsidR="0010795C" w:rsidRPr="0036309E" w:rsidRDefault="0010795C" w:rsidP="00DF2735">
            <w:pPr>
              <w:spacing w:before="120" w:after="120" w:line="276" w:lineRule="auto"/>
              <w:ind w:left="113"/>
            </w:pPr>
            <w:r w:rsidRPr="0036309E">
              <w:t>Not meeting emerging supply chain and market requirements</w:t>
            </w:r>
          </w:p>
        </w:tc>
      </w:tr>
    </w:tbl>
    <w:p w14:paraId="69200FBD" w14:textId="77777777" w:rsidR="0010795C" w:rsidRDefault="0010795C" w:rsidP="0010795C"/>
    <w:p w14:paraId="0E08AE90" w14:textId="77777777" w:rsidR="0010795C" w:rsidRDefault="0010795C" w:rsidP="00275BA8">
      <w:pPr>
        <w:pStyle w:val="Heading3"/>
        <w:numPr>
          <w:ilvl w:val="1"/>
          <w:numId w:val="37"/>
        </w:numPr>
        <w:ind w:left="360" w:hanging="360"/>
      </w:pPr>
      <w:bookmarkStart w:id="27" w:name="_Toc199515985"/>
      <w:bookmarkStart w:id="28" w:name="_Toc199856316"/>
      <w:r>
        <w:lastRenderedPageBreak/>
        <w:t>Other resources</w:t>
      </w:r>
      <w:bookmarkEnd w:id="27"/>
      <w:bookmarkEnd w:id="28"/>
    </w:p>
    <w:p w14:paraId="7E1D892D" w14:textId="77777777" w:rsidR="0010795C" w:rsidRDefault="0010795C" w:rsidP="0010795C">
      <w:pPr>
        <w:pStyle w:val="Heading2"/>
      </w:pPr>
      <w:r>
        <w:t>Livestock</w:t>
      </w:r>
    </w:p>
    <w:p w14:paraId="4E246C66" w14:textId="77777777" w:rsidR="0010795C" w:rsidRPr="00B248C6" w:rsidRDefault="0010795C" w:rsidP="0010795C">
      <w:pPr>
        <w:pStyle w:val="Normalsmall"/>
        <w:spacing w:before="240" w:after="240"/>
      </w:pPr>
      <w:r w:rsidRPr="00B248C6">
        <w:t>Reducing methane from livestock (DCCEEW)</w:t>
      </w:r>
    </w:p>
    <w:p w14:paraId="665F5201" w14:textId="77777777" w:rsidR="0010795C" w:rsidRPr="00B248C6" w:rsidRDefault="0010795C" w:rsidP="0010795C">
      <w:pPr>
        <w:spacing w:after="360" w:line="276" w:lineRule="auto"/>
      </w:pPr>
      <w:r w:rsidRPr="00B248C6">
        <w:t>This DCCEEW webpage </w:t>
      </w:r>
      <w:hyperlink r:id="rId57" w:tooltip="Reducing methane from livestock" w:history="1">
        <w:r w:rsidRPr="00B248C6">
          <w:rPr>
            <w:rStyle w:val="Hyperlink"/>
          </w:rPr>
          <w:t>Reducing methane from livestock</w:t>
        </w:r>
      </w:hyperlink>
      <w:r w:rsidRPr="00B248C6">
        <w:t> provides information on research into reducing methane emissions through feeding and grazing practices. </w:t>
      </w:r>
    </w:p>
    <w:p w14:paraId="71D9DF1B" w14:textId="77777777" w:rsidR="0010795C" w:rsidRPr="00B248C6" w:rsidRDefault="0010795C" w:rsidP="0010795C">
      <w:pPr>
        <w:pStyle w:val="Normalsmall"/>
        <w:spacing w:before="240" w:after="240"/>
      </w:pPr>
      <w:r w:rsidRPr="00B248C6">
        <w:t>Delivering CN30 – Meat &amp; Livestock Australia (MLA)</w:t>
      </w:r>
    </w:p>
    <w:p w14:paraId="4E50FA7B" w14:textId="77777777" w:rsidR="0010795C" w:rsidRPr="00B248C6" w:rsidRDefault="0010795C" w:rsidP="0010795C">
      <w:pPr>
        <w:spacing w:before="240" w:line="276" w:lineRule="auto"/>
      </w:pPr>
      <w:r w:rsidRPr="00B248C6">
        <w:t>MLA's </w:t>
      </w:r>
      <w:hyperlink r:id="rId58" w:tgtFrame="_blank" w:history="1">
        <w:r w:rsidRPr="00421D8F">
          <w:rPr>
            <w:rStyle w:val="Hyperlink"/>
          </w:rPr>
          <w:t>Delivering CN30 website</w:t>
        </w:r>
      </w:hyperlink>
      <w:r w:rsidRPr="00B248C6">
        <w:t xml:space="preserve"> provides four key areas of work referring to activities to manage emissions:</w:t>
      </w:r>
    </w:p>
    <w:p w14:paraId="13A61B46" w14:textId="77777777" w:rsidR="0010795C" w:rsidRPr="00B248C6" w:rsidRDefault="0010795C" w:rsidP="00275BA8">
      <w:pPr>
        <w:numPr>
          <w:ilvl w:val="0"/>
          <w:numId w:val="31"/>
        </w:numPr>
        <w:spacing w:before="120" w:after="120" w:line="276" w:lineRule="auto"/>
      </w:pPr>
      <w:hyperlink r:id="rId59" w:tgtFrame="_blank" w:history="1">
        <w:r w:rsidRPr="00B248C6">
          <w:rPr>
            <w:rStyle w:val="Hyperlink"/>
          </w:rPr>
          <w:t>Greenhouse gas emissions avoidance</w:t>
        </w:r>
      </w:hyperlink>
    </w:p>
    <w:p w14:paraId="6671170E" w14:textId="77777777" w:rsidR="0010795C" w:rsidRPr="00B248C6" w:rsidRDefault="0010795C" w:rsidP="00275BA8">
      <w:pPr>
        <w:numPr>
          <w:ilvl w:val="0"/>
          <w:numId w:val="31"/>
        </w:numPr>
        <w:spacing w:before="120" w:after="120" w:line="276" w:lineRule="auto"/>
      </w:pPr>
      <w:hyperlink r:id="rId60" w:tgtFrame="_blank" w:history="1">
        <w:r w:rsidRPr="00B248C6">
          <w:rPr>
            <w:rStyle w:val="Hyperlink"/>
          </w:rPr>
          <w:t>Carbon storage on farm</w:t>
        </w:r>
      </w:hyperlink>
    </w:p>
    <w:p w14:paraId="1B8E70FE" w14:textId="77777777" w:rsidR="0010795C" w:rsidRPr="00B248C6" w:rsidRDefault="0010795C" w:rsidP="00275BA8">
      <w:pPr>
        <w:numPr>
          <w:ilvl w:val="0"/>
          <w:numId w:val="31"/>
        </w:numPr>
        <w:spacing w:before="120" w:after="120" w:line="276" w:lineRule="auto"/>
      </w:pPr>
      <w:hyperlink r:id="rId61" w:tgtFrame="_blank" w:history="1">
        <w:r w:rsidRPr="00B248C6">
          <w:rPr>
            <w:rStyle w:val="Hyperlink"/>
          </w:rPr>
          <w:t>Integrated management systems</w:t>
        </w:r>
      </w:hyperlink>
    </w:p>
    <w:p w14:paraId="4291923F" w14:textId="77777777" w:rsidR="0010795C" w:rsidRDefault="0010795C" w:rsidP="00275BA8">
      <w:pPr>
        <w:numPr>
          <w:ilvl w:val="0"/>
          <w:numId w:val="31"/>
        </w:numPr>
        <w:spacing w:before="120" w:after="360" w:line="276" w:lineRule="auto"/>
      </w:pPr>
      <w:hyperlink r:id="rId62" w:tgtFrame="_blank" w:history="1">
        <w:r w:rsidRPr="00B248C6">
          <w:rPr>
            <w:rStyle w:val="Hyperlink"/>
          </w:rPr>
          <w:t>Industry leadership</w:t>
        </w:r>
      </w:hyperlink>
    </w:p>
    <w:p w14:paraId="65A449C9" w14:textId="77777777" w:rsidR="0010795C" w:rsidRPr="00B248C6" w:rsidRDefault="0010795C" w:rsidP="0010795C">
      <w:pPr>
        <w:pStyle w:val="Normalsmall"/>
        <w:spacing w:before="240" w:after="240"/>
      </w:pPr>
      <w:r w:rsidRPr="00B248C6">
        <w:t>Climate and environment (Dairy Australia)</w:t>
      </w:r>
    </w:p>
    <w:p w14:paraId="6AAF881F" w14:textId="77777777" w:rsidR="0010795C" w:rsidRPr="00B248C6" w:rsidRDefault="0010795C" w:rsidP="0010795C">
      <w:pPr>
        <w:spacing w:before="240" w:line="276" w:lineRule="auto"/>
      </w:pPr>
      <w:r w:rsidRPr="00B248C6">
        <w:t>This Dairy Australia website provides resources on sources of dairy emissions and </w:t>
      </w:r>
      <w:hyperlink r:id="rId63" w:tgtFrame="_blank" w:history="1">
        <w:r w:rsidRPr="00B248C6">
          <w:rPr>
            <w:rStyle w:val="Hyperlink"/>
          </w:rPr>
          <w:t>Dairy Farm Emissions Reduction Strategies</w:t>
        </w:r>
      </w:hyperlink>
      <w:r w:rsidRPr="00B248C6">
        <w:t>:</w:t>
      </w:r>
    </w:p>
    <w:p w14:paraId="6B0600E0" w14:textId="77777777" w:rsidR="0010795C" w:rsidRPr="00B248C6" w:rsidRDefault="0010795C" w:rsidP="00275BA8">
      <w:pPr>
        <w:numPr>
          <w:ilvl w:val="0"/>
          <w:numId w:val="32"/>
        </w:numPr>
        <w:spacing w:before="120" w:after="120" w:line="276" w:lineRule="auto"/>
      </w:pPr>
      <w:hyperlink r:id="rId64" w:tgtFrame="_blank" w:history="1">
        <w:r w:rsidRPr="00B248C6">
          <w:rPr>
            <w:rStyle w:val="Hyperlink"/>
          </w:rPr>
          <w:t>Reducing dairy's greenhouse gas emissions</w:t>
        </w:r>
      </w:hyperlink>
      <w:r w:rsidRPr="00B248C6">
        <w:t> (PDF 662 KB)</w:t>
      </w:r>
    </w:p>
    <w:p w14:paraId="605C75A1" w14:textId="77777777" w:rsidR="0010795C" w:rsidRPr="00B248C6" w:rsidRDefault="0010795C" w:rsidP="00275BA8">
      <w:pPr>
        <w:numPr>
          <w:ilvl w:val="0"/>
          <w:numId w:val="32"/>
        </w:numPr>
        <w:spacing w:before="120" w:after="120" w:line="276" w:lineRule="auto"/>
      </w:pPr>
      <w:hyperlink r:id="rId65" w:tgtFrame="_blank" w:history="1">
        <w:r w:rsidRPr="00B248C6">
          <w:rPr>
            <w:rStyle w:val="Hyperlink"/>
          </w:rPr>
          <w:t>Reducing fossil fuel emissions</w:t>
        </w:r>
      </w:hyperlink>
      <w:r w:rsidRPr="00B248C6">
        <w:t> (PDF 615 KB)</w:t>
      </w:r>
    </w:p>
    <w:p w14:paraId="56197CD3" w14:textId="77777777" w:rsidR="0010795C" w:rsidRPr="00B248C6" w:rsidRDefault="0010795C" w:rsidP="00275BA8">
      <w:pPr>
        <w:numPr>
          <w:ilvl w:val="0"/>
          <w:numId w:val="32"/>
        </w:numPr>
        <w:spacing w:before="120" w:after="120" w:line="276" w:lineRule="auto"/>
      </w:pPr>
      <w:hyperlink r:id="rId66" w:tgtFrame="_blank" w:history="1">
        <w:r w:rsidRPr="00B248C6">
          <w:rPr>
            <w:rStyle w:val="Hyperlink"/>
          </w:rPr>
          <w:t>Reducing manure emissions</w:t>
        </w:r>
      </w:hyperlink>
      <w:r w:rsidRPr="00B248C6">
        <w:t> (PDF 457 KB)</w:t>
      </w:r>
    </w:p>
    <w:p w14:paraId="2AD6949A" w14:textId="77777777" w:rsidR="0010795C" w:rsidRPr="00B248C6" w:rsidRDefault="0010795C" w:rsidP="00275BA8">
      <w:pPr>
        <w:numPr>
          <w:ilvl w:val="0"/>
          <w:numId w:val="32"/>
        </w:numPr>
        <w:spacing w:before="120" w:after="120" w:line="276" w:lineRule="auto"/>
      </w:pPr>
      <w:hyperlink r:id="rId67" w:tgtFrame="_blank" w:history="1">
        <w:r w:rsidRPr="00B248C6">
          <w:rPr>
            <w:rStyle w:val="Hyperlink"/>
          </w:rPr>
          <w:t>Reducing nitrous oxide emissions</w:t>
        </w:r>
      </w:hyperlink>
      <w:r w:rsidRPr="00B248C6">
        <w:t> (PDF 538 KB)</w:t>
      </w:r>
    </w:p>
    <w:p w14:paraId="050FABA5" w14:textId="77777777" w:rsidR="0010795C" w:rsidRPr="00B248C6" w:rsidRDefault="0010795C" w:rsidP="00275BA8">
      <w:pPr>
        <w:numPr>
          <w:ilvl w:val="0"/>
          <w:numId w:val="32"/>
        </w:numPr>
        <w:spacing w:before="120" w:after="120" w:line="276" w:lineRule="auto"/>
      </w:pPr>
      <w:hyperlink r:id="rId68" w:tgtFrame="_blank" w:history="1">
        <w:r w:rsidRPr="00B248C6">
          <w:rPr>
            <w:rStyle w:val="Hyperlink"/>
          </w:rPr>
          <w:t>Reducing rumen emissions</w:t>
        </w:r>
      </w:hyperlink>
      <w:r w:rsidRPr="00B248C6">
        <w:t> (PDF 453 KB)</w:t>
      </w:r>
    </w:p>
    <w:p w14:paraId="4538884C" w14:textId="77777777" w:rsidR="0010795C" w:rsidRPr="00B248C6" w:rsidRDefault="0010795C" w:rsidP="00275BA8">
      <w:pPr>
        <w:numPr>
          <w:ilvl w:val="0"/>
          <w:numId w:val="32"/>
        </w:numPr>
        <w:spacing w:before="120" w:after="120" w:line="276" w:lineRule="auto"/>
      </w:pPr>
      <w:hyperlink r:id="rId69" w:tgtFrame="_blank" w:history="1">
        <w:r w:rsidRPr="00B248C6">
          <w:rPr>
            <w:rStyle w:val="Hyperlink"/>
          </w:rPr>
          <w:t>Storing more carbon</w:t>
        </w:r>
      </w:hyperlink>
      <w:r w:rsidRPr="00B248C6">
        <w:t> (PDF 796 KB)</w:t>
      </w:r>
    </w:p>
    <w:p w14:paraId="24D19DA8" w14:textId="77777777" w:rsidR="0010795C" w:rsidRPr="00B248C6" w:rsidRDefault="0010795C" w:rsidP="00275BA8">
      <w:pPr>
        <w:numPr>
          <w:ilvl w:val="0"/>
          <w:numId w:val="32"/>
        </w:numPr>
        <w:spacing w:before="120" w:after="360" w:line="276" w:lineRule="auto"/>
      </w:pPr>
      <w:hyperlink r:id="rId70" w:tgtFrame="_blank" w:history="1">
        <w:r w:rsidRPr="00B248C6">
          <w:rPr>
            <w:rStyle w:val="Hyperlink"/>
          </w:rPr>
          <w:t>Dairy shed effluent and biogas</w:t>
        </w:r>
      </w:hyperlink>
      <w:r w:rsidRPr="00B248C6">
        <w:t> (PDF 521 KB).</w:t>
      </w:r>
    </w:p>
    <w:p w14:paraId="189A0BE7" w14:textId="77777777" w:rsidR="0010795C" w:rsidRPr="00B248C6" w:rsidRDefault="0010795C" w:rsidP="0010795C">
      <w:pPr>
        <w:pStyle w:val="Normalsmall"/>
        <w:spacing w:before="240" w:after="240"/>
      </w:pPr>
      <w:r w:rsidRPr="00B248C6">
        <w:t>Environmental sustainability (Australian Pork)</w:t>
      </w:r>
    </w:p>
    <w:p w14:paraId="68C75689" w14:textId="77777777" w:rsidR="0010795C" w:rsidRPr="00B248C6" w:rsidRDefault="0010795C" w:rsidP="0010795C">
      <w:pPr>
        <w:spacing w:line="276" w:lineRule="auto"/>
      </w:pPr>
      <w:r w:rsidRPr="00B248C6">
        <w:t>This Australian Pork website provides information on research and resources for </w:t>
      </w:r>
      <w:hyperlink r:id="rId71" w:tgtFrame="_blank" w:history="1">
        <w:r w:rsidRPr="00B248C6">
          <w:rPr>
            <w:rStyle w:val="Hyperlink"/>
          </w:rPr>
          <w:t>environmentally sustainable</w:t>
        </w:r>
      </w:hyperlink>
      <w:r w:rsidRPr="00B248C6">
        <w:t> pork. There are 2 roadmaps for producers:</w:t>
      </w:r>
    </w:p>
    <w:p w14:paraId="424FB9C2" w14:textId="77777777" w:rsidR="0010795C" w:rsidRPr="00B248C6" w:rsidRDefault="0010795C" w:rsidP="00275BA8">
      <w:pPr>
        <w:numPr>
          <w:ilvl w:val="0"/>
          <w:numId w:val="33"/>
        </w:numPr>
        <w:spacing w:before="120" w:after="120" w:line="276" w:lineRule="auto"/>
      </w:pPr>
      <w:hyperlink r:id="rId72" w:tgtFrame="_blank" w:history="1">
        <w:r w:rsidRPr="00B248C6">
          <w:rPr>
            <w:rStyle w:val="Hyperlink"/>
          </w:rPr>
          <w:t>Low Carbon Emission Roadmap</w:t>
        </w:r>
      </w:hyperlink>
      <w:r w:rsidRPr="00B248C6">
        <w:t> (PDF 5 MB): to help understand emissions and learn what practices can be implemented to reduce emissions</w:t>
      </w:r>
    </w:p>
    <w:p w14:paraId="07962836" w14:textId="77777777" w:rsidR="0010795C" w:rsidRDefault="0010795C" w:rsidP="00275BA8">
      <w:pPr>
        <w:numPr>
          <w:ilvl w:val="0"/>
          <w:numId w:val="33"/>
        </w:numPr>
        <w:spacing w:before="120" w:after="480" w:line="276" w:lineRule="auto"/>
      </w:pPr>
      <w:hyperlink r:id="rId73" w:tgtFrame="_blank" w:history="1">
        <w:r w:rsidRPr="00B248C6">
          <w:rPr>
            <w:rStyle w:val="Hyperlink"/>
          </w:rPr>
          <w:t>Closing the Loop</w:t>
        </w:r>
      </w:hyperlink>
      <w:r w:rsidRPr="00B248C6">
        <w:t> (PDF 2 MB): to help understand how to minimise feed inputs, improve efficiency to minimise waste, utilise manure nutrients and discover new ways to manage hard waste.</w:t>
      </w:r>
    </w:p>
    <w:p w14:paraId="26916634" w14:textId="77777777" w:rsidR="0010795C" w:rsidRDefault="0010795C" w:rsidP="0010795C">
      <w:pPr>
        <w:pStyle w:val="Heading2"/>
        <w:sectPr w:rsidR="0010795C" w:rsidSect="0010795C">
          <w:pgSz w:w="11906" w:h="16838"/>
          <w:pgMar w:top="964" w:right="964" w:bottom="964" w:left="964" w:header="340" w:footer="170" w:gutter="0"/>
          <w:cols w:space="720"/>
          <w:docGrid w:linePitch="299"/>
        </w:sectPr>
      </w:pPr>
    </w:p>
    <w:p w14:paraId="330A906A" w14:textId="77777777" w:rsidR="0010795C" w:rsidRDefault="0010795C" w:rsidP="0010795C">
      <w:pPr>
        <w:pStyle w:val="Heading2"/>
      </w:pPr>
      <w:r>
        <w:lastRenderedPageBreak/>
        <w:t>Cropping, horticulture and forestry</w:t>
      </w:r>
    </w:p>
    <w:p w14:paraId="3752FCD6" w14:textId="77777777" w:rsidR="0010795C" w:rsidRPr="006A7C72" w:rsidRDefault="0010795C" w:rsidP="0010795C">
      <w:pPr>
        <w:pStyle w:val="Normalsmall"/>
        <w:spacing w:before="240" w:after="240"/>
      </w:pPr>
      <w:r w:rsidRPr="006A7C72">
        <w:t>Sustainability Initiative (Grains Research and Development Corporation)</w:t>
      </w:r>
    </w:p>
    <w:p w14:paraId="05BA7EC7" w14:textId="77777777" w:rsidR="0010795C" w:rsidRPr="006A7C72" w:rsidRDefault="0010795C" w:rsidP="0010795C">
      <w:pPr>
        <w:spacing w:after="360" w:line="276" w:lineRule="auto"/>
      </w:pPr>
      <w:r w:rsidRPr="006A7C72">
        <w:t>The Grains Research and Development Corporation’s </w:t>
      </w:r>
      <w:hyperlink r:id="rId74" w:tgtFrame="_blank" w:history="1">
        <w:r w:rsidRPr="006A7C72">
          <w:rPr>
            <w:rStyle w:val="Hyperlink"/>
          </w:rPr>
          <w:t>Sustainability Initiative</w:t>
        </w:r>
      </w:hyperlink>
      <w:r w:rsidRPr="006A7C72">
        <w:t> (PDF 4.6 MB) summarises GRDC’s position and plan for ongoing investment in sustainability (including climate mitigation and adaptation). Work stream 2 of the initiative includes information on emissions reduction practices for the sector as well as references to relevant resources and tools.</w:t>
      </w:r>
    </w:p>
    <w:p w14:paraId="5E9E5462" w14:textId="77777777" w:rsidR="0010795C" w:rsidRPr="006A7C72" w:rsidRDefault="0010795C" w:rsidP="0010795C">
      <w:pPr>
        <w:pStyle w:val="Normalsmall"/>
        <w:spacing w:before="240" w:after="240"/>
      </w:pPr>
      <w:r w:rsidRPr="006A7C72">
        <w:t>Sustainability framework for Australian horticulture (Hort Innovation)</w:t>
      </w:r>
    </w:p>
    <w:p w14:paraId="7B18275D" w14:textId="77777777" w:rsidR="0010795C" w:rsidRDefault="0010795C" w:rsidP="0010795C">
      <w:pPr>
        <w:spacing w:after="360" w:line="276" w:lineRule="auto"/>
      </w:pPr>
      <w:r w:rsidRPr="006A7C72">
        <w:t>This Hort Innovation website provides information on sustainable agricultural practices within the </w:t>
      </w:r>
      <w:hyperlink r:id="rId75" w:tgtFrame="_blank" w:history="1">
        <w:r w:rsidRPr="006A7C72">
          <w:rPr>
            <w:rStyle w:val="Hyperlink"/>
          </w:rPr>
          <w:t>Horticulture sustainability framework</w:t>
        </w:r>
      </w:hyperlink>
      <w:r w:rsidRPr="006A7C72">
        <w:t xml:space="preserve"> and links to industry-led sustainable production assurance programs (Hort360, </w:t>
      </w:r>
      <w:proofErr w:type="spellStart"/>
      <w:r w:rsidRPr="006A7C72">
        <w:t>EnviroVeg</w:t>
      </w:r>
      <w:proofErr w:type="spellEnd"/>
      <w:r w:rsidRPr="006A7C72">
        <w:t xml:space="preserve">, Banana BMP, </w:t>
      </w:r>
      <w:proofErr w:type="spellStart"/>
      <w:r w:rsidRPr="006A7C72">
        <w:t>Freshcare</w:t>
      </w:r>
      <w:proofErr w:type="spellEnd"/>
      <w:r w:rsidRPr="006A7C72">
        <w:t xml:space="preserve"> Environmental and </w:t>
      </w:r>
      <w:proofErr w:type="spellStart"/>
      <w:r w:rsidRPr="006A7C72">
        <w:t>EcoHort</w:t>
      </w:r>
      <w:proofErr w:type="spellEnd"/>
      <w:r w:rsidRPr="006A7C72">
        <w:t>).</w:t>
      </w:r>
    </w:p>
    <w:p w14:paraId="68AB0CF9" w14:textId="77777777" w:rsidR="0010795C" w:rsidRPr="006A7C72" w:rsidRDefault="0010795C" w:rsidP="0010795C">
      <w:pPr>
        <w:pStyle w:val="Normalsmall"/>
        <w:spacing w:before="240" w:after="240"/>
      </w:pPr>
      <w:r w:rsidRPr="006A7C72">
        <w:t>Emissions Reduction Guide (Wine Australia)</w:t>
      </w:r>
    </w:p>
    <w:p w14:paraId="051DA5C5" w14:textId="77777777" w:rsidR="0010795C" w:rsidRPr="006A7C72" w:rsidRDefault="0010795C" w:rsidP="0010795C">
      <w:pPr>
        <w:spacing w:after="360" w:line="276" w:lineRule="auto"/>
      </w:pPr>
      <w:r w:rsidRPr="006A7C72">
        <w:t>This Wine Australia website provides an </w:t>
      </w:r>
      <w:hyperlink r:id="rId76" w:tgtFrame="_blank" w:history="1">
        <w:r w:rsidRPr="006A7C72">
          <w:rPr>
            <w:rStyle w:val="Hyperlink"/>
          </w:rPr>
          <w:t>Emissions Reduction Roadmap</w:t>
        </w:r>
      </w:hyperlink>
      <w:r w:rsidRPr="006A7C72">
        <w:t xml:space="preserve">, a reference manual containing tools, resources and advice to help Australia’s </w:t>
      </w:r>
      <w:proofErr w:type="spellStart"/>
      <w:r w:rsidRPr="006A7C72">
        <w:t>grapegrowers</w:t>
      </w:r>
      <w:proofErr w:type="spellEnd"/>
      <w:r w:rsidRPr="006A7C72">
        <w:t xml:space="preserve"> and winemakers take action in their own businesses.</w:t>
      </w:r>
    </w:p>
    <w:p w14:paraId="5D6D2CF6" w14:textId="77777777" w:rsidR="0010795C" w:rsidRPr="006A7C72" w:rsidRDefault="0010795C" w:rsidP="0010795C">
      <w:pPr>
        <w:pStyle w:val="Normalsmall"/>
        <w:spacing w:before="240" w:after="240"/>
      </w:pPr>
      <w:r w:rsidRPr="006A7C72">
        <w:t>FWPA Carbon Guides (Forest &amp; Wood Products Australia)</w:t>
      </w:r>
    </w:p>
    <w:p w14:paraId="4062D4A0" w14:textId="77777777" w:rsidR="0010795C" w:rsidRPr="00B248C6" w:rsidRDefault="0010795C" w:rsidP="0010795C">
      <w:pPr>
        <w:spacing w:before="120" w:after="120" w:line="276" w:lineRule="auto"/>
      </w:pPr>
      <w:r w:rsidRPr="006A7C72">
        <w:t>This Forest &amp; Wood Products Australia website provides information including the </w:t>
      </w:r>
      <w:hyperlink r:id="rId77" w:tgtFrame="_blank" w:history="1">
        <w:r w:rsidRPr="006A7C72">
          <w:rPr>
            <w:rStyle w:val="Hyperlink"/>
          </w:rPr>
          <w:t>Forests &amp; Wood Products and Australia’s Carbon Balance Guide</w:t>
        </w:r>
      </w:hyperlink>
      <w:r w:rsidRPr="006A7C72">
        <w:t> that describes the key concepts associated with the life cycle of carbon in forests and forest products and provides guidance on forest management.</w:t>
      </w:r>
    </w:p>
    <w:p w14:paraId="2A83D03F" w14:textId="77777777" w:rsidR="0010795C" w:rsidRDefault="0010795C" w:rsidP="0010795C">
      <w:pPr>
        <w:pStyle w:val="Heading2"/>
      </w:pPr>
      <w:r>
        <w:t>Additional</w:t>
      </w:r>
    </w:p>
    <w:p w14:paraId="1DD8DDBA" w14:textId="77777777" w:rsidR="0010795C" w:rsidRPr="00D4556B" w:rsidRDefault="0010795C" w:rsidP="0010795C">
      <w:pPr>
        <w:pStyle w:val="Normalsmall"/>
        <w:spacing w:before="240" w:after="240"/>
      </w:pPr>
      <w:r w:rsidRPr="00D4556B">
        <w:t>Accounting for Nature methods</w:t>
      </w:r>
    </w:p>
    <w:p w14:paraId="23BEDE12" w14:textId="77777777" w:rsidR="0010795C" w:rsidRPr="00D4556B" w:rsidRDefault="0010795C" w:rsidP="0010795C">
      <w:pPr>
        <w:spacing w:before="120" w:after="360" w:line="276" w:lineRule="auto"/>
      </w:pPr>
      <w:r w:rsidRPr="00D4556B">
        <w:t xml:space="preserve">The </w:t>
      </w:r>
      <w:hyperlink r:id="rId78" w:tgtFrame="_blank" w:history="1">
        <w:r w:rsidRPr="007A00FC">
          <w:rPr>
            <w:rStyle w:val="Hyperlink"/>
          </w:rPr>
          <w:t>Accounting for Nature website </w:t>
        </w:r>
      </w:hyperlink>
      <w:r w:rsidRPr="00D4556B">
        <w:t>has a catalogue of methodologies to measure and report on environmental assets to prepare an environmental account. Accounting for Nature is one approach to measuring environmental conditions.</w:t>
      </w:r>
    </w:p>
    <w:p w14:paraId="6C5A2689" w14:textId="77777777" w:rsidR="0010795C" w:rsidRPr="00D4556B" w:rsidRDefault="0010795C" w:rsidP="0010795C">
      <w:pPr>
        <w:pStyle w:val="Normalsmall"/>
        <w:spacing w:before="240" w:after="240"/>
      </w:pPr>
      <w:r w:rsidRPr="00D4556B">
        <w:t>Zero Net Emissions from Agriculture Cooperative Research Centre</w:t>
      </w:r>
    </w:p>
    <w:p w14:paraId="59855958" w14:textId="77777777" w:rsidR="0010795C" w:rsidRPr="00D4556B" w:rsidRDefault="0010795C" w:rsidP="0010795C">
      <w:pPr>
        <w:spacing w:line="276" w:lineRule="auto"/>
      </w:pPr>
      <w:r w:rsidRPr="00D4556B">
        <w:t>The </w:t>
      </w:r>
      <w:hyperlink r:id="rId79" w:tgtFrame="_blank" w:history="1">
        <w:r w:rsidRPr="00D4556B">
          <w:rPr>
            <w:rStyle w:val="Hyperlink"/>
          </w:rPr>
          <w:t>Zero Net Emissions from Agriculture Cooperative Research Centre</w:t>
        </w:r>
      </w:hyperlink>
      <w:r w:rsidRPr="00D4556B">
        <w:t> aims to catalyse industry, community and government action to achieve zero net emissions from agriculture from 2040 and below zero net emissions by 2050. Its four research programs focus on:</w:t>
      </w:r>
    </w:p>
    <w:p w14:paraId="6BC15D4F" w14:textId="77777777" w:rsidR="0010795C" w:rsidRPr="00D4556B" w:rsidRDefault="0010795C" w:rsidP="00275BA8">
      <w:pPr>
        <w:numPr>
          <w:ilvl w:val="0"/>
          <w:numId w:val="34"/>
        </w:numPr>
        <w:spacing w:before="120" w:after="120" w:line="276" w:lineRule="auto"/>
      </w:pPr>
      <w:r w:rsidRPr="00D4556B">
        <w:t>low-emissions plant solutions</w:t>
      </w:r>
    </w:p>
    <w:p w14:paraId="74257F74" w14:textId="77777777" w:rsidR="0010795C" w:rsidRPr="00D4556B" w:rsidRDefault="0010795C" w:rsidP="00275BA8">
      <w:pPr>
        <w:numPr>
          <w:ilvl w:val="0"/>
          <w:numId w:val="34"/>
        </w:numPr>
        <w:spacing w:before="120" w:after="120" w:line="276" w:lineRule="auto"/>
      </w:pPr>
      <w:r w:rsidRPr="00D4556B">
        <w:t>towards methane-free cattle and sheep</w:t>
      </w:r>
    </w:p>
    <w:p w14:paraId="5D978ABC" w14:textId="77777777" w:rsidR="0010795C" w:rsidRPr="00D4556B" w:rsidRDefault="0010795C" w:rsidP="00275BA8">
      <w:pPr>
        <w:numPr>
          <w:ilvl w:val="0"/>
          <w:numId w:val="34"/>
        </w:numPr>
        <w:spacing w:before="120" w:after="120" w:line="276" w:lineRule="auto"/>
      </w:pPr>
      <w:r w:rsidRPr="00D4556B">
        <w:t>whole-farm and mixed enterprise systems analysis</w:t>
      </w:r>
    </w:p>
    <w:p w14:paraId="19B24968" w14:textId="77777777" w:rsidR="0010795C" w:rsidRDefault="0010795C" w:rsidP="00275BA8">
      <w:pPr>
        <w:numPr>
          <w:ilvl w:val="0"/>
          <w:numId w:val="34"/>
        </w:numPr>
        <w:spacing w:before="120" w:after="120" w:line="276" w:lineRule="auto"/>
      </w:pPr>
      <w:r w:rsidRPr="00D4556B">
        <w:t>delivering value from net zero.</w:t>
      </w:r>
    </w:p>
    <w:p w14:paraId="67B6DEF7" w14:textId="77777777" w:rsidR="0010795C" w:rsidRPr="00D4556B" w:rsidRDefault="0010795C" w:rsidP="0010795C">
      <w:pPr>
        <w:pStyle w:val="Normalsmall"/>
        <w:spacing w:before="240" w:after="240"/>
      </w:pPr>
      <w:r w:rsidRPr="00BE46FE">
        <w:lastRenderedPageBreak/>
        <w:t xml:space="preserve">Blue Carbon – Opportunities for </w:t>
      </w:r>
      <w:r>
        <w:t xml:space="preserve">First Nations </w:t>
      </w:r>
      <w:r w:rsidRPr="00BE46FE">
        <w:t>Peoples</w:t>
      </w:r>
      <w:r w:rsidRPr="00D4556B">
        <w:t xml:space="preserve"> </w:t>
      </w:r>
    </w:p>
    <w:p w14:paraId="0156E4B9" w14:textId="16A64F7F" w:rsidR="00A32152" w:rsidRPr="006D505F" w:rsidRDefault="0010795C" w:rsidP="00DD7929">
      <w:pPr>
        <w:spacing w:before="120" w:after="120" w:line="276" w:lineRule="auto"/>
        <w:rPr>
          <w:sz w:val="18"/>
          <w:szCs w:val="20"/>
        </w:rPr>
      </w:pPr>
      <w:r>
        <w:t xml:space="preserve">The </w:t>
      </w:r>
      <w:hyperlink r:id="rId80" w:history="1">
        <w:r w:rsidRPr="008653E5">
          <w:rPr>
            <w:rStyle w:val="Hyperlink"/>
          </w:rPr>
          <w:t>Blue Carbon in Australia, understanding the opportunity for Indigenous People</w:t>
        </w:r>
      </w:hyperlink>
      <w:r>
        <w:t xml:space="preserve"> report provides information and mapping related to First Nations participation in Blue Carbon projects</w:t>
      </w:r>
      <w:r w:rsidR="00275BA8">
        <w:t>.</w:t>
      </w:r>
      <w:bookmarkEnd w:id="16"/>
    </w:p>
    <w:sectPr w:rsidR="00A32152" w:rsidRPr="006D505F" w:rsidSect="000B4013">
      <w:pgSz w:w="11906" w:h="16838"/>
      <w:pgMar w:top="964" w:right="964" w:bottom="964" w:left="964"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BC9117" w14:textId="77777777" w:rsidR="00C30B93" w:rsidRDefault="00C30B93">
      <w:r>
        <w:separator/>
      </w:r>
    </w:p>
    <w:p w14:paraId="7E16E63C" w14:textId="77777777" w:rsidR="00C30B93" w:rsidRDefault="00C30B93"/>
    <w:p w14:paraId="4F8B858E" w14:textId="77777777" w:rsidR="00C30B93" w:rsidRDefault="00C30B93"/>
  </w:endnote>
  <w:endnote w:type="continuationSeparator" w:id="0">
    <w:p w14:paraId="391CC626" w14:textId="77777777" w:rsidR="00C30B93" w:rsidRDefault="00C30B93">
      <w:r>
        <w:continuationSeparator/>
      </w:r>
    </w:p>
    <w:p w14:paraId="1FEA700E" w14:textId="77777777" w:rsidR="00C30B93" w:rsidRDefault="00C30B93"/>
    <w:p w14:paraId="7FD9912A" w14:textId="77777777" w:rsidR="00C30B93" w:rsidRDefault="00C30B93"/>
  </w:endnote>
  <w:endnote w:type="continuationNotice" w:id="1">
    <w:p w14:paraId="7DA169F1" w14:textId="77777777" w:rsidR="00C30B93" w:rsidRDefault="00C30B93">
      <w:pPr>
        <w:pStyle w:val="Footer"/>
      </w:pPr>
    </w:p>
    <w:p w14:paraId="346A320C" w14:textId="77777777" w:rsidR="00C30B93" w:rsidRDefault="00C30B93"/>
    <w:p w14:paraId="690EB49F" w14:textId="77777777" w:rsidR="00C30B93" w:rsidRDefault="00C30B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58031" w14:textId="5A2E811C" w:rsidR="006C2576" w:rsidRDefault="006C2576">
    <w:pPr>
      <w:pStyle w:val="Footer"/>
    </w:pPr>
    <w:r>
      <w:rPr>
        <w:noProof/>
      </w:rPr>
      <mc:AlternateContent>
        <mc:Choice Requires="wps">
          <w:drawing>
            <wp:anchor distT="0" distB="0" distL="0" distR="0" simplePos="0" relativeHeight="251658241" behindDoc="0" locked="0" layoutInCell="1" allowOverlap="1" wp14:anchorId="451BE32B" wp14:editId="19A73404">
              <wp:simplePos x="635" y="635"/>
              <wp:positionH relativeFrom="page">
                <wp:align>center</wp:align>
              </wp:positionH>
              <wp:positionV relativeFrom="page">
                <wp:align>bottom</wp:align>
              </wp:positionV>
              <wp:extent cx="551815" cy="404495"/>
              <wp:effectExtent l="0" t="0" r="635" b="0"/>
              <wp:wrapNone/>
              <wp:docPr id="22606841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DFBB0D8" w14:textId="2BBC205F" w:rsidR="006C2576" w:rsidRPr="006C2576" w:rsidRDefault="006C2576" w:rsidP="006C2576">
                          <w:pPr>
                            <w:rPr>
                              <w:rFonts w:ascii="Calibri" w:eastAsia="Calibri" w:hAnsi="Calibri" w:cs="Calibri"/>
                              <w:noProof/>
                              <w:color w:val="FF0000"/>
                              <w:sz w:val="24"/>
                              <w:szCs w:val="24"/>
                            </w:rPr>
                          </w:pPr>
                          <w:r w:rsidRPr="006C257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1BE32B" id="_x0000_t202" coordsize="21600,21600" o:spt="202" path="m,l,21600r21600,l21600,xe">
              <v:stroke joinstyle="miter"/>
              <v:path gradientshapeok="t" o:connecttype="rect"/>
            </v:shapetype>
            <v:shape id="Text Box 5" o:spid="_x0000_s1028" type="#_x0000_t202" alt="OFFICIAL" style="position:absolute;left:0;text-align:left;margin-left:0;margin-top:0;width:43.45pt;height:31.8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" filled="f" stroked="f">
              <v:textbox style="mso-fit-shape-to-text:t" inset="0,0,0,15pt">
                <w:txbxContent>
                  <w:p w14:paraId="2DFBB0D8" w14:textId="2BBC205F" w:rsidR="006C2576" w:rsidRPr="006C2576" w:rsidRDefault="006C2576" w:rsidP="006C2576">
                    <w:pPr>
                      <w:rPr>
                        <w:rFonts w:ascii="Calibri" w:eastAsia="Calibri" w:hAnsi="Calibri" w:cs="Calibri"/>
                        <w:noProof/>
                        <w:color w:val="FF0000"/>
                        <w:sz w:val="24"/>
                        <w:szCs w:val="24"/>
                      </w:rPr>
                    </w:pPr>
                    <w:r w:rsidRPr="006C2576">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2571752"/>
      <w:docPartObj>
        <w:docPartGallery w:val="Page Numbers (Bottom of Page)"/>
        <w:docPartUnique/>
      </w:docPartObj>
    </w:sdtPr>
    <w:sdtEndPr>
      <w:rPr>
        <w:noProof/>
      </w:rPr>
    </w:sdtEndPr>
    <w:sdtContent>
      <w:p w14:paraId="0198B202" w14:textId="2B1844A3" w:rsidR="004011AB" w:rsidRDefault="004011AB">
        <w:pPr>
          <w:pStyle w:val="Footer"/>
        </w:pPr>
        <w:r>
          <w:fldChar w:fldCharType="begin"/>
        </w:r>
        <w:r>
          <w:instrText xml:space="preserve"> PAGE   \* MERGEFORMAT </w:instrText>
        </w:r>
        <w:r>
          <w:fldChar w:fldCharType="separate"/>
        </w:r>
        <w:r>
          <w:rPr>
            <w:noProof/>
          </w:rPr>
          <w:t>2</w:t>
        </w:r>
        <w:r>
          <w:rPr>
            <w:noProof/>
          </w:rPr>
          <w:fldChar w:fldCharType="end"/>
        </w:r>
      </w:p>
    </w:sdtContent>
  </w:sdt>
  <w:p w14:paraId="26A4B2D7" w14:textId="77777777" w:rsidR="004011AB" w:rsidRDefault="004011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3586969"/>
      <w:docPartObj>
        <w:docPartGallery w:val="Page Numbers (Bottom of Page)"/>
        <w:docPartUnique/>
      </w:docPartObj>
    </w:sdtPr>
    <w:sdtEndPr>
      <w:rPr>
        <w:noProof/>
        <w:sz w:val="18"/>
        <w:szCs w:val="20"/>
      </w:rPr>
    </w:sdtEndPr>
    <w:sdtContent>
      <w:sdt>
        <w:sdtPr>
          <w:id w:val="541175041"/>
          <w:docPartObj>
            <w:docPartGallery w:val="Page Numbers (Bottom of Page)"/>
            <w:docPartUnique/>
          </w:docPartObj>
        </w:sdtPr>
        <w:sdtEndPr>
          <w:rPr>
            <w:noProof/>
            <w:sz w:val="18"/>
            <w:szCs w:val="20"/>
          </w:rPr>
        </w:sdtEndPr>
        <w:sdtContent>
          <w:p w14:paraId="3295DE2F" w14:textId="2707DA0A" w:rsidR="0016507D" w:rsidRPr="00CA015F" w:rsidRDefault="0016507D" w:rsidP="0016507D">
            <w:pPr>
              <w:pStyle w:val="Footer"/>
              <w:spacing w:after="0" w:line="360" w:lineRule="auto"/>
              <w:jc w:val="left"/>
              <w:rPr>
                <w:rFonts w:ascii="Open Sans" w:hAnsi="Open Sans" w:cs="Open Sans"/>
                <w:sz w:val="18"/>
                <w:szCs w:val="20"/>
              </w:rPr>
            </w:pPr>
          </w:p>
          <w:p w14:paraId="3A798CF0" w14:textId="7C38FCF6" w:rsidR="0016507D" w:rsidRDefault="001C66D7" w:rsidP="0016507D">
            <w:pPr>
              <w:pStyle w:val="Footer"/>
              <w:spacing w:line="360" w:lineRule="auto"/>
              <w:rPr>
                <w:rFonts w:ascii="Open Sans" w:hAnsi="Open Sans"/>
                <w:noProof/>
                <w:sz w:val="18"/>
                <w:szCs w:val="20"/>
              </w:rPr>
            </w:pPr>
          </w:p>
        </w:sdtContent>
      </w:sdt>
      <w:p w14:paraId="592B8B11" w14:textId="79AE1927" w:rsidR="006C2576" w:rsidRPr="00560A66" w:rsidRDefault="001C66D7" w:rsidP="0016507D">
        <w:pPr>
          <w:pStyle w:val="Footer"/>
          <w:spacing w:after="0" w:line="360" w:lineRule="auto"/>
          <w:jc w:val="left"/>
          <w:rPr>
            <w:rFonts w:ascii="Open Sans" w:hAnsi="Open Sans" w:cs="Open Sans"/>
            <w:sz w:val="18"/>
            <w:szCs w:val="20"/>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4751998"/>
      <w:docPartObj>
        <w:docPartGallery w:val="Page Numbers (Bottom of Page)"/>
        <w:docPartUnique/>
      </w:docPartObj>
    </w:sdtPr>
    <w:sdtEndPr>
      <w:rPr>
        <w:noProof/>
        <w:sz w:val="18"/>
        <w:szCs w:val="20"/>
      </w:rPr>
    </w:sdtEndPr>
    <w:sdtContent>
      <w:sdt>
        <w:sdtPr>
          <w:id w:val="879818779"/>
          <w:docPartObj>
            <w:docPartGallery w:val="Page Numbers (Bottom of Page)"/>
            <w:docPartUnique/>
          </w:docPartObj>
        </w:sdtPr>
        <w:sdtEndPr>
          <w:rPr>
            <w:noProof/>
            <w:sz w:val="18"/>
            <w:szCs w:val="20"/>
          </w:rPr>
        </w:sdtEndPr>
        <w:sdtContent>
          <w:p w14:paraId="4265A51F" w14:textId="77777777" w:rsidR="004011AB" w:rsidRPr="00CA015F" w:rsidRDefault="004011AB" w:rsidP="0016507D">
            <w:pPr>
              <w:pStyle w:val="Footer"/>
              <w:spacing w:after="0" w:line="360" w:lineRule="auto"/>
              <w:jc w:val="left"/>
              <w:rPr>
                <w:rFonts w:ascii="Open Sans" w:hAnsi="Open Sans" w:cs="Open Sans"/>
                <w:sz w:val="18"/>
                <w:szCs w:val="20"/>
              </w:rPr>
            </w:pPr>
          </w:p>
          <w:p w14:paraId="507C5FEA" w14:textId="77777777" w:rsidR="004011AB" w:rsidRDefault="001C66D7" w:rsidP="0016507D">
            <w:pPr>
              <w:pStyle w:val="Footer"/>
              <w:spacing w:line="360" w:lineRule="auto"/>
              <w:rPr>
                <w:rFonts w:ascii="Open Sans" w:hAnsi="Open Sans"/>
                <w:noProof/>
                <w:sz w:val="18"/>
                <w:szCs w:val="20"/>
              </w:rPr>
            </w:pPr>
          </w:p>
        </w:sdtContent>
      </w:sdt>
      <w:p w14:paraId="4E78830D" w14:textId="77777777" w:rsidR="004011AB" w:rsidRPr="00560A66" w:rsidRDefault="001C66D7" w:rsidP="0016507D">
        <w:pPr>
          <w:pStyle w:val="Footer"/>
          <w:spacing w:after="0" w:line="360" w:lineRule="auto"/>
          <w:jc w:val="left"/>
          <w:rPr>
            <w:rFonts w:ascii="Open Sans" w:hAnsi="Open Sans" w:cs="Open Sans"/>
            <w:sz w:val="18"/>
            <w:szCs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EE9ABC" w14:textId="77777777" w:rsidR="00C30B93" w:rsidRDefault="00C30B93">
      <w:r>
        <w:separator/>
      </w:r>
    </w:p>
    <w:p w14:paraId="1CB2FFDB" w14:textId="77777777" w:rsidR="00C30B93" w:rsidRDefault="00C30B93"/>
    <w:p w14:paraId="1A0E3B12" w14:textId="77777777" w:rsidR="00C30B93" w:rsidRDefault="00C30B93"/>
  </w:footnote>
  <w:footnote w:type="continuationSeparator" w:id="0">
    <w:p w14:paraId="3414B12B" w14:textId="77777777" w:rsidR="00C30B93" w:rsidRDefault="00C30B93">
      <w:r>
        <w:continuationSeparator/>
      </w:r>
    </w:p>
    <w:p w14:paraId="18DD9F48" w14:textId="77777777" w:rsidR="00C30B93" w:rsidRDefault="00C30B93"/>
    <w:p w14:paraId="09344CC6" w14:textId="77777777" w:rsidR="00C30B93" w:rsidRDefault="00C30B93"/>
  </w:footnote>
  <w:footnote w:type="continuationNotice" w:id="1">
    <w:p w14:paraId="4EFFE85B" w14:textId="77777777" w:rsidR="00C30B93" w:rsidRDefault="00C30B93">
      <w:pPr>
        <w:pStyle w:val="Footer"/>
      </w:pPr>
    </w:p>
    <w:p w14:paraId="4A81CF9D" w14:textId="77777777" w:rsidR="00C30B93" w:rsidRDefault="00C30B93"/>
    <w:p w14:paraId="71068ABB" w14:textId="77777777" w:rsidR="00C30B93" w:rsidRDefault="00C30B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CA0BF" w14:textId="59E355EC" w:rsidR="00B861B4" w:rsidRDefault="006C2576">
    <w:pPr>
      <w:pStyle w:val="Header"/>
    </w:pPr>
    <w:r>
      <w:rPr>
        <w:noProof/>
      </w:rPr>
      <mc:AlternateContent>
        <mc:Choice Requires="wps">
          <w:drawing>
            <wp:anchor distT="0" distB="0" distL="0" distR="0" simplePos="0" relativeHeight="251658240" behindDoc="0" locked="0" layoutInCell="1" allowOverlap="1" wp14:anchorId="01642AC9" wp14:editId="021C2206">
              <wp:simplePos x="635" y="635"/>
              <wp:positionH relativeFrom="page">
                <wp:align>center</wp:align>
              </wp:positionH>
              <wp:positionV relativeFrom="page">
                <wp:align>top</wp:align>
              </wp:positionV>
              <wp:extent cx="551815" cy="404495"/>
              <wp:effectExtent l="0" t="0" r="635" b="14605"/>
              <wp:wrapNone/>
              <wp:docPr id="184401119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6EDBB48" w14:textId="79369E75" w:rsidR="006C2576" w:rsidRPr="006C2576" w:rsidRDefault="006C2576" w:rsidP="006C2576">
                          <w:pPr>
                            <w:rPr>
                              <w:rFonts w:ascii="Calibri" w:eastAsia="Calibri" w:hAnsi="Calibri" w:cs="Calibri"/>
                              <w:noProof/>
                              <w:color w:val="FF0000"/>
                              <w:sz w:val="24"/>
                              <w:szCs w:val="24"/>
                            </w:rPr>
                          </w:pPr>
                          <w:r w:rsidRPr="006C257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642AC9" id="_x0000_t202" coordsize="21600,21600" o:spt="202" path="m,l,21600r21600,l21600,xe">
              <v:stroke joinstyle="miter"/>
              <v:path gradientshapeok="t" o:connecttype="rect"/>
            </v:shapetype>
            <v:shape id="Text Box 2" o:spid="_x0000_s1027" type="#_x0000_t202" alt="OFFICIAL" style="position:absolute;left:0;text-align:left;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56EDBB48" w14:textId="79369E75" w:rsidR="006C2576" w:rsidRPr="006C2576" w:rsidRDefault="006C2576" w:rsidP="006C2576">
                    <w:pPr>
                      <w:rPr>
                        <w:rFonts w:ascii="Calibri" w:eastAsia="Calibri" w:hAnsi="Calibri" w:cs="Calibri"/>
                        <w:noProof/>
                        <w:color w:val="FF0000"/>
                        <w:sz w:val="24"/>
                        <w:szCs w:val="24"/>
                      </w:rPr>
                    </w:pPr>
                    <w:r w:rsidRPr="006C2576">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49C22" w14:textId="2E88328D" w:rsidR="00B861B4" w:rsidRDefault="00B861B4">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963FD" w14:textId="2FF13662" w:rsidR="00B97120" w:rsidRPr="00693096" w:rsidRDefault="00B97120" w:rsidP="00AF40CE">
    <w:pPr>
      <w:pStyle w:val="Header"/>
      <w:rPr>
        <w:rFonts w:ascii="Open Sans" w:hAnsi="Open Sans" w:cs="Open Sans"/>
        <w:sz w:val="18"/>
        <w:szCs w:val="18"/>
      </w:rPr>
    </w:pPr>
    <w:r w:rsidRPr="00693096">
      <w:rPr>
        <w:rFonts w:ascii="Open Sans" w:hAnsi="Open Sans" w:cs="Open Sans"/>
        <w:sz w:val="18"/>
        <w:szCs w:val="18"/>
      </w:rPr>
      <w:t xml:space="preserve">Carbon Farming Outreach Program training package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A21AB"/>
    <w:multiLevelType w:val="multilevel"/>
    <w:tmpl w:val="C9BE2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D53633"/>
    <w:multiLevelType w:val="multilevel"/>
    <w:tmpl w:val="18DAC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A57C77"/>
    <w:multiLevelType w:val="multilevel"/>
    <w:tmpl w:val="703E5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05604B"/>
    <w:multiLevelType w:val="multilevel"/>
    <w:tmpl w:val="B07AB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E918E4"/>
    <w:multiLevelType w:val="multilevel"/>
    <w:tmpl w:val="16AC15BE"/>
    <w:styleLink w:val="Numberlist"/>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12AD1DA3"/>
    <w:multiLevelType w:val="multilevel"/>
    <w:tmpl w:val="4A32E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A837A7"/>
    <w:multiLevelType w:val="multilevel"/>
    <w:tmpl w:val="6A7CB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536B6E"/>
    <w:multiLevelType w:val="multilevel"/>
    <w:tmpl w:val="75CE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47F7380"/>
    <w:multiLevelType w:val="multilevel"/>
    <w:tmpl w:val="898C55B2"/>
    <w:lvl w:ilvl="0">
      <w:start w:val="1"/>
      <w:numFmt w:val="bullet"/>
      <w:lvlText w:val=""/>
      <w:lvlJc w:val="left"/>
      <w:pPr>
        <w:ind w:left="520" w:hanging="52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10" w15:restartNumberingAfterBreak="0">
    <w:nsid w:val="14F40C3C"/>
    <w:multiLevelType w:val="multilevel"/>
    <w:tmpl w:val="1EBA431C"/>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96B606F"/>
    <w:multiLevelType w:val="hybridMultilevel"/>
    <w:tmpl w:val="B1A8E940"/>
    <w:styleLink w:val="List1"/>
    <w:lvl w:ilvl="0" w:tplc="70CCE236">
      <w:start w:val="1"/>
      <w:numFmt w:val="bullet"/>
      <w:pStyle w:val="TableBullet1"/>
      <w:lvlText w:val=""/>
      <w:lvlJc w:val="left"/>
      <w:pPr>
        <w:ind w:left="473"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2" w15:restartNumberingAfterBreak="0">
    <w:nsid w:val="1B4B3566"/>
    <w:multiLevelType w:val="multilevel"/>
    <w:tmpl w:val="946A28FA"/>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BA127C4"/>
    <w:multiLevelType w:val="multilevel"/>
    <w:tmpl w:val="7B58446C"/>
    <w:lvl w:ilvl="0">
      <w:start w:val="2"/>
      <w:numFmt w:val="decimal"/>
      <w:lvlText w:val="%1"/>
      <w:lvlJc w:val="left"/>
      <w:pPr>
        <w:ind w:left="520" w:hanging="5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14" w15:restartNumberingAfterBreak="0">
    <w:nsid w:val="1DB901A8"/>
    <w:multiLevelType w:val="multilevel"/>
    <w:tmpl w:val="6B4CABF6"/>
    <w:styleLink w:val="Headinglist"/>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09957DC"/>
    <w:multiLevelType w:val="multilevel"/>
    <w:tmpl w:val="D3701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705373D"/>
    <w:multiLevelType w:val="multilevel"/>
    <w:tmpl w:val="CF9C1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33E1774"/>
    <w:multiLevelType w:val="multilevel"/>
    <w:tmpl w:val="FCF63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D453DC5"/>
    <w:multiLevelType w:val="multilevel"/>
    <w:tmpl w:val="F4089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4D30631"/>
    <w:multiLevelType w:val="multilevel"/>
    <w:tmpl w:val="49906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89E1B9C"/>
    <w:multiLevelType w:val="multilevel"/>
    <w:tmpl w:val="B4E2E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2" w15:restartNumberingAfterBreak="0">
    <w:nsid w:val="52775FDD"/>
    <w:multiLevelType w:val="multilevel"/>
    <w:tmpl w:val="EB18A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3D6063E"/>
    <w:multiLevelType w:val="multilevel"/>
    <w:tmpl w:val="45D8EDE4"/>
    <w:styleLink w:val="TableBulletlist"/>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4B27CA2"/>
    <w:multiLevelType w:val="multilevel"/>
    <w:tmpl w:val="630C2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6" w15:restartNumberingAfterBreak="0">
    <w:nsid w:val="57D83B14"/>
    <w:multiLevelType w:val="multilevel"/>
    <w:tmpl w:val="5AE8F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BE35B2E"/>
    <w:multiLevelType w:val="multilevel"/>
    <w:tmpl w:val="87068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7894131"/>
    <w:multiLevelType w:val="multilevel"/>
    <w:tmpl w:val="55FC2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6916AE7"/>
    <w:multiLevelType w:val="multilevel"/>
    <w:tmpl w:val="C34A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6C37BB2"/>
    <w:multiLevelType w:val="multilevel"/>
    <w:tmpl w:val="486A6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89828B8"/>
    <w:multiLevelType w:val="multilevel"/>
    <w:tmpl w:val="B57CD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A457666"/>
    <w:multiLevelType w:val="hybridMultilevel"/>
    <w:tmpl w:val="0966F2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DBA2650"/>
    <w:multiLevelType w:val="multilevel"/>
    <w:tmpl w:val="3B86F450"/>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DEC1EA0"/>
    <w:multiLevelType w:val="multilevel"/>
    <w:tmpl w:val="139CC904"/>
    <w:lvl w:ilvl="0">
      <w:start w:val="1"/>
      <w:numFmt w:val="bullet"/>
      <w:lvlText w:val=""/>
      <w:lvlJc w:val="left"/>
      <w:pPr>
        <w:tabs>
          <w:tab w:val="num" w:pos="720"/>
        </w:tabs>
        <w:ind w:left="720" w:hanging="360"/>
      </w:pPr>
      <w:rPr>
        <w:rFonts w:ascii="Symbol" w:hAnsi="Symbol" w:hint="default"/>
        <w:sz w:val="20"/>
      </w:rPr>
    </w:lvl>
    <w:lvl w:ilvl="1">
      <w:start w:val="1"/>
      <w:numFmt w:val="decimal"/>
      <w:pStyle w:val="Heading3"/>
      <w:lvlText w:val="%2."/>
      <w:lvlJc w:val="left"/>
      <w:pPr>
        <w:ind w:left="36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E530E35"/>
    <w:multiLevelType w:val="multilevel"/>
    <w:tmpl w:val="90323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E7811E7"/>
    <w:multiLevelType w:val="multilevel"/>
    <w:tmpl w:val="19868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04451164">
    <w:abstractNumId w:val="21"/>
  </w:num>
  <w:num w:numId="2" w16cid:durableId="1666787524">
    <w:abstractNumId w:val="11"/>
  </w:num>
  <w:num w:numId="3" w16cid:durableId="1314063411">
    <w:abstractNumId w:val="25"/>
  </w:num>
  <w:num w:numId="4" w16cid:durableId="866915021">
    <w:abstractNumId w:val="5"/>
  </w:num>
  <w:num w:numId="5" w16cid:durableId="1040934470">
    <w:abstractNumId w:val="4"/>
  </w:num>
  <w:num w:numId="6" w16cid:durableId="1236628103">
    <w:abstractNumId w:val="14"/>
  </w:num>
  <w:num w:numId="7" w16cid:durableId="1058163053">
    <w:abstractNumId w:val="34"/>
  </w:num>
  <w:num w:numId="8" w16cid:durableId="1940022997">
    <w:abstractNumId w:val="23"/>
  </w:num>
  <w:num w:numId="9" w16cid:durableId="2132431508">
    <w:abstractNumId w:val="29"/>
  </w:num>
  <w:num w:numId="10" w16cid:durableId="1623609494">
    <w:abstractNumId w:val="27"/>
  </w:num>
  <w:num w:numId="11" w16cid:durableId="1712028777">
    <w:abstractNumId w:val="1"/>
  </w:num>
  <w:num w:numId="12" w16cid:durableId="299116858">
    <w:abstractNumId w:val="17"/>
  </w:num>
  <w:num w:numId="13" w16cid:durableId="154419655">
    <w:abstractNumId w:val="28"/>
  </w:num>
  <w:num w:numId="14" w16cid:durableId="1531525966">
    <w:abstractNumId w:val="16"/>
  </w:num>
  <w:num w:numId="15" w16cid:durableId="904797757">
    <w:abstractNumId w:val="15"/>
  </w:num>
  <w:num w:numId="16" w16cid:durableId="426972082">
    <w:abstractNumId w:val="3"/>
  </w:num>
  <w:num w:numId="17" w16cid:durableId="18161268">
    <w:abstractNumId w:val="0"/>
  </w:num>
  <w:num w:numId="18" w16cid:durableId="1149446181">
    <w:abstractNumId w:val="36"/>
  </w:num>
  <w:num w:numId="19" w16cid:durableId="387849952">
    <w:abstractNumId w:val="12"/>
  </w:num>
  <w:num w:numId="20" w16cid:durableId="390160325">
    <w:abstractNumId w:val="35"/>
  </w:num>
  <w:num w:numId="21" w16cid:durableId="387413443">
    <w:abstractNumId w:val="8"/>
  </w:num>
  <w:num w:numId="22" w16cid:durableId="1820490784">
    <w:abstractNumId w:val="26"/>
  </w:num>
  <w:num w:numId="23" w16cid:durableId="394351336">
    <w:abstractNumId w:val="2"/>
  </w:num>
  <w:num w:numId="24" w16cid:durableId="353848058">
    <w:abstractNumId w:val="24"/>
  </w:num>
  <w:num w:numId="25" w16cid:durableId="1699624122">
    <w:abstractNumId w:val="10"/>
  </w:num>
  <w:num w:numId="26" w16cid:durableId="451285005">
    <w:abstractNumId w:val="7"/>
  </w:num>
  <w:num w:numId="27" w16cid:durableId="1789622596">
    <w:abstractNumId w:val="18"/>
  </w:num>
  <w:num w:numId="28" w16cid:durableId="1943414148">
    <w:abstractNumId w:val="20"/>
  </w:num>
  <w:num w:numId="29" w16cid:durableId="1832286292">
    <w:abstractNumId w:val="30"/>
  </w:num>
  <w:num w:numId="30" w16cid:durableId="2066483882">
    <w:abstractNumId w:val="33"/>
  </w:num>
  <w:num w:numId="31" w16cid:durableId="12808172">
    <w:abstractNumId w:val="22"/>
  </w:num>
  <w:num w:numId="32" w16cid:durableId="38631995">
    <w:abstractNumId w:val="6"/>
  </w:num>
  <w:num w:numId="33" w16cid:durableId="2029988655">
    <w:abstractNumId w:val="31"/>
  </w:num>
  <w:num w:numId="34" w16cid:durableId="558907367">
    <w:abstractNumId w:val="19"/>
  </w:num>
  <w:num w:numId="35" w16cid:durableId="1495679880">
    <w:abstractNumId w:val="32"/>
  </w:num>
  <w:num w:numId="36" w16cid:durableId="852380252">
    <w:abstractNumId w:val="9"/>
  </w:num>
  <w:num w:numId="37" w16cid:durableId="840579749">
    <w:abstractNumId w:val="1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576"/>
    <w:rsid w:val="00001670"/>
    <w:rsid w:val="00002E03"/>
    <w:rsid w:val="0000452B"/>
    <w:rsid w:val="00004628"/>
    <w:rsid w:val="00004C25"/>
    <w:rsid w:val="00005FBE"/>
    <w:rsid w:val="000077DA"/>
    <w:rsid w:val="00010355"/>
    <w:rsid w:val="000105A6"/>
    <w:rsid w:val="000115AD"/>
    <w:rsid w:val="00012635"/>
    <w:rsid w:val="00012778"/>
    <w:rsid w:val="00012D90"/>
    <w:rsid w:val="00013343"/>
    <w:rsid w:val="000152D3"/>
    <w:rsid w:val="00015BDD"/>
    <w:rsid w:val="00017187"/>
    <w:rsid w:val="000216E1"/>
    <w:rsid w:val="000250A1"/>
    <w:rsid w:val="0002611A"/>
    <w:rsid w:val="00030C4E"/>
    <w:rsid w:val="000316D3"/>
    <w:rsid w:val="00033055"/>
    <w:rsid w:val="00034EA9"/>
    <w:rsid w:val="00036993"/>
    <w:rsid w:val="00036B5D"/>
    <w:rsid w:val="000411C3"/>
    <w:rsid w:val="00043F51"/>
    <w:rsid w:val="0004487F"/>
    <w:rsid w:val="00046B41"/>
    <w:rsid w:val="00047616"/>
    <w:rsid w:val="00047BA5"/>
    <w:rsid w:val="00052DF8"/>
    <w:rsid w:val="00053166"/>
    <w:rsid w:val="00056366"/>
    <w:rsid w:val="000564D5"/>
    <w:rsid w:val="000575FC"/>
    <w:rsid w:val="0006238E"/>
    <w:rsid w:val="0006555A"/>
    <w:rsid w:val="000655CC"/>
    <w:rsid w:val="00066A6E"/>
    <w:rsid w:val="00070B45"/>
    <w:rsid w:val="00070F70"/>
    <w:rsid w:val="00071EE8"/>
    <w:rsid w:val="00073BB0"/>
    <w:rsid w:val="000750D0"/>
    <w:rsid w:val="000771CC"/>
    <w:rsid w:val="000806EC"/>
    <w:rsid w:val="000809D1"/>
    <w:rsid w:val="00080CD3"/>
    <w:rsid w:val="00081CA8"/>
    <w:rsid w:val="00081EF1"/>
    <w:rsid w:val="000820A2"/>
    <w:rsid w:val="00082C40"/>
    <w:rsid w:val="00083180"/>
    <w:rsid w:val="00085316"/>
    <w:rsid w:val="000861E9"/>
    <w:rsid w:val="00086937"/>
    <w:rsid w:val="000869AB"/>
    <w:rsid w:val="00091190"/>
    <w:rsid w:val="00091ABE"/>
    <w:rsid w:val="0009331B"/>
    <w:rsid w:val="00094885"/>
    <w:rsid w:val="00094AEA"/>
    <w:rsid w:val="00096228"/>
    <w:rsid w:val="0009657F"/>
    <w:rsid w:val="00097BA7"/>
    <w:rsid w:val="00097FA8"/>
    <w:rsid w:val="000A44A8"/>
    <w:rsid w:val="000A4D18"/>
    <w:rsid w:val="000A4D6C"/>
    <w:rsid w:val="000A4E35"/>
    <w:rsid w:val="000A65E6"/>
    <w:rsid w:val="000A680D"/>
    <w:rsid w:val="000A6A4B"/>
    <w:rsid w:val="000A7AAF"/>
    <w:rsid w:val="000B0CDE"/>
    <w:rsid w:val="000B18B9"/>
    <w:rsid w:val="000B202D"/>
    <w:rsid w:val="000B4013"/>
    <w:rsid w:val="000B463E"/>
    <w:rsid w:val="000B4D5D"/>
    <w:rsid w:val="000B4DA9"/>
    <w:rsid w:val="000B5FEC"/>
    <w:rsid w:val="000B67AF"/>
    <w:rsid w:val="000C1A80"/>
    <w:rsid w:val="000C1F1C"/>
    <w:rsid w:val="000C2154"/>
    <w:rsid w:val="000C3CCE"/>
    <w:rsid w:val="000C3F4E"/>
    <w:rsid w:val="000C3FF7"/>
    <w:rsid w:val="000C4BCD"/>
    <w:rsid w:val="000C569E"/>
    <w:rsid w:val="000C5B0B"/>
    <w:rsid w:val="000C6142"/>
    <w:rsid w:val="000C64CE"/>
    <w:rsid w:val="000D07F0"/>
    <w:rsid w:val="000D0C55"/>
    <w:rsid w:val="000D151D"/>
    <w:rsid w:val="000D15DE"/>
    <w:rsid w:val="000D19B3"/>
    <w:rsid w:val="000D2745"/>
    <w:rsid w:val="000D35F3"/>
    <w:rsid w:val="000D3BD1"/>
    <w:rsid w:val="000D657D"/>
    <w:rsid w:val="000D7B08"/>
    <w:rsid w:val="000E055F"/>
    <w:rsid w:val="000E29E4"/>
    <w:rsid w:val="000E332F"/>
    <w:rsid w:val="000E3740"/>
    <w:rsid w:val="000E3CC4"/>
    <w:rsid w:val="000E7082"/>
    <w:rsid w:val="000E7BBE"/>
    <w:rsid w:val="000F0246"/>
    <w:rsid w:val="000F0464"/>
    <w:rsid w:val="000F204F"/>
    <w:rsid w:val="000F2194"/>
    <w:rsid w:val="000F3FF9"/>
    <w:rsid w:val="000F55A7"/>
    <w:rsid w:val="000F5AC0"/>
    <w:rsid w:val="000F5D74"/>
    <w:rsid w:val="000F5EC0"/>
    <w:rsid w:val="000F5FCC"/>
    <w:rsid w:val="000F621D"/>
    <w:rsid w:val="00100B24"/>
    <w:rsid w:val="00102B4F"/>
    <w:rsid w:val="001036AA"/>
    <w:rsid w:val="00103803"/>
    <w:rsid w:val="00103F5B"/>
    <w:rsid w:val="001051B5"/>
    <w:rsid w:val="00106688"/>
    <w:rsid w:val="00107522"/>
    <w:rsid w:val="0010795C"/>
    <w:rsid w:val="00113E0C"/>
    <w:rsid w:val="00114002"/>
    <w:rsid w:val="001142FD"/>
    <w:rsid w:val="001159B6"/>
    <w:rsid w:val="00116387"/>
    <w:rsid w:val="00116FAE"/>
    <w:rsid w:val="00117291"/>
    <w:rsid w:val="0011751B"/>
    <w:rsid w:val="001206ED"/>
    <w:rsid w:val="001218DA"/>
    <w:rsid w:val="00121C03"/>
    <w:rsid w:val="00121D6D"/>
    <w:rsid w:val="00123033"/>
    <w:rsid w:val="00124016"/>
    <w:rsid w:val="00127C86"/>
    <w:rsid w:val="0013042F"/>
    <w:rsid w:val="00131224"/>
    <w:rsid w:val="0013374C"/>
    <w:rsid w:val="00133F67"/>
    <w:rsid w:val="001342E7"/>
    <w:rsid w:val="00136BFD"/>
    <w:rsid w:val="00137B98"/>
    <w:rsid w:val="00141468"/>
    <w:rsid w:val="00141552"/>
    <w:rsid w:val="00142F96"/>
    <w:rsid w:val="00145F63"/>
    <w:rsid w:val="00146E41"/>
    <w:rsid w:val="00147B2E"/>
    <w:rsid w:val="00147E6E"/>
    <w:rsid w:val="001505D8"/>
    <w:rsid w:val="00150938"/>
    <w:rsid w:val="00150CDB"/>
    <w:rsid w:val="00150D38"/>
    <w:rsid w:val="0015138F"/>
    <w:rsid w:val="00151C44"/>
    <w:rsid w:val="00154297"/>
    <w:rsid w:val="0015463F"/>
    <w:rsid w:val="0015601B"/>
    <w:rsid w:val="0015609C"/>
    <w:rsid w:val="001576AE"/>
    <w:rsid w:val="00160188"/>
    <w:rsid w:val="00160406"/>
    <w:rsid w:val="001618AB"/>
    <w:rsid w:val="0016507D"/>
    <w:rsid w:val="00166B55"/>
    <w:rsid w:val="00167D71"/>
    <w:rsid w:val="00172ABF"/>
    <w:rsid w:val="0017483F"/>
    <w:rsid w:val="00176594"/>
    <w:rsid w:val="00176650"/>
    <w:rsid w:val="0017699C"/>
    <w:rsid w:val="001773DC"/>
    <w:rsid w:val="0018004D"/>
    <w:rsid w:val="00180E9D"/>
    <w:rsid w:val="00181784"/>
    <w:rsid w:val="00181F31"/>
    <w:rsid w:val="0018370C"/>
    <w:rsid w:val="001837C2"/>
    <w:rsid w:val="001838C5"/>
    <w:rsid w:val="00187FA8"/>
    <w:rsid w:val="00190E6C"/>
    <w:rsid w:val="001919DB"/>
    <w:rsid w:val="00197EC1"/>
    <w:rsid w:val="00197F4C"/>
    <w:rsid w:val="001A0B58"/>
    <w:rsid w:val="001A3C85"/>
    <w:rsid w:val="001A3D4A"/>
    <w:rsid w:val="001A5F04"/>
    <w:rsid w:val="001A5FEE"/>
    <w:rsid w:val="001A6AA8"/>
    <w:rsid w:val="001A6B01"/>
    <w:rsid w:val="001A7D3F"/>
    <w:rsid w:val="001B160C"/>
    <w:rsid w:val="001B1B1C"/>
    <w:rsid w:val="001B547A"/>
    <w:rsid w:val="001B5763"/>
    <w:rsid w:val="001B60E5"/>
    <w:rsid w:val="001B62CD"/>
    <w:rsid w:val="001B69B3"/>
    <w:rsid w:val="001B7B25"/>
    <w:rsid w:val="001C1FC1"/>
    <w:rsid w:val="001C233F"/>
    <w:rsid w:val="001C38A0"/>
    <w:rsid w:val="001C3E76"/>
    <w:rsid w:val="001C5E07"/>
    <w:rsid w:val="001C660D"/>
    <w:rsid w:val="001C66D7"/>
    <w:rsid w:val="001C69C2"/>
    <w:rsid w:val="001C6D0B"/>
    <w:rsid w:val="001C74A0"/>
    <w:rsid w:val="001C7933"/>
    <w:rsid w:val="001D123D"/>
    <w:rsid w:val="001D1A66"/>
    <w:rsid w:val="001D1EA3"/>
    <w:rsid w:val="001D1EDF"/>
    <w:rsid w:val="001D2D0A"/>
    <w:rsid w:val="001D7208"/>
    <w:rsid w:val="001E2E3A"/>
    <w:rsid w:val="001E33EA"/>
    <w:rsid w:val="001E646E"/>
    <w:rsid w:val="001E6A9B"/>
    <w:rsid w:val="001F054C"/>
    <w:rsid w:val="001F0C36"/>
    <w:rsid w:val="001F337F"/>
    <w:rsid w:val="001F35E5"/>
    <w:rsid w:val="001F3A91"/>
    <w:rsid w:val="001F4202"/>
    <w:rsid w:val="001F4B90"/>
    <w:rsid w:val="001F68DB"/>
    <w:rsid w:val="001F7FE2"/>
    <w:rsid w:val="00201F73"/>
    <w:rsid w:val="00202E00"/>
    <w:rsid w:val="002041D1"/>
    <w:rsid w:val="00205B55"/>
    <w:rsid w:val="002113DB"/>
    <w:rsid w:val="0021322D"/>
    <w:rsid w:val="00215DB0"/>
    <w:rsid w:val="00217954"/>
    <w:rsid w:val="00217BF9"/>
    <w:rsid w:val="00222137"/>
    <w:rsid w:val="002264F4"/>
    <w:rsid w:val="00227351"/>
    <w:rsid w:val="002324D0"/>
    <w:rsid w:val="002344EB"/>
    <w:rsid w:val="002347AE"/>
    <w:rsid w:val="002351DE"/>
    <w:rsid w:val="002359E7"/>
    <w:rsid w:val="00244957"/>
    <w:rsid w:val="00244BCB"/>
    <w:rsid w:val="002454EB"/>
    <w:rsid w:val="00245581"/>
    <w:rsid w:val="00246F9D"/>
    <w:rsid w:val="00247385"/>
    <w:rsid w:val="00247CBC"/>
    <w:rsid w:val="00250178"/>
    <w:rsid w:val="002517FA"/>
    <w:rsid w:val="00253659"/>
    <w:rsid w:val="00253772"/>
    <w:rsid w:val="002548F2"/>
    <w:rsid w:val="002565E6"/>
    <w:rsid w:val="00256CB9"/>
    <w:rsid w:val="00256D34"/>
    <w:rsid w:val="002572AC"/>
    <w:rsid w:val="00257900"/>
    <w:rsid w:val="00260F74"/>
    <w:rsid w:val="00261024"/>
    <w:rsid w:val="002625CB"/>
    <w:rsid w:val="0026372C"/>
    <w:rsid w:val="00263D40"/>
    <w:rsid w:val="00264ECA"/>
    <w:rsid w:val="00266A8C"/>
    <w:rsid w:val="00267B03"/>
    <w:rsid w:val="00270D03"/>
    <w:rsid w:val="0027267C"/>
    <w:rsid w:val="00273068"/>
    <w:rsid w:val="00274215"/>
    <w:rsid w:val="00274CA0"/>
    <w:rsid w:val="00275BA8"/>
    <w:rsid w:val="002764FB"/>
    <w:rsid w:val="002771F1"/>
    <w:rsid w:val="00277ABF"/>
    <w:rsid w:val="00277D27"/>
    <w:rsid w:val="00280B21"/>
    <w:rsid w:val="00281086"/>
    <w:rsid w:val="00281BB6"/>
    <w:rsid w:val="0028377A"/>
    <w:rsid w:val="00283DFE"/>
    <w:rsid w:val="00284C5A"/>
    <w:rsid w:val="00284D14"/>
    <w:rsid w:val="00285A43"/>
    <w:rsid w:val="00285B4D"/>
    <w:rsid w:val="00286307"/>
    <w:rsid w:val="0028686B"/>
    <w:rsid w:val="00287744"/>
    <w:rsid w:val="00292338"/>
    <w:rsid w:val="002942EC"/>
    <w:rsid w:val="00294E29"/>
    <w:rsid w:val="00296295"/>
    <w:rsid w:val="002969D3"/>
    <w:rsid w:val="00297191"/>
    <w:rsid w:val="002A0827"/>
    <w:rsid w:val="002A1B6F"/>
    <w:rsid w:val="002A2EC8"/>
    <w:rsid w:val="002A3EC5"/>
    <w:rsid w:val="002A5D4C"/>
    <w:rsid w:val="002A6C7A"/>
    <w:rsid w:val="002B17D1"/>
    <w:rsid w:val="002B2AC8"/>
    <w:rsid w:val="002B45E5"/>
    <w:rsid w:val="002B4A24"/>
    <w:rsid w:val="002B4D28"/>
    <w:rsid w:val="002B5438"/>
    <w:rsid w:val="002B6FC5"/>
    <w:rsid w:val="002B7144"/>
    <w:rsid w:val="002B7E83"/>
    <w:rsid w:val="002C2C7E"/>
    <w:rsid w:val="002C37FC"/>
    <w:rsid w:val="002C5311"/>
    <w:rsid w:val="002C6201"/>
    <w:rsid w:val="002C63FC"/>
    <w:rsid w:val="002D2BF1"/>
    <w:rsid w:val="002D2CEA"/>
    <w:rsid w:val="002D5B0A"/>
    <w:rsid w:val="002D6D4A"/>
    <w:rsid w:val="002D789A"/>
    <w:rsid w:val="002E0376"/>
    <w:rsid w:val="002E50AC"/>
    <w:rsid w:val="002F3877"/>
    <w:rsid w:val="002F3D88"/>
    <w:rsid w:val="002F5375"/>
    <w:rsid w:val="002F6B86"/>
    <w:rsid w:val="002F7A97"/>
    <w:rsid w:val="003016E3"/>
    <w:rsid w:val="003016F9"/>
    <w:rsid w:val="00301AAF"/>
    <w:rsid w:val="003024BD"/>
    <w:rsid w:val="00303E8D"/>
    <w:rsid w:val="0030417F"/>
    <w:rsid w:val="00304255"/>
    <w:rsid w:val="00306650"/>
    <w:rsid w:val="003066EF"/>
    <w:rsid w:val="00306C1F"/>
    <w:rsid w:val="00307C1F"/>
    <w:rsid w:val="0031081C"/>
    <w:rsid w:val="00310A5C"/>
    <w:rsid w:val="003119DA"/>
    <w:rsid w:val="00311A3D"/>
    <w:rsid w:val="00312DB9"/>
    <w:rsid w:val="0031410F"/>
    <w:rsid w:val="00314268"/>
    <w:rsid w:val="00314572"/>
    <w:rsid w:val="00314AF0"/>
    <w:rsid w:val="003162BC"/>
    <w:rsid w:val="0031737D"/>
    <w:rsid w:val="00317793"/>
    <w:rsid w:val="0032119B"/>
    <w:rsid w:val="003214B3"/>
    <w:rsid w:val="00322F82"/>
    <w:rsid w:val="00323B09"/>
    <w:rsid w:val="00324BD0"/>
    <w:rsid w:val="00325BD3"/>
    <w:rsid w:val="00326D90"/>
    <w:rsid w:val="00330947"/>
    <w:rsid w:val="00330AFC"/>
    <w:rsid w:val="00331BDB"/>
    <w:rsid w:val="003332D5"/>
    <w:rsid w:val="00334127"/>
    <w:rsid w:val="0033522D"/>
    <w:rsid w:val="00337DE8"/>
    <w:rsid w:val="003403E6"/>
    <w:rsid w:val="00341111"/>
    <w:rsid w:val="00341930"/>
    <w:rsid w:val="0034254F"/>
    <w:rsid w:val="003429EB"/>
    <w:rsid w:val="00342EE3"/>
    <w:rsid w:val="00343344"/>
    <w:rsid w:val="00343D45"/>
    <w:rsid w:val="00345E33"/>
    <w:rsid w:val="00346861"/>
    <w:rsid w:val="003515F1"/>
    <w:rsid w:val="003537AD"/>
    <w:rsid w:val="00353C34"/>
    <w:rsid w:val="00354061"/>
    <w:rsid w:val="00354337"/>
    <w:rsid w:val="0035639C"/>
    <w:rsid w:val="00357563"/>
    <w:rsid w:val="00360297"/>
    <w:rsid w:val="00360911"/>
    <w:rsid w:val="00360E94"/>
    <w:rsid w:val="003610D5"/>
    <w:rsid w:val="00362205"/>
    <w:rsid w:val="00362214"/>
    <w:rsid w:val="0036309E"/>
    <w:rsid w:val="00363F31"/>
    <w:rsid w:val="0036413B"/>
    <w:rsid w:val="00364A4A"/>
    <w:rsid w:val="00365E88"/>
    <w:rsid w:val="00367202"/>
    <w:rsid w:val="00367211"/>
    <w:rsid w:val="003703B9"/>
    <w:rsid w:val="003713EF"/>
    <w:rsid w:val="0037164E"/>
    <w:rsid w:val="0037308B"/>
    <w:rsid w:val="0037586E"/>
    <w:rsid w:val="00376A59"/>
    <w:rsid w:val="00380FDA"/>
    <w:rsid w:val="003838FC"/>
    <w:rsid w:val="00383A8C"/>
    <w:rsid w:val="00383B66"/>
    <w:rsid w:val="003846FB"/>
    <w:rsid w:val="003850E6"/>
    <w:rsid w:val="0039149A"/>
    <w:rsid w:val="003919AE"/>
    <w:rsid w:val="00394402"/>
    <w:rsid w:val="00394747"/>
    <w:rsid w:val="003947C5"/>
    <w:rsid w:val="00397EA2"/>
    <w:rsid w:val="003A0953"/>
    <w:rsid w:val="003A430C"/>
    <w:rsid w:val="003A7704"/>
    <w:rsid w:val="003A7CC2"/>
    <w:rsid w:val="003B1CF9"/>
    <w:rsid w:val="003B3562"/>
    <w:rsid w:val="003B3958"/>
    <w:rsid w:val="003B4156"/>
    <w:rsid w:val="003B5F0E"/>
    <w:rsid w:val="003B6034"/>
    <w:rsid w:val="003B6AD8"/>
    <w:rsid w:val="003C0D76"/>
    <w:rsid w:val="003C1BFB"/>
    <w:rsid w:val="003C31A7"/>
    <w:rsid w:val="003C4684"/>
    <w:rsid w:val="003C46E0"/>
    <w:rsid w:val="003C486B"/>
    <w:rsid w:val="003C5758"/>
    <w:rsid w:val="003C626B"/>
    <w:rsid w:val="003C6428"/>
    <w:rsid w:val="003C7D25"/>
    <w:rsid w:val="003D13F3"/>
    <w:rsid w:val="003D2DA1"/>
    <w:rsid w:val="003D35A6"/>
    <w:rsid w:val="003D3E86"/>
    <w:rsid w:val="003D5901"/>
    <w:rsid w:val="003D69DA"/>
    <w:rsid w:val="003D78F2"/>
    <w:rsid w:val="003D7B7E"/>
    <w:rsid w:val="003E1945"/>
    <w:rsid w:val="003E248A"/>
    <w:rsid w:val="003E2603"/>
    <w:rsid w:val="003E66D0"/>
    <w:rsid w:val="003F1424"/>
    <w:rsid w:val="003F3673"/>
    <w:rsid w:val="003F3954"/>
    <w:rsid w:val="003F48C8"/>
    <w:rsid w:val="003F5C4B"/>
    <w:rsid w:val="004011AB"/>
    <w:rsid w:val="004027D8"/>
    <w:rsid w:val="00402AF7"/>
    <w:rsid w:val="00403D1D"/>
    <w:rsid w:val="004044AE"/>
    <w:rsid w:val="00404646"/>
    <w:rsid w:val="00405EDD"/>
    <w:rsid w:val="00406DB0"/>
    <w:rsid w:val="00407124"/>
    <w:rsid w:val="00410041"/>
    <w:rsid w:val="00410B27"/>
    <w:rsid w:val="004119A5"/>
    <w:rsid w:val="0041337B"/>
    <w:rsid w:val="0041393A"/>
    <w:rsid w:val="00416D0D"/>
    <w:rsid w:val="00421D8F"/>
    <w:rsid w:val="00422533"/>
    <w:rsid w:val="00424847"/>
    <w:rsid w:val="00425584"/>
    <w:rsid w:val="00425C1D"/>
    <w:rsid w:val="00427F65"/>
    <w:rsid w:val="004313F5"/>
    <w:rsid w:val="004327F4"/>
    <w:rsid w:val="0043402F"/>
    <w:rsid w:val="00440305"/>
    <w:rsid w:val="00440B1D"/>
    <w:rsid w:val="00447698"/>
    <w:rsid w:val="00450615"/>
    <w:rsid w:val="00450F7B"/>
    <w:rsid w:val="004514AD"/>
    <w:rsid w:val="004523F3"/>
    <w:rsid w:val="004535E5"/>
    <w:rsid w:val="00453D5E"/>
    <w:rsid w:val="00455FD1"/>
    <w:rsid w:val="0045660B"/>
    <w:rsid w:val="00460F7E"/>
    <w:rsid w:val="00461957"/>
    <w:rsid w:val="00461C3D"/>
    <w:rsid w:val="004632CE"/>
    <w:rsid w:val="00464A6B"/>
    <w:rsid w:val="00464ACC"/>
    <w:rsid w:val="00464B24"/>
    <w:rsid w:val="00464D73"/>
    <w:rsid w:val="00464D80"/>
    <w:rsid w:val="00465976"/>
    <w:rsid w:val="00470570"/>
    <w:rsid w:val="00471379"/>
    <w:rsid w:val="00474870"/>
    <w:rsid w:val="00474B13"/>
    <w:rsid w:val="00477720"/>
    <w:rsid w:val="00477D6A"/>
    <w:rsid w:val="00477E71"/>
    <w:rsid w:val="00480FAA"/>
    <w:rsid w:val="00481577"/>
    <w:rsid w:val="0048193D"/>
    <w:rsid w:val="00481C76"/>
    <w:rsid w:val="00483BCD"/>
    <w:rsid w:val="00485E36"/>
    <w:rsid w:val="0048649E"/>
    <w:rsid w:val="00486709"/>
    <w:rsid w:val="004867AC"/>
    <w:rsid w:val="00491885"/>
    <w:rsid w:val="00491E5F"/>
    <w:rsid w:val="00492C1E"/>
    <w:rsid w:val="0049718D"/>
    <w:rsid w:val="004A08FE"/>
    <w:rsid w:val="004A0A15"/>
    <w:rsid w:val="004A0EFD"/>
    <w:rsid w:val="004A13AF"/>
    <w:rsid w:val="004A14F2"/>
    <w:rsid w:val="004A1678"/>
    <w:rsid w:val="004A1DD6"/>
    <w:rsid w:val="004A42F4"/>
    <w:rsid w:val="004A4981"/>
    <w:rsid w:val="004A521F"/>
    <w:rsid w:val="004A6A0C"/>
    <w:rsid w:val="004B00EB"/>
    <w:rsid w:val="004B0493"/>
    <w:rsid w:val="004B0B76"/>
    <w:rsid w:val="004B0FEE"/>
    <w:rsid w:val="004B1022"/>
    <w:rsid w:val="004B1102"/>
    <w:rsid w:val="004B1951"/>
    <w:rsid w:val="004B1D54"/>
    <w:rsid w:val="004B1E62"/>
    <w:rsid w:val="004B25C3"/>
    <w:rsid w:val="004B53A1"/>
    <w:rsid w:val="004B6FE5"/>
    <w:rsid w:val="004C10A1"/>
    <w:rsid w:val="004C2A76"/>
    <w:rsid w:val="004C2F02"/>
    <w:rsid w:val="004C304A"/>
    <w:rsid w:val="004C3B98"/>
    <w:rsid w:val="004C447B"/>
    <w:rsid w:val="004C72FF"/>
    <w:rsid w:val="004C78D8"/>
    <w:rsid w:val="004D4780"/>
    <w:rsid w:val="004D716D"/>
    <w:rsid w:val="004E1543"/>
    <w:rsid w:val="004E1920"/>
    <w:rsid w:val="004E1F4F"/>
    <w:rsid w:val="004E437C"/>
    <w:rsid w:val="004E56E7"/>
    <w:rsid w:val="004E6205"/>
    <w:rsid w:val="004E7031"/>
    <w:rsid w:val="004E7952"/>
    <w:rsid w:val="004F35EF"/>
    <w:rsid w:val="004F3A8E"/>
    <w:rsid w:val="004F3F9C"/>
    <w:rsid w:val="004F490A"/>
    <w:rsid w:val="004F6A02"/>
    <w:rsid w:val="004F6AEA"/>
    <w:rsid w:val="004F74E5"/>
    <w:rsid w:val="004F7821"/>
    <w:rsid w:val="005003FD"/>
    <w:rsid w:val="00500C07"/>
    <w:rsid w:val="00500FD8"/>
    <w:rsid w:val="00501963"/>
    <w:rsid w:val="00502ADF"/>
    <w:rsid w:val="005030BA"/>
    <w:rsid w:val="00503F5E"/>
    <w:rsid w:val="005043EB"/>
    <w:rsid w:val="0050440C"/>
    <w:rsid w:val="00504913"/>
    <w:rsid w:val="00504AE1"/>
    <w:rsid w:val="005051B6"/>
    <w:rsid w:val="00506560"/>
    <w:rsid w:val="00510798"/>
    <w:rsid w:val="00510F7B"/>
    <w:rsid w:val="00510FD1"/>
    <w:rsid w:val="00513521"/>
    <w:rsid w:val="0051365E"/>
    <w:rsid w:val="0051592E"/>
    <w:rsid w:val="00517243"/>
    <w:rsid w:val="00517A68"/>
    <w:rsid w:val="005206ED"/>
    <w:rsid w:val="00521387"/>
    <w:rsid w:val="00521D69"/>
    <w:rsid w:val="00525429"/>
    <w:rsid w:val="0052638D"/>
    <w:rsid w:val="00527A81"/>
    <w:rsid w:val="00531317"/>
    <w:rsid w:val="00531A03"/>
    <w:rsid w:val="00531F63"/>
    <w:rsid w:val="00532EE1"/>
    <w:rsid w:val="00532FB3"/>
    <w:rsid w:val="00533A7F"/>
    <w:rsid w:val="00533EB9"/>
    <w:rsid w:val="0053532A"/>
    <w:rsid w:val="00537143"/>
    <w:rsid w:val="005409FB"/>
    <w:rsid w:val="00545B9F"/>
    <w:rsid w:val="00546F7D"/>
    <w:rsid w:val="00547A4B"/>
    <w:rsid w:val="005511D8"/>
    <w:rsid w:val="00552C8A"/>
    <w:rsid w:val="00553CED"/>
    <w:rsid w:val="0055513C"/>
    <w:rsid w:val="0056095A"/>
    <w:rsid w:val="00560A66"/>
    <w:rsid w:val="00562F9E"/>
    <w:rsid w:val="00564098"/>
    <w:rsid w:val="00564C02"/>
    <w:rsid w:val="00564D14"/>
    <w:rsid w:val="00564E68"/>
    <w:rsid w:val="005651D7"/>
    <w:rsid w:val="005667ED"/>
    <w:rsid w:val="00567CA9"/>
    <w:rsid w:val="0057057C"/>
    <w:rsid w:val="0057205E"/>
    <w:rsid w:val="005729BB"/>
    <w:rsid w:val="00572B48"/>
    <w:rsid w:val="00572FD8"/>
    <w:rsid w:val="005741A2"/>
    <w:rsid w:val="005745F0"/>
    <w:rsid w:val="0057476A"/>
    <w:rsid w:val="00574DBF"/>
    <w:rsid w:val="00575508"/>
    <w:rsid w:val="00577273"/>
    <w:rsid w:val="005806F6"/>
    <w:rsid w:val="00580952"/>
    <w:rsid w:val="00581024"/>
    <w:rsid w:val="00581317"/>
    <w:rsid w:val="005816F3"/>
    <w:rsid w:val="00582078"/>
    <w:rsid w:val="005842B2"/>
    <w:rsid w:val="0058460F"/>
    <w:rsid w:val="00585E79"/>
    <w:rsid w:val="005863A2"/>
    <w:rsid w:val="00586719"/>
    <w:rsid w:val="00586BDB"/>
    <w:rsid w:val="005875AA"/>
    <w:rsid w:val="005934F8"/>
    <w:rsid w:val="00594CC6"/>
    <w:rsid w:val="005969D4"/>
    <w:rsid w:val="00597171"/>
    <w:rsid w:val="00597EC6"/>
    <w:rsid w:val="005A298E"/>
    <w:rsid w:val="005A2AAD"/>
    <w:rsid w:val="005A40C5"/>
    <w:rsid w:val="005A49EB"/>
    <w:rsid w:val="005A579F"/>
    <w:rsid w:val="005A5D43"/>
    <w:rsid w:val="005A7193"/>
    <w:rsid w:val="005B160D"/>
    <w:rsid w:val="005B1AFF"/>
    <w:rsid w:val="005B1EEA"/>
    <w:rsid w:val="005B1EF3"/>
    <w:rsid w:val="005B22D1"/>
    <w:rsid w:val="005B336D"/>
    <w:rsid w:val="005B44FC"/>
    <w:rsid w:val="005B4DF2"/>
    <w:rsid w:val="005B5057"/>
    <w:rsid w:val="005B5CD6"/>
    <w:rsid w:val="005B65B0"/>
    <w:rsid w:val="005B6C83"/>
    <w:rsid w:val="005C11D1"/>
    <w:rsid w:val="005C3372"/>
    <w:rsid w:val="005C5D45"/>
    <w:rsid w:val="005D2539"/>
    <w:rsid w:val="005D2A41"/>
    <w:rsid w:val="005D3790"/>
    <w:rsid w:val="005D509E"/>
    <w:rsid w:val="005D5F5A"/>
    <w:rsid w:val="005D77AB"/>
    <w:rsid w:val="005E0A67"/>
    <w:rsid w:val="005E236F"/>
    <w:rsid w:val="005E25BD"/>
    <w:rsid w:val="005E307E"/>
    <w:rsid w:val="005E633D"/>
    <w:rsid w:val="005F001B"/>
    <w:rsid w:val="005F01A2"/>
    <w:rsid w:val="005F2646"/>
    <w:rsid w:val="005F3220"/>
    <w:rsid w:val="005F3700"/>
    <w:rsid w:val="005F3737"/>
    <w:rsid w:val="005F3991"/>
    <w:rsid w:val="005F56F7"/>
    <w:rsid w:val="005F606E"/>
    <w:rsid w:val="005F6119"/>
    <w:rsid w:val="005F6127"/>
    <w:rsid w:val="005F680A"/>
    <w:rsid w:val="005F6BC1"/>
    <w:rsid w:val="005F6E91"/>
    <w:rsid w:val="005F787A"/>
    <w:rsid w:val="005F7FE4"/>
    <w:rsid w:val="00600649"/>
    <w:rsid w:val="0060192B"/>
    <w:rsid w:val="00601C47"/>
    <w:rsid w:val="00602EFF"/>
    <w:rsid w:val="00603398"/>
    <w:rsid w:val="00603827"/>
    <w:rsid w:val="00604552"/>
    <w:rsid w:val="0060470E"/>
    <w:rsid w:val="006047E6"/>
    <w:rsid w:val="006069C1"/>
    <w:rsid w:val="00607008"/>
    <w:rsid w:val="006100D0"/>
    <w:rsid w:val="006101FC"/>
    <w:rsid w:val="00610FFD"/>
    <w:rsid w:val="006138D1"/>
    <w:rsid w:val="0061443D"/>
    <w:rsid w:val="006156CB"/>
    <w:rsid w:val="0061672F"/>
    <w:rsid w:val="00616F40"/>
    <w:rsid w:val="00617F49"/>
    <w:rsid w:val="006207E4"/>
    <w:rsid w:val="00622063"/>
    <w:rsid w:val="00622760"/>
    <w:rsid w:val="006232B2"/>
    <w:rsid w:val="00624565"/>
    <w:rsid w:val="00625BC1"/>
    <w:rsid w:val="00625F14"/>
    <w:rsid w:val="00627416"/>
    <w:rsid w:val="00627D37"/>
    <w:rsid w:val="006311D6"/>
    <w:rsid w:val="006311FF"/>
    <w:rsid w:val="00631F96"/>
    <w:rsid w:val="006332C6"/>
    <w:rsid w:val="00633BED"/>
    <w:rsid w:val="00634501"/>
    <w:rsid w:val="00635992"/>
    <w:rsid w:val="00635CCA"/>
    <w:rsid w:val="00640766"/>
    <w:rsid w:val="00642A44"/>
    <w:rsid w:val="006431A4"/>
    <w:rsid w:val="006435AA"/>
    <w:rsid w:val="00643AF9"/>
    <w:rsid w:val="00643B79"/>
    <w:rsid w:val="00643C78"/>
    <w:rsid w:val="006440A9"/>
    <w:rsid w:val="00644338"/>
    <w:rsid w:val="006469F8"/>
    <w:rsid w:val="00646B39"/>
    <w:rsid w:val="00651392"/>
    <w:rsid w:val="006517EB"/>
    <w:rsid w:val="00651E33"/>
    <w:rsid w:val="00654CBD"/>
    <w:rsid w:val="00657213"/>
    <w:rsid w:val="006603B5"/>
    <w:rsid w:val="00662106"/>
    <w:rsid w:val="00664E2C"/>
    <w:rsid w:val="006656AF"/>
    <w:rsid w:val="00665C61"/>
    <w:rsid w:val="00666915"/>
    <w:rsid w:val="00666BBF"/>
    <w:rsid w:val="006670BC"/>
    <w:rsid w:val="00667CDA"/>
    <w:rsid w:val="00670839"/>
    <w:rsid w:val="00670AA3"/>
    <w:rsid w:val="006726D5"/>
    <w:rsid w:val="00672B74"/>
    <w:rsid w:val="00672E42"/>
    <w:rsid w:val="00675532"/>
    <w:rsid w:val="006765F3"/>
    <w:rsid w:val="0067740D"/>
    <w:rsid w:val="00677ED6"/>
    <w:rsid w:val="00680970"/>
    <w:rsid w:val="0068235E"/>
    <w:rsid w:val="00682464"/>
    <w:rsid w:val="006827B0"/>
    <w:rsid w:val="00683B6E"/>
    <w:rsid w:val="006855C4"/>
    <w:rsid w:val="00685E06"/>
    <w:rsid w:val="00685ED0"/>
    <w:rsid w:val="00686463"/>
    <w:rsid w:val="00686B90"/>
    <w:rsid w:val="00687986"/>
    <w:rsid w:val="00690452"/>
    <w:rsid w:val="0069179C"/>
    <w:rsid w:val="00692688"/>
    <w:rsid w:val="00692F5C"/>
    <w:rsid w:val="00693096"/>
    <w:rsid w:val="0069412B"/>
    <w:rsid w:val="00695AEA"/>
    <w:rsid w:val="00696F3F"/>
    <w:rsid w:val="006A2410"/>
    <w:rsid w:val="006A2C92"/>
    <w:rsid w:val="006A3182"/>
    <w:rsid w:val="006A3A8B"/>
    <w:rsid w:val="006A3C12"/>
    <w:rsid w:val="006A4123"/>
    <w:rsid w:val="006A4D8B"/>
    <w:rsid w:val="006A508D"/>
    <w:rsid w:val="006A5C5F"/>
    <w:rsid w:val="006A7771"/>
    <w:rsid w:val="006A7C72"/>
    <w:rsid w:val="006A7D0F"/>
    <w:rsid w:val="006B1304"/>
    <w:rsid w:val="006B19AF"/>
    <w:rsid w:val="006B222A"/>
    <w:rsid w:val="006B2FB8"/>
    <w:rsid w:val="006B34F6"/>
    <w:rsid w:val="006B6082"/>
    <w:rsid w:val="006B6434"/>
    <w:rsid w:val="006C06B9"/>
    <w:rsid w:val="006C14F3"/>
    <w:rsid w:val="006C16FF"/>
    <w:rsid w:val="006C2277"/>
    <w:rsid w:val="006C2576"/>
    <w:rsid w:val="006C261F"/>
    <w:rsid w:val="006C289A"/>
    <w:rsid w:val="006C4EA0"/>
    <w:rsid w:val="006C50EE"/>
    <w:rsid w:val="006C5145"/>
    <w:rsid w:val="006C5357"/>
    <w:rsid w:val="006C74C5"/>
    <w:rsid w:val="006D09D5"/>
    <w:rsid w:val="006D0A36"/>
    <w:rsid w:val="006D0AA1"/>
    <w:rsid w:val="006D0DA1"/>
    <w:rsid w:val="006D14AA"/>
    <w:rsid w:val="006D1650"/>
    <w:rsid w:val="006D238A"/>
    <w:rsid w:val="006D31A9"/>
    <w:rsid w:val="006D431F"/>
    <w:rsid w:val="006D4833"/>
    <w:rsid w:val="006D4BBD"/>
    <w:rsid w:val="006D505F"/>
    <w:rsid w:val="006D5287"/>
    <w:rsid w:val="006D5817"/>
    <w:rsid w:val="006D76EE"/>
    <w:rsid w:val="006E0A36"/>
    <w:rsid w:val="006E210F"/>
    <w:rsid w:val="006E2372"/>
    <w:rsid w:val="006E2E31"/>
    <w:rsid w:val="006E33E2"/>
    <w:rsid w:val="006E3776"/>
    <w:rsid w:val="006E4731"/>
    <w:rsid w:val="006E5113"/>
    <w:rsid w:val="006E5B78"/>
    <w:rsid w:val="006E729B"/>
    <w:rsid w:val="006F04C4"/>
    <w:rsid w:val="006F065B"/>
    <w:rsid w:val="006F1A54"/>
    <w:rsid w:val="006F4780"/>
    <w:rsid w:val="006F5CF4"/>
    <w:rsid w:val="00700ADB"/>
    <w:rsid w:val="007011C4"/>
    <w:rsid w:val="00701801"/>
    <w:rsid w:val="00701C21"/>
    <w:rsid w:val="00701D77"/>
    <w:rsid w:val="007025AA"/>
    <w:rsid w:val="0070299B"/>
    <w:rsid w:val="00704A68"/>
    <w:rsid w:val="00705322"/>
    <w:rsid w:val="00705840"/>
    <w:rsid w:val="00705AE0"/>
    <w:rsid w:val="007066C5"/>
    <w:rsid w:val="0070706F"/>
    <w:rsid w:val="0070725C"/>
    <w:rsid w:val="00707453"/>
    <w:rsid w:val="007114D0"/>
    <w:rsid w:val="0071220C"/>
    <w:rsid w:val="00715AD7"/>
    <w:rsid w:val="007163DF"/>
    <w:rsid w:val="0072261A"/>
    <w:rsid w:val="00725030"/>
    <w:rsid w:val="00725322"/>
    <w:rsid w:val="00727DAF"/>
    <w:rsid w:val="00730991"/>
    <w:rsid w:val="00733DC3"/>
    <w:rsid w:val="00733EF2"/>
    <w:rsid w:val="00734772"/>
    <w:rsid w:val="00734D2E"/>
    <w:rsid w:val="007402EB"/>
    <w:rsid w:val="00740846"/>
    <w:rsid w:val="00742759"/>
    <w:rsid w:val="0074296C"/>
    <w:rsid w:val="00743055"/>
    <w:rsid w:val="00743242"/>
    <w:rsid w:val="00743B07"/>
    <w:rsid w:val="00744290"/>
    <w:rsid w:val="007465F9"/>
    <w:rsid w:val="00746B74"/>
    <w:rsid w:val="00747571"/>
    <w:rsid w:val="007475B7"/>
    <w:rsid w:val="007502B0"/>
    <w:rsid w:val="007524B1"/>
    <w:rsid w:val="00752B13"/>
    <w:rsid w:val="00752F5E"/>
    <w:rsid w:val="007535C2"/>
    <w:rsid w:val="00753CC0"/>
    <w:rsid w:val="00753CD6"/>
    <w:rsid w:val="007575E7"/>
    <w:rsid w:val="007603CE"/>
    <w:rsid w:val="00760C73"/>
    <w:rsid w:val="00761FCF"/>
    <w:rsid w:val="00762186"/>
    <w:rsid w:val="00764D6A"/>
    <w:rsid w:val="00765CAE"/>
    <w:rsid w:val="00766F97"/>
    <w:rsid w:val="00767316"/>
    <w:rsid w:val="00771503"/>
    <w:rsid w:val="00771BE1"/>
    <w:rsid w:val="00772EED"/>
    <w:rsid w:val="00773056"/>
    <w:rsid w:val="007730ED"/>
    <w:rsid w:val="00774BBD"/>
    <w:rsid w:val="00776D97"/>
    <w:rsid w:val="00780231"/>
    <w:rsid w:val="007805A6"/>
    <w:rsid w:val="00781029"/>
    <w:rsid w:val="007836C1"/>
    <w:rsid w:val="00791309"/>
    <w:rsid w:val="0079278D"/>
    <w:rsid w:val="007934BE"/>
    <w:rsid w:val="0079408A"/>
    <w:rsid w:val="007965E4"/>
    <w:rsid w:val="0079666E"/>
    <w:rsid w:val="007A00FC"/>
    <w:rsid w:val="007A0684"/>
    <w:rsid w:val="007A0DF8"/>
    <w:rsid w:val="007A1237"/>
    <w:rsid w:val="007A291B"/>
    <w:rsid w:val="007A5750"/>
    <w:rsid w:val="007A5D10"/>
    <w:rsid w:val="007A672F"/>
    <w:rsid w:val="007A696E"/>
    <w:rsid w:val="007A7134"/>
    <w:rsid w:val="007B02A9"/>
    <w:rsid w:val="007B2B45"/>
    <w:rsid w:val="007B461E"/>
    <w:rsid w:val="007B4B2B"/>
    <w:rsid w:val="007B604C"/>
    <w:rsid w:val="007B6343"/>
    <w:rsid w:val="007B7E0D"/>
    <w:rsid w:val="007C22CC"/>
    <w:rsid w:val="007C2AB3"/>
    <w:rsid w:val="007C358A"/>
    <w:rsid w:val="007C4891"/>
    <w:rsid w:val="007C4F81"/>
    <w:rsid w:val="007C5E34"/>
    <w:rsid w:val="007C6EA4"/>
    <w:rsid w:val="007C7AA2"/>
    <w:rsid w:val="007C7EC1"/>
    <w:rsid w:val="007D01B9"/>
    <w:rsid w:val="007D1308"/>
    <w:rsid w:val="007D2456"/>
    <w:rsid w:val="007D3CED"/>
    <w:rsid w:val="007D7594"/>
    <w:rsid w:val="007E00F3"/>
    <w:rsid w:val="007E113C"/>
    <w:rsid w:val="007E11BD"/>
    <w:rsid w:val="007E21FD"/>
    <w:rsid w:val="007E2E4C"/>
    <w:rsid w:val="007E4A55"/>
    <w:rsid w:val="007E6999"/>
    <w:rsid w:val="007E7200"/>
    <w:rsid w:val="007F0DCF"/>
    <w:rsid w:val="007F18ED"/>
    <w:rsid w:val="007F1FC4"/>
    <w:rsid w:val="007F50C2"/>
    <w:rsid w:val="007F7A34"/>
    <w:rsid w:val="007F7F92"/>
    <w:rsid w:val="00800358"/>
    <w:rsid w:val="00804FF4"/>
    <w:rsid w:val="00806024"/>
    <w:rsid w:val="008061BB"/>
    <w:rsid w:val="00806492"/>
    <w:rsid w:val="0080697F"/>
    <w:rsid w:val="00806ACE"/>
    <w:rsid w:val="00810D8E"/>
    <w:rsid w:val="00811013"/>
    <w:rsid w:val="008116EC"/>
    <w:rsid w:val="00812568"/>
    <w:rsid w:val="00812D3A"/>
    <w:rsid w:val="0081362F"/>
    <w:rsid w:val="00815536"/>
    <w:rsid w:val="00816F63"/>
    <w:rsid w:val="0082016F"/>
    <w:rsid w:val="00820B8E"/>
    <w:rsid w:val="00820F04"/>
    <w:rsid w:val="00820F4E"/>
    <w:rsid w:val="00821286"/>
    <w:rsid w:val="00821988"/>
    <w:rsid w:val="00822120"/>
    <w:rsid w:val="00822495"/>
    <w:rsid w:val="00824690"/>
    <w:rsid w:val="00825644"/>
    <w:rsid w:val="00827DEC"/>
    <w:rsid w:val="00830FD4"/>
    <w:rsid w:val="008344FD"/>
    <w:rsid w:val="00835917"/>
    <w:rsid w:val="0083755C"/>
    <w:rsid w:val="00840BB3"/>
    <w:rsid w:val="00842489"/>
    <w:rsid w:val="00842A82"/>
    <w:rsid w:val="008453CF"/>
    <w:rsid w:val="00845CF7"/>
    <w:rsid w:val="00845F95"/>
    <w:rsid w:val="00850AFC"/>
    <w:rsid w:val="00850BD0"/>
    <w:rsid w:val="0085371F"/>
    <w:rsid w:val="00854332"/>
    <w:rsid w:val="00854BC4"/>
    <w:rsid w:val="00855441"/>
    <w:rsid w:val="0085646A"/>
    <w:rsid w:val="008572C2"/>
    <w:rsid w:val="00860065"/>
    <w:rsid w:val="00862989"/>
    <w:rsid w:val="0086385E"/>
    <w:rsid w:val="008640AD"/>
    <w:rsid w:val="00864638"/>
    <w:rsid w:val="00866083"/>
    <w:rsid w:val="0086631D"/>
    <w:rsid w:val="00866584"/>
    <w:rsid w:val="008704B2"/>
    <w:rsid w:val="008722B2"/>
    <w:rsid w:val="0087404E"/>
    <w:rsid w:val="00874723"/>
    <w:rsid w:val="008754CE"/>
    <w:rsid w:val="008754E8"/>
    <w:rsid w:val="00881F40"/>
    <w:rsid w:val="00882253"/>
    <w:rsid w:val="0088233C"/>
    <w:rsid w:val="00882A1B"/>
    <w:rsid w:val="008837D2"/>
    <w:rsid w:val="00883BD0"/>
    <w:rsid w:val="00884E3A"/>
    <w:rsid w:val="00885A5F"/>
    <w:rsid w:val="00886DB7"/>
    <w:rsid w:val="00887B3D"/>
    <w:rsid w:val="0089087A"/>
    <w:rsid w:val="00892CC1"/>
    <w:rsid w:val="00892F41"/>
    <w:rsid w:val="008932E0"/>
    <w:rsid w:val="008933BC"/>
    <w:rsid w:val="00895CA2"/>
    <w:rsid w:val="00896598"/>
    <w:rsid w:val="008A0EE3"/>
    <w:rsid w:val="008A101F"/>
    <w:rsid w:val="008A143E"/>
    <w:rsid w:val="008A27C8"/>
    <w:rsid w:val="008A2C5F"/>
    <w:rsid w:val="008A3CE0"/>
    <w:rsid w:val="008A44FE"/>
    <w:rsid w:val="008A59E4"/>
    <w:rsid w:val="008A657E"/>
    <w:rsid w:val="008A6933"/>
    <w:rsid w:val="008A72A8"/>
    <w:rsid w:val="008A7B52"/>
    <w:rsid w:val="008B1210"/>
    <w:rsid w:val="008B2655"/>
    <w:rsid w:val="008B2ECD"/>
    <w:rsid w:val="008B39DB"/>
    <w:rsid w:val="008B3ABE"/>
    <w:rsid w:val="008B58F3"/>
    <w:rsid w:val="008B5EF1"/>
    <w:rsid w:val="008B5EF5"/>
    <w:rsid w:val="008B6D0A"/>
    <w:rsid w:val="008C0137"/>
    <w:rsid w:val="008C0967"/>
    <w:rsid w:val="008C113D"/>
    <w:rsid w:val="008C4FFE"/>
    <w:rsid w:val="008C5DF4"/>
    <w:rsid w:val="008D1946"/>
    <w:rsid w:val="008D25F8"/>
    <w:rsid w:val="008D39C1"/>
    <w:rsid w:val="008D3DFD"/>
    <w:rsid w:val="008D47FC"/>
    <w:rsid w:val="008D5B71"/>
    <w:rsid w:val="008D5F89"/>
    <w:rsid w:val="008D619B"/>
    <w:rsid w:val="008D66D3"/>
    <w:rsid w:val="008E0B0B"/>
    <w:rsid w:val="008E1579"/>
    <w:rsid w:val="008E2272"/>
    <w:rsid w:val="008E2377"/>
    <w:rsid w:val="008E3E4B"/>
    <w:rsid w:val="008E4247"/>
    <w:rsid w:val="008E4D69"/>
    <w:rsid w:val="008E563F"/>
    <w:rsid w:val="008E65CC"/>
    <w:rsid w:val="008E79CC"/>
    <w:rsid w:val="008F000A"/>
    <w:rsid w:val="008F1AB4"/>
    <w:rsid w:val="008F2C49"/>
    <w:rsid w:val="008F334C"/>
    <w:rsid w:val="008F394B"/>
    <w:rsid w:val="008F4473"/>
    <w:rsid w:val="008F4A05"/>
    <w:rsid w:val="008F716B"/>
    <w:rsid w:val="008F7651"/>
    <w:rsid w:val="009009B5"/>
    <w:rsid w:val="00902B2A"/>
    <w:rsid w:val="009032A9"/>
    <w:rsid w:val="009038B3"/>
    <w:rsid w:val="0090567F"/>
    <w:rsid w:val="009079E9"/>
    <w:rsid w:val="00915696"/>
    <w:rsid w:val="009164DF"/>
    <w:rsid w:val="00916D42"/>
    <w:rsid w:val="009230FA"/>
    <w:rsid w:val="00923CC9"/>
    <w:rsid w:val="00923F79"/>
    <w:rsid w:val="00925EC5"/>
    <w:rsid w:val="00926C91"/>
    <w:rsid w:val="00927A0C"/>
    <w:rsid w:val="0093073B"/>
    <w:rsid w:val="0093107B"/>
    <w:rsid w:val="0093128C"/>
    <w:rsid w:val="00933953"/>
    <w:rsid w:val="00934969"/>
    <w:rsid w:val="00935A49"/>
    <w:rsid w:val="0093673C"/>
    <w:rsid w:val="00945EDD"/>
    <w:rsid w:val="009467D9"/>
    <w:rsid w:val="00946A37"/>
    <w:rsid w:val="00947404"/>
    <w:rsid w:val="009475EE"/>
    <w:rsid w:val="009502D4"/>
    <w:rsid w:val="009511E0"/>
    <w:rsid w:val="00951218"/>
    <w:rsid w:val="0095450A"/>
    <w:rsid w:val="00955DA9"/>
    <w:rsid w:val="009566C3"/>
    <w:rsid w:val="0095797F"/>
    <w:rsid w:val="0096050F"/>
    <w:rsid w:val="009608D9"/>
    <w:rsid w:val="00961D7A"/>
    <w:rsid w:val="00962DA1"/>
    <w:rsid w:val="009677AE"/>
    <w:rsid w:val="00970770"/>
    <w:rsid w:val="00970E46"/>
    <w:rsid w:val="00971849"/>
    <w:rsid w:val="009721CE"/>
    <w:rsid w:val="009730FC"/>
    <w:rsid w:val="00973EDF"/>
    <w:rsid w:val="0097465F"/>
    <w:rsid w:val="00975137"/>
    <w:rsid w:val="0097540C"/>
    <w:rsid w:val="00975FBA"/>
    <w:rsid w:val="009760B2"/>
    <w:rsid w:val="00976296"/>
    <w:rsid w:val="0097741B"/>
    <w:rsid w:val="00983304"/>
    <w:rsid w:val="00983AE6"/>
    <w:rsid w:val="009841F7"/>
    <w:rsid w:val="009857CD"/>
    <w:rsid w:val="00991A07"/>
    <w:rsid w:val="00993389"/>
    <w:rsid w:val="00994265"/>
    <w:rsid w:val="0099568D"/>
    <w:rsid w:val="0099622A"/>
    <w:rsid w:val="00997177"/>
    <w:rsid w:val="00997789"/>
    <w:rsid w:val="00997E2F"/>
    <w:rsid w:val="009A0211"/>
    <w:rsid w:val="009A47E3"/>
    <w:rsid w:val="009A7F82"/>
    <w:rsid w:val="009B0EBA"/>
    <w:rsid w:val="009B41DF"/>
    <w:rsid w:val="009B5394"/>
    <w:rsid w:val="009B69EC"/>
    <w:rsid w:val="009B73F2"/>
    <w:rsid w:val="009B7CFD"/>
    <w:rsid w:val="009C0E26"/>
    <w:rsid w:val="009C1711"/>
    <w:rsid w:val="009C1935"/>
    <w:rsid w:val="009C2E5B"/>
    <w:rsid w:val="009C3156"/>
    <w:rsid w:val="009C46A4"/>
    <w:rsid w:val="009C6905"/>
    <w:rsid w:val="009C696D"/>
    <w:rsid w:val="009C70EC"/>
    <w:rsid w:val="009C7F51"/>
    <w:rsid w:val="009D098D"/>
    <w:rsid w:val="009D32EC"/>
    <w:rsid w:val="009D4AD7"/>
    <w:rsid w:val="009D4E9A"/>
    <w:rsid w:val="009D5007"/>
    <w:rsid w:val="009D554A"/>
    <w:rsid w:val="009D6F0D"/>
    <w:rsid w:val="009E051E"/>
    <w:rsid w:val="009E066D"/>
    <w:rsid w:val="009E09DF"/>
    <w:rsid w:val="009E151D"/>
    <w:rsid w:val="009E196B"/>
    <w:rsid w:val="009E1D73"/>
    <w:rsid w:val="009E1FA1"/>
    <w:rsid w:val="009E2492"/>
    <w:rsid w:val="009E2823"/>
    <w:rsid w:val="009E3291"/>
    <w:rsid w:val="009E36B5"/>
    <w:rsid w:val="009E52C6"/>
    <w:rsid w:val="009E7BE3"/>
    <w:rsid w:val="009E7C5F"/>
    <w:rsid w:val="009F1408"/>
    <w:rsid w:val="009F229A"/>
    <w:rsid w:val="009F38F6"/>
    <w:rsid w:val="009F3A80"/>
    <w:rsid w:val="009F432C"/>
    <w:rsid w:val="009F471C"/>
    <w:rsid w:val="009F5347"/>
    <w:rsid w:val="009F6F30"/>
    <w:rsid w:val="00A0189B"/>
    <w:rsid w:val="00A02BCA"/>
    <w:rsid w:val="00A02D82"/>
    <w:rsid w:val="00A02E05"/>
    <w:rsid w:val="00A03FB0"/>
    <w:rsid w:val="00A042FB"/>
    <w:rsid w:val="00A06E1A"/>
    <w:rsid w:val="00A10937"/>
    <w:rsid w:val="00A1179C"/>
    <w:rsid w:val="00A11EF8"/>
    <w:rsid w:val="00A12E3A"/>
    <w:rsid w:val="00A140A6"/>
    <w:rsid w:val="00A15B43"/>
    <w:rsid w:val="00A20ADF"/>
    <w:rsid w:val="00A21DF2"/>
    <w:rsid w:val="00A22102"/>
    <w:rsid w:val="00A22239"/>
    <w:rsid w:val="00A240A7"/>
    <w:rsid w:val="00A24D11"/>
    <w:rsid w:val="00A24ED2"/>
    <w:rsid w:val="00A26D47"/>
    <w:rsid w:val="00A26DE4"/>
    <w:rsid w:val="00A30BCD"/>
    <w:rsid w:val="00A317B8"/>
    <w:rsid w:val="00A32152"/>
    <w:rsid w:val="00A32CE8"/>
    <w:rsid w:val="00A340F2"/>
    <w:rsid w:val="00A34210"/>
    <w:rsid w:val="00A35917"/>
    <w:rsid w:val="00A3642B"/>
    <w:rsid w:val="00A36AAC"/>
    <w:rsid w:val="00A36B4A"/>
    <w:rsid w:val="00A372C8"/>
    <w:rsid w:val="00A37515"/>
    <w:rsid w:val="00A40463"/>
    <w:rsid w:val="00A432B0"/>
    <w:rsid w:val="00A4349F"/>
    <w:rsid w:val="00A434BB"/>
    <w:rsid w:val="00A434F4"/>
    <w:rsid w:val="00A450A0"/>
    <w:rsid w:val="00A45A15"/>
    <w:rsid w:val="00A4648F"/>
    <w:rsid w:val="00A47C14"/>
    <w:rsid w:val="00A532E4"/>
    <w:rsid w:val="00A54B10"/>
    <w:rsid w:val="00A60052"/>
    <w:rsid w:val="00A60E2C"/>
    <w:rsid w:val="00A61A2E"/>
    <w:rsid w:val="00A62080"/>
    <w:rsid w:val="00A6690E"/>
    <w:rsid w:val="00A675E5"/>
    <w:rsid w:val="00A7037A"/>
    <w:rsid w:val="00A70D02"/>
    <w:rsid w:val="00A719B1"/>
    <w:rsid w:val="00A71BA3"/>
    <w:rsid w:val="00A76E45"/>
    <w:rsid w:val="00A770F0"/>
    <w:rsid w:val="00A778CB"/>
    <w:rsid w:val="00A7791F"/>
    <w:rsid w:val="00A80B8E"/>
    <w:rsid w:val="00A81962"/>
    <w:rsid w:val="00A81CBC"/>
    <w:rsid w:val="00A84C1D"/>
    <w:rsid w:val="00A85357"/>
    <w:rsid w:val="00A861B3"/>
    <w:rsid w:val="00A90002"/>
    <w:rsid w:val="00A90036"/>
    <w:rsid w:val="00A90B93"/>
    <w:rsid w:val="00A91307"/>
    <w:rsid w:val="00A94FDC"/>
    <w:rsid w:val="00A96B6F"/>
    <w:rsid w:val="00AA1584"/>
    <w:rsid w:val="00AA250F"/>
    <w:rsid w:val="00AA403E"/>
    <w:rsid w:val="00AA480E"/>
    <w:rsid w:val="00AA602C"/>
    <w:rsid w:val="00AA605B"/>
    <w:rsid w:val="00AB0852"/>
    <w:rsid w:val="00AB1688"/>
    <w:rsid w:val="00AB2E56"/>
    <w:rsid w:val="00AB46BB"/>
    <w:rsid w:val="00AB6248"/>
    <w:rsid w:val="00AB78FA"/>
    <w:rsid w:val="00AB7911"/>
    <w:rsid w:val="00AC1852"/>
    <w:rsid w:val="00AC35F5"/>
    <w:rsid w:val="00AC3BA1"/>
    <w:rsid w:val="00AC4DB8"/>
    <w:rsid w:val="00AC506F"/>
    <w:rsid w:val="00AC7547"/>
    <w:rsid w:val="00AD0123"/>
    <w:rsid w:val="00AD0200"/>
    <w:rsid w:val="00AD1453"/>
    <w:rsid w:val="00AD3149"/>
    <w:rsid w:val="00AD3562"/>
    <w:rsid w:val="00AD44FB"/>
    <w:rsid w:val="00AD55F6"/>
    <w:rsid w:val="00AD6A8E"/>
    <w:rsid w:val="00AD7035"/>
    <w:rsid w:val="00AD7754"/>
    <w:rsid w:val="00AE0F0E"/>
    <w:rsid w:val="00AE4237"/>
    <w:rsid w:val="00AE45FB"/>
    <w:rsid w:val="00AE72E4"/>
    <w:rsid w:val="00AE7C39"/>
    <w:rsid w:val="00AF0A8D"/>
    <w:rsid w:val="00AF0B60"/>
    <w:rsid w:val="00AF1F87"/>
    <w:rsid w:val="00AF2D5A"/>
    <w:rsid w:val="00AF3AB1"/>
    <w:rsid w:val="00AF40CE"/>
    <w:rsid w:val="00AF6270"/>
    <w:rsid w:val="00AF6D6D"/>
    <w:rsid w:val="00B00B35"/>
    <w:rsid w:val="00B01508"/>
    <w:rsid w:val="00B01ACB"/>
    <w:rsid w:val="00B02642"/>
    <w:rsid w:val="00B02B9B"/>
    <w:rsid w:val="00B112A0"/>
    <w:rsid w:val="00B1320F"/>
    <w:rsid w:val="00B13CF3"/>
    <w:rsid w:val="00B15ACD"/>
    <w:rsid w:val="00B1632A"/>
    <w:rsid w:val="00B1671D"/>
    <w:rsid w:val="00B174BF"/>
    <w:rsid w:val="00B201B2"/>
    <w:rsid w:val="00B232AE"/>
    <w:rsid w:val="00B233B3"/>
    <w:rsid w:val="00B23446"/>
    <w:rsid w:val="00B248C6"/>
    <w:rsid w:val="00B26CD5"/>
    <w:rsid w:val="00B26E54"/>
    <w:rsid w:val="00B272A6"/>
    <w:rsid w:val="00B27E80"/>
    <w:rsid w:val="00B30E4B"/>
    <w:rsid w:val="00B32E5A"/>
    <w:rsid w:val="00B33059"/>
    <w:rsid w:val="00B337DE"/>
    <w:rsid w:val="00B36330"/>
    <w:rsid w:val="00B36EA8"/>
    <w:rsid w:val="00B419C4"/>
    <w:rsid w:val="00B4261B"/>
    <w:rsid w:val="00B429DE"/>
    <w:rsid w:val="00B447B3"/>
    <w:rsid w:val="00B45E45"/>
    <w:rsid w:val="00B46A76"/>
    <w:rsid w:val="00B46E5E"/>
    <w:rsid w:val="00B47D4A"/>
    <w:rsid w:val="00B5185E"/>
    <w:rsid w:val="00B51861"/>
    <w:rsid w:val="00B53BF0"/>
    <w:rsid w:val="00B54B82"/>
    <w:rsid w:val="00B55555"/>
    <w:rsid w:val="00B5740E"/>
    <w:rsid w:val="00B62DC3"/>
    <w:rsid w:val="00B6435A"/>
    <w:rsid w:val="00B64694"/>
    <w:rsid w:val="00B66E88"/>
    <w:rsid w:val="00B70033"/>
    <w:rsid w:val="00B70E1E"/>
    <w:rsid w:val="00B71AE5"/>
    <w:rsid w:val="00B71C16"/>
    <w:rsid w:val="00B73107"/>
    <w:rsid w:val="00B734E9"/>
    <w:rsid w:val="00B80746"/>
    <w:rsid w:val="00B81DA6"/>
    <w:rsid w:val="00B82BDC"/>
    <w:rsid w:val="00B82F77"/>
    <w:rsid w:val="00B84485"/>
    <w:rsid w:val="00B849B0"/>
    <w:rsid w:val="00B84D5E"/>
    <w:rsid w:val="00B861B4"/>
    <w:rsid w:val="00B8745D"/>
    <w:rsid w:val="00B9148D"/>
    <w:rsid w:val="00B91FD9"/>
    <w:rsid w:val="00B94C61"/>
    <w:rsid w:val="00B95351"/>
    <w:rsid w:val="00B964F3"/>
    <w:rsid w:val="00B97120"/>
    <w:rsid w:val="00B97E61"/>
    <w:rsid w:val="00BA1632"/>
    <w:rsid w:val="00BA309E"/>
    <w:rsid w:val="00BA427A"/>
    <w:rsid w:val="00BA4EBB"/>
    <w:rsid w:val="00BA5A82"/>
    <w:rsid w:val="00BA69A7"/>
    <w:rsid w:val="00BA6D8D"/>
    <w:rsid w:val="00BA7EB4"/>
    <w:rsid w:val="00BB0F03"/>
    <w:rsid w:val="00BB14AF"/>
    <w:rsid w:val="00BB1EAD"/>
    <w:rsid w:val="00BB3550"/>
    <w:rsid w:val="00BB3F1A"/>
    <w:rsid w:val="00BB3F28"/>
    <w:rsid w:val="00BB6B93"/>
    <w:rsid w:val="00BC1616"/>
    <w:rsid w:val="00BC1BED"/>
    <w:rsid w:val="00BC3246"/>
    <w:rsid w:val="00BC3623"/>
    <w:rsid w:val="00BC3DB2"/>
    <w:rsid w:val="00BC43A7"/>
    <w:rsid w:val="00BC6356"/>
    <w:rsid w:val="00BC657E"/>
    <w:rsid w:val="00BC6EFC"/>
    <w:rsid w:val="00BC734A"/>
    <w:rsid w:val="00BC75BA"/>
    <w:rsid w:val="00BD1330"/>
    <w:rsid w:val="00BD1974"/>
    <w:rsid w:val="00BD2084"/>
    <w:rsid w:val="00BD22FC"/>
    <w:rsid w:val="00BD2E82"/>
    <w:rsid w:val="00BD4196"/>
    <w:rsid w:val="00BE1FBA"/>
    <w:rsid w:val="00BE4F27"/>
    <w:rsid w:val="00BE561A"/>
    <w:rsid w:val="00BE5E75"/>
    <w:rsid w:val="00BE6447"/>
    <w:rsid w:val="00BF1EAF"/>
    <w:rsid w:val="00BF4E55"/>
    <w:rsid w:val="00BF5BD8"/>
    <w:rsid w:val="00C003C5"/>
    <w:rsid w:val="00C0041F"/>
    <w:rsid w:val="00C00609"/>
    <w:rsid w:val="00C0105D"/>
    <w:rsid w:val="00C02519"/>
    <w:rsid w:val="00C028A4"/>
    <w:rsid w:val="00C02C15"/>
    <w:rsid w:val="00C02F9C"/>
    <w:rsid w:val="00C0335E"/>
    <w:rsid w:val="00C0387E"/>
    <w:rsid w:val="00C05942"/>
    <w:rsid w:val="00C05C53"/>
    <w:rsid w:val="00C064AE"/>
    <w:rsid w:val="00C06B54"/>
    <w:rsid w:val="00C073FF"/>
    <w:rsid w:val="00C07912"/>
    <w:rsid w:val="00C07D43"/>
    <w:rsid w:val="00C10390"/>
    <w:rsid w:val="00C11217"/>
    <w:rsid w:val="00C11603"/>
    <w:rsid w:val="00C12259"/>
    <w:rsid w:val="00C12AB5"/>
    <w:rsid w:val="00C12ACE"/>
    <w:rsid w:val="00C12B94"/>
    <w:rsid w:val="00C13950"/>
    <w:rsid w:val="00C13F4D"/>
    <w:rsid w:val="00C14B3F"/>
    <w:rsid w:val="00C1552D"/>
    <w:rsid w:val="00C1662C"/>
    <w:rsid w:val="00C16C6F"/>
    <w:rsid w:val="00C177C0"/>
    <w:rsid w:val="00C20922"/>
    <w:rsid w:val="00C21C8C"/>
    <w:rsid w:val="00C222D3"/>
    <w:rsid w:val="00C230EA"/>
    <w:rsid w:val="00C23F76"/>
    <w:rsid w:val="00C24C8A"/>
    <w:rsid w:val="00C2585F"/>
    <w:rsid w:val="00C30B93"/>
    <w:rsid w:val="00C31CB8"/>
    <w:rsid w:val="00C32C35"/>
    <w:rsid w:val="00C33358"/>
    <w:rsid w:val="00C34388"/>
    <w:rsid w:val="00C35892"/>
    <w:rsid w:val="00C35B5D"/>
    <w:rsid w:val="00C40F56"/>
    <w:rsid w:val="00C414BC"/>
    <w:rsid w:val="00C415F1"/>
    <w:rsid w:val="00C416EC"/>
    <w:rsid w:val="00C41885"/>
    <w:rsid w:val="00C41CC9"/>
    <w:rsid w:val="00C425A2"/>
    <w:rsid w:val="00C43232"/>
    <w:rsid w:val="00C435AD"/>
    <w:rsid w:val="00C4437E"/>
    <w:rsid w:val="00C4577D"/>
    <w:rsid w:val="00C45E41"/>
    <w:rsid w:val="00C47168"/>
    <w:rsid w:val="00C47EAD"/>
    <w:rsid w:val="00C47F7F"/>
    <w:rsid w:val="00C51393"/>
    <w:rsid w:val="00C52C6B"/>
    <w:rsid w:val="00C55BB4"/>
    <w:rsid w:val="00C55DEB"/>
    <w:rsid w:val="00C56F2E"/>
    <w:rsid w:val="00C618E4"/>
    <w:rsid w:val="00C61A9D"/>
    <w:rsid w:val="00C64F79"/>
    <w:rsid w:val="00C67178"/>
    <w:rsid w:val="00C703DA"/>
    <w:rsid w:val="00C71697"/>
    <w:rsid w:val="00C72C5E"/>
    <w:rsid w:val="00C72DBC"/>
    <w:rsid w:val="00C7444F"/>
    <w:rsid w:val="00C74812"/>
    <w:rsid w:val="00C74F18"/>
    <w:rsid w:val="00C7538C"/>
    <w:rsid w:val="00C75869"/>
    <w:rsid w:val="00C77FCA"/>
    <w:rsid w:val="00C81EBF"/>
    <w:rsid w:val="00C82C4D"/>
    <w:rsid w:val="00C82CC5"/>
    <w:rsid w:val="00C85013"/>
    <w:rsid w:val="00C85C62"/>
    <w:rsid w:val="00C86CDF"/>
    <w:rsid w:val="00C90E11"/>
    <w:rsid w:val="00C9207B"/>
    <w:rsid w:val="00C93121"/>
    <w:rsid w:val="00C9451C"/>
    <w:rsid w:val="00C94581"/>
    <w:rsid w:val="00C949DD"/>
    <w:rsid w:val="00C95581"/>
    <w:rsid w:val="00C96317"/>
    <w:rsid w:val="00C97821"/>
    <w:rsid w:val="00CA015F"/>
    <w:rsid w:val="00CA496B"/>
    <w:rsid w:val="00CA4F9E"/>
    <w:rsid w:val="00CA684A"/>
    <w:rsid w:val="00CB1306"/>
    <w:rsid w:val="00CB1A30"/>
    <w:rsid w:val="00CB2439"/>
    <w:rsid w:val="00CB4DD0"/>
    <w:rsid w:val="00CB569B"/>
    <w:rsid w:val="00CB5892"/>
    <w:rsid w:val="00CB683F"/>
    <w:rsid w:val="00CB693C"/>
    <w:rsid w:val="00CB69D9"/>
    <w:rsid w:val="00CB6BA6"/>
    <w:rsid w:val="00CB6D4A"/>
    <w:rsid w:val="00CB7470"/>
    <w:rsid w:val="00CC0F44"/>
    <w:rsid w:val="00CC184B"/>
    <w:rsid w:val="00CC19F0"/>
    <w:rsid w:val="00CC37E8"/>
    <w:rsid w:val="00CC4D51"/>
    <w:rsid w:val="00CC4E88"/>
    <w:rsid w:val="00CC7B84"/>
    <w:rsid w:val="00CD06EE"/>
    <w:rsid w:val="00CD07F9"/>
    <w:rsid w:val="00CD258D"/>
    <w:rsid w:val="00CD3148"/>
    <w:rsid w:val="00CD3D1E"/>
    <w:rsid w:val="00CD4791"/>
    <w:rsid w:val="00CD48F1"/>
    <w:rsid w:val="00CD5A00"/>
    <w:rsid w:val="00CD6327"/>
    <w:rsid w:val="00CE21B1"/>
    <w:rsid w:val="00CE27BC"/>
    <w:rsid w:val="00CE517D"/>
    <w:rsid w:val="00CE6323"/>
    <w:rsid w:val="00CF101C"/>
    <w:rsid w:val="00CF4F5E"/>
    <w:rsid w:val="00CF740D"/>
    <w:rsid w:val="00CF7B0E"/>
    <w:rsid w:val="00CF7B68"/>
    <w:rsid w:val="00D01776"/>
    <w:rsid w:val="00D04436"/>
    <w:rsid w:val="00D07C23"/>
    <w:rsid w:val="00D07F7D"/>
    <w:rsid w:val="00D100F7"/>
    <w:rsid w:val="00D1032B"/>
    <w:rsid w:val="00D1141E"/>
    <w:rsid w:val="00D11C26"/>
    <w:rsid w:val="00D13646"/>
    <w:rsid w:val="00D1521D"/>
    <w:rsid w:val="00D15587"/>
    <w:rsid w:val="00D16C81"/>
    <w:rsid w:val="00D17748"/>
    <w:rsid w:val="00D20857"/>
    <w:rsid w:val="00D224DE"/>
    <w:rsid w:val="00D22AB9"/>
    <w:rsid w:val="00D24C41"/>
    <w:rsid w:val="00D2658D"/>
    <w:rsid w:val="00D2659F"/>
    <w:rsid w:val="00D27D5C"/>
    <w:rsid w:val="00D31A1C"/>
    <w:rsid w:val="00D33B14"/>
    <w:rsid w:val="00D3634B"/>
    <w:rsid w:val="00D4061C"/>
    <w:rsid w:val="00D40EFF"/>
    <w:rsid w:val="00D4134E"/>
    <w:rsid w:val="00D42D19"/>
    <w:rsid w:val="00D43884"/>
    <w:rsid w:val="00D43E97"/>
    <w:rsid w:val="00D43F9F"/>
    <w:rsid w:val="00D4556B"/>
    <w:rsid w:val="00D46C24"/>
    <w:rsid w:val="00D47121"/>
    <w:rsid w:val="00D47697"/>
    <w:rsid w:val="00D47B90"/>
    <w:rsid w:val="00D47BE9"/>
    <w:rsid w:val="00D50544"/>
    <w:rsid w:val="00D51752"/>
    <w:rsid w:val="00D520FC"/>
    <w:rsid w:val="00D521C4"/>
    <w:rsid w:val="00D526E5"/>
    <w:rsid w:val="00D54892"/>
    <w:rsid w:val="00D56675"/>
    <w:rsid w:val="00D57CCC"/>
    <w:rsid w:val="00D60B6F"/>
    <w:rsid w:val="00D623D3"/>
    <w:rsid w:val="00D62597"/>
    <w:rsid w:val="00D64601"/>
    <w:rsid w:val="00D6566B"/>
    <w:rsid w:val="00D65CD1"/>
    <w:rsid w:val="00D6626A"/>
    <w:rsid w:val="00D662CA"/>
    <w:rsid w:val="00D7040F"/>
    <w:rsid w:val="00D72233"/>
    <w:rsid w:val="00D722B0"/>
    <w:rsid w:val="00D76268"/>
    <w:rsid w:val="00D769E7"/>
    <w:rsid w:val="00D77D8E"/>
    <w:rsid w:val="00D811F3"/>
    <w:rsid w:val="00D81B64"/>
    <w:rsid w:val="00D82D34"/>
    <w:rsid w:val="00D85BFB"/>
    <w:rsid w:val="00D85D84"/>
    <w:rsid w:val="00D86464"/>
    <w:rsid w:val="00D86640"/>
    <w:rsid w:val="00D915C8"/>
    <w:rsid w:val="00D92004"/>
    <w:rsid w:val="00D94517"/>
    <w:rsid w:val="00D95114"/>
    <w:rsid w:val="00D95829"/>
    <w:rsid w:val="00D95D2E"/>
    <w:rsid w:val="00D9658F"/>
    <w:rsid w:val="00D96E42"/>
    <w:rsid w:val="00D9701E"/>
    <w:rsid w:val="00D9707B"/>
    <w:rsid w:val="00D97319"/>
    <w:rsid w:val="00D97685"/>
    <w:rsid w:val="00DA02CA"/>
    <w:rsid w:val="00DA2281"/>
    <w:rsid w:val="00DA340D"/>
    <w:rsid w:val="00DA42DD"/>
    <w:rsid w:val="00DA5B31"/>
    <w:rsid w:val="00DA6487"/>
    <w:rsid w:val="00DA71B8"/>
    <w:rsid w:val="00DA7EFE"/>
    <w:rsid w:val="00DB0326"/>
    <w:rsid w:val="00DB24D2"/>
    <w:rsid w:val="00DB3713"/>
    <w:rsid w:val="00DB4040"/>
    <w:rsid w:val="00DB5923"/>
    <w:rsid w:val="00DC0491"/>
    <w:rsid w:val="00DC3226"/>
    <w:rsid w:val="00DC446B"/>
    <w:rsid w:val="00DC4EAD"/>
    <w:rsid w:val="00DC589B"/>
    <w:rsid w:val="00DC6A4D"/>
    <w:rsid w:val="00DC7168"/>
    <w:rsid w:val="00DC7812"/>
    <w:rsid w:val="00DC7C15"/>
    <w:rsid w:val="00DD032A"/>
    <w:rsid w:val="00DD0A1E"/>
    <w:rsid w:val="00DD331E"/>
    <w:rsid w:val="00DD409B"/>
    <w:rsid w:val="00DD44AF"/>
    <w:rsid w:val="00DD7929"/>
    <w:rsid w:val="00DD79EF"/>
    <w:rsid w:val="00DD7AD3"/>
    <w:rsid w:val="00DE0AAE"/>
    <w:rsid w:val="00DE188B"/>
    <w:rsid w:val="00DE418D"/>
    <w:rsid w:val="00DE684F"/>
    <w:rsid w:val="00DE7B01"/>
    <w:rsid w:val="00DF0029"/>
    <w:rsid w:val="00DF01A1"/>
    <w:rsid w:val="00DF060F"/>
    <w:rsid w:val="00DF222C"/>
    <w:rsid w:val="00DF24B3"/>
    <w:rsid w:val="00DF29BF"/>
    <w:rsid w:val="00DF3812"/>
    <w:rsid w:val="00DF3DF3"/>
    <w:rsid w:val="00DF413A"/>
    <w:rsid w:val="00DF5279"/>
    <w:rsid w:val="00DF7803"/>
    <w:rsid w:val="00E0007F"/>
    <w:rsid w:val="00E03FFC"/>
    <w:rsid w:val="00E04314"/>
    <w:rsid w:val="00E045E9"/>
    <w:rsid w:val="00E04B2D"/>
    <w:rsid w:val="00E05704"/>
    <w:rsid w:val="00E05A07"/>
    <w:rsid w:val="00E062B9"/>
    <w:rsid w:val="00E06898"/>
    <w:rsid w:val="00E1169C"/>
    <w:rsid w:val="00E11797"/>
    <w:rsid w:val="00E11A19"/>
    <w:rsid w:val="00E1446D"/>
    <w:rsid w:val="00E14A7C"/>
    <w:rsid w:val="00E1503F"/>
    <w:rsid w:val="00E15077"/>
    <w:rsid w:val="00E16BDD"/>
    <w:rsid w:val="00E17698"/>
    <w:rsid w:val="00E17CA2"/>
    <w:rsid w:val="00E20810"/>
    <w:rsid w:val="00E20B6B"/>
    <w:rsid w:val="00E21AD8"/>
    <w:rsid w:val="00E24C5F"/>
    <w:rsid w:val="00E252FD"/>
    <w:rsid w:val="00E25893"/>
    <w:rsid w:val="00E2693F"/>
    <w:rsid w:val="00E27288"/>
    <w:rsid w:val="00E304A4"/>
    <w:rsid w:val="00E3082D"/>
    <w:rsid w:val="00E315BA"/>
    <w:rsid w:val="00E3218C"/>
    <w:rsid w:val="00E326C4"/>
    <w:rsid w:val="00E34CE4"/>
    <w:rsid w:val="00E40B3B"/>
    <w:rsid w:val="00E4201E"/>
    <w:rsid w:val="00E42EB7"/>
    <w:rsid w:val="00E472E4"/>
    <w:rsid w:val="00E50990"/>
    <w:rsid w:val="00E51673"/>
    <w:rsid w:val="00E5277A"/>
    <w:rsid w:val="00E52B01"/>
    <w:rsid w:val="00E53C82"/>
    <w:rsid w:val="00E5411F"/>
    <w:rsid w:val="00E54827"/>
    <w:rsid w:val="00E54B18"/>
    <w:rsid w:val="00E55231"/>
    <w:rsid w:val="00E55768"/>
    <w:rsid w:val="00E5620C"/>
    <w:rsid w:val="00E608E2"/>
    <w:rsid w:val="00E61C2D"/>
    <w:rsid w:val="00E6268E"/>
    <w:rsid w:val="00E62A11"/>
    <w:rsid w:val="00E66DD5"/>
    <w:rsid w:val="00E67807"/>
    <w:rsid w:val="00E7039E"/>
    <w:rsid w:val="00E737FD"/>
    <w:rsid w:val="00E73B4D"/>
    <w:rsid w:val="00E742B1"/>
    <w:rsid w:val="00E7442A"/>
    <w:rsid w:val="00E74AD1"/>
    <w:rsid w:val="00E7794A"/>
    <w:rsid w:val="00E80617"/>
    <w:rsid w:val="00E83646"/>
    <w:rsid w:val="00E83F4E"/>
    <w:rsid w:val="00E83FA1"/>
    <w:rsid w:val="00E869C9"/>
    <w:rsid w:val="00E91B37"/>
    <w:rsid w:val="00E91D72"/>
    <w:rsid w:val="00E92D15"/>
    <w:rsid w:val="00E95093"/>
    <w:rsid w:val="00E95477"/>
    <w:rsid w:val="00E9630F"/>
    <w:rsid w:val="00E97696"/>
    <w:rsid w:val="00EA01A7"/>
    <w:rsid w:val="00EA0AAE"/>
    <w:rsid w:val="00EA121E"/>
    <w:rsid w:val="00EA2E16"/>
    <w:rsid w:val="00EA3E07"/>
    <w:rsid w:val="00EA512C"/>
    <w:rsid w:val="00EA5708"/>
    <w:rsid w:val="00EA584D"/>
    <w:rsid w:val="00EA5D75"/>
    <w:rsid w:val="00EA604A"/>
    <w:rsid w:val="00EA6E61"/>
    <w:rsid w:val="00EB0474"/>
    <w:rsid w:val="00EB062B"/>
    <w:rsid w:val="00EB14AD"/>
    <w:rsid w:val="00EB263E"/>
    <w:rsid w:val="00EB2CD0"/>
    <w:rsid w:val="00EB44EE"/>
    <w:rsid w:val="00EB486B"/>
    <w:rsid w:val="00EB5530"/>
    <w:rsid w:val="00EB7AD1"/>
    <w:rsid w:val="00EB7F88"/>
    <w:rsid w:val="00EC19CF"/>
    <w:rsid w:val="00EC20DD"/>
    <w:rsid w:val="00EC2653"/>
    <w:rsid w:val="00EC40D3"/>
    <w:rsid w:val="00EC4BA4"/>
    <w:rsid w:val="00EC6C79"/>
    <w:rsid w:val="00ED103B"/>
    <w:rsid w:val="00ED12A8"/>
    <w:rsid w:val="00ED4CD5"/>
    <w:rsid w:val="00ED7141"/>
    <w:rsid w:val="00EE1C77"/>
    <w:rsid w:val="00EE3BFE"/>
    <w:rsid w:val="00EE3D8D"/>
    <w:rsid w:val="00EE4833"/>
    <w:rsid w:val="00EE51B5"/>
    <w:rsid w:val="00EE56C2"/>
    <w:rsid w:val="00EE7BA8"/>
    <w:rsid w:val="00EF022A"/>
    <w:rsid w:val="00EF2CFE"/>
    <w:rsid w:val="00EF403E"/>
    <w:rsid w:val="00EF5066"/>
    <w:rsid w:val="00EF55CC"/>
    <w:rsid w:val="00EF55FC"/>
    <w:rsid w:val="00EF5703"/>
    <w:rsid w:val="00EF6184"/>
    <w:rsid w:val="00EF6CC1"/>
    <w:rsid w:val="00F019D5"/>
    <w:rsid w:val="00F032DA"/>
    <w:rsid w:val="00F04729"/>
    <w:rsid w:val="00F065A1"/>
    <w:rsid w:val="00F06E4E"/>
    <w:rsid w:val="00F07751"/>
    <w:rsid w:val="00F10ECB"/>
    <w:rsid w:val="00F1153B"/>
    <w:rsid w:val="00F1160C"/>
    <w:rsid w:val="00F117E0"/>
    <w:rsid w:val="00F124E1"/>
    <w:rsid w:val="00F1444D"/>
    <w:rsid w:val="00F15212"/>
    <w:rsid w:val="00F15F85"/>
    <w:rsid w:val="00F219D5"/>
    <w:rsid w:val="00F22AF6"/>
    <w:rsid w:val="00F23791"/>
    <w:rsid w:val="00F24C46"/>
    <w:rsid w:val="00F24D07"/>
    <w:rsid w:val="00F24D27"/>
    <w:rsid w:val="00F24E56"/>
    <w:rsid w:val="00F254D6"/>
    <w:rsid w:val="00F25984"/>
    <w:rsid w:val="00F3028B"/>
    <w:rsid w:val="00F30D9E"/>
    <w:rsid w:val="00F31228"/>
    <w:rsid w:val="00F31D26"/>
    <w:rsid w:val="00F33DDB"/>
    <w:rsid w:val="00F33F29"/>
    <w:rsid w:val="00F3486E"/>
    <w:rsid w:val="00F34C10"/>
    <w:rsid w:val="00F3513C"/>
    <w:rsid w:val="00F364FA"/>
    <w:rsid w:val="00F36ADD"/>
    <w:rsid w:val="00F3745B"/>
    <w:rsid w:val="00F40015"/>
    <w:rsid w:val="00F4065C"/>
    <w:rsid w:val="00F432E2"/>
    <w:rsid w:val="00F448C4"/>
    <w:rsid w:val="00F448F4"/>
    <w:rsid w:val="00F44983"/>
    <w:rsid w:val="00F44E98"/>
    <w:rsid w:val="00F458F7"/>
    <w:rsid w:val="00F47DB2"/>
    <w:rsid w:val="00F516DE"/>
    <w:rsid w:val="00F52E62"/>
    <w:rsid w:val="00F54CED"/>
    <w:rsid w:val="00F56E33"/>
    <w:rsid w:val="00F622EE"/>
    <w:rsid w:val="00F62B95"/>
    <w:rsid w:val="00F62DAF"/>
    <w:rsid w:val="00F630B5"/>
    <w:rsid w:val="00F63E81"/>
    <w:rsid w:val="00F64046"/>
    <w:rsid w:val="00F64991"/>
    <w:rsid w:val="00F65D2B"/>
    <w:rsid w:val="00F669AE"/>
    <w:rsid w:val="00F67F6B"/>
    <w:rsid w:val="00F7059D"/>
    <w:rsid w:val="00F70BA0"/>
    <w:rsid w:val="00F716FB"/>
    <w:rsid w:val="00F71FF3"/>
    <w:rsid w:val="00F7272E"/>
    <w:rsid w:val="00F74A5D"/>
    <w:rsid w:val="00F75C26"/>
    <w:rsid w:val="00F760CE"/>
    <w:rsid w:val="00F772E8"/>
    <w:rsid w:val="00F806AA"/>
    <w:rsid w:val="00F81009"/>
    <w:rsid w:val="00F81CE8"/>
    <w:rsid w:val="00F82D4E"/>
    <w:rsid w:val="00F82F27"/>
    <w:rsid w:val="00F82FDB"/>
    <w:rsid w:val="00F83FCC"/>
    <w:rsid w:val="00F85EAD"/>
    <w:rsid w:val="00F8692A"/>
    <w:rsid w:val="00F9146A"/>
    <w:rsid w:val="00F91ADD"/>
    <w:rsid w:val="00F91E5F"/>
    <w:rsid w:val="00F9293F"/>
    <w:rsid w:val="00F93A7C"/>
    <w:rsid w:val="00F95424"/>
    <w:rsid w:val="00F961C3"/>
    <w:rsid w:val="00F96377"/>
    <w:rsid w:val="00F9719B"/>
    <w:rsid w:val="00FA030E"/>
    <w:rsid w:val="00FA045D"/>
    <w:rsid w:val="00FA2743"/>
    <w:rsid w:val="00FA2786"/>
    <w:rsid w:val="00FA28EE"/>
    <w:rsid w:val="00FA46B4"/>
    <w:rsid w:val="00FA48C8"/>
    <w:rsid w:val="00FA596C"/>
    <w:rsid w:val="00FA5AE6"/>
    <w:rsid w:val="00FA5B79"/>
    <w:rsid w:val="00FA7469"/>
    <w:rsid w:val="00FB0D69"/>
    <w:rsid w:val="00FB2F0D"/>
    <w:rsid w:val="00FB31BD"/>
    <w:rsid w:val="00FB47B9"/>
    <w:rsid w:val="00FB7409"/>
    <w:rsid w:val="00FC0744"/>
    <w:rsid w:val="00FC0B39"/>
    <w:rsid w:val="00FC14AD"/>
    <w:rsid w:val="00FC1759"/>
    <w:rsid w:val="00FC3153"/>
    <w:rsid w:val="00FC3DB0"/>
    <w:rsid w:val="00FD06D6"/>
    <w:rsid w:val="00FD15C8"/>
    <w:rsid w:val="00FD17C4"/>
    <w:rsid w:val="00FD2E05"/>
    <w:rsid w:val="00FD2F78"/>
    <w:rsid w:val="00FD398E"/>
    <w:rsid w:val="00FD5045"/>
    <w:rsid w:val="00FD5F98"/>
    <w:rsid w:val="00FE0309"/>
    <w:rsid w:val="00FE0D5F"/>
    <w:rsid w:val="00FE0DCE"/>
    <w:rsid w:val="00FE1B23"/>
    <w:rsid w:val="00FE274C"/>
    <w:rsid w:val="00FE2A1E"/>
    <w:rsid w:val="00FE3D83"/>
    <w:rsid w:val="00FE4108"/>
    <w:rsid w:val="00FE5000"/>
    <w:rsid w:val="00FE64BC"/>
    <w:rsid w:val="00FE6911"/>
    <w:rsid w:val="00FE77BB"/>
    <w:rsid w:val="00FF0C00"/>
    <w:rsid w:val="00FF2C28"/>
    <w:rsid w:val="00FF312F"/>
    <w:rsid w:val="00FF4416"/>
    <w:rsid w:val="00FF47EC"/>
    <w:rsid w:val="00FF4FC8"/>
    <w:rsid w:val="00FF5632"/>
    <w:rsid w:val="00FF5DB3"/>
    <w:rsid w:val="01E46A31"/>
    <w:rsid w:val="06888622"/>
    <w:rsid w:val="0C80E741"/>
    <w:rsid w:val="1269F77C"/>
    <w:rsid w:val="13C53B29"/>
    <w:rsid w:val="1E76043B"/>
    <w:rsid w:val="2613A143"/>
    <w:rsid w:val="266B924A"/>
    <w:rsid w:val="2BD3CE08"/>
    <w:rsid w:val="2BF2D276"/>
    <w:rsid w:val="329C0FB9"/>
    <w:rsid w:val="34DE5542"/>
    <w:rsid w:val="3A314FEF"/>
    <w:rsid w:val="42FAE6BC"/>
    <w:rsid w:val="43586274"/>
    <w:rsid w:val="436C5896"/>
    <w:rsid w:val="450FA118"/>
    <w:rsid w:val="455C1203"/>
    <w:rsid w:val="47649B69"/>
    <w:rsid w:val="576F6E13"/>
    <w:rsid w:val="652F564D"/>
    <w:rsid w:val="69A03473"/>
    <w:rsid w:val="74D9B2F9"/>
    <w:rsid w:val="75242B52"/>
    <w:rsid w:val="75CF30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4EEF84"/>
  <w15:docId w15:val="{09E7006A-6F28-4F3C-BB9A-0102FFC27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C81"/>
    <w:rPr>
      <w:rFonts w:ascii="Open Sans" w:eastAsiaTheme="minorHAnsi" w:hAnsi="Open Sans" w:cstheme="minorBidi"/>
      <w:szCs w:val="22"/>
      <w:lang w:eastAsia="en-US"/>
    </w:rPr>
  </w:style>
  <w:style w:type="paragraph" w:styleId="Heading1">
    <w:name w:val="heading 1"/>
    <w:next w:val="Normal"/>
    <w:link w:val="Heading1Char"/>
    <w:autoRedefine/>
    <w:uiPriority w:val="1"/>
    <w:qFormat/>
    <w:rsid w:val="001F4B90"/>
    <w:pPr>
      <w:widowControl w:val="0"/>
      <w:spacing w:before="360" w:after="240" w:line="276" w:lineRule="auto"/>
      <w:contextualSpacing/>
      <w:outlineLvl w:val="0"/>
    </w:pPr>
    <w:rPr>
      <w:rFonts w:ascii="Open Sans" w:eastAsiaTheme="minorHAnsi" w:hAnsi="Open Sans" w:cstheme="minorBidi"/>
      <w:bCs/>
      <w:spacing w:val="5"/>
      <w:kern w:val="28"/>
      <w:sz w:val="44"/>
      <w:szCs w:val="28"/>
      <w:lang w:eastAsia="en-US"/>
    </w:rPr>
  </w:style>
  <w:style w:type="paragraph" w:styleId="Heading2">
    <w:name w:val="heading 2"/>
    <w:basedOn w:val="Normal"/>
    <w:next w:val="Normal"/>
    <w:link w:val="Heading2Char"/>
    <w:autoRedefine/>
    <w:uiPriority w:val="3"/>
    <w:qFormat/>
    <w:rsid w:val="009F471C"/>
    <w:pPr>
      <w:spacing w:before="240" w:after="240" w:line="276" w:lineRule="auto"/>
      <w:outlineLvl w:val="1"/>
    </w:pPr>
    <w:rPr>
      <w:rFonts w:eastAsiaTheme="minorEastAsia"/>
      <w:b/>
      <w:bCs/>
      <w:color w:val="083A42"/>
      <w:sz w:val="32"/>
      <w:szCs w:val="28"/>
      <w:lang w:eastAsia="ja-JP"/>
    </w:rPr>
  </w:style>
  <w:style w:type="paragraph" w:styleId="Heading3">
    <w:name w:val="heading 3"/>
    <w:next w:val="Normal"/>
    <w:link w:val="Heading3Char"/>
    <w:autoRedefine/>
    <w:uiPriority w:val="4"/>
    <w:qFormat/>
    <w:rsid w:val="006E2E31"/>
    <w:pPr>
      <w:keepNext/>
      <w:keepLines/>
      <w:numPr>
        <w:ilvl w:val="1"/>
        <w:numId w:val="7"/>
      </w:numPr>
      <w:spacing w:before="120" w:after="240" w:line="276" w:lineRule="auto"/>
      <w:outlineLvl w:val="2"/>
    </w:pPr>
    <w:rPr>
      <w:rFonts w:ascii="Open Sans" w:eastAsia="Times New Roman" w:hAnsi="Open Sans"/>
      <w:bCs/>
      <w:sz w:val="36"/>
      <w:szCs w:val="24"/>
      <w:lang w:eastAsia="en-US"/>
    </w:rPr>
  </w:style>
  <w:style w:type="paragraph" w:styleId="Heading4">
    <w:name w:val="heading 4"/>
    <w:next w:val="Normal"/>
    <w:link w:val="Heading4Char"/>
    <w:uiPriority w:val="5"/>
    <w:qFormat/>
    <w:pPr>
      <w:keepNext/>
      <w:ind w:left="2160" w:hanging="180"/>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99"/>
    <w:pPr>
      <w:tabs>
        <w:tab w:val="center" w:pos="4820"/>
      </w:tabs>
      <w:jc w:val="center"/>
    </w:pPr>
    <w:rPr>
      <w:rFonts w:ascii="Calibri" w:hAnsi="Calibri"/>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jc w:val="center"/>
    </w:pPr>
    <w:rPr>
      <w:rFonts w:ascii="Calibri" w:hAnsi="Calibri"/>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1F4B90"/>
    <w:rPr>
      <w:rFonts w:ascii="Open Sans" w:eastAsiaTheme="minorHAnsi" w:hAnsi="Open Sans" w:cstheme="minorBidi"/>
      <w:bCs/>
      <w:spacing w:val="5"/>
      <w:kern w:val="28"/>
      <w:sz w:val="44"/>
      <w:szCs w:val="28"/>
      <w:lang w:eastAsia="en-US"/>
    </w:rPr>
  </w:style>
  <w:style w:type="character" w:customStyle="1" w:styleId="Heading2Char">
    <w:name w:val="Heading 2 Char"/>
    <w:basedOn w:val="DefaultParagraphFont"/>
    <w:link w:val="Heading2"/>
    <w:uiPriority w:val="3"/>
    <w:rsid w:val="009F471C"/>
    <w:rPr>
      <w:rFonts w:ascii="Open Sans" w:eastAsiaTheme="minorEastAsia" w:hAnsi="Open Sans" w:cstheme="minorBidi"/>
      <w:b/>
      <w:bCs/>
      <w:color w:val="083A42"/>
      <w:sz w:val="32"/>
      <w:szCs w:val="28"/>
      <w:lang w:eastAsia="ja-JP"/>
    </w:rPr>
  </w:style>
  <w:style w:type="character" w:customStyle="1" w:styleId="Heading3Char">
    <w:name w:val="Heading 3 Char"/>
    <w:basedOn w:val="DefaultParagraphFont"/>
    <w:link w:val="Heading3"/>
    <w:uiPriority w:val="4"/>
    <w:rsid w:val="006E2E31"/>
    <w:rPr>
      <w:rFonts w:ascii="Open Sans" w:eastAsia="Times New Roman" w:hAnsi="Open Sans"/>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rsid w:val="00123033"/>
    <w:pPr>
      <w:pBdr>
        <w:top w:val="single" w:sz="4" w:space="10" w:color="auto"/>
        <w:left w:val="single" w:sz="4" w:space="10" w:color="auto"/>
        <w:bottom w:val="single" w:sz="4" w:space="10" w:color="auto"/>
        <w:right w:val="single" w:sz="4" w:space="10" w:color="auto"/>
      </w:pBdr>
      <w:spacing w:before="120" w:after="120"/>
    </w:pPr>
  </w:style>
  <w:style w:type="paragraph" w:styleId="Caption">
    <w:name w:val="caption"/>
    <w:basedOn w:val="Normal"/>
    <w:next w:val="Normal"/>
    <w:uiPriority w:val="12"/>
    <w:qFormat/>
    <w:pPr>
      <w:keepNext/>
      <w:spacing w:after="120"/>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DF01A1"/>
    <w:pPr>
      <w:spacing w:before="120"/>
    </w:pPr>
    <w:rPr>
      <w:b/>
      <w:sz w:val="56"/>
      <w:szCs w:val="56"/>
    </w:rPr>
  </w:style>
  <w:style w:type="character" w:customStyle="1" w:styleId="SubtitleChar">
    <w:name w:val="Subtitle Char"/>
    <w:basedOn w:val="DefaultParagraphFont"/>
    <w:link w:val="Subtitle"/>
    <w:uiPriority w:val="23"/>
    <w:rsid w:val="00DF01A1"/>
    <w:rPr>
      <w:rFonts w:ascii="Calibri" w:eastAsiaTheme="minorHAnsi" w:hAnsi="Calibri" w:cstheme="minorBidi"/>
      <w:bCs/>
      <w:color w:val="083A42"/>
      <w:spacing w:val="5"/>
      <w:kern w:val="28"/>
      <w:sz w:val="56"/>
      <w:szCs w:val="56"/>
      <w:lang w:eastAsia="en-US"/>
    </w:rPr>
  </w:style>
  <w:style w:type="paragraph" w:styleId="TOCHeading">
    <w:name w:val="TOC Heading"/>
    <w:basedOn w:val="Heading2"/>
    <w:next w:val="Normal"/>
    <w:autoRedefine/>
    <w:uiPriority w:val="39"/>
    <w:qFormat/>
    <w:rsid w:val="005816F3"/>
    <w:pPr>
      <w:spacing w:before="480"/>
    </w:pPr>
    <w:rPr>
      <w:bCs w:val="0"/>
      <w:noProof/>
      <w:color w:val="auto"/>
      <w:sz w:val="44"/>
    </w:rPr>
  </w:style>
  <w:style w:type="paragraph" w:styleId="TOC1">
    <w:name w:val="toc 1"/>
    <w:basedOn w:val="Normal"/>
    <w:next w:val="Normal"/>
    <w:uiPriority w:val="39"/>
    <w:unhideWhenUsed/>
    <w:qFormat/>
    <w:rsid w:val="00C435AD"/>
    <w:pPr>
      <w:tabs>
        <w:tab w:val="left" w:pos="426"/>
        <w:tab w:val="right" w:leader="dot" w:pos="9072"/>
      </w:tabs>
      <w:spacing w:before="120" w:after="120"/>
    </w:pPr>
    <w:rPr>
      <w:b/>
      <w:noProof/>
    </w:rPr>
  </w:style>
  <w:style w:type="paragraph" w:styleId="TOC2">
    <w:name w:val="toc 2"/>
    <w:basedOn w:val="Normal"/>
    <w:next w:val="Normal"/>
    <w:uiPriority w:val="39"/>
    <w:unhideWhenUsed/>
    <w:qFormat/>
    <w:rsid w:val="00C435AD"/>
    <w:pPr>
      <w:tabs>
        <w:tab w:val="right" w:leader="dot" w:pos="9060"/>
      </w:tabs>
      <w:spacing w:before="120" w:after="120"/>
      <w:ind w:firstLine="425"/>
    </w:pPr>
    <w:rPr>
      <w:b/>
      <w:noProof/>
    </w:rPr>
  </w:style>
  <w:style w:type="paragraph" w:styleId="TOC3">
    <w:name w:val="toc 3"/>
    <w:basedOn w:val="Normal"/>
    <w:next w:val="Normal"/>
    <w:uiPriority w:val="39"/>
    <w:unhideWhenUsed/>
    <w:qFormat/>
    <w:pPr>
      <w:tabs>
        <w:tab w:val="right" w:leader="dot" w:pos="9072"/>
      </w:tabs>
      <w:spacing w:before="120" w:after="120"/>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123033"/>
    <w:pPr>
      <w:spacing w:before="120" w:after="120"/>
      <w:ind w:left="425" w:hanging="425"/>
    </w:pPr>
  </w:style>
  <w:style w:type="paragraph" w:styleId="TableofFigures">
    <w:name w:val="table of figures"/>
    <w:basedOn w:val="Normal"/>
    <w:next w:val="Normal"/>
    <w:uiPriority w:val="99"/>
    <w:pPr>
      <w:spacing w:before="120" w:after="120"/>
    </w:pPr>
  </w:style>
  <w:style w:type="paragraph" w:styleId="ListBullet2">
    <w:name w:val="List Bullet 2"/>
    <w:basedOn w:val="Normal"/>
    <w:uiPriority w:val="8"/>
    <w:qFormat/>
    <w:rsid w:val="00123033"/>
    <w:pPr>
      <w:spacing w:before="120" w:after="120"/>
      <w:ind w:left="851" w:hanging="426"/>
      <w:contextualSpacing/>
    </w:pPr>
  </w:style>
  <w:style w:type="paragraph" w:styleId="ListNumber">
    <w:name w:val="List Number"/>
    <w:basedOn w:val="Normal"/>
    <w:uiPriority w:val="9"/>
    <w:qFormat/>
    <w:rsid w:val="00123033"/>
    <w:pPr>
      <w:tabs>
        <w:tab w:val="left" w:pos="142"/>
      </w:tabs>
      <w:spacing w:before="120" w:after="120"/>
      <w:ind w:left="425" w:hanging="425"/>
    </w:pPr>
  </w:style>
  <w:style w:type="paragraph" w:styleId="ListNumber2">
    <w:name w:val="List Number 2"/>
    <w:uiPriority w:val="10"/>
    <w:qFormat/>
    <w:rsid w:val="00884E3A"/>
    <w:pPr>
      <w:tabs>
        <w:tab w:val="left" w:pos="567"/>
      </w:tabs>
      <w:spacing w:before="120" w:after="120" w:line="264" w:lineRule="auto"/>
      <w:ind w:left="851" w:hanging="426"/>
    </w:pPr>
    <w:rPr>
      <w:rFonts w:asciiTheme="minorHAnsi" w:eastAsia="Times New Roman" w:hAnsiTheme="minorHAnsi"/>
      <w:sz w:val="22"/>
      <w:szCs w:val="24"/>
      <w:lang w:eastAsia="en-US"/>
    </w:rPr>
  </w:style>
  <w:style w:type="paragraph" w:styleId="ListNumber3">
    <w:name w:val="List Number 3"/>
    <w:uiPriority w:val="11"/>
    <w:qFormat/>
    <w:rsid w:val="00884E3A"/>
    <w:pPr>
      <w:spacing w:before="120" w:after="120" w:line="264" w:lineRule="auto"/>
      <w:ind w:left="1191" w:hanging="340"/>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rsid w:val="00123033"/>
    <w:pPr>
      <w:spacing w:after="60"/>
    </w:pPr>
    <w:rPr>
      <w:b/>
      <w:sz w:val="28"/>
      <w:szCs w:val="28"/>
    </w:rPr>
  </w:style>
  <w:style w:type="paragraph" w:customStyle="1" w:styleId="AuthorOrganisationAffiliation">
    <w:name w:val="Author Organisation/Affiliation"/>
    <w:basedOn w:val="Normal"/>
    <w:next w:val="Normal"/>
    <w:uiPriority w:val="25"/>
    <w:qFormat/>
    <w:rsid w:val="00123033"/>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rsid w:val="00EC2653"/>
    <w:pPr>
      <w:spacing w:before="120"/>
    </w:pPr>
    <w:rPr>
      <w:bCs w:val="0"/>
      <w:sz w:val="24"/>
    </w:rPr>
  </w:style>
  <w:style w:type="paragraph" w:styleId="NormalWeb">
    <w:name w:val="Normal (Web)"/>
    <w:basedOn w:val="Normal"/>
    <w:uiPriority w:val="99"/>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23033"/>
    <w:pPr>
      <w:numPr>
        <w:numId w:val="1"/>
      </w:numPr>
      <w:ind w:left="357" w:hanging="357"/>
    </w:pPr>
  </w:style>
  <w:style w:type="paragraph" w:customStyle="1" w:styleId="TableBullet1">
    <w:name w:val="Table Bullet 1"/>
    <w:basedOn w:val="TableText"/>
    <w:uiPriority w:val="15"/>
    <w:qFormat/>
    <w:rsid w:val="00D95D2E"/>
    <w:pPr>
      <w:numPr>
        <w:numId w:val="2"/>
      </w:numPr>
      <w:spacing w:before="0" w:after="120" w:line="276" w:lineRule="auto"/>
    </w:pPr>
    <w:rPr>
      <w:sz w:val="20"/>
    </w:rPr>
  </w:style>
  <w:style w:type="paragraph" w:styleId="DocumentMap">
    <w:name w:val="Document Map"/>
    <w:basedOn w:val="Normal"/>
    <w:link w:val="DocumentMapChar"/>
    <w:uiPriority w:val="99"/>
    <w:semiHidden/>
    <w:unhideWhenUsed/>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123033"/>
    <w:rPr>
      <w:b/>
    </w:rPr>
  </w:style>
  <w:style w:type="paragraph" w:customStyle="1" w:styleId="Securityclassification">
    <w:name w:val="Security classification"/>
    <w:basedOn w:val="Header"/>
    <w:next w:val="Header"/>
    <w:uiPriority w:val="26"/>
    <w:qFormat/>
    <w:rPr>
      <w:b/>
      <w:color w:val="FF0000"/>
      <w:sz w:val="36"/>
      <w:szCs w:val="36"/>
    </w:rPr>
  </w:style>
  <w:style w:type="paragraph" w:customStyle="1" w:styleId="DisseminationLimitingMarker">
    <w:name w:val="Dissemination Limiting Marker"/>
    <w:basedOn w:val="Header"/>
    <w:next w:val="Header"/>
    <w:uiPriority w:val="27"/>
    <w:rPr>
      <w:b/>
      <w:sz w:val="36"/>
      <w:szCs w:val="36"/>
    </w:rPr>
  </w:style>
  <w:style w:type="paragraph" w:styleId="FootnoteText">
    <w:name w:val="footnote text"/>
    <w:basedOn w:val="Normal"/>
    <w:link w:val="FootnoteTextChar"/>
    <w:uiPriority w:val="99"/>
    <w:unhideWhenUsed/>
    <w:rsid w:val="00123033"/>
    <w:pPr>
      <w:spacing w:after="60" w:line="264" w:lineRule="auto"/>
    </w:pPr>
    <w:rPr>
      <w:szCs w:val="20"/>
    </w:rPr>
  </w:style>
  <w:style w:type="character" w:customStyle="1" w:styleId="FootnoteTextChar">
    <w:name w:val="Footnote Text Char"/>
    <w:basedOn w:val="DefaultParagraphFont"/>
    <w:link w:val="FootnoteText"/>
    <w:uiPriority w:val="99"/>
    <w:rsid w:val="00123033"/>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123033"/>
    <w:pPr>
      <w:spacing w:after="60" w:line="264" w:lineRule="auto"/>
    </w:pPr>
    <w:rPr>
      <w:szCs w:val="20"/>
    </w:rPr>
  </w:style>
  <w:style w:type="character" w:customStyle="1" w:styleId="EndnoteTextChar">
    <w:name w:val="Endnote Text Char"/>
    <w:basedOn w:val="DefaultParagraphFont"/>
    <w:link w:val="EndnoteText"/>
    <w:uiPriority w:val="99"/>
    <w:rsid w:val="00123033"/>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rsid w:val="00123033"/>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pPr>
      <w:numPr>
        <w:numId w:val="2"/>
      </w:numPr>
    </w:pPr>
  </w:style>
  <w:style w:type="paragraph" w:styleId="Title">
    <w:name w:val="Title"/>
    <w:basedOn w:val="Normal"/>
    <w:next w:val="Normal"/>
    <w:link w:val="TitleChar"/>
    <w:uiPriority w:val="10"/>
    <w:semiHidden/>
    <w:qFormat/>
    <w:pPr>
      <w:spacing w:before="360"/>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sid w:val="00E15077"/>
    <w:rPr>
      <w:rFonts w:ascii="Open Sans" w:eastAsiaTheme="minorHAnsi" w:hAnsi="Open Sans" w:cstheme="minorBidi"/>
      <w:b/>
      <w:bCs/>
      <w:color w:val="083A42" w:themeColor="background2"/>
      <w:sz w:val="32"/>
      <w:szCs w:val="22"/>
      <w:lang w:eastAsia="en-US"/>
    </w:rPr>
  </w:style>
  <w:style w:type="numbering" w:customStyle="1" w:styleId="Numberlist">
    <w:name w:val="Number list"/>
    <w:uiPriority w:val="99"/>
    <w:pPr>
      <w:numPr>
        <w:numId w:val="5"/>
      </w:numPr>
    </w:pPr>
  </w:style>
  <w:style w:type="numbering" w:customStyle="1" w:styleId="Headinglist">
    <w:name w:val="Heading list"/>
    <w:uiPriority w:val="99"/>
    <w:pPr>
      <w:numPr>
        <w:numId w:val="6"/>
      </w:numPr>
    </w:pPr>
  </w:style>
  <w:style w:type="paragraph" w:customStyle="1" w:styleId="Normalsmall">
    <w:name w:val="Normal small"/>
    <w:qFormat/>
    <w:rsid w:val="001E2E3A"/>
    <w:pPr>
      <w:spacing w:after="120" w:line="276" w:lineRule="auto"/>
    </w:pPr>
    <w:rPr>
      <w:rFonts w:ascii="Open Sans" w:eastAsiaTheme="minorHAnsi" w:hAnsi="Open Sans" w:cstheme="minorBidi"/>
      <w:color w:val="007096"/>
      <w:sz w:val="24"/>
      <w:szCs w:val="18"/>
      <w:lang w:eastAsia="en-US"/>
    </w:rPr>
  </w:style>
  <w:style w:type="paragraph" w:styleId="ListBullet3">
    <w:name w:val="List Bullet 3"/>
    <w:basedOn w:val="Normal"/>
    <w:uiPriority w:val="99"/>
    <w:semiHidden/>
    <w:pPr>
      <w:ind w:left="1276" w:hanging="425"/>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123033"/>
    <w:pPr>
      <w:numPr>
        <w:numId w:val="3"/>
      </w:numPr>
      <w:spacing w:before="60" w:after="60"/>
      <w:ind w:left="403"/>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Pr>
      <w:i/>
      <w:iCs/>
      <w:color w:val="197C7D" w:themeColor="accent1"/>
    </w:rPr>
  </w:style>
  <w:style w:type="paragraph" w:customStyle="1" w:styleId="TableBullet2">
    <w:name w:val="Table Bullet 2"/>
    <w:basedOn w:val="TableBullet1"/>
    <w:qFormat/>
    <w:pPr>
      <w:numPr>
        <w:numId w:val="4"/>
      </w:numPr>
      <w:tabs>
        <w:tab w:val="num" w:pos="284"/>
      </w:tabs>
    </w:pPr>
  </w:style>
  <w:style w:type="numbering" w:customStyle="1" w:styleId="TableBulletlist">
    <w:name w:val="Table Bullet list"/>
    <w:uiPriority w:val="99"/>
    <w:pPr>
      <w:numPr>
        <w:numId w:val="8"/>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aliases w:val="Body of text - Bullet point,List number Paragraph"/>
    <w:basedOn w:val="Normal"/>
    <w:link w:val="ListParagraphChar"/>
    <w:uiPriority w:val="34"/>
    <w:qFormat/>
    <w:rsid w:val="006C261F"/>
    <w:pPr>
      <w:ind w:left="720"/>
    </w:pPr>
    <w:rPr>
      <w:rFonts w:ascii="Calibri" w:hAnsi="Calibri" w:cs="Calibri"/>
    </w:rPr>
  </w:style>
  <w:style w:type="paragraph" w:customStyle="1" w:styleId="paragraph">
    <w:name w:val="paragraph"/>
    <w:basedOn w:val="Normal"/>
    <w:rsid w:val="00D43F9F"/>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D43F9F"/>
  </w:style>
  <w:style w:type="character" w:customStyle="1" w:styleId="eop">
    <w:name w:val="eop"/>
    <w:basedOn w:val="DefaultParagraphFont"/>
    <w:rsid w:val="00D43F9F"/>
  </w:style>
  <w:style w:type="character" w:customStyle="1" w:styleId="field">
    <w:name w:val="field"/>
    <w:basedOn w:val="DefaultParagraphFont"/>
    <w:rsid w:val="00C93121"/>
  </w:style>
  <w:style w:type="character" w:customStyle="1" w:styleId="mark">
    <w:name w:val="mark"/>
    <w:basedOn w:val="DefaultParagraphFont"/>
    <w:rsid w:val="00E7039E"/>
  </w:style>
  <w:style w:type="paragraph" w:customStyle="1" w:styleId="no-margin">
    <w:name w:val="no-margin"/>
    <w:basedOn w:val="Normal"/>
    <w:rsid w:val="00E7039E"/>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text-align-right">
    <w:name w:val="text-align-right"/>
    <w:basedOn w:val="Normal"/>
    <w:rsid w:val="00E7039E"/>
    <w:pPr>
      <w:spacing w:before="100" w:beforeAutospacing="1" w:after="100" w:afterAutospacing="1"/>
    </w:pPr>
    <w:rPr>
      <w:rFonts w:ascii="Times New Roman" w:eastAsia="Times New Roman" w:hAnsi="Times New Roman" w:cs="Times New Roman"/>
      <w:sz w:val="24"/>
      <w:szCs w:val="24"/>
      <w:lang w:eastAsia="en-AU"/>
    </w:rPr>
  </w:style>
  <w:style w:type="character" w:styleId="HTMLCite">
    <w:name w:val="HTML Cite"/>
    <w:basedOn w:val="DefaultParagraphFont"/>
    <w:uiPriority w:val="99"/>
    <w:semiHidden/>
    <w:unhideWhenUsed/>
    <w:rsid w:val="00E7039E"/>
    <w:rPr>
      <w:i/>
      <w:iCs/>
    </w:rPr>
  </w:style>
  <w:style w:type="table" w:styleId="PlainTable2">
    <w:name w:val="Plain Table 2"/>
    <w:basedOn w:val="TableNormal"/>
    <w:uiPriority w:val="42"/>
    <w:rsid w:val="00B97120"/>
    <w:rPr>
      <w:rFonts w:asciiTheme="minorHAnsi" w:eastAsiaTheme="minorHAnsi" w:hAnsiTheme="minorHAnsi" w:cstheme="minorBidi"/>
      <w:sz w:val="24"/>
      <w:szCs w:val="24"/>
      <w:lang w:eastAsia="en-US"/>
      <w14:ligatures w14:val="standardContextual"/>
    </w:rPr>
    <w:tblPr>
      <w:tblStyleRowBandSize w:val="1"/>
      <w:tblStyleColBandSize w:val="1"/>
      <w:tblBorders>
        <w:top w:val="single" w:sz="4" w:space="0" w:color="7F7F7F" w:themeColor="text1" w:themeTint="80"/>
        <w:bottom w:val="single" w:sz="4" w:space="0" w:color="7F7F7F" w:themeColor="text1" w:themeTint="80"/>
        <w:insideH w:val="single" w:sz="4" w:space="0" w:color="007096"/>
      </w:tblBorders>
    </w:tblPr>
    <w:tcPr>
      <w:shd w:val="clear" w:color="auto" w:fill="FFFFFF" w:themeFill="background1"/>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ParagraphChar">
    <w:name w:val="List Paragraph Char"/>
    <w:aliases w:val="Body of text - Bullet point Char,List number Paragraph Char"/>
    <w:basedOn w:val="DefaultParagraphFont"/>
    <w:link w:val="ListParagraph"/>
    <w:uiPriority w:val="34"/>
    <w:locked/>
    <w:rsid w:val="00B97120"/>
    <w:rPr>
      <w:rFonts w:ascii="Calibri" w:eastAsiaTheme="minorHAnsi" w:hAnsi="Calibri" w:cs="Calibri"/>
      <w:szCs w:val="22"/>
      <w:lang w:eastAsia="en-US"/>
    </w:rPr>
  </w:style>
  <w:style w:type="paragraph" w:styleId="Revision">
    <w:name w:val="Revision"/>
    <w:hidden/>
    <w:uiPriority w:val="99"/>
    <w:semiHidden/>
    <w:rsid w:val="0034254F"/>
    <w:rPr>
      <w:rFonts w:ascii="Open Sans" w:eastAsiaTheme="minorHAnsi" w:hAnsi="Open Sans" w:cstheme="minorBidi"/>
      <w:szCs w:val="22"/>
      <w:lang w:eastAsia="en-US"/>
    </w:rPr>
  </w:style>
  <w:style w:type="character" w:styleId="Mention">
    <w:name w:val="Mention"/>
    <w:basedOn w:val="DefaultParagraphFont"/>
    <w:uiPriority w:val="99"/>
    <w:unhideWhenUsed/>
    <w:rsid w:val="00D81B64"/>
    <w:rPr>
      <w:color w:val="2B579A"/>
      <w:shd w:val="clear" w:color="auto" w:fill="E1DFDD"/>
    </w:rPr>
  </w:style>
  <w:style w:type="paragraph" w:styleId="TOC5">
    <w:name w:val="toc 5"/>
    <w:basedOn w:val="Normal"/>
    <w:next w:val="Normal"/>
    <w:autoRedefine/>
    <w:uiPriority w:val="39"/>
    <w:rsid w:val="000B4DA9"/>
    <w:pPr>
      <w:spacing w:after="100"/>
      <w:ind w:left="800"/>
    </w:pPr>
  </w:style>
  <w:style w:type="paragraph" w:styleId="TOC4">
    <w:name w:val="toc 4"/>
    <w:basedOn w:val="Normal"/>
    <w:next w:val="Normal"/>
    <w:autoRedefine/>
    <w:uiPriority w:val="39"/>
    <w:unhideWhenUsed/>
    <w:rsid w:val="00EC2653"/>
    <w:pPr>
      <w:spacing w:after="100" w:line="278" w:lineRule="auto"/>
      <w:ind w:left="720"/>
    </w:pPr>
    <w:rPr>
      <w:rFonts w:asciiTheme="minorHAnsi" w:eastAsiaTheme="minorEastAsia" w:hAnsiTheme="minorHAnsi"/>
      <w:kern w:val="2"/>
      <w:sz w:val="24"/>
      <w:szCs w:val="24"/>
      <w:lang w:eastAsia="en-AU"/>
      <w14:ligatures w14:val="standardContextual"/>
    </w:rPr>
  </w:style>
  <w:style w:type="paragraph" w:styleId="TOC6">
    <w:name w:val="toc 6"/>
    <w:basedOn w:val="Normal"/>
    <w:next w:val="Normal"/>
    <w:autoRedefine/>
    <w:uiPriority w:val="39"/>
    <w:unhideWhenUsed/>
    <w:rsid w:val="00EC2653"/>
    <w:pPr>
      <w:spacing w:after="100" w:line="278" w:lineRule="auto"/>
      <w:ind w:left="1200"/>
    </w:pPr>
    <w:rPr>
      <w:rFonts w:asciiTheme="minorHAnsi" w:eastAsiaTheme="minorEastAsia" w:hAnsiTheme="minorHAnsi"/>
      <w:kern w:val="2"/>
      <w:sz w:val="24"/>
      <w:szCs w:val="24"/>
      <w:lang w:eastAsia="en-AU"/>
      <w14:ligatures w14:val="standardContextual"/>
    </w:rPr>
  </w:style>
  <w:style w:type="paragraph" w:styleId="TOC7">
    <w:name w:val="toc 7"/>
    <w:basedOn w:val="Normal"/>
    <w:next w:val="Normal"/>
    <w:autoRedefine/>
    <w:uiPriority w:val="39"/>
    <w:unhideWhenUsed/>
    <w:rsid w:val="00EC2653"/>
    <w:pPr>
      <w:spacing w:after="100" w:line="278" w:lineRule="auto"/>
      <w:ind w:left="1440"/>
    </w:pPr>
    <w:rPr>
      <w:rFonts w:asciiTheme="minorHAnsi" w:eastAsiaTheme="minorEastAsia" w:hAnsiTheme="minorHAnsi"/>
      <w:kern w:val="2"/>
      <w:sz w:val="24"/>
      <w:szCs w:val="24"/>
      <w:lang w:eastAsia="en-AU"/>
      <w14:ligatures w14:val="standardContextual"/>
    </w:rPr>
  </w:style>
  <w:style w:type="paragraph" w:styleId="TOC8">
    <w:name w:val="toc 8"/>
    <w:basedOn w:val="Normal"/>
    <w:next w:val="Normal"/>
    <w:autoRedefine/>
    <w:uiPriority w:val="39"/>
    <w:unhideWhenUsed/>
    <w:rsid w:val="00EC2653"/>
    <w:pPr>
      <w:spacing w:after="100" w:line="278" w:lineRule="auto"/>
      <w:ind w:left="1680"/>
    </w:pPr>
    <w:rPr>
      <w:rFonts w:asciiTheme="minorHAnsi" w:eastAsiaTheme="minorEastAsia" w:hAnsiTheme="minorHAnsi"/>
      <w:kern w:val="2"/>
      <w:sz w:val="24"/>
      <w:szCs w:val="24"/>
      <w:lang w:eastAsia="en-AU"/>
      <w14:ligatures w14:val="standardContextual"/>
    </w:rPr>
  </w:style>
  <w:style w:type="paragraph" w:styleId="TOC9">
    <w:name w:val="toc 9"/>
    <w:basedOn w:val="Normal"/>
    <w:next w:val="Normal"/>
    <w:autoRedefine/>
    <w:uiPriority w:val="39"/>
    <w:unhideWhenUsed/>
    <w:rsid w:val="00EC2653"/>
    <w:pPr>
      <w:spacing w:after="100" w:line="278" w:lineRule="auto"/>
      <w:ind w:left="1920"/>
    </w:pPr>
    <w:rPr>
      <w:rFonts w:asciiTheme="minorHAnsi" w:eastAsiaTheme="minorEastAsia" w:hAnsiTheme="minorHAnsi"/>
      <w:kern w:val="2"/>
      <w:sz w:val="24"/>
      <w:szCs w:val="24"/>
      <w:lang w:eastAsia="en-AU"/>
      <w14:ligatures w14:val="standardContextual"/>
    </w:rPr>
  </w:style>
  <w:style w:type="table" w:styleId="TableGridLight">
    <w:name w:val="Grid Table Light"/>
    <w:basedOn w:val="TableNormal"/>
    <w:uiPriority w:val="40"/>
    <w:rsid w:val="00F6404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4924">
      <w:bodyDiv w:val="1"/>
      <w:marLeft w:val="0"/>
      <w:marRight w:val="0"/>
      <w:marTop w:val="0"/>
      <w:marBottom w:val="0"/>
      <w:divBdr>
        <w:top w:val="none" w:sz="0" w:space="0" w:color="auto"/>
        <w:left w:val="none" w:sz="0" w:space="0" w:color="auto"/>
        <w:bottom w:val="none" w:sz="0" w:space="0" w:color="auto"/>
        <w:right w:val="none" w:sz="0" w:space="0" w:color="auto"/>
      </w:divBdr>
    </w:div>
    <w:div w:id="11806580">
      <w:bodyDiv w:val="1"/>
      <w:marLeft w:val="0"/>
      <w:marRight w:val="0"/>
      <w:marTop w:val="0"/>
      <w:marBottom w:val="0"/>
      <w:divBdr>
        <w:top w:val="none" w:sz="0" w:space="0" w:color="auto"/>
        <w:left w:val="none" w:sz="0" w:space="0" w:color="auto"/>
        <w:bottom w:val="none" w:sz="0" w:space="0" w:color="auto"/>
        <w:right w:val="none" w:sz="0" w:space="0" w:color="auto"/>
      </w:divBdr>
    </w:div>
    <w:div w:id="16320247">
      <w:bodyDiv w:val="1"/>
      <w:marLeft w:val="0"/>
      <w:marRight w:val="0"/>
      <w:marTop w:val="0"/>
      <w:marBottom w:val="0"/>
      <w:divBdr>
        <w:top w:val="none" w:sz="0" w:space="0" w:color="auto"/>
        <w:left w:val="none" w:sz="0" w:space="0" w:color="auto"/>
        <w:bottom w:val="none" w:sz="0" w:space="0" w:color="auto"/>
        <w:right w:val="none" w:sz="0" w:space="0" w:color="auto"/>
      </w:divBdr>
      <w:divsChild>
        <w:div w:id="776289322">
          <w:marLeft w:val="0"/>
          <w:marRight w:val="0"/>
          <w:marTop w:val="0"/>
          <w:marBottom w:val="150"/>
          <w:divBdr>
            <w:top w:val="none" w:sz="0" w:space="0" w:color="auto"/>
            <w:left w:val="none" w:sz="0" w:space="0" w:color="auto"/>
            <w:bottom w:val="none" w:sz="0" w:space="0" w:color="auto"/>
            <w:right w:val="none" w:sz="0" w:space="0" w:color="auto"/>
          </w:divBdr>
          <w:divsChild>
            <w:div w:id="162865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6038">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5253007">
      <w:bodyDiv w:val="1"/>
      <w:marLeft w:val="0"/>
      <w:marRight w:val="0"/>
      <w:marTop w:val="0"/>
      <w:marBottom w:val="0"/>
      <w:divBdr>
        <w:top w:val="none" w:sz="0" w:space="0" w:color="auto"/>
        <w:left w:val="none" w:sz="0" w:space="0" w:color="auto"/>
        <w:bottom w:val="none" w:sz="0" w:space="0" w:color="auto"/>
        <w:right w:val="none" w:sz="0" w:space="0" w:color="auto"/>
      </w:divBdr>
      <w:divsChild>
        <w:div w:id="1397049675">
          <w:marLeft w:val="0"/>
          <w:marRight w:val="0"/>
          <w:marTop w:val="0"/>
          <w:marBottom w:val="150"/>
          <w:divBdr>
            <w:top w:val="none" w:sz="0" w:space="0" w:color="auto"/>
            <w:left w:val="none" w:sz="0" w:space="0" w:color="auto"/>
            <w:bottom w:val="none" w:sz="0" w:space="0" w:color="auto"/>
            <w:right w:val="none" w:sz="0" w:space="0" w:color="auto"/>
          </w:divBdr>
          <w:divsChild>
            <w:div w:id="73284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48476">
      <w:bodyDiv w:val="1"/>
      <w:marLeft w:val="0"/>
      <w:marRight w:val="0"/>
      <w:marTop w:val="0"/>
      <w:marBottom w:val="0"/>
      <w:divBdr>
        <w:top w:val="none" w:sz="0" w:space="0" w:color="auto"/>
        <w:left w:val="none" w:sz="0" w:space="0" w:color="auto"/>
        <w:bottom w:val="none" w:sz="0" w:space="0" w:color="auto"/>
        <w:right w:val="none" w:sz="0" w:space="0" w:color="auto"/>
      </w:divBdr>
    </w:div>
    <w:div w:id="32464023">
      <w:bodyDiv w:val="1"/>
      <w:marLeft w:val="0"/>
      <w:marRight w:val="0"/>
      <w:marTop w:val="0"/>
      <w:marBottom w:val="0"/>
      <w:divBdr>
        <w:top w:val="none" w:sz="0" w:space="0" w:color="auto"/>
        <w:left w:val="none" w:sz="0" w:space="0" w:color="auto"/>
        <w:bottom w:val="none" w:sz="0" w:space="0" w:color="auto"/>
        <w:right w:val="none" w:sz="0" w:space="0" w:color="auto"/>
      </w:divBdr>
    </w:div>
    <w:div w:id="38210284">
      <w:bodyDiv w:val="1"/>
      <w:marLeft w:val="0"/>
      <w:marRight w:val="0"/>
      <w:marTop w:val="0"/>
      <w:marBottom w:val="0"/>
      <w:divBdr>
        <w:top w:val="none" w:sz="0" w:space="0" w:color="auto"/>
        <w:left w:val="none" w:sz="0" w:space="0" w:color="auto"/>
        <w:bottom w:val="none" w:sz="0" w:space="0" w:color="auto"/>
        <w:right w:val="none" w:sz="0" w:space="0" w:color="auto"/>
      </w:divBdr>
    </w:div>
    <w:div w:id="45491746">
      <w:bodyDiv w:val="1"/>
      <w:marLeft w:val="0"/>
      <w:marRight w:val="0"/>
      <w:marTop w:val="0"/>
      <w:marBottom w:val="0"/>
      <w:divBdr>
        <w:top w:val="none" w:sz="0" w:space="0" w:color="auto"/>
        <w:left w:val="none" w:sz="0" w:space="0" w:color="auto"/>
        <w:bottom w:val="none" w:sz="0" w:space="0" w:color="auto"/>
        <w:right w:val="none" w:sz="0" w:space="0" w:color="auto"/>
      </w:divBdr>
    </w:div>
    <w:div w:id="54470473">
      <w:bodyDiv w:val="1"/>
      <w:marLeft w:val="0"/>
      <w:marRight w:val="0"/>
      <w:marTop w:val="0"/>
      <w:marBottom w:val="0"/>
      <w:divBdr>
        <w:top w:val="none" w:sz="0" w:space="0" w:color="auto"/>
        <w:left w:val="none" w:sz="0" w:space="0" w:color="auto"/>
        <w:bottom w:val="none" w:sz="0" w:space="0" w:color="auto"/>
        <w:right w:val="none" w:sz="0" w:space="0" w:color="auto"/>
      </w:divBdr>
    </w:div>
    <w:div w:id="58023398">
      <w:bodyDiv w:val="1"/>
      <w:marLeft w:val="0"/>
      <w:marRight w:val="0"/>
      <w:marTop w:val="0"/>
      <w:marBottom w:val="0"/>
      <w:divBdr>
        <w:top w:val="none" w:sz="0" w:space="0" w:color="auto"/>
        <w:left w:val="none" w:sz="0" w:space="0" w:color="auto"/>
        <w:bottom w:val="none" w:sz="0" w:space="0" w:color="auto"/>
        <w:right w:val="none" w:sz="0" w:space="0" w:color="auto"/>
      </w:divBdr>
    </w:div>
    <w:div w:id="58597434">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73750306">
      <w:bodyDiv w:val="1"/>
      <w:marLeft w:val="0"/>
      <w:marRight w:val="0"/>
      <w:marTop w:val="0"/>
      <w:marBottom w:val="0"/>
      <w:divBdr>
        <w:top w:val="none" w:sz="0" w:space="0" w:color="auto"/>
        <w:left w:val="none" w:sz="0" w:space="0" w:color="auto"/>
        <w:bottom w:val="none" w:sz="0" w:space="0" w:color="auto"/>
        <w:right w:val="none" w:sz="0" w:space="0" w:color="auto"/>
      </w:divBdr>
    </w:div>
    <w:div w:id="90124185">
      <w:bodyDiv w:val="1"/>
      <w:marLeft w:val="0"/>
      <w:marRight w:val="0"/>
      <w:marTop w:val="0"/>
      <w:marBottom w:val="0"/>
      <w:divBdr>
        <w:top w:val="none" w:sz="0" w:space="0" w:color="auto"/>
        <w:left w:val="none" w:sz="0" w:space="0" w:color="auto"/>
        <w:bottom w:val="none" w:sz="0" w:space="0" w:color="auto"/>
        <w:right w:val="none" w:sz="0" w:space="0" w:color="auto"/>
      </w:divBdr>
    </w:div>
    <w:div w:id="103237750">
      <w:bodyDiv w:val="1"/>
      <w:marLeft w:val="0"/>
      <w:marRight w:val="0"/>
      <w:marTop w:val="0"/>
      <w:marBottom w:val="0"/>
      <w:divBdr>
        <w:top w:val="none" w:sz="0" w:space="0" w:color="auto"/>
        <w:left w:val="none" w:sz="0" w:space="0" w:color="auto"/>
        <w:bottom w:val="none" w:sz="0" w:space="0" w:color="auto"/>
        <w:right w:val="none" w:sz="0" w:space="0" w:color="auto"/>
      </w:divBdr>
    </w:div>
    <w:div w:id="105395701">
      <w:bodyDiv w:val="1"/>
      <w:marLeft w:val="0"/>
      <w:marRight w:val="0"/>
      <w:marTop w:val="0"/>
      <w:marBottom w:val="0"/>
      <w:divBdr>
        <w:top w:val="none" w:sz="0" w:space="0" w:color="auto"/>
        <w:left w:val="none" w:sz="0" w:space="0" w:color="auto"/>
        <w:bottom w:val="none" w:sz="0" w:space="0" w:color="auto"/>
        <w:right w:val="none" w:sz="0" w:space="0" w:color="auto"/>
      </w:divBdr>
    </w:div>
    <w:div w:id="106775473">
      <w:bodyDiv w:val="1"/>
      <w:marLeft w:val="0"/>
      <w:marRight w:val="0"/>
      <w:marTop w:val="0"/>
      <w:marBottom w:val="0"/>
      <w:divBdr>
        <w:top w:val="none" w:sz="0" w:space="0" w:color="auto"/>
        <w:left w:val="none" w:sz="0" w:space="0" w:color="auto"/>
        <w:bottom w:val="none" w:sz="0" w:space="0" w:color="auto"/>
        <w:right w:val="none" w:sz="0" w:space="0" w:color="auto"/>
      </w:divBdr>
    </w:div>
    <w:div w:id="115373084">
      <w:bodyDiv w:val="1"/>
      <w:marLeft w:val="0"/>
      <w:marRight w:val="0"/>
      <w:marTop w:val="0"/>
      <w:marBottom w:val="0"/>
      <w:divBdr>
        <w:top w:val="none" w:sz="0" w:space="0" w:color="auto"/>
        <w:left w:val="none" w:sz="0" w:space="0" w:color="auto"/>
        <w:bottom w:val="none" w:sz="0" w:space="0" w:color="auto"/>
        <w:right w:val="none" w:sz="0" w:space="0" w:color="auto"/>
      </w:divBdr>
      <w:divsChild>
        <w:div w:id="438716498">
          <w:marLeft w:val="0"/>
          <w:marRight w:val="0"/>
          <w:marTop w:val="0"/>
          <w:marBottom w:val="150"/>
          <w:divBdr>
            <w:top w:val="none" w:sz="0" w:space="0" w:color="auto"/>
            <w:left w:val="none" w:sz="0" w:space="0" w:color="auto"/>
            <w:bottom w:val="none" w:sz="0" w:space="0" w:color="auto"/>
            <w:right w:val="none" w:sz="0" w:space="0" w:color="auto"/>
          </w:divBdr>
          <w:divsChild>
            <w:div w:id="54140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94298">
      <w:bodyDiv w:val="1"/>
      <w:marLeft w:val="0"/>
      <w:marRight w:val="0"/>
      <w:marTop w:val="0"/>
      <w:marBottom w:val="0"/>
      <w:divBdr>
        <w:top w:val="none" w:sz="0" w:space="0" w:color="auto"/>
        <w:left w:val="none" w:sz="0" w:space="0" w:color="auto"/>
        <w:bottom w:val="none" w:sz="0" w:space="0" w:color="auto"/>
        <w:right w:val="none" w:sz="0" w:space="0" w:color="auto"/>
      </w:divBdr>
      <w:divsChild>
        <w:div w:id="802771140">
          <w:marLeft w:val="0"/>
          <w:marRight w:val="0"/>
          <w:marTop w:val="0"/>
          <w:marBottom w:val="0"/>
          <w:divBdr>
            <w:top w:val="none" w:sz="0" w:space="0" w:color="auto"/>
            <w:left w:val="none" w:sz="0" w:space="0" w:color="auto"/>
            <w:bottom w:val="none" w:sz="0" w:space="0" w:color="auto"/>
            <w:right w:val="none" w:sz="0" w:space="0" w:color="auto"/>
          </w:divBdr>
          <w:divsChild>
            <w:div w:id="137022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4616">
      <w:bodyDiv w:val="1"/>
      <w:marLeft w:val="0"/>
      <w:marRight w:val="0"/>
      <w:marTop w:val="0"/>
      <w:marBottom w:val="0"/>
      <w:divBdr>
        <w:top w:val="none" w:sz="0" w:space="0" w:color="auto"/>
        <w:left w:val="none" w:sz="0" w:space="0" w:color="auto"/>
        <w:bottom w:val="none" w:sz="0" w:space="0" w:color="auto"/>
        <w:right w:val="none" w:sz="0" w:space="0" w:color="auto"/>
      </w:divBdr>
      <w:divsChild>
        <w:div w:id="334649984">
          <w:marLeft w:val="0"/>
          <w:marRight w:val="0"/>
          <w:marTop w:val="0"/>
          <w:marBottom w:val="0"/>
          <w:divBdr>
            <w:top w:val="none" w:sz="0" w:space="0" w:color="auto"/>
            <w:left w:val="none" w:sz="0" w:space="0" w:color="auto"/>
            <w:bottom w:val="none" w:sz="0" w:space="0" w:color="auto"/>
            <w:right w:val="none" w:sz="0" w:space="0" w:color="auto"/>
          </w:divBdr>
          <w:divsChild>
            <w:div w:id="31130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97407">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158161835">
      <w:bodyDiv w:val="1"/>
      <w:marLeft w:val="0"/>
      <w:marRight w:val="0"/>
      <w:marTop w:val="0"/>
      <w:marBottom w:val="0"/>
      <w:divBdr>
        <w:top w:val="none" w:sz="0" w:space="0" w:color="auto"/>
        <w:left w:val="none" w:sz="0" w:space="0" w:color="auto"/>
        <w:bottom w:val="none" w:sz="0" w:space="0" w:color="auto"/>
        <w:right w:val="none" w:sz="0" w:space="0" w:color="auto"/>
      </w:divBdr>
    </w:div>
    <w:div w:id="167015385">
      <w:bodyDiv w:val="1"/>
      <w:marLeft w:val="0"/>
      <w:marRight w:val="0"/>
      <w:marTop w:val="0"/>
      <w:marBottom w:val="0"/>
      <w:divBdr>
        <w:top w:val="none" w:sz="0" w:space="0" w:color="auto"/>
        <w:left w:val="none" w:sz="0" w:space="0" w:color="auto"/>
        <w:bottom w:val="none" w:sz="0" w:space="0" w:color="auto"/>
        <w:right w:val="none" w:sz="0" w:space="0" w:color="auto"/>
      </w:divBdr>
    </w:div>
    <w:div w:id="195704712">
      <w:bodyDiv w:val="1"/>
      <w:marLeft w:val="0"/>
      <w:marRight w:val="0"/>
      <w:marTop w:val="0"/>
      <w:marBottom w:val="0"/>
      <w:divBdr>
        <w:top w:val="none" w:sz="0" w:space="0" w:color="auto"/>
        <w:left w:val="none" w:sz="0" w:space="0" w:color="auto"/>
        <w:bottom w:val="none" w:sz="0" w:space="0" w:color="auto"/>
        <w:right w:val="none" w:sz="0" w:space="0" w:color="auto"/>
      </w:divBdr>
    </w:div>
    <w:div w:id="202376917">
      <w:bodyDiv w:val="1"/>
      <w:marLeft w:val="0"/>
      <w:marRight w:val="0"/>
      <w:marTop w:val="0"/>
      <w:marBottom w:val="0"/>
      <w:divBdr>
        <w:top w:val="none" w:sz="0" w:space="0" w:color="auto"/>
        <w:left w:val="none" w:sz="0" w:space="0" w:color="auto"/>
        <w:bottom w:val="none" w:sz="0" w:space="0" w:color="auto"/>
        <w:right w:val="none" w:sz="0" w:space="0" w:color="auto"/>
      </w:divBdr>
      <w:divsChild>
        <w:div w:id="263272008">
          <w:marLeft w:val="0"/>
          <w:marRight w:val="0"/>
          <w:marTop w:val="0"/>
          <w:marBottom w:val="0"/>
          <w:divBdr>
            <w:top w:val="none" w:sz="0" w:space="0" w:color="auto"/>
            <w:left w:val="none" w:sz="0" w:space="0" w:color="auto"/>
            <w:bottom w:val="none" w:sz="0" w:space="0" w:color="auto"/>
            <w:right w:val="none" w:sz="0" w:space="0" w:color="auto"/>
          </w:divBdr>
          <w:divsChild>
            <w:div w:id="1103955138">
              <w:marLeft w:val="0"/>
              <w:marRight w:val="0"/>
              <w:marTop w:val="0"/>
              <w:marBottom w:val="0"/>
              <w:divBdr>
                <w:top w:val="none" w:sz="0" w:space="0" w:color="auto"/>
                <w:left w:val="none" w:sz="0" w:space="0" w:color="auto"/>
                <w:bottom w:val="none" w:sz="0" w:space="0" w:color="auto"/>
                <w:right w:val="none" w:sz="0" w:space="0" w:color="auto"/>
              </w:divBdr>
            </w:div>
          </w:divsChild>
        </w:div>
        <w:div w:id="1456559292">
          <w:marLeft w:val="0"/>
          <w:marRight w:val="0"/>
          <w:marTop w:val="0"/>
          <w:marBottom w:val="0"/>
          <w:divBdr>
            <w:top w:val="none" w:sz="0" w:space="0" w:color="auto"/>
            <w:left w:val="none" w:sz="0" w:space="0" w:color="auto"/>
            <w:bottom w:val="none" w:sz="0" w:space="0" w:color="auto"/>
            <w:right w:val="none" w:sz="0" w:space="0" w:color="auto"/>
          </w:divBdr>
          <w:divsChild>
            <w:div w:id="37441180">
              <w:marLeft w:val="0"/>
              <w:marRight w:val="0"/>
              <w:marTop w:val="0"/>
              <w:marBottom w:val="0"/>
              <w:divBdr>
                <w:top w:val="none" w:sz="0" w:space="0" w:color="auto"/>
                <w:left w:val="none" w:sz="0" w:space="0" w:color="auto"/>
                <w:bottom w:val="none" w:sz="0" w:space="0" w:color="auto"/>
                <w:right w:val="none" w:sz="0" w:space="0" w:color="auto"/>
              </w:divBdr>
            </w:div>
          </w:divsChild>
        </w:div>
        <w:div w:id="1465346756">
          <w:marLeft w:val="0"/>
          <w:marRight w:val="0"/>
          <w:marTop w:val="0"/>
          <w:marBottom w:val="0"/>
          <w:divBdr>
            <w:top w:val="none" w:sz="0" w:space="0" w:color="auto"/>
            <w:left w:val="none" w:sz="0" w:space="0" w:color="auto"/>
            <w:bottom w:val="none" w:sz="0" w:space="0" w:color="auto"/>
            <w:right w:val="none" w:sz="0" w:space="0" w:color="auto"/>
          </w:divBdr>
          <w:divsChild>
            <w:div w:id="20314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1036">
      <w:bodyDiv w:val="1"/>
      <w:marLeft w:val="0"/>
      <w:marRight w:val="0"/>
      <w:marTop w:val="0"/>
      <w:marBottom w:val="0"/>
      <w:divBdr>
        <w:top w:val="none" w:sz="0" w:space="0" w:color="auto"/>
        <w:left w:val="none" w:sz="0" w:space="0" w:color="auto"/>
        <w:bottom w:val="none" w:sz="0" w:space="0" w:color="auto"/>
        <w:right w:val="none" w:sz="0" w:space="0" w:color="auto"/>
      </w:divBdr>
    </w:div>
    <w:div w:id="206841269">
      <w:bodyDiv w:val="1"/>
      <w:marLeft w:val="0"/>
      <w:marRight w:val="0"/>
      <w:marTop w:val="0"/>
      <w:marBottom w:val="0"/>
      <w:divBdr>
        <w:top w:val="none" w:sz="0" w:space="0" w:color="auto"/>
        <w:left w:val="none" w:sz="0" w:space="0" w:color="auto"/>
        <w:bottom w:val="none" w:sz="0" w:space="0" w:color="auto"/>
        <w:right w:val="none" w:sz="0" w:space="0" w:color="auto"/>
      </w:divBdr>
    </w:div>
    <w:div w:id="211843805">
      <w:bodyDiv w:val="1"/>
      <w:marLeft w:val="0"/>
      <w:marRight w:val="0"/>
      <w:marTop w:val="0"/>
      <w:marBottom w:val="0"/>
      <w:divBdr>
        <w:top w:val="none" w:sz="0" w:space="0" w:color="auto"/>
        <w:left w:val="none" w:sz="0" w:space="0" w:color="auto"/>
        <w:bottom w:val="none" w:sz="0" w:space="0" w:color="auto"/>
        <w:right w:val="none" w:sz="0" w:space="0" w:color="auto"/>
      </w:divBdr>
    </w:div>
    <w:div w:id="222184864">
      <w:bodyDiv w:val="1"/>
      <w:marLeft w:val="0"/>
      <w:marRight w:val="0"/>
      <w:marTop w:val="0"/>
      <w:marBottom w:val="0"/>
      <w:divBdr>
        <w:top w:val="none" w:sz="0" w:space="0" w:color="auto"/>
        <w:left w:val="none" w:sz="0" w:space="0" w:color="auto"/>
        <w:bottom w:val="none" w:sz="0" w:space="0" w:color="auto"/>
        <w:right w:val="none" w:sz="0" w:space="0" w:color="auto"/>
      </w:divBdr>
    </w:div>
    <w:div w:id="230047395">
      <w:bodyDiv w:val="1"/>
      <w:marLeft w:val="0"/>
      <w:marRight w:val="0"/>
      <w:marTop w:val="0"/>
      <w:marBottom w:val="0"/>
      <w:divBdr>
        <w:top w:val="none" w:sz="0" w:space="0" w:color="auto"/>
        <w:left w:val="none" w:sz="0" w:space="0" w:color="auto"/>
        <w:bottom w:val="none" w:sz="0" w:space="0" w:color="auto"/>
        <w:right w:val="none" w:sz="0" w:space="0" w:color="auto"/>
      </w:divBdr>
    </w:div>
    <w:div w:id="230241462">
      <w:bodyDiv w:val="1"/>
      <w:marLeft w:val="0"/>
      <w:marRight w:val="0"/>
      <w:marTop w:val="0"/>
      <w:marBottom w:val="0"/>
      <w:divBdr>
        <w:top w:val="none" w:sz="0" w:space="0" w:color="auto"/>
        <w:left w:val="none" w:sz="0" w:space="0" w:color="auto"/>
        <w:bottom w:val="none" w:sz="0" w:space="0" w:color="auto"/>
        <w:right w:val="none" w:sz="0" w:space="0" w:color="auto"/>
      </w:divBdr>
    </w:div>
    <w:div w:id="241530263">
      <w:bodyDiv w:val="1"/>
      <w:marLeft w:val="0"/>
      <w:marRight w:val="0"/>
      <w:marTop w:val="0"/>
      <w:marBottom w:val="0"/>
      <w:divBdr>
        <w:top w:val="none" w:sz="0" w:space="0" w:color="auto"/>
        <w:left w:val="none" w:sz="0" w:space="0" w:color="auto"/>
        <w:bottom w:val="none" w:sz="0" w:space="0" w:color="auto"/>
        <w:right w:val="none" w:sz="0" w:space="0" w:color="auto"/>
      </w:divBdr>
    </w:div>
    <w:div w:id="241839420">
      <w:bodyDiv w:val="1"/>
      <w:marLeft w:val="0"/>
      <w:marRight w:val="0"/>
      <w:marTop w:val="0"/>
      <w:marBottom w:val="0"/>
      <w:divBdr>
        <w:top w:val="none" w:sz="0" w:space="0" w:color="auto"/>
        <w:left w:val="none" w:sz="0" w:space="0" w:color="auto"/>
        <w:bottom w:val="none" w:sz="0" w:space="0" w:color="auto"/>
        <w:right w:val="none" w:sz="0" w:space="0" w:color="auto"/>
      </w:divBdr>
    </w:div>
    <w:div w:id="244799231">
      <w:bodyDiv w:val="1"/>
      <w:marLeft w:val="0"/>
      <w:marRight w:val="0"/>
      <w:marTop w:val="0"/>
      <w:marBottom w:val="0"/>
      <w:divBdr>
        <w:top w:val="none" w:sz="0" w:space="0" w:color="auto"/>
        <w:left w:val="none" w:sz="0" w:space="0" w:color="auto"/>
        <w:bottom w:val="none" w:sz="0" w:space="0" w:color="auto"/>
        <w:right w:val="none" w:sz="0" w:space="0" w:color="auto"/>
      </w:divBdr>
      <w:divsChild>
        <w:div w:id="17776555">
          <w:marLeft w:val="0"/>
          <w:marRight w:val="0"/>
          <w:marTop w:val="0"/>
          <w:marBottom w:val="0"/>
          <w:divBdr>
            <w:top w:val="none" w:sz="0" w:space="0" w:color="auto"/>
            <w:left w:val="none" w:sz="0" w:space="0" w:color="auto"/>
            <w:bottom w:val="none" w:sz="0" w:space="0" w:color="auto"/>
            <w:right w:val="none" w:sz="0" w:space="0" w:color="auto"/>
          </w:divBdr>
          <w:divsChild>
            <w:div w:id="79437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321250">
      <w:bodyDiv w:val="1"/>
      <w:marLeft w:val="0"/>
      <w:marRight w:val="0"/>
      <w:marTop w:val="0"/>
      <w:marBottom w:val="0"/>
      <w:divBdr>
        <w:top w:val="none" w:sz="0" w:space="0" w:color="auto"/>
        <w:left w:val="none" w:sz="0" w:space="0" w:color="auto"/>
        <w:bottom w:val="none" w:sz="0" w:space="0" w:color="auto"/>
        <w:right w:val="none" w:sz="0" w:space="0" w:color="auto"/>
      </w:divBdr>
    </w:div>
    <w:div w:id="262343721">
      <w:bodyDiv w:val="1"/>
      <w:marLeft w:val="0"/>
      <w:marRight w:val="0"/>
      <w:marTop w:val="0"/>
      <w:marBottom w:val="0"/>
      <w:divBdr>
        <w:top w:val="none" w:sz="0" w:space="0" w:color="auto"/>
        <w:left w:val="none" w:sz="0" w:space="0" w:color="auto"/>
        <w:bottom w:val="none" w:sz="0" w:space="0" w:color="auto"/>
        <w:right w:val="none" w:sz="0" w:space="0" w:color="auto"/>
      </w:divBdr>
    </w:div>
    <w:div w:id="267398688">
      <w:bodyDiv w:val="1"/>
      <w:marLeft w:val="0"/>
      <w:marRight w:val="0"/>
      <w:marTop w:val="0"/>
      <w:marBottom w:val="0"/>
      <w:divBdr>
        <w:top w:val="none" w:sz="0" w:space="0" w:color="auto"/>
        <w:left w:val="none" w:sz="0" w:space="0" w:color="auto"/>
        <w:bottom w:val="none" w:sz="0" w:space="0" w:color="auto"/>
        <w:right w:val="none" w:sz="0" w:space="0" w:color="auto"/>
      </w:divBdr>
    </w:div>
    <w:div w:id="267544382">
      <w:bodyDiv w:val="1"/>
      <w:marLeft w:val="0"/>
      <w:marRight w:val="0"/>
      <w:marTop w:val="0"/>
      <w:marBottom w:val="0"/>
      <w:divBdr>
        <w:top w:val="none" w:sz="0" w:space="0" w:color="auto"/>
        <w:left w:val="none" w:sz="0" w:space="0" w:color="auto"/>
        <w:bottom w:val="none" w:sz="0" w:space="0" w:color="auto"/>
        <w:right w:val="none" w:sz="0" w:space="0" w:color="auto"/>
      </w:divBdr>
    </w:div>
    <w:div w:id="268700214">
      <w:bodyDiv w:val="1"/>
      <w:marLeft w:val="0"/>
      <w:marRight w:val="0"/>
      <w:marTop w:val="0"/>
      <w:marBottom w:val="0"/>
      <w:divBdr>
        <w:top w:val="none" w:sz="0" w:space="0" w:color="auto"/>
        <w:left w:val="none" w:sz="0" w:space="0" w:color="auto"/>
        <w:bottom w:val="none" w:sz="0" w:space="0" w:color="auto"/>
        <w:right w:val="none" w:sz="0" w:space="0" w:color="auto"/>
      </w:divBdr>
    </w:div>
    <w:div w:id="270628811">
      <w:bodyDiv w:val="1"/>
      <w:marLeft w:val="0"/>
      <w:marRight w:val="0"/>
      <w:marTop w:val="0"/>
      <w:marBottom w:val="0"/>
      <w:divBdr>
        <w:top w:val="none" w:sz="0" w:space="0" w:color="auto"/>
        <w:left w:val="none" w:sz="0" w:space="0" w:color="auto"/>
        <w:bottom w:val="none" w:sz="0" w:space="0" w:color="auto"/>
        <w:right w:val="none" w:sz="0" w:space="0" w:color="auto"/>
      </w:divBdr>
    </w:div>
    <w:div w:id="288558661">
      <w:bodyDiv w:val="1"/>
      <w:marLeft w:val="0"/>
      <w:marRight w:val="0"/>
      <w:marTop w:val="0"/>
      <w:marBottom w:val="0"/>
      <w:divBdr>
        <w:top w:val="none" w:sz="0" w:space="0" w:color="auto"/>
        <w:left w:val="none" w:sz="0" w:space="0" w:color="auto"/>
        <w:bottom w:val="none" w:sz="0" w:space="0" w:color="auto"/>
        <w:right w:val="none" w:sz="0" w:space="0" w:color="auto"/>
      </w:divBdr>
    </w:div>
    <w:div w:id="295792750">
      <w:bodyDiv w:val="1"/>
      <w:marLeft w:val="0"/>
      <w:marRight w:val="0"/>
      <w:marTop w:val="0"/>
      <w:marBottom w:val="0"/>
      <w:divBdr>
        <w:top w:val="none" w:sz="0" w:space="0" w:color="auto"/>
        <w:left w:val="none" w:sz="0" w:space="0" w:color="auto"/>
        <w:bottom w:val="none" w:sz="0" w:space="0" w:color="auto"/>
        <w:right w:val="none" w:sz="0" w:space="0" w:color="auto"/>
      </w:divBdr>
      <w:divsChild>
        <w:div w:id="1770537489">
          <w:marLeft w:val="0"/>
          <w:marRight w:val="0"/>
          <w:marTop w:val="0"/>
          <w:marBottom w:val="0"/>
          <w:divBdr>
            <w:top w:val="none" w:sz="0" w:space="0" w:color="auto"/>
            <w:left w:val="none" w:sz="0" w:space="0" w:color="auto"/>
            <w:bottom w:val="none" w:sz="0" w:space="0" w:color="auto"/>
            <w:right w:val="none" w:sz="0" w:space="0" w:color="auto"/>
          </w:divBdr>
          <w:divsChild>
            <w:div w:id="1914662869">
              <w:marLeft w:val="0"/>
              <w:marRight w:val="0"/>
              <w:marTop w:val="0"/>
              <w:marBottom w:val="0"/>
              <w:divBdr>
                <w:top w:val="none" w:sz="0" w:space="0" w:color="auto"/>
                <w:left w:val="none" w:sz="0" w:space="0" w:color="auto"/>
                <w:bottom w:val="none" w:sz="0" w:space="0" w:color="auto"/>
                <w:right w:val="none" w:sz="0" w:space="0" w:color="auto"/>
              </w:divBdr>
              <w:divsChild>
                <w:div w:id="973293522">
                  <w:marLeft w:val="0"/>
                  <w:marRight w:val="0"/>
                  <w:marTop w:val="0"/>
                  <w:marBottom w:val="0"/>
                  <w:divBdr>
                    <w:top w:val="none" w:sz="0" w:space="0" w:color="auto"/>
                    <w:left w:val="none" w:sz="0" w:space="0" w:color="auto"/>
                    <w:bottom w:val="none" w:sz="0" w:space="0" w:color="auto"/>
                    <w:right w:val="none" w:sz="0" w:space="0" w:color="auto"/>
                  </w:divBdr>
                  <w:divsChild>
                    <w:div w:id="412508792">
                      <w:marLeft w:val="0"/>
                      <w:marRight w:val="0"/>
                      <w:marTop w:val="0"/>
                      <w:marBottom w:val="0"/>
                      <w:divBdr>
                        <w:top w:val="none" w:sz="0" w:space="0" w:color="auto"/>
                        <w:left w:val="none" w:sz="0" w:space="0" w:color="auto"/>
                        <w:bottom w:val="none" w:sz="0" w:space="0" w:color="auto"/>
                        <w:right w:val="none" w:sz="0" w:space="0" w:color="auto"/>
                      </w:divBdr>
                      <w:divsChild>
                        <w:div w:id="506166665">
                          <w:marLeft w:val="0"/>
                          <w:marRight w:val="0"/>
                          <w:marTop w:val="0"/>
                          <w:marBottom w:val="0"/>
                          <w:divBdr>
                            <w:top w:val="none" w:sz="0" w:space="0" w:color="auto"/>
                            <w:left w:val="none" w:sz="0" w:space="0" w:color="auto"/>
                            <w:bottom w:val="none" w:sz="0" w:space="0" w:color="auto"/>
                            <w:right w:val="none" w:sz="0" w:space="0" w:color="auto"/>
                          </w:divBdr>
                          <w:divsChild>
                            <w:div w:id="93640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7807082">
      <w:bodyDiv w:val="1"/>
      <w:marLeft w:val="0"/>
      <w:marRight w:val="0"/>
      <w:marTop w:val="0"/>
      <w:marBottom w:val="0"/>
      <w:divBdr>
        <w:top w:val="none" w:sz="0" w:space="0" w:color="auto"/>
        <w:left w:val="none" w:sz="0" w:space="0" w:color="auto"/>
        <w:bottom w:val="none" w:sz="0" w:space="0" w:color="auto"/>
        <w:right w:val="none" w:sz="0" w:space="0" w:color="auto"/>
      </w:divBdr>
    </w:div>
    <w:div w:id="303052174">
      <w:bodyDiv w:val="1"/>
      <w:marLeft w:val="0"/>
      <w:marRight w:val="0"/>
      <w:marTop w:val="0"/>
      <w:marBottom w:val="0"/>
      <w:divBdr>
        <w:top w:val="none" w:sz="0" w:space="0" w:color="auto"/>
        <w:left w:val="none" w:sz="0" w:space="0" w:color="auto"/>
        <w:bottom w:val="none" w:sz="0" w:space="0" w:color="auto"/>
        <w:right w:val="none" w:sz="0" w:space="0" w:color="auto"/>
      </w:divBdr>
      <w:divsChild>
        <w:div w:id="765544351">
          <w:marLeft w:val="0"/>
          <w:marRight w:val="0"/>
          <w:marTop w:val="0"/>
          <w:marBottom w:val="0"/>
          <w:divBdr>
            <w:top w:val="none" w:sz="0" w:space="0" w:color="auto"/>
            <w:left w:val="none" w:sz="0" w:space="0" w:color="auto"/>
            <w:bottom w:val="none" w:sz="0" w:space="0" w:color="auto"/>
            <w:right w:val="none" w:sz="0" w:space="0" w:color="auto"/>
          </w:divBdr>
          <w:divsChild>
            <w:div w:id="128530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50151">
      <w:bodyDiv w:val="1"/>
      <w:marLeft w:val="0"/>
      <w:marRight w:val="0"/>
      <w:marTop w:val="0"/>
      <w:marBottom w:val="0"/>
      <w:divBdr>
        <w:top w:val="none" w:sz="0" w:space="0" w:color="auto"/>
        <w:left w:val="none" w:sz="0" w:space="0" w:color="auto"/>
        <w:bottom w:val="none" w:sz="0" w:space="0" w:color="auto"/>
        <w:right w:val="none" w:sz="0" w:space="0" w:color="auto"/>
      </w:divBdr>
    </w:div>
    <w:div w:id="310984651">
      <w:bodyDiv w:val="1"/>
      <w:marLeft w:val="0"/>
      <w:marRight w:val="0"/>
      <w:marTop w:val="0"/>
      <w:marBottom w:val="0"/>
      <w:divBdr>
        <w:top w:val="none" w:sz="0" w:space="0" w:color="auto"/>
        <w:left w:val="none" w:sz="0" w:space="0" w:color="auto"/>
        <w:bottom w:val="none" w:sz="0" w:space="0" w:color="auto"/>
        <w:right w:val="none" w:sz="0" w:space="0" w:color="auto"/>
      </w:divBdr>
    </w:div>
    <w:div w:id="318264911">
      <w:bodyDiv w:val="1"/>
      <w:marLeft w:val="0"/>
      <w:marRight w:val="0"/>
      <w:marTop w:val="0"/>
      <w:marBottom w:val="0"/>
      <w:divBdr>
        <w:top w:val="none" w:sz="0" w:space="0" w:color="auto"/>
        <w:left w:val="none" w:sz="0" w:space="0" w:color="auto"/>
        <w:bottom w:val="none" w:sz="0" w:space="0" w:color="auto"/>
        <w:right w:val="none" w:sz="0" w:space="0" w:color="auto"/>
      </w:divBdr>
    </w:div>
    <w:div w:id="318853593">
      <w:bodyDiv w:val="1"/>
      <w:marLeft w:val="0"/>
      <w:marRight w:val="0"/>
      <w:marTop w:val="0"/>
      <w:marBottom w:val="0"/>
      <w:divBdr>
        <w:top w:val="none" w:sz="0" w:space="0" w:color="auto"/>
        <w:left w:val="none" w:sz="0" w:space="0" w:color="auto"/>
        <w:bottom w:val="none" w:sz="0" w:space="0" w:color="auto"/>
        <w:right w:val="none" w:sz="0" w:space="0" w:color="auto"/>
      </w:divBdr>
    </w:div>
    <w:div w:id="325859668">
      <w:bodyDiv w:val="1"/>
      <w:marLeft w:val="0"/>
      <w:marRight w:val="0"/>
      <w:marTop w:val="0"/>
      <w:marBottom w:val="0"/>
      <w:divBdr>
        <w:top w:val="none" w:sz="0" w:space="0" w:color="auto"/>
        <w:left w:val="none" w:sz="0" w:space="0" w:color="auto"/>
        <w:bottom w:val="none" w:sz="0" w:space="0" w:color="auto"/>
        <w:right w:val="none" w:sz="0" w:space="0" w:color="auto"/>
      </w:divBdr>
    </w:div>
    <w:div w:id="335689922">
      <w:bodyDiv w:val="1"/>
      <w:marLeft w:val="0"/>
      <w:marRight w:val="0"/>
      <w:marTop w:val="0"/>
      <w:marBottom w:val="0"/>
      <w:divBdr>
        <w:top w:val="none" w:sz="0" w:space="0" w:color="auto"/>
        <w:left w:val="none" w:sz="0" w:space="0" w:color="auto"/>
        <w:bottom w:val="none" w:sz="0" w:space="0" w:color="auto"/>
        <w:right w:val="none" w:sz="0" w:space="0" w:color="auto"/>
      </w:divBdr>
    </w:div>
    <w:div w:id="339282304">
      <w:bodyDiv w:val="1"/>
      <w:marLeft w:val="0"/>
      <w:marRight w:val="0"/>
      <w:marTop w:val="0"/>
      <w:marBottom w:val="0"/>
      <w:divBdr>
        <w:top w:val="none" w:sz="0" w:space="0" w:color="auto"/>
        <w:left w:val="none" w:sz="0" w:space="0" w:color="auto"/>
        <w:bottom w:val="none" w:sz="0" w:space="0" w:color="auto"/>
        <w:right w:val="none" w:sz="0" w:space="0" w:color="auto"/>
      </w:divBdr>
    </w:div>
    <w:div w:id="339814415">
      <w:bodyDiv w:val="1"/>
      <w:marLeft w:val="0"/>
      <w:marRight w:val="0"/>
      <w:marTop w:val="0"/>
      <w:marBottom w:val="0"/>
      <w:divBdr>
        <w:top w:val="none" w:sz="0" w:space="0" w:color="auto"/>
        <w:left w:val="none" w:sz="0" w:space="0" w:color="auto"/>
        <w:bottom w:val="none" w:sz="0" w:space="0" w:color="auto"/>
        <w:right w:val="none" w:sz="0" w:space="0" w:color="auto"/>
      </w:divBdr>
    </w:div>
    <w:div w:id="344868263">
      <w:bodyDiv w:val="1"/>
      <w:marLeft w:val="0"/>
      <w:marRight w:val="0"/>
      <w:marTop w:val="0"/>
      <w:marBottom w:val="0"/>
      <w:divBdr>
        <w:top w:val="none" w:sz="0" w:space="0" w:color="auto"/>
        <w:left w:val="none" w:sz="0" w:space="0" w:color="auto"/>
        <w:bottom w:val="none" w:sz="0" w:space="0" w:color="auto"/>
        <w:right w:val="none" w:sz="0" w:space="0" w:color="auto"/>
      </w:divBdr>
    </w:div>
    <w:div w:id="346907829">
      <w:bodyDiv w:val="1"/>
      <w:marLeft w:val="0"/>
      <w:marRight w:val="0"/>
      <w:marTop w:val="0"/>
      <w:marBottom w:val="0"/>
      <w:divBdr>
        <w:top w:val="none" w:sz="0" w:space="0" w:color="auto"/>
        <w:left w:val="none" w:sz="0" w:space="0" w:color="auto"/>
        <w:bottom w:val="none" w:sz="0" w:space="0" w:color="auto"/>
        <w:right w:val="none" w:sz="0" w:space="0" w:color="auto"/>
      </w:divBdr>
    </w:div>
    <w:div w:id="352001255">
      <w:bodyDiv w:val="1"/>
      <w:marLeft w:val="0"/>
      <w:marRight w:val="0"/>
      <w:marTop w:val="0"/>
      <w:marBottom w:val="0"/>
      <w:divBdr>
        <w:top w:val="none" w:sz="0" w:space="0" w:color="auto"/>
        <w:left w:val="none" w:sz="0" w:space="0" w:color="auto"/>
        <w:bottom w:val="none" w:sz="0" w:space="0" w:color="auto"/>
        <w:right w:val="none" w:sz="0" w:space="0" w:color="auto"/>
      </w:divBdr>
    </w:div>
    <w:div w:id="36590810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988685">
      <w:bodyDiv w:val="1"/>
      <w:marLeft w:val="0"/>
      <w:marRight w:val="0"/>
      <w:marTop w:val="0"/>
      <w:marBottom w:val="0"/>
      <w:divBdr>
        <w:top w:val="none" w:sz="0" w:space="0" w:color="auto"/>
        <w:left w:val="none" w:sz="0" w:space="0" w:color="auto"/>
        <w:bottom w:val="none" w:sz="0" w:space="0" w:color="auto"/>
        <w:right w:val="none" w:sz="0" w:space="0" w:color="auto"/>
      </w:divBdr>
    </w:div>
    <w:div w:id="389621209">
      <w:bodyDiv w:val="1"/>
      <w:marLeft w:val="0"/>
      <w:marRight w:val="0"/>
      <w:marTop w:val="0"/>
      <w:marBottom w:val="0"/>
      <w:divBdr>
        <w:top w:val="none" w:sz="0" w:space="0" w:color="auto"/>
        <w:left w:val="none" w:sz="0" w:space="0" w:color="auto"/>
        <w:bottom w:val="none" w:sz="0" w:space="0" w:color="auto"/>
        <w:right w:val="none" w:sz="0" w:space="0" w:color="auto"/>
      </w:divBdr>
    </w:div>
    <w:div w:id="392391930">
      <w:bodyDiv w:val="1"/>
      <w:marLeft w:val="0"/>
      <w:marRight w:val="0"/>
      <w:marTop w:val="0"/>
      <w:marBottom w:val="0"/>
      <w:divBdr>
        <w:top w:val="none" w:sz="0" w:space="0" w:color="auto"/>
        <w:left w:val="none" w:sz="0" w:space="0" w:color="auto"/>
        <w:bottom w:val="none" w:sz="0" w:space="0" w:color="auto"/>
        <w:right w:val="none" w:sz="0" w:space="0" w:color="auto"/>
      </w:divBdr>
      <w:divsChild>
        <w:div w:id="174459733">
          <w:marLeft w:val="0"/>
          <w:marRight w:val="0"/>
          <w:marTop w:val="0"/>
          <w:marBottom w:val="0"/>
          <w:divBdr>
            <w:top w:val="none" w:sz="0" w:space="0" w:color="auto"/>
            <w:left w:val="none" w:sz="0" w:space="0" w:color="auto"/>
            <w:bottom w:val="none" w:sz="0" w:space="0" w:color="auto"/>
            <w:right w:val="none" w:sz="0" w:space="0" w:color="auto"/>
          </w:divBdr>
          <w:divsChild>
            <w:div w:id="2066951024">
              <w:marLeft w:val="0"/>
              <w:marRight w:val="0"/>
              <w:marTop w:val="0"/>
              <w:marBottom w:val="0"/>
              <w:divBdr>
                <w:top w:val="none" w:sz="0" w:space="0" w:color="auto"/>
                <w:left w:val="none" w:sz="0" w:space="0" w:color="auto"/>
                <w:bottom w:val="none" w:sz="0" w:space="0" w:color="auto"/>
                <w:right w:val="none" w:sz="0" w:space="0" w:color="auto"/>
              </w:divBdr>
            </w:div>
          </w:divsChild>
        </w:div>
        <w:div w:id="1536574299">
          <w:marLeft w:val="0"/>
          <w:marRight w:val="0"/>
          <w:marTop w:val="0"/>
          <w:marBottom w:val="0"/>
          <w:divBdr>
            <w:top w:val="none" w:sz="0" w:space="0" w:color="auto"/>
            <w:left w:val="none" w:sz="0" w:space="0" w:color="auto"/>
            <w:bottom w:val="none" w:sz="0" w:space="0" w:color="auto"/>
            <w:right w:val="none" w:sz="0" w:space="0" w:color="auto"/>
          </w:divBdr>
          <w:divsChild>
            <w:div w:id="1265922262">
              <w:marLeft w:val="0"/>
              <w:marRight w:val="0"/>
              <w:marTop w:val="0"/>
              <w:marBottom w:val="0"/>
              <w:divBdr>
                <w:top w:val="none" w:sz="0" w:space="0" w:color="auto"/>
                <w:left w:val="none" w:sz="0" w:space="0" w:color="auto"/>
                <w:bottom w:val="none" w:sz="0" w:space="0" w:color="auto"/>
                <w:right w:val="none" w:sz="0" w:space="0" w:color="auto"/>
              </w:divBdr>
            </w:div>
          </w:divsChild>
        </w:div>
        <w:div w:id="2031641814">
          <w:marLeft w:val="0"/>
          <w:marRight w:val="0"/>
          <w:marTop w:val="0"/>
          <w:marBottom w:val="0"/>
          <w:divBdr>
            <w:top w:val="none" w:sz="0" w:space="0" w:color="auto"/>
            <w:left w:val="none" w:sz="0" w:space="0" w:color="auto"/>
            <w:bottom w:val="none" w:sz="0" w:space="0" w:color="auto"/>
            <w:right w:val="none" w:sz="0" w:space="0" w:color="auto"/>
          </w:divBdr>
          <w:divsChild>
            <w:div w:id="58931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931293">
      <w:bodyDiv w:val="1"/>
      <w:marLeft w:val="0"/>
      <w:marRight w:val="0"/>
      <w:marTop w:val="0"/>
      <w:marBottom w:val="0"/>
      <w:divBdr>
        <w:top w:val="none" w:sz="0" w:space="0" w:color="auto"/>
        <w:left w:val="none" w:sz="0" w:space="0" w:color="auto"/>
        <w:bottom w:val="none" w:sz="0" w:space="0" w:color="auto"/>
        <w:right w:val="none" w:sz="0" w:space="0" w:color="auto"/>
      </w:divBdr>
    </w:div>
    <w:div w:id="399836375">
      <w:bodyDiv w:val="1"/>
      <w:marLeft w:val="0"/>
      <w:marRight w:val="0"/>
      <w:marTop w:val="0"/>
      <w:marBottom w:val="0"/>
      <w:divBdr>
        <w:top w:val="none" w:sz="0" w:space="0" w:color="auto"/>
        <w:left w:val="none" w:sz="0" w:space="0" w:color="auto"/>
        <w:bottom w:val="none" w:sz="0" w:space="0" w:color="auto"/>
        <w:right w:val="none" w:sz="0" w:space="0" w:color="auto"/>
      </w:divBdr>
      <w:divsChild>
        <w:div w:id="1920362484">
          <w:marLeft w:val="0"/>
          <w:marRight w:val="0"/>
          <w:marTop w:val="0"/>
          <w:marBottom w:val="150"/>
          <w:divBdr>
            <w:top w:val="none" w:sz="0" w:space="0" w:color="auto"/>
            <w:left w:val="none" w:sz="0" w:space="0" w:color="auto"/>
            <w:bottom w:val="none" w:sz="0" w:space="0" w:color="auto"/>
            <w:right w:val="none" w:sz="0" w:space="0" w:color="auto"/>
          </w:divBdr>
          <w:divsChild>
            <w:div w:id="24465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85567">
      <w:bodyDiv w:val="1"/>
      <w:marLeft w:val="0"/>
      <w:marRight w:val="0"/>
      <w:marTop w:val="0"/>
      <w:marBottom w:val="0"/>
      <w:divBdr>
        <w:top w:val="none" w:sz="0" w:space="0" w:color="auto"/>
        <w:left w:val="none" w:sz="0" w:space="0" w:color="auto"/>
        <w:bottom w:val="none" w:sz="0" w:space="0" w:color="auto"/>
        <w:right w:val="none" w:sz="0" w:space="0" w:color="auto"/>
      </w:divBdr>
    </w:div>
    <w:div w:id="411196767">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39028962">
      <w:bodyDiv w:val="1"/>
      <w:marLeft w:val="0"/>
      <w:marRight w:val="0"/>
      <w:marTop w:val="0"/>
      <w:marBottom w:val="0"/>
      <w:divBdr>
        <w:top w:val="none" w:sz="0" w:space="0" w:color="auto"/>
        <w:left w:val="none" w:sz="0" w:space="0" w:color="auto"/>
        <w:bottom w:val="none" w:sz="0" w:space="0" w:color="auto"/>
        <w:right w:val="none" w:sz="0" w:space="0" w:color="auto"/>
      </w:divBdr>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794016">
      <w:bodyDiv w:val="1"/>
      <w:marLeft w:val="0"/>
      <w:marRight w:val="0"/>
      <w:marTop w:val="0"/>
      <w:marBottom w:val="0"/>
      <w:divBdr>
        <w:top w:val="none" w:sz="0" w:space="0" w:color="auto"/>
        <w:left w:val="none" w:sz="0" w:space="0" w:color="auto"/>
        <w:bottom w:val="none" w:sz="0" w:space="0" w:color="auto"/>
        <w:right w:val="none" w:sz="0" w:space="0" w:color="auto"/>
      </w:divBdr>
    </w:div>
    <w:div w:id="458761675">
      <w:bodyDiv w:val="1"/>
      <w:marLeft w:val="0"/>
      <w:marRight w:val="0"/>
      <w:marTop w:val="0"/>
      <w:marBottom w:val="0"/>
      <w:divBdr>
        <w:top w:val="none" w:sz="0" w:space="0" w:color="auto"/>
        <w:left w:val="none" w:sz="0" w:space="0" w:color="auto"/>
        <w:bottom w:val="none" w:sz="0" w:space="0" w:color="auto"/>
        <w:right w:val="none" w:sz="0" w:space="0" w:color="auto"/>
      </w:divBdr>
    </w:div>
    <w:div w:id="468671326">
      <w:bodyDiv w:val="1"/>
      <w:marLeft w:val="0"/>
      <w:marRight w:val="0"/>
      <w:marTop w:val="0"/>
      <w:marBottom w:val="0"/>
      <w:divBdr>
        <w:top w:val="none" w:sz="0" w:space="0" w:color="auto"/>
        <w:left w:val="none" w:sz="0" w:space="0" w:color="auto"/>
        <w:bottom w:val="none" w:sz="0" w:space="0" w:color="auto"/>
        <w:right w:val="none" w:sz="0" w:space="0" w:color="auto"/>
      </w:divBdr>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74447742">
      <w:bodyDiv w:val="1"/>
      <w:marLeft w:val="0"/>
      <w:marRight w:val="0"/>
      <w:marTop w:val="0"/>
      <w:marBottom w:val="0"/>
      <w:divBdr>
        <w:top w:val="none" w:sz="0" w:space="0" w:color="auto"/>
        <w:left w:val="none" w:sz="0" w:space="0" w:color="auto"/>
        <w:bottom w:val="none" w:sz="0" w:space="0" w:color="auto"/>
        <w:right w:val="none" w:sz="0" w:space="0" w:color="auto"/>
      </w:divBdr>
    </w:div>
    <w:div w:id="476604903">
      <w:bodyDiv w:val="1"/>
      <w:marLeft w:val="0"/>
      <w:marRight w:val="0"/>
      <w:marTop w:val="0"/>
      <w:marBottom w:val="0"/>
      <w:divBdr>
        <w:top w:val="none" w:sz="0" w:space="0" w:color="auto"/>
        <w:left w:val="none" w:sz="0" w:space="0" w:color="auto"/>
        <w:bottom w:val="none" w:sz="0" w:space="0" w:color="auto"/>
        <w:right w:val="none" w:sz="0" w:space="0" w:color="auto"/>
      </w:divBdr>
    </w:div>
    <w:div w:id="484859305">
      <w:bodyDiv w:val="1"/>
      <w:marLeft w:val="0"/>
      <w:marRight w:val="0"/>
      <w:marTop w:val="0"/>
      <w:marBottom w:val="0"/>
      <w:divBdr>
        <w:top w:val="none" w:sz="0" w:space="0" w:color="auto"/>
        <w:left w:val="none" w:sz="0" w:space="0" w:color="auto"/>
        <w:bottom w:val="none" w:sz="0" w:space="0" w:color="auto"/>
        <w:right w:val="none" w:sz="0" w:space="0" w:color="auto"/>
      </w:divBdr>
    </w:div>
    <w:div w:id="485901195">
      <w:bodyDiv w:val="1"/>
      <w:marLeft w:val="0"/>
      <w:marRight w:val="0"/>
      <w:marTop w:val="0"/>
      <w:marBottom w:val="0"/>
      <w:divBdr>
        <w:top w:val="none" w:sz="0" w:space="0" w:color="auto"/>
        <w:left w:val="none" w:sz="0" w:space="0" w:color="auto"/>
        <w:bottom w:val="none" w:sz="0" w:space="0" w:color="auto"/>
        <w:right w:val="none" w:sz="0" w:space="0" w:color="auto"/>
      </w:divBdr>
      <w:divsChild>
        <w:div w:id="1197424825">
          <w:marLeft w:val="0"/>
          <w:marRight w:val="0"/>
          <w:marTop w:val="0"/>
          <w:marBottom w:val="0"/>
          <w:divBdr>
            <w:top w:val="none" w:sz="0" w:space="0" w:color="auto"/>
            <w:left w:val="none" w:sz="0" w:space="0" w:color="auto"/>
            <w:bottom w:val="none" w:sz="0" w:space="0" w:color="auto"/>
            <w:right w:val="none" w:sz="0" w:space="0" w:color="auto"/>
          </w:divBdr>
          <w:divsChild>
            <w:div w:id="25525602">
              <w:marLeft w:val="0"/>
              <w:marRight w:val="0"/>
              <w:marTop w:val="0"/>
              <w:marBottom w:val="0"/>
              <w:divBdr>
                <w:top w:val="none" w:sz="0" w:space="0" w:color="auto"/>
                <w:left w:val="none" w:sz="0" w:space="0" w:color="auto"/>
                <w:bottom w:val="none" w:sz="0" w:space="0" w:color="auto"/>
                <w:right w:val="none" w:sz="0" w:space="0" w:color="auto"/>
              </w:divBdr>
            </w:div>
          </w:divsChild>
        </w:div>
        <w:div w:id="1823542823">
          <w:marLeft w:val="0"/>
          <w:marRight w:val="0"/>
          <w:marTop w:val="0"/>
          <w:marBottom w:val="0"/>
          <w:divBdr>
            <w:top w:val="none" w:sz="0" w:space="0" w:color="auto"/>
            <w:left w:val="none" w:sz="0" w:space="0" w:color="auto"/>
            <w:bottom w:val="none" w:sz="0" w:space="0" w:color="auto"/>
            <w:right w:val="none" w:sz="0" w:space="0" w:color="auto"/>
          </w:divBdr>
          <w:divsChild>
            <w:div w:id="256640884">
              <w:marLeft w:val="0"/>
              <w:marRight w:val="0"/>
              <w:marTop w:val="0"/>
              <w:marBottom w:val="0"/>
              <w:divBdr>
                <w:top w:val="none" w:sz="0" w:space="0" w:color="auto"/>
                <w:left w:val="none" w:sz="0" w:space="0" w:color="auto"/>
                <w:bottom w:val="none" w:sz="0" w:space="0" w:color="auto"/>
                <w:right w:val="none" w:sz="0" w:space="0" w:color="auto"/>
              </w:divBdr>
            </w:div>
          </w:divsChild>
        </w:div>
        <w:div w:id="2118483488">
          <w:marLeft w:val="0"/>
          <w:marRight w:val="0"/>
          <w:marTop w:val="0"/>
          <w:marBottom w:val="0"/>
          <w:divBdr>
            <w:top w:val="none" w:sz="0" w:space="0" w:color="auto"/>
            <w:left w:val="none" w:sz="0" w:space="0" w:color="auto"/>
            <w:bottom w:val="none" w:sz="0" w:space="0" w:color="auto"/>
            <w:right w:val="none" w:sz="0" w:space="0" w:color="auto"/>
          </w:divBdr>
          <w:divsChild>
            <w:div w:id="202389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070127">
      <w:bodyDiv w:val="1"/>
      <w:marLeft w:val="0"/>
      <w:marRight w:val="0"/>
      <w:marTop w:val="0"/>
      <w:marBottom w:val="0"/>
      <w:divBdr>
        <w:top w:val="none" w:sz="0" w:space="0" w:color="auto"/>
        <w:left w:val="none" w:sz="0" w:space="0" w:color="auto"/>
        <w:bottom w:val="none" w:sz="0" w:space="0" w:color="auto"/>
        <w:right w:val="none" w:sz="0" w:space="0" w:color="auto"/>
      </w:divBdr>
    </w:div>
    <w:div w:id="497311745">
      <w:bodyDiv w:val="1"/>
      <w:marLeft w:val="0"/>
      <w:marRight w:val="0"/>
      <w:marTop w:val="0"/>
      <w:marBottom w:val="0"/>
      <w:divBdr>
        <w:top w:val="none" w:sz="0" w:space="0" w:color="auto"/>
        <w:left w:val="none" w:sz="0" w:space="0" w:color="auto"/>
        <w:bottom w:val="none" w:sz="0" w:space="0" w:color="auto"/>
        <w:right w:val="none" w:sz="0" w:space="0" w:color="auto"/>
      </w:divBdr>
      <w:divsChild>
        <w:div w:id="504588644">
          <w:marLeft w:val="0"/>
          <w:marRight w:val="0"/>
          <w:marTop w:val="0"/>
          <w:marBottom w:val="150"/>
          <w:divBdr>
            <w:top w:val="none" w:sz="0" w:space="0" w:color="auto"/>
            <w:left w:val="none" w:sz="0" w:space="0" w:color="auto"/>
            <w:bottom w:val="none" w:sz="0" w:space="0" w:color="auto"/>
            <w:right w:val="none" w:sz="0" w:space="0" w:color="auto"/>
          </w:divBdr>
          <w:divsChild>
            <w:div w:id="4648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1969799">
      <w:bodyDiv w:val="1"/>
      <w:marLeft w:val="0"/>
      <w:marRight w:val="0"/>
      <w:marTop w:val="0"/>
      <w:marBottom w:val="0"/>
      <w:divBdr>
        <w:top w:val="none" w:sz="0" w:space="0" w:color="auto"/>
        <w:left w:val="none" w:sz="0" w:space="0" w:color="auto"/>
        <w:bottom w:val="none" w:sz="0" w:space="0" w:color="auto"/>
        <w:right w:val="none" w:sz="0" w:space="0" w:color="auto"/>
      </w:divBdr>
    </w:div>
    <w:div w:id="513036997">
      <w:bodyDiv w:val="1"/>
      <w:marLeft w:val="0"/>
      <w:marRight w:val="0"/>
      <w:marTop w:val="0"/>
      <w:marBottom w:val="0"/>
      <w:divBdr>
        <w:top w:val="none" w:sz="0" w:space="0" w:color="auto"/>
        <w:left w:val="none" w:sz="0" w:space="0" w:color="auto"/>
        <w:bottom w:val="none" w:sz="0" w:space="0" w:color="auto"/>
        <w:right w:val="none" w:sz="0" w:space="0" w:color="auto"/>
      </w:divBdr>
    </w:div>
    <w:div w:id="519201845">
      <w:bodyDiv w:val="1"/>
      <w:marLeft w:val="0"/>
      <w:marRight w:val="0"/>
      <w:marTop w:val="0"/>
      <w:marBottom w:val="0"/>
      <w:divBdr>
        <w:top w:val="none" w:sz="0" w:space="0" w:color="auto"/>
        <w:left w:val="none" w:sz="0" w:space="0" w:color="auto"/>
        <w:bottom w:val="none" w:sz="0" w:space="0" w:color="auto"/>
        <w:right w:val="none" w:sz="0" w:space="0" w:color="auto"/>
      </w:divBdr>
    </w:div>
    <w:div w:id="526065458">
      <w:bodyDiv w:val="1"/>
      <w:marLeft w:val="0"/>
      <w:marRight w:val="0"/>
      <w:marTop w:val="0"/>
      <w:marBottom w:val="0"/>
      <w:divBdr>
        <w:top w:val="none" w:sz="0" w:space="0" w:color="auto"/>
        <w:left w:val="none" w:sz="0" w:space="0" w:color="auto"/>
        <w:bottom w:val="none" w:sz="0" w:space="0" w:color="auto"/>
        <w:right w:val="none" w:sz="0" w:space="0" w:color="auto"/>
      </w:divBdr>
    </w:div>
    <w:div w:id="540168593">
      <w:bodyDiv w:val="1"/>
      <w:marLeft w:val="0"/>
      <w:marRight w:val="0"/>
      <w:marTop w:val="0"/>
      <w:marBottom w:val="0"/>
      <w:divBdr>
        <w:top w:val="none" w:sz="0" w:space="0" w:color="auto"/>
        <w:left w:val="none" w:sz="0" w:space="0" w:color="auto"/>
        <w:bottom w:val="none" w:sz="0" w:space="0" w:color="auto"/>
        <w:right w:val="none" w:sz="0" w:space="0" w:color="auto"/>
      </w:divBdr>
    </w:div>
    <w:div w:id="548690554">
      <w:bodyDiv w:val="1"/>
      <w:marLeft w:val="0"/>
      <w:marRight w:val="0"/>
      <w:marTop w:val="0"/>
      <w:marBottom w:val="0"/>
      <w:divBdr>
        <w:top w:val="none" w:sz="0" w:space="0" w:color="auto"/>
        <w:left w:val="none" w:sz="0" w:space="0" w:color="auto"/>
        <w:bottom w:val="none" w:sz="0" w:space="0" w:color="auto"/>
        <w:right w:val="none" w:sz="0" w:space="0" w:color="auto"/>
      </w:divBdr>
    </w:div>
    <w:div w:id="549809473">
      <w:bodyDiv w:val="1"/>
      <w:marLeft w:val="0"/>
      <w:marRight w:val="0"/>
      <w:marTop w:val="0"/>
      <w:marBottom w:val="0"/>
      <w:divBdr>
        <w:top w:val="none" w:sz="0" w:space="0" w:color="auto"/>
        <w:left w:val="none" w:sz="0" w:space="0" w:color="auto"/>
        <w:bottom w:val="none" w:sz="0" w:space="0" w:color="auto"/>
        <w:right w:val="none" w:sz="0" w:space="0" w:color="auto"/>
      </w:divBdr>
    </w:div>
    <w:div w:id="555051756">
      <w:bodyDiv w:val="1"/>
      <w:marLeft w:val="0"/>
      <w:marRight w:val="0"/>
      <w:marTop w:val="0"/>
      <w:marBottom w:val="0"/>
      <w:divBdr>
        <w:top w:val="none" w:sz="0" w:space="0" w:color="auto"/>
        <w:left w:val="none" w:sz="0" w:space="0" w:color="auto"/>
        <w:bottom w:val="none" w:sz="0" w:space="0" w:color="auto"/>
        <w:right w:val="none" w:sz="0" w:space="0" w:color="auto"/>
      </w:divBdr>
    </w:div>
    <w:div w:id="557010705">
      <w:bodyDiv w:val="1"/>
      <w:marLeft w:val="0"/>
      <w:marRight w:val="0"/>
      <w:marTop w:val="0"/>
      <w:marBottom w:val="0"/>
      <w:divBdr>
        <w:top w:val="none" w:sz="0" w:space="0" w:color="auto"/>
        <w:left w:val="none" w:sz="0" w:space="0" w:color="auto"/>
        <w:bottom w:val="none" w:sz="0" w:space="0" w:color="auto"/>
        <w:right w:val="none" w:sz="0" w:space="0" w:color="auto"/>
      </w:divBdr>
    </w:div>
    <w:div w:id="563099900">
      <w:bodyDiv w:val="1"/>
      <w:marLeft w:val="0"/>
      <w:marRight w:val="0"/>
      <w:marTop w:val="0"/>
      <w:marBottom w:val="0"/>
      <w:divBdr>
        <w:top w:val="none" w:sz="0" w:space="0" w:color="auto"/>
        <w:left w:val="none" w:sz="0" w:space="0" w:color="auto"/>
        <w:bottom w:val="none" w:sz="0" w:space="0" w:color="auto"/>
        <w:right w:val="none" w:sz="0" w:space="0" w:color="auto"/>
      </w:divBdr>
    </w:div>
    <w:div w:id="569657375">
      <w:bodyDiv w:val="1"/>
      <w:marLeft w:val="0"/>
      <w:marRight w:val="0"/>
      <w:marTop w:val="0"/>
      <w:marBottom w:val="0"/>
      <w:divBdr>
        <w:top w:val="none" w:sz="0" w:space="0" w:color="auto"/>
        <w:left w:val="none" w:sz="0" w:space="0" w:color="auto"/>
        <w:bottom w:val="none" w:sz="0" w:space="0" w:color="auto"/>
        <w:right w:val="none" w:sz="0" w:space="0" w:color="auto"/>
      </w:divBdr>
    </w:div>
    <w:div w:id="594094701">
      <w:bodyDiv w:val="1"/>
      <w:marLeft w:val="0"/>
      <w:marRight w:val="0"/>
      <w:marTop w:val="0"/>
      <w:marBottom w:val="0"/>
      <w:divBdr>
        <w:top w:val="none" w:sz="0" w:space="0" w:color="auto"/>
        <w:left w:val="none" w:sz="0" w:space="0" w:color="auto"/>
        <w:bottom w:val="none" w:sz="0" w:space="0" w:color="auto"/>
        <w:right w:val="none" w:sz="0" w:space="0" w:color="auto"/>
      </w:divBdr>
    </w:div>
    <w:div w:id="601306600">
      <w:bodyDiv w:val="1"/>
      <w:marLeft w:val="0"/>
      <w:marRight w:val="0"/>
      <w:marTop w:val="0"/>
      <w:marBottom w:val="0"/>
      <w:divBdr>
        <w:top w:val="none" w:sz="0" w:space="0" w:color="auto"/>
        <w:left w:val="none" w:sz="0" w:space="0" w:color="auto"/>
        <w:bottom w:val="none" w:sz="0" w:space="0" w:color="auto"/>
        <w:right w:val="none" w:sz="0" w:space="0" w:color="auto"/>
      </w:divBdr>
    </w:div>
    <w:div w:id="602150910">
      <w:bodyDiv w:val="1"/>
      <w:marLeft w:val="0"/>
      <w:marRight w:val="0"/>
      <w:marTop w:val="0"/>
      <w:marBottom w:val="0"/>
      <w:divBdr>
        <w:top w:val="none" w:sz="0" w:space="0" w:color="auto"/>
        <w:left w:val="none" w:sz="0" w:space="0" w:color="auto"/>
        <w:bottom w:val="none" w:sz="0" w:space="0" w:color="auto"/>
        <w:right w:val="none" w:sz="0" w:space="0" w:color="auto"/>
      </w:divBdr>
    </w:div>
    <w:div w:id="603075458">
      <w:bodyDiv w:val="1"/>
      <w:marLeft w:val="0"/>
      <w:marRight w:val="0"/>
      <w:marTop w:val="0"/>
      <w:marBottom w:val="0"/>
      <w:divBdr>
        <w:top w:val="none" w:sz="0" w:space="0" w:color="auto"/>
        <w:left w:val="none" w:sz="0" w:space="0" w:color="auto"/>
        <w:bottom w:val="none" w:sz="0" w:space="0" w:color="auto"/>
        <w:right w:val="none" w:sz="0" w:space="0" w:color="auto"/>
      </w:divBdr>
      <w:divsChild>
        <w:div w:id="2008823111">
          <w:marLeft w:val="0"/>
          <w:marRight w:val="0"/>
          <w:marTop w:val="0"/>
          <w:marBottom w:val="150"/>
          <w:divBdr>
            <w:top w:val="none" w:sz="0" w:space="0" w:color="auto"/>
            <w:left w:val="none" w:sz="0" w:space="0" w:color="auto"/>
            <w:bottom w:val="none" w:sz="0" w:space="0" w:color="auto"/>
            <w:right w:val="none" w:sz="0" w:space="0" w:color="auto"/>
          </w:divBdr>
          <w:divsChild>
            <w:div w:id="20810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02256">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13365305">
      <w:bodyDiv w:val="1"/>
      <w:marLeft w:val="0"/>
      <w:marRight w:val="0"/>
      <w:marTop w:val="0"/>
      <w:marBottom w:val="0"/>
      <w:divBdr>
        <w:top w:val="none" w:sz="0" w:space="0" w:color="auto"/>
        <w:left w:val="none" w:sz="0" w:space="0" w:color="auto"/>
        <w:bottom w:val="none" w:sz="0" w:space="0" w:color="auto"/>
        <w:right w:val="none" w:sz="0" w:space="0" w:color="auto"/>
      </w:divBdr>
    </w:div>
    <w:div w:id="619645824">
      <w:bodyDiv w:val="1"/>
      <w:marLeft w:val="0"/>
      <w:marRight w:val="0"/>
      <w:marTop w:val="0"/>
      <w:marBottom w:val="0"/>
      <w:divBdr>
        <w:top w:val="none" w:sz="0" w:space="0" w:color="auto"/>
        <w:left w:val="none" w:sz="0" w:space="0" w:color="auto"/>
        <w:bottom w:val="none" w:sz="0" w:space="0" w:color="auto"/>
        <w:right w:val="none" w:sz="0" w:space="0" w:color="auto"/>
      </w:divBdr>
    </w:div>
    <w:div w:id="623077740">
      <w:bodyDiv w:val="1"/>
      <w:marLeft w:val="0"/>
      <w:marRight w:val="0"/>
      <w:marTop w:val="0"/>
      <w:marBottom w:val="0"/>
      <w:divBdr>
        <w:top w:val="none" w:sz="0" w:space="0" w:color="auto"/>
        <w:left w:val="none" w:sz="0" w:space="0" w:color="auto"/>
        <w:bottom w:val="none" w:sz="0" w:space="0" w:color="auto"/>
        <w:right w:val="none" w:sz="0" w:space="0" w:color="auto"/>
      </w:divBdr>
      <w:divsChild>
        <w:div w:id="580021955">
          <w:marLeft w:val="0"/>
          <w:marRight w:val="0"/>
          <w:marTop w:val="0"/>
          <w:marBottom w:val="150"/>
          <w:divBdr>
            <w:top w:val="none" w:sz="0" w:space="0" w:color="auto"/>
            <w:left w:val="none" w:sz="0" w:space="0" w:color="auto"/>
            <w:bottom w:val="none" w:sz="0" w:space="0" w:color="auto"/>
            <w:right w:val="none" w:sz="0" w:space="0" w:color="auto"/>
          </w:divBdr>
          <w:divsChild>
            <w:div w:id="139607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332087">
      <w:bodyDiv w:val="1"/>
      <w:marLeft w:val="0"/>
      <w:marRight w:val="0"/>
      <w:marTop w:val="0"/>
      <w:marBottom w:val="0"/>
      <w:divBdr>
        <w:top w:val="none" w:sz="0" w:space="0" w:color="auto"/>
        <w:left w:val="none" w:sz="0" w:space="0" w:color="auto"/>
        <w:bottom w:val="none" w:sz="0" w:space="0" w:color="auto"/>
        <w:right w:val="none" w:sz="0" w:space="0" w:color="auto"/>
      </w:divBdr>
    </w:div>
    <w:div w:id="631903383">
      <w:bodyDiv w:val="1"/>
      <w:marLeft w:val="0"/>
      <w:marRight w:val="0"/>
      <w:marTop w:val="0"/>
      <w:marBottom w:val="0"/>
      <w:divBdr>
        <w:top w:val="none" w:sz="0" w:space="0" w:color="auto"/>
        <w:left w:val="none" w:sz="0" w:space="0" w:color="auto"/>
        <w:bottom w:val="none" w:sz="0" w:space="0" w:color="auto"/>
        <w:right w:val="none" w:sz="0" w:space="0" w:color="auto"/>
      </w:divBdr>
    </w:div>
    <w:div w:id="632440552">
      <w:bodyDiv w:val="1"/>
      <w:marLeft w:val="0"/>
      <w:marRight w:val="0"/>
      <w:marTop w:val="0"/>
      <w:marBottom w:val="0"/>
      <w:divBdr>
        <w:top w:val="none" w:sz="0" w:space="0" w:color="auto"/>
        <w:left w:val="none" w:sz="0" w:space="0" w:color="auto"/>
        <w:bottom w:val="none" w:sz="0" w:space="0" w:color="auto"/>
        <w:right w:val="none" w:sz="0" w:space="0" w:color="auto"/>
      </w:divBdr>
    </w:div>
    <w:div w:id="644117315">
      <w:bodyDiv w:val="1"/>
      <w:marLeft w:val="0"/>
      <w:marRight w:val="0"/>
      <w:marTop w:val="0"/>
      <w:marBottom w:val="0"/>
      <w:divBdr>
        <w:top w:val="none" w:sz="0" w:space="0" w:color="auto"/>
        <w:left w:val="none" w:sz="0" w:space="0" w:color="auto"/>
        <w:bottom w:val="none" w:sz="0" w:space="0" w:color="auto"/>
        <w:right w:val="none" w:sz="0" w:space="0" w:color="auto"/>
      </w:divBdr>
    </w:div>
    <w:div w:id="655301246">
      <w:bodyDiv w:val="1"/>
      <w:marLeft w:val="0"/>
      <w:marRight w:val="0"/>
      <w:marTop w:val="0"/>
      <w:marBottom w:val="0"/>
      <w:divBdr>
        <w:top w:val="none" w:sz="0" w:space="0" w:color="auto"/>
        <w:left w:val="none" w:sz="0" w:space="0" w:color="auto"/>
        <w:bottom w:val="none" w:sz="0" w:space="0" w:color="auto"/>
        <w:right w:val="none" w:sz="0" w:space="0" w:color="auto"/>
      </w:divBdr>
    </w:div>
    <w:div w:id="659193628">
      <w:bodyDiv w:val="1"/>
      <w:marLeft w:val="0"/>
      <w:marRight w:val="0"/>
      <w:marTop w:val="0"/>
      <w:marBottom w:val="0"/>
      <w:divBdr>
        <w:top w:val="none" w:sz="0" w:space="0" w:color="auto"/>
        <w:left w:val="none" w:sz="0" w:space="0" w:color="auto"/>
        <w:bottom w:val="none" w:sz="0" w:space="0" w:color="auto"/>
        <w:right w:val="none" w:sz="0" w:space="0" w:color="auto"/>
      </w:divBdr>
    </w:div>
    <w:div w:id="662897022">
      <w:bodyDiv w:val="1"/>
      <w:marLeft w:val="0"/>
      <w:marRight w:val="0"/>
      <w:marTop w:val="0"/>
      <w:marBottom w:val="0"/>
      <w:divBdr>
        <w:top w:val="none" w:sz="0" w:space="0" w:color="auto"/>
        <w:left w:val="none" w:sz="0" w:space="0" w:color="auto"/>
        <w:bottom w:val="none" w:sz="0" w:space="0" w:color="auto"/>
        <w:right w:val="none" w:sz="0" w:space="0" w:color="auto"/>
      </w:divBdr>
      <w:divsChild>
        <w:div w:id="1999728699">
          <w:blockQuote w:val="1"/>
          <w:marLeft w:val="0"/>
          <w:marRight w:val="0"/>
          <w:marTop w:val="0"/>
          <w:marBottom w:val="0"/>
          <w:divBdr>
            <w:top w:val="none" w:sz="0" w:space="0" w:color="auto"/>
            <w:left w:val="single" w:sz="36" w:space="0" w:color="8BDCF8"/>
            <w:bottom w:val="none" w:sz="0" w:space="0" w:color="auto"/>
            <w:right w:val="none" w:sz="0" w:space="0" w:color="auto"/>
          </w:divBdr>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5425862">
      <w:bodyDiv w:val="1"/>
      <w:marLeft w:val="0"/>
      <w:marRight w:val="0"/>
      <w:marTop w:val="0"/>
      <w:marBottom w:val="0"/>
      <w:divBdr>
        <w:top w:val="none" w:sz="0" w:space="0" w:color="auto"/>
        <w:left w:val="none" w:sz="0" w:space="0" w:color="auto"/>
        <w:bottom w:val="none" w:sz="0" w:space="0" w:color="auto"/>
        <w:right w:val="none" w:sz="0" w:space="0" w:color="auto"/>
      </w:divBdr>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399080">
      <w:bodyDiv w:val="1"/>
      <w:marLeft w:val="0"/>
      <w:marRight w:val="0"/>
      <w:marTop w:val="0"/>
      <w:marBottom w:val="0"/>
      <w:divBdr>
        <w:top w:val="none" w:sz="0" w:space="0" w:color="auto"/>
        <w:left w:val="none" w:sz="0" w:space="0" w:color="auto"/>
        <w:bottom w:val="none" w:sz="0" w:space="0" w:color="auto"/>
        <w:right w:val="none" w:sz="0" w:space="0" w:color="auto"/>
      </w:divBdr>
    </w:div>
    <w:div w:id="681246792">
      <w:bodyDiv w:val="1"/>
      <w:marLeft w:val="0"/>
      <w:marRight w:val="0"/>
      <w:marTop w:val="0"/>
      <w:marBottom w:val="0"/>
      <w:divBdr>
        <w:top w:val="none" w:sz="0" w:space="0" w:color="auto"/>
        <w:left w:val="none" w:sz="0" w:space="0" w:color="auto"/>
        <w:bottom w:val="none" w:sz="0" w:space="0" w:color="auto"/>
        <w:right w:val="none" w:sz="0" w:space="0" w:color="auto"/>
      </w:divBdr>
    </w:div>
    <w:div w:id="683440969">
      <w:bodyDiv w:val="1"/>
      <w:marLeft w:val="0"/>
      <w:marRight w:val="0"/>
      <w:marTop w:val="0"/>
      <w:marBottom w:val="0"/>
      <w:divBdr>
        <w:top w:val="none" w:sz="0" w:space="0" w:color="auto"/>
        <w:left w:val="none" w:sz="0" w:space="0" w:color="auto"/>
        <w:bottom w:val="none" w:sz="0" w:space="0" w:color="auto"/>
        <w:right w:val="none" w:sz="0" w:space="0" w:color="auto"/>
      </w:divBdr>
      <w:divsChild>
        <w:div w:id="1230382597">
          <w:marLeft w:val="0"/>
          <w:marRight w:val="0"/>
          <w:marTop w:val="0"/>
          <w:marBottom w:val="0"/>
          <w:divBdr>
            <w:top w:val="none" w:sz="0" w:space="0" w:color="auto"/>
            <w:left w:val="none" w:sz="0" w:space="0" w:color="auto"/>
            <w:bottom w:val="none" w:sz="0" w:space="0" w:color="auto"/>
            <w:right w:val="none" w:sz="0" w:space="0" w:color="auto"/>
          </w:divBdr>
          <w:divsChild>
            <w:div w:id="39782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06745">
      <w:bodyDiv w:val="1"/>
      <w:marLeft w:val="0"/>
      <w:marRight w:val="0"/>
      <w:marTop w:val="0"/>
      <w:marBottom w:val="0"/>
      <w:divBdr>
        <w:top w:val="none" w:sz="0" w:space="0" w:color="auto"/>
        <w:left w:val="none" w:sz="0" w:space="0" w:color="auto"/>
        <w:bottom w:val="none" w:sz="0" w:space="0" w:color="auto"/>
        <w:right w:val="none" w:sz="0" w:space="0" w:color="auto"/>
      </w:divBdr>
      <w:divsChild>
        <w:div w:id="91244200">
          <w:marLeft w:val="0"/>
          <w:marRight w:val="0"/>
          <w:marTop w:val="0"/>
          <w:marBottom w:val="0"/>
          <w:divBdr>
            <w:top w:val="none" w:sz="0" w:space="0" w:color="auto"/>
            <w:left w:val="none" w:sz="0" w:space="0" w:color="auto"/>
            <w:bottom w:val="none" w:sz="0" w:space="0" w:color="auto"/>
            <w:right w:val="none" w:sz="0" w:space="0" w:color="auto"/>
          </w:divBdr>
          <w:divsChild>
            <w:div w:id="157470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596906">
      <w:bodyDiv w:val="1"/>
      <w:marLeft w:val="0"/>
      <w:marRight w:val="0"/>
      <w:marTop w:val="0"/>
      <w:marBottom w:val="0"/>
      <w:divBdr>
        <w:top w:val="none" w:sz="0" w:space="0" w:color="auto"/>
        <w:left w:val="none" w:sz="0" w:space="0" w:color="auto"/>
        <w:bottom w:val="none" w:sz="0" w:space="0" w:color="auto"/>
        <w:right w:val="none" w:sz="0" w:space="0" w:color="auto"/>
      </w:divBdr>
    </w:div>
    <w:div w:id="693580014">
      <w:bodyDiv w:val="1"/>
      <w:marLeft w:val="0"/>
      <w:marRight w:val="0"/>
      <w:marTop w:val="0"/>
      <w:marBottom w:val="0"/>
      <w:divBdr>
        <w:top w:val="none" w:sz="0" w:space="0" w:color="auto"/>
        <w:left w:val="none" w:sz="0" w:space="0" w:color="auto"/>
        <w:bottom w:val="none" w:sz="0" w:space="0" w:color="auto"/>
        <w:right w:val="none" w:sz="0" w:space="0" w:color="auto"/>
      </w:divBdr>
    </w:div>
    <w:div w:id="701899957">
      <w:bodyDiv w:val="1"/>
      <w:marLeft w:val="0"/>
      <w:marRight w:val="0"/>
      <w:marTop w:val="0"/>
      <w:marBottom w:val="0"/>
      <w:divBdr>
        <w:top w:val="none" w:sz="0" w:space="0" w:color="auto"/>
        <w:left w:val="none" w:sz="0" w:space="0" w:color="auto"/>
        <w:bottom w:val="none" w:sz="0" w:space="0" w:color="auto"/>
        <w:right w:val="none" w:sz="0" w:space="0" w:color="auto"/>
      </w:divBdr>
    </w:div>
    <w:div w:id="709382359">
      <w:bodyDiv w:val="1"/>
      <w:marLeft w:val="0"/>
      <w:marRight w:val="0"/>
      <w:marTop w:val="0"/>
      <w:marBottom w:val="0"/>
      <w:divBdr>
        <w:top w:val="none" w:sz="0" w:space="0" w:color="auto"/>
        <w:left w:val="none" w:sz="0" w:space="0" w:color="auto"/>
        <w:bottom w:val="none" w:sz="0" w:space="0" w:color="auto"/>
        <w:right w:val="none" w:sz="0" w:space="0" w:color="auto"/>
      </w:divBdr>
    </w:div>
    <w:div w:id="710610503">
      <w:bodyDiv w:val="1"/>
      <w:marLeft w:val="0"/>
      <w:marRight w:val="0"/>
      <w:marTop w:val="0"/>
      <w:marBottom w:val="0"/>
      <w:divBdr>
        <w:top w:val="none" w:sz="0" w:space="0" w:color="auto"/>
        <w:left w:val="none" w:sz="0" w:space="0" w:color="auto"/>
        <w:bottom w:val="none" w:sz="0" w:space="0" w:color="auto"/>
        <w:right w:val="none" w:sz="0" w:space="0" w:color="auto"/>
      </w:divBdr>
    </w:div>
    <w:div w:id="716900569">
      <w:bodyDiv w:val="1"/>
      <w:marLeft w:val="0"/>
      <w:marRight w:val="0"/>
      <w:marTop w:val="0"/>
      <w:marBottom w:val="0"/>
      <w:divBdr>
        <w:top w:val="none" w:sz="0" w:space="0" w:color="auto"/>
        <w:left w:val="none" w:sz="0" w:space="0" w:color="auto"/>
        <w:bottom w:val="none" w:sz="0" w:space="0" w:color="auto"/>
        <w:right w:val="none" w:sz="0" w:space="0" w:color="auto"/>
      </w:divBdr>
    </w:div>
    <w:div w:id="717315633">
      <w:bodyDiv w:val="1"/>
      <w:marLeft w:val="0"/>
      <w:marRight w:val="0"/>
      <w:marTop w:val="0"/>
      <w:marBottom w:val="0"/>
      <w:divBdr>
        <w:top w:val="none" w:sz="0" w:space="0" w:color="auto"/>
        <w:left w:val="none" w:sz="0" w:space="0" w:color="auto"/>
        <w:bottom w:val="none" w:sz="0" w:space="0" w:color="auto"/>
        <w:right w:val="none" w:sz="0" w:space="0" w:color="auto"/>
      </w:divBdr>
    </w:div>
    <w:div w:id="718896628">
      <w:bodyDiv w:val="1"/>
      <w:marLeft w:val="0"/>
      <w:marRight w:val="0"/>
      <w:marTop w:val="0"/>
      <w:marBottom w:val="0"/>
      <w:divBdr>
        <w:top w:val="none" w:sz="0" w:space="0" w:color="auto"/>
        <w:left w:val="none" w:sz="0" w:space="0" w:color="auto"/>
        <w:bottom w:val="none" w:sz="0" w:space="0" w:color="auto"/>
        <w:right w:val="none" w:sz="0" w:space="0" w:color="auto"/>
      </w:divBdr>
      <w:divsChild>
        <w:div w:id="1369994040">
          <w:marLeft w:val="0"/>
          <w:marRight w:val="0"/>
          <w:marTop w:val="0"/>
          <w:marBottom w:val="150"/>
          <w:divBdr>
            <w:top w:val="none" w:sz="0" w:space="0" w:color="auto"/>
            <w:left w:val="none" w:sz="0" w:space="0" w:color="auto"/>
            <w:bottom w:val="none" w:sz="0" w:space="0" w:color="auto"/>
            <w:right w:val="none" w:sz="0" w:space="0" w:color="auto"/>
          </w:divBdr>
          <w:divsChild>
            <w:div w:id="130214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1950324">
      <w:bodyDiv w:val="1"/>
      <w:marLeft w:val="0"/>
      <w:marRight w:val="0"/>
      <w:marTop w:val="0"/>
      <w:marBottom w:val="0"/>
      <w:divBdr>
        <w:top w:val="none" w:sz="0" w:space="0" w:color="auto"/>
        <w:left w:val="none" w:sz="0" w:space="0" w:color="auto"/>
        <w:bottom w:val="none" w:sz="0" w:space="0" w:color="auto"/>
        <w:right w:val="none" w:sz="0" w:space="0" w:color="auto"/>
      </w:divBdr>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269012">
      <w:bodyDiv w:val="1"/>
      <w:marLeft w:val="0"/>
      <w:marRight w:val="0"/>
      <w:marTop w:val="0"/>
      <w:marBottom w:val="0"/>
      <w:divBdr>
        <w:top w:val="none" w:sz="0" w:space="0" w:color="auto"/>
        <w:left w:val="none" w:sz="0" w:space="0" w:color="auto"/>
        <w:bottom w:val="none" w:sz="0" w:space="0" w:color="auto"/>
        <w:right w:val="none" w:sz="0" w:space="0" w:color="auto"/>
      </w:divBdr>
      <w:divsChild>
        <w:div w:id="1859587678">
          <w:marLeft w:val="0"/>
          <w:marRight w:val="0"/>
          <w:marTop w:val="0"/>
          <w:marBottom w:val="0"/>
          <w:divBdr>
            <w:top w:val="none" w:sz="0" w:space="0" w:color="auto"/>
            <w:left w:val="none" w:sz="0" w:space="0" w:color="auto"/>
            <w:bottom w:val="none" w:sz="0" w:space="0" w:color="auto"/>
            <w:right w:val="none" w:sz="0" w:space="0" w:color="auto"/>
          </w:divBdr>
          <w:divsChild>
            <w:div w:id="78002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352703">
      <w:bodyDiv w:val="1"/>
      <w:marLeft w:val="0"/>
      <w:marRight w:val="0"/>
      <w:marTop w:val="0"/>
      <w:marBottom w:val="0"/>
      <w:divBdr>
        <w:top w:val="none" w:sz="0" w:space="0" w:color="auto"/>
        <w:left w:val="none" w:sz="0" w:space="0" w:color="auto"/>
        <w:bottom w:val="none" w:sz="0" w:space="0" w:color="auto"/>
        <w:right w:val="none" w:sz="0" w:space="0" w:color="auto"/>
      </w:divBdr>
    </w:div>
    <w:div w:id="745692712">
      <w:bodyDiv w:val="1"/>
      <w:marLeft w:val="0"/>
      <w:marRight w:val="0"/>
      <w:marTop w:val="0"/>
      <w:marBottom w:val="0"/>
      <w:divBdr>
        <w:top w:val="none" w:sz="0" w:space="0" w:color="auto"/>
        <w:left w:val="none" w:sz="0" w:space="0" w:color="auto"/>
        <w:bottom w:val="none" w:sz="0" w:space="0" w:color="auto"/>
        <w:right w:val="none" w:sz="0" w:space="0" w:color="auto"/>
      </w:divBdr>
    </w:div>
    <w:div w:id="746532121">
      <w:bodyDiv w:val="1"/>
      <w:marLeft w:val="0"/>
      <w:marRight w:val="0"/>
      <w:marTop w:val="0"/>
      <w:marBottom w:val="0"/>
      <w:divBdr>
        <w:top w:val="none" w:sz="0" w:space="0" w:color="auto"/>
        <w:left w:val="none" w:sz="0" w:space="0" w:color="auto"/>
        <w:bottom w:val="none" w:sz="0" w:space="0" w:color="auto"/>
        <w:right w:val="none" w:sz="0" w:space="0" w:color="auto"/>
      </w:divBdr>
    </w:div>
    <w:div w:id="748430532">
      <w:bodyDiv w:val="1"/>
      <w:marLeft w:val="0"/>
      <w:marRight w:val="0"/>
      <w:marTop w:val="0"/>
      <w:marBottom w:val="0"/>
      <w:divBdr>
        <w:top w:val="none" w:sz="0" w:space="0" w:color="auto"/>
        <w:left w:val="none" w:sz="0" w:space="0" w:color="auto"/>
        <w:bottom w:val="none" w:sz="0" w:space="0" w:color="auto"/>
        <w:right w:val="none" w:sz="0" w:space="0" w:color="auto"/>
      </w:divBdr>
    </w:div>
    <w:div w:id="749037267">
      <w:bodyDiv w:val="1"/>
      <w:marLeft w:val="0"/>
      <w:marRight w:val="0"/>
      <w:marTop w:val="0"/>
      <w:marBottom w:val="0"/>
      <w:divBdr>
        <w:top w:val="none" w:sz="0" w:space="0" w:color="auto"/>
        <w:left w:val="none" w:sz="0" w:space="0" w:color="auto"/>
        <w:bottom w:val="none" w:sz="0" w:space="0" w:color="auto"/>
        <w:right w:val="none" w:sz="0" w:space="0" w:color="auto"/>
      </w:divBdr>
      <w:divsChild>
        <w:div w:id="1221015477">
          <w:marLeft w:val="0"/>
          <w:marRight w:val="0"/>
          <w:marTop w:val="0"/>
          <w:marBottom w:val="0"/>
          <w:divBdr>
            <w:top w:val="none" w:sz="0" w:space="0" w:color="auto"/>
            <w:left w:val="none" w:sz="0" w:space="0" w:color="auto"/>
            <w:bottom w:val="none" w:sz="0" w:space="0" w:color="auto"/>
            <w:right w:val="none" w:sz="0" w:space="0" w:color="auto"/>
          </w:divBdr>
          <w:divsChild>
            <w:div w:id="100728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198554">
      <w:bodyDiv w:val="1"/>
      <w:marLeft w:val="0"/>
      <w:marRight w:val="0"/>
      <w:marTop w:val="0"/>
      <w:marBottom w:val="0"/>
      <w:divBdr>
        <w:top w:val="none" w:sz="0" w:space="0" w:color="auto"/>
        <w:left w:val="none" w:sz="0" w:space="0" w:color="auto"/>
        <w:bottom w:val="none" w:sz="0" w:space="0" w:color="auto"/>
        <w:right w:val="none" w:sz="0" w:space="0" w:color="auto"/>
      </w:divBdr>
    </w:div>
    <w:div w:id="752972646">
      <w:bodyDiv w:val="1"/>
      <w:marLeft w:val="0"/>
      <w:marRight w:val="0"/>
      <w:marTop w:val="0"/>
      <w:marBottom w:val="0"/>
      <w:divBdr>
        <w:top w:val="none" w:sz="0" w:space="0" w:color="auto"/>
        <w:left w:val="none" w:sz="0" w:space="0" w:color="auto"/>
        <w:bottom w:val="none" w:sz="0" w:space="0" w:color="auto"/>
        <w:right w:val="none" w:sz="0" w:space="0" w:color="auto"/>
      </w:divBdr>
    </w:div>
    <w:div w:id="754858985">
      <w:bodyDiv w:val="1"/>
      <w:marLeft w:val="0"/>
      <w:marRight w:val="0"/>
      <w:marTop w:val="0"/>
      <w:marBottom w:val="0"/>
      <w:divBdr>
        <w:top w:val="none" w:sz="0" w:space="0" w:color="auto"/>
        <w:left w:val="none" w:sz="0" w:space="0" w:color="auto"/>
        <w:bottom w:val="none" w:sz="0" w:space="0" w:color="auto"/>
        <w:right w:val="none" w:sz="0" w:space="0" w:color="auto"/>
      </w:divBdr>
      <w:divsChild>
        <w:div w:id="1437018766">
          <w:marLeft w:val="0"/>
          <w:marRight w:val="0"/>
          <w:marTop w:val="0"/>
          <w:marBottom w:val="0"/>
          <w:divBdr>
            <w:top w:val="none" w:sz="0" w:space="0" w:color="auto"/>
            <w:left w:val="single" w:sz="6" w:space="0" w:color="007096"/>
            <w:bottom w:val="single" w:sz="6" w:space="0" w:color="007096"/>
            <w:right w:val="single" w:sz="6" w:space="0" w:color="007096"/>
          </w:divBdr>
        </w:div>
        <w:div w:id="2066903167">
          <w:marLeft w:val="0"/>
          <w:marRight w:val="0"/>
          <w:marTop w:val="0"/>
          <w:marBottom w:val="0"/>
          <w:divBdr>
            <w:top w:val="none" w:sz="0" w:space="0" w:color="auto"/>
            <w:left w:val="none" w:sz="0" w:space="0" w:color="auto"/>
            <w:bottom w:val="none" w:sz="0" w:space="0" w:color="auto"/>
            <w:right w:val="none" w:sz="0" w:space="0" w:color="auto"/>
          </w:divBdr>
        </w:div>
      </w:divsChild>
    </w:div>
    <w:div w:id="759259389">
      <w:bodyDiv w:val="1"/>
      <w:marLeft w:val="0"/>
      <w:marRight w:val="0"/>
      <w:marTop w:val="0"/>
      <w:marBottom w:val="0"/>
      <w:divBdr>
        <w:top w:val="none" w:sz="0" w:space="0" w:color="auto"/>
        <w:left w:val="none" w:sz="0" w:space="0" w:color="auto"/>
        <w:bottom w:val="none" w:sz="0" w:space="0" w:color="auto"/>
        <w:right w:val="none" w:sz="0" w:space="0" w:color="auto"/>
      </w:divBdr>
    </w:div>
    <w:div w:id="760490741">
      <w:bodyDiv w:val="1"/>
      <w:marLeft w:val="0"/>
      <w:marRight w:val="0"/>
      <w:marTop w:val="0"/>
      <w:marBottom w:val="0"/>
      <w:divBdr>
        <w:top w:val="none" w:sz="0" w:space="0" w:color="auto"/>
        <w:left w:val="none" w:sz="0" w:space="0" w:color="auto"/>
        <w:bottom w:val="none" w:sz="0" w:space="0" w:color="auto"/>
        <w:right w:val="none" w:sz="0" w:space="0" w:color="auto"/>
      </w:divBdr>
    </w:div>
    <w:div w:id="760636650">
      <w:bodyDiv w:val="1"/>
      <w:marLeft w:val="0"/>
      <w:marRight w:val="0"/>
      <w:marTop w:val="0"/>
      <w:marBottom w:val="0"/>
      <w:divBdr>
        <w:top w:val="none" w:sz="0" w:space="0" w:color="auto"/>
        <w:left w:val="none" w:sz="0" w:space="0" w:color="auto"/>
        <w:bottom w:val="none" w:sz="0" w:space="0" w:color="auto"/>
        <w:right w:val="none" w:sz="0" w:space="0" w:color="auto"/>
      </w:divBdr>
    </w:div>
    <w:div w:id="762216217">
      <w:bodyDiv w:val="1"/>
      <w:marLeft w:val="0"/>
      <w:marRight w:val="0"/>
      <w:marTop w:val="0"/>
      <w:marBottom w:val="0"/>
      <w:divBdr>
        <w:top w:val="none" w:sz="0" w:space="0" w:color="auto"/>
        <w:left w:val="none" w:sz="0" w:space="0" w:color="auto"/>
        <w:bottom w:val="none" w:sz="0" w:space="0" w:color="auto"/>
        <w:right w:val="none" w:sz="0" w:space="0" w:color="auto"/>
      </w:divBdr>
    </w:div>
    <w:div w:id="763649425">
      <w:bodyDiv w:val="1"/>
      <w:marLeft w:val="0"/>
      <w:marRight w:val="0"/>
      <w:marTop w:val="0"/>
      <w:marBottom w:val="0"/>
      <w:divBdr>
        <w:top w:val="none" w:sz="0" w:space="0" w:color="auto"/>
        <w:left w:val="none" w:sz="0" w:space="0" w:color="auto"/>
        <w:bottom w:val="none" w:sz="0" w:space="0" w:color="auto"/>
        <w:right w:val="none" w:sz="0" w:space="0" w:color="auto"/>
      </w:divBdr>
      <w:divsChild>
        <w:div w:id="1731147991">
          <w:marLeft w:val="0"/>
          <w:marRight w:val="0"/>
          <w:marTop w:val="0"/>
          <w:marBottom w:val="150"/>
          <w:divBdr>
            <w:top w:val="none" w:sz="0" w:space="0" w:color="auto"/>
            <w:left w:val="none" w:sz="0" w:space="0" w:color="auto"/>
            <w:bottom w:val="none" w:sz="0" w:space="0" w:color="auto"/>
            <w:right w:val="none" w:sz="0" w:space="0" w:color="auto"/>
          </w:divBdr>
          <w:divsChild>
            <w:div w:id="1566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83960979">
      <w:bodyDiv w:val="1"/>
      <w:marLeft w:val="0"/>
      <w:marRight w:val="0"/>
      <w:marTop w:val="0"/>
      <w:marBottom w:val="0"/>
      <w:divBdr>
        <w:top w:val="none" w:sz="0" w:space="0" w:color="auto"/>
        <w:left w:val="none" w:sz="0" w:space="0" w:color="auto"/>
        <w:bottom w:val="none" w:sz="0" w:space="0" w:color="auto"/>
        <w:right w:val="none" w:sz="0" w:space="0" w:color="auto"/>
      </w:divBdr>
    </w:div>
    <w:div w:id="785654938">
      <w:bodyDiv w:val="1"/>
      <w:marLeft w:val="0"/>
      <w:marRight w:val="0"/>
      <w:marTop w:val="0"/>
      <w:marBottom w:val="0"/>
      <w:divBdr>
        <w:top w:val="none" w:sz="0" w:space="0" w:color="auto"/>
        <w:left w:val="none" w:sz="0" w:space="0" w:color="auto"/>
        <w:bottom w:val="none" w:sz="0" w:space="0" w:color="auto"/>
        <w:right w:val="none" w:sz="0" w:space="0" w:color="auto"/>
      </w:divBdr>
    </w:div>
    <w:div w:id="787044923">
      <w:bodyDiv w:val="1"/>
      <w:marLeft w:val="0"/>
      <w:marRight w:val="0"/>
      <w:marTop w:val="0"/>
      <w:marBottom w:val="0"/>
      <w:divBdr>
        <w:top w:val="none" w:sz="0" w:space="0" w:color="auto"/>
        <w:left w:val="none" w:sz="0" w:space="0" w:color="auto"/>
        <w:bottom w:val="none" w:sz="0" w:space="0" w:color="auto"/>
        <w:right w:val="none" w:sz="0" w:space="0" w:color="auto"/>
      </w:divBdr>
    </w:div>
    <w:div w:id="787429055">
      <w:bodyDiv w:val="1"/>
      <w:marLeft w:val="0"/>
      <w:marRight w:val="0"/>
      <w:marTop w:val="0"/>
      <w:marBottom w:val="0"/>
      <w:divBdr>
        <w:top w:val="none" w:sz="0" w:space="0" w:color="auto"/>
        <w:left w:val="none" w:sz="0" w:space="0" w:color="auto"/>
        <w:bottom w:val="none" w:sz="0" w:space="0" w:color="auto"/>
        <w:right w:val="none" w:sz="0" w:space="0" w:color="auto"/>
      </w:divBdr>
      <w:divsChild>
        <w:div w:id="666593732">
          <w:marLeft w:val="0"/>
          <w:marRight w:val="0"/>
          <w:marTop w:val="0"/>
          <w:marBottom w:val="150"/>
          <w:divBdr>
            <w:top w:val="none" w:sz="0" w:space="0" w:color="auto"/>
            <w:left w:val="none" w:sz="0" w:space="0" w:color="auto"/>
            <w:bottom w:val="none" w:sz="0" w:space="0" w:color="auto"/>
            <w:right w:val="none" w:sz="0" w:space="0" w:color="auto"/>
          </w:divBdr>
          <w:divsChild>
            <w:div w:id="75413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016828">
      <w:bodyDiv w:val="1"/>
      <w:marLeft w:val="0"/>
      <w:marRight w:val="0"/>
      <w:marTop w:val="0"/>
      <w:marBottom w:val="0"/>
      <w:divBdr>
        <w:top w:val="none" w:sz="0" w:space="0" w:color="auto"/>
        <w:left w:val="none" w:sz="0" w:space="0" w:color="auto"/>
        <w:bottom w:val="none" w:sz="0" w:space="0" w:color="auto"/>
        <w:right w:val="none" w:sz="0" w:space="0" w:color="auto"/>
      </w:divBdr>
    </w:div>
    <w:div w:id="794712926">
      <w:bodyDiv w:val="1"/>
      <w:marLeft w:val="0"/>
      <w:marRight w:val="0"/>
      <w:marTop w:val="0"/>
      <w:marBottom w:val="0"/>
      <w:divBdr>
        <w:top w:val="none" w:sz="0" w:space="0" w:color="auto"/>
        <w:left w:val="none" w:sz="0" w:space="0" w:color="auto"/>
        <w:bottom w:val="none" w:sz="0" w:space="0" w:color="auto"/>
        <w:right w:val="none" w:sz="0" w:space="0" w:color="auto"/>
      </w:divBdr>
    </w:div>
    <w:div w:id="796879302">
      <w:bodyDiv w:val="1"/>
      <w:marLeft w:val="0"/>
      <w:marRight w:val="0"/>
      <w:marTop w:val="0"/>
      <w:marBottom w:val="0"/>
      <w:divBdr>
        <w:top w:val="none" w:sz="0" w:space="0" w:color="auto"/>
        <w:left w:val="none" w:sz="0" w:space="0" w:color="auto"/>
        <w:bottom w:val="none" w:sz="0" w:space="0" w:color="auto"/>
        <w:right w:val="none" w:sz="0" w:space="0" w:color="auto"/>
      </w:divBdr>
    </w:div>
    <w:div w:id="797186532">
      <w:bodyDiv w:val="1"/>
      <w:marLeft w:val="0"/>
      <w:marRight w:val="0"/>
      <w:marTop w:val="0"/>
      <w:marBottom w:val="0"/>
      <w:divBdr>
        <w:top w:val="none" w:sz="0" w:space="0" w:color="auto"/>
        <w:left w:val="none" w:sz="0" w:space="0" w:color="auto"/>
        <w:bottom w:val="none" w:sz="0" w:space="0" w:color="auto"/>
        <w:right w:val="none" w:sz="0" w:space="0" w:color="auto"/>
      </w:divBdr>
      <w:divsChild>
        <w:div w:id="2115710076">
          <w:marLeft w:val="0"/>
          <w:marRight w:val="0"/>
          <w:marTop w:val="0"/>
          <w:marBottom w:val="150"/>
          <w:divBdr>
            <w:top w:val="none" w:sz="0" w:space="0" w:color="auto"/>
            <w:left w:val="none" w:sz="0" w:space="0" w:color="auto"/>
            <w:bottom w:val="none" w:sz="0" w:space="0" w:color="auto"/>
            <w:right w:val="none" w:sz="0" w:space="0" w:color="auto"/>
          </w:divBdr>
          <w:divsChild>
            <w:div w:id="98489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590979">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660222">
      <w:bodyDiv w:val="1"/>
      <w:marLeft w:val="0"/>
      <w:marRight w:val="0"/>
      <w:marTop w:val="0"/>
      <w:marBottom w:val="0"/>
      <w:divBdr>
        <w:top w:val="none" w:sz="0" w:space="0" w:color="auto"/>
        <w:left w:val="none" w:sz="0" w:space="0" w:color="auto"/>
        <w:bottom w:val="none" w:sz="0" w:space="0" w:color="auto"/>
        <w:right w:val="none" w:sz="0" w:space="0" w:color="auto"/>
      </w:divBdr>
      <w:divsChild>
        <w:div w:id="1531259074">
          <w:marLeft w:val="0"/>
          <w:marRight w:val="0"/>
          <w:marTop w:val="0"/>
          <w:marBottom w:val="150"/>
          <w:divBdr>
            <w:top w:val="none" w:sz="0" w:space="0" w:color="auto"/>
            <w:left w:val="none" w:sz="0" w:space="0" w:color="auto"/>
            <w:bottom w:val="none" w:sz="0" w:space="0" w:color="auto"/>
            <w:right w:val="none" w:sz="0" w:space="0" w:color="auto"/>
          </w:divBdr>
          <w:divsChild>
            <w:div w:id="184427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30684">
      <w:bodyDiv w:val="1"/>
      <w:marLeft w:val="0"/>
      <w:marRight w:val="0"/>
      <w:marTop w:val="0"/>
      <w:marBottom w:val="0"/>
      <w:divBdr>
        <w:top w:val="none" w:sz="0" w:space="0" w:color="auto"/>
        <w:left w:val="none" w:sz="0" w:space="0" w:color="auto"/>
        <w:bottom w:val="none" w:sz="0" w:space="0" w:color="auto"/>
        <w:right w:val="none" w:sz="0" w:space="0" w:color="auto"/>
      </w:divBdr>
    </w:div>
    <w:div w:id="854465952">
      <w:bodyDiv w:val="1"/>
      <w:marLeft w:val="0"/>
      <w:marRight w:val="0"/>
      <w:marTop w:val="0"/>
      <w:marBottom w:val="0"/>
      <w:divBdr>
        <w:top w:val="none" w:sz="0" w:space="0" w:color="auto"/>
        <w:left w:val="none" w:sz="0" w:space="0" w:color="auto"/>
        <w:bottom w:val="none" w:sz="0" w:space="0" w:color="auto"/>
        <w:right w:val="none" w:sz="0" w:space="0" w:color="auto"/>
      </w:divBdr>
    </w:div>
    <w:div w:id="859005724">
      <w:bodyDiv w:val="1"/>
      <w:marLeft w:val="0"/>
      <w:marRight w:val="0"/>
      <w:marTop w:val="0"/>
      <w:marBottom w:val="0"/>
      <w:divBdr>
        <w:top w:val="none" w:sz="0" w:space="0" w:color="auto"/>
        <w:left w:val="none" w:sz="0" w:space="0" w:color="auto"/>
        <w:bottom w:val="none" w:sz="0" w:space="0" w:color="auto"/>
        <w:right w:val="none" w:sz="0" w:space="0" w:color="auto"/>
      </w:divBdr>
    </w:div>
    <w:div w:id="860968223">
      <w:bodyDiv w:val="1"/>
      <w:marLeft w:val="0"/>
      <w:marRight w:val="0"/>
      <w:marTop w:val="0"/>
      <w:marBottom w:val="0"/>
      <w:divBdr>
        <w:top w:val="none" w:sz="0" w:space="0" w:color="auto"/>
        <w:left w:val="none" w:sz="0" w:space="0" w:color="auto"/>
        <w:bottom w:val="none" w:sz="0" w:space="0" w:color="auto"/>
        <w:right w:val="none" w:sz="0" w:space="0" w:color="auto"/>
      </w:divBdr>
      <w:divsChild>
        <w:div w:id="254898936">
          <w:blockQuote w:val="1"/>
          <w:marLeft w:val="0"/>
          <w:marRight w:val="0"/>
          <w:marTop w:val="0"/>
          <w:marBottom w:val="0"/>
          <w:divBdr>
            <w:top w:val="none" w:sz="0" w:space="0" w:color="auto"/>
            <w:left w:val="single" w:sz="36" w:space="0" w:color="8BDCF8"/>
            <w:bottom w:val="none" w:sz="0" w:space="0" w:color="auto"/>
            <w:right w:val="none" w:sz="0" w:space="0" w:color="auto"/>
          </w:divBdr>
        </w:div>
      </w:divsChild>
    </w:div>
    <w:div w:id="863907974">
      <w:bodyDiv w:val="1"/>
      <w:marLeft w:val="0"/>
      <w:marRight w:val="0"/>
      <w:marTop w:val="0"/>
      <w:marBottom w:val="0"/>
      <w:divBdr>
        <w:top w:val="none" w:sz="0" w:space="0" w:color="auto"/>
        <w:left w:val="none" w:sz="0" w:space="0" w:color="auto"/>
        <w:bottom w:val="none" w:sz="0" w:space="0" w:color="auto"/>
        <w:right w:val="none" w:sz="0" w:space="0" w:color="auto"/>
      </w:divBdr>
    </w:div>
    <w:div w:id="864096210">
      <w:bodyDiv w:val="1"/>
      <w:marLeft w:val="0"/>
      <w:marRight w:val="0"/>
      <w:marTop w:val="0"/>
      <w:marBottom w:val="0"/>
      <w:divBdr>
        <w:top w:val="none" w:sz="0" w:space="0" w:color="auto"/>
        <w:left w:val="none" w:sz="0" w:space="0" w:color="auto"/>
        <w:bottom w:val="none" w:sz="0" w:space="0" w:color="auto"/>
        <w:right w:val="none" w:sz="0" w:space="0" w:color="auto"/>
      </w:divBdr>
    </w:div>
    <w:div w:id="866941406">
      <w:bodyDiv w:val="1"/>
      <w:marLeft w:val="0"/>
      <w:marRight w:val="0"/>
      <w:marTop w:val="0"/>
      <w:marBottom w:val="0"/>
      <w:divBdr>
        <w:top w:val="none" w:sz="0" w:space="0" w:color="auto"/>
        <w:left w:val="none" w:sz="0" w:space="0" w:color="auto"/>
        <w:bottom w:val="none" w:sz="0" w:space="0" w:color="auto"/>
        <w:right w:val="none" w:sz="0" w:space="0" w:color="auto"/>
      </w:divBdr>
      <w:divsChild>
        <w:div w:id="662976590">
          <w:marLeft w:val="0"/>
          <w:marRight w:val="0"/>
          <w:marTop w:val="0"/>
          <w:marBottom w:val="150"/>
          <w:divBdr>
            <w:top w:val="none" w:sz="0" w:space="0" w:color="auto"/>
            <w:left w:val="none" w:sz="0" w:space="0" w:color="auto"/>
            <w:bottom w:val="none" w:sz="0" w:space="0" w:color="auto"/>
            <w:right w:val="none" w:sz="0" w:space="0" w:color="auto"/>
          </w:divBdr>
          <w:divsChild>
            <w:div w:id="185233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34172">
      <w:bodyDiv w:val="1"/>
      <w:marLeft w:val="0"/>
      <w:marRight w:val="0"/>
      <w:marTop w:val="0"/>
      <w:marBottom w:val="0"/>
      <w:divBdr>
        <w:top w:val="none" w:sz="0" w:space="0" w:color="auto"/>
        <w:left w:val="none" w:sz="0" w:space="0" w:color="auto"/>
        <w:bottom w:val="none" w:sz="0" w:space="0" w:color="auto"/>
        <w:right w:val="none" w:sz="0" w:space="0" w:color="auto"/>
      </w:divBdr>
    </w:div>
    <w:div w:id="874855878">
      <w:bodyDiv w:val="1"/>
      <w:marLeft w:val="0"/>
      <w:marRight w:val="0"/>
      <w:marTop w:val="0"/>
      <w:marBottom w:val="0"/>
      <w:divBdr>
        <w:top w:val="none" w:sz="0" w:space="0" w:color="auto"/>
        <w:left w:val="none" w:sz="0" w:space="0" w:color="auto"/>
        <w:bottom w:val="none" w:sz="0" w:space="0" w:color="auto"/>
        <w:right w:val="none" w:sz="0" w:space="0" w:color="auto"/>
      </w:divBdr>
    </w:div>
    <w:div w:id="876427595">
      <w:bodyDiv w:val="1"/>
      <w:marLeft w:val="0"/>
      <w:marRight w:val="0"/>
      <w:marTop w:val="0"/>
      <w:marBottom w:val="0"/>
      <w:divBdr>
        <w:top w:val="none" w:sz="0" w:space="0" w:color="auto"/>
        <w:left w:val="none" w:sz="0" w:space="0" w:color="auto"/>
        <w:bottom w:val="none" w:sz="0" w:space="0" w:color="auto"/>
        <w:right w:val="none" w:sz="0" w:space="0" w:color="auto"/>
      </w:divBdr>
    </w:div>
    <w:div w:id="881593792">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03221978">
      <w:bodyDiv w:val="1"/>
      <w:marLeft w:val="0"/>
      <w:marRight w:val="0"/>
      <w:marTop w:val="0"/>
      <w:marBottom w:val="0"/>
      <w:divBdr>
        <w:top w:val="none" w:sz="0" w:space="0" w:color="auto"/>
        <w:left w:val="none" w:sz="0" w:space="0" w:color="auto"/>
        <w:bottom w:val="none" w:sz="0" w:space="0" w:color="auto"/>
        <w:right w:val="none" w:sz="0" w:space="0" w:color="auto"/>
      </w:divBdr>
    </w:div>
    <w:div w:id="906840217">
      <w:bodyDiv w:val="1"/>
      <w:marLeft w:val="0"/>
      <w:marRight w:val="0"/>
      <w:marTop w:val="0"/>
      <w:marBottom w:val="0"/>
      <w:divBdr>
        <w:top w:val="none" w:sz="0" w:space="0" w:color="auto"/>
        <w:left w:val="none" w:sz="0" w:space="0" w:color="auto"/>
        <w:bottom w:val="none" w:sz="0" w:space="0" w:color="auto"/>
        <w:right w:val="none" w:sz="0" w:space="0" w:color="auto"/>
      </w:divBdr>
    </w:div>
    <w:div w:id="912085397">
      <w:bodyDiv w:val="1"/>
      <w:marLeft w:val="0"/>
      <w:marRight w:val="0"/>
      <w:marTop w:val="0"/>
      <w:marBottom w:val="0"/>
      <w:divBdr>
        <w:top w:val="none" w:sz="0" w:space="0" w:color="auto"/>
        <w:left w:val="none" w:sz="0" w:space="0" w:color="auto"/>
        <w:bottom w:val="none" w:sz="0" w:space="0" w:color="auto"/>
        <w:right w:val="none" w:sz="0" w:space="0" w:color="auto"/>
      </w:divBdr>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27730876">
      <w:bodyDiv w:val="1"/>
      <w:marLeft w:val="0"/>
      <w:marRight w:val="0"/>
      <w:marTop w:val="0"/>
      <w:marBottom w:val="0"/>
      <w:divBdr>
        <w:top w:val="none" w:sz="0" w:space="0" w:color="auto"/>
        <w:left w:val="none" w:sz="0" w:space="0" w:color="auto"/>
        <w:bottom w:val="none" w:sz="0" w:space="0" w:color="auto"/>
        <w:right w:val="none" w:sz="0" w:space="0" w:color="auto"/>
      </w:divBdr>
    </w:div>
    <w:div w:id="928006936">
      <w:bodyDiv w:val="1"/>
      <w:marLeft w:val="0"/>
      <w:marRight w:val="0"/>
      <w:marTop w:val="0"/>
      <w:marBottom w:val="0"/>
      <w:divBdr>
        <w:top w:val="none" w:sz="0" w:space="0" w:color="auto"/>
        <w:left w:val="none" w:sz="0" w:space="0" w:color="auto"/>
        <w:bottom w:val="none" w:sz="0" w:space="0" w:color="auto"/>
        <w:right w:val="none" w:sz="0" w:space="0" w:color="auto"/>
      </w:divBdr>
    </w:div>
    <w:div w:id="932668413">
      <w:bodyDiv w:val="1"/>
      <w:marLeft w:val="0"/>
      <w:marRight w:val="0"/>
      <w:marTop w:val="0"/>
      <w:marBottom w:val="0"/>
      <w:divBdr>
        <w:top w:val="none" w:sz="0" w:space="0" w:color="auto"/>
        <w:left w:val="none" w:sz="0" w:space="0" w:color="auto"/>
        <w:bottom w:val="none" w:sz="0" w:space="0" w:color="auto"/>
        <w:right w:val="none" w:sz="0" w:space="0" w:color="auto"/>
      </w:divBdr>
      <w:divsChild>
        <w:div w:id="634678640">
          <w:marLeft w:val="0"/>
          <w:marRight w:val="0"/>
          <w:marTop w:val="0"/>
          <w:marBottom w:val="0"/>
          <w:divBdr>
            <w:top w:val="none" w:sz="0" w:space="0" w:color="auto"/>
            <w:left w:val="none" w:sz="0" w:space="0" w:color="auto"/>
            <w:bottom w:val="none" w:sz="0" w:space="0" w:color="auto"/>
            <w:right w:val="none" w:sz="0" w:space="0" w:color="auto"/>
          </w:divBdr>
        </w:div>
      </w:divsChild>
    </w:div>
    <w:div w:id="940264971">
      <w:bodyDiv w:val="1"/>
      <w:marLeft w:val="0"/>
      <w:marRight w:val="0"/>
      <w:marTop w:val="0"/>
      <w:marBottom w:val="0"/>
      <w:divBdr>
        <w:top w:val="none" w:sz="0" w:space="0" w:color="auto"/>
        <w:left w:val="none" w:sz="0" w:space="0" w:color="auto"/>
        <w:bottom w:val="none" w:sz="0" w:space="0" w:color="auto"/>
        <w:right w:val="none" w:sz="0" w:space="0" w:color="auto"/>
      </w:divBdr>
      <w:divsChild>
        <w:div w:id="1997684712">
          <w:marLeft w:val="0"/>
          <w:marRight w:val="0"/>
          <w:marTop w:val="0"/>
          <w:marBottom w:val="0"/>
          <w:divBdr>
            <w:top w:val="none" w:sz="0" w:space="0" w:color="auto"/>
            <w:left w:val="none" w:sz="0" w:space="0" w:color="auto"/>
            <w:bottom w:val="none" w:sz="0" w:space="0" w:color="auto"/>
            <w:right w:val="none" w:sz="0" w:space="0" w:color="auto"/>
          </w:divBdr>
          <w:divsChild>
            <w:div w:id="194387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51570">
      <w:bodyDiv w:val="1"/>
      <w:marLeft w:val="0"/>
      <w:marRight w:val="0"/>
      <w:marTop w:val="0"/>
      <w:marBottom w:val="0"/>
      <w:divBdr>
        <w:top w:val="none" w:sz="0" w:space="0" w:color="auto"/>
        <w:left w:val="none" w:sz="0" w:space="0" w:color="auto"/>
        <w:bottom w:val="none" w:sz="0" w:space="0" w:color="auto"/>
        <w:right w:val="none" w:sz="0" w:space="0" w:color="auto"/>
      </w:divBdr>
    </w:div>
    <w:div w:id="946887324">
      <w:bodyDiv w:val="1"/>
      <w:marLeft w:val="0"/>
      <w:marRight w:val="0"/>
      <w:marTop w:val="0"/>
      <w:marBottom w:val="0"/>
      <w:divBdr>
        <w:top w:val="none" w:sz="0" w:space="0" w:color="auto"/>
        <w:left w:val="none" w:sz="0" w:space="0" w:color="auto"/>
        <w:bottom w:val="none" w:sz="0" w:space="0" w:color="auto"/>
        <w:right w:val="none" w:sz="0" w:space="0" w:color="auto"/>
      </w:divBdr>
    </w:div>
    <w:div w:id="957226602">
      <w:bodyDiv w:val="1"/>
      <w:marLeft w:val="0"/>
      <w:marRight w:val="0"/>
      <w:marTop w:val="0"/>
      <w:marBottom w:val="0"/>
      <w:divBdr>
        <w:top w:val="none" w:sz="0" w:space="0" w:color="auto"/>
        <w:left w:val="none" w:sz="0" w:space="0" w:color="auto"/>
        <w:bottom w:val="none" w:sz="0" w:space="0" w:color="auto"/>
        <w:right w:val="none" w:sz="0" w:space="0" w:color="auto"/>
      </w:divBdr>
    </w:div>
    <w:div w:id="960964498">
      <w:bodyDiv w:val="1"/>
      <w:marLeft w:val="0"/>
      <w:marRight w:val="0"/>
      <w:marTop w:val="0"/>
      <w:marBottom w:val="0"/>
      <w:divBdr>
        <w:top w:val="none" w:sz="0" w:space="0" w:color="auto"/>
        <w:left w:val="none" w:sz="0" w:space="0" w:color="auto"/>
        <w:bottom w:val="none" w:sz="0" w:space="0" w:color="auto"/>
        <w:right w:val="none" w:sz="0" w:space="0" w:color="auto"/>
      </w:divBdr>
      <w:divsChild>
        <w:div w:id="1254706867">
          <w:marLeft w:val="0"/>
          <w:marRight w:val="0"/>
          <w:marTop w:val="0"/>
          <w:marBottom w:val="0"/>
          <w:divBdr>
            <w:top w:val="none" w:sz="0" w:space="0" w:color="auto"/>
            <w:left w:val="none" w:sz="0" w:space="0" w:color="auto"/>
            <w:bottom w:val="none" w:sz="0" w:space="0" w:color="auto"/>
            <w:right w:val="none" w:sz="0" w:space="0" w:color="auto"/>
          </w:divBdr>
          <w:divsChild>
            <w:div w:id="53747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64321">
      <w:bodyDiv w:val="1"/>
      <w:marLeft w:val="0"/>
      <w:marRight w:val="0"/>
      <w:marTop w:val="0"/>
      <w:marBottom w:val="0"/>
      <w:divBdr>
        <w:top w:val="none" w:sz="0" w:space="0" w:color="auto"/>
        <w:left w:val="none" w:sz="0" w:space="0" w:color="auto"/>
        <w:bottom w:val="none" w:sz="0" w:space="0" w:color="auto"/>
        <w:right w:val="none" w:sz="0" w:space="0" w:color="auto"/>
      </w:divBdr>
    </w:div>
    <w:div w:id="990254015">
      <w:bodyDiv w:val="1"/>
      <w:marLeft w:val="0"/>
      <w:marRight w:val="0"/>
      <w:marTop w:val="0"/>
      <w:marBottom w:val="0"/>
      <w:divBdr>
        <w:top w:val="none" w:sz="0" w:space="0" w:color="auto"/>
        <w:left w:val="none" w:sz="0" w:space="0" w:color="auto"/>
        <w:bottom w:val="none" w:sz="0" w:space="0" w:color="auto"/>
        <w:right w:val="none" w:sz="0" w:space="0" w:color="auto"/>
      </w:divBdr>
      <w:divsChild>
        <w:div w:id="769349438">
          <w:marLeft w:val="0"/>
          <w:marRight w:val="0"/>
          <w:marTop w:val="0"/>
          <w:marBottom w:val="150"/>
          <w:divBdr>
            <w:top w:val="none" w:sz="0" w:space="0" w:color="auto"/>
            <w:left w:val="none" w:sz="0" w:space="0" w:color="auto"/>
            <w:bottom w:val="none" w:sz="0" w:space="0" w:color="auto"/>
            <w:right w:val="none" w:sz="0" w:space="0" w:color="auto"/>
          </w:divBdr>
          <w:divsChild>
            <w:div w:id="104807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25283">
      <w:bodyDiv w:val="1"/>
      <w:marLeft w:val="0"/>
      <w:marRight w:val="0"/>
      <w:marTop w:val="0"/>
      <w:marBottom w:val="0"/>
      <w:divBdr>
        <w:top w:val="none" w:sz="0" w:space="0" w:color="auto"/>
        <w:left w:val="none" w:sz="0" w:space="0" w:color="auto"/>
        <w:bottom w:val="none" w:sz="0" w:space="0" w:color="auto"/>
        <w:right w:val="none" w:sz="0" w:space="0" w:color="auto"/>
      </w:divBdr>
    </w:div>
    <w:div w:id="995763074">
      <w:bodyDiv w:val="1"/>
      <w:marLeft w:val="0"/>
      <w:marRight w:val="0"/>
      <w:marTop w:val="0"/>
      <w:marBottom w:val="0"/>
      <w:divBdr>
        <w:top w:val="none" w:sz="0" w:space="0" w:color="auto"/>
        <w:left w:val="none" w:sz="0" w:space="0" w:color="auto"/>
        <w:bottom w:val="none" w:sz="0" w:space="0" w:color="auto"/>
        <w:right w:val="none" w:sz="0" w:space="0" w:color="auto"/>
      </w:divBdr>
    </w:div>
    <w:div w:id="998653460">
      <w:bodyDiv w:val="1"/>
      <w:marLeft w:val="0"/>
      <w:marRight w:val="0"/>
      <w:marTop w:val="0"/>
      <w:marBottom w:val="0"/>
      <w:divBdr>
        <w:top w:val="none" w:sz="0" w:space="0" w:color="auto"/>
        <w:left w:val="none" w:sz="0" w:space="0" w:color="auto"/>
        <w:bottom w:val="none" w:sz="0" w:space="0" w:color="auto"/>
        <w:right w:val="none" w:sz="0" w:space="0" w:color="auto"/>
      </w:divBdr>
    </w:div>
    <w:div w:id="1001658327">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178355">
      <w:bodyDiv w:val="1"/>
      <w:marLeft w:val="0"/>
      <w:marRight w:val="0"/>
      <w:marTop w:val="0"/>
      <w:marBottom w:val="0"/>
      <w:divBdr>
        <w:top w:val="none" w:sz="0" w:space="0" w:color="auto"/>
        <w:left w:val="none" w:sz="0" w:space="0" w:color="auto"/>
        <w:bottom w:val="none" w:sz="0" w:space="0" w:color="auto"/>
        <w:right w:val="none" w:sz="0" w:space="0" w:color="auto"/>
      </w:divBdr>
    </w:div>
    <w:div w:id="1010333429">
      <w:bodyDiv w:val="1"/>
      <w:marLeft w:val="0"/>
      <w:marRight w:val="0"/>
      <w:marTop w:val="0"/>
      <w:marBottom w:val="0"/>
      <w:divBdr>
        <w:top w:val="none" w:sz="0" w:space="0" w:color="auto"/>
        <w:left w:val="none" w:sz="0" w:space="0" w:color="auto"/>
        <w:bottom w:val="none" w:sz="0" w:space="0" w:color="auto"/>
        <w:right w:val="none" w:sz="0" w:space="0" w:color="auto"/>
      </w:divBdr>
    </w:div>
    <w:div w:id="1027372784">
      <w:bodyDiv w:val="1"/>
      <w:marLeft w:val="0"/>
      <w:marRight w:val="0"/>
      <w:marTop w:val="0"/>
      <w:marBottom w:val="0"/>
      <w:divBdr>
        <w:top w:val="none" w:sz="0" w:space="0" w:color="auto"/>
        <w:left w:val="none" w:sz="0" w:space="0" w:color="auto"/>
        <w:bottom w:val="none" w:sz="0" w:space="0" w:color="auto"/>
        <w:right w:val="none" w:sz="0" w:space="0" w:color="auto"/>
      </w:divBdr>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32926973">
      <w:bodyDiv w:val="1"/>
      <w:marLeft w:val="0"/>
      <w:marRight w:val="0"/>
      <w:marTop w:val="0"/>
      <w:marBottom w:val="0"/>
      <w:divBdr>
        <w:top w:val="none" w:sz="0" w:space="0" w:color="auto"/>
        <w:left w:val="none" w:sz="0" w:space="0" w:color="auto"/>
        <w:bottom w:val="none" w:sz="0" w:space="0" w:color="auto"/>
        <w:right w:val="none" w:sz="0" w:space="0" w:color="auto"/>
      </w:divBdr>
    </w:div>
    <w:div w:id="1045106044">
      <w:bodyDiv w:val="1"/>
      <w:marLeft w:val="0"/>
      <w:marRight w:val="0"/>
      <w:marTop w:val="0"/>
      <w:marBottom w:val="0"/>
      <w:divBdr>
        <w:top w:val="none" w:sz="0" w:space="0" w:color="auto"/>
        <w:left w:val="none" w:sz="0" w:space="0" w:color="auto"/>
        <w:bottom w:val="none" w:sz="0" w:space="0" w:color="auto"/>
        <w:right w:val="none" w:sz="0" w:space="0" w:color="auto"/>
      </w:divBdr>
    </w:div>
    <w:div w:id="1047340319">
      <w:bodyDiv w:val="1"/>
      <w:marLeft w:val="0"/>
      <w:marRight w:val="0"/>
      <w:marTop w:val="0"/>
      <w:marBottom w:val="0"/>
      <w:divBdr>
        <w:top w:val="none" w:sz="0" w:space="0" w:color="auto"/>
        <w:left w:val="none" w:sz="0" w:space="0" w:color="auto"/>
        <w:bottom w:val="none" w:sz="0" w:space="0" w:color="auto"/>
        <w:right w:val="none" w:sz="0" w:space="0" w:color="auto"/>
      </w:divBdr>
    </w:div>
    <w:div w:id="1048804079">
      <w:bodyDiv w:val="1"/>
      <w:marLeft w:val="0"/>
      <w:marRight w:val="0"/>
      <w:marTop w:val="0"/>
      <w:marBottom w:val="0"/>
      <w:divBdr>
        <w:top w:val="none" w:sz="0" w:space="0" w:color="auto"/>
        <w:left w:val="none" w:sz="0" w:space="0" w:color="auto"/>
        <w:bottom w:val="none" w:sz="0" w:space="0" w:color="auto"/>
        <w:right w:val="none" w:sz="0" w:space="0" w:color="auto"/>
      </w:divBdr>
    </w:div>
    <w:div w:id="1055735082">
      <w:bodyDiv w:val="1"/>
      <w:marLeft w:val="0"/>
      <w:marRight w:val="0"/>
      <w:marTop w:val="0"/>
      <w:marBottom w:val="0"/>
      <w:divBdr>
        <w:top w:val="none" w:sz="0" w:space="0" w:color="auto"/>
        <w:left w:val="none" w:sz="0" w:space="0" w:color="auto"/>
        <w:bottom w:val="none" w:sz="0" w:space="0" w:color="auto"/>
        <w:right w:val="none" w:sz="0" w:space="0" w:color="auto"/>
      </w:divBdr>
    </w:div>
    <w:div w:id="1057243073">
      <w:bodyDiv w:val="1"/>
      <w:marLeft w:val="0"/>
      <w:marRight w:val="0"/>
      <w:marTop w:val="0"/>
      <w:marBottom w:val="0"/>
      <w:divBdr>
        <w:top w:val="none" w:sz="0" w:space="0" w:color="auto"/>
        <w:left w:val="none" w:sz="0" w:space="0" w:color="auto"/>
        <w:bottom w:val="none" w:sz="0" w:space="0" w:color="auto"/>
        <w:right w:val="none" w:sz="0" w:space="0" w:color="auto"/>
      </w:divBdr>
      <w:divsChild>
        <w:div w:id="1226721236">
          <w:marLeft w:val="0"/>
          <w:marRight w:val="0"/>
          <w:marTop w:val="0"/>
          <w:marBottom w:val="0"/>
          <w:divBdr>
            <w:top w:val="none" w:sz="0" w:space="0" w:color="auto"/>
            <w:left w:val="none" w:sz="0" w:space="0" w:color="auto"/>
            <w:bottom w:val="none" w:sz="0" w:space="0" w:color="auto"/>
            <w:right w:val="none" w:sz="0" w:space="0" w:color="auto"/>
          </w:divBdr>
          <w:divsChild>
            <w:div w:id="412043958">
              <w:marLeft w:val="0"/>
              <w:marRight w:val="0"/>
              <w:marTop w:val="0"/>
              <w:marBottom w:val="0"/>
              <w:divBdr>
                <w:top w:val="none" w:sz="0" w:space="0" w:color="auto"/>
                <w:left w:val="none" w:sz="0" w:space="0" w:color="auto"/>
                <w:bottom w:val="none" w:sz="0" w:space="0" w:color="auto"/>
                <w:right w:val="none" w:sz="0" w:space="0" w:color="auto"/>
              </w:divBdr>
              <w:divsChild>
                <w:div w:id="147325062">
                  <w:marLeft w:val="0"/>
                  <w:marRight w:val="0"/>
                  <w:marTop w:val="0"/>
                  <w:marBottom w:val="0"/>
                  <w:divBdr>
                    <w:top w:val="none" w:sz="0" w:space="0" w:color="auto"/>
                    <w:left w:val="none" w:sz="0" w:space="0" w:color="auto"/>
                    <w:bottom w:val="none" w:sz="0" w:space="0" w:color="auto"/>
                    <w:right w:val="none" w:sz="0" w:space="0" w:color="auto"/>
                  </w:divBdr>
                  <w:divsChild>
                    <w:div w:id="1942059660">
                      <w:marLeft w:val="0"/>
                      <w:marRight w:val="0"/>
                      <w:marTop w:val="0"/>
                      <w:marBottom w:val="0"/>
                      <w:divBdr>
                        <w:top w:val="none" w:sz="0" w:space="0" w:color="auto"/>
                        <w:left w:val="none" w:sz="0" w:space="0" w:color="auto"/>
                        <w:bottom w:val="none" w:sz="0" w:space="0" w:color="auto"/>
                        <w:right w:val="none" w:sz="0" w:space="0" w:color="auto"/>
                      </w:divBdr>
                      <w:divsChild>
                        <w:div w:id="284966359">
                          <w:marLeft w:val="0"/>
                          <w:marRight w:val="0"/>
                          <w:marTop w:val="0"/>
                          <w:marBottom w:val="0"/>
                          <w:divBdr>
                            <w:top w:val="none" w:sz="0" w:space="0" w:color="auto"/>
                            <w:left w:val="none" w:sz="0" w:space="0" w:color="auto"/>
                            <w:bottom w:val="none" w:sz="0" w:space="0" w:color="auto"/>
                            <w:right w:val="none" w:sz="0" w:space="0" w:color="auto"/>
                          </w:divBdr>
                          <w:divsChild>
                            <w:div w:id="172925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562115">
      <w:bodyDiv w:val="1"/>
      <w:marLeft w:val="0"/>
      <w:marRight w:val="0"/>
      <w:marTop w:val="0"/>
      <w:marBottom w:val="0"/>
      <w:divBdr>
        <w:top w:val="none" w:sz="0" w:space="0" w:color="auto"/>
        <w:left w:val="none" w:sz="0" w:space="0" w:color="auto"/>
        <w:bottom w:val="none" w:sz="0" w:space="0" w:color="auto"/>
        <w:right w:val="none" w:sz="0" w:space="0" w:color="auto"/>
      </w:divBdr>
    </w:div>
    <w:div w:id="1074595580">
      <w:bodyDiv w:val="1"/>
      <w:marLeft w:val="0"/>
      <w:marRight w:val="0"/>
      <w:marTop w:val="0"/>
      <w:marBottom w:val="0"/>
      <w:divBdr>
        <w:top w:val="none" w:sz="0" w:space="0" w:color="auto"/>
        <w:left w:val="none" w:sz="0" w:space="0" w:color="auto"/>
        <w:bottom w:val="none" w:sz="0" w:space="0" w:color="auto"/>
        <w:right w:val="none" w:sz="0" w:space="0" w:color="auto"/>
      </w:divBdr>
    </w:div>
    <w:div w:id="1075737348">
      <w:bodyDiv w:val="1"/>
      <w:marLeft w:val="0"/>
      <w:marRight w:val="0"/>
      <w:marTop w:val="0"/>
      <w:marBottom w:val="0"/>
      <w:divBdr>
        <w:top w:val="none" w:sz="0" w:space="0" w:color="auto"/>
        <w:left w:val="none" w:sz="0" w:space="0" w:color="auto"/>
        <w:bottom w:val="none" w:sz="0" w:space="0" w:color="auto"/>
        <w:right w:val="none" w:sz="0" w:space="0" w:color="auto"/>
      </w:divBdr>
      <w:divsChild>
        <w:div w:id="570165852">
          <w:marLeft w:val="0"/>
          <w:marRight w:val="0"/>
          <w:marTop w:val="0"/>
          <w:marBottom w:val="150"/>
          <w:divBdr>
            <w:top w:val="none" w:sz="0" w:space="0" w:color="auto"/>
            <w:left w:val="none" w:sz="0" w:space="0" w:color="auto"/>
            <w:bottom w:val="none" w:sz="0" w:space="0" w:color="auto"/>
            <w:right w:val="none" w:sz="0" w:space="0" w:color="auto"/>
          </w:divBdr>
          <w:divsChild>
            <w:div w:id="98057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96120">
      <w:bodyDiv w:val="1"/>
      <w:marLeft w:val="0"/>
      <w:marRight w:val="0"/>
      <w:marTop w:val="0"/>
      <w:marBottom w:val="0"/>
      <w:divBdr>
        <w:top w:val="none" w:sz="0" w:space="0" w:color="auto"/>
        <w:left w:val="none" w:sz="0" w:space="0" w:color="auto"/>
        <w:bottom w:val="none" w:sz="0" w:space="0" w:color="auto"/>
        <w:right w:val="none" w:sz="0" w:space="0" w:color="auto"/>
      </w:divBdr>
    </w:div>
    <w:div w:id="1081637187">
      <w:bodyDiv w:val="1"/>
      <w:marLeft w:val="0"/>
      <w:marRight w:val="0"/>
      <w:marTop w:val="0"/>
      <w:marBottom w:val="0"/>
      <w:divBdr>
        <w:top w:val="none" w:sz="0" w:space="0" w:color="auto"/>
        <w:left w:val="none" w:sz="0" w:space="0" w:color="auto"/>
        <w:bottom w:val="none" w:sz="0" w:space="0" w:color="auto"/>
        <w:right w:val="none" w:sz="0" w:space="0" w:color="auto"/>
      </w:divBdr>
    </w:div>
    <w:div w:id="1082411022">
      <w:bodyDiv w:val="1"/>
      <w:marLeft w:val="0"/>
      <w:marRight w:val="0"/>
      <w:marTop w:val="0"/>
      <w:marBottom w:val="0"/>
      <w:divBdr>
        <w:top w:val="none" w:sz="0" w:space="0" w:color="auto"/>
        <w:left w:val="none" w:sz="0" w:space="0" w:color="auto"/>
        <w:bottom w:val="none" w:sz="0" w:space="0" w:color="auto"/>
        <w:right w:val="none" w:sz="0" w:space="0" w:color="auto"/>
      </w:divBdr>
    </w:div>
    <w:div w:id="1088842624">
      <w:bodyDiv w:val="1"/>
      <w:marLeft w:val="0"/>
      <w:marRight w:val="0"/>
      <w:marTop w:val="0"/>
      <w:marBottom w:val="0"/>
      <w:divBdr>
        <w:top w:val="none" w:sz="0" w:space="0" w:color="auto"/>
        <w:left w:val="none" w:sz="0" w:space="0" w:color="auto"/>
        <w:bottom w:val="none" w:sz="0" w:space="0" w:color="auto"/>
        <w:right w:val="none" w:sz="0" w:space="0" w:color="auto"/>
      </w:divBdr>
      <w:divsChild>
        <w:div w:id="1208373005">
          <w:marLeft w:val="0"/>
          <w:marRight w:val="0"/>
          <w:marTop w:val="0"/>
          <w:marBottom w:val="0"/>
          <w:divBdr>
            <w:top w:val="none" w:sz="0" w:space="0" w:color="auto"/>
            <w:left w:val="none" w:sz="0" w:space="0" w:color="auto"/>
            <w:bottom w:val="none" w:sz="0" w:space="0" w:color="auto"/>
            <w:right w:val="none" w:sz="0" w:space="0" w:color="auto"/>
          </w:divBdr>
        </w:div>
        <w:div w:id="1340619865">
          <w:marLeft w:val="0"/>
          <w:marRight w:val="0"/>
          <w:marTop w:val="0"/>
          <w:marBottom w:val="0"/>
          <w:divBdr>
            <w:top w:val="none" w:sz="0" w:space="0" w:color="auto"/>
            <w:left w:val="single" w:sz="6" w:space="0" w:color="007096"/>
            <w:bottom w:val="single" w:sz="6" w:space="0" w:color="007096"/>
            <w:right w:val="single" w:sz="6" w:space="0" w:color="007096"/>
          </w:divBdr>
        </w:div>
      </w:divsChild>
    </w:div>
    <w:div w:id="1090586125">
      <w:bodyDiv w:val="1"/>
      <w:marLeft w:val="0"/>
      <w:marRight w:val="0"/>
      <w:marTop w:val="0"/>
      <w:marBottom w:val="0"/>
      <w:divBdr>
        <w:top w:val="none" w:sz="0" w:space="0" w:color="auto"/>
        <w:left w:val="none" w:sz="0" w:space="0" w:color="auto"/>
        <w:bottom w:val="none" w:sz="0" w:space="0" w:color="auto"/>
        <w:right w:val="none" w:sz="0" w:space="0" w:color="auto"/>
      </w:divBdr>
    </w:div>
    <w:div w:id="1097361471">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06265858">
      <w:bodyDiv w:val="1"/>
      <w:marLeft w:val="0"/>
      <w:marRight w:val="0"/>
      <w:marTop w:val="0"/>
      <w:marBottom w:val="0"/>
      <w:divBdr>
        <w:top w:val="none" w:sz="0" w:space="0" w:color="auto"/>
        <w:left w:val="none" w:sz="0" w:space="0" w:color="auto"/>
        <w:bottom w:val="none" w:sz="0" w:space="0" w:color="auto"/>
        <w:right w:val="none" w:sz="0" w:space="0" w:color="auto"/>
      </w:divBdr>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518227">
      <w:bodyDiv w:val="1"/>
      <w:marLeft w:val="0"/>
      <w:marRight w:val="0"/>
      <w:marTop w:val="0"/>
      <w:marBottom w:val="0"/>
      <w:divBdr>
        <w:top w:val="none" w:sz="0" w:space="0" w:color="auto"/>
        <w:left w:val="none" w:sz="0" w:space="0" w:color="auto"/>
        <w:bottom w:val="none" w:sz="0" w:space="0" w:color="auto"/>
        <w:right w:val="none" w:sz="0" w:space="0" w:color="auto"/>
      </w:divBdr>
    </w:div>
    <w:div w:id="1124617613">
      <w:bodyDiv w:val="1"/>
      <w:marLeft w:val="0"/>
      <w:marRight w:val="0"/>
      <w:marTop w:val="0"/>
      <w:marBottom w:val="0"/>
      <w:divBdr>
        <w:top w:val="none" w:sz="0" w:space="0" w:color="auto"/>
        <w:left w:val="none" w:sz="0" w:space="0" w:color="auto"/>
        <w:bottom w:val="none" w:sz="0" w:space="0" w:color="auto"/>
        <w:right w:val="none" w:sz="0" w:space="0" w:color="auto"/>
      </w:divBdr>
    </w:div>
    <w:div w:id="1136147183">
      <w:bodyDiv w:val="1"/>
      <w:marLeft w:val="0"/>
      <w:marRight w:val="0"/>
      <w:marTop w:val="0"/>
      <w:marBottom w:val="0"/>
      <w:divBdr>
        <w:top w:val="none" w:sz="0" w:space="0" w:color="auto"/>
        <w:left w:val="none" w:sz="0" w:space="0" w:color="auto"/>
        <w:bottom w:val="none" w:sz="0" w:space="0" w:color="auto"/>
        <w:right w:val="none" w:sz="0" w:space="0" w:color="auto"/>
      </w:divBdr>
    </w:div>
    <w:div w:id="1146975232">
      <w:bodyDiv w:val="1"/>
      <w:marLeft w:val="0"/>
      <w:marRight w:val="0"/>
      <w:marTop w:val="0"/>
      <w:marBottom w:val="0"/>
      <w:divBdr>
        <w:top w:val="none" w:sz="0" w:space="0" w:color="auto"/>
        <w:left w:val="none" w:sz="0" w:space="0" w:color="auto"/>
        <w:bottom w:val="none" w:sz="0" w:space="0" w:color="auto"/>
        <w:right w:val="none" w:sz="0" w:space="0" w:color="auto"/>
      </w:divBdr>
    </w:div>
    <w:div w:id="1147404709">
      <w:bodyDiv w:val="1"/>
      <w:marLeft w:val="0"/>
      <w:marRight w:val="0"/>
      <w:marTop w:val="0"/>
      <w:marBottom w:val="0"/>
      <w:divBdr>
        <w:top w:val="none" w:sz="0" w:space="0" w:color="auto"/>
        <w:left w:val="none" w:sz="0" w:space="0" w:color="auto"/>
        <w:bottom w:val="none" w:sz="0" w:space="0" w:color="auto"/>
        <w:right w:val="none" w:sz="0" w:space="0" w:color="auto"/>
      </w:divBdr>
    </w:div>
    <w:div w:id="1160119508">
      <w:bodyDiv w:val="1"/>
      <w:marLeft w:val="0"/>
      <w:marRight w:val="0"/>
      <w:marTop w:val="0"/>
      <w:marBottom w:val="0"/>
      <w:divBdr>
        <w:top w:val="none" w:sz="0" w:space="0" w:color="auto"/>
        <w:left w:val="none" w:sz="0" w:space="0" w:color="auto"/>
        <w:bottom w:val="none" w:sz="0" w:space="0" w:color="auto"/>
        <w:right w:val="none" w:sz="0" w:space="0" w:color="auto"/>
      </w:divBdr>
    </w:div>
    <w:div w:id="1172792619">
      <w:bodyDiv w:val="1"/>
      <w:marLeft w:val="0"/>
      <w:marRight w:val="0"/>
      <w:marTop w:val="0"/>
      <w:marBottom w:val="0"/>
      <w:divBdr>
        <w:top w:val="none" w:sz="0" w:space="0" w:color="auto"/>
        <w:left w:val="none" w:sz="0" w:space="0" w:color="auto"/>
        <w:bottom w:val="none" w:sz="0" w:space="0" w:color="auto"/>
        <w:right w:val="none" w:sz="0" w:space="0" w:color="auto"/>
      </w:divBdr>
    </w:div>
    <w:div w:id="1186213225">
      <w:bodyDiv w:val="1"/>
      <w:marLeft w:val="0"/>
      <w:marRight w:val="0"/>
      <w:marTop w:val="0"/>
      <w:marBottom w:val="0"/>
      <w:divBdr>
        <w:top w:val="none" w:sz="0" w:space="0" w:color="auto"/>
        <w:left w:val="none" w:sz="0" w:space="0" w:color="auto"/>
        <w:bottom w:val="none" w:sz="0" w:space="0" w:color="auto"/>
        <w:right w:val="none" w:sz="0" w:space="0" w:color="auto"/>
      </w:divBdr>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193416608">
      <w:bodyDiv w:val="1"/>
      <w:marLeft w:val="0"/>
      <w:marRight w:val="0"/>
      <w:marTop w:val="0"/>
      <w:marBottom w:val="0"/>
      <w:divBdr>
        <w:top w:val="none" w:sz="0" w:space="0" w:color="auto"/>
        <w:left w:val="none" w:sz="0" w:space="0" w:color="auto"/>
        <w:bottom w:val="none" w:sz="0" w:space="0" w:color="auto"/>
        <w:right w:val="none" w:sz="0" w:space="0" w:color="auto"/>
      </w:divBdr>
      <w:divsChild>
        <w:div w:id="948390746">
          <w:marLeft w:val="0"/>
          <w:marRight w:val="0"/>
          <w:marTop w:val="0"/>
          <w:marBottom w:val="150"/>
          <w:divBdr>
            <w:top w:val="none" w:sz="0" w:space="0" w:color="auto"/>
            <w:left w:val="none" w:sz="0" w:space="0" w:color="auto"/>
            <w:bottom w:val="none" w:sz="0" w:space="0" w:color="auto"/>
            <w:right w:val="none" w:sz="0" w:space="0" w:color="auto"/>
          </w:divBdr>
          <w:divsChild>
            <w:div w:id="189334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18874">
      <w:bodyDiv w:val="1"/>
      <w:marLeft w:val="0"/>
      <w:marRight w:val="0"/>
      <w:marTop w:val="0"/>
      <w:marBottom w:val="0"/>
      <w:divBdr>
        <w:top w:val="none" w:sz="0" w:space="0" w:color="auto"/>
        <w:left w:val="none" w:sz="0" w:space="0" w:color="auto"/>
        <w:bottom w:val="none" w:sz="0" w:space="0" w:color="auto"/>
        <w:right w:val="none" w:sz="0" w:space="0" w:color="auto"/>
      </w:divBdr>
    </w:div>
    <w:div w:id="1211724213">
      <w:bodyDiv w:val="1"/>
      <w:marLeft w:val="0"/>
      <w:marRight w:val="0"/>
      <w:marTop w:val="0"/>
      <w:marBottom w:val="0"/>
      <w:divBdr>
        <w:top w:val="none" w:sz="0" w:space="0" w:color="auto"/>
        <w:left w:val="none" w:sz="0" w:space="0" w:color="auto"/>
        <w:bottom w:val="none" w:sz="0" w:space="0" w:color="auto"/>
        <w:right w:val="none" w:sz="0" w:space="0" w:color="auto"/>
      </w:divBdr>
    </w:div>
    <w:div w:id="1217666185">
      <w:bodyDiv w:val="1"/>
      <w:marLeft w:val="0"/>
      <w:marRight w:val="0"/>
      <w:marTop w:val="0"/>
      <w:marBottom w:val="0"/>
      <w:divBdr>
        <w:top w:val="none" w:sz="0" w:space="0" w:color="auto"/>
        <w:left w:val="none" w:sz="0" w:space="0" w:color="auto"/>
        <w:bottom w:val="none" w:sz="0" w:space="0" w:color="auto"/>
        <w:right w:val="none" w:sz="0" w:space="0" w:color="auto"/>
      </w:divBdr>
    </w:div>
    <w:div w:id="1219245587">
      <w:bodyDiv w:val="1"/>
      <w:marLeft w:val="0"/>
      <w:marRight w:val="0"/>
      <w:marTop w:val="0"/>
      <w:marBottom w:val="0"/>
      <w:divBdr>
        <w:top w:val="none" w:sz="0" w:space="0" w:color="auto"/>
        <w:left w:val="none" w:sz="0" w:space="0" w:color="auto"/>
        <w:bottom w:val="none" w:sz="0" w:space="0" w:color="auto"/>
        <w:right w:val="none" w:sz="0" w:space="0" w:color="auto"/>
      </w:divBdr>
      <w:divsChild>
        <w:div w:id="1134525325">
          <w:marLeft w:val="0"/>
          <w:marRight w:val="0"/>
          <w:marTop w:val="0"/>
          <w:marBottom w:val="150"/>
          <w:divBdr>
            <w:top w:val="none" w:sz="0" w:space="0" w:color="auto"/>
            <w:left w:val="none" w:sz="0" w:space="0" w:color="auto"/>
            <w:bottom w:val="none" w:sz="0" w:space="0" w:color="auto"/>
            <w:right w:val="none" w:sz="0" w:space="0" w:color="auto"/>
          </w:divBdr>
          <w:divsChild>
            <w:div w:id="6856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862405">
      <w:bodyDiv w:val="1"/>
      <w:marLeft w:val="0"/>
      <w:marRight w:val="0"/>
      <w:marTop w:val="0"/>
      <w:marBottom w:val="0"/>
      <w:divBdr>
        <w:top w:val="none" w:sz="0" w:space="0" w:color="auto"/>
        <w:left w:val="none" w:sz="0" w:space="0" w:color="auto"/>
        <w:bottom w:val="none" w:sz="0" w:space="0" w:color="auto"/>
        <w:right w:val="none" w:sz="0" w:space="0" w:color="auto"/>
      </w:divBdr>
    </w:div>
    <w:div w:id="1233587026">
      <w:bodyDiv w:val="1"/>
      <w:marLeft w:val="0"/>
      <w:marRight w:val="0"/>
      <w:marTop w:val="0"/>
      <w:marBottom w:val="0"/>
      <w:divBdr>
        <w:top w:val="none" w:sz="0" w:space="0" w:color="auto"/>
        <w:left w:val="none" w:sz="0" w:space="0" w:color="auto"/>
        <w:bottom w:val="none" w:sz="0" w:space="0" w:color="auto"/>
        <w:right w:val="none" w:sz="0" w:space="0" w:color="auto"/>
      </w:divBdr>
    </w:div>
    <w:div w:id="1237663582">
      <w:bodyDiv w:val="1"/>
      <w:marLeft w:val="0"/>
      <w:marRight w:val="0"/>
      <w:marTop w:val="0"/>
      <w:marBottom w:val="0"/>
      <w:divBdr>
        <w:top w:val="none" w:sz="0" w:space="0" w:color="auto"/>
        <w:left w:val="none" w:sz="0" w:space="0" w:color="auto"/>
        <w:bottom w:val="none" w:sz="0" w:space="0" w:color="auto"/>
        <w:right w:val="none" w:sz="0" w:space="0" w:color="auto"/>
      </w:divBdr>
    </w:div>
    <w:div w:id="1269776734">
      <w:bodyDiv w:val="1"/>
      <w:marLeft w:val="0"/>
      <w:marRight w:val="0"/>
      <w:marTop w:val="0"/>
      <w:marBottom w:val="0"/>
      <w:divBdr>
        <w:top w:val="none" w:sz="0" w:space="0" w:color="auto"/>
        <w:left w:val="none" w:sz="0" w:space="0" w:color="auto"/>
        <w:bottom w:val="none" w:sz="0" w:space="0" w:color="auto"/>
        <w:right w:val="none" w:sz="0" w:space="0" w:color="auto"/>
      </w:divBdr>
      <w:divsChild>
        <w:div w:id="251277254">
          <w:marLeft w:val="0"/>
          <w:marRight w:val="0"/>
          <w:marTop w:val="0"/>
          <w:marBottom w:val="150"/>
          <w:divBdr>
            <w:top w:val="none" w:sz="0" w:space="0" w:color="auto"/>
            <w:left w:val="none" w:sz="0" w:space="0" w:color="auto"/>
            <w:bottom w:val="none" w:sz="0" w:space="0" w:color="auto"/>
            <w:right w:val="none" w:sz="0" w:space="0" w:color="auto"/>
          </w:divBdr>
          <w:divsChild>
            <w:div w:id="19714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47826">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6735770">
      <w:bodyDiv w:val="1"/>
      <w:marLeft w:val="0"/>
      <w:marRight w:val="0"/>
      <w:marTop w:val="0"/>
      <w:marBottom w:val="0"/>
      <w:divBdr>
        <w:top w:val="none" w:sz="0" w:space="0" w:color="auto"/>
        <w:left w:val="none" w:sz="0" w:space="0" w:color="auto"/>
        <w:bottom w:val="none" w:sz="0" w:space="0" w:color="auto"/>
        <w:right w:val="none" w:sz="0" w:space="0" w:color="auto"/>
      </w:divBdr>
    </w:div>
    <w:div w:id="1289629641">
      <w:bodyDiv w:val="1"/>
      <w:marLeft w:val="0"/>
      <w:marRight w:val="0"/>
      <w:marTop w:val="0"/>
      <w:marBottom w:val="0"/>
      <w:divBdr>
        <w:top w:val="none" w:sz="0" w:space="0" w:color="auto"/>
        <w:left w:val="none" w:sz="0" w:space="0" w:color="auto"/>
        <w:bottom w:val="none" w:sz="0" w:space="0" w:color="auto"/>
        <w:right w:val="none" w:sz="0" w:space="0" w:color="auto"/>
      </w:divBdr>
      <w:divsChild>
        <w:div w:id="1354961907">
          <w:marLeft w:val="0"/>
          <w:marRight w:val="0"/>
          <w:marTop w:val="0"/>
          <w:marBottom w:val="0"/>
          <w:divBdr>
            <w:top w:val="none" w:sz="0" w:space="0" w:color="auto"/>
            <w:left w:val="none" w:sz="0" w:space="0" w:color="auto"/>
            <w:bottom w:val="none" w:sz="0" w:space="0" w:color="auto"/>
            <w:right w:val="none" w:sz="0" w:space="0" w:color="auto"/>
          </w:divBdr>
          <w:divsChild>
            <w:div w:id="33044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352962">
      <w:bodyDiv w:val="1"/>
      <w:marLeft w:val="0"/>
      <w:marRight w:val="0"/>
      <w:marTop w:val="0"/>
      <w:marBottom w:val="0"/>
      <w:divBdr>
        <w:top w:val="none" w:sz="0" w:space="0" w:color="auto"/>
        <w:left w:val="none" w:sz="0" w:space="0" w:color="auto"/>
        <w:bottom w:val="none" w:sz="0" w:space="0" w:color="auto"/>
        <w:right w:val="none" w:sz="0" w:space="0" w:color="auto"/>
      </w:divBdr>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02153966">
      <w:bodyDiv w:val="1"/>
      <w:marLeft w:val="0"/>
      <w:marRight w:val="0"/>
      <w:marTop w:val="0"/>
      <w:marBottom w:val="0"/>
      <w:divBdr>
        <w:top w:val="none" w:sz="0" w:space="0" w:color="auto"/>
        <w:left w:val="none" w:sz="0" w:space="0" w:color="auto"/>
        <w:bottom w:val="none" w:sz="0" w:space="0" w:color="auto"/>
        <w:right w:val="none" w:sz="0" w:space="0" w:color="auto"/>
      </w:divBdr>
    </w:div>
    <w:div w:id="1308322316">
      <w:bodyDiv w:val="1"/>
      <w:marLeft w:val="0"/>
      <w:marRight w:val="0"/>
      <w:marTop w:val="0"/>
      <w:marBottom w:val="0"/>
      <w:divBdr>
        <w:top w:val="none" w:sz="0" w:space="0" w:color="auto"/>
        <w:left w:val="none" w:sz="0" w:space="0" w:color="auto"/>
        <w:bottom w:val="none" w:sz="0" w:space="0" w:color="auto"/>
        <w:right w:val="none" w:sz="0" w:space="0" w:color="auto"/>
      </w:divBdr>
    </w:div>
    <w:div w:id="1320646048">
      <w:bodyDiv w:val="1"/>
      <w:marLeft w:val="0"/>
      <w:marRight w:val="0"/>
      <w:marTop w:val="0"/>
      <w:marBottom w:val="0"/>
      <w:divBdr>
        <w:top w:val="none" w:sz="0" w:space="0" w:color="auto"/>
        <w:left w:val="none" w:sz="0" w:space="0" w:color="auto"/>
        <w:bottom w:val="none" w:sz="0" w:space="0" w:color="auto"/>
        <w:right w:val="none" w:sz="0" w:space="0" w:color="auto"/>
      </w:divBdr>
    </w:div>
    <w:div w:id="1330409330">
      <w:bodyDiv w:val="1"/>
      <w:marLeft w:val="0"/>
      <w:marRight w:val="0"/>
      <w:marTop w:val="0"/>
      <w:marBottom w:val="0"/>
      <w:divBdr>
        <w:top w:val="none" w:sz="0" w:space="0" w:color="auto"/>
        <w:left w:val="none" w:sz="0" w:space="0" w:color="auto"/>
        <w:bottom w:val="none" w:sz="0" w:space="0" w:color="auto"/>
        <w:right w:val="none" w:sz="0" w:space="0" w:color="auto"/>
      </w:divBdr>
    </w:div>
    <w:div w:id="1367411458">
      <w:bodyDiv w:val="1"/>
      <w:marLeft w:val="0"/>
      <w:marRight w:val="0"/>
      <w:marTop w:val="0"/>
      <w:marBottom w:val="0"/>
      <w:divBdr>
        <w:top w:val="none" w:sz="0" w:space="0" w:color="auto"/>
        <w:left w:val="none" w:sz="0" w:space="0" w:color="auto"/>
        <w:bottom w:val="none" w:sz="0" w:space="0" w:color="auto"/>
        <w:right w:val="none" w:sz="0" w:space="0" w:color="auto"/>
      </w:divBdr>
    </w:div>
    <w:div w:id="1370836725">
      <w:bodyDiv w:val="1"/>
      <w:marLeft w:val="0"/>
      <w:marRight w:val="0"/>
      <w:marTop w:val="0"/>
      <w:marBottom w:val="0"/>
      <w:divBdr>
        <w:top w:val="none" w:sz="0" w:space="0" w:color="auto"/>
        <w:left w:val="none" w:sz="0" w:space="0" w:color="auto"/>
        <w:bottom w:val="none" w:sz="0" w:space="0" w:color="auto"/>
        <w:right w:val="none" w:sz="0" w:space="0" w:color="auto"/>
      </w:divBdr>
    </w:div>
    <w:div w:id="1375883976">
      <w:bodyDiv w:val="1"/>
      <w:marLeft w:val="0"/>
      <w:marRight w:val="0"/>
      <w:marTop w:val="0"/>
      <w:marBottom w:val="0"/>
      <w:divBdr>
        <w:top w:val="none" w:sz="0" w:space="0" w:color="auto"/>
        <w:left w:val="none" w:sz="0" w:space="0" w:color="auto"/>
        <w:bottom w:val="none" w:sz="0" w:space="0" w:color="auto"/>
        <w:right w:val="none" w:sz="0" w:space="0" w:color="auto"/>
      </w:divBdr>
    </w:div>
    <w:div w:id="1376350089">
      <w:bodyDiv w:val="1"/>
      <w:marLeft w:val="0"/>
      <w:marRight w:val="0"/>
      <w:marTop w:val="0"/>
      <w:marBottom w:val="0"/>
      <w:divBdr>
        <w:top w:val="none" w:sz="0" w:space="0" w:color="auto"/>
        <w:left w:val="none" w:sz="0" w:space="0" w:color="auto"/>
        <w:bottom w:val="none" w:sz="0" w:space="0" w:color="auto"/>
        <w:right w:val="none" w:sz="0" w:space="0" w:color="auto"/>
      </w:divBdr>
      <w:divsChild>
        <w:div w:id="280303650">
          <w:marLeft w:val="0"/>
          <w:marRight w:val="0"/>
          <w:marTop w:val="0"/>
          <w:marBottom w:val="0"/>
          <w:divBdr>
            <w:top w:val="none" w:sz="0" w:space="0" w:color="auto"/>
            <w:left w:val="none" w:sz="0" w:space="0" w:color="auto"/>
            <w:bottom w:val="none" w:sz="0" w:space="0" w:color="auto"/>
            <w:right w:val="none" w:sz="0" w:space="0" w:color="auto"/>
          </w:divBdr>
          <w:divsChild>
            <w:div w:id="186065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613341">
      <w:bodyDiv w:val="1"/>
      <w:marLeft w:val="0"/>
      <w:marRight w:val="0"/>
      <w:marTop w:val="0"/>
      <w:marBottom w:val="0"/>
      <w:divBdr>
        <w:top w:val="none" w:sz="0" w:space="0" w:color="auto"/>
        <w:left w:val="none" w:sz="0" w:space="0" w:color="auto"/>
        <w:bottom w:val="none" w:sz="0" w:space="0" w:color="auto"/>
        <w:right w:val="none" w:sz="0" w:space="0" w:color="auto"/>
      </w:divBdr>
    </w:div>
    <w:div w:id="1378970785">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631113">
      <w:bodyDiv w:val="1"/>
      <w:marLeft w:val="0"/>
      <w:marRight w:val="0"/>
      <w:marTop w:val="0"/>
      <w:marBottom w:val="0"/>
      <w:divBdr>
        <w:top w:val="none" w:sz="0" w:space="0" w:color="auto"/>
        <w:left w:val="none" w:sz="0" w:space="0" w:color="auto"/>
        <w:bottom w:val="none" w:sz="0" w:space="0" w:color="auto"/>
        <w:right w:val="none" w:sz="0" w:space="0" w:color="auto"/>
      </w:divBdr>
    </w:div>
    <w:div w:id="1384989275">
      <w:bodyDiv w:val="1"/>
      <w:marLeft w:val="0"/>
      <w:marRight w:val="0"/>
      <w:marTop w:val="0"/>
      <w:marBottom w:val="0"/>
      <w:divBdr>
        <w:top w:val="none" w:sz="0" w:space="0" w:color="auto"/>
        <w:left w:val="none" w:sz="0" w:space="0" w:color="auto"/>
        <w:bottom w:val="none" w:sz="0" w:space="0" w:color="auto"/>
        <w:right w:val="none" w:sz="0" w:space="0" w:color="auto"/>
      </w:divBdr>
    </w:div>
    <w:div w:id="1406806532">
      <w:bodyDiv w:val="1"/>
      <w:marLeft w:val="0"/>
      <w:marRight w:val="0"/>
      <w:marTop w:val="0"/>
      <w:marBottom w:val="0"/>
      <w:divBdr>
        <w:top w:val="none" w:sz="0" w:space="0" w:color="auto"/>
        <w:left w:val="none" w:sz="0" w:space="0" w:color="auto"/>
        <w:bottom w:val="none" w:sz="0" w:space="0" w:color="auto"/>
        <w:right w:val="none" w:sz="0" w:space="0" w:color="auto"/>
      </w:divBdr>
    </w:div>
    <w:div w:id="1407873046">
      <w:bodyDiv w:val="1"/>
      <w:marLeft w:val="0"/>
      <w:marRight w:val="0"/>
      <w:marTop w:val="0"/>
      <w:marBottom w:val="0"/>
      <w:divBdr>
        <w:top w:val="none" w:sz="0" w:space="0" w:color="auto"/>
        <w:left w:val="none" w:sz="0" w:space="0" w:color="auto"/>
        <w:bottom w:val="none" w:sz="0" w:space="0" w:color="auto"/>
        <w:right w:val="none" w:sz="0" w:space="0" w:color="auto"/>
      </w:divBdr>
    </w:div>
    <w:div w:id="1409231468">
      <w:bodyDiv w:val="1"/>
      <w:marLeft w:val="0"/>
      <w:marRight w:val="0"/>
      <w:marTop w:val="0"/>
      <w:marBottom w:val="0"/>
      <w:divBdr>
        <w:top w:val="none" w:sz="0" w:space="0" w:color="auto"/>
        <w:left w:val="none" w:sz="0" w:space="0" w:color="auto"/>
        <w:bottom w:val="none" w:sz="0" w:space="0" w:color="auto"/>
        <w:right w:val="none" w:sz="0" w:space="0" w:color="auto"/>
      </w:divBdr>
      <w:divsChild>
        <w:div w:id="581911940">
          <w:marLeft w:val="0"/>
          <w:marRight w:val="0"/>
          <w:marTop w:val="0"/>
          <w:marBottom w:val="150"/>
          <w:divBdr>
            <w:top w:val="none" w:sz="0" w:space="0" w:color="auto"/>
            <w:left w:val="none" w:sz="0" w:space="0" w:color="auto"/>
            <w:bottom w:val="none" w:sz="0" w:space="0" w:color="auto"/>
            <w:right w:val="none" w:sz="0" w:space="0" w:color="auto"/>
          </w:divBdr>
          <w:divsChild>
            <w:div w:id="16077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4994">
      <w:bodyDiv w:val="1"/>
      <w:marLeft w:val="0"/>
      <w:marRight w:val="0"/>
      <w:marTop w:val="0"/>
      <w:marBottom w:val="0"/>
      <w:divBdr>
        <w:top w:val="none" w:sz="0" w:space="0" w:color="auto"/>
        <w:left w:val="none" w:sz="0" w:space="0" w:color="auto"/>
        <w:bottom w:val="none" w:sz="0" w:space="0" w:color="auto"/>
        <w:right w:val="none" w:sz="0" w:space="0" w:color="auto"/>
      </w:divBdr>
    </w:div>
    <w:div w:id="1427917518">
      <w:bodyDiv w:val="1"/>
      <w:marLeft w:val="0"/>
      <w:marRight w:val="0"/>
      <w:marTop w:val="0"/>
      <w:marBottom w:val="0"/>
      <w:divBdr>
        <w:top w:val="none" w:sz="0" w:space="0" w:color="auto"/>
        <w:left w:val="none" w:sz="0" w:space="0" w:color="auto"/>
        <w:bottom w:val="none" w:sz="0" w:space="0" w:color="auto"/>
        <w:right w:val="none" w:sz="0" w:space="0" w:color="auto"/>
      </w:divBdr>
    </w:div>
    <w:div w:id="1440830436">
      <w:bodyDiv w:val="1"/>
      <w:marLeft w:val="0"/>
      <w:marRight w:val="0"/>
      <w:marTop w:val="0"/>
      <w:marBottom w:val="0"/>
      <w:divBdr>
        <w:top w:val="none" w:sz="0" w:space="0" w:color="auto"/>
        <w:left w:val="none" w:sz="0" w:space="0" w:color="auto"/>
        <w:bottom w:val="none" w:sz="0" w:space="0" w:color="auto"/>
        <w:right w:val="none" w:sz="0" w:space="0" w:color="auto"/>
      </w:divBdr>
    </w:div>
    <w:div w:id="1442804275">
      <w:bodyDiv w:val="1"/>
      <w:marLeft w:val="0"/>
      <w:marRight w:val="0"/>
      <w:marTop w:val="0"/>
      <w:marBottom w:val="0"/>
      <w:divBdr>
        <w:top w:val="none" w:sz="0" w:space="0" w:color="auto"/>
        <w:left w:val="none" w:sz="0" w:space="0" w:color="auto"/>
        <w:bottom w:val="none" w:sz="0" w:space="0" w:color="auto"/>
        <w:right w:val="none" w:sz="0" w:space="0" w:color="auto"/>
      </w:divBdr>
    </w:div>
    <w:div w:id="1443302797">
      <w:bodyDiv w:val="1"/>
      <w:marLeft w:val="0"/>
      <w:marRight w:val="0"/>
      <w:marTop w:val="0"/>
      <w:marBottom w:val="0"/>
      <w:divBdr>
        <w:top w:val="none" w:sz="0" w:space="0" w:color="auto"/>
        <w:left w:val="none" w:sz="0" w:space="0" w:color="auto"/>
        <w:bottom w:val="none" w:sz="0" w:space="0" w:color="auto"/>
        <w:right w:val="none" w:sz="0" w:space="0" w:color="auto"/>
      </w:divBdr>
      <w:divsChild>
        <w:div w:id="497770913">
          <w:marLeft w:val="0"/>
          <w:marRight w:val="0"/>
          <w:marTop w:val="0"/>
          <w:marBottom w:val="150"/>
          <w:divBdr>
            <w:top w:val="none" w:sz="0" w:space="0" w:color="auto"/>
            <w:left w:val="none" w:sz="0" w:space="0" w:color="auto"/>
            <w:bottom w:val="none" w:sz="0" w:space="0" w:color="auto"/>
            <w:right w:val="none" w:sz="0" w:space="0" w:color="auto"/>
          </w:divBdr>
          <w:divsChild>
            <w:div w:id="36945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27637">
      <w:bodyDiv w:val="1"/>
      <w:marLeft w:val="0"/>
      <w:marRight w:val="0"/>
      <w:marTop w:val="0"/>
      <w:marBottom w:val="0"/>
      <w:divBdr>
        <w:top w:val="none" w:sz="0" w:space="0" w:color="auto"/>
        <w:left w:val="none" w:sz="0" w:space="0" w:color="auto"/>
        <w:bottom w:val="none" w:sz="0" w:space="0" w:color="auto"/>
        <w:right w:val="none" w:sz="0" w:space="0" w:color="auto"/>
      </w:divBdr>
    </w:div>
    <w:div w:id="1454982412">
      <w:bodyDiv w:val="1"/>
      <w:marLeft w:val="0"/>
      <w:marRight w:val="0"/>
      <w:marTop w:val="0"/>
      <w:marBottom w:val="0"/>
      <w:divBdr>
        <w:top w:val="none" w:sz="0" w:space="0" w:color="auto"/>
        <w:left w:val="none" w:sz="0" w:space="0" w:color="auto"/>
        <w:bottom w:val="none" w:sz="0" w:space="0" w:color="auto"/>
        <w:right w:val="none" w:sz="0" w:space="0" w:color="auto"/>
      </w:divBdr>
    </w:div>
    <w:div w:id="1461150574">
      <w:bodyDiv w:val="1"/>
      <w:marLeft w:val="0"/>
      <w:marRight w:val="0"/>
      <w:marTop w:val="0"/>
      <w:marBottom w:val="0"/>
      <w:divBdr>
        <w:top w:val="none" w:sz="0" w:space="0" w:color="auto"/>
        <w:left w:val="none" w:sz="0" w:space="0" w:color="auto"/>
        <w:bottom w:val="none" w:sz="0" w:space="0" w:color="auto"/>
        <w:right w:val="none" w:sz="0" w:space="0" w:color="auto"/>
      </w:divBdr>
    </w:div>
    <w:div w:id="1481341202">
      <w:bodyDiv w:val="1"/>
      <w:marLeft w:val="0"/>
      <w:marRight w:val="0"/>
      <w:marTop w:val="0"/>
      <w:marBottom w:val="0"/>
      <w:divBdr>
        <w:top w:val="none" w:sz="0" w:space="0" w:color="auto"/>
        <w:left w:val="none" w:sz="0" w:space="0" w:color="auto"/>
        <w:bottom w:val="none" w:sz="0" w:space="0" w:color="auto"/>
        <w:right w:val="none" w:sz="0" w:space="0" w:color="auto"/>
      </w:divBdr>
    </w:div>
    <w:div w:id="1481531520">
      <w:bodyDiv w:val="1"/>
      <w:marLeft w:val="0"/>
      <w:marRight w:val="0"/>
      <w:marTop w:val="0"/>
      <w:marBottom w:val="0"/>
      <w:divBdr>
        <w:top w:val="none" w:sz="0" w:space="0" w:color="auto"/>
        <w:left w:val="none" w:sz="0" w:space="0" w:color="auto"/>
        <w:bottom w:val="none" w:sz="0" w:space="0" w:color="auto"/>
        <w:right w:val="none" w:sz="0" w:space="0" w:color="auto"/>
      </w:divBdr>
    </w:div>
    <w:div w:id="1495144465">
      <w:bodyDiv w:val="1"/>
      <w:marLeft w:val="0"/>
      <w:marRight w:val="0"/>
      <w:marTop w:val="0"/>
      <w:marBottom w:val="0"/>
      <w:divBdr>
        <w:top w:val="none" w:sz="0" w:space="0" w:color="auto"/>
        <w:left w:val="none" w:sz="0" w:space="0" w:color="auto"/>
        <w:bottom w:val="none" w:sz="0" w:space="0" w:color="auto"/>
        <w:right w:val="none" w:sz="0" w:space="0" w:color="auto"/>
      </w:divBdr>
    </w:div>
    <w:div w:id="1501389353">
      <w:bodyDiv w:val="1"/>
      <w:marLeft w:val="0"/>
      <w:marRight w:val="0"/>
      <w:marTop w:val="0"/>
      <w:marBottom w:val="0"/>
      <w:divBdr>
        <w:top w:val="none" w:sz="0" w:space="0" w:color="auto"/>
        <w:left w:val="none" w:sz="0" w:space="0" w:color="auto"/>
        <w:bottom w:val="none" w:sz="0" w:space="0" w:color="auto"/>
        <w:right w:val="none" w:sz="0" w:space="0" w:color="auto"/>
      </w:divBdr>
    </w:div>
    <w:div w:id="1504394488">
      <w:bodyDiv w:val="1"/>
      <w:marLeft w:val="0"/>
      <w:marRight w:val="0"/>
      <w:marTop w:val="0"/>
      <w:marBottom w:val="0"/>
      <w:divBdr>
        <w:top w:val="none" w:sz="0" w:space="0" w:color="auto"/>
        <w:left w:val="none" w:sz="0" w:space="0" w:color="auto"/>
        <w:bottom w:val="none" w:sz="0" w:space="0" w:color="auto"/>
        <w:right w:val="none" w:sz="0" w:space="0" w:color="auto"/>
      </w:divBdr>
      <w:divsChild>
        <w:div w:id="2030525252">
          <w:marLeft w:val="0"/>
          <w:marRight w:val="0"/>
          <w:marTop w:val="0"/>
          <w:marBottom w:val="150"/>
          <w:divBdr>
            <w:top w:val="none" w:sz="0" w:space="0" w:color="auto"/>
            <w:left w:val="none" w:sz="0" w:space="0" w:color="auto"/>
            <w:bottom w:val="none" w:sz="0" w:space="0" w:color="auto"/>
            <w:right w:val="none" w:sz="0" w:space="0" w:color="auto"/>
          </w:divBdr>
          <w:divsChild>
            <w:div w:id="32828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209982">
      <w:bodyDiv w:val="1"/>
      <w:marLeft w:val="0"/>
      <w:marRight w:val="0"/>
      <w:marTop w:val="0"/>
      <w:marBottom w:val="0"/>
      <w:divBdr>
        <w:top w:val="none" w:sz="0" w:space="0" w:color="auto"/>
        <w:left w:val="none" w:sz="0" w:space="0" w:color="auto"/>
        <w:bottom w:val="none" w:sz="0" w:space="0" w:color="auto"/>
        <w:right w:val="none" w:sz="0" w:space="0" w:color="auto"/>
      </w:divBdr>
    </w:div>
    <w:div w:id="1507286037">
      <w:bodyDiv w:val="1"/>
      <w:marLeft w:val="0"/>
      <w:marRight w:val="0"/>
      <w:marTop w:val="0"/>
      <w:marBottom w:val="0"/>
      <w:divBdr>
        <w:top w:val="none" w:sz="0" w:space="0" w:color="auto"/>
        <w:left w:val="none" w:sz="0" w:space="0" w:color="auto"/>
        <w:bottom w:val="none" w:sz="0" w:space="0" w:color="auto"/>
        <w:right w:val="none" w:sz="0" w:space="0" w:color="auto"/>
      </w:divBdr>
    </w:div>
    <w:div w:id="1511064397">
      <w:bodyDiv w:val="1"/>
      <w:marLeft w:val="0"/>
      <w:marRight w:val="0"/>
      <w:marTop w:val="0"/>
      <w:marBottom w:val="0"/>
      <w:divBdr>
        <w:top w:val="none" w:sz="0" w:space="0" w:color="auto"/>
        <w:left w:val="none" w:sz="0" w:space="0" w:color="auto"/>
        <w:bottom w:val="none" w:sz="0" w:space="0" w:color="auto"/>
        <w:right w:val="none" w:sz="0" w:space="0" w:color="auto"/>
      </w:divBdr>
    </w:div>
    <w:div w:id="1515680306">
      <w:bodyDiv w:val="1"/>
      <w:marLeft w:val="0"/>
      <w:marRight w:val="0"/>
      <w:marTop w:val="0"/>
      <w:marBottom w:val="0"/>
      <w:divBdr>
        <w:top w:val="none" w:sz="0" w:space="0" w:color="auto"/>
        <w:left w:val="none" w:sz="0" w:space="0" w:color="auto"/>
        <w:bottom w:val="none" w:sz="0" w:space="0" w:color="auto"/>
        <w:right w:val="none" w:sz="0" w:space="0" w:color="auto"/>
      </w:divBdr>
    </w:div>
    <w:div w:id="1521971330">
      <w:bodyDiv w:val="1"/>
      <w:marLeft w:val="0"/>
      <w:marRight w:val="0"/>
      <w:marTop w:val="0"/>
      <w:marBottom w:val="0"/>
      <w:divBdr>
        <w:top w:val="none" w:sz="0" w:space="0" w:color="auto"/>
        <w:left w:val="none" w:sz="0" w:space="0" w:color="auto"/>
        <w:bottom w:val="none" w:sz="0" w:space="0" w:color="auto"/>
        <w:right w:val="none" w:sz="0" w:space="0" w:color="auto"/>
      </w:divBdr>
      <w:divsChild>
        <w:div w:id="309020479">
          <w:marLeft w:val="0"/>
          <w:marRight w:val="0"/>
          <w:marTop w:val="0"/>
          <w:marBottom w:val="0"/>
          <w:divBdr>
            <w:top w:val="none" w:sz="0" w:space="0" w:color="auto"/>
            <w:left w:val="none" w:sz="0" w:space="0" w:color="auto"/>
            <w:bottom w:val="none" w:sz="0" w:space="0" w:color="auto"/>
            <w:right w:val="none" w:sz="0" w:space="0" w:color="auto"/>
          </w:divBdr>
          <w:divsChild>
            <w:div w:id="714737098">
              <w:marLeft w:val="0"/>
              <w:marRight w:val="0"/>
              <w:marTop w:val="0"/>
              <w:marBottom w:val="0"/>
              <w:divBdr>
                <w:top w:val="none" w:sz="0" w:space="0" w:color="auto"/>
                <w:left w:val="none" w:sz="0" w:space="0" w:color="auto"/>
                <w:bottom w:val="none" w:sz="0" w:space="0" w:color="auto"/>
                <w:right w:val="none" w:sz="0" w:space="0" w:color="auto"/>
              </w:divBdr>
            </w:div>
          </w:divsChild>
        </w:div>
        <w:div w:id="317149912">
          <w:marLeft w:val="0"/>
          <w:marRight w:val="0"/>
          <w:marTop w:val="0"/>
          <w:marBottom w:val="0"/>
          <w:divBdr>
            <w:top w:val="none" w:sz="0" w:space="0" w:color="auto"/>
            <w:left w:val="none" w:sz="0" w:space="0" w:color="auto"/>
            <w:bottom w:val="none" w:sz="0" w:space="0" w:color="auto"/>
            <w:right w:val="none" w:sz="0" w:space="0" w:color="auto"/>
          </w:divBdr>
          <w:divsChild>
            <w:div w:id="991444970">
              <w:marLeft w:val="0"/>
              <w:marRight w:val="0"/>
              <w:marTop w:val="0"/>
              <w:marBottom w:val="0"/>
              <w:divBdr>
                <w:top w:val="none" w:sz="0" w:space="0" w:color="auto"/>
                <w:left w:val="none" w:sz="0" w:space="0" w:color="auto"/>
                <w:bottom w:val="none" w:sz="0" w:space="0" w:color="auto"/>
                <w:right w:val="none" w:sz="0" w:space="0" w:color="auto"/>
              </w:divBdr>
            </w:div>
          </w:divsChild>
        </w:div>
        <w:div w:id="702483876">
          <w:marLeft w:val="0"/>
          <w:marRight w:val="0"/>
          <w:marTop w:val="0"/>
          <w:marBottom w:val="0"/>
          <w:divBdr>
            <w:top w:val="none" w:sz="0" w:space="0" w:color="auto"/>
            <w:left w:val="none" w:sz="0" w:space="0" w:color="auto"/>
            <w:bottom w:val="none" w:sz="0" w:space="0" w:color="auto"/>
            <w:right w:val="none" w:sz="0" w:space="0" w:color="auto"/>
          </w:divBdr>
          <w:divsChild>
            <w:div w:id="966280385">
              <w:marLeft w:val="0"/>
              <w:marRight w:val="0"/>
              <w:marTop w:val="0"/>
              <w:marBottom w:val="0"/>
              <w:divBdr>
                <w:top w:val="none" w:sz="0" w:space="0" w:color="auto"/>
                <w:left w:val="none" w:sz="0" w:space="0" w:color="auto"/>
                <w:bottom w:val="none" w:sz="0" w:space="0" w:color="auto"/>
                <w:right w:val="none" w:sz="0" w:space="0" w:color="auto"/>
              </w:divBdr>
            </w:div>
          </w:divsChild>
        </w:div>
        <w:div w:id="747460356">
          <w:marLeft w:val="0"/>
          <w:marRight w:val="0"/>
          <w:marTop w:val="0"/>
          <w:marBottom w:val="0"/>
          <w:divBdr>
            <w:top w:val="none" w:sz="0" w:space="0" w:color="auto"/>
            <w:left w:val="none" w:sz="0" w:space="0" w:color="auto"/>
            <w:bottom w:val="none" w:sz="0" w:space="0" w:color="auto"/>
            <w:right w:val="none" w:sz="0" w:space="0" w:color="auto"/>
          </w:divBdr>
          <w:divsChild>
            <w:div w:id="1952081101">
              <w:marLeft w:val="0"/>
              <w:marRight w:val="0"/>
              <w:marTop w:val="0"/>
              <w:marBottom w:val="0"/>
              <w:divBdr>
                <w:top w:val="none" w:sz="0" w:space="0" w:color="auto"/>
                <w:left w:val="none" w:sz="0" w:space="0" w:color="auto"/>
                <w:bottom w:val="none" w:sz="0" w:space="0" w:color="auto"/>
                <w:right w:val="none" w:sz="0" w:space="0" w:color="auto"/>
              </w:divBdr>
            </w:div>
          </w:divsChild>
        </w:div>
        <w:div w:id="1497650839">
          <w:marLeft w:val="0"/>
          <w:marRight w:val="0"/>
          <w:marTop w:val="0"/>
          <w:marBottom w:val="0"/>
          <w:divBdr>
            <w:top w:val="none" w:sz="0" w:space="0" w:color="auto"/>
            <w:left w:val="none" w:sz="0" w:space="0" w:color="auto"/>
            <w:bottom w:val="none" w:sz="0" w:space="0" w:color="auto"/>
            <w:right w:val="none" w:sz="0" w:space="0" w:color="auto"/>
          </w:divBdr>
          <w:divsChild>
            <w:div w:id="130600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030148">
      <w:bodyDiv w:val="1"/>
      <w:marLeft w:val="0"/>
      <w:marRight w:val="0"/>
      <w:marTop w:val="0"/>
      <w:marBottom w:val="0"/>
      <w:divBdr>
        <w:top w:val="none" w:sz="0" w:space="0" w:color="auto"/>
        <w:left w:val="none" w:sz="0" w:space="0" w:color="auto"/>
        <w:bottom w:val="none" w:sz="0" w:space="0" w:color="auto"/>
        <w:right w:val="none" w:sz="0" w:space="0" w:color="auto"/>
      </w:divBdr>
    </w:div>
    <w:div w:id="1533567001">
      <w:bodyDiv w:val="1"/>
      <w:marLeft w:val="0"/>
      <w:marRight w:val="0"/>
      <w:marTop w:val="0"/>
      <w:marBottom w:val="0"/>
      <w:divBdr>
        <w:top w:val="none" w:sz="0" w:space="0" w:color="auto"/>
        <w:left w:val="none" w:sz="0" w:space="0" w:color="auto"/>
        <w:bottom w:val="none" w:sz="0" w:space="0" w:color="auto"/>
        <w:right w:val="none" w:sz="0" w:space="0" w:color="auto"/>
      </w:divBdr>
    </w:div>
    <w:div w:id="1543983518">
      <w:bodyDiv w:val="1"/>
      <w:marLeft w:val="0"/>
      <w:marRight w:val="0"/>
      <w:marTop w:val="0"/>
      <w:marBottom w:val="0"/>
      <w:divBdr>
        <w:top w:val="none" w:sz="0" w:space="0" w:color="auto"/>
        <w:left w:val="none" w:sz="0" w:space="0" w:color="auto"/>
        <w:bottom w:val="none" w:sz="0" w:space="0" w:color="auto"/>
        <w:right w:val="none" w:sz="0" w:space="0" w:color="auto"/>
      </w:divBdr>
      <w:divsChild>
        <w:div w:id="1556745770">
          <w:marLeft w:val="0"/>
          <w:marRight w:val="0"/>
          <w:marTop w:val="0"/>
          <w:marBottom w:val="0"/>
          <w:divBdr>
            <w:top w:val="none" w:sz="0" w:space="0" w:color="auto"/>
            <w:left w:val="none" w:sz="0" w:space="0" w:color="auto"/>
            <w:bottom w:val="none" w:sz="0" w:space="0" w:color="auto"/>
            <w:right w:val="none" w:sz="0" w:space="0" w:color="auto"/>
          </w:divBdr>
          <w:divsChild>
            <w:div w:id="178122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19263">
      <w:bodyDiv w:val="1"/>
      <w:marLeft w:val="0"/>
      <w:marRight w:val="0"/>
      <w:marTop w:val="0"/>
      <w:marBottom w:val="0"/>
      <w:divBdr>
        <w:top w:val="none" w:sz="0" w:space="0" w:color="auto"/>
        <w:left w:val="none" w:sz="0" w:space="0" w:color="auto"/>
        <w:bottom w:val="none" w:sz="0" w:space="0" w:color="auto"/>
        <w:right w:val="none" w:sz="0" w:space="0" w:color="auto"/>
      </w:divBdr>
    </w:div>
    <w:div w:id="1547721117">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51186150">
      <w:bodyDiv w:val="1"/>
      <w:marLeft w:val="0"/>
      <w:marRight w:val="0"/>
      <w:marTop w:val="0"/>
      <w:marBottom w:val="0"/>
      <w:divBdr>
        <w:top w:val="none" w:sz="0" w:space="0" w:color="auto"/>
        <w:left w:val="none" w:sz="0" w:space="0" w:color="auto"/>
        <w:bottom w:val="none" w:sz="0" w:space="0" w:color="auto"/>
        <w:right w:val="none" w:sz="0" w:space="0" w:color="auto"/>
      </w:divBdr>
    </w:div>
    <w:div w:id="1566573366">
      <w:bodyDiv w:val="1"/>
      <w:marLeft w:val="0"/>
      <w:marRight w:val="0"/>
      <w:marTop w:val="0"/>
      <w:marBottom w:val="0"/>
      <w:divBdr>
        <w:top w:val="none" w:sz="0" w:space="0" w:color="auto"/>
        <w:left w:val="none" w:sz="0" w:space="0" w:color="auto"/>
        <w:bottom w:val="none" w:sz="0" w:space="0" w:color="auto"/>
        <w:right w:val="none" w:sz="0" w:space="0" w:color="auto"/>
      </w:divBdr>
    </w:div>
    <w:div w:id="1566993968">
      <w:bodyDiv w:val="1"/>
      <w:marLeft w:val="0"/>
      <w:marRight w:val="0"/>
      <w:marTop w:val="0"/>
      <w:marBottom w:val="0"/>
      <w:divBdr>
        <w:top w:val="none" w:sz="0" w:space="0" w:color="auto"/>
        <w:left w:val="none" w:sz="0" w:space="0" w:color="auto"/>
        <w:bottom w:val="none" w:sz="0" w:space="0" w:color="auto"/>
        <w:right w:val="none" w:sz="0" w:space="0" w:color="auto"/>
      </w:divBdr>
    </w:div>
    <w:div w:id="1572042955">
      <w:bodyDiv w:val="1"/>
      <w:marLeft w:val="0"/>
      <w:marRight w:val="0"/>
      <w:marTop w:val="0"/>
      <w:marBottom w:val="0"/>
      <w:divBdr>
        <w:top w:val="none" w:sz="0" w:space="0" w:color="auto"/>
        <w:left w:val="none" w:sz="0" w:space="0" w:color="auto"/>
        <w:bottom w:val="none" w:sz="0" w:space="0" w:color="auto"/>
        <w:right w:val="none" w:sz="0" w:space="0" w:color="auto"/>
      </w:divBdr>
    </w:div>
    <w:div w:id="1585527081">
      <w:bodyDiv w:val="1"/>
      <w:marLeft w:val="0"/>
      <w:marRight w:val="0"/>
      <w:marTop w:val="0"/>
      <w:marBottom w:val="0"/>
      <w:divBdr>
        <w:top w:val="none" w:sz="0" w:space="0" w:color="auto"/>
        <w:left w:val="none" w:sz="0" w:space="0" w:color="auto"/>
        <w:bottom w:val="none" w:sz="0" w:space="0" w:color="auto"/>
        <w:right w:val="none" w:sz="0" w:space="0" w:color="auto"/>
      </w:divBdr>
    </w:div>
    <w:div w:id="1593975127">
      <w:bodyDiv w:val="1"/>
      <w:marLeft w:val="0"/>
      <w:marRight w:val="0"/>
      <w:marTop w:val="0"/>
      <w:marBottom w:val="0"/>
      <w:divBdr>
        <w:top w:val="none" w:sz="0" w:space="0" w:color="auto"/>
        <w:left w:val="none" w:sz="0" w:space="0" w:color="auto"/>
        <w:bottom w:val="none" w:sz="0" w:space="0" w:color="auto"/>
        <w:right w:val="none" w:sz="0" w:space="0" w:color="auto"/>
      </w:divBdr>
    </w:div>
    <w:div w:id="1595749941">
      <w:bodyDiv w:val="1"/>
      <w:marLeft w:val="0"/>
      <w:marRight w:val="0"/>
      <w:marTop w:val="0"/>
      <w:marBottom w:val="0"/>
      <w:divBdr>
        <w:top w:val="none" w:sz="0" w:space="0" w:color="auto"/>
        <w:left w:val="none" w:sz="0" w:space="0" w:color="auto"/>
        <w:bottom w:val="none" w:sz="0" w:space="0" w:color="auto"/>
        <w:right w:val="none" w:sz="0" w:space="0" w:color="auto"/>
      </w:divBdr>
    </w:div>
    <w:div w:id="1598975889">
      <w:bodyDiv w:val="1"/>
      <w:marLeft w:val="0"/>
      <w:marRight w:val="0"/>
      <w:marTop w:val="0"/>
      <w:marBottom w:val="0"/>
      <w:divBdr>
        <w:top w:val="none" w:sz="0" w:space="0" w:color="auto"/>
        <w:left w:val="none" w:sz="0" w:space="0" w:color="auto"/>
        <w:bottom w:val="none" w:sz="0" w:space="0" w:color="auto"/>
        <w:right w:val="none" w:sz="0" w:space="0" w:color="auto"/>
      </w:divBdr>
    </w:div>
    <w:div w:id="1606843633">
      <w:bodyDiv w:val="1"/>
      <w:marLeft w:val="0"/>
      <w:marRight w:val="0"/>
      <w:marTop w:val="0"/>
      <w:marBottom w:val="0"/>
      <w:divBdr>
        <w:top w:val="none" w:sz="0" w:space="0" w:color="auto"/>
        <w:left w:val="none" w:sz="0" w:space="0" w:color="auto"/>
        <w:bottom w:val="none" w:sz="0" w:space="0" w:color="auto"/>
        <w:right w:val="none" w:sz="0" w:space="0" w:color="auto"/>
      </w:divBdr>
    </w:div>
    <w:div w:id="1616865193">
      <w:bodyDiv w:val="1"/>
      <w:marLeft w:val="0"/>
      <w:marRight w:val="0"/>
      <w:marTop w:val="0"/>
      <w:marBottom w:val="0"/>
      <w:divBdr>
        <w:top w:val="none" w:sz="0" w:space="0" w:color="auto"/>
        <w:left w:val="none" w:sz="0" w:space="0" w:color="auto"/>
        <w:bottom w:val="none" w:sz="0" w:space="0" w:color="auto"/>
        <w:right w:val="none" w:sz="0" w:space="0" w:color="auto"/>
      </w:divBdr>
    </w:div>
    <w:div w:id="1629822009">
      <w:bodyDiv w:val="1"/>
      <w:marLeft w:val="0"/>
      <w:marRight w:val="0"/>
      <w:marTop w:val="0"/>
      <w:marBottom w:val="0"/>
      <w:divBdr>
        <w:top w:val="none" w:sz="0" w:space="0" w:color="auto"/>
        <w:left w:val="none" w:sz="0" w:space="0" w:color="auto"/>
        <w:bottom w:val="none" w:sz="0" w:space="0" w:color="auto"/>
        <w:right w:val="none" w:sz="0" w:space="0" w:color="auto"/>
      </w:divBdr>
    </w:div>
    <w:div w:id="1635063709">
      <w:bodyDiv w:val="1"/>
      <w:marLeft w:val="0"/>
      <w:marRight w:val="0"/>
      <w:marTop w:val="0"/>
      <w:marBottom w:val="0"/>
      <w:divBdr>
        <w:top w:val="none" w:sz="0" w:space="0" w:color="auto"/>
        <w:left w:val="none" w:sz="0" w:space="0" w:color="auto"/>
        <w:bottom w:val="none" w:sz="0" w:space="0" w:color="auto"/>
        <w:right w:val="none" w:sz="0" w:space="0" w:color="auto"/>
      </w:divBdr>
    </w:div>
    <w:div w:id="1636594444">
      <w:bodyDiv w:val="1"/>
      <w:marLeft w:val="0"/>
      <w:marRight w:val="0"/>
      <w:marTop w:val="0"/>
      <w:marBottom w:val="0"/>
      <w:divBdr>
        <w:top w:val="none" w:sz="0" w:space="0" w:color="auto"/>
        <w:left w:val="none" w:sz="0" w:space="0" w:color="auto"/>
        <w:bottom w:val="none" w:sz="0" w:space="0" w:color="auto"/>
        <w:right w:val="none" w:sz="0" w:space="0" w:color="auto"/>
      </w:divBdr>
      <w:divsChild>
        <w:div w:id="1346634191">
          <w:blockQuote w:val="1"/>
          <w:marLeft w:val="0"/>
          <w:marRight w:val="0"/>
          <w:marTop w:val="0"/>
          <w:marBottom w:val="0"/>
          <w:divBdr>
            <w:top w:val="none" w:sz="0" w:space="0" w:color="auto"/>
            <w:left w:val="single" w:sz="36" w:space="0" w:color="8BDCF8"/>
            <w:bottom w:val="none" w:sz="0" w:space="0" w:color="auto"/>
            <w:right w:val="none" w:sz="0" w:space="0" w:color="auto"/>
          </w:divBdr>
        </w:div>
      </w:divsChild>
    </w:div>
    <w:div w:id="1638410061">
      <w:bodyDiv w:val="1"/>
      <w:marLeft w:val="0"/>
      <w:marRight w:val="0"/>
      <w:marTop w:val="0"/>
      <w:marBottom w:val="0"/>
      <w:divBdr>
        <w:top w:val="none" w:sz="0" w:space="0" w:color="auto"/>
        <w:left w:val="none" w:sz="0" w:space="0" w:color="auto"/>
        <w:bottom w:val="none" w:sz="0" w:space="0" w:color="auto"/>
        <w:right w:val="none" w:sz="0" w:space="0" w:color="auto"/>
      </w:divBdr>
      <w:divsChild>
        <w:div w:id="665518706">
          <w:marLeft w:val="0"/>
          <w:marRight w:val="0"/>
          <w:marTop w:val="0"/>
          <w:marBottom w:val="0"/>
          <w:divBdr>
            <w:top w:val="none" w:sz="0" w:space="0" w:color="auto"/>
            <w:left w:val="none" w:sz="0" w:space="0" w:color="auto"/>
            <w:bottom w:val="none" w:sz="0" w:space="0" w:color="auto"/>
            <w:right w:val="none" w:sz="0" w:space="0" w:color="auto"/>
          </w:divBdr>
          <w:divsChild>
            <w:div w:id="1568832882">
              <w:marLeft w:val="0"/>
              <w:marRight w:val="0"/>
              <w:marTop w:val="0"/>
              <w:marBottom w:val="0"/>
              <w:divBdr>
                <w:top w:val="none" w:sz="0" w:space="0" w:color="auto"/>
                <w:left w:val="none" w:sz="0" w:space="0" w:color="auto"/>
                <w:bottom w:val="none" w:sz="0" w:space="0" w:color="auto"/>
                <w:right w:val="none" w:sz="0" w:space="0" w:color="auto"/>
              </w:divBdr>
            </w:div>
          </w:divsChild>
        </w:div>
        <w:div w:id="672534278">
          <w:marLeft w:val="0"/>
          <w:marRight w:val="0"/>
          <w:marTop w:val="0"/>
          <w:marBottom w:val="0"/>
          <w:divBdr>
            <w:top w:val="none" w:sz="0" w:space="0" w:color="auto"/>
            <w:left w:val="none" w:sz="0" w:space="0" w:color="auto"/>
            <w:bottom w:val="none" w:sz="0" w:space="0" w:color="auto"/>
            <w:right w:val="none" w:sz="0" w:space="0" w:color="auto"/>
          </w:divBdr>
          <w:divsChild>
            <w:div w:id="1364860451">
              <w:marLeft w:val="0"/>
              <w:marRight w:val="0"/>
              <w:marTop w:val="0"/>
              <w:marBottom w:val="0"/>
              <w:divBdr>
                <w:top w:val="none" w:sz="0" w:space="0" w:color="auto"/>
                <w:left w:val="none" w:sz="0" w:space="0" w:color="auto"/>
                <w:bottom w:val="none" w:sz="0" w:space="0" w:color="auto"/>
                <w:right w:val="none" w:sz="0" w:space="0" w:color="auto"/>
              </w:divBdr>
            </w:div>
          </w:divsChild>
        </w:div>
        <w:div w:id="748044571">
          <w:marLeft w:val="0"/>
          <w:marRight w:val="0"/>
          <w:marTop w:val="0"/>
          <w:marBottom w:val="0"/>
          <w:divBdr>
            <w:top w:val="none" w:sz="0" w:space="0" w:color="auto"/>
            <w:left w:val="none" w:sz="0" w:space="0" w:color="auto"/>
            <w:bottom w:val="none" w:sz="0" w:space="0" w:color="auto"/>
            <w:right w:val="none" w:sz="0" w:space="0" w:color="auto"/>
          </w:divBdr>
          <w:divsChild>
            <w:div w:id="1512181222">
              <w:marLeft w:val="0"/>
              <w:marRight w:val="0"/>
              <w:marTop w:val="0"/>
              <w:marBottom w:val="0"/>
              <w:divBdr>
                <w:top w:val="none" w:sz="0" w:space="0" w:color="auto"/>
                <w:left w:val="none" w:sz="0" w:space="0" w:color="auto"/>
                <w:bottom w:val="none" w:sz="0" w:space="0" w:color="auto"/>
                <w:right w:val="none" w:sz="0" w:space="0" w:color="auto"/>
              </w:divBdr>
            </w:div>
          </w:divsChild>
        </w:div>
        <w:div w:id="1030882644">
          <w:marLeft w:val="0"/>
          <w:marRight w:val="0"/>
          <w:marTop w:val="0"/>
          <w:marBottom w:val="0"/>
          <w:divBdr>
            <w:top w:val="none" w:sz="0" w:space="0" w:color="auto"/>
            <w:left w:val="none" w:sz="0" w:space="0" w:color="auto"/>
            <w:bottom w:val="none" w:sz="0" w:space="0" w:color="auto"/>
            <w:right w:val="none" w:sz="0" w:space="0" w:color="auto"/>
          </w:divBdr>
          <w:divsChild>
            <w:div w:id="1264190632">
              <w:marLeft w:val="0"/>
              <w:marRight w:val="0"/>
              <w:marTop w:val="0"/>
              <w:marBottom w:val="0"/>
              <w:divBdr>
                <w:top w:val="none" w:sz="0" w:space="0" w:color="auto"/>
                <w:left w:val="none" w:sz="0" w:space="0" w:color="auto"/>
                <w:bottom w:val="none" w:sz="0" w:space="0" w:color="auto"/>
                <w:right w:val="none" w:sz="0" w:space="0" w:color="auto"/>
              </w:divBdr>
            </w:div>
          </w:divsChild>
        </w:div>
        <w:div w:id="1446390053">
          <w:marLeft w:val="0"/>
          <w:marRight w:val="0"/>
          <w:marTop w:val="0"/>
          <w:marBottom w:val="0"/>
          <w:divBdr>
            <w:top w:val="none" w:sz="0" w:space="0" w:color="auto"/>
            <w:left w:val="none" w:sz="0" w:space="0" w:color="auto"/>
            <w:bottom w:val="none" w:sz="0" w:space="0" w:color="auto"/>
            <w:right w:val="none" w:sz="0" w:space="0" w:color="auto"/>
          </w:divBdr>
          <w:divsChild>
            <w:div w:id="134940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82226">
      <w:bodyDiv w:val="1"/>
      <w:marLeft w:val="0"/>
      <w:marRight w:val="0"/>
      <w:marTop w:val="0"/>
      <w:marBottom w:val="0"/>
      <w:divBdr>
        <w:top w:val="none" w:sz="0" w:space="0" w:color="auto"/>
        <w:left w:val="none" w:sz="0" w:space="0" w:color="auto"/>
        <w:bottom w:val="none" w:sz="0" w:space="0" w:color="auto"/>
        <w:right w:val="none" w:sz="0" w:space="0" w:color="auto"/>
      </w:divBdr>
      <w:divsChild>
        <w:div w:id="270944069">
          <w:marLeft w:val="0"/>
          <w:marRight w:val="0"/>
          <w:marTop w:val="0"/>
          <w:marBottom w:val="150"/>
          <w:divBdr>
            <w:top w:val="none" w:sz="0" w:space="0" w:color="auto"/>
            <w:left w:val="none" w:sz="0" w:space="0" w:color="auto"/>
            <w:bottom w:val="none" w:sz="0" w:space="0" w:color="auto"/>
            <w:right w:val="none" w:sz="0" w:space="0" w:color="auto"/>
          </w:divBdr>
          <w:divsChild>
            <w:div w:id="165383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510577">
      <w:bodyDiv w:val="1"/>
      <w:marLeft w:val="0"/>
      <w:marRight w:val="0"/>
      <w:marTop w:val="0"/>
      <w:marBottom w:val="0"/>
      <w:divBdr>
        <w:top w:val="none" w:sz="0" w:space="0" w:color="auto"/>
        <w:left w:val="none" w:sz="0" w:space="0" w:color="auto"/>
        <w:bottom w:val="none" w:sz="0" w:space="0" w:color="auto"/>
        <w:right w:val="none" w:sz="0" w:space="0" w:color="auto"/>
      </w:divBdr>
    </w:div>
    <w:div w:id="1651641566">
      <w:bodyDiv w:val="1"/>
      <w:marLeft w:val="0"/>
      <w:marRight w:val="0"/>
      <w:marTop w:val="0"/>
      <w:marBottom w:val="0"/>
      <w:divBdr>
        <w:top w:val="none" w:sz="0" w:space="0" w:color="auto"/>
        <w:left w:val="none" w:sz="0" w:space="0" w:color="auto"/>
        <w:bottom w:val="none" w:sz="0" w:space="0" w:color="auto"/>
        <w:right w:val="none" w:sz="0" w:space="0" w:color="auto"/>
      </w:divBdr>
    </w:div>
    <w:div w:id="1652556928">
      <w:bodyDiv w:val="1"/>
      <w:marLeft w:val="0"/>
      <w:marRight w:val="0"/>
      <w:marTop w:val="0"/>
      <w:marBottom w:val="0"/>
      <w:divBdr>
        <w:top w:val="none" w:sz="0" w:space="0" w:color="auto"/>
        <w:left w:val="none" w:sz="0" w:space="0" w:color="auto"/>
        <w:bottom w:val="none" w:sz="0" w:space="0" w:color="auto"/>
        <w:right w:val="none" w:sz="0" w:space="0" w:color="auto"/>
      </w:divBdr>
    </w:div>
    <w:div w:id="1657806819">
      <w:bodyDiv w:val="1"/>
      <w:marLeft w:val="0"/>
      <w:marRight w:val="0"/>
      <w:marTop w:val="0"/>
      <w:marBottom w:val="0"/>
      <w:divBdr>
        <w:top w:val="none" w:sz="0" w:space="0" w:color="auto"/>
        <w:left w:val="none" w:sz="0" w:space="0" w:color="auto"/>
        <w:bottom w:val="none" w:sz="0" w:space="0" w:color="auto"/>
        <w:right w:val="none" w:sz="0" w:space="0" w:color="auto"/>
      </w:divBdr>
      <w:divsChild>
        <w:div w:id="1220825864">
          <w:marLeft w:val="0"/>
          <w:marRight w:val="0"/>
          <w:marTop w:val="0"/>
          <w:marBottom w:val="150"/>
          <w:divBdr>
            <w:top w:val="none" w:sz="0" w:space="0" w:color="auto"/>
            <w:left w:val="none" w:sz="0" w:space="0" w:color="auto"/>
            <w:bottom w:val="none" w:sz="0" w:space="0" w:color="auto"/>
            <w:right w:val="none" w:sz="0" w:space="0" w:color="auto"/>
          </w:divBdr>
          <w:divsChild>
            <w:div w:id="178403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458825">
      <w:bodyDiv w:val="1"/>
      <w:marLeft w:val="0"/>
      <w:marRight w:val="0"/>
      <w:marTop w:val="0"/>
      <w:marBottom w:val="0"/>
      <w:divBdr>
        <w:top w:val="none" w:sz="0" w:space="0" w:color="auto"/>
        <w:left w:val="none" w:sz="0" w:space="0" w:color="auto"/>
        <w:bottom w:val="none" w:sz="0" w:space="0" w:color="auto"/>
        <w:right w:val="none" w:sz="0" w:space="0" w:color="auto"/>
      </w:divBdr>
      <w:divsChild>
        <w:div w:id="139806842">
          <w:marLeft w:val="0"/>
          <w:marRight w:val="0"/>
          <w:marTop w:val="0"/>
          <w:marBottom w:val="0"/>
          <w:divBdr>
            <w:top w:val="none" w:sz="0" w:space="0" w:color="auto"/>
            <w:left w:val="none" w:sz="0" w:space="0" w:color="auto"/>
            <w:bottom w:val="none" w:sz="0" w:space="0" w:color="auto"/>
            <w:right w:val="none" w:sz="0" w:space="0" w:color="auto"/>
          </w:divBdr>
          <w:divsChild>
            <w:div w:id="15356260">
              <w:marLeft w:val="0"/>
              <w:marRight w:val="0"/>
              <w:marTop w:val="0"/>
              <w:marBottom w:val="0"/>
              <w:divBdr>
                <w:top w:val="none" w:sz="0" w:space="0" w:color="auto"/>
                <w:left w:val="none" w:sz="0" w:space="0" w:color="auto"/>
                <w:bottom w:val="none" w:sz="0" w:space="0" w:color="auto"/>
                <w:right w:val="none" w:sz="0" w:space="0" w:color="auto"/>
              </w:divBdr>
            </w:div>
          </w:divsChild>
        </w:div>
        <w:div w:id="549197078">
          <w:marLeft w:val="0"/>
          <w:marRight w:val="0"/>
          <w:marTop w:val="0"/>
          <w:marBottom w:val="0"/>
          <w:divBdr>
            <w:top w:val="none" w:sz="0" w:space="0" w:color="auto"/>
            <w:left w:val="none" w:sz="0" w:space="0" w:color="auto"/>
            <w:bottom w:val="none" w:sz="0" w:space="0" w:color="auto"/>
            <w:right w:val="none" w:sz="0" w:space="0" w:color="auto"/>
          </w:divBdr>
          <w:divsChild>
            <w:div w:id="372114560">
              <w:marLeft w:val="0"/>
              <w:marRight w:val="0"/>
              <w:marTop w:val="0"/>
              <w:marBottom w:val="0"/>
              <w:divBdr>
                <w:top w:val="none" w:sz="0" w:space="0" w:color="auto"/>
                <w:left w:val="none" w:sz="0" w:space="0" w:color="auto"/>
                <w:bottom w:val="none" w:sz="0" w:space="0" w:color="auto"/>
                <w:right w:val="none" w:sz="0" w:space="0" w:color="auto"/>
              </w:divBdr>
            </w:div>
          </w:divsChild>
        </w:div>
        <w:div w:id="1118064775">
          <w:marLeft w:val="0"/>
          <w:marRight w:val="0"/>
          <w:marTop w:val="0"/>
          <w:marBottom w:val="0"/>
          <w:divBdr>
            <w:top w:val="none" w:sz="0" w:space="0" w:color="auto"/>
            <w:left w:val="none" w:sz="0" w:space="0" w:color="auto"/>
            <w:bottom w:val="none" w:sz="0" w:space="0" w:color="auto"/>
            <w:right w:val="none" w:sz="0" w:space="0" w:color="auto"/>
          </w:divBdr>
          <w:divsChild>
            <w:div w:id="11726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10943">
      <w:bodyDiv w:val="1"/>
      <w:marLeft w:val="0"/>
      <w:marRight w:val="0"/>
      <w:marTop w:val="0"/>
      <w:marBottom w:val="0"/>
      <w:divBdr>
        <w:top w:val="none" w:sz="0" w:space="0" w:color="auto"/>
        <w:left w:val="none" w:sz="0" w:space="0" w:color="auto"/>
        <w:bottom w:val="none" w:sz="0" w:space="0" w:color="auto"/>
        <w:right w:val="none" w:sz="0" w:space="0" w:color="auto"/>
      </w:divBdr>
    </w:div>
    <w:div w:id="1670135611">
      <w:bodyDiv w:val="1"/>
      <w:marLeft w:val="0"/>
      <w:marRight w:val="0"/>
      <w:marTop w:val="0"/>
      <w:marBottom w:val="0"/>
      <w:divBdr>
        <w:top w:val="none" w:sz="0" w:space="0" w:color="auto"/>
        <w:left w:val="none" w:sz="0" w:space="0" w:color="auto"/>
        <w:bottom w:val="none" w:sz="0" w:space="0" w:color="auto"/>
        <w:right w:val="none" w:sz="0" w:space="0" w:color="auto"/>
      </w:divBdr>
      <w:divsChild>
        <w:div w:id="1955205458">
          <w:marLeft w:val="0"/>
          <w:marRight w:val="0"/>
          <w:marTop w:val="0"/>
          <w:marBottom w:val="150"/>
          <w:divBdr>
            <w:top w:val="none" w:sz="0" w:space="0" w:color="auto"/>
            <w:left w:val="none" w:sz="0" w:space="0" w:color="auto"/>
            <w:bottom w:val="none" w:sz="0" w:space="0" w:color="auto"/>
            <w:right w:val="none" w:sz="0" w:space="0" w:color="auto"/>
          </w:divBdr>
          <w:divsChild>
            <w:div w:id="204551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76021">
      <w:bodyDiv w:val="1"/>
      <w:marLeft w:val="0"/>
      <w:marRight w:val="0"/>
      <w:marTop w:val="0"/>
      <w:marBottom w:val="0"/>
      <w:divBdr>
        <w:top w:val="none" w:sz="0" w:space="0" w:color="auto"/>
        <w:left w:val="none" w:sz="0" w:space="0" w:color="auto"/>
        <w:bottom w:val="none" w:sz="0" w:space="0" w:color="auto"/>
        <w:right w:val="none" w:sz="0" w:space="0" w:color="auto"/>
      </w:divBdr>
    </w:div>
    <w:div w:id="1682471584">
      <w:bodyDiv w:val="1"/>
      <w:marLeft w:val="0"/>
      <w:marRight w:val="0"/>
      <w:marTop w:val="0"/>
      <w:marBottom w:val="0"/>
      <w:divBdr>
        <w:top w:val="none" w:sz="0" w:space="0" w:color="auto"/>
        <w:left w:val="none" w:sz="0" w:space="0" w:color="auto"/>
        <w:bottom w:val="none" w:sz="0" w:space="0" w:color="auto"/>
        <w:right w:val="none" w:sz="0" w:space="0" w:color="auto"/>
      </w:divBdr>
    </w:div>
    <w:div w:id="1686203985">
      <w:bodyDiv w:val="1"/>
      <w:marLeft w:val="0"/>
      <w:marRight w:val="0"/>
      <w:marTop w:val="0"/>
      <w:marBottom w:val="0"/>
      <w:divBdr>
        <w:top w:val="none" w:sz="0" w:space="0" w:color="auto"/>
        <w:left w:val="none" w:sz="0" w:space="0" w:color="auto"/>
        <w:bottom w:val="none" w:sz="0" w:space="0" w:color="auto"/>
        <w:right w:val="none" w:sz="0" w:space="0" w:color="auto"/>
      </w:divBdr>
      <w:divsChild>
        <w:div w:id="1932853995">
          <w:marLeft w:val="0"/>
          <w:marRight w:val="0"/>
          <w:marTop w:val="0"/>
          <w:marBottom w:val="150"/>
          <w:divBdr>
            <w:top w:val="none" w:sz="0" w:space="0" w:color="auto"/>
            <w:left w:val="none" w:sz="0" w:space="0" w:color="auto"/>
            <w:bottom w:val="none" w:sz="0" w:space="0" w:color="auto"/>
            <w:right w:val="none" w:sz="0" w:space="0" w:color="auto"/>
          </w:divBdr>
          <w:divsChild>
            <w:div w:id="87558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147349">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99100">
      <w:bodyDiv w:val="1"/>
      <w:marLeft w:val="0"/>
      <w:marRight w:val="0"/>
      <w:marTop w:val="0"/>
      <w:marBottom w:val="0"/>
      <w:divBdr>
        <w:top w:val="none" w:sz="0" w:space="0" w:color="auto"/>
        <w:left w:val="none" w:sz="0" w:space="0" w:color="auto"/>
        <w:bottom w:val="none" w:sz="0" w:space="0" w:color="auto"/>
        <w:right w:val="none" w:sz="0" w:space="0" w:color="auto"/>
      </w:divBdr>
    </w:div>
    <w:div w:id="1713726336">
      <w:bodyDiv w:val="1"/>
      <w:marLeft w:val="0"/>
      <w:marRight w:val="0"/>
      <w:marTop w:val="0"/>
      <w:marBottom w:val="0"/>
      <w:divBdr>
        <w:top w:val="none" w:sz="0" w:space="0" w:color="auto"/>
        <w:left w:val="none" w:sz="0" w:space="0" w:color="auto"/>
        <w:bottom w:val="none" w:sz="0" w:space="0" w:color="auto"/>
        <w:right w:val="none" w:sz="0" w:space="0" w:color="auto"/>
      </w:divBdr>
    </w:div>
    <w:div w:id="1722055180">
      <w:bodyDiv w:val="1"/>
      <w:marLeft w:val="0"/>
      <w:marRight w:val="0"/>
      <w:marTop w:val="0"/>
      <w:marBottom w:val="0"/>
      <w:divBdr>
        <w:top w:val="none" w:sz="0" w:space="0" w:color="auto"/>
        <w:left w:val="none" w:sz="0" w:space="0" w:color="auto"/>
        <w:bottom w:val="none" w:sz="0" w:space="0" w:color="auto"/>
        <w:right w:val="none" w:sz="0" w:space="0" w:color="auto"/>
      </w:divBdr>
    </w:div>
    <w:div w:id="1725375532">
      <w:bodyDiv w:val="1"/>
      <w:marLeft w:val="0"/>
      <w:marRight w:val="0"/>
      <w:marTop w:val="0"/>
      <w:marBottom w:val="0"/>
      <w:divBdr>
        <w:top w:val="none" w:sz="0" w:space="0" w:color="auto"/>
        <w:left w:val="none" w:sz="0" w:space="0" w:color="auto"/>
        <w:bottom w:val="none" w:sz="0" w:space="0" w:color="auto"/>
        <w:right w:val="none" w:sz="0" w:space="0" w:color="auto"/>
      </w:divBdr>
    </w:div>
    <w:div w:id="1730765588">
      <w:bodyDiv w:val="1"/>
      <w:marLeft w:val="0"/>
      <w:marRight w:val="0"/>
      <w:marTop w:val="0"/>
      <w:marBottom w:val="0"/>
      <w:divBdr>
        <w:top w:val="none" w:sz="0" w:space="0" w:color="auto"/>
        <w:left w:val="none" w:sz="0" w:space="0" w:color="auto"/>
        <w:bottom w:val="none" w:sz="0" w:space="0" w:color="auto"/>
        <w:right w:val="none" w:sz="0" w:space="0" w:color="auto"/>
      </w:divBdr>
    </w:div>
    <w:div w:id="1734616473">
      <w:bodyDiv w:val="1"/>
      <w:marLeft w:val="0"/>
      <w:marRight w:val="0"/>
      <w:marTop w:val="0"/>
      <w:marBottom w:val="0"/>
      <w:divBdr>
        <w:top w:val="none" w:sz="0" w:space="0" w:color="auto"/>
        <w:left w:val="none" w:sz="0" w:space="0" w:color="auto"/>
        <w:bottom w:val="none" w:sz="0" w:space="0" w:color="auto"/>
        <w:right w:val="none" w:sz="0" w:space="0" w:color="auto"/>
      </w:divBdr>
      <w:divsChild>
        <w:div w:id="1219586452">
          <w:marLeft w:val="0"/>
          <w:marRight w:val="0"/>
          <w:marTop w:val="0"/>
          <w:marBottom w:val="150"/>
          <w:divBdr>
            <w:top w:val="none" w:sz="0" w:space="0" w:color="auto"/>
            <w:left w:val="none" w:sz="0" w:space="0" w:color="auto"/>
            <w:bottom w:val="none" w:sz="0" w:space="0" w:color="auto"/>
            <w:right w:val="none" w:sz="0" w:space="0" w:color="auto"/>
          </w:divBdr>
          <w:divsChild>
            <w:div w:id="10481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87586">
      <w:bodyDiv w:val="1"/>
      <w:marLeft w:val="0"/>
      <w:marRight w:val="0"/>
      <w:marTop w:val="0"/>
      <w:marBottom w:val="0"/>
      <w:divBdr>
        <w:top w:val="none" w:sz="0" w:space="0" w:color="auto"/>
        <w:left w:val="none" w:sz="0" w:space="0" w:color="auto"/>
        <w:bottom w:val="none" w:sz="0" w:space="0" w:color="auto"/>
        <w:right w:val="none" w:sz="0" w:space="0" w:color="auto"/>
      </w:divBdr>
    </w:div>
    <w:div w:id="1745837858">
      <w:bodyDiv w:val="1"/>
      <w:marLeft w:val="0"/>
      <w:marRight w:val="0"/>
      <w:marTop w:val="0"/>
      <w:marBottom w:val="0"/>
      <w:divBdr>
        <w:top w:val="none" w:sz="0" w:space="0" w:color="auto"/>
        <w:left w:val="none" w:sz="0" w:space="0" w:color="auto"/>
        <w:bottom w:val="none" w:sz="0" w:space="0" w:color="auto"/>
        <w:right w:val="none" w:sz="0" w:space="0" w:color="auto"/>
      </w:divBdr>
    </w:div>
    <w:div w:id="1754006581">
      <w:bodyDiv w:val="1"/>
      <w:marLeft w:val="0"/>
      <w:marRight w:val="0"/>
      <w:marTop w:val="0"/>
      <w:marBottom w:val="0"/>
      <w:divBdr>
        <w:top w:val="none" w:sz="0" w:space="0" w:color="auto"/>
        <w:left w:val="none" w:sz="0" w:space="0" w:color="auto"/>
        <w:bottom w:val="none" w:sz="0" w:space="0" w:color="auto"/>
        <w:right w:val="none" w:sz="0" w:space="0" w:color="auto"/>
      </w:divBdr>
    </w:div>
    <w:div w:id="1764688157">
      <w:bodyDiv w:val="1"/>
      <w:marLeft w:val="0"/>
      <w:marRight w:val="0"/>
      <w:marTop w:val="0"/>
      <w:marBottom w:val="0"/>
      <w:divBdr>
        <w:top w:val="none" w:sz="0" w:space="0" w:color="auto"/>
        <w:left w:val="none" w:sz="0" w:space="0" w:color="auto"/>
        <w:bottom w:val="none" w:sz="0" w:space="0" w:color="auto"/>
        <w:right w:val="none" w:sz="0" w:space="0" w:color="auto"/>
      </w:divBdr>
    </w:div>
    <w:div w:id="1765153111">
      <w:bodyDiv w:val="1"/>
      <w:marLeft w:val="0"/>
      <w:marRight w:val="0"/>
      <w:marTop w:val="0"/>
      <w:marBottom w:val="0"/>
      <w:divBdr>
        <w:top w:val="none" w:sz="0" w:space="0" w:color="auto"/>
        <w:left w:val="none" w:sz="0" w:space="0" w:color="auto"/>
        <w:bottom w:val="none" w:sz="0" w:space="0" w:color="auto"/>
        <w:right w:val="none" w:sz="0" w:space="0" w:color="auto"/>
      </w:divBdr>
    </w:div>
    <w:div w:id="1766221105">
      <w:bodyDiv w:val="1"/>
      <w:marLeft w:val="0"/>
      <w:marRight w:val="0"/>
      <w:marTop w:val="0"/>
      <w:marBottom w:val="0"/>
      <w:divBdr>
        <w:top w:val="none" w:sz="0" w:space="0" w:color="auto"/>
        <w:left w:val="none" w:sz="0" w:space="0" w:color="auto"/>
        <w:bottom w:val="none" w:sz="0" w:space="0" w:color="auto"/>
        <w:right w:val="none" w:sz="0" w:space="0" w:color="auto"/>
      </w:divBdr>
    </w:div>
    <w:div w:id="1767654281">
      <w:bodyDiv w:val="1"/>
      <w:marLeft w:val="0"/>
      <w:marRight w:val="0"/>
      <w:marTop w:val="0"/>
      <w:marBottom w:val="0"/>
      <w:divBdr>
        <w:top w:val="none" w:sz="0" w:space="0" w:color="auto"/>
        <w:left w:val="none" w:sz="0" w:space="0" w:color="auto"/>
        <w:bottom w:val="none" w:sz="0" w:space="0" w:color="auto"/>
        <w:right w:val="none" w:sz="0" w:space="0" w:color="auto"/>
      </w:divBdr>
    </w:div>
    <w:div w:id="1769541057">
      <w:bodyDiv w:val="1"/>
      <w:marLeft w:val="0"/>
      <w:marRight w:val="0"/>
      <w:marTop w:val="0"/>
      <w:marBottom w:val="0"/>
      <w:divBdr>
        <w:top w:val="none" w:sz="0" w:space="0" w:color="auto"/>
        <w:left w:val="none" w:sz="0" w:space="0" w:color="auto"/>
        <w:bottom w:val="none" w:sz="0" w:space="0" w:color="auto"/>
        <w:right w:val="none" w:sz="0" w:space="0" w:color="auto"/>
      </w:divBdr>
    </w:div>
    <w:div w:id="1778331147">
      <w:bodyDiv w:val="1"/>
      <w:marLeft w:val="0"/>
      <w:marRight w:val="0"/>
      <w:marTop w:val="0"/>
      <w:marBottom w:val="0"/>
      <w:divBdr>
        <w:top w:val="none" w:sz="0" w:space="0" w:color="auto"/>
        <w:left w:val="none" w:sz="0" w:space="0" w:color="auto"/>
        <w:bottom w:val="none" w:sz="0" w:space="0" w:color="auto"/>
        <w:right w:val="none" w:sz="0" w:space="0" w:color="auto"/>
      </w:divBdr>
      <w:divsChild>
        <w:div w:id="324823811">
          <w:marLeft w:val="0"/>
          <w:marRight w:val="0"/>
          <w:marTop w:val="0"/>
          <w:marBottom w:val="0"/>
          <w:divBdr>
            <w:top w:val="none" w:sz="0" w:space="0" w:color="auto"/>
            <w:left w:val="none" w:sz="0" w:space="0" w:color="auto"/>
            <w:bottom w:val="none" w:sz="0" w:space="0" w:color="auto"/>
            <w:right w:val="none" w:sz="0" w:space="0" w:color="auto"/>
          </w:divBdr>
          <w:divsChild>
            <w:div w:id="2018073603">
              <w:marLeft w:val="0"/>
              <w:marRight w:val="0"/>
              <w:marTop w:val="0"/>
              <w:marBottom w:val="0"/>
              <w:divBdr>
                <w:top w:val="none" w:sz="0" w:space="0" w:color="auto"/>
                <w:left w:val="none" w:sz="0" w:space="0" w:color="auto"/>
                <w:bottom w:val="none" w:sz="0" w:space="0" w:color="auto"/>
                <w:right w:val="none" w:sz="0" w:space="0" w:color="auto"/>
              </w:divBdr>
              <w:divsChild>
                <w:div w:id="1931504410">
                  <w:marLeft w:val="0"/>
                  <w:marRight w:val="0"/>
                  <w:marTop w:val="0"/>
                  <w:marBottom w:val="0"/>
                  <w:divBdr>
                    <w:top w:val="none" w:sz="0" w:space="0" w:color="auto"/>
                    <w:left w:val="none" w:sz="0" w:space="0" w:color="auto"/>
                    <w:bottom w:val="none" w:sz="0" w:space="0" w:color="auto"/>
                    <w:right w:val="none" w:sz="0" w:space="0" w:color="auto"/>
                  </w:divBdr>
                  <w:divsChild>
                    <w:div w:id="301079674">
                      <w:marLeft w:val="0"/>
                      <w:marRight w:val="0"/>
                      <w:marTop w:val="0"/>
                      <w:marBottom w:val="0"/>
                      <w:divBdr>
                        <w:top w:val="none" w:sz="0" w:space="0" w:color="auto"/>
                        <w:left w:val="none" w:sz="0" w:space="0" w:color="auto"/>
                        <w:bottom w:val="none" w:sz="0" w:space="0" w:color="auto"/>
                        <w:right w:val="none" w:sz="0" w:space="0" w:color="auto"/>
                      </w:divBdr>
                      <w:divsChild>
                        <w:div w:id="328754697">
                          <w:marLeft w:val="0"/>
                          <w:marRight w:val="0"/>
                          <w:marTop w:val="0"/>
                          <w:marBottom w:val="0"/>
                          <w:divBdr>
                            <w:top w:val="none" w:sz="0" w:space="0" w:color="auto"/>
                            <w:left w:val="none" w:sz="0" w:space="0" w:color="auto"/>
                            <w:bottom w:val="none" w:sz="0" w:space="0" w:color="auto"/>
                            <w:right w:val="none" w:sz="0" w:space="0" w:color="auto"/>
                          </w:divBdr>
                          <w:divsChild>
                            <w:div w:id="168689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027566">
      <w:bodyDiv w:val="1"/>
      <w:marLeft w:val="0"/>
      <w:marRight w:val="0"/>
      <w:marTop w:val="0"/>
      <w:marBottom w:val="0"/>
      <w:divBdr>
        <w:top w:val="none" w:sz="0" w:space="0" w:color="auto"/>
        <w:left w:val="none" w:sz="0" w:space="0" w:color="auto"/>
        <w:bottom w:val="none" w:sz="0" w:space="0" w:color="auto"/>
        <w:right w:val="none" w:sz="0" w:space="0" w:color="auto"/>
      </w:divBdr>
    </w:div>
    <w:div w:id="1788700867">
      <w:bodyDiv w:val="1"/>
      <w:marLeft w:val="0"/>
      <w:marRight w:val="0"/>
      <w:marTop w:val="0"/>
      <w:marBottom w:val="0"/>
      <w:divBdr>
        <w:top w:val="none" w:sz="0" w:space="0" w:color="auto"/>
        <w:left w:val="none" w:sz="0" w:space="0" w:color="auto"/>
        <w:bottom w:val="none" w:sz="0" w:space="0" w:color="auto"/>
        <w:right w:val="none" w:sz="0" w:space="0" w:color="auto"/>
      </w:divBdr>
    </w:div>
    <w:div w:id="1794596387">
      <w:bodyDiv w:val="1"/>
      <w:marLeft w:val="0"/>
      <w:marRight w:val="0"/>
      <w:marTop w:val="0"/>
      <w:marBottom w:val="0"/>
      <w:divBdr>
        <w:top w:val="none" w:sz="0" w:space="0" w:color="auto"/>
        <w:left w:val="none" w:sz="0" w:space="0" w:color="auto"/>
        <w:bottom w:val="none" w:sz="0" w:space="0" w:color="auto"/>
        <w:right w:val="none" w:sz="0" w:space="0" w:color="auto"/>
      </w:divBdr>
    </w:div>
    <w:div w:id="1796829081">
      <w:bodyDiv w:val="1"/>
      <w:marLeft w:val="0"/>
      <w:marRight w:val="0"/>
      <w:marTop w:val="0"/>
      <w:marBottom w:val="0"/>
      <w:divBdr>
        <w:top w:val="none" w:sz="0" w:space="0" w:color="auto"/>
        <w:left w:val="none" w:sz="0" w:space="0" w:color="auto"/>
        <w:bottom w:val="none" w:sz="0" w:space="0" w:color="auto"/>
        <w:right w:val="none" w:sz="0" w:space="0" w:color="auto"/>
      </w:divBdr>
    </w:div>
    <w:div w:id="1803306571">
      <w:bodyDiv w:val="1"/>
      <w:marLeft w:val="0"/>
      <w:marRight w:val="0"/>
      <w:marTop w:val="0"/>
      <w:marBottom w:val="0"/>
      <w:divBdr>
        <w:top w:val="none" w:sz="0" w:space="0" w:color="auto"/>
        <w:left w:val="none" w:sz="0" w:space="0" w:color="auto"/>
        <w:bottom w:val="none" w:sz="0" w:space="0" w:color="auto"/>
        <w:right w:val="none" w:sz="0" w:space="0" w:color="auto"/>
      </w:divBdr>
      <w:divsChild>
        <w:div w:id="1601331686">
          <w:marLeft w:val="0"/>
          <w:marRight w:val="0"/>
          <w:marTop w:val="0"/>
          <w:marBottom w:val="150"/>
          <w:divBdr>
            <w:top w:val="none" w:sz="0" w:space="0" w:color="auto"/>
            <w:left w:val="none" w:sz="0" w:space="0" w:color="auto"/>
            <w:bottom w:val="none" w:sz="0" w:space="0" w:color="auto"/>
            <w:right w:val="none" w:sz="0" w:space="0" w:color="auto"/>
          </w:divBdr>
          <w:divsChild>
            <w:div w:id="102552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40402">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33763734">
      <w:bodyDiv w:val="1"/>
      <w:marLeft w:val="0"/>
      <w:marRight w:val="0"/>
      <w:marTop w:val="0"/>
      <w:marBottom w:val="0"/>
      <w:divBdr>
        <w:top w:val="none" w:sz="0" w:space="0" w:color="auto"/>
        <w:left w:val="none" w:sz="0" w:space="0" w:color="auto"/>
        <w:bottom w:val="none" w:sz="0" w:space="0" w:color="auto"/>
        <w:right w:val="none" w:sz="0" w:space="0" w:color="auto"/>
      </w:divBdr>
    </w:div>
    <w:div w:id="1834953506">
      <w:bodyDiv w:val="1"/>
      <w:marLeft w:val="0"/>
      <w:marRight w:val="0"/>
      <w:marTop w:val="0"/>
      <w:marBottom w:val="0"/>
      <w:divBdr>
        <w:top w:val="none" w:sz="0" w:space="0" w:color="auto"/>
        <w:left w:val="none" w:sz="0" w:space="0" w:color="auto"/>
        <w:bottom w:val="none" w:sz="0" w:space="0" w:color="auto"/>
        <w:right w:val="none" w:sz="0" w:space="0" w:color="auto"/>
      </w:divBdr>
    </w:div>
    <w:div w:id="1844660825">
      <w:bodyDiv w:val="1"/>
      <w:marLeft w:val="0"/>
      <w:marRight w:val="0"/>
      <w:marTop w:val="0"/>
      <w:marBottom w:val="0"/>
      <w:divBdr>
        <w:top w:val="none" w:sz="0" w:space="0" w:color="auto"/>
        <w:left w:val="none" w:sz="0" w:space="0" w:color="auto"/>
        <w:bottom w:val="none" w:sz="0" w:space="0" w:color="auto"/>
        <w:right w:val="none" w:sz="0" w:space="0" w:color="auto"/>
      </w:divBdr>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328129">
      <w:bodyDiv w:val="1"/>
      <w:marLeft w:val="0"/>
      <w:marRight w:val="0"/>
      <w:marTop w:val="0"/>
      <w:marBottom w:val="0"/>
      <w:divBdr>
        <w:top w:val="none" w:sz="0" w:space="0" w:color="auto"/>
        <w:left w:val="none" w:sz="0" w:space="0" w:color="auto"/>
        <w:bottom w:val="none" w:sz="0" w:space="0" w:color="auto"/>
        <w:right w:val="none" w:sz="0" w:space="0" w:color="auto"/>
      </w:divBdr>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700179">
      <w:bodyDiv w:val="1"/>
      <w:marLeft w:val="0"/>
      <w:marRight w:val="0"/>
      <w:marTop w:val="0"/>
      <w:marBottom w:val="0"/>
      <w:divBdr>
        <w:top w:val="none" w:sz="0" w:space="0" w:color="auto"/>
        <w:left w:val="none" w:sz="0" w:space="0" w:color="auto"/>
        <w:bottom w:val="none" w:sz="0" w:space="0" w:color="auto"/>
        <w:right w:val="none" w:sz="0" w:space="0" w:color="auto"/>
      </w:divBdr>
    </w:div>
    <w:div w:id="1864241277">
      <w:bodyDiv w:val="1"/>
      <w:marLeft w:val="0"/>
      <w:marRight w:val="0"/>
      <w:marTop w:val="0"/>
      <w:marBottom w:val="0"/>
      <w:divBdr>
        <w:top w:val="none" w:sz="0" w:space="0" w:color="auto"/>
        <w:left w:val="none" w:sz="0" w:space="0" w:color="auto"/>
        <w:bottom w:val="none" w:sz="0" w:space="0" w:color="auto"/>
        <w:right w:val="none" w:sz="0" w:space="0" w:color="auto"/>
      </w:divBdr>
    </w:div>
    <w:div w:id="1866484279">
      <w:bodyDiv w:val="1"/>
      <w:marLeft w:val="0"/>
      <w:marRight w:val="0"/>
      <w:marTop w:val="0"/>
      <w:marBottom w:val="0"/>
      <w:divBdr>
        <w:top w:val="none" w:sz="0" w:space="0" w:color="auto"/>
        <w:left w:val="none" w:sz="0" w:space="0" w:color="auto"/>
        <w:bottom w:val="none" w:sz="0" w:space="0" w:color="auto"/>
        <w:right w:val="none" w:sz="0" w:space="0" w:color="auto"/>
      </w:divBdr>
    </w:div>
    <w:div w:id="1867711994">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346778">
      <w:bodyDiv w:val="1"/>
      <w:marLeft w:val="0"/>
      <w:marRight w:val="0"/>
      <w:marTop w:val="0"/>
      <w:marBottom w:val="0"/>
      <w:divBdr>
        <w:top w:val="none" w:sz="0" w:space="0" w:color="auto"/>
        <w:left w:val="none" w:sz="0" w:space="0" w:color="auto"/>
        <w:bottom w:val="none" w:sz="0" w:space="0" w:color="auto"/>
        <w:right w:val="none" w:sz="0" w:space="0" w:color="auto"/>
      </w:divBdr>
    </w:div>
    <w:div w:id="1879005324">
      <w:bodyDiv w:val="1"/>
      <w:marLeft w:val="0"/>
      <w:marRight w:val="0"/>
      <w:marTop w:val="0"/>
      <w:marBottom w:val="0"/>
      <w:divBdr>
        <w:top w:val="none" w:sz="0" w:space="0" w:color="auto"/>
        <w:left w:val="none" w:sz="0" w:space="0" w:color="auto"/>
        <w:bottom w:val="none" w:sz="0" w:space="0" w:color="auto"/>
        <w:right w:val="none" w:sz="0" w:space="0" w:color="auto"/>
      </w:divBdr>
      <w:divsChild>
        <w:div w:id="924729413">
          <w:marLeft w:val="0"/>
          <w:marRight w:val="0"/>
          <w:marTop w:val="0"/>
          <w:marBottom w:val="150"/>
          <w:divBdr>
            <w:top w:val="none" w:sz="0" w:space="0" w:color="auto"/>
            <w:left w:val="none" w:sz="0" w:space="0" w:color="auto"/>
            <w:bottom w:val="none" w:sz="0" w:space="0" w:color="auto"/>
            <w:right w:val="none" w:sz="0" w:space="0" w:color="auto"/>
          </w:divBdr>
          <w:divsChild>
            <w:div w:id="170520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194533">
      <w:bodyDiv w:val="1"/>
      <w:marLeft w:val="0"/>
      <w:marRight w:val="0"/>
      <w:marTop w:val="0"/>
      <w:marBottom w:val="0"/>
      <w:divBdr>
        <w:top w:val="none" w:sz="0" w:space="0" w:color="auto"/>
        <w:left w:val="none" w:sz="0" w:space="0" w:color="auto"/>
        <w:bottom w:val="none" w:sz="0" w:space="0" w:color="auto"/>
        <w:right w:val="none" w:sz="0" w:space="0" w:color="auto"/>
      </w:divBdr>
    </w:div>
    <w:div w:id="1883856339">
      <w:bodyDiv w:val="1"/>
      <w:marLeft w:val="0"/>
      <w:marRight w:val="0"/>
      <w:marTop w:val="0"/>
      <w:marBottom w:val="0"/>
      <w:divBdr>
        <w:top w:val="none" w:sz="0" w:space="0" w:color="auto"/>
        <w:left w:val="none" w:sz="0" w:space="0" w:color="auto"/>
        <w:bottom w:val="none" w:sz="0" w:space="0" w:color="auto"/>
        <w:right w:val="none" w:sz="0" w:space="0" w:color="auto"/>
      </w:divBdr>
    </w:div>
    <w:div w:id="1893034368">
      <w:bodyDiv w:val="1"/>
      <w:marLeft w:val="0"/>
      <w:marRight w:val="0"/>
      <w:marTop w:val="0"/>
      <w:marBottom w:val="0"/>
      <w:divBdr>
        <w:top w:val="none" w:sz="0" w:space="0" w:color="auto"/>
        <w:left w:val="none" w:sz="0" w:space="0" w:color="auto"/>
        <w:bottom w:val="none" w:sz="0" w:space="0" w:color="auto"/>
        <w:right w:val="none" w:sz="0" w:space="0" w:color="auto"/>
      </w:divBdr>
    </w:div>
    <w:div w:id="1915357152">
      <w:bodyDiv w:val="1"/>
      <w:marLeft w:val="0"/>
      <w:marRight w:val="0"/>
      <w:marTop w:val="0"/>
      <w:marBottom w:val="0"/>
      <w:divBdr>
        <w:top w:val="none" w:sz="0" w:space="0" w:color="auto"/>
        <w:left w:val="none" w:sz="0" w:space="0" w:color="auto"/>
        <w:bottom w:val="none" w:sz="0" w:space="0" w:color="auto"/>
        <w:right w:val="none" w:sz="0" w:space="0" w:color="auto"/>
      </w:divBdr>
    </w:div>
    <w:div w:id="1921719292">
      <w:bodyDiv w:val="1"/>
      <w:marLeft w:val="0"/>
      <w:marRight w:val="0"/>
      <w:marTop w:val="0"/>
      <w:marBottom w:val="0"/>
      <w:divBdr>
        <w:top w:val="none" w:sz="0" w:space="0" w:color="auto"/>
        <w:left w:val="none" w:sz="0" w:space="0" w:color="auto"/>
        <w:bottom w:val="none" w:sz="0" w:space="0" w:color="auto"/>
        <w:right w:val="none" w:sz="0" w:space="0" w:color="auto"/>
      </w:divBdr>
      <w:divsChild>
        <w:div w:id="1354501411">
          <w:marLeft w:val="0"/>
          <w:marRight w:val="0"/>
          <w:marTop w:val="0"/>
          <w:marBottom w:val="0"/>
          <w:divBdr>
            <w:top w:val="none" w:sz="0" w:space="0" w:color="auto"/>
            <w:left w:val="none" w:sz="0" w:space="0" w:color="auto"/>
            <w:bottom w:val="none" w:sz="0" w:space="0" w:color="auto"/>
            <w:right w:val="none" w:sz="0" w:space="0" w:color="auto"/>
          </w:divBdr>
          <w:divsChild>
            <w:div w:id="181313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891371">
      <w:bodyDiv w:val="1"/>
      <w:marLeft w:val="0"/>
      <w:marRight w:val="0"/>
      <w:marTop w:val="0"/>
      <w:marBottom w:val="0"/>
      <w:divBdr>
        <w:top w:val="none" w:sz="0" w:space="0" w:color="auto"/>
        <w:left w:val="none" w:sz="0" w:space="0" w:color="auto"/>
        <w:bottom w:val="none" w:sz="0" w:space="0" w:color="auto"/>
        <w:right w:val="none" w:sz="0" w:space="0" w:color="auto"/>
      </w:divBdr>
    </w:div>
    <w:div w:id="1931427581">
      <w:bodyDiv w:val="1"/>
      <w:marLeft w:val="0"/>
      <w:marRight w:val="0"/>
      <w:marTop w:val="0"/>
      <w:marBottom w:val="0"/>
      <w:divBdr>
        <w:top w:val="none" w:sz="0" w:space="0" w:color="auto"/>
        <w:left w:val="none" w:sz="0" w:space="0" w:color="auto"/>
        <w:bottom w:val="none" w:sz="0" w:space="0" w:color="auto"/>
        <w:right w:val="none" w:sz="0" w:space="0" w:color="auto"/>
      </w:divBdr>
    </w:div>
    <w:div w:id="1939173284">
      <w:bodyDiv w:val="1"/>
      <w:marLeft w:val="0"/>
      <w:marRight w:val="0"/>
      <w:marTop w:val="0"/>
      <w:marBottom w:val="0"/>
      <w:divBdr>
        <w:top w:val="none" w:sz="0" w:space="0" w:color="auto"/>
        <w:left w:val="none" w:sz="0" w:space="0" w:color="auto"/>
        <w:bottom w:val="none" w:sz="0" w:space="0" w:color="auto"/>
        <w:right w:val="none" w:sz="0" w:space="0" w:color="auto"/>
      </w:divBdr>
      <w:divsChild>
        <w:div w:id="1956979006">
          <w:marLeft w:val="0"/>
          <w:marRight w:val="0"/>
          <w:marTop w:val="0"/>
          <w:marBottom w:val="0"/>
          <w:divBdr>
            <w:top w:val="none" w:sz="0" w:space="0" w:color="auto"/>
            <w:left w:val="none" w:sz="0" w:space="0" w:color="auto"/>
            <w:bottom w:val="none" w:sz="0" w:space="0" w:color="auto"/>
            <w:right w:val="none" w:sz="0" w:space="0" w:color="auto"/>
          </w:divBdr>
          <w:divsChild>
            <w:div w:id="703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19188">
      <w:bodyDiv w:val="1"/>
      <w:marLeft w:val="0"/>
      <w:marRight w:val="0"/>
      <w:marTop w:val="0"/>
      <w:marBottom w:val="0"/>
      <w:divBdr>
        <w:top w:val="none" w:sz="0" w:space="0" w:color="auto"/>
        <w:left w:val="none" w:sz="0" w:space="0" w:color="auto"/>
        <w:bottom w:val="none" w:sz="0" w:space="0" w:color="auto"/>
        <w:right w:val="none" w:sz="0" w:space="0" w:color="auto"/>
      </w:divBdr>
      <w:divsChild>
        <w:div w:id="1084912230">
          <w:marLeft w:val="0"/>
          <w:marRight w:val="0"/>
          <w:marTop w:val="0"/>
          <w:marBottom w:val="150"/>
          <w:divBdr>
            <w:top w:val="none" w:sz="0" w:space="0" w:color="auto"/>
            <w:left w:val="none" w:sz="0" w:space="0" w:color="auto"/>
            <w:bottom w:val="none" w:sz="0" w:space="0" w:color="auto"/>
            <w:right w:val="none" w:sz="0" w:space="0" w:color="auto"/>
          </w:divBdr>
          <w:divsChild>
            <w:div w:id="149167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330221">
      <w:bodyDiv w:val="1"/>
      <w:marLeft w:val="0"/>
      <w:marRight w:val="0"/>
      <w:marTop w:val="0"/>
      <w:marBottom w:val="0"/>
      <w:divBdr>
        <w:top w:val="none" w:sz="0" w:space="0" w:color="auto"/>
        <w:left w:val="none" w:sz="0" w:space="0" w:color="auto"/>
        <w:bottom w:val="none" w:sz="0" w:space="0" w:color="auto"/>
        <w:right w:val="none" w:sz="0" w:space="0" w:color="auto"/>
      </w:divBdr>
    </w:div>
    <w:div w:id="1951207664">
      <w:bodyDiv w:val="1"/>
      <w:marLeft w:val="0"/>
      <w:marRight w:val="0"/>
      <w:marTop w:val="0"/>
      <w:marBottom w:val="0"/>
      <w:divBdr>
        <w:top w:val="none" w:sz="0" w:space="0" w:color="auto"/>
        <w:left w:val="none" w:sz="0" w:space="0" w:color="auto"/>
        <w:bottom w:val="none" w:sz="0" w:space="0" w:color="auto"/>
        <w:right w:val="none" w:sz="0" w:space="0" w:color="auto"/>
      </w:divBdr>
    </w:div>
    <w:div w:id="1964337271">
      <w:bodyDiv w:val="1"/>
      <w:marLeft w:val="0"/>
      <w:marRight w:val="0"/>
      <w:marTop w:val="0"/>
      <w:marBottom w:val="0"/>
      <w:divBdr>
        <w:top w:val="none" w:sz="0" w:space="0" w:color="auto"/>
        <w:left w:val="none" w:sz="0" w:space="0" w:color="auto"/>
        <w:bottom w:val="none" w:sz="0" w:space="0" w:color="auto"/>
        <w:right w:val="none" w:sz="0" w:space="0" w:color="auto"/>
      </w:divBdr>
      <w:divsChild>
        <w:div w:id="80611452">
          <w:marLeft w:val="0"/>
          <w:marRight w:val="0"/>
          <w:marTop w:val="0"/>
          <w:marBottom w:val="150"/>
          <w:divBdr>
            <w:top w:val="none" w:sz="0" w:space="0" w:color="auto"/>
            <w:left w:val="none" w:sz="0" w:space="0" w:color="auto"/>
            <w:bottom w:val="none" w:sz="0" w:space="0" w:color="auto"/>
            <w:right w:val="none" w:sz="0" w:space="0" w:color="auto"/>
          </w:divBdr>
          <w:divsChild>
            <w:div w:id="201163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13396">
      <w:bodyDiv w:val="1"/>
      <w:marLeft w:val="0"/>
      <w:marRight w:val="0"/>
      <w:marTop w:val="0"/>
      <w:marBottom w:val="0"/>
      <w:divBdr>
        <w:top w:val="none" w:sz="0" w:space="0" w:color="auto"/>
        <w:left w:val="none" w:sz="0" w:space="0" w:color="auto"/>
        <w:bottom w:val="none" w:sz="0" w:space="0" w:color="auto"/>
        <w:right w:val="none" w:sz="0" w:space="0" w:color="auto"/>
      </w:divBdr>
    </w:div>
    <w:div w:id="1982929551">
      <w:bodyDiv w:val="1"/>
      <w:marLeft w:val="0"/>
      <w:marRight w:val="0"/>
      <w:marTop w:val="0"/>
      <w:marBottom w:val="0"/>
      <w:divBdr>
        <w:top w:val="none" w:sz="0" w:space="0" w:color="auto"/>
        <w:left w:val="none" w:sz="0" w:space="0" w:color="auto"/>
        <w:bottom w:val="none" w:sz="0" w:space="0" w:color="auto"/>
        <w:right w:val="none" w:sz="0" w:space="0" w:color="auto"/>
      </w:divBdr>
    </w:div>
    <w:div w:id="1987199251">
      <w:bodyDiv w:val="1"/>
      <w:marLeft w:val="0"/>
      <w:marRight w:val="0"/>
      <w:marTop w:val="0"/>
      <w:marBottom w:val="0"/>
      <w:divBdr>
        <w:top w:val="none" w:sz="0" w:space="0" w:color="auto"/>
        <w:left w:val="none" w:sz="0" w:space="0" w:color="auto"/>
        <w:bottom w:val="none" w:sz="0" w:space="0" w:color="auto"/>
        <w:right w:val="none" w:sz="0" w:space="0" w:color="auto"/>
      </w:divBdr>
    </w:div>
    <w:div w:id="1991592798">
      <w:bodyDiv w:val="1"/>
      <w:marLeft w:val="0"/>
      <w:marRight w:val="0"/>
      <w:marTop w:val="0"/>
      <w:marBottom w:val="0"/>
      <w:divBdr>
        <w:top w:val="none" w:sz="0" w:space="0" w:color="auto"/>
        <w:left w:val="none" w:sz="0" w:space="0" w:color="auto"/>
        <w:bottom w:val="none" w:sz="0" w:space="0" w:color="auto"/>
        <w:right w:val="none" w:sz="0" w:space="0" w:color="auto"/>
      </w:divBdr>
    </w:div>
    <w:div w:id="2003121523">
      <w:bodyDiv w:val="1"/>
      <w:marLeft w:val="0"/>
      <w:marRight w:val="0"/>
      <w:marTop w:val="0"/>
      <w:marBottom w:val="0"/>
      <w:divBdr>
        <w:top w:val="none" w:sz="0" w:space="0" w:color="auto"/>
        <w:left w:val="none" w:sz="0" w:space="0" w:color="auto"/>
        <w:bottom w:val="none" w:sz="0" w:space="0" w:color="auto"/>
        <w:right w:val="none" w:sz="0" w:space="0" w:color="auto"/>
      </w:divBdr>
      <w:divsChild>
        <w:div w:id="1228807034">
          <w:marLeft w:val="0"/>
          <w:marRight w:val="0"/>
          <w:marTop w:val="0"/>
          <w:marBottom w:val="0"/>
          <w:divBdr>
            <w:top w:val="none" w:sz="0" w:space="0" w:color="auto"/>
            <w:left w:val="none" w:sz="0" w:space="0" w:color="auto"/>
            <w:bottom w:val="none" w:sz="0" w:space="0" w:color="auto"/>
            <w:right w:val="none" w:sz="0" w:space="0" w:color="auto"/>
          </w:divBdr>
        </w:div>
      </w:divsChild>
    </w:div>
    <w:div w:id="2004039326">
      <w:bodyDiv w:val="1"/>
      <w:marLeft w:val="0"/>
      <w:marRight w:val="0"/>
      <w:marTop w:val="0"/>
      <w:marBottom w:val="0"/>
      <w:divBdr>
        <w:top w:val="none" w:sz="0" w:space="0" w:color="auto"/>
        <w:left w:val="none" w:sz="0" w:space="0" w:color="auto"/>
        <w:bottom w:val="none" w:sz="0" w:space="0" w:color="auto"/>
        <w:right w:val="none" w:sz="0" w:space="0" w:color="auto"/>
      </w:divBdr>
    </w:div>
    <w:div w:id="2011177976">
      <w:bodyDiv w:val="1"/>
      <w:marLeft w:val="0"/>
      <w:marRight w:val="0"/>
      <w:marTop w:val="0"/>
      <w:marBottom w:val="0"/>
      <w:divBdr>
        <w:top w:val="none" w:sz="0" w:space="0" w:color="auto"/>
        <w:left w:val="none" w:sz="0" w:space="0" w:color="auto"/>
        <w:bottom w:val="none" w:sz="0" w:space="0" w:color="auto"/>
        <w:right w:val="none" w:sz="0" w:space="0" w:color="auto"/>
      </w:divBdr>
    </w:div>
    <w:div w:id="2017073459">
      <w:bodyDiv w:val="1"/>
      <w:marLeft w:val="0"/>
      <w:marRight w:val="0"/>
      <w:marTop w:val="0"/>
      <w:marBottom w:val="0"/>
      <w:divBdr>
        <w:top w:val="none" w:sz="0" w:space="0" w:color="auto"/>
        <w:left w:val="none" w:sz="0" w:space="0" w:color="auto"/>
        <w:bottom w:val="none" w:sz="0" w:space="0" w:color="auto"/>
        <w:right w:val="none" w:sz="0" w:space="0" w:color="auto"/>
      </w:divBdr>
    </w:div>
    <w:div w:id="2018649066">
      <w:bodyDiv w:val="1"/>
      <w:marLeft w:val="0"/>
      <w:marRight w:val="0"/>
      <w:marTop w:val="0"/>
      <w:marBottom w:val="0"/>
      <w:divBdr>
        <w:top w:val="none" w:sz="0" w:space="0" w:color="auto"/>
        <w:left w:val="none" w:sz="0" w:space="0" w:color="auto"/>
        <w:bottom w:val="none" w:sz="0" w:space="0" w:color="auto"/>
        <w:right w:val="none" w:sz="0" w:space="0" w:color="auto"/>
      </w:divBdr>
    </w:div>
    <w:div w:id="2022848841">
      <w:bodyDiv w:val="1"/>
      <w:marLeft w:val="0"/>
      <w:marRight w:val="0"/>
      <w:marTop w:val="0"/>
      <w:marBottom w:val="0"/>
      <w:divBdr>
        <w:top w:val="none" w:sz="0" w:space="0" w:color="auto"/>
        <w:left w:val="none" w:sz="0" w:space="0" w:color="auto"/>
        <w:bottom w:val="none" w:sz="0" w:space="0" w:color="auto"/>
        <w:right w:val="none" w:sz="0" w:space="0" w:color="auto"/>
      </w:divBdr>
    </w:div>
    <w:div w:id="2025588221">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28605011">
      <w:bodyDiv w:val="1"/>
      <w:marLeft w:val="0"/>
      <w:marRight w:val="0"/>
      <w:marTop w:val="0"/>
      <w:marBottom w:val="0"/>
      <w:divBdr>
        <w:top w:val="none" w:sz="0" w:space="0" w:color="auto"/>
        <w:left w:val="none" w:sz="0" w:space="0" w:color="auto"/>
        <w:bottom w:val="none" w:sz="0" w:space="0" w:color="auto"/>
        <w:right w:val="none" w:sz="0" w:space="0" w:color="auto"/>
      </w:divBdr>
    </w:div>
    <w:div w:id="2033846137">
      <w:bodyDiv w:val="1"/>
      <w:marLeft w:val="0"/>
      <w:marRight w:val="0"/>
      <w:marTop w:val="0"/>
      <w:marBottom w:val="0"/>
      <w:divBdr>
        <w:top w:val="none" w:sz="0" w:space="0" w:color="auto"/>
        <w:left w:val="none" w:sz="0" w:space="0" w:color="auto"/>
        <w:bottom w:val="none" w:sz="0" w:space="0" w:color="auto"/>
        <w:right w:val="none" w:sz="0" w:space="0" w:color="auto"/>
      </w:divBdr>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41122524">
      <w:bodyDiv w:val="1"/>
      <w:marLeft w:val="0"/>
      <w:marRight w:val="0"/>
      <w:marTop w:val="0"/>
      <w:marBottom w:val="0"/>
      <w:divBdr>
        <w:top w:val="none" w:sz="0" w:space="0" w:color="auto"/>
        <w:left w:val="none" w:sz="0" w:space="0" w:color="auto"/>
        <w:bottom w:val="none" w:sz="0" w:space="0" w:color="auto"/>
        <w:right w:val="none" w:sz="0" w:space="0" w:color="auto"/>
      </w:divBdr>
    </w:div>
    <w:div w:id="2043941398">
      <w:bodyDiv w:val="1"/>
      <w:marLeft w:val="0"/>
      <w:marRight w:val="0"/>
      <w:marTop w:val="0"/>
      <w:marBottom w:val="0"/>
      <w:divBdr>
        <w:top w:val="none" w:sz="0" w:space="0" w:color="auto"/>
        <w:left w:val="none" w:sz="0" w:space="0" w:color="auto"/>
        <w:bottom w:val="none" w:sz="0" w:space="0" w:color="auto"/>
        <w:right w:val="none" w:sz="0" w:space="0" w:color="auto"/>
      </w:divBdr>
    </w:div>
    <w:div w:id="2044473472">
      <w:bodyDiv w:val="1"/>
      <w:marLeft w:val="0"/>
      <w:marRight w:val="0"/>
      <w:marTop w:val="0"/>
      <w:marBottom w:val="0"/>
      <w:divBdr>
        <w:top w:val="none" w:sz="0" w:space="0" w:color="auto"/>
        <w:left w:val="none" w:sz="0" w:space="0" w:color="auto"/>
        <w:bottom w:val="none" w:sz="0" w:space="0" w:color="auto"/>
        <w:right w:val="none" w:sz="0" w:space="0" w:color="auto"/>
      </w:divBdr>
    </w:div>
    <w:div w:id="2052147135">
      <w:bodyDiv w:val="1"/>
      <w:marLeft w:val="0"/>
      <w:marRight w:val="0"/>
      <w:marTop w:val="0"/>
      <w:marBottom w:val="0"/>
      <w:divBdr>
        <w:top w:val="none" w:sz="0" w:space="0" w:color="auto"/>
        <w:left w:val="none" w:sz="0" w:space="0" w:color="auto"/>
        <w:bottom w:val="none" w:sz="0" w:space="0" w:color="auto"/>
        <w:right w:val="none" w:sz="0" w:space="0" w:color="auto"/>
      </w:divBdr>
      <w:divsChild>
        <w:div w:id="1023439226">
          <w:marLeft w:val="0"/>
          <w:marRight w:val="0"/>
          <w:marTop w:val="0"/>
          <w:marBottom w:val="0"/>
          <w:divBdr>
            <w:top w:val="none" w:sz="0" w:space="0" w:color="auto"/>
            <w:left w:val="none" w:sz="0" w:space="0" w:color="auto"/>
            <w:bottom w:val="none" w:sz="0" w:space="0" w:color="auto"/>
            <w:right w:val="none" w:sz="0" w:space="0" w:color="auto"/>
          </w:divBdr>
        </w:div>
        <w:div w:id="1281254936">
          <w:marLeft w:val="0"/>
          <w:marRight w:val="0"/>
          <w:marTop w:val="0"/>
          <w:marBottom w:val="0"/>
          <w:divBdr>
            <w:top w:val="none" w:sz="0" w:space="0" w:color="auto"/>
            <w:left w:val="none" w:sz="0" w:space="0" w:color="auto"/>
            <w:bottom w:val="none" w:sz="0" w:space="0" w:color="auto"/>
            <w:right w:val="none" w:sz="0" w:space="0" w:color="auto"/>
          </w:divBdr>
          <w:divsChild>
            <w:div w:id="1868641165">
              <w:marLeft w:val="-75"/>
              <w:marRight w:val="0"/>
              <w:marTop w:val="30"/>
              <w:marBottom w:val="30"/>
              <w:divBdr>
                <w:top w:val="none" w:sz="0" w:space="0" w:color="auto"/>
                <w:left w:val="none" w:sz="0" w:space="0" w:color="auto"/>
                <w:bottom w:val="none" w:sz="0" w:space="0" w:color="auto"/>
                <w:right w:val="none" w:sz="0" w:space="0" w:color="auto"/>
              </w:divBdr>
              <w:divsChild>
                <w:div w:id="42363713">
                  <w:marLeft w:val="0"/>
                  <w:marRight w:val="0"/>
                  <w:marTop w:val="0"/>
                  <w:marBottom w:val="0"/>
                  <w:divBdr>
                    <w:top w:val="none" w:sz="0" w:space="0" w:color="auto"/>
                    <w:left w:val="none" w:sz="0" w:space="0" w:color="auto"/>
                    <w:bottom w:val="none" w:sz="0" w:space="0" w:color="auto"/>
                    <w:right w:val="none" w:sz="0" w:space="0" w:color="auto"/>
                  </w:divBdr>
                  <w:divsChild>
                    <w:div w:id="20909154">
                      <w:marLeft w:val="0"/>
                      <w:marRight w:val="0"/>
                      <w:marTop w:val="0"/>
                      <w:marBottom w:val="0"/>
                      <w:divBdr>
                        <w:top w:val="none" w:sz="0" w:space="0" w:color="auto"/>
                        <w:left w:val="none" w:sz="0" w:space="0" w:color="auto"/>
                        <w:bottom w:val="none" w:sz="0" w:space="0" w:color="auto"/>
                        <w:right w:val="none" w:sz="0" w:space="0" w:color="auto"/>
                      </w:divBdr>
                    </w:div>
                    <w:div w:id="673723476">
                      <w:marLeft w:val="0"/>
                      <w:marRight w:val="0"/>
                      <w:marTop w:val="0"/>
                      <w:marBottom w:val="0"/>
                      <w:divBdr>
                        <w:top w:val="none" w:sz="0" w:space="0" w:color="auto"/>
                        <w:left w:val="none" w:sz="0" w:space="0" w:color="auto"/>
                        <w:bottom w:val="none" w:sz="0" w:space="0" w:color="auto"/>
                        <w:right w:val="none" w:sz="0" w:space="0" w:color="auto"/>
                      </w:divBdr>
                    </w:div>
                    <w:div w:id="1696466714">
                      <w:marLeft w:val="0"/>
                      <w:marRight w:val="0"/>
                      <w:marTop w:val="0"/>
                      <w:marBottom w:val="0"/>
                      <w:divBdr>
                        <w:top w:val="none" w:sz="0" w:space="0" w:color="auto"/>
                        <w:left w:val="none" w:sz="0" w:space="0" w:color="auto"/>
                        <w:bottom w:val="none" w:sz="0" w:space="0" w:color="auto"/>
                        <w:right w:val="none" w:sz="0" w:space="0" w:color="auto"/>
                      </w:divBdr>
                    </w:div>
                  </w:divsChild>
                </w:div>
                <w:div w:id="301424151">
                  <w:marLeft w:val="0"/>
                  <w:marRight w:val="0"/>
                  <w:marTop w:val="0"/>
                  <w:marBottom w:val="0"/>
                  <w:divBdr>
                    <w:top w:val="none" w:sz="0" w:space="0" w:color="auto"/>
                    <w:left w:val="none" w:sz="0" w:space="0" w:color="auto"/>
                    <w:bottom w:val="none" w:sz="0" w:space="0" w:color="auto"/>
                    <w:right w:val="none" w:sz="0" w:space="0" w:color="auto"/>
                  </w:divBdr>
                  <w:divsChild>
                    <w:div w:id="333151294">
                      <w:marLeft w:val="0"/>
                      <w:marRight w:val="0"/>
                      <w:marTop w:val="0"/>
                      <w:marBottom w:val="0"/>
                      <w:divBdr>
                        <w:top w:val="none" w:sz="0" w:space="0" w:color="auto"/>
                        <w:left w:val="none" w:sz="0" w:space="0" w:color="auto"/>
                        <w:bottom w:val="none" w:sz="0" w:space="0" w:color="auto"/>
                        <w:right w:val="none" w:sz="0" w:space="0" w:color="auto"/>
                      </w:divBdr>
                    </w:div>
                    <w:div w:id="1906061369">
                      <w:marLeft w:val="0"/>
                      <w:marRight w:val="0"/>
                      <w:marTop w:val="0"/>
                      <w:marBottom w:val="0"/>
                      <w:divBdr>
                        <w:top w:val="none" w:sz="0" w:space="0" w:color="auto"/>
                        <w:left w:val="none" w:sz="0" w:space="0" w:color="auto"/>
                        <w:bottom w:val="none" w:sz="0" w:space="0" w:color="auto"/>
                        <w:right w:val="none" w:sz="0" w:space="0" w:color="auto"/>
                      </w:divBdr>
                    </w:div>
                  </w:divsChild>
                </w:div>
                <w:div w:id="1216312384">
                  <w:marLeft w:val="0"/>
                  <w:marRight w:val="0"/>
                  <w:marTop w:val="0"/>
                  <w:marBottom w:val="0"/>
                  <w:divBdr>
                    <w:top w:val="none" w:sz="0" w:space="0" w:color="auto"/>
                    <w:left w:val="none" w:sz="0" w:space="0" w:color="auto"/>
                    <w:bottom w:val="none" w:sz="0" w:space="0" w:color="auto"/>
                    <w:right w:val="none" w:sz="0" w:space="0" w:color="auto"/>
                  </w:divBdr>
                  <w:divsChild>
                    <w:div w:id="1317995826">
                      <w:marLeft w:val="0"/>
                      <w:marRight w:val="0"/>
                      <w:marTop w:val="0"/>
                      <w:marBottom w:val="0"/>
                      <w:divBdr>
                        <w:top w:val="none" w:sz="0" w:space="0" w:color="auto"/>
                        <w:left w:val="none" w:sz="0" w:space="0" w:color="auto"/>
                        <w:bottom w:val="none" w:sz="0" w:space="0" w:color="auto"/>
                        <w:right w:val="none" w:sz="0" w:space="0" w:color="auto"/>
                      </w:divBdr>
                    </w:div>
                    <w:div w:id="1457796789">
                      <w:marLeft w:val="0"/>
                      <w:marRight w:val="0"/>
                      <w:marTop w:val="0"/>
                      <w:marBottom w:val="0"/>
                      <w:divBdr>
                        <w:top w:val="none" w:sz="0" w:space="0" w:color="auto"/>
                        <w:left w:val="none" w:sz="0" w:space="0" w:color="auto"/>
                        <w:bottom w:val="none" w:sz="0" w:space="0" w:color="auto"/>
                        <w:right w:val="none" w:sz="0" w:space="0" w:color="auto"/>
                      </w:divBdr>
                    </w:div>
                  </w:divsChild>
                </w:div>
                <w:div w:id="1276987477">
                  <w:marLeft w:val="0"/>
                  <w:marRight w:val="0"/>
                  <w:marTop w:val="0"/>
                  <w:marBottom w:val="0"/>
                  <w:divBdr>
                    <w:top w:val="none" w:sz="0" w:space="0" w:color="auto"/>
                    <w:left w:val="none" w:sz="0" w:space="0" w:color="auto"/>
                    <w:bottom w:val="none" w:sz="0" w:space="0" w:color="auto"/>
                    <w:right w:val="none" w:sz="0" w:space="0" w:color="auto"/>
                  </w:divBdr>
                  <w:divsChild>
                    <w:div w:id="1597909107">
                      <w:marLeft w:val="0"/>
                      <w:marRight w:val="0"/>
                      <w:marTop w:val="0"/>
                      <w:marBottom w:val="0"/>
                      <w:divBdr>
                        <w:top w:val="none" w:sz="0" w:space="0" w:color="auto"/>
                        <w:left w:val="none" w:sz="0" w:space="0" w:color="auto"/>
                        <w:bottom w:val="none" w:sz="0" w:space="0" w:color="auto"/>
                        <w:right w:val="none" w:sz="0" w:space="0" w:color="auto"/>
                      </w:divBdr>
                    </w:div>
                    <w:div w:id="1638223363">
                      <w:marLeft w:val="0"/>
                      <w:marRight w:val="0"/>
                      <w:marTop w:val="0"/>
                      <w:marBottom w:val="0"/>
                      <w:divBdr>
                        <w:top w:val="none" w:sz="0" w:space="0" w:color="auto"/>
                        <w:left w:val="none" w:sz="0" w:space="0" w:color="auto"/>
                        <w:bottom w:val="none" w:sz="0" w:space="0" w:color="auto"/>
                        <w:right w:val="none" w:sz="0" w:space="0" w:color="auto"/>
                      </w:divBdr>
                    </w:div>
                  </w:divsChild>
                </w:div>
                <w:div w:id="1951274739">
                  <w:marLeft w:val="0"/>
                  <w:marRight w:val="0"/>
                  <w:marTop w:val="0"/>
                  <w:marBottom w:val="0"/>
                  <w:divBdr>
                    <w:top w:val="none" w:sz="0" w:space="0" w:color="auto"/>
                    <w:left w:val="none" w:sz="0" w:space="0" w:color="auto"/>
                    <w:bottom w:val="none" w:sz="0" w:space="0" w:color="auto"/>
                    <w:right w:val="none" w:sz="0" w:space="0" w:color="auto"/>
                  </w:divBdr>
                  <w:divsChild>
                    <w:div w:id="873080200">
                      <w:marLeft w:val="0"/>
                      <w:marRight w:val="0"/>
                      <w:marTop w:val="0"/>
                      <w:marBottom w:val="0"/>
                      <w:divBdr>
                        <w:top w:val="none" w:sz="0" w:space="0" w:color="auto"/>
                        <w:left w:val="none" w:sz="0" w:space="0" w:color="auto"/>
                        <w:bottom w:val="none" w:sz="0" w:space="0" w:color="auto"/>
                        <w:right w:val="none" w:sz="0" w:space="0" w:color="auto"/>
                      </w:divBdr>
                    </w:div>
                  </w:divsChild>
                </w:div>
                <w:div w:id="2043482022">
                  <w:marLeft w:val="0"/>
                  <w:marRight w:val="0"/>
                  <w:marTop w:val="0"/>
                  <w:marBottom w:val="0"/>
                  <w:divBdr>
                    <w:top w:val="none" w:sz="0" w:space="0" w:color="auto"/>
                    <w:left w:val="none" w:sz="0" w:space="0" w:color="auto"/>
                    <w:bottom w:val="none" w:sz="0" w:space="0" w:color="auto"/>
                    <w:right w:val="none" w:sz="0" w:space="0" w:color="auto"/>
                  </w:divBdr>
                  <w:divsChild>
                    <w:div w:id="1455170802">
                      <w:marLeft w:val="0"/>
                      <w:marRight w:val="0"/>
                      <w:marTop w:val="0"/>
                      <w:marBottom w:val="0"/>
                      <w:divBdr>
                        <w:top w:val="none" w:sz="0" w:space="0" w:color="auto"/>
                        <w:left w:val="none" w:sz="0" w:space="0" w:color="auto"/>
                        <w:bottom w:val="none" w:sz="0" w:space="0" w:color="auto"/>
                        <w:right w:val="none" w:sz="0" w:space="0" w:color="auto"/>
                      </w:divBdr>
                    </w:div>
                  </w:divsChild>
                </w:div>
                <w:div w:id="2128619920">
                  <w:marLeft w:val="0"/>
                  <w:marRight w:val="0"/>
                  <w:marTop w:val="0"/>
                  <w:marBottom w:val="0"/>
                  <w:divBdr>
                    <w:top w:val="none" w:sz="0" w:space="0" w:color="auto"/>
                    <w:left w:val="none" w:sz="0" w:space="0" w:color="auto"/>
                    <w:bottom w:val="none" w:sz="0" w:space="0" w:color="auto"/>
                    <w:right w:val="none" w:sz="0" w:space="0" w:color="auto"/>
                  </w:divBdr>
                  <w:divsChild>
                    <w:div w:id="274483992">
                      <w:marLeft w:val="0"/>
                      <w:marRight w:val="0"/>
                      <w:marTop w:val="0"/>
                      <w:marBottom w:val="0"/>
                      <w:divBdr>
                        <w:top w:val="none" w:sz="0" w:space="0" w:color="auto"/>
                        <w:left w:val="none" w:sz="0" w:space="0" w:color="auto"/>
                        <w:bottom w:val="none" w:sz="0" w:space="0" w:color="auto"/>
                        <w:right w:val="none" w:sz="0" w:space="0" w:color="auto"/>
                      </w:divBdr>
                    </w:div>
                    <w:div w:id="188286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700446">
      <w:bodyDiv w:val="1"/>
      <w:marLeft w:val="0"/>
      <w:marRight w:val="0"/>
      <w:marTop w:val="0"/>
      <w:marBottom w:val="0"/>
      <w:divBdr>
        <w:top w:val="none" w:sz="0" w:space="0" w:color="auto"/>
        <w:left w:val="none" w:sz="0" w:space="0" w:color="auto"/>
        <w:bottom w:val="none" w:sz="0" w:space="0" w:color="auto"/>
        <w:right w:val="none" w:sz="0" w:space="0" w:color="auto"/>
      </w:divBdr>
    </w:div>
    <w:div w:id="2060400682">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94319">
      <w:bodyDiv w:val="1"/>
      <w:marLeft w:val="0"/>
      <w:marRight w:val="0"/>
      <w:marTop w:val="0"/>
      <w:marBottom w:val="0"/>
      <w:divBdr>
        <w:top w:val="none" w:sz="0" w:space="0" w:color="auto"/>
        <w:left w:val="none" w:sz="0" w:space="0" w:color="auto"/>
        <w:bottom w:val="none" w:sz="0" w:space="0" w:color="auto"/>
        <w:right w:val="none" w:sz="0" w:space="0" w:color="auto"/>
      </w:divBdr>
    </w:div>
    <w:div w:id="2083869838">
      <w:bodyDiv w:val="1"/>
      <w:marLeft w:val="0"/>
      <w:marRight w:val="0"/>
      <w:marTop w:val="0"/>
      <w:marBottom w:val="0"/>
      <w:divBdr>
        <w:top w:val="none" w:sz="0" w:space="0" w:color="auto"/>
        <w:left w:val="none" w:sz="0" w:space="0" w:color="auto"/>
        <w:bottom w:val="none" w:sz="0" w:space="0" w:color="auto"/>
        <w:right w:val="none" w:sz="0" w:space="0" w:color="auto"/>
      </w:divBdr>
    </w:div>
    <w:div w:id="2086147762">
      <w:bodyDiv w:val="1"/>
      <w:marLeft w:val="0"/>
      <w:marRight w:val="0"/>
      <w:marTop w:val="0"/>
      <w:marBottom w:val="0"/>
      <w:divBdr>
        <w:top w:val="none" w:sz="0" w:space="0" w:color="auto"/>
        <w:left w:val="none" w:sz="0" w:space="0" w:color="auto"/>
        <w:bottom w:val="none" w:sz="0" w:space="0" w:color="auto"/>
        <w:right w:val="none" w:sz="0" w:space="0" w:color="auto"/>
      </w:divBdr>
    </w:div>
    <w:div w:id="2091191121">
      <w:bodyDiv w:val="1"/>
      <w:marLeft w:val="0"/>
      <w:marRight w:val="0"/>
      <w:marTop w:val="0"/>
      <w:marBottom w:val="0"/>
      <w:divBdr>
        <w:top w:val="none" w:sz="0" w:space="0" w:color="auto"/>
        <w:left w:val="none" w:sz="0" w:space="0" w:color="auto"/>
        <w:bottom w:val="none" w:sz="0" w:space="0" w:color="auto"/>
        <w:right w:val="none" w:sz="0" w:space="0" w:color="auto"/>
      </w:divBdr>
      <w:divsChild>
        <w:div w:id="2013557648">
          <w:marLeft w:val="0"/>
          <w:marRight w:val="0"/>
          <w:marTop w:val="0"/>
          <w:marBottom w:val="150"/>
          <w:divBdr>
            <w:top w:val="none" w:sz="0" w:space="0" w:color="auto"/>
            <w:left w:val="none" w:sz="0" w:space="0" w:color="auto"/>
            <w:bottom w:val="none" w:sz="0" w:space="0" w:color="auto"/>
            <w:right w:val="none" w:sz="0" w:space="0" w:color="auto"/>
          </w:divBdr>
          <w:divsChild>
            <w:div w:id="69045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94291">
      <w:bodyDiv w:val="1"/>
      <w:marLeft w:val="0"/>
      <w:marRight w:val="0"/>
      <w:marTop w:val="0"/>
      <w:marBottom w:val="0"/>
      <w:divBdr>
        <w:top w:val="none" w:sz="0" w:space="0" w:color="auto"/>
        <w:left w:val="none" w:sz="0" w:space="0" w:color="auto"/>
        <w:bottom w:val="none" w:sz="0" w:space="0" w:color="auto"/>
        <w:right w:val="none" w:sz="0" w:space="0" w:color="auto"/>
      </w:divBdr>
    </w:div>
    <w:div w:id="2104910451">
      <w:bodyDiv w:val="1"/>
      <w:marLeft w:val="0"/>
      <w:marRight w:val="0"/>
      <w:marTop w:val="0"/>
      <w:marBottom w:val="0"/>
      <w:divBdr>
        <w:top w:val="none" w:sz="0" w:space="0" w:color="auto"/>
        <w:left w:val="none" w:sz="0" w:space="0" w:color="auto"/>
        <w:bottom w:val="none" w:sz="0" w:space="0" w:color="auto"/>
        <w:right w:val="none" w:sz="0" w:space="0" w:color="auto"/>
      </w:divBdr>
    </w:div>
    <w:div w:id="2106537383">
      <w:bodyDiv w:val="1"/>
      <w:marLeft w:val="0"/>
      <w:marRight w:val="0"/>
      <w:marTop w:val="0"/>
      <w:marBottom w:val="0"/>
      <w:divBdr>
        <w:top w:val="none" w:sz="0" w:space="0" w:color="auto"/>
        <w:left w:val="none" w:sz="0" w:space="0" w:color="auto"/>
        <w:bottom w:val="none" w:sz="0" w:space="0" w:color="auto"/>
        <w:right w:val="none" w:sz="0" w:space="0" w:color="auto"/>
      </w:divBdr>
    </w:div>
    <w:div w:id="2107188240">
      <w:bodyDiv w:val="1"/>
      <w:marLeft w:val="0"/>
      <w:marRight w:val="0"/>
      <w:marTop w:val="0"/>
      <w:marBottom w:val="0"/>
      <w:divBdr>
        <w:top w:val="none" w:sz="0" w:space="0" w:color="auto"/>
        <w:left w:val="none" w:sz="0" w:space="0" w:color="auto"/>
        <w:bottom w:val="none" w:sz="0" w:space="0" w:color="auto"/>
        <w:right w:val="none" w:sz="0" w:space="0" w:color="auto"/>
      </w:divBdr>
    </w:div>
    <w:div w:id="2107574680">
      <w:bodyDiv w:val="1"/>
      <w:marLeft w:val="0"/>
      <w:marRight w:val="0"/>
      <w:marTop w:val="0"/>
      <w:marBottom w:val="0"/>
      <w:divBdr>
        <w:top w:val="none" w:sz="0" w:space="0" w:color="auto"/>
        <w:left w:val="none" w:sz="0" w:space="0" w:color="auto"/>
        <w:bottom w:val="none" w:sz="0" w:space="0" w:color="auto"/>
        <w:right w:val="none" w:sz="0" w:space="0" w:color="auto"/>
      </w:divBdr>
    </w:div>
    <w:div w:id="2116170719">
      <w:bodyDiv w:val="1"/>
      <w:marLeft w:val="0"/>
      <w:marRight w:val="0"/>
      <w:marTop w:val="0"/>
      <w:marBottom w:val="0"/>
      <w:divBdr>
        <w:top w:val="none" w:sz="0" w:space="0" w:color="auto"/>
        <w:left w:val="none" w:sz="0" w:space="0" w:color="auto"/>
        <w:bottom w:val="none" w:sz="0" w:space="0" w:color="auto"/>
        <w:right w:val="none" w:sz="0" w:space="0" w:color="auto"/>
      </w:divBdr>
    </w:div>
    <w:div w:id="2120833897">
      <w:bodyDiv w:val="1"/>
      <w:marLeft w:val="0"/>
      <w:marRight w:val="0"/>
      <w:marTop w:val="0"/>
      <w:marBottom w:val="0"/>
      <w:divBdr>
        <w:top w:val="none" w:sz="0" w:space="0" w:color="auto"/>
        <w:left w:val="none" w:sz="0" w:space="0" w:color="auto"/>
        <w:bottom w:val="none" w:sz="0" w:space="0" w:color="auto"/>
        <w:right w:val="none" w:sz="0" w:space="0" w:color="auto"/>
      </w:divBdr>
    </w:div>
    <w:div w:id="2123766955">
      <w:bodyDiv w:val="1"/>
      <w:marLeft w:val="0"/>
      <w:marRight w:val="0"/>
      <w:marTop w:val="0"/>
      <w:marBottom w:val="0"/>
      <w:divBdr>
        <w:top w:val="none" w:sz="0" w:space="0" w:color="auto"/>
        <w:left w:val="none" w:sz="0" w:space="0" w:color="auto"/>
        <w:bottom w:val="none" w:sz="0" w:space="0" w:color="auto"/>
        <w:right w:val="none" w:sz="0" w:space="0" w:color="auto"/>
      </w:divBdr>
    </w:div>
    <w:div w:id="2134328621">
      <w:bodyDiv w:val="1"/>
      <w:marLeft w:val="0"/>
      <w:marRight w:val="0"/>
      <w:marTop w:val="0"/>
      <w:marBottom w:val="0"/>
      <w:divBdr>
        <w:top w:val="none" w:sz="0" w:space="0" w:color="auto"/>
        <w:left w:val="none" w:sz="0" w:space="0" w:color="auto"/>
        <w:bottom w:val="none" w:sz="0" w:space="0" w:color="auto"/>
        <w:right w:val="none" w:sz="0" w:space="0" w:color="auto"/>
      </w:divBdr>
    </w:div>
    <w:div w:id="2146581111">
      <w:bodyDiv w:val="1"/>
      <w:marLeft w:val="0"/>
      <w:marRight w:val="0"/>
      <w:marTop w:val="0"/>
      <w:marBottom w:val="0"/>
      <w:divBdr>
        <w:top w:val="none" w:sz="0" w:space="0" w:color="auto"/>
        <w:left w:val="none" w:sz="0" w:space="0" w:color="auto"/>
        <w:bottom w:val="none" w:sz="0" w:space="0" w:color="auto"/>
        <w:right w:val="none" w:sz="0" w:space="0" w:color="auto"/>
      </w:divBdr>
    </w:div>
    <w:div w:id="2146920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www.dcceew.gov.au" TargetMode="External"/><Relationship Id="rId42" Type="http://schemas.openxmlformats.org/officeDocument/2006/relationships/image" Target="media/image15.jpeg"/><Relationship Id="rId47" Type="http://schemas.openxmlformats.org/officeDocument/2006/relationships/hyperlink" Target="https://farmersforclimateaction.org.au/climate-smart-farming-toolkit/" TargetMode="External"/><Relationship Id="rId63" Type="http://schemas.openxmlformats.org/officeDocument/2006/relationships/hyperlink" Target="https://www.dairyaustralia.com.au/resource-repository/2023/08/30/carbon-emissions-reduction-fact-sheet" TargetMode="External"/><Relationship Id="rId68" Type="http://schemas.openxmlformats.org/officeDocument/2006/relationships/hyperlink" Target="https://cdn-prod.dairyaustralia.com.au/-/media/project/dairy-australia-sites/national-home/resources/climate-environment/carbon-emissions-factsheets/reducing-rumen-emission.pdf?rev=708e15e4f5a74fceb2e304360787fd57" TargetMode="External"/><Relationship Id="rId16" Type="http://schemas.openxmlformats.org/officeDocument/2006/relationships/footer" Target="footer3.xml"/><Relationship Id="rId11" Type="http://schemas.openxmlformats.org/officeDocument/2006/relationships/image" Target="media/image1.jpg"/><Relationship Id="rId32" Type="http://schemas.openxmlformats.org/officeDocument/2006/relationships/hyperlink" Target="https://www.youtube.com/watch?v=p4LqmDePsgc" TargetMode="External"/><Relationship Id="rId37" Type="http://schemas.openxmlformats.org/officeDocument/2006/relationships/image" Target="media/image11.jpeg"/><Relationship Id="rId53" Type="http://schemas.openxmlformats.org/officeDocument/2006/relationships/image" Target="media/image22.png"/><Relationship Id="rId58" Type="http://schemas.openxmlformats.org/officeDocument/2006/relationships/hyperlink" Target="https://www.mla.com.au/research-and-development/Environment-sustainability/carbon-neutral-2030-rd/delivering-cn30/" TargetMode="External"/><Relationship Id="rId74" Type="http://schemas.openxmlformats.org/officeDocument/2006/relationships/hyperlink" Target="https://grdc.com.au/__data/assets/pdf_file/0039/587856/GRDC_SustainabilityInitiative_May2023.pdf" TargetMode="External"/><Relationship Id="rId79" Type="http://schemas.openxmlformats.org/officeDocument/2006/relationships/hyperlink" Target="https://zneagcrc.com.au/" TargetMode="External"/><Relationship Id="rId5" Type="http://schemas.openxmlformats.org/officeDocument/2006/relationships/numbering" Target="numbering.xml"/><Relationship Id="rId61" Type="http://schemas.openxmlformats.org/officeDocument/2006/relationships/hyperlink" Target="https://www.mla.com.au/research-and-development/Environment-sustainability/carbon-neutral-2030-rd/integrated-management-systems/" TargetMode="External"/><Relationship Id="rId82" Type="http://schemas.openxmlformats.org/officeDocument/2006/relationships/theme" Target="theme/theme1.xml"/><Relationship Id="rId1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yperlink" Target="https://www.youtube.com/watch?v=TwaAPwsxYHY&amp;t=25s" TargetMode="External"/><Relationship Id="rId30" Type="http://schemas.openxmlformats.org/officeDocument/2006/relationships/image" Target="media/image7.jpeg"/><Relationship Id="rId35" Type="http://schemas.openxmlformats.org/officeDocument/2006/relationships/hyperlink" Target="https://agriculture.vic.gov.au/__data/assets/pdf_file/0006/857607/Soil-Carbon-Snapshot-updated-May-2022.pdf" TargetMode="External"/><Relationship Id="rId43" Type="http://schemas.openxmlformats.org/officeDocument/2006/relationships/image" Target="media/image16.jpeg"/><Relationship Id="rId48" Type="http://schemas.openxmlformats.org/officeDocument/2006/relationships/image" Target="media/image19.jpeg"/><Relationship Id="rId56" Type="http://schemas.openxmlformats.org/officeDocument/2006/relationships/hyperlink" Target="https://www.youtube.com/watch?v=-VKiz-SLCM0&amp;t=2s" TargetMode="External"/><Relationship Id="rId64" Type="http://schemas.openxmlformats.org/officeDocument/2006/relationships/hyperlink" Target="https://cdn-prod.dairyaustralia.com.au/-/media/project/dairy-australia-sites/national-home/resources/climate-environment/carbon-emissions-factsheets/reducing-dairys-greenhouse-gas-emissions.pdf?rev=48e04d999fa545b5b93b5e1302e37b2c" TargetMode="External"/><Relationship Id="rId69" Type="http://schemas.openxmlformats.org/officeDocument/2006/relationships/hyperlink" Target="https://cdn-prod.dairyaustralia.com.au/-/media/project/dairy-australia-sites/national-home/resources/climate-environment/carbon-emissions-factsheets/storing-more-carbon.pdf?rev=7863d84138d54db78d01251304d6c350" TargetMode="External"/><Relationship Id="rId77" Type="http://schemas.openxmlformats.org/officeDocument/2006/relationships/hyperlink" Target="https://fwpa.com.au/tool/fwpa-carbon-guides-social-media-assets/" TargetMode="External"/><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hyperlink" Target="https://australianpork.com.au/sites/default/files/2022-05/031722%20-%20APL%20-%20Low%20GHG%20Emission%20Roadmap%20-%20V3.pdf" TargetMode="External"/><Relationship Id="rId80" Type="http://schemas.openxmlformats.org/officeDocument/2006/relationships/hyperlink" Target="https://assets.nationbuilder.com/icin/pages/419/attachments/original/1722327686/ICIN_Blue_Carbon_Report.pdf?1722327686"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creativecommons.org/licenses/by/4.0/legalcode" TargetMode="External"/><Relationship Id="rId25" Type="http://schemas.openxmlformats.org/officeDocument/2006/relationships/hyperlink" Target="https://www.youtube.com/watch?v=CmsO5OI_53U" TargetMode="External"/><Relationship Id="rId33" Type="http://schemas.openxmlformats.org/officeDocument/2006/relationships/image" Target="media/image9.jpeg"/><Relationship Id="rId38" Type="http://schemas.openxmlformats.org/officeDocument/2006/relationships/image" Target="media/image12.jpeg"/><Relationship Id="rId46" Type="http://schemas.openxmlformats.org/officeDocument/2006/relationships/hyperlink" Target="https://www.icin.org.au/indigenous_carbon_projects_guide_downloads" TargetMode="External"/><Relationship Id="rId59" Type="http://schemas.openxmlformats.org/officeDocument/2006/relationships/hyperlink" Target="https://www.mla.com.au/research-and-development/Environment-sustainability/carbon-neutral-2030-rd/industry-ghg-emissions-avoidance/" TargetMode="External"/><Relationship Id="rId67" Type="http://schemas.openxmlformats.org/officeDocument/2006/relationships/hyperlink" Target="https://cdn-prod.dairyaustralia.com.au/-/media/project/dairy-australia-sites/national-home/resources/climate-environment/carbon-emissions-factsheets/reducing-nitrous-oxide-emissions.pdf?rev=b3d63c7726aa42f9821c205d5caa2d18" TargetMode="External"/><Relationship Id="rId20" Type="http://schemas.openxmlformats.org/officeDocument/2006/relationships/hyperlink" Target="https://www.dcceew.gov.au/climate-change/emissions-reduction/agricultural-land-sectors/carbon-farming-outreach-program-training-package" TargetMode="External"/><Relationship Id="rId41" Type="http://schemas.openxmlformats.org/officeDocument/2006/relationships/image" Target="media/image14.png"/><Relationship Id="rId54" Type="http://schemas.openxmlformats.org/officeDocument/2006/relationships/hyperlink" Target="https://www.youtube.com/watch?v=f90_oQxCpR0" TargetMode="External"/><Relationship Id="rId62" Type="http://schemas.openxmlformats.org/officeDocument/2006/relationships/hyperlink" Target="https://www.mla.com.au/research-and-development/Environment-sustainability/carbon-neutral-2030-rd/industry-leadership/" TargetMode="External"/><Relationship Id="rId70" Type="http://schemas.openxmlformats.org/officeDocument/2006/relationships/hyperlink" Target="https://cdn-prod.dairyaustralia.com.au/-/media/project/dairy-australia-sites/national-home/resources/ad-hoc/22-04-2022/dairy-shed-effluent-and-biogas/dairy-shed-effluent-and-biogas.pdf?rev=8e52cb5d3d534fe59508aa5f43b6deef" TargetMode="External"/><Relationship Id="rId75" Type="http://schemas.openxmlformats.org/officeDocument/2006/relationships/hyperlink" Target="https://www.horticulture.com.au/hort-innovation/our-work/horticulture-sustainability-framewor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header" Target="header3.xml"/><Relationship Id="rId36" Type="http://schemas.openxmlformats.org/officeDocument/2006/relationships/hyperlink" Target="https://www.piccc.org.au/research/theme/nitrous-oxide" TargetMode="External"/><Relationship Id="rId49" Type="http://schemas.openxmlformats.org/officeDocument/2006/relationships/image" Target="media/image20.png"/><Relationship Id="rId57" Type="http://schemas.openxmlformats.org/officeDocument/2006/relationships/hyperlink" Target="https://www.dcceew.gov.au/climate-change/emissions-reduction/agricultural-land-sectors/livestock" TargetMode="Externa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7.jpeg"/><Relationship Id="rId52" Type="http://schemas.openxmlformats.org/officeDocument/2006/relationships/hyperlink" Target="https://www.youtube.com/watch?v=vBATeeLisnE" TargetMode="External"/><Relationship Id="rId60" Type="http://schemas.openxmlformats.org/officeDocument/2006/relationships/hyperlink" Target="https://www.mla.com.au/research-and-development/Environment-sustainability/carbon-neutral-2030-rd/carbon-storage/" TargetMode="External"/><Relationship Id="rId65" Type="http://schemas.openxmlformats.org/officeDocument/2006/relationships/hyperlink" Target="https://cdn-prod.dairyaustralia.com.au/-/media/project/dairy-australia-sites/national-home/resources/climate-environment/carbon-emissions-factsheets/reducing-fossil-fuel-emissions.pdf?rev=6b088ccf6b2b45d1b00607a20e7c9ddd" TargetMode="External"/><Relationship Id="rId73" Type="http://schemas.openxmlformats.org/officeDocument/2006/relationships/hyperlink" Target="https://australianpork.com.au/sites/default/files/2022-06/031722%20-%20APL%20-%20Closing%20the%20Loop%20Roadmap%20-%20V3.pdf" TargetMode="External"/><Relationship Id="rId78" Type="http://schemas.openxmlformats.org/officeDocument/2006/relationships/hyperlink" Target="https://www.accountingfornature.org/method-catalogue"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mailto:copyright@dcceew.gov.au" TargetMode="External"/><Relationship Id="rId39" Type="http://schemas.openxmlformats.org/officeDocument/2006/relationships/hyperlink" Target="https://cer.gov.au/schemes/australian-carbon-credit-unit-scheme/accu-scheme-methods/animal-effluent-management-method" TargetMode="External"/><Relationship Id="rId34" Type="http://schemas.openxmlformats.org/officeDocument/2006/relationships/image" Target="media/image10.jpeg"/><Relationship Id="rId50" Type="http://schemas.openxmlformats.org/officeDocument/2006/relationships/hyperlink" Target="https://www.youtube.com/watch?v=1HqUDeqyfjk" TargetMode="External"/><Relationship Id="rId55" Type="http://schemas.openxmlformats.org/officeDocument/2006/relationships/image" Target="media/image23.png"/><Relationship Id="rId76" Type="http://schemas.openxmlformats.org/officeDocument/2006/relationships/hyperlink" Target="https://www.wineaustralia.com/sustainability/emissions-reduction-roadmap" TargetMode="External"/><Relationship Id="rId7" Type="http://schemas.openxmlformats.org/officeDocument/2006/relationships/settings" Target="settings.xml"/><Relationship Id="rId71" Type="http://schemas.openxmlformats.org/officeDocument/2006/relationships/hyperlink" Target="https://australianpork.com.au/environmental-practices/environmental-sustainability"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image" Target="media/image4.png"/><Relationship Id="rId40" Type="http://schemas.openxmlformats.org/officeDocument/2006/relationships/image" Target="media/image13.png"/><Relationship Id="rId45" Type="http://schemas.openxmlformats.org/officeDocument/2006/relationships/image" Target="media/image18.jpeg"/><Relationship Id="rId66" Type="http://schemas.openxmlformats.org/officeDocument/2006/relationships/hyperlink" Target="https://cdn-prod.dairyaustralia.com.au/-/media/project/dairy-australia-sites/national-home/resources/climate-environment/carbon-emissions-factsheets/reducing-manure-emissions.pdf?rev=d99db2d5b8384203b3f36fc29b7b1f1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ieTOWNSEND\OneDrive%20-%20Department%20of%20Climate%20Change,%20Energy,%20the%20Environment%20and%20Water\Documents\CFOP%20PDF%20Documents\CFOP%20Training%20Package%20-%20All%20topics%20PDF.dotx" TargetMode="External"/></Relationships>
</file>

<file path=word/theme/theme1.xml><?xml version="1.0" encoding="utf-8"?>
<a:theme xmlns:a="http://schemas.openxmlformats.org/drawingml/2006/main" name="Office Theme">
  <a:themeElements>
    <a:clrScheme name="DCCEEW">
      <a:dk1>
        <a:sysClr val="windowText" lastClr="000000"/>
      </a:dk1>
      <a:lt1>
        <a:sysClr val="window" lastClr="FFFFFF"/>
      </a:lt1>
      <a:dk2>
        <a:srgbClr val="222021"/>
      </a:dk2>
      <a:lt2>
        <a:srgbClr val="083A42"/>
      </a:lt2>
      <a:accent1>
        <a:srgbClr val="197C7D"/>
      </a:accent1>
      <a:accent2>
        <a:srgbClr val="40C1AC"/>
      </a:accent2>
      <a:accent3>
        <a:srgbClr val="9AFFBE"/>
      </a:accent3>
      <a:accent4>
        <a:srgbClr val="FFFFFF"/>
      </a:accent4>
      <a:accent5>
        <a:srgbClr val="FFFFFF"/>
      </a:accent5>
      <a:accent6>
        <a:srgbClr val="FFFFFF"/>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6" ma:contentTypeDescription="Create a new document." ma:contentTypeScope="" ma:versionID="29ebb019d354d671b53245c09b1e2d80">
  <xsd:schema xmlns:xsd="http://www.w3.org/2001/XMLSchema" xmlns:xs="http://www.w3.org/2001/XMLSchema" xmlns:p="http://schemas.microsoft.com/office/2006/metadata/properties" xmlns:ns1="http://schemas.microsoft.com/sharepoint/v3" xmlns:ns2="b98728ac-f998-415c-abee-6b046fb1441e" xmlns:ns3="d869c146-c82e-4435-92e4-da91542262fd" xmlns:ns4="d81c2681-db7b-4a56-9abd-a3238a78f6b2" xmlns:ns5="a95247a4-6a6b-40fb-87b6-0fb2f012c536" targetNamespace="http://schemas.microsoft.com/office/2006/metadata/properties" ma:root="true" ma:fieldsID="25bdb6a5bc4ffbbe42be2b4704fa052c" ns1:_="" ns2:_="" ns3:_="" ns4:_="" ns5:_="">
    <xsd:import namespace="http://schemas.microsoft.com/sharepoint/v3"/>
    <xsd:import namespace="b98728ac-f998-415c-abee-6b046fb1441e"/>
    <xsd:import namespace="d869c146-c82e-4435-92e4-da91542262fd"/>
    <xsd:import namespace="d81c2681-db7b-4a56-9abd-a3238a78f6b2"/>
    <xsd:import namespace="a95247a4-6a6b-40fb-87b6-0fb2f012c536"/>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1:_ip_UnifiedCompliancePolicyProperties" minOccurs="0"/>
                <xsd:element ref="ns1:_ip_UnifiedCompliancePolicyUIAction"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5247a4-6a6b-40fb-87b6-0fb2f012c536"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ff4dd4-e1ac-40df-be8e-b1e036f80c8e}"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d81c2681-db7b-4a56-9abd-a3238a78f6b2">
      <Terms xmlns="http://schemas.microsoft.com/office/infopath/2007/PartnerControls"/>
    </lcf76f155ced4ddcb4097134ff3c332f>
    <TaxCatchAll xmlns="a95247a4-6a6b-40fb-87b6-0fb2f012c53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61F33F-1A7C-461F-9831-FD2D7066F1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98728ac-f998-415c-abee-6b046fb1441e"/>
    <ds:schemaRef ds:uri="d869c146-c82e-4435-92e4-da91542262fd"/>
    <ds:schemaRef ds:uri="d81c2681-db7b-4a56-9abd-a3238a78f6b2"/>
    <ds:schemaRef ds:uri="a95247a4-6a6b-40fb-87b6-0fb2f012c5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3.xml><?xml version="1.0" encoding="utf-8"?>
<ds:datastoreItem xmlns:ds="http://schemas.openxmlformats.org/officeDocument/2006/customXml" ds:itemID="{9D1CAD33-3B39-4665-A5E6-666D035120E9}">
  <ds:schemaRefs>
    <ds:schemaRef ds:uri="http://purl.org/dc/elements/1.1/"/>
    <ds:schemaRef ds:uri="http://www.w3.org/XML/1998/namespace"/>
    <ds:schemaRef ds:uri="b98728ac-f998-415c-abee-6b046fb1441e"/>
    <ds:schemaRef ds:uri="http://purl.org/dc/terms/"/>
    <ds:schemaRef ds:uri="http://schemas.microsoft.com/sharepoint/v3"/>
    <ds:schemaRef ds:uri="http://schemas.microsoft.com/office/2006/documentManagement/types"/>
    <ds:schemaRef ds:uri="a95247a4-6a6b-40fb-87b6-0fb2f012c536"/>
    <ds:schemaRef ds:uri="http://schemas.microsoft.com/office/infopath/2007/PartnerControls"/>
    <ds:schemaRef ds:uri="http://schemas.openxmlformats.org/package/2006/metadata/core-properties"/>
    <ds:schemaRef ds:uri="d81c2681-db7b-4a56-9abd-a3238a78f6b2"/>
    <ds:schemaRef ds:uri="d869c146-c82e-4435-92e4-da91542262fd"/>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CFOP Training Package - All topics PDF</Template>
  <TotalTime>14</TotalTime>
  <Pages>38</Pages>
  <Words>12048</Words>
  <Characters>68679</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Carbon Farming Outreach Program training package  – Topic 2</vt:lpstr>
    </vt:vector>
  </TitlesOfParts>
  <Company/>
  <LinksUpToDate>false</LinksUpToDate>
  <CharactersWithSpaces>80566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Carbon Farming Outreach Program training package  – Topic 2</dc:title>
  <dc:subject/>
  <dc:creator>Department of Climate Change, Energy, the Environment and Water</dc:creator>
  <cp:keywords/>
  <cp:revision>60</cp:revision>
  <cp:lastPrinted>2025-06-03T05:52:00Z</cp:lastPrinted>
  <dcterms:created xsi:type="dcterms:W3CDTF">2024-08-07T23:09:00Z</dcterms:created>
  <dcterms:modified xsi:type="dcterms:W3CDTF">2025-06-04T02:21:00Z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0x010100D001B2BE74D025469E1D0E28F10DD2C8</vt:lpwstr>
  </property>
  <property fmtid="{D5CDD505-2E9C-101B-9397-08002B2CF9AE}" pid="3" name="MediaServiceImageTags">
    <vt:lpwstr/>
  </property>
  <property fmtid="{D5CDD505-2E9C-101B-9397-08002B2CF9AE}" pid="4" name="Order">
    <vt:r8>59800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ClassificationContentMarkingHeaderShapeIds">
    <vt:lpwstr>567036c8,6de960b8,73afc2b3</vt:lpwstr>
  </property>
  <property fmtid="{D5CDD505-2E9C-101B-9397-08002B2CF9AE}" pid="12" name="ClassificationContentMarkingHeaderFontProps">
    <vt:lpwstr>#ff0000,12,Calibri</vt:lpwstr>
  </property>
  <property fmtid="{D5CDD505-2E9C-101B-9397-08002B2CF9AE}" pid="13" name="ClassificationContentMarkingHeaderText">
    <vt:lpwstr>OFFICIAL</vt:lpwstr>
  </property>
  <property fmtid="{D5CDD505-2E9C-101B-9397-08002B2CF9AE}" pid="14" name="ClassificationContentMarkingFooterShapeIds">
    <vt:lpwstr>1ea16895,d7987bd,361441ff</vt:lpwstr>
  </property>
  <property fmtid="{D5CDD505-2E9C-101B-9397-08002B2CF9AE}" pid="15" name="ClassificationContentMarkingFooterFontProps">
    <vt:lpwstr>#ff0000,12,Calibri</vt:lpwstr>
  </property>
  <property fmtid="{D5CDD505-2E9C-101B-9397-08002B2CF9AE}" pid="16" name="ClassificationContentMarkingFooterText">
    <vt:lpwstr>OFFICIAL</vt:lpwstr>
  </property>
</Properties>
</file>