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779BE4" w14:textId="77777777" w:rsidR="00C10DFA" w:rsidRPr="008748E9" w:rsidRDefault="00C10DFA" w:rsidP="003C6EF7">
      <w:pPr>
        <w:spacing w:before="120"/>
        <w:jc w:val="center"/>
        <w:rPr>
          <w:rFonts w:cs="Arial"/>
          <w:b/>
          <w:bCs/>
          <w:sz w:val="36"/>
        </w:rPr>
      </w:pPr>
      <w:r w:rsidRPr="008748E9">
        <w:rPr>
          <w:rFonts w:cs="Arial"/>
          <w:b/>
          <w:bCs/>
          <w:sz w:val="36"/>
        </w:rPr>
        <w:t>PRN 1213-0264</w:t>
      </w:r>
      <w:bookmarkStart w:id="0" w:name="_GoBack"/>
      <w:bookmarkEnd w:id="0"/>
    </w:p>
    <w:p w14:paraId="09A47144" w14:textId="77777777" w:rsidR="00C10DFA" w:rsidRPr="008748E9" w:rsidRDefault="00C10DFA" w:rsidP="00C10DFA">
      <w:pPr>
        <w:spacing w:before="120"/>
        <w:ind w:right="-1"/>
        <w:jc w:val="center"/>
        <w:rPr>
          <w:b/>
          <w:sz w:val="36"/>
        </w:rPr>
      </w:pPr>
      <w:r w:rsidRPr="008748E9">
        <w:rPr>
          <w:b/>
          <w:sz w:val="36"/>
        </w:rPr>
        <w:t xml:space="preserve">Climate Modelling to Determine the Impacts of </w:t>
      </w:r>
      <w:r w:rsidRPr="008748E9">
        <w:rPr>
          <w:b/>
          <w:i/>
          <w:sz w:val="36"/>
        </w:rPr>
        <w:t xml:space="preserve">Phytophthora cinnamomi </w:t>
      </w:r>
      <w:r w:rsidRPr="008748E9">
        <w:rPr>
          <w:b/>
          <w:sz w:val="36"/>
        </w:rPr>
        <w:t>under Future Climate Scenarios</w:t>
      </w:r>
    </w:p>
    <w:p w14:paraId="049A05B7" w14:textId="77777777" w:rsidR="00C10DFA" w:rsidRPr="008748E9" w:rsidRDefault="00C10DFA" w:rsidP="003A1D20">
      <w:pPr>
        <w:spacing w:before="120"/>
        <w:ind w:right="-1"/>
        <w:rPr>
          <w:b/>
          <w:sz w:val="36"/>
        </w:rPr>
      </w:pPr>
    </w:p>
    <w:p w14:paraId="23D9DFF3" w14:textId="77777777" w:rsidR="00C10DFA" w:rsidRPr="008748E9" w:rsidRDefault="00C10DFA" w:rsidP="00C10DFA">
      <w:pPr>
        <w:spacing w:before="120"/>
        <w:ind w:right="-1"/>
        <w:jc w:val="center"/>
        <w:rPr>
          <w:b/>
          <w:sz w:val="36"/>
        </w:rPr>
      </w:pPr>
      <w:r w:rsidRPr="008748E9">
        <w:rPr>
          <w:b/>
          <w:sz w:val="36"/>
        </w:rPr>
        <w:t>FINAL REPORT</w:t>
      </w:r>
    </w:p>
    <w:p w14:paraId="78713608" w14:textId="568CFA30" w:rsidR="00C10DFA" w:rsidRPr="008748E9" w:rsidRDefault="00144A73" w:rsidP="00C10DFA">
      <w:pPr>
        <w:spacing w:before="120"/>
        <w:ind w:right="-1"/>
        <w:jc w:val="center"/>
        <w:rPr>
          <w:b/>
          <w:sz w:val="24"/>
          <w:szCs w:val="24"/>
        </w:rPr>
      </w:pPr>
      <w:r>
        <w:rPr>
          <w:b/>
          <w:sz w:val="24"/>
          <w:szCs w:val="24"/>
        </w:rPr>
        <w:t>11</w:t>
      </w:r>
      <w:r w:rsidR="00C10DFA" w:rsidRPr="008748E9">
        <w:rPr>
          <w:b/>
          <w:sz w:val="24"/>
          <w:szCs w:val="24"/>
          <w:vertAlign w:val="superscript"/>
        </w:rPr>
        <w:t>th</w:t>
      </w:r>
      <w:r w:rsidR="00C10DFA" w:rsidRPr="008748E9">
        <w:rPr>
          <w:b/>
          <w:sz w:val="24"/>
          <w:szCs w:val="24"/>
        </w:rPr>
        <w:t xml:space="preserve"> September 2013</w:t>
      </w:r>
    </w:p>
    <w:p w14:paraId="2A32B90F" w14:textId="77777777" w:rsidR="00C10DFA" w:rsidRPr="008748E9" w:rsidRDefault="003C6EF7" w:rsidP="003C50FF">
      <w:pPr>
        <w:spacing w:before="120" w:after="0" w:line="240" w:lineRule="auto"/>
        <w:ind w:right="-1"/>
        <w:jc w:val="center"/>
        <w:rPr>
          <w:b/>
          <w:sz w:val="28"/>
          <w:szCs w:val="28"/>
        </w:rPr>
      </w:pPr>
      <w:r w:rsidRPr="008748E9">
        <w:rPr>
          <w:b/>
          <w:sz w:val="28"/>
          <w:szCs w:val="28"/>
        </w:rPr>
        <w:t>Dr John Scott (CSIRO)</w:t>
      </w:r>
    </w:p>
    <w:p w14:paraId="76F23A81" w14:textId="77777777" w:rsidR="00C10DFA" w:rsidRPr="008748E9" w:rsidRDefault="00C10DFA" w:rsidP="003C50FF">
      <w:pPr>
        <w:spacing w:before="120" w:after="0" w:line="240" w:lineRule="auto"/>
        <w:ind w:right="-1"/>
        <w:jc w:val="center"/>
        <w:rPr>
          <w:b/>
          <w:sz w:val="28"/>
          <w:szCs w:val="28"/>
        </w:rPr>
      </w:pPr>
      <w:r w:rsidRPr="008748E9">
        <w:rPr>
          <w:b/>
          <w:sz w:val="28"/>
          <w:szCs w:val="28"/>
        </w:rPr>
        <w:t>Dr Treena Burgess, Prof Giles Hardy</w:t>
      </w:r>
      <w:r w:rsidR="003C6EF7" w:rsidRPr="008748E9">
        <w:rPr>
          <w:b/>
          <w:sz w:val="28"/>
          <w:szCs w:val="28"/>
        </w:rPr>
        <w:t xml:space="preserve"> (Murdoch University)</w:t>
      </w:r>
    </w:p>
    <w:p w14:paraId="53B78327" w14:textId="77777777" w:rsidR="00CE6052" w:rsidRPr="008748E9" w:rsidRDefault="00CE6052" w:rsidP="003C50FF">
      <w:pPr>
        <w:spacing w:before="120" w:after="0" w:line="240" w:lineRule="auto"/>
        <w:jc w:val="center"/>
        <w:rPr>
          <w:b/>
          <w:sz w:val="28"/>
          <w:szCs w:val="28"/>
        </w:rPr>
      </w:pPr>
      <w:r w:rsidRPr="008748E9">
        <w:rPr>
          <w:b/>
          <w:sz w:val="28"/>
          <w:szCs w:val="28"/>
        </w:rPr>
        <w:t>Dr Chris Dunne (DPaW)</w:t>
      </w:r>
    </w:p>
    <w:p w14:paraId="0A4DCC12" w14:textId="77777777" w:rsidR="00CE6052" w:rsidRPr="008748E9" w:rsidRDefault="00CE6052" w:rsidP="003C50FF">
      <w:pPr>
        <w:spacing w:before="120" w:after="0" w:line="240" w:lineRule="auto"/>
        <w:jc w:val="center"/>
        <w:rPr>
          <w:b/>
          <w:sz w:val="28"/>
          <w:szCs w:val="28"/>
        </w:rPr>
      </w:pPr>
      <w:r w:rsidRPr="008748E9">
        <w:rPr>
          <w:b/>
          <w:sz w:val="28"/>
          <w:szCs w:val="28"/>
        </w:rPr>
        <w:t>Prof David Cahill (Deakin University)</w:t>
      </w:r>
    </w:p>
    <w:p w14:paraId="43815570" w14:textId="77777777" w:rsidR="00CE6052" w:rsidRPr="008748E9" w:rsidRDefault="00CE6052" w:rsidP="00C10DFA">
      <w:pPr>
        <w:spacing w:before="120"/>
        <w:ind w:right="-1"/>
        <w:jc w:val="center"/>
        <w:rPr>
          <w:b/>
          <w:sz w:val="28"/>
        </w:rPr>
      </w:pPr>
    </w:p>
    <w:p w14:paraId="45BB60B2" w14:textId="77777777" w:rsidR="00D9255E" w:rsidRPr="008748E9" w:rsidRDefault="00D9255E" w:rsidP="003C50FF">
      <w:pPr>
        <w:spacing w:before="120"/>
        <w:ind w:right="-1"/>
        <w:rPr>
          <w:b/>
          <w:sz w:val="28"/>
        </w:rPr>
      </w:pPr>
    </w:p>
    <w:p w14:paraId="407973FE" w14:textId="257F9B5F" w:rsidR="00C10DFA" w:rsidRPr="008748E9" w:rsidRDefault="00C10DFA" w:rsidP="00C10DFA">
      <w:pPr>
        <w:spacing w:before="120"/>
        <w:ind w:right="-1"/>
        <w:jc w:val="center"/>
        <w:rPr>
          <w:sz w:val="24"/>
          <w:szCs w:val="24"/>
        </w:rPr>
      </w:pPr>
      <w:r w:rsidRPr="008748E9">
        <w:rPr>
          <w:sz w:val="24"/>
          <w:szCs w:val="24"/>
        </w:rPr>
        <w:t>with the collaboration in gather</w:t>
      </w:r>
      <w:r w:rsidR="00523139" w:rsidRPr="008748E9">
        <w:rPr>
          <w:sz w:val="24"/>
          <w:szCs w:val="24"/>
        </w:rPr>
        <w:t>ing</w:t>
      </w:r>
      <w:r w:rsidRPr="008748E9">
        <w:rPr>
          <w:sz w:val="24"/>
          <w:szCs w:val="24"/>
        </w:rPr>
        <w:t xml:space="preserve"> </w:t>
      </w:r>
      <w:r w:rsidR="00144A73">
        <w:rPr>
          <w:sz w:val="24"/>
          <w:szCs w:val="24"/>
        </w:rPr>
        <w:t>sam</w:t>
      </w:r>
      <w:r w:rsidR="009C128A">
        <w:rPr>
          <w:sz w:val="24"/>
          <w:szCs w:val="24"/>
        </w:rPr>
        <w:t>p</w:t>
      </w:r>
      <w:r w:rsidR="00144A73">
        <w:rPr>
          <w:sz w:val="24"/>
          <w:szCs w:val="24"/>
        </w:rPr>
        <w:t>les</w:t>
      </w:r>
      <w:r w:rsidRPr="008748E9">
        <w:rPr>
          <w:sz w:val="24"/>
          <w:szCs w:val="24"/>
        </w:rPr>
        <w:t xml:space="preserve"> from</w:t>
      </w:r>
    </w:p>
    <w:p w14:paraId="5D3913CB" w14:textId="6A884A4A" w:rsidR="00777CBC" w:rsidRPr="008748E9" w:rsidRDefault="00777CBC" w:rsidP="003C6EF7">
      <w:pPr>
        <w:spacing w:after="0"/>
        <w:jc w:val="center"/>
        <w:rPr>
          <w:sz w:val="24"/>
          <w:szCs w:val="24"/>
        </w:rPr>
      </w:pPr>
      <w:r w:rsidRPr="008748E9">
        <w:rPr>
          <w:sz w:val="24"/>
          <w:szCs w:val="24"/>
        </w:rPr>
        <w:t>Dr Bill Dunstan (CPSM)</w:t>
      </w:r>
    </w:p>
    <w:p w14:paraId="0E639D43" w14:textId="71B93DE4" w:rsidR="00C10DFA" w:rsidRPr="008748E9" w:rsidRDefault="00C10DFA" w:rsidP="003C6EF7">
      <w:pPr>
        <w:spacing w:after="0"/>
        <w:jc w:val="center"/>
        <w:rPr>
          <w:sz w:val="24"/>
          <w:szCs w:val="24"/>
        </w:rPr>
      </w:pPr>
      <w:r w:rsidRPr="008748E9">
        <w:rPr>
          <w:sz w:val="24"/>
          <w:szCs w:val="24"/>
        </w:rPr>
        <w:t>Dr Angus Carnegie (Forestry Corporation NSW)</w:t>
      </w:r>
    </w:p>
    <w:p w14:paraId="1E94B97B" w14:textId="77777777" w:rsidR="00C10DFA" w:rsidRPr="008748E9" w:rsidRDefault="00C10DFA" w:rsidP="003C6EF7">
      <w:pPr>
        <w:spacing w:after="0"/>
        <w:jc w:val="center"/>
        <w:rPr>
          <w:sz w:val="24"/>
          <w:szCs w:val="24"/>
        </w:rPr>
      </w:pPr>
      <w:r w:rsidRPr="008748E9">
        <w:rPr>
          <w:sz w:val="24"/>
          <w:szCs w:val="24"/>
        </w:rPr>
        <w:t>Dr Keith McDougal (NSW Office of the Environment and Heritage)</w:t>
      </w:r>
    </w:p>
    <w:p w14:paraId="4A9C689E" w14:textId="77777777" w:rsidR="00C10DFA" w:rsidRPr="008748E9" w:rsidRDefault="00C10DFA" w:rsidP="003C6EF7">
      <w:pPr>
        <w:spacing w:after="0"/>
        <w:jc w:val="center"/>
        <w:rPr>
          <w:sz w:val="24"/>
          <w:szCs w:val="24"/>
        </w:rPr>
      </w:pPr>
      <w:r w:rsidRPr="008748E9">
        <w:rPr>
          <w:sz w:val="24"/>
          <w:szCs w:val="24"/>
        </w:rPr>
        <w:t>Dr Vera Andjic (DAFF)</w:t>
      </w:r>
    </w:p>
    <w:p w14:paraId="7966E2BE" w14:textId="77777777" w:rsidR="00144A73" w:rsidRDefault="003C6EF7" w:rsidP="003C6EF7">
      <w:pPr>
        <w:spacing w:after="0"/>
        <w:jc w:val="center"/>
        <w:rPr>
          <w:sz w:val="24"/>
          <w:szCs w:val="24"/>
        </w:rPr>
      </w:pPr>
      <w:r w:rsidRPr="008748E9">
        <w:rPr>
          <w:sz w:val="24"/>
          <w:szCs w:val="24"/>
        </w:rPr>
        <w:t>Mr Tim Rudman (Department of Primary Industries, Parks and Environment)</w:t>
      </w:r>
    </w:p>
    <w:p w14:paraId="28987AF2" w14:textId="7B159505" w:rsidR="003C6EF7" w:rsidRPr="008748E9" w:rsidRDefault="003C6EF7" w:rsidP="003C6EF7">
      <w:pPr>
        <w:spacing w:after="0"/>
        <w:jc w:val="center"/>
        <w:rPr>
          <w:sz w:val="24"/>
          <w:szCs w:val="24"/>
        </w:rPr>
      </w:pPr>
      <w:r w:rsidRPr="008748E9">
        <w:rPr>
          <w:sz w:val="24"/>
          <w:szCs w:val="24"/>
        </w:rPr>
        <w:t>Mr Mike Stukely (DPaW)</w:t>
      </w:r>
    </w:p>
    <w:p w14:paraId="7CB15FA4" w14:textId="77777777" w:rsidR="003C6EF7" w:rsidRPr="008748E9" w:rsidRDefault="003C6EF7" w:rsidP="003C6EF7">
      <w:pPr>
        <w:spacing w:after="0"/>
        <w:jc w:val="center"/>
        <w:rPr>
          <w:sz w:val="24"/>
          <w:szCs w:val="24"/>
        </w:rPr>
      </w:pPr>
      <w:r w:rsidRPr="008748E9">
        <w:rPr>
          <w:sz w:val="24"/>
          <w:szCs w:val="24"/>
        </w:rPr>
        <w:t>Mr Colin Crane (DPaW)</w:t>
      </w:r>
    </w:p>
    <w:p w14:paraId="3BAF0C97" w14:textId="77777777" w:rsidR="00C10DFA" w:rsidRPr="008748E9" w:rsidRDefault="00C10DFA" w:rsidP="003C6EF7">
      <w:pPr>
        <w:spacing w:before="120"/>
        <w:ind w:right="-1"/>
        <w:rPr>
          <w:b/>
          <w:sz w:val="28"/>
        </w:rPr>
      </w:pPr>
    </w:p>
    <w:p w14:paraId="4582D9FE" w14:textId="730E5DC9" w:rsidR="003C50FF" w:rsidRPr="008748E9" w:rsidRDefault="00C10DFA" w:rsidP="00C10DFA">
      <w:pPr>
        <w:spacing w:before="120"/>
        <w:ind w:right="-1"/>
        <w:jc w:val="center"/>
        <w:rPr>
          <w:b/>
          <w:sz w:val="28"/>
        </w:rPr>
      </w:pPr>
      <w:r w:rsidRPr="008748E9">
        <w:rPr>
          <w:b/>
          <w:noProof/>
          <w:sz w:val="28"/>
          <w:lang w:eastAsia="en-AU"/>
        </w:rPr>
        <w:drawing>
          <wp:inline distT="0" distB="0" distL="0" distR="0" wp14:anchorId="1339577C" wp14:editId="19DDF968">
            <wp:extent cx="1803400" cy="1955800"/>
            <wp:effectExtent l="25400" t="0" r="0" b="0"/>
            <wp:docPr id="2" name="Picture 1" descr="CPSM logo.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SM logo.tiff"/>
                    <pic:cNvPicPr/>
                  </pic:nvPicPr>
                  <pic:blipFill>
                    <a:blip r:embed="rId7"/>
                    <a:stretch>
                      <a:fillRect/>
                    </a:stretch>
                  </pic:blipFill>
                  <pic:spPr>
                    <a:xfrm>
                      <a:off x="0" y="0"/>
                      <a:ext cx="1803400" cy="1955800"/>
                    </a:xfrm>
                    <a:prstGeom prst="rect">
                      <a:avLst/>
                    </a:prstGeom>
                  </pic:spPr>
                </pic:pic>
              </a:graphicData>
            </a:graphic>
          </wp:inline>
        </w:drawing>
      </w:r>
    </w:p>
    <w:p w14:paraId="4365D5DD" w14:textId="77777777" w:rsidR="003C50FF" w:rsidRPr="008748E9" w:rsidRDefault="003C50FF" w:rsidP="003C50FF">
      <w:pPr>
        <w:pStyle w:val="Heading1"/>
        <w:rPr>
          <w:rFonts w:ascii="Calibri" w:hAnsi="Calibri" w:cs="Calibri"/>
          <w:sz w:val="28"/>
          <w:szCs w:val="28"/>
          <w:lang w:val="en-US"/>
        </w:rPr>
      </w:pPr>
      <w:bookmarkStart w:id="1" w:name="_Toc240507246"/>
      <w:r w:rsidRPr="008748E9">
        <w:rPr>
          <w:lang w:val="en-US"/>
        </w:rPr>
        <w:lastRenderedPageBreak/>
        <w:t>Executive Summary</w:t>
      </w:r>
      <w:bookmarkEnd w:id="1"/>
    </w:p>
    <w:p w14:paraId="60DAA9D9" w14:textId="32388FA5" w:rsidR="003C50FF" w:rsidRPr="008748E9" w:rsidRDefault="003C50FF" w:rsidP="003C50FF">
      <w:pPr>
        <w:jc w:val="both"/>
        <w:rPr>
          <w:lang w:val="en-US"/>
        </w:rPr>
      </w:pPr>
      <w:r w:rsidRPr="008748E9">
        <w:rPr>
          <w:i/>
          <w:iCs/>
          <w:lang w:val="en-US"/>
        </w:rPr>
        <w:t>Phytophthora cinnamomi</w:t>
      </w:r>
      <w:r w:rsidRPr="008748E9">
        <w:rPr>
          <w:lang w:val="en-US"/>
        </w:rPr>
        <w:t xml:space="preserve"> is listed as a 'Key Threatening Process to Australia's Biodiversity' and has had considerable impact on many plant communities</w:t>
      </w:r>
      <w:r w:rsidR="009C33DA">
        <w:rPr>
          <w:lang w:val="en-US"/>
        </w:rPr>
        <w:t xml:space="preserve"> throughout much of Australia.  </w:t>
      </w:r>
      <w:r w:rsidRPr="008748E9">
        <w:rPr>
          <w:lang w:val="en-US"/>
        </w:rPr>
        <w:t xml:space="preserve">However, how the distribution and impact of </w:t>
      </w:r>
      <w:r w:rsidR="009C33DA">
        <w:rPr>
          <w:i/>
          <w:iCs/>
          <w:lang w:val="en-US"/>
        </w:rPr>
        <w:t xml:space="preserve">P. </w:t>
      </w:r>
      <w:r w:rsidRPr="008748E9">
        <w:rPr>
          <w:i/>
          <w:iCs/>
          <w:lang w:val="en-US"/>
        </w:rPr>
        <w:t xml:space="preserve">cinnamomi </w:t>
      </w:r>
      <w:r w:rsidRPr="008748E9">
        <w:rPr>
          <w:lang w:val="en-US"/>
        </w:rPr>
        <w:t>will change with fut</w:t>
      </w:r>
      <w:r w:rsidR="009C33DA">
        <w:rPr>
          <w:lang w:val="en-US"/>
        </w:rPr>
        <w:t xml:space="preserve">ure climate change is unknown.  </w:t>
      </w:r>
      <w:r w:rsidRPr="008748E9">
        <w:rPr>
          <w:lang w:val="en-US"/>
        </w:rPr>
        <w:t xml:space="preserve">This study used existing datasets on </w:t>
      </w:r>
      <w:r w:rsidR="009C33DA">
        <w:rPr>
          <w:i/>
          <w:iCs/>
          <w:lang w:val="en-US"/>
        </w:rPr>
        <w:t xml:space="preserve">P. </w:t>
      </w:r>
      <w:r w:rsidRPr="008748E9">
        <w:rPr>
          <w:i/>
          <w:iCs/>
          <w:lang w:val="en-US"/>
        </w:rPr>
        <w:t xml:space="preserve">cinnamomi </w:t>
      </w:r>
      <w:r w:rsidRPr="008748E9">
        <w:rPr>
          <w:lang w:val="en-US"/>
        </w:rPr>
        <w:t>distribution tog</w:t>
      </w:r>
      <w:r w:rsidR="009C33DA">
        <w:rPr>
          <w:lang w:val="en-US"/>
        </w:rPr>
        <w:t xml:space="preserve">ether with </w:t>
      </w:r>
      <w:r w:rsidRPr="008748E9">
        <w:rPr>
          <w:lang w:val="en-US"/>
        </w:rPr>
        <w:t>strategic soil surveys from regions outside the path</w:t>
      </w:r>
      <w:r w:rsidR="009C33DA">
        <w:rPr>
          <w:lang w:val="en-US"/>
        </w:rPr>
        <w:t xml:space="preserve">ogen's known distribution range </w:t>
      </w:r>
      <w:r w:rsidR="00DC5014">
        <w:rPr>
          <w:lang w:val="en-US"/>
        </w:rPr>
        <w:t>and used</w:t>
      </w:r>
      <w:r w:rsidRPr="008748E9">
        <w:rPr>
          <w:lang w:val="en-US"/>
        </w:rPr>
        <w:t xml:space="preserve"> CLIMEX modeling to determine its likel</w:t>
      </w:r>
      <w:r w:rsidR="009C33DA">
        <w:rPr>
          <w:lang w:val="en-US"/>
        </w:rPr>
        <w:t xml:space="preserve">y distribution in 2070 based on </w:t>
      </w:r>
      <w:r w:rsidRPr="008748E9">
        <w:rPr>
          <w:lang w:val="en-US"/>
        </w:rPr>
        <w:t>the CSI</w:t>
      </w:r>
      <w:r w:rsidR="009C33DA">
        <w:rPr>
          <w:lang w:val="en-US"/>
        </w:rPr>
        <w:t xml:space="preserve">RO-Mk3.0 global climate model.  </w:t>
      </w:r>
      <w:r w:rsidRPr="008748E9">
        <w:rPr>
          <w:lang w:val="en-US"/>
        </w:rPr>
        <w:t xml:space="preserve">The </w:t>
      </w:r>
      <w:r w:rsidR="008748E9" w:rsidRPr="008748E9">
        <w:rPr>
          <w:lang w:val="en-US"/>
        </w:rPr>
        <w:t>modeling</w:t>
      </w:r>
      <w:r w:rsidRPr="008748E9">
        <w:rPr>
          <w:lang w:val="en-US"/>
        </w:rPr>
        <w:t xml:space="preserve"> demonstrates that in the future, areas with previously </w:t>
      </w:r>
      <w:r w:rsidR="00DC5014" w:rsidRPr="008748E9">
        <w:rPr>
          <w:lang w:val="en-US"/>
        </w:rPr>
        <w:t>unfavo</w:t>
      </w:r>
      <w:r w:rsidR="00DC5014">
        <w:rPr>
          <w:lang w:val="en-US"/>
        </w:rPr>
        <w:t>u</w:t>
      </w:r>
      <w:r w:rsidR="00DC5014" w:rsidRPr="008748E9">
        <w:rPr>
          <w:lang w:val="en-US"/>
        </w:rPr>
        <w:t>rable</w:t>
      </w:r>
      <w:r w:rsidRPr="008748E9">
        <w:rPr>
          <w:lang w:val="en-US"/>
        </w:rPr>
        <w:t xml:space="preserve"> conditions, particularly at altitudes above 700 m may result in an increase in disease incidence, as these re</w:t>
      </w:r>
      <w:r w:rsidR="009C33DA">
        <w:rPr>
          <w:lang w:val="en-US"/>
        </w:rPr>
        <w:t xml:space="preserve">gions become warmer over time.  </w:t>
      </w:r>
      <w:r w:rsidRPr="008748E9">
        <w:rPr>
          <w:lang w:val="en-US"/>
        </w:rPr>
        <w:t>In addition, in areas</w:t>
      </w:r>
      <w:r w:rsidR="009C33DA">
        <w:rPr>
          <w:lang w:val="en-US"/>
        </w:rPr>
        <w:t xml:space="preserve"> where rainfall is predicted to </w:t>
      </w:r>
      <w:r w:rsidRPr="008748E9">
        <w:rPr>
          <w:lang w:val="en-US"/>
        </w:rPr>
        <w:t>decrease, disease i</w:t>
      </w:r>
      <w:r w:rsidR="009C33DA">
        <w:rPr>
          <w:lang w:val="en-US"/>
        </w:rPr>
        <w:t xml:space="preserve">ncidence is likely to decline.  </w:t>
      </w:r>
      <w:r w:rsidRPr="008748E9">
        <w:rPr>
          <w:lang w:val="en-US"/>
        </w:rPr>
        <w:t xml:space="preserve">This is the most comprehensive study of </w:t>
      </w:r>
      <w:r w:rsidR="009C33DA">
        <w:rPr>
          <w:i/>
          <w:iCs/>
          <w:lang w:val="en-US"/>
        </w:rPr>
        <w:t xml:space="preserve">P. </w:t>
      </w:r>
      <w:r w:rsidRPr="008748E9">
        <w:rPr>
          <w:i/>
          <w:iCs/>
          <w:lang w:val="en-US"/>
        </w:rPr>
        <w:t xml:space="preserve">cinnamomi </w:t>
      </w:r>
      <w:r w:rsidRPr="008748E9">
        <w:rPr>
          <w:lang w:val="en-US"/>
        </w:rPr>
        <w:t>di</w:t>
      </w:r>
      <w:r w:rsidR="009C33DA">
        <w:rPr>
          <w:lang w:val="en-US"/>
        </w:rPr>
        <w:t xml:space="preserve">stribution undertaken to date.  </w:t>
      </w:r>
      <w:r w:rsidRPr="008748E9">
        <w:rPr>
          <w:lang w:val="en-US"/>
        </w:rPr>
        <w:t>The informa</w:t>
      </w:r>
      <w:r w:rsidR="009C33DA">
        <w:rPr>
          <w:lang w:val="en-US"/>
        </w:rPr>
        <w:t xml:space="preserve">tion will be useful to managers and </w:t>
      </w:r>
      <w:r w:rsidRPr="008748E9">
        <w:rPr>
          <w:lang w:val="en-US"/>
        </w:rPr>
        <w:t xml:space="preserve">policy makers involved in ensuring the spread and impact of </w:t>
      </w:r>
      <w:r w:rsidRPr="008748E9">
        <w:rPr>
          <w:i/>
          <w:iCs/>
          <w:lang w:val="en-US"/>
        </w:rPr>
        <w:t xml:space="preserve">P. cinnamomi </w:t>
      </w:r>
      <w:r w:rsidRPr="008748E9">
        <w:rPr>
          <w:lang w:val="en-US"/>
        </w:rPr>
        <w:t>is contained in the future</w:t>
      </w:r>
    </w:p>
    <w:p w14:paraId="021176FC" w14:textId="3FB2D581" w:rsidR="003C50FF" w:rsidRPr="008748E9" w:rsidRDefault="003C50FF" w:rsidP="003C50FF">
      <w:pPr>
        <w:rPr>
          <w:b/>
          <w:sz w:val="28"/>
        </w:rPr>
      </w:pPr>
      <w:r w:rsidRPr="008748E9">
        <w:rPr>
          <w:b/>
          <w:sz w:val="28"/>
        </w:rPr>
        <w:br w:type="page"/>
      </w:r>
    </w:p>
    <w:p w14:paraId="2926B4BD" w14:textId="649CC2B1" w:rsidR="00C10DFA" w:rsidRPr="008748E9" w:rsidRDefault="00626FEC" w:rsidP="00C10DFA">
      <w:pPr>
        <w:spacing w:before="120"/>
        <w:ind w:right="-1"/>
        <w:jc w:val="center"/>
        <w:rPr>
          <w:b/>
          <w:sz w:val="28"/>
        </w:rPr>
      </w:pPr>
      <w:r>
        <w:rPr>
          <w:b/>
          <w:sz w:val="28"/>
        </w:rPr>
        <w:lastRenderedPageBreak/>
        <w:t>Table of Contents</w:t>
      </w:r>
    </w:p>
    <w:p w14:paraId="3AE633A0" w14:textId="77777777" w:rsidR="00626FEC" w:rsidRDefault="00841A83">
      <w:pPr>
        <w:pStyle w:val="TOC1"/>
        <w:tabs>
          <w:tab w:val="right" w:pos="9322"/>
        </w:tabs>
        <w:rPr>
          <w:rFonts w:eastAsiaTheme="minorEastAsia"/>
          <w:b w:val="0"/>
          <w:noProof/>
          <w:sz w:val="24"/>
          <w:szCs w:val="24"/>
          <w:lang w:val="en-US" w:eastAsia="ja-JP"/>
        </w:rPr>
      </w:pPr>
      <w:r w:rsidRPr="008748E9">
        <w:rPr>
          <w:b w:val="0"/>
        </w:rPr>
        <w:fldChar w:fldCharType="begin"/>
      </w:r>
      <w:r w:rsidRPr="008748E9">
        <w:rPr>
          <w:b w:val="0"/>
        </w:rPr>
        <w:instrText xml:space="preserve"> TOC \o "1-4" </w:instrText>
      </w:r>
      <w:r w:rsidRPr="008748E9">
        <w:rPr>
          <w:b w:val="0"/>
        </w:rPr>
        <w:fldChar w:fldCharType="separate"/>
      </w:r>
      <w:r w:rsidR="00626FEC" w:rsidRPr="00647A47">
        <w:rPr>
          <w:noProof/>
          <w:lang w:val="en-US"/>
        </w:rPr>
        <w:t>Executive Summary</w:t>
      </w:r>
      <w:r w:rsidR="00626FEC">
        <w:rPr>
          <w:noProof/>
        </w:rPr>
        <w:tab/>
      </w:r>
      <w:r w:rsidR="00626FEC">
        <w:rPr>
          <w:noProof/>
        </w:rPr>
        <w:fldChar w:fldCharType="begin"/>
      </w:r>
      <w:r w:rsidR="00626FEC">
        <w:rPr>
          <w:noProof/>
        </w:rPr>
        <w:instrText xml:space="preserve"> PAGEREF _Toc240507246 \h </w:instrText>
      </w:r>
      <w:r w:rsidR="00626FEC">
        <w:rPr>
          <w:noProof/>
        </w:rPr>
      </w:r>
      <w:r w:rsidR="00626FEC">
        <w:rPr>
          <w:noProof/>
        </w:rPr>
        <w:fldChar w:fldCharType="separate"/>
      </w:r>
      <w:r w:rsidR="00626FEC">
        <w:rPr>
          <w:noProof/>
        </w:rPr>
        <w:t>2</w:t>
      </w:r>
      <w:r w:rsidR="00626FEC">
        <w:rPr>
          <w:noProof/>
        </w:rPr>
        <w:fldChar w:fldCharType="end"/>
      </w:r>
    </w:p>
    <w:p w14:paraId="2C57538C" w14:textId="77777777" w:rsidR="00626FEC" w:rsidRDefault="00626FEC">
      <w:pPr>
        <w:pStyle w:val="TOC1"/>
        <w:tabs>
          <w:tab w:val="right" w:pos="9322"/>
        </w:tabs>
        <w:rPr>
          <w:rFonts w:eastAsiaTheme="minorEastAsia"/>
          <w:b w:val="0"/>
          <w:noProof/>
          <w:sz w:val="24"/>
          <w:szCs w:val="24"/>
          <w:lang w:val="en-US" w:eastAsia="ja-JP"/>
        </w:rPr>
      </w:pPr>
      <w:r>
        <w:rPr>
          <w:noProof/>
        </w:rPr>
        <w:t>Introduction</w:t>
      </w:r>
      <w:r>
        <w:rPr>
          <w:noProof/>
        </w:rPr>
        <w:tab/>
      </w:r>
      <w:r>
        <w:rPr>
          <w:noProof/>
        </w:rPr>
        <w:fldChar w:fldCharType="begin"/>
      </w:r>
      <w:r>
        <w:rPr>
          <w:noProof/>
        </w:rPr>
        <w:instrText xml:space="preserve"> PAGEREF _Toc240507247 \h </w:instrText>
      </w:r>
      <w:r>
        <w:rPr>
          <w:noProof/>
        </w:rPr>
      </w:r>
      <w:r>
        <w:rPr>
          <w:noProof/>
        </w:rPr>
        <w:fldChar w:fldCharType="separate"/>
      </w:r>
      <w:r>
        <w:rPr>
          <w:noProof/>
        </w:rPr>
        <w:t>5</w:t>
      </w:r>
      <w:r>
        <w:rPr>
          <w:noProof/>
        </w:rPr>
        <w:fldChar w:fldCharType="end"/>
      </w:r>
    </w:p>
    <w:p w14:paraId="2D2CF435" w14:textId="77777777" w:rsidR="00626FEC" w:rsidRDefault="00626FEC">
      <w:pPr>
        <w:pStyle w:val="TOC1"/>
        <w:tabs>
          <w:tab w:val="right" w:pos="9322"/>
        </w:tabs>
        <w:rPr>
          <w:rFonts w:eastAsiaTheme="minorEastAsia"/>
          <w:b w:val="0"/>
          <w:noProof/>
          <w:sz w:val="24"/>
          <w:szCs w:val="24"/>
          <w:lang w:val="en-US" w:eastAsia="ja-JP"/>
        </w:rPr>
      </w:pPr>
      <w:r>
        <w:rPr>
          <w:noProof/>
        </w:rPr>
        <w:t>Methodology</w:t>
      </w:r>
      <w:r>
        <w:rPr>
          <w:noProof/>
        </w:rPr>
        <w:tab/>
      </w:r>
      <w:r>
        <w:rPr>
          <w:noProof/>
        </w:rPr>
        <w:fldChar w:fldCharType="begin"/>
      </w:r>
      <w:r>
        <w:rPr>
          <w:noProof/>
        </w:rPr>
        <w:instrText xml:space="preserve"> PAGEREF _Toc240507248 \h </w:instrText>
      </w:r>
      <w:r>
        <w:rPr>
          <w:noProof/>
        </w:rPr>
      </w:r>
      <w:r>
        <w:rPr>
          <w:noProof/>
        </w:rPr>
        <w:fldChar w:fldCharType="separate"/>
      </w:r>
      <w:r>
        <w:rPr>
          <w:noProof/>
        </w:rPr>
        <w:t>6</w:t>
      </w:r>
      <w:r>
        <w:rPr>
          <w:noProof/>
        </w:rPr>
        <w:fldChar w:fldCharType="end"/>
      </w:r>
    </w:p>
    <w:p w14:paraId="30A160A2" w14:textId="77777777" w:rsidR="00626FEC" w:rsidRDefault="00626FEC">
      <w:pPr>
        <w:pStyle w:val="TOC2"/>
        <w:tabs>
          <w:tab w:val="right" w:pos="9322"/>
        </w:tabs>
        <w:rPr>
          <w:rFonts w:eastAsiaTheme="minorEastAsia"/>
          <w:i w:val="0"/>
          <w:noProof/>
          <w:sz w:val="24"/>
          <w:szCs w:val="24"/>
          <w:lang w:val="en-US" w:eastAsia="ja-JP"/>
        </w:rPr>
      </w:pPr>
      <w:r>
        <w:rPr>
          <w:noProof/>
        </w:rPr>
        <w:t xml:space="preserve">Data sources for presence and absence of </w:t>
      </w:r>
      <w:r w:rsidRPr="00647A47">
        <w:rPr>
          <w:noProof/>
        </w:rPr>
        <w:t>P. cinnamomi</w:t>
      </w:r>
      <w:r>
        <w:rPr>
          <w:noProof/>
        </w:rPr>
        <w:t xml:space="preserve"> in Australia</w:t>
      </w:r>
      <w:r>
        <w:rPr>
          <w:noProof/>
        </w:rPr>
        <w:tab/>
      </w:r>
      <w:r>
        <w:rPr>
          <w:noProof/>
        </w:rPr>
        <w:fldChar w:fldCharType="begin"/>
      </w:r>
      <w:r>
        <w:rPr>
          <w:noProof/>
        </w:rPr>
        <w:instrText xml:space="preserve"> PAGEREF _Toc240507249 \h </w:instrText>
      </w:r>
      <w:r>
        <w:rPr>
          <w:noProof/>
        </w:rPr>
      </w:r>
      <w:r>
        <w:rPr>
          <w:noProof/>
        </w:rPr>
        <w:fldChar w:fldCharType="separate"/>
      </w:r>
      <w:r>
        <w:rPr>
          <w:noProof/>
        </w:rPr>
        <w:t>6</w:t>
      </w:r>
      <w:r>
        <w:rPr>
          <w:noProof/>
        </w:rPr>
        <w:fldChar w:fldCharType="end"/>
      </w:r>
    </w:p>
    <w:p w14:paraId="3A04F65A" w14:textId="77777777" w:rsidR="00626FEC" w:rsidRDefault="00626FEC">
      <w:pPr>
        <w:pStyle w:val="TOC2"/>
        <w:tabs>
          <w:tab w:val="right" w:pos="9322"/>
        </w:tabs>
        <w:rPr>
          <w:rFonts w:eastAsiaTheme="minorEastAsia"/>
          <w:i w:val="0"/>
          <w:noProof/>
          <w:sz w:val="24"/>
          <w:szCs w:val="24"/>
          <w:lang w:val="en-US" w:eastAsia="ja-JP"/>
        </w:rPr>
      </w:pPr>
      <w:r>
        <w:rPr>
          <w:noProof/>
        </w:rPr>
        <w:t>World data sources</w:t>
      </w:r>
      <w:r>
        <w:rPr>
          <w:noProof/>
        </w:rPr>
        <w:tab/>
      </w:r>
      <w:r>
        <w:rPr>
          <w:noProof/>
        </w:rPr>
        <w:fldChar w:fldCharType="begin"/>
      </w:r>
      <w:r>
        <w:rPr>
          <w:noProof/>
        </w:rPr>
        <w:instrText xml:space="preserve"> PAGEREF _Toc240507250 \h </w:instrText>
      </w:r>
      <w:r>
        <w:rPr>
          <w:noProof/>
        </w:rPr>
      </w:r>
      <w:r>
        <w:rPr>
          <w:noProof/>
        </w:rPr>
        <w:fldChar w:fldCharType="separate"/>
      </w:r>
      <w:r>
        <w:rPr>
          <w:noProof/>
        </w:rPr>
        <w:t>6</w:t>
      </w:r>
      <w:r>
        <w:rPr>
          <w:noProof/>
        </w:rPr>
        <w:fldChar w:fldCharType="end"/>
      </w:r>
    </w:p>
    <w:p w14:paraId="6B6BA9D1" w14:textId="77777777" w:rsidR="00626FEC" w:rsidRDefault="00626FEC">
      <w:pPr>
        <w:pStyle w:val="TOC2"/>
        <w:tabs>
          <w:tab w:val="right" w:pos="9322"/>
        </w:tabs>
        <w:rPr>
          <w:rFonts w:eastAsiaTheme="minorEastAsia"/>
          <w:i w:val="0"/>
          <w:noProof/>
          <w:sz w:val="24"/>
          <w:szCs w:val="24"/>
          <w:lang w:val="en-US" w:eastAsia="ja-JP"/>
        </w:rPr>
      </w:pPr>
      <w:r>
        <w:rPr>
          <w:noProof/>
        </w:rPr>
        <w:t>New collections (2013)</w:t>
      </w:r>
      <w:r>
        <w:rPr>
          <w:noProof/>
        </w:rPr>
        <w:tab/>
      </w:r>
      <w:r>
        <w:rPr>
          <w:noProof/>
        </w:rPr>
        <w:fldChar w:fldCharType="begin"/>
      </w:r>
      <w:r>
        <w:rPr>
          <w:noProof/>
        </w:rPr>
        <w:instrText xml:space="preserve"> PAGEREF _Toc240507251 \h </w:instrText>
      </w:r>
      <w:r>
        <w:rPr>
          <w:noProof/>
        </w:rPr>
      </w:r>
      <w:r>
        <w:rPr>
          <w:noProof/>
        </w:rPr>
        <w:fldChar w:fldCharType="separate"/>
      </w:r>
      <w:r>
        <w:rPr>
          <w:noProof/>
        </w:rPr>
        <w:t>6</w:t>
      </w:r>
      <w:r>
        <w:rPr>
          <w:noProof/>
        </w:rPr>
        <w:fldChar w:fldCharType="end"/>
      </w:r>
    </w:p>
    <w:p w14:paraId="1C5EAFF0" w14:textId="77777777" w:rsidR="00626FEC" w:rsidRDefault="00626FEC">
      <w:pPr>
        <w:pStyle w:val="TOC2"/>
        <w:tabs>
          <w:tab w:val="right" w:pos="9322"/>
        </w:tabs>
        <w:rPr>
          <w:rFonts w:eastAsiaTheme="minorEastAsia"/>
          <w:i w:val="0"/>
          <w:noProof/>
          <w:sz w:val="24"/>
          <w:szCs w:val="24"/>
          <w:lang w:val="en-US" w:eastAsia="ja-JP"/>
        </w:rPr>
      </w:pPr>
      <w:r>
        <w:rPr>
          <w:noProof/>
        </w:rPr>
        <w:t>Sampling and molecular identification</w:t>
      </w:r>
      <w:r>
        <w:rPr>
          <w:noProof/>
        </w:rPr>
        <w:tab/>
      </w:r>
      <w:r>
        <w:rPr>
          <w:noProof/>
        </w:rPr>
        <w:fldChar w:fldCharType="begin"/>
      </w:r>
      <w:r>
        <w:rPr>
          <w:noProof/>
        </w:rPr>
        <w:instrText xml:space="preserve"> PAGEREF _Toc240507252 \h </w:instrText>
      </w:r>
      <w:r>
        <w:rPr>
          <w:noProof/>
        </w:rPr>
      </w:r>
      <w:r>
        <w:rPr>
          <w:noProof/>
        </w:rPr>
        <w:fldChar w:fldCharType="separate"/>
      </w:r>
      <w:r>
        <w:rPr>
          <w:noProof/>
        </w:rPr>
        <w:t>7</w:t>
      </w:r>
      <w:r>
        <w:rPr>
          <w:noProof/>
        </w:rPr>
        <w:fldChar w:fldCharType="end"/>
      </w:r>
    </w:p>
    <w:p w14:paraId="77904B26" w14:textId="77777777" w:rsidR="00626FEC" w:rsidRDefault="00626FEC">
      <w:pPr>
        <w:pStyle w:val="TOC3"/>
        <w:tabs>
          <w:tab w:val="right" w:pos="9322"/>
        </w:tabs>
        <w:rPr>
          <w:rFonts w:eastAsiaTheme="minorEastAsia"/>
          <w:noProof/>
          <w:sz w:val="24"/>
          <w:szCs w:val="24"/>
          <w:lang w:val="en-US" w:eastAsia="ja-JP"/>
        </w:rPr>
      </w:pPr>
      <w:r>
        <w:rPr>
          <w:noProof/>
        </w:rPr>
        <w:t>Environmental samples</w:t>
      </w:r>
      <w:r>
        <w:rPr>
          <w:noProof/>
        </w:rPr>
        <w:tab/>
      </w:r>
      <w:r>
        <w:rPr>
          <w:noProof/>
        </w:rPr>
        <w:fldChar w:fldCharType="begin"/>
      </w:r>
      <w:r>
        <w:rPr>
          <w:noProof/>
        </w:rPr>
        <w:instrText xml:space="preserve"> PAGEREF _Toc240507253 \h </w:instrText>
      </w:r>
      <w:r>
        <w:rPr>
          <w:noProof/>
        </w:rPr>
      </w:r>
      <w:r>
        <w:rPr>
          <w:noProof/>
        </w:rPr>
        <w:fldChar w:fldCharType="separate"/>
      </w:r>
      <w:r>
        <w:rPr>
          <w:noProof/>
        </w:rPr>
        <w:t>7</w:t>
      </w:r>
      <w:r>
        <w:rPr>
          <w:noProof/>
        </w:rPr>
        <w:fldChar w:fldCharType="end"/>
      </w:r>
    </w:p>
    <w:p w14:paraId="759FDD26" w14:textId="77777777" w:rsidR="00626FEC" w:rsidRDefault="00626FEC">
      <w:pPr>
        <w:pStyle w:val="TOC3"/>
        <w:tabs>
          <w:tab w:val="right" w:pos="9322"/>
        </w:tabs>
        <w:rPr>
          <w:rFonts w:eastAsiaTheme="minorEastAsia"/>
          <w:noProof/>
          <w:sz w:val="24"/>
          <w:szCs w:val="24"/>
          <w:lang w:val="en-US" w:eastAsia="ja-JP"/>
        </w:rPr>
      </w:pPr>
      <w:r>
        <w:rPr>
          <w:noProof/>
        </w:rPr>
        <w:t>DNA extraction</w:t>
      </w:r>
      <w:r>
        <w:rPr>
          <w:noProof/>
        </w:rPr>
        <w:tab/>
      </w:r>
      <w:r>
        <w:rPr>
          <w:noProof/>
        </w:rPr>
        <w:fldChar w:fldCharType="begin"/>
      </w:r>
      <w:r>
        <w:rPr>
          <w:noProof/>
        </w:rPr>
        <w:instrText xml:space="preserve"> PAGEREF _Toc240507254 \h </w:instrText>
      </w:r>
      <w:r>
        <w:rPr>
          <w:noProof/>
        </w:rPr>
      </w:r>
      <w:r>
        <w:rPr>
          <w:noProof/>
        </w:rPr>
        <w:fldChar w:fldCharType="separate"/>
      </w:r>
      <w:r>
        <w:rPr>
          <w:noProof/>
        </w:rPr>
        <w:t>7</w:t>
      </w:r>
      <w:r>
        <w:rPr>
          <w:noProof/>
        </w:rPr>
        <w:fldChar w:fldCharType="end"/>
      </w:r>
    </w:p>
    <w:p w14:paraId="10F3EDD3" w14:textId="77777777" w:rsidR="00626FEC" w:rsidRDefault="00626FEC">
      <w:pPr>
        <w:pStyle w:val="TOC3"/>
        <w:tabs>
          <w:tab w:val="right" w:pos="9322"/>
        </w:tabs>
        <w:rPr>
          <w:rFonts w:eastAsiaTheme="minorEastAsia"/>
          <w:noProof/>
          <w:sz w:val="24"/>
          <w:szCs w:val="24"/>
          <w:lang w:val="en-US" w:eastAsia="ja-JP"/>
        </w:rPr>
      </w:pPr>
      <w:r>
        <w:rPr>
          <w:noProof/>
        </w:rPr>
        <w:t>Amplicon library generation, quantification and 454-pyrosequencing</w:t>
      </w:r>
      <w:r>
        <w:rPr>
          <w:noProof/>
        </w:rPr>
        <w:tab/>
      </w:r>
      <w:r>
        <w:rPr>
          <w:noProof/>
        </w:rPr>
        <w:fldChar w:fldCharType="begin"/>
      </w:r>
      <w:r>
        <w:rPr>
          <w:noProof/>
        </w:rPr>
        <w:instrText xml:space="preserve"> PAGEREF _Toc240507255 \h </w:instrText>
      </w:r>
      <w:r>
        <w:rPr>
          <w:noProof/>
        </w:rPr>
      </w:r>
      <w:r>
        <w:rPr>
          <w:noProof/>
        </w:rPr>
        <w:fldChar w:fldCharType="separate"/>
      </w:r>
      <w:r>
        <w:rPr>
          <w:noProof/>
        </w:rPr>
        <w:t>7</w:t>
      </w:r>
      <w:r>
        <w:rPr>
          <w:noProof/>
        </w:rPr>
        <w:fldChar w:fldCharType="end"/>
      </w:r>
    </w:p>
    <w:p w14:paraId="78F7643B" w14:textId="77777777" w:rsidR="00626FEC" w:rsidRDefault="00626FEC">
      <w:pPr>
        <w:pStyle w:val="TOC3"/>
        <w:tabs>
          <w:tab w:val="right" w:pos="9322"/>
        </w:tabs>
        <w:rPr>
          <w:rFonts w:eastAsiaTheme="minorEastAsia"/>
          <w:noProof/>
          <w:sz w:val="24"/>
          <w:szCs w:val="24"/>
          <w:lang w:val="en-US" w:eastAsia="ja-JP"/>
        </w:rPr>
      </w:pPr>
      <w:r>
        <w:rPr>
          <w:noProof/>
        </w:rPr>
        <w:t>Quantitative polymerase chain reaction (qPCR) for detection of Phytophthora cinnamomi</w:t>
      </w:r>
      <w:r>
        <w:rPr>
          <w:noProof/>
        </w:rPr>
        <w:tab/>
      </w:r>
      <w:r>
        <w:rPr>
          <w:noProof/>
        </w:rPr>
        <w:fldChar w:fldCharType="begin"/>
      </w:r>
      <w:r>
        <w:rPr>
          <w:noProof/>
        </w:rPr>
        <w:instrText xml:space="preserve"> PAGEREF _Toc240507256 \h </w:instrText>
      </w:r>
      <w:r>
        <w:rPr>
          <w:noProof/>
        </w:rPr>
      </w:r>
      <w:r>
        <w:rPr>
          <w:noProof/>
        </w:rPr>
        <w:fldChar w:fldCharType="separate"/>
      </w:r>
      <w:r>
        <w:rPr>
          <w:noProof/>
        </w:rPr>
        <w:t>7</w:t>
      </w:r>
      <w:r>
        <w:rPr>
          <w:noProof/>
        </w:rPr>
        <w:fldChar w:fldCharType="end"/>
      </w:r>
    </w:p>
    <w:p w14:paraId="45CD2E8F" w14:textId="77777777" w:rsidR="00626FEC" w:rsidRDefault="00626FEC">
      <w:pPr>
        <w:pStyle w:val="TOC2"/>
        <w:tabs>
          <w:tab w:val="right" w:pos="9322"/>
        </w:tabs>
        <w:rPr>
          <w:rFonts w:eastAsiaTheme="minorEastAsia"/>
          <w:i w:val="0"/>
          <w:noProof/>
          <w:sz w:val="24"/>
          <w:szCs w:val="24"/>
          <w:lang w:val="en-US" w:eastAsia="ja-JP"/>
        </w:rPr>
      </w:pPr>
      <w:r>
        <w:rPr>
          <w:noProof/>
        </w:rPr>
        <w:t>CLIMEX parameters</w:t>
      </w:r>
      <w:r>
        <w:rPr>
          <w:noProof/>
        </w:rPr>
        <w:tab/>
      </w:r>
      <w:r>
        <w:rPr>
          <w:noProof/>
        </w:rPr>
        <w:fldChar w:fldCharType="begin"/>
      </w:r>
      <w:r>
        <w:rPr>
          <w:noProof/>
        </w:rPr>
        <w:instrText xml:space="preserve"> PAGEREF _Toc240507257 \h </w:instrText>
      </w:r>
      <w:r>
        <w:rPr>
          <w:noProof/>
        </w:rPr>
      </w:r>
      <w:r>
        <w:rPr>
          <w:noProof/>
        </w:rPr>
        <w:fldChar w:fldCharType="separate"/>
      </w:r>
      <w:r>
        <w:rPr>
          <w:noProof/>
        </w:rPr>
        <w:t>8</w:t>
      </w:r>
      <w:r>
        <w:rPr>
          <w:noProof/>
        </w:rPr>
        <w:fldChar w:fldCharType="end"/>
      </w:r>
    </w:p>
    <w:p w14:paraId="6B7FF8FE" w14:textId="77777777" w:rsidR="00626FEC" w:rsidRDefault="00626FEC">
      <w:pPr>
        <w:pStyle w:val="TOC2"/>
        <w:tabs>
          <w:tab w:val="right" w:pos="9322"/>
        </w:tabs>
        <w:rPr>
          <w:rFonts w:eastAsiaTheme="minorEastAsia"/>
          <w:i w:val="0"/>
          <w:noProof/>
          <w:sz w:val="24"/>
          <w:szCs w:val="24"/>
          <w:lang w:val="en-US" w:eastAsia="ja-JP"/>
        </w:rPr>
      </w:pPr>
      <w:r>
        <w:rPr>
          <w:noProof/>
        </w:rPr>
        <w:t>Climate datasets</w:t>
      </w:r>
      <w:r>
        <w:rPr>
          <w:noProof/>
        </w:rPr>
        <w:tab/>
      </w:r>
      <w:r>
        <w:rPr>
          <w:noProof/>
        </w:rPr>
        <w:fldChar w:fldCharType="begin"/>
      </w:r>
      <w:r>
        <w:rPr>
          <w:noProof/>
        </w:rPr>
        <w:instrText xml:space="preserve"> PAGEREF _Toc240507258 \h </w:instrText>
      </w:r>
      <w:r>
        <w:rPr>
          <w:noProof/>
        </w:rPr>
      </w:r>
      <w:r>
        <w:rPr>
          <w:noProof/>
        </w:rPr>
        <w:fldChar w:fldCharType="separate"/>
      </w:r>
      <w:r>
        <w:rPr>
          <w:noProof/>
        </w:rPr>
        <w:t>8</w:t>
      </w:r>
      <w:r>
        <w:rPr>
          <w:noProof/>
        </w:rPr>
        <w:fldChar w:fldCharType="end"/>
      </w:r>
    </w:p>
    <w:p w14:paraId="27800855" w14:textId="77777777" w:rsidR="00626FEC" w:rsidRDefault="00626FEC">
      <w:pPr>
        <w:pStyle w:val="TOC1"/>
        <w:tabs>
          <w:tab w:val="right" w:pos="9322"/>
        </w:tabs>
        <w:rPr>
          <w:rFonts w:eastAsiaTheme="minorEastAsia"/>
          <w:b w:val="0"/>
          <w:noProof/>
          <w:sz w:val="24"/>
          <w:szCs w:val="24"/>
          <w:lang w:val="en-US" w:eastAsia="ja-JP"/>
        </w:rPr>
      </w:pPr>
      <w:r>
        <w:rPr>
          <w:noProof/>
        </w:rPr>
        <w:t>Findings</w:t>
      </w:r>
      <w:r>
        <w:rPr>
          <w:noProof/>
        </w:rPr>
        <w:tab/>
      </w:r>
      <w:r>
        <w:rPr>
          <w:noProof/>
        </w:rPr>
        <w:fldChar w:fldCharType="begin"/>
      </w:r>
      <w:r>
        <w:rPr>
          <w:noProof/>
        </w:rPr>
        <w:instrText xml:space="preserve"> PAGEREF _Toc240507259 \h </w:instrText>
      </w:r>
      <w:r>
        <w:rPr>
          <w:noProof/>
        </w:rPr>
      </w:r>
      <w:r>
        <w:rPr>
          <w:noProof/>
        </w:rPr>
        <w:fldChar w:fldCharType="separate"/>
      </w:r>
      <w:r>
        <w:rPr>
          <w:noProof/>
        </w:rPr>
        <w:t>9</w:t>
      </w:r>
      <w:r>
        <w:rPr>
          <w:noProof/>
        </w:rPr>
        <w:fldChar w:fldCharType="end"/>
      </w:r>
    </w:p>
    <w:p w14:paraId="75CC799F" w14:textId="77777777" w:rsidR="00626FEC" w:rsidRDefault="00626FEC">
      <w:pPr>
        <w:pStyle w:val="TOC2"/>
        <w:tabs>
          <w:tab w:val="right" w:pos="9322"/>
        </w:tabs>
        <w:rPr>
          <w:rFonts w:eastAsiaTheme="minorEastAsia"/>
          <w:i w:val="0"/>
          <w:noProof/>
          <w:sz w:val="24"/>
          <w:szCs w:val="24"/>
          <w:lang w:val="en-US" w:eastAsia="ja-JP"/>
        </w:rPr>
      </w:pPr>
      <w:r>
        <w:rPr>
          <w:noProof/>
        </w:rPr>
        <w:t xml:space="preserve">Distribution of </w:t>
      </w:r>
      <w:r w:rsidRPr="00647A47">
        <w:rPr>
          <w:noProof/>
        </w:rPr>
        <w:t>P. cinnamomi</w:t>
      </w:r>
      <w:r>
        <w:rPr>
          <w:noProof/>
        </w:rPr>
        <w:tab/>
      </w:r>
      <w:r>
        <w:rPr>
          <w:noProof/>
        </w:rPr>
        <w:fldChar w:fldCharType="begin"/>
      </w:r>
      <w:r>
        <w:rPr>
          <w:noProof/>
        </w:rPr>
        <w:instrText xml:space="preserve"> PAGEREF _Toc240507260 \h </w:instrText>
      </w:r>
      <w:r>
        <w:rPr>
          <w:noProof/>
        </w:rPr>
      </w:r>
      <w:r>
        <w:rPr>
          <w:noProof/>
        </w:rPr>
        <w:fldChar w:fldCharType="separate"/>
      </w:r>
      <w:r>
        <w:rPr>
          <w:noProof/>
        </w:rPr>
        <w:t>9</w:t>
      </w:r>
      <w:r>
        <w:rPr>
          <w:noProof/>
        </w:rPr>
        <w:fldChar w:fldCharType="end"/>
      </w:r>
    </w:p>
    <w:p w14:paraId="4062B34F" w14:textId="77777777" w:rsidR="00626FEC" w:rsidRDefault="00626FEC">
      <w:pPr>
        <w:pStyle w:val="TOC2"/>
        <w:tabs>
          <w:tab w:val="right" w:pos="9322"/>
        </w:tabs>
        <w:rPr>
          <w:rFonts w:eastAsiaTheme="minorEastAsia"/>
          <w:i w:val="0"/>
          <w:noProof/>
          <w:sz w:val="24"/>
          <w:szCs w:val="24"/>
          <w:lang w:val="en-US" w:eastAsia="ja-JP"/>
        </w:rPr>
      </w:pPr>
      <w:r>
        <w:rPr>
          <w:noProof/>
        </w:rPr>
        <w:t>CLIMEX models</w:t>
      </w:r>
      <w:r>
        <w:rPr>
          <w:noProof/>
        </w:rPr>
        <w:tab/>
      </w:r>
      <w:r>
        <w:rPr>
          <w:noProof/>
        </w:rPr>
        <w:fldChar w:fldCharType="begin"/>
      </w:r>
      <w:r>
        <w:rPr>
          <w:noProof/>
        </w:rPr>
        <w:instrText xml:space="preserve"> PAGEREF _Toc240507261 \h </w:instrText>
      </w:r>
      <w:r>
        <w:rPr>
          <w:noProof/>
        </w:rPr>
      </w:r>
      <w:r>
        <w:rPr>
          <w:noProof/>
        </w:rPr>
        <w:fldChar w:fldCharType="separate"/>
      </w:r>
      <w:r>
        <w:rPr>
          <w:noProof/>
        </w:rPr>
        <w:t>9</w:t>
      </w:r>
      <w:r>
        <w:rPr>
          <w:noProof/>
        </w:rPr>
        <w:fldChar w:fldCharType="end"/>
      </w:r>
    </w:p>
    <w:p w14:paraId="2585C2EE" w14:textId="77777777" w:rsidR="00626FEC" w:rsidRDefault="00626FEC">
      <w:pPr>
        <w:pStyle w:val="TOC2"/>
        <w:tabs>
          <w:tab w:val="right" w:pos="9322"/>
        </w:tabs>
        <w:rPr>
          <w:rFonts w:eastAsiaTheme="minorEastAsia"/>
          <w:i w:val="0"/>
          <w:noProof/>
          <w:sz w:val="24"/>
          <w:szCs w:val="24"/>
          <w:lang w:val="en-US" w:eastAsia="ja-JP"/>
        </w:rPr>
      </w:pPr>
      <w:r>
        <w:rPr>
          <w:noProof/>
        </w:rPr>
        <w:t>qPCR results</w:t>
      </w:r>
      <w:r>
        <w:rPr>
          <w:noProof/>
        </w:rPr>
        <w:tab/>
      </w:r>
      <w:r>
        <w:rPr>
          <w:noProof/>
        </w:rPr>
        <w:fldChar w:fldCharType="begin"/>
      </w:r>
      <w:r>
        <w:rPr>
          <w:noProof/>
        </w:rPr>
        <w:instrText xml:space="preserve"> PAGEREF _Toc240507262 \h </w:instrText>
      </w:r>
      <w:r>
        <w:rPr>
          <w:noProof/>
        </w:rPr>
      </w:r>
      <w:r>
        <w:rPr>
          <w:noProof/>
        </w:rPr>
        <w:fldChar w:fldCharType="separate"/>
      </w:r>
      <w:r>
        <w:rPr>
          <w:noProof/>
        </w:rPr>
        <w:t>10</w:t>
      </w:r>
      <w:r>
        <w:rPr>
          <w:noProof/>
        </w:rPr>
        <w:fldChar w:fldCharType="end"/>
      </w:r>
    </w:p>
    <w:p w14:paraId="1793E726" w14:textId="77777777" w:rsidR="00626FEC" w:rsidRDefault="00626FEC">
      <w:pPr>
        <w:pStyle w:val="TOC2"/>
        <w:tabs>
          <w:tab w:val="right" w:pos="9322"/>
        </w:tabs>
        <w:rPr>
          <w:rFonts w:eastAsiaTheme="minorEastAsia"/>
          <w:i w:val="0"/>
          <w:noProof/>
          <w:sz w:val="24"/>
          <w:szCs w:val="24"/>
          <w:lang w:val="en-US" w:eastAsia="ja-JP"/>
        </w:rPr>
      </w:pPr>
      <w:r>
        <w:rPr>
          <w:noProof/>
        </w:rPr>
        <w:t>Comparison to earlier models</w:t>
      </w:r>
      <w:r>
        <w:rPr>
          <w:noProof/>
        </w:rPr>
        <w:tab/>
      </w:r>
      <w:r>
        <w:rPr>
          <w:noProof/>
        </w:rPr>
        <w:fldChar w:fldCharType="begin"/>
      </w:r>
      <w:r>
        <w:rPr>
          <w:noProof/>
        </w:rPr>
        <w:instrText xml:space="preserve"> PAGEREF _Toc240507263 \h </w:instrText>
      </w:r>
      <w:r>
        <w:rPr>
          <w:noProof/>
        </w:rPr>
      </w:r>
      <w:r>
        <w:rPr>
          <w:noProof/>
        </w:rPr>
        <w:fldChar w:fldCharType="separate"/>
      </w:r>
      <w:r>
        <w:rPr>
          <w:noProof/>
        </w:rPr>
        <w:t>10</w:t>
      </w:r>
      <w:r>
        <w:rPr>
          <w:noProof/>
        </w:rPr>
        <w:fldChar w:fldCharType="end"/>
      </w:r>
    </w:p>
    <w:p w14:paraId="2017699C" w14:textId="77777777" w:rsidR="00626FEC" w:rsidRDefault="00626FEC">
      <w:pPr>
        <w:pStyle w:val="TOC2"/>
        <w:tabs>
          <w:tab w:val="right" w:pos="9322"/>
        </w:tabs>
        <w:rPr>
          <w:rFonts w:eastAsiaTheme="minorEastAsia"/>
          <w:i w:val="0"/>
          <w:noProof/>
          <w:sz w:val="24"/>
          <w:szCs w:val="24"/>
          <w:lang w:val="en-US" w:eastAsia="ja-JP"/>
        </w:rPr>
      </w:pPr>
      <w:r>
        <w:rPr>
          <w:noProof/>
        </w:rPr>
        <w:t>Climate change scenario</w:t>
      </w:r>
      <w:r>
        <w:rPr>
          <w:noProof/>
        </w:rPr>
        <w:tab/>
      </w:r>
      <w:r>
        <w:rPr>
          <w:noProof/>
        </w:rPr>
        <w:fldChar w:fldCharType="begin"/>
      </w:r>
      <w:r>
        <w:rPr>
          <w:noProof/>
        </w:rPr>
        <w:instrText xml:space="preserve"> PAGEREF _Toc240507264 \h </w:instrText>
      </w:r>
      <w:r>
        <w:rPr>
          <w:noProof/>
        </w:rPr>
      </w:r>
      <w:r>
        <w:rPr>
          <w:noProof/>
        </w:rPr>
        <w:fldChar w:fldCharType="separate"/>
      </w:r>
      <w:r>
        <w:rPr>
          <w:noProof/>
        </w:rPr>
        <w:t>10</w:t>
      </w:r>
      <w:r>
        <w:rPr>
          <w:noProof/>
        </w:rPr>
        <w:fldChar w:fldCharType="end"/>
      </w:r>
    </w:p>
    <w:p w14:paraId="3D3B401E" w14:textId="77777777" w:rsidR="00626FEC" w:rsidRDefault="00626FEC">
      <w:pPr>
        <w:pStyle w:val="TOC1"/>
        <w:tabs>
          <w:tab w:val="right" w:pos="9322"/>
        </w:tabs>
        <w:rPr>
          <w:rFonts w:eastAsiaTheme="minorEastAsia"/>
          <w:b w:val="0"/>
          <w:noProof/>
          <w:sz w:val="24"/>
          <w:szCs w:val="24"/>
          <w:lang w:val="en-US" w:eastAsia="ja-JP"/>
        </w:rPr>
      </w:pPr>
      <w:r>
        <w:rPr>
          <w:noProof/>
        </w:rPr>
        <w:t>Concluding remarks</w:t>
      </w:r>
      <w:r>
        <w:rPr>
          <w:noProof/>
        </w:rPr>
        <w:tab/>
      </w:r>
      <w:r>
        <w:rPr>
          <w:noProof/>
        </w:rPr>
        <w:fldChar w:fldCharType="begin"/>
      </w:r>
      <w:r>
        <w:rPr>
          <w:noProof/>
        </w:rPr>
        <w:instrText xml:space="preserve"> PAGEREF _Toc240507265 \h </w:instrText>
      </w:r>
      <w:r>
        <w:rPr>
          <w:noProof/>
        </w:rPr>
      </w:r>
      <w:r>
        <w:rPr>
          <w:noProof/>
        </w:rPr>
        <w:fldChar w:fldCharType="separate"/>
      </w:r>
      <w:r>
        <w:rPr>
          <w:noProof/>
        </w:rPr>
        <w:t>11</w:t>
      </w:r>
      <w:r>
        <w:rPr>
          <w:noProof/>
        </w:rPr>
        <w:fldChar w:fldCharType="end"/>
      </w:r>
    </w:p>
    <w:p w14:paraId="25178C74" w14:textId="77777777" w:rsidR="00626FEC" w:rsidRDefault="00626FEC">
      <w:pPr>
        <w:pStyle w:val="TOC1"/>
        <w:tabs>
          <w:tab w:val="right" w:pos="9322"/>
        </w:tabs>
        <w:rPr>
          <w:rFonts w:eastAsiaTheme="minorEastAsia"/>
          <w:b w:val="0"/>
          <w:noProof/>
          <w:sz w:val="24"/>
          <w:szCs w:val="24"/>
          <w:lang w:val="en-US" w:eastAsia="ja-JP"/>
        </w:rPr>
      </w:pPr>
      <w:r>
        <w:rPr>
          <w:noProof/>
        </w:rPr>
        <w:t>Acknowledgements</w:t>
      </w:r>
      <w:r>
        <w:rPr>
          <w:noProof/>
        </w:rPr>
        <w:tab/>
      </w:r>
      <w:r>
        <w:rPr>
          <w:noProof/>
        </w:rPr>
        <w:fldChar w:fldCharType="begin"/>
      </w:r>
      <w:r>
        <w:rPr>
          <w:noProof/>
        </w:rPr>
        <w:instrText xml:space="preserve"> PAGEREF _Toc240507266 \h </w:instrText>
      </w:r>
      <w:r>
        <w:rPr>
          <w:noProof/>
        </w:rPr>
      </w:r>
      <w:r>
        <w:rPr>
          <w:noProof/>
        </w:rPr>
        <w:fldChar w:fldCharType="separate"/>
      </w:r>
      <w:r>
        <w:rPr>
          <w:noProof/>
        </w:rPr>
        <w:t>11</w:t>
      </w:r>
      <w:r>
        <w:rPr>
          <w:noProof/>
        </w:rPr>
        <w:fldChar w:fldCharType="end"/>
      </w:r>
    </w:p>
    <w:p w14:paraId="1373F18B" w14:textId="77777777" w:rsidR="00626FEC" w:rsidRDefault="00626FEC">
      <w:pPr>
        <w:pStyle w:val="TOC1"/>
        <w:tabs>
          <w:tab w:val="right" w:pos="9322"/>
        </w:tabs>
        <w:rPr>
          <w:rFonts w:eastAsiaTheme="minorEastAsia"/>
          <w:b w:val="0"/>
          <w:noProof/>
          <w:sz w:val="24"/>
          <w:szCs w:val="24"/>
          <w:lang w:val="en-US" w:eastAsia="ja-JP"/>
        </w:rPr>
      </w:pPr>
      <w:r>
        <w:rPr>
          <w:noProof/>
        </w:rPr>
        <w:t>References</w:t>
      </w:r>
      <w:r>
        <w:rPr>
          <w:noProof/>
        </w:rPr>
        <w:tab/>
      </w:r>
      <w:r>
        <w:rPr>
          <w:noProof/>
        </w:rPr>
        <w:fldChar w:fldCharType="begin"/>
      </w:r>
      <w:r>
        <w:rPr>
          <w:noProof/>
        </w:rPr>
        <w:instrText xml:space="preserve"> PAGEREF _Toc240507267 \h </w:instrText>
      </w:r>
      <w:r>
        <w:rPr>
          <w:noProof/>
        </w:rPr>
      </w:r>
      <w:r>
        <w:rPr>
          <w:noProof/>
        </w:rPr>
        <w:fldChar w:fldCharType="separate"/>
      </w:r>
      <w:r>
        <w:rPr>
          <w:noProof/>
        </w:rPr>
        <w:t>12</w:t>
      </w:r>
      <w:r>
        <w:rPr>
          <w:noProof/>
        </w:rPr>
        <w:fldChar w:fldCharType="end"/>
      </w:r>
    </w:p>
    <w:p w14:paraId="62062C33" w14:textId="77777777" w:rsidR="00626FEC" w:rsidRDefault="00626FEC">
      <w:pPr>
        <w:pStyle w:val="TOC1"/>
        <w:tabs>
          <w:tab w:val="right" w:pos="9322"/>
        </w:tabs>
        <w:rPr>
          <w:rFonts w:eastAsiaTheme="minorEastAsia"/>
          <w:b w:val="0"/>
          <w:noProof/>
          <w:sz w:val="24"/>
          <w:szCs w:val="24"/>
          <w:lang w:val="en-US" w:eastAsia="ja-JP"/>
        </w:rPr>
      </w:pPr>
      <w:r>
        <w:rPr>
          <w:noProof/>
        </w:rPr>
        <w:t>Tables</w:t>
      </w:r>
      <w:r>
        <w:rPr>
          <w:noProof/>
        </w:rPr>
        <w:tab/>
      </w:r>
      <w:r>
        <w:rPr>
          <w:noProof/>
        </w:rPr>
        <w:fldChar w:fldCharType="begin"/>
      </w:r>
      <w:r>
        <w:rPr>
          <w:noProof/>
        </w:rPr>
        <w:instrText xml:space="preserve"> PAGEREF _Toc240507268 \h </w:instrText>
      </w:r>
      <w:r>
        <w:rPr>
          <w:noProof/>
        </w:rPr>
      </w:r>
      <w:r>
        <w:rPr>
          <w:noProof/>
        </w:rPr>
        <w:fldChar w:fldCharType="separate"/>
      </w:r>
      <w:r>
        <w:rPr>
          <w:noProof/>
        </w:rPr>
        <w:t>15</w:t>
      </w:r>
      <w:r>
        <w:rPr>
          <w:noProof/>
        </w:rPr>
        <w:fldChar w:fldCharType="end"/>
      </w:r>
    </w:p>
    <w:p w14:paraId="21DA7E0A" w14:textId="77777777" w:rsidR="00626FEC" w:rsidRDefault="00626FEC">
      <w:pPr>
        <w:pStyle w:val="TOC4"/>
        <w:tabs>
          <w:tab w:val="right" w:pos="9322"/>
        </w:tabs>
        <w:rPr>
          <w:rFonts w:eastAsiaTheme="minorEastAsia"/>
          <w:noProof/>
          <w:sz w:val="24"/>
          <w:szCs w:val="24"/>
          <w:lang w:val="en-US" w:eastAsia="ja-JP"/>
        </w:rPr>
      </w:pPr>
      <w:r>
        <w:rPr>
          <w:noProof/>
        </w:rPr>
        <w:t xml:space="preserve">Table 1. Sources of locality data for </w:t>
      </w:r>
      <w:r w:rsidRPr="00647A47">
        <w:rPr>
          <w:i/>
          <w:noProof/>
        </w:rPr>
        <w:t>P. cinnamomi</w:t>
      </w:r>
      <w:r>
        <w:rPr>
          <w:noProof/>
        </w:rPr>
        <w:t xml:space="preserve"> and locality data that were negative for </w:t>
      </w:r>
      <w:r w:rsidRPr="00647A47">
        <w:rPr>
          <w:i/>
          <w:noProof/>
        </w:rPr>
        <w:t>P. cinnamomi</w:t>
      </w:r>
      <w:r>
        <w:rPr>
          <w:noProof/>
        </w:rPr>
        <w:t xml:space="preserve"> in Australia and Papua New Guinea.</w:t>
      </w:r>
      <w:r>
        <w:rPr>
          <w:noProof/>
        </w:rPr>
        <w:tab/>
      </w:r>
      <w:r>
        <w:rPr>
          <w:noProof/>
        </w:rPr>
        <w:fldChar w:fldCharType="begin"/>
      </w:r>
      <w:r>
        <w:rPr>
          <w:noProof/>
        </w:rPr>
        <w:instrText xml:space="preserve"> PAGEREF _Toc240507269 \h </w:instrText>
      </w:r>
      <w:r>
        <w:rPr>
          <w:noProof/>
        </w:rPr>
      </w:r>
      <w:r>
        <w:rPr>
          <w:noProof/>
        </w:rPr>
        <w:fldChar w:fldCharType="separate"/>
      </w:r>
      <w:r>
        <w:rPr>
          <w:noProof/>
        </w:rPr>
        <w:t>15</w:t>
      </w:r>
      <w:r>
        <w:rPr>
          <w:noProof/>
        </w:rPr>
        <w:fldChar w:fldCharType="end"/>
      </w:r>
    </w:p>
    <w:p w14:paraId="5622137B" w14:textId="77777777" w:rsidR="00626FEC" w:rsidRDefault="00626FEC">
      <w:pPr>
        <w:pStyle w:val="TOC4"/>
        <w:tabs>
          <w:tab w:val="right" w:pos="9322"/>
        </w:tabs>
        <w:rPr>
          <w:rFonts w:eastAsiaTheme="minorEastAsia"/>
          <w:noProof/>
          <w:sz w:val="24"/>
          <w:szCs w:val="24"/>
          <w:lang w:val="en-US" w:eastAsia="ja-JP"/>
        </w:rPr>
      </w:pPr>
      <w:r>
        <w:rPr>
          <w:noProof/>
        </w:rPr>
        <w:t>Table 2. Information sources used to initiate the CLIMEX modelling process in various models. The parameter set in Sutherst et al. (1999) is undocumented.</w:t>
      </w:r>
      <w:r>
        <w:rPr>
          <w:noProof/>
        </w:rPr>
        <w:tab/>
      </w:r>
      <w:r>
        <w:rPr>
          <w:noProof/>
        </w:rPr>
        <w:fldChar w:fldCharType="begin"/>
      </w:r>
      <w:r>
        <w:rPr>
          <w:noProof/>
        </w:rPr>
        <w:instrText xml:space="preserve"> PAGEREF _Toc240507270 \h </w:instrText>
      </w:r>
      <w:r>
        <w:rPr>
          <w:noProof/>
        </w:rPr>
      </w:r>
      <w:r>
        <w:rPr>
          <w:noProof/>
        </w:rPr>
        <w:fldChar w:fldCharType="separate"/>
      </w:r>
      <w:r>
        <w:rPr>
          <w:noProof/>
        </w:rPr>
        <w:t>17</w:t>
      </w:r>
      <w:r>
        <w:rPr>
          <w:noProof/>
        </w:rPr>
        <w:fldChar w:fldCharType="end"/>
      </w:r>
    </w:p>
    <w:p w14:paraId="74524B51" w14:textId="77777777" w:rsidR="00626FEC" w:rsidRDefault="00626FEC">
      <w:pPr>
        <w:pStyle w:val="TOC4"/>
        <w:tabs>
          <w:tab w:val="right" w:pos="9322"/>
        </w:tabs>
        <w:rPr>
          <w:rFonts w:eastAsiaTheme="minorEastAsia"/>
          <w:noProof/>
          <w:sz w:val="24"/>
          <w:szCs w:val="24"/>
          <w:lang w:val="en-US" w:eastAsia="ja-JP"/>
        </w:rPr>
      </w:pPr>
      <w:r>
        <w:rPr>
          <w:noProof/>
        </w:rPr>
        <w:t xml:space="preserve">Table 3. CLIMEX parameters values used for modelling the distribution of </w:t>
      </w:r>
      <w:r w:rsidRPr="00647A47">
        <w:rPr>
          <w:i/>
          <w:noProof/>
        </w:rPr>
        <w:t>Phytophthora cinnamomi</w:t>
      </w:r>
      <w:r>
        <w:rPr>
          <w:noProof/>
        </w:rPr>
        <w:t xml:space="preserve"> based on the temperature and moisture requirements for development, the Australian and world distribution. Note that parameters without units are a dimensionless index of available soil moisture scaled from 0 (oven dry) to 1.0 (field capacity).</w:t>
      </w:r>
      <w:r>
        <w:rPr>
          <w:noProof/>
        </w:rPr>
        <w:tab/>
      </w:r>
      <w:r>
        <w:rPr>
          <w:noProof/>
        </w:rPr>
        <w:fldChar w:fldCharType="begin"/>
      </w:r>
      <w:r>
        <w:rPr>
          <w:noProof/>
        </w:rPr>
        <w:instrText xml:space="preserve"> PAGEREF _Toc240507271 \h </w:instrText>
      </w:r>
      <w:r>
        <w:rPr>
          <w:noProof/>
        </w:rPr>
      </w:r>
      <w:r>
        <w:rPr>
          <w:noProof/>
        </w:rPr>
        <w:fldChar w:fldCharType="separate"/>
      </w:r>
      <w:r>
        <w:rPr>
          <w:noProof/>
        </w:rPr>
        <w:t>19</w:t>
      </w:r>
      <w:r>
        <w:rPr>
          <w:noProof/>
        </w:rPr>
        <w:fldChar w:fldCharType="end"/>
      </w:r>
    </w:p>
    <w:p w14:paraId="14206960" w14:textId="77777777" w:rsidR="00626FEC" w:rsidRDefault="00626FEC">
      <w:pPr>
        <w:pStyle w:val="TOC4"/>
        <w:tabs>
          <w:tab w:val="right" w:pos="9322"/>
        </w:tabs>
        <w:rPr>
          <w:rFonts w:eastAsiaTheme="minorEastAsia"/>
          <w:noProof/>
          <w:sz w:val="24"/>
          <w:szCs w:val="24"/>
          <w:lang w:val="en-US" w:eastAsia="ja-JP"/>
        </w:rPr>
      </w:pPr>
      <w:r>
        <w:rPr>
          <w:noProof/>
        </w:rPr>
        <w:t>Table 4. Numbers of pixels (10x10’) within six CLIMEX models with and without records of</w:t>
      </w:r>
      <w:r w:rsidRPr="00647A47">
        <w:rPr>
          <w:i/>
          <w:noProof/>
        </w:rPr>
        <w:t xml:space="preserve"> P. cinnamomi</w:t>
      </w:r>
      <w:r>
        <w:rPr>
          <w:noProof/>
        </w:rPr>
        <w:t xml:space="preserve"> presence in Australia. Model sensitivity</w:t>
      </w:r>
      <w:r w:rsidRPr="00647A47">
        <w:rPr>
          <w:rFonts w:eastAsia="Times New Roman"/>
          <w:noProof/>
          <w:color w:val="000000"/>
          <w:lang w:eastAsia="en-AU"/>
        </w:rPr>
        <w:t xml:space="preserve"> is the percentage of known distribution records in Australia covered by the model values of EI &gt; 0</w:t>
      </w:r>
      <w:r>
        <w:rPr>
          <w:noProof/>
        </w:rPr>
        <w:t xml:space="preserve"> and model prevalence is</w:t>
      </w:r>
      <w:r w:rsidRPr="00647A47">
        <w:rPr>
          <w:rFonts w:eastAsia="Times New Roman"/>
          <w:noProof/>
          <w:color w:val="000000"/>
          <w:lang w:eastAsia="en-AU"/>
        </w:rPr>
        <w:t xml:space="preserve"> the proportion of the model universe (Australia) estimated to be climatically suitable</w:t>
      </w:r>
      <w:r>
        <w:rPr>
          <w:noProof/>
        </w:rPr>
        <w:t xml:space="preserve">. The total pixels in Australia is 25,339. The total number of pixels with positive records of </w:t>
      </w:r>
      <w:r w:rsidRPr="00647A47">
        <w:rPr>
          <w:i/>
          <w:noProof/>
        </w:rPr>
        <w:t>P. cinnamomi</w:t>
      </w:r>
      <w:r>
        <w:rPr>
          <w:noProof/>
        </w:rPr>
        <w:t xml:space="preserve"> is 672.</w:t>
      </w:r>
      <w:r>
        <w:rPr>
          <w:noProof/>
        </w:rPr>
        <w:tab/>
      </w:r>
      <w:r>
        <w:rPr>
          <w:noProof/>
        </w:rPr>
        <w:fldChar w:fldCharType="begin"/>
      </w:r>
      <w:r>
        <w:rPr>
          <w:noProof/>
        </w:rPr>
        <w:instrText xml:space="preserve"> PAGEREF _Toc240507272 \h </w:instrText>
      </w:r>
      <w:r>
        <w:rPr>
          <w:noProof/>
        </w:rPr>
      </w:r>
      <w:r>
        <w:rPr>
          <w:noProof/>
        </w:rPr>
        <w:fldChar w:fldCharType="separate"/>
      </w:r>
      <w:r>
        <w:rPr>
          <w:noProof/>
        </w:rPr>
        <w:t>20</w:t>
      </w:r>
      <w:r>
        <w:rPr>
          <w:noProof/>
        </w:rPr>
        <w:fldChar w:fldCharType="end"/>
      </w:r>
    </w:p>
    <w:p w14:paraId="3A774099" w14:textId="77777777" w:rsidR="00626FEC" w:rsidRDefault="00626FEC">
      <w:pPr>
        <w:pStyle w:val="TOC1"/>
        <w:tabs>
          <w:tab w:val="right" w:pos="9322"/>
        </w:tabs>
        <w:rPr>
          <w:rFonts w:eastAsiaTheme="minorEastAsia"/>
          <w:b w:val="0"/>
          <w:noProof/>
          <w:sz w:val="24"/>
          <w:szCs w:val="24"/>
          <w:lang w:val="en-US" w:eastAsia="ja-JP"/>
        </w:rPr>
      </w:pPr>
      <w:r>
        <w:rPr>
          <w:noProof/>
        </w:rPr>
        <w:t>Figures</w:t>
      </w:r>
      <w:r>
        <w:rPr>
          <w:noProof/>
        </w:rPr>
        <w:tab/>
      </w:r>
      <w:r>
        <w:rPr>
          <w:noProof/>
        </w:rPr>
        <w:fldChar w:fldCharType="begin"/>
      </w:r>
      <w:r>
        <w:rPr>
          <w:noProof/>
        </w:rPr>
        <w:instrText xml:space="preserve"> PAGEREF _Toc240507273 \h </w:instrText>
      </w:r>
      <w:r>
        <w:rPr>
          <w:noProof/>
        </w:rPr>
      </w:r>
      <w:r>
        <w:rPr>
          <w:noProof/>
        </w:rPr>
        <w:fldChar w:fldCharType="separate"/>
      </w:r>
      <w:r>
        <w:rPr>
          <w:noProof/>
        </w:rPr>
        <w:t>21</w:t>
      </w:r>
      <w:r>
        <w:rPr>
          <w:noProof/>
        </w:rPr>
        <w:fldChar w:fldCharType="end"/>
      </w:r>
    </w:p>
    <w:p w14:paraId="0BF5F451" w14:textId="77777777" w:rsidR="00626FEC" w:rsidRDefault="00626FEC">
      <w:pPr>
        <w:pStyle w:val="TOC4"/>
        <w:tabs>
          <w:tab w:val="right" w:pos="9322"/>
        </w:tabs>
        <w:rPr>
          <w:rFonts w:eastAsiaTheme="minorEastAsia"/>
          <w:noProof/>
          <w:sz w:val="24"/>
          <w:szCs w:val="24"/>
          <w:lang w:val="en-US" w:eastAsia="ja-JP"/>
        </w:rPr>
      </w:pPr>
      <w:r>
        <w:rPr>
          <w:noProof/>
        </w:rPr>
        <w:t xml:space="preserve">Figure 1. Positive records of </w:t>
      </w:r>
      <w:r w:rsidRPr="00647A47">
        <w:rPr>
          <w:i/>
          <w:noProof/>
        </w:rPr>
        <w:t>Phytophthora cinnamomi</w:t>
      </w:r>
      <w:r>
        <w:rPr>
          <w:noProof/>
        </w:rPr>
        <w:t xml:space="preserve"> in Australia based on data sources given in Table 1.</w:t>
      </w:r>
      <w:r>
        <w:rPr>
          <w:noProof/>
        </w:rPr>
        <w:tab/>
      </w:r>
      <w:r>
        <w:rPr>
          <w:noProof/>
        </w:rPr>
        <w:fldChar w:fldCharType="begin"/>
      </w:r>
      <w:r>
        <w:rPr>
          <w:noProof/>
        </w:rPr>
        <w:instrText xml:space="preserve"> PAGEREF _Toc240507274 \h </w:instrText>
      </w:r>
      <w:r>
        <w:rPr>
          <w:noProof/>
        </w:rPr>
      </w:r>
      <w:r>
        <w:rPr>
          <w:noProof/>
        </w:rPr>
        <w:fldChar w:fldCharType="separate"/>
      </w:r>
      <w:r>
        <w:rPr>
          <w:noProof/>
        </w:rPr>
        <w:t>21</w:t>
      </w:r>
      <w:r>
        <w:rPr>
          <w:noProof/>
        </w:rPr>
        <w:fldChar w:fldCharType="end"/>
      </w:r>
    </w:p>
    <w:p w14:paraId="75AA8CE2" w14:textId="77777777" w:rsidR="00626FEC" w:rsidRDefault="00626FEC">
      <w:pPr>
        <w:pStyle w:val="TOC4"/>
        <w:tabs>
          <w:tab w:val="right" w:pos="9322"/>
        </w:tabs>
        <w:rPr>
          <w:rFonts w:eastAsiaTheme="minorEastAsia"/>
          <w:noProof/>
          <w:sz w:val="24"/>
          <w:szCs w:val="24"/>
          <w:lang w:val="en-US" w:eastAsia="ja-JP"/>
        </w:rPr>
      </w:pPr>
      <w:r>
        <w:rPr>
          <w:noProof/>
        </w:rPr>
        <w:t xml:space="preserve">Figure 2. Negative records of </w:t>
      </w:r>
      <w:r w:rsidRPr="00647A47">
        <w:rPr>
          <w:i/>
          <w:noProof/>
        </w:rPr>
        <w:t>Phytophthora cinnamomi</w:t>
      </w:r>
      <w:r>
        <w:rPr>
          <w:noProof/>
        </w:rPr>
        <w:t xml:space="preserve"> in Australia based on data sources given in Table 1.</w:t>
      </w:r>
      <w:r>
        <w:rPr>
          <w:noProof/>
        </w:rPr>
        <w:tab/>
      </w:r>
      <w:r>
        <w:rPr>
          <w:noProof/>
        </w:rPr>
        <w:fldChar w:fldCharType="begin"/>
      </w:r>
      <w:r>
        <w:rPr>
          <w:noProof/>
        </w:rPr>
        <w:instrText xml:space="preserve"> PAGEREF _Toc240507275 \h </w:instrText>
      </w:r>
      <w:r>
        <w:rPr>
          <w:noProof/>
        </w:rPr>
      </w:r>
      <w:r>
        <w:rPr>
          <w:noProof/>
        </w:rPr>
        <w:fldChar w:fldCharType="separate"/>
      </w:r>
      <w:r>
        <w:rPr>
          <w:noProof/>
        </w:rPr>
        <w:t>22</w:t>
      </w:r>
      <w:r>
        <w:rPr>
          <w:noProof/>
        </w:rPr>
        <w:fldChar w:fldCharType="end"/>
      </w:r>
    </w:p>
    <w:p w14:paraId="2AEBA28E" w14:textId="77777777" w:rsidR="00626FEC" w:rsidRDefault="00626FEC">
      <w:pPr>
        <w:pStyle w:val="TOC4"/>
        <w:tabs>
          <w:tab w:val="right" w:pos="9322"/>
        </w:tabs>
        <w:rPr>
          <w:rFonts w:eastAsiaTheme="minorEastAsia"/>
          <w:noProof/>
          <w:sz w:val="24"/>
          <w:szCs w:val="24"/>
          <w:lang w:val="en-US" w:eastAsia="ja-JP"/>
        </w:rPr>
      </w:pPr>
      <w:r>
        <w:rPr>
          <w:noProof/>
        </w:rPr>
        <w:lastRenderedPageBreak/>
        <w:t xml:space="preserve">Figure 3. World distribution of </w:t>
      </w:r>
      <w:r w:rsidRPr="00647A47">
        <w:rPr>
          <w:i/>
          <w:noProof/>
        </w:rPr>
        <w:t>Phytophthora cinnamomi</w:t>
      </w:r>
      <w:r>
        <w:rPr>
          <w:noProof/>
        </w:rPr>
        <w:t xml:space="preserve"> based on country or region presence or absence based on EPPO/CABI (1998).</w:t>
      </w:r>
      <w:r>
        <w:rPr>
          <w:noProof/>
        </w:rPr>
        <w:tab/>
      </w:r>
      <w:r>
        <w:rPr>
          <w:noProof/>
        </w:rPr>
        <w:fldChar w:fldCharType="begin"/>
      </w:r>
      <w:r>
        <w:rPr>
          <w:noProof/>
        </w:rPr>
        <w:instrText xml:space="preserve"> PAGEREF _Toc240507276 \h </w:instrText>
      </w:r>
      <w:r>
        <w:rPr>
          <w:noProof/>
        </w:rPr>
      </w:r>
      <w:r>
        <w:rPr>
          <w:noProof/>
        </w:rPr>
        <w:fldChar w:fldCharType="separate"/>
      </w:r>
      <w:r>
        <w:rPr>
          <w:noProof/>
        </w:rPr>
        <w:t>23</w:t>
      </w:r>
      <w:r>
        <w:rPr>
          <w:noProof/>
        </w:rPr>
        <w:fldChar w:fldCharType="end"/>
      </w:r>
    </w:p>
    <w:p w14:paraId="2CC7DD28" w14:textId="77777777" w:rsidR="00626FEC" w:rsidRDefault="00626FEC">
      <w:pPr>
        <w:pStyle w:val="TOC4"/>
        <w:tabs>
          <w:tab w:val="right" w:pos="9322"/>
        </w:tabs>
        <w:rPr>
          <w:rFonts w:eastAsiaTheme="minorEastAsia"/>
          <w:noProof/>
          <w:sz w:val="24"/>
          <w:szCs w:val="24"/>
          <w:lang w:val="en-US" w:eastAsia="ja-JP"/>
        </w:rPr>
      </w:pPr>
      <w:r>
        <w:rPr>
          <w:noProof/>
        </w:rPr>
        <w:t xml:space="preserve">Figure 4. Historical climate suitability for </w:t>
      </w:r>
      <w:r w:rsidRPr="00647A47">
        <w:rPr>
          <w:i/>
          <w:noProof/>
        </w:rPr>
        <w:t>Phytophthora cinnamomi</w:t>
      </w:r>
      <w:r>
        <w:rPr>
          <w:noProof/>
        </w:rPr>
        <w:t xml:space="preserve"> (“pathogen” model) in Australia as indicated by the CLIMEX Ecoclimatic Index (EI).</w:t>
      </w:r>
      <w:r>
        <w:rPr>
          <w:noProof/>
        </w:rPr>
        <w:tab/>
      </w:r>
      <w:r>
        <w:rPr>
          <w:noProof/>
        </w:rPr>
        <w:fldChar w:fldCharType="begin"/>
      </w:r>
      <w:r>
        <w:rPr>
          <w:noProof/>
        </w:rPr>
        <w:instrText xml:space="preserve"> PAGEREF _Toc240507277 \h </w:instrText>
      </w:r>
      <w:r>
        <w:rPr>
          <w:noProof/>
        </w:rPr>
      </w:r>
      <w:r>
        <w:rPr>
          <w:noProof/>
        </w:rPr>
        <w:fldChar w:fldCharType="separate"/>
      </w:r>
      <w:r>
        <w:rPr>
          <w:noProof/>
        </w:rPr>
        <w:t>24</w:t>
      </w:r>
      <w:r>
        <w:rPr>
          <w:noProof/>
        </w:rPr>
        <w:fldChar w:fldCharType="end"/>
      </w:r>
    </w:p>
    <w:p w14:paraId="0A7C0A85" w14:textId="77777777" w:rsidR="00626FEC" w:rsidRDefault="00626FEC">
      <w:pPr>
        <w:pStyle w:val="TOC4"/>
        <w:tabs>
          <w:tab w:val="right" w:pos="9322"/>
        </w:tabs>
        <w:rPr>
          <w:rFonts w:eastAsiaTheme="minorEastAsia"/>
          <w:noProof/>
          <w:sz w:val="24"/>
          <w:szCs w:val="24"/>
          <w:lang w:val="en-US" w:eastAsia="ja-JP"/>
        </w:rPr>
      </w:pPr>
      <w:r>
        <w:rPr>
          <w:noProof/>
        </w:rPr>
        <w:t xml:space="preserve">Figure 5. Historical climate suitability for </w:t>
      </w:r>
      <w:r w:rsidRPr="00647A47">
        <w:rPr>
          <w:i/>
          <w:noProof/>
        </w:rPr>
        <w:t>Phytophthora cinnamomi</w:t>
      </w:r>
      <w:r>
        <w:rPr>
          <w:noProof/>
        </w:rPr>
        <w:t xml:space="preserve"> (“pathogen” model) in south-west Western Australia.</w:t>
      </w:r>
      <w:r>
        <w:rPr>
          <w:noProof/>
        </w:rPr>
        <w:tab/>
      </w:r>
      <w:r>
        <w:rPr>
          <w:noProof/>
        </w:rPr>
        <w:fldChar w:fldCharType="begin"/>
      </w:r>
      <w:r>
        <w:rPr>
          <w:noProof/>
        </w:rPr>
        <w:instrText xml:space="preserve"> PAGEREF _Toc240507278 \h </w:instrText>
      </w:r>
      <w:r>
        <w:rPr>
          <w:noProof/>
        </w:rPr>
      </w:r>
      <w:r>
        <w:rPr>
          <w:noProof/>
        </w:rPr>
        <w:fldChar w:fldCharType="separate"/>
      </w:r>
      <w:r>
        <w:rPr>
          <w:noProof/>
        </w:rPr>
        <w:t>25</w:t>
      </w:r>
      <w:r>
        <w:rPr>
          <w:noProof/>
        </w:rPr>
        <w:fldChar w:fldCharType="end"/>
      </w:r>
    </w:p>
    <w:p w14:paraId="53AC52A1" w14:textId="77777777" w:rsidR="00626FEC" w:rsidRDefault="00626FEC">
      <w:pPr>
        <w:pStyle w:val="TOC4"/>
        <w:tabs>
          <w:tab w:val="right" w:pos="9322"/>
        </w:tabs>
        <w:rPr>
          <w:rFonts w:eastAsiaTheme="minorEastAsia"/>
          <w:noProof/>
          <w:sz w:val="24"/>
          <w:szCs w:val="24"/>
          <w:lang w:val="en-US" w:eastAsia="ja-JP"/>
        </w:rPr>
      </w:pPr>
      <w:r>
        <w:rPr>
          <w:noProof/>
        </w:rPr>
        <w:t xml:space="preserve">Figure 6. Historical climate suitability for </w:t>
      </w:r>
      <w:r w:rsidRPr="00647A47">
        <w:rPr>
          <w:i/>
          <w:noProof/>
        </w:rPr>
        <w:t>Phytophthora cinnamomi</w:t>
      </w:r>
      <w:r>
        <w:rPr>
          <w:noProof/>
        </w:rPr>
        <w:t xml:space="preserve"> (“pathogen” model) in Tasmania.</w:t>
      </w:r>
      <w:r>
        <w:rPr>
          <w:noProof/>
        </w:rPr>
        <w:tab/>
      </w:r>
      <w:r>
        <w:rPr>
          <w:noProof/>
        </w:rPr>
        <w:fldChar w:fldCharType="begin"/>
      </w:r>
      <w:r>
        <w:rPr>
          <w:noProof/>
        </w:rPr>
        <w:instrText xml:space="preserve"> PAGEREF _Toc240507279 \h </w:instrText>
      </w:r>
      <w:r>
        <w:rPr>
          <w:noProof/>
        </w:rPr>
      </w:r>
      <w:r>
        <w:rPr>
          <w:noProof/>
        </w:rPr>
        <w:fldChar w:fldCharType="separate"/>
      </w:r>
      <w:r>
        <w:rPr>
          <w:noProof/>
        </w:rPr>
        <w:t>26</w:t>
      </w:r>
      <w:r>
        <w:rPr>
          <w:noProof/>
        </w:rPr>
        <w:fldChar w:fldCharType="end"/>
      </w:r>
    </w:p>
    <w:p w14:paraId="14EABAD0" w14:textId="77777777" w:rsidR="00626FEC" w:rsidRDefault="00626FEC">
      <w:pPr>
        <w:pStyle w:val="TOC4"/>
        <w:tabs>
          <w:tab w:val="right" w:pos="9322"/>
        </w:tabs>
        <w:rPr>
          <w:rFonts w:eastAsiaTheme="minorEastAsia"/>
          <w:noProof/>
          <w:sz w:val="24"/>
          <w:szCs w:val="24"/>
          <w:lang w:val="en-US" w:eastAsia="ja-JP"/>
        </w:rPr>
      </w:pPr>
      <w:r>
        <w:rPr>
          <w:noProof/>
        </w:rPr>
        <w:t xml:space="preserve">Figure 7. Historical climate suitability for </w:t>
      </w:r>
      <w:r w:rsidRPr="00647A47">
        <w:rPr>
          <w:i/>
          <w:noProof/>
        </w:rPr>
        <w:t>Phytophthora cinnamomi</w:t>
      </w:r>
      <w:r>
        <w:rPr>
          <w:noProof/>
        </w:rPr>
        <w:t xml:space="preserve"> (“pathogen” model) in Victoria and NSW.</w:t>
      </w:r>
      <w:r>
        <w:rPr>
          <w:noProof/>
        </w:rPr>
        <w:tab/>
      </w:r>
      <w:r>
        <w:rPr>
          <w:noProof/>
        </w:rPr>
        <w:fldChar w:fldCharType="begin"/>
      </w:r>
      <w:r>
        <w:rPr>
          <w:noProof/>
        </w:rPr>
        <w:instrText xml:space="preserve"> PAGEREF _Toc240507280 \h </w:instrText>
      </w:r>
      <w:r>
        <w:rPr>
          <w:noProof/>
        </w:rPr>
      </w:r>
      <w:r>
        <w:rPr>
          <w:noProof/>
        </w:rPr>
        <w:fldChar w:fldCharType="separate"/>
      </w:r>
      <w:r>
        <w:rPr>
          <w:noProof/>
        </w:rPr>
        <w:t>27</w:t>
      </w:r>
      <w:r>
        <w:rPr>
          <w:noProof/>
        </w:rPr>
        <w:fldChar w:fldCharType="end"/>
      </w:r>
    </w:p>
    <w:p w14:paraId="0C0D8C9E" w14:textId="77777777" w:rsidR="00626FEC" w:rsidRDefault="00626FEC">
      <w:pPr>
        <w:pStyle w:val="TOC4"/>
        <w:tabs>
          <w:tab w:val="right" w:pos="9322"/>
        </w:tabs>
        <w:rPr>
          <w:rFonts w:eastAsiaTheme="minorEastAsia"/>
          <w:noProof/>
          <w:sz w:val="24"/>
          <w:szCs w:val="24"/>
          <w:lang w:val="en-US" w:eastAsia="ja-JP"/>
        </w:rPr>
      </w:pPr>
      <w:r>
        <w:rPr>
          <w:noProof/>
        </w:rPr>
        <w:t xml:space="preserve">Figure 8. Historical climate suitability for </w:t>
      </w:r>
      <w:r w:rsidRPr="00647A47">
        <w:rPr>
          <w:i/>
          <w:noProof/>
        </w:rPr>
        <w:t>Phytophthora cinnamomi</w:t>
      </w:r>
      <w:r>
        <w:rPr>
          <w:noProof/>
        </w:rPr>
        <w:t xml:space="preserve"> (“pathogen” model) in Australia and qPCR results.</w:t>
      </w:r>
      <w:r>
        <w:rPr>
          <w:noProof/>
        </w:rPr>
        <w:tab/>
      </w:r>
      <w:r>
        <w:rPr>
          <w:noProof/>
        </w:rPr>
        <w:fldChar w:fldCharType="begin"/>
      </w:r>
      <w:r>
        <w:rPr>
          <w:noProof/>
        </w:rPr>
        <w:instrText xml:space="preserve"> PAGEREF _Toc240507281 \h </w:instrText>
      </w:r>
      <w:r>
        <w:rPr>
          <w:noProof/>
        </w:rPr>
      </w:r>
      <w:r>
        <w:rPr>
          <w:noProof/>
        </w:rPr>
        <w:fldChar w:fldCharType="separate"/>
      </w:r>
      <w:r>
        <w:rPr>
          <w:noProof/>
        </w:rPr>
        <w:t>28</w:t>
      </w:r>
      <w:r>
        <w:rPr>
          <w:noProof/>
        </w:rPr>
        <w:fldChar w:fldCharType="end"/>
      </w:r>
    </w:p>
    <w:p w14:paraId="7ED82EB6" w14:textId="77777777" w:rsidR="00626FEC" w:rsidRDefault="00626FEC">
      <w:pPr>
        <w:pStyle w:val="TOC4"/>
        <w:tabs>
          <w:tab w:val="right" w:pos="9322"/>
        </w:tabs>
        <w:rPr>
          <w:rFonts w:eastAsiaTheme="minorEastAsia"/>
          <w:noProof/>
          <w:sz w:val="24"/>
          <w:szCs w:val="24"/>
          <w:lang w:val="en-US" w:eastAsia="ja-JP"/>
        </w:rPr>
      </w:pPr>
      <w:r>
        <w:rPr>
          <w:noProof/>
        </w:rPr>
        <w:t xml:space="preserve">Figure 9. Historical climate suitability for </w:t>
      </w:r>
      <w:r w:rsidRPr="00647A47">
        <w:rPr>
          <w:i/>
          <w:noProof/>
        </w:rPr>
        <w:t>Phytophthora cinnamomi</w:t>
      </w:r>
      <w:r>
        <w:rPr>
          <w:noProof/>
        </w:rPr>
        <w:t xml:space="preserve"> (“pathogen” model) in south-west Australia and qPCR.</w:t>
      </w:r>
      <w:r>
        <w:rPr>
          <w:noProof/>
        </w:rPr>
        <w:tab/>
      </w:r>
      <w:r>
        <w:rPr>
          <w:noProof/>
        </w:rPr>
        <w:fldChar w:fldCharType="begin"/>
      </w:r>
      <w:r>
        <w:rPr>
          <w:noProof/>
        </w:rPr>
        <w:instrText xml:space="preserve"> PAGEREF _Toc240507282 \h </w:instrText>
      </w:r>
      <w:r>
        <w:rPr>
          <w:noProof/>
        </w:rPr>
      </w:r>
      <w:r>
        <w:rPr>
          <w:noProof/>
        </w:rPr>
        <w:fldChar w:fldCharType="separate"/>
      </w:r>
      <w:r>
        <w:rPr>
          <w:noProof/>
        </w:rPr>
        <w:t>29</w:t>
      </w:r>
      <w:r>
        <w:rPr>
          <w:noProof/>
        </w:rPr>
        <w:fldChar w:fldCharType="end"/>
      </w:r>
    </w:p>
    <w:p w14:paraId="4684E77D" w14:textId="77777777" w:rsidR="00626FEC" w:rsidRDefault="00626FEC">
      <w:pPr>
        <w:pStyle w:val="TOC4"/>
        <w:tabs>
          <w:tab w:val="right" w:pos="9322"/>
        </w:tabs>
        <w:rPr>
          <w:rFonts w:eastAsiaTheme="minorEastAsia"/>
          <w:noProof/>
          <w:sz w:val="24"/>
          <w:szCs w:val="24"/>
          <w:lang w:val="en-US" w:eastAsia="ja-JP"/>
        </w:rPr>
      </w:pPr>
      <w:r>
        <w:rPr>
          <w:noProof/>
        </w:rPr>
        <w:t xml:space="preserve">Figure 10. Historical climate suitability for </w:t>
      </w:r>
      <w:r w:rsidRPr="00647A47">
        <w:rPr>
          <w:i/>
          <w:noProof/>
        </w:rPr>
        <w:t>Phytophthora cinnamomi</w:t>
      </w:r>
      <w:r>
        <w:rPr>
          <w:noProof/>
        </w:rPr>
        <w:t xml:space="preserve"> (“pathogen” model) in Tasmania and qPCR results.</w:t>
      </w:r>
      <w:r>
        <w:rPr>
          <w:noProof/>
        </w:rPr>
        <w:tab/>
      </w:r>
      <w:r>
        <w:rPr>
          <w:noProof/>
        </w:rPr>
        <w:fldChar w:fldCharType="begin"/>
      </w:r>
      <w:r>
        <w:rPr>
          <w:noProof/>
        </w:rPr>
        <w:instrText xml:space="preserve"> PAGEREF _Toc240507283 \h </w:instrText>
      </w:r>
      <w:r>
        <w:rPr>
          <w:noProof/>
        </w:rPr>
      </w:r>
      <w:r>
        <w:rPr>
          <w:noProof/>
        </w:rPr>
        <w:fldChar w:fldCharType="separate"/>
      </w:r>
      <w:r>
        <w:rPr>
          <w:noProof/>
        </w:rPr>
        <w:t>30</w:t>
      </w:r>
      <w:r>
        <w:rPr>
          <w:noProof/>
        </w:rPr>
        <w:fldChar w:fldCharType="end"/>
      </w:r>
    </w:p>
    <w:p w14:paraId="73B18B7C" w14:textId="77777777" w:rsidR="00626FEC" w:rsidRDefault="00626FEC">
      <w:pPr>
        <w:pStyle w:val="TOC4"/>
        <w:tabs>
          <w:tab w:val="right" w:pos="9322"/>
        </w:tabs>
        <w:rPr>
          <w:rFonts w:eastAsiaTheme="minorEastAsia"/>
          <w:noProof/>
          <w:sz w:val="24"/>
          <w:szCs w:val="24"/>
          <w:lang w:val="en-US" w:eastAsia="ja-JP"/>
        </w:rPr>
      </w:pPr>
      <w:r>
        <w:rPr>
          <w:noProof/>
        </w:rPr>
        <w:t xml:space="preserve">Figure 11. Climate suitability for </w:t>
      </w:r>
      <w:r w:rsidRPr="00647A47">
        <w:rPr>
          <w:i/>
          <w:noProof/>
        </w:rPr>
        <w:t>Phytophthora cinnamomi</w:t>
      </w:r>
      <w:r>
        <w:rPr>
          <w:noProof/>
        </w:rPr>
        <w:t xml:space="preserve"> Australia as indicated by the CLIMEX Ecoclimatic Index (EI) using CSIRO Mk3 projections for 2070 based on the A1B SRES scenario contrasted to the EI calculated on historical climate data centred on 1975.</w:t>
      </w:r>
      <w:r>
        <w:rPr>
          <w:noProof/>
        </w:rPr>
        <w:tab/>
      </w:r>
      <w:r>
        <w:rPr>
          <w:noProof/>
        </w:rPr>
        <w:fldChar w:fldCharType="begin"/>
      </w:r>
      <w:r>
        <w:rPr>
          <w:noProof/>
        </w:rPr>
        <w:instrText xml:space="preserve"> PAGEREF _Toc240507284 \h </w:instrText>
      </w:r>
      <w:r>
        <w:rPr>
          <w:noProof/>
        </w:rPr>
      </w:r>
      <w:r>
        <w:rPr>
          <w:noProof/>
        </w:rPr>
        <w:fldChar w:fldCharType="separate"/>
      </w:r>
      <w:r>
        <w:rPr>
          <w:noProof/>
        </w:rPr>
        <w:t>31</w:t>
      </w:r>
      <w:r>
        <w:rPr>
          <w:noProof/>
        </w:rPr>
        <w:fldChar w:fldCharType="end"/>
      </w:r>
    </w:p>
    <w:p w14:paraId="7D411585" w14:textId="77777777" w:rsidR="00626FEC" w:rsidRDefault="00626FEC">
      <w:pPr>
        <w:pStyle w:val="TOC1"/>
        <w:tabs>
          <w:tab w:val="right" w:pos="9322"/>
        </w:tabs>
        <w:rPr>
          <w:rFonts w:eastAsiaTheme="minorEastAsia"/>
          <w:b w:val="0"/>
          <w:noProof/>
          <w:sz w:val="24"/>
          <w:szCs w:val="24"/>
          <w:lang w:val="en-US" w:eastAsia="ja-JP"/>
        </w:rPr>
      </w:pPr>
      <w:r>
        <w:rPr>
          <w:noProof/>
        </w:rPr>
        <w:t>Appendix 1</w:t>
      </w:r>
      <w:r>
        <w:rPr>
          <w:noProof/>
        </w:rPr>
        <w:tab/>
      </w:r>
      <w:r>
        <w:rPr>
          <w:noProof/>
        </w:rPr>
        <w:fldChar w:fldCharType="begin"/>
      </w:r>
      <w:r>
        <w:rPr>
          <w:noProof/>
        </w:rPr>
        <w:instrText xml:space="preserve"> PAGEREF _Toc240507285 \h </w:instrText>
      </w:r>
      <w:r>
        <w:rPr>
          <w:noProof/>
        </w:rPr>
      </w:r>
      <w:r>
        <w:rPr>
          <w:noProof/>
        </w:rPr>
        <w:fldChar w:fldCharType="separate"/>
      </w:r>
      <w:r>
        <w:rPr>
          <w:noProof/>
        </w:rPr>
        <w:t>32</w:t>
      </w:r>
      <w:r>
        <w:rPr>
          <w:noProof/>
        </w:rPr>
        <w:fldChar w:fldCharType="end"/>
      </w:r>
    </w:p>
    <w:p w14:paraId="44E38AB9" w14:textId="77777777" w:rsidR="00626FEC" w:rsidRDefault="00626FEC">
      <w:pPr>
        <w:pStyle w:val="TOC4"/>
        <w:tabs>
          <w:tab w:val="right" w:pos="9322"/>
        </w:tabs>
        <w:rPr>
          <w:rFonts w:eastAsiaTheme="minorEastAsia"/>
          <w:noProof/>
          <w:sz w:val="24"/>
          <w:szCs w:val="24"/>
          <w:lang w:val="en-US" w:eastAsia="ja-JP"/>
        </w:rPr>
      </w:pPr>
      <w:r>
        <w:rPr>
          <w:noProof/>
        </w:rPr>
        <w:t xml:space="preserve">Localities of soil samples collected during the current study.  Samples testing positive for </w:t>
      </w:r>
      <w:r w:rsidRPr="00647A47">
        <w:rPr>
          <w:i/>
          <w:noProof/>
        </w:rPr>
        <w:t>Phytophthora cinnamomi</w:t>
      </w:r>
      <w:r>
        <w:rPr>
          <w:noProof/>
        </w:rPr>
        <w:t xml:space="preserve"> (PC) are given in the final column.</w:t>
      </w:r>
      <w:r>
        <w:rPr>
          <w:noProof/>
        </w:rPr>
        <w:tab/>
      </w:r>
      <w:r>
        <w:rPr>
          <w:noProof/>
        </w:rPr>
        <w:fldChar w:fldCharType="begin"/>
      </w:r>
      <w:r>
        <w:rPr>
          <w:noProof/>
        </w:rPr>
        <w:instrText xml:space="preserve"> PAGEREF _Toc240507286 \h </w:instrText>
      </w:r>
      <w:r>
        <w:rPr>
          <w:noProof/>
        </w:rPr>
      </w:r>
      <w:r>
        <w:rPr>
          <w:noProof/>
        </w:rPr>
        <w:fldChar w:fldCharType="separate"/>
      </w:r>
      <w:r>
        <w:rPr>
          <w:noProof/>
        </w:rPr>
        <w:t>32</w:t>
      </w:r>
      <w:r>
        <w:rPr>
          <w:noProof/>
        </w:rPr>
        <w:fldChar w:fldCharType="end"/>
      </w:r>
    </w:p>
    <w:p w14:paraId="684DBB57" w14:textId="77777777" w:rsidR="00626FEC" w:rsidRDefault="00626FEC">
      <w:pPr>
        <w:pStyle w:val="TOC1"/>
        <w:tabs>
          <w:tab w:val="right" w:pos="9322"/>
        </w:tabs>
        <w:rPr>
          <w:rFonts w:eastAsiaTheme="minorEastAsia"/>
          <w:b w:val="0"/>
          <w:noProof/>
          <w:sz w:val="24"/>
          <w:szCs w:val="24"/>
          <w:lang w:val="en-US" w:eastAsia="ja-JP"/>
        </w:rPr>
      </w:pPr>
      <w:r>
        <w:rPr>
          <w:noProof/>
        </w:rPr>
        <w:t>Appendix 2</w:t>
      </w:r>
      <w:r>
        <w:rPr>
          <w:noProof/>
        </w:rPr>
        <w:tab/>
      </w:r>
      <w:r>
        <w:rPr>
          <w:noProof/>
        </w:rPr>
        <w:fldChar w:fldCharType="begin"/>
      </w:r>
      <w:r>
        <w:rPr>
          <w:noProof/>
        </w:rPr>
        <w:instrText xml:space="preserve"> PAGEREF _Toc240507287 \h </w:instrText>
      </w:r>
      <w:r>
        <w:rPr>
          <w:noProof/>
        </w:rPr>
      </w:r>
      <w:r>
        <w:rPr>
          <w:noProof/>
        </w:rPr>
        <w:fldChar w:fldCharType="separate"/>
      </w:r>
      <w:r>
        <w:rPr>
          <w:noProof/>
        </w:rPr>
        <w:t>44</w:t>
      </w:r>
      <w:r>
        <w:rPr>
          <w:noProof/>
        </w:rPr>
        <w:fldChar w:fldCharType="end"/>
      </w:r>
    </w:p>
    <w:p w14:paraId="0918D42C" w14:textId="77777777" w:rsidR="00626FEC" w:rsidRDefault="00626FEC">
      <w:pPr>
        <w:pStyle w:val="TOC4"/>
        <w:tabs>
          <w:tab w:val="right" w:pos="9322"/>
        </w:tabs>
        <w:rPr>
          <w:rFonts w:eastAsiaTheme="minorEastAsia"/>
          <w:noProof/>
          <w:sz w:val="24"/>
          <w:szCs w:val="24"/>
          <w:lang w:val="en-US" w:eastAsia="ja-JP"/>
        </w:rPr>
      </w:pPr>
      <w:r>
        <w:rPr>
          <w:noProof/>
        </w:rPr>
        <w:t xml:space="preserve">CLIMEX world distribution model for </w:t>
      </w:r>
      <w:r w:rsidRPr="00647A47">
        <w:rPr>
          <w:i/>
          <w:noProof/>
        </w:rPr>
        <w:t>Phytophthora cinnamomi</w:t>
      </w:r>
      <w:r>
        <w:rPr>
          <w:noProof/>
        </w:rPr>
        <w:t xml:space="preserve"> based on parameters (Table 3) given in Scott and Brasier (1994).</w:t>
      </w:r>
      <w:r>
        <w:rPr>
          <w:noProof/>
        </w:rPr>
        <w:tab/>
      </w:r>
      <w:r>
        <w:rPr>
          <w:noProof/>
        </w:rPr>
        <w:fldChar w:fldCharType="begin"/>
      </w:r>
      <w:r>
        <w:rPr>
          <w:noProof/>
        </w:rPr>
        <w:instrText xml:space="preserve"> PAGEREF _Toc240507288 \h </w:instrText>
      </w:r>
      <w:r>
        <w:rPr>
          <w:noProof/>
        </w:rPr>
      </w:r>
      <w:r>
        <w:rPr>
          <w:noProof/>
        </w:rPr>
        <w:fldChar w:fldCharType="separate"/>
      </w:r>
      <w:r>
        <w:rPr>
          <w:noProof/>
        </w:rPr>
        <w:t>45</w:t>
      </w:r>
      <w:r>
        <w:rPr>
          <w:noProof/>
        </w:rPr>
        <w:fldChar w:fldCharType="end"/>
      </w:r>
    </w:p>
    <w:p w14:paraId="18904E1D" w14:textId="77777777" w:rsidR="00626FEC" w:rsidRDefault="00626FEC">
      <w:pPr>
        <w:pStyle w:val="TOC4"/>
        <w:tabs>
          <w:tab w:val="right" w:pos="9322"/>
        </w:tabs>
        <w:rPr>
          <w:rFonts w:eastAsiaTheme="minorEastAsia"/>
          <w:noProof/>
          <w:sz w:val="24"/>
          <w:szCs w:val="24"/>
          <w:lang w:val="en-US" w:eastAsia="ja-JP"/>
        </w:rPr>
      </w:pPr>
      <w:r>
        <w:rPr>
          <w:noProof/>
        </w:rPr>
        <w:t xml:space="preserve">CLIMEX world distribution model for </w:t>
      </w:r>
      <w:r w:rsidRPr="00647A47">
        <w:rPr>
          <w:i/>
          <w:noProof/>
        </w:rPr>
        <w:t>Phytophthora cinnamomi</w:t>
      </w:r>
      <w:r>
        <w:rPr>
          <w:noProof/>
        </w:rPr>
        <w:t xml:space="preserve"> based on parameters (Table 3, roots) given in  Desprez-Loustau et al. (2007)</w:t>
      </w:r>
      <w:r>
        <w:rPr>
          <w:noProof/>
        </w:rPr>
        <w:tab/>
      </w:r>
      <w:r>
        <w:rPr>
          <w:noProof/>
        </w:rPr>
        <w:fldChar w:fldCharType="begin"/>
      </w:r>
      <w:r>
        <w:rPr>
          <w:noProof/>
        </w:rPr>
        <w:instrText xml:space="preserve"> PAGEREF _Toc240507289 \h </w:instrText>
      </w:r>
      <w:r>
        <w:rPr>
          <w:noProof/>
        </w:rPr>
      </w:r>
      <w:r>
        <w:rPr>
          <w:noProof/>
        </w:rPr>
        <w:fldChar w:fldCharType="separate"/>
      </w:r>
      <w:r>
        <w:rPr>
          <w:noProof/>
        </w:rPr>
        <w:t>46</w:t>
      </w:r>
      <w:r>
        <w:rPr>
          <w:noProof/>
        </w:rPr>
        <w:fldChar w:fldCharType="end"/>
      </w:r>
    </w:p>
    <w:p w14:paraId="731175DD" w14:textId="77777777" w:rsidR="00626FEC" w:rsidRDefault="00626FEC">
      <w:pPr>
        <w:pStyle w:val="TOC4"/>
        <w:tabs>
          <w:tab w:val="right" w:pos="9322"/>
        </w:tabs>
        <w:rPr>
          <w:rFonts w:eastAsiaTheme="minorEastAsia"/>
          <w:noProof/>
          <w:sz w:val="24"/>
          <w:szCs w:val="24"/>
          <w:lang w:val="en-US" w:eastAsia="ja-JP"/>
        </w:rPr>
      </w:pPr>
      <w:r>
        <w:rPr>
          <w:noProof/>
        </w:rPr>
        <w:t xml:space="preserve">CLIMEX world distribution model for </w:t>
      </w:r>
      <w:r w:rsidRPr="00647A47">
        <w:rPr>
          <w:i/>
          <w:noProof/>
        </w:rPr>
        <w:t>Phytophthora cinnamomi</w:t>
      </w:r>
      <w:r>
        <w:rPr>
          <w:noProof/>
        </w:rPr>
        <w:t xml:space="preserve"> based on parameters (Table 3, stems) given in Desprez-Loustau et al. (2007).</w:t>
      </w:r>
      <w:r>
        <w:rPr>
          <w:noProof/>
        </w:rPr>
        <w:tab/>
      </w:r>
      <w:r>
        <w:rPr>
          <w:noProof/>
        </w:rPr>
        <w:fldChar w:fldCharType="begin"/>
      </w:r>
      <w:r>
        <w:rPr>
          <w:noProof/>
        </w:rPr>
        <w:instrText xml:space="preserve"> PAGEREF _Toc240507290 \h </w:instrText>
      </w:r>
      <w:r>
        <w:rPr>
          <w:noProof/>
        </w:rPr>
      </w:r>
      <w:r>
        <w:rPr>
          <w:noProof/>
        </w:rPr>
        <w:fldChar w:fldCharType="separate"/>
      </w:r>
      <w:r>
        <w:rPr>
          <w:noProof/>
        </w:rPr>
        <w:t>47</w:t>
      </w:r>
      <w:r>
        <w:rPr>
          <w:noProof/>
        </w:rPr>
        <w:fldChar w:fldCharType="end"/>
      </w:r>
    </w:p>
    <w:p w14:paraId="7FE39C7D" w14:textId="77777777" w:rsidR="00626FEC" w:rsidRDefault="00626FEC">
      <w:pPr>
        <w:pStyle w:val="TOC4"/>
        <w:tabs>
          <w:tab w:val="right" w:pos="9322"/>
        </w:tabs>
        <w:rPr>
          <w:rFonts w:eastAsiaTheme="minorEastAsia"/>
          <w:noProof/>
          <w:sz w:val="24"/>
          <w:szCs w:val="24"/>
          <w:lang w:val="en-US" w:eastAsia="ja-JP"/>
        </w:rPr>
      </w:pPr>
      <w:r>
        <w:rPr>
          <w:noProof/>
        </w:rPr>
        <w:t xml:space="preserve">CLIMEX world distribution model for </w:t>
      </w:r>
      <w:r w:rsidRPr="00647A47">
        <w:rPr>
          <w:i/>
          <w:noProof/>
        </w:rPr>
        <w:t>Phytophthora cinnamomi</w:t>
      </w:r>
      <w:r>
        <w:rPr>
          <w:noProof/>
        </w:rPr>
        <w:t xml:space="preserve"> based on parameters (Table 3) given  Sutherst (1999)</w:t>
      </w:r>
      <w:r>
        <w:rPr>
          <w:noProof/>
        </w:rPr>
        <w:tab/>
      </w:r>
      <w:r>
        <w:rPr>
          <w:noProof/>
        </w:rPr>
        <w:fldChar w:fldCharType="begin"/>
      </w:r>
      <w:r>
        <w:rPr>
          <w:noProof/>
        </w:rPr>
        <w:instrText xml:space="preserve"> PAGEREF _Toc240507291 \h </w:instrText>
      </w:r>
      <w:r>
        <w:rPr>
          <w:noProof/>
        </w:rPr>
      </w:r>
      <w:r>
        <w:rPr>
          <w:noProof/>
        </w:rPr>
        <w:fldChar w:fldCharType="separate"/>
      </w:r>
      <w:r>
        <w:rPr>
          <w:noProof/>
        </w:rPr>
        <w:t>48</w:t>
      </w:r>
      <w:r>
        <w:rPr>
          <w:noProof/>
        </w:rPr>
        <w:fldChar w:fldCharType="end"/>
      </w:r>
    </w:p>
    <w:p w14:paraId="59F75554" w14:textId="77777777" w:rsidR="00626FEC" w:rsidRDefault="00626FEC">
      <w:pPr>
        <w:pStyle w:val="TOC4"/>
        <w:tabs>
          <w:tab w:val="right" w:pos="9322"/>
        </w:tabs>
        <w:rPr>
          <w:rFonts w:eastAsiaTheme="minorEastAsia"/>
          <w:noProof/>
          <w:sz w:val="24"/>
          <w:szCs w:val="24"/>
          <w:lang w:val="en-US" w:eastAsia="ja-JP"/>
        </w:rPr>
      </w:pPr>
      <w:r>
        <w:rPr>
          <w:noProof/>
        </w:rPr>
        <w:t xml:space="preserve">CLIMEX world distribution model for </w:t>
      </w:r>
      <w:r w:rsidRPr="00647A47">
        <w:rPr>
          <w:i/>
          <w:noProof/>
        </w:rPr>
        <w:t>Phytophthora cinnamomi</w:t>
      </w:r>
      <w:r>
        <w:rPr>
          <w:noProof/>
        </w:rPr>
        <w:t xml:space="preserve"> based on parameters (Table 3, disease)</w:t>
      </w:r>
      <w:r>
        <w:rPr>
          <w:noProof/>
        </w:rPr>
        <w:tab/>
      </w:r>
      <w:r>
        <w:rPr>
          <w:noProof/>
        </w:rPr>
        <w:fldChar w:fldCharType="begin"/>
      </w:r>
      <w:r>
        <w:rPr>
          <w:noProof/>
        </w:rPr>
        <w:instrText xml:space="preserve"> PAGEREF _Toc240507292 \h </w:instrText>
      </w:r>
      <w:r>
        <w:rPr>
          <w:noProof/>
        </w:rPr>
      </w:r>
      <w:r>
        <w:rPr>
          <w:noProof/>
        </w:rPr>
        <w:fldChar w:fldCharType="separate"/>
      </w:r>
      <w:r>
        <w:rPr>
          <w:noProof/>
        </w:rPr>
        <w:t>49</w:t>
      </w:r>
      <w:r>
        <w:rPr>
          <w:noProof/>
        </w:rPr>
        <w:fldChar w:fldCharType="end"/>
      </w:r>
    </w:p>
    <w:p w14:paraId="00916357" w14:textId="77777777" w:rsidR="00626FEC" w:rsidRDefault="00626FEC">
      <w:pPr>
        <w:pStyle w:val="TOC4"/>
        <w:tabs>
          <w:tab w:val="right" w:pos="9322"/>
        </w:tabs>
        <w:rPr>
          <w:rFonts w:eastAsiaTheme="minorEastAsia"/>
          <w:noProof/>
          <w:sz w:val="24"/>
          <w:szCs w:val="24"/>
          <w:lang w:val="en-US" w:eastAsia="ja-JP"/>
        </w:rPr>
      </w:pPr>
      <w:r>
        <w:rPr>
          <w:noProof/>
        </w:rPr>
        <w:t xml:space="preserve">CLIMEX world distribution model for </w:t>
      </w:r>
      <w:r w:rsidRPr="00647A47">
        <w:rPr>
          <w:i/>
          <w:noProof/>
        </w:rPr>
        <w:t>Phytophthora cinnamomi</w:t>
      </w:r>
      <w:r>
        <w:rPr>
          <w:noProof/>
        </w:rPr>
        <w:t xml:space="preserve"> based on parameters (Table 3, pathogen).</w:t>
      </w:r>
      <w:r>
        <w:rPr>
          <w:noProof/>
        </w:rPr>
        <w:tab/>
      </w:r>
      <w:r>
        <w:rPr>
          <w:noProof/>
        </w:rPr>
        <w:fldChar w:fldCharType="begin"/>
      </w:r>
      <w:r>
        <w:rPr>
          <w:noProof/>
        </w:rPr>
        <w:instrText xml:space="preserve"> PAGEREF _Toc240507293 \h </w:instrText>
      </w:r>
      <w:r>
        <w:rPr>
          <w:noProof/>
        </w:rPr>
      </w:r>
      <w:r>
        <w:rPr>
          <w:noProof/>
        </w:rPr>
        <w:fldChar w:fldCharType="separate"/>
      </w:r>
      <w:r>
        <w:rPr>
          <w:noProof/>
        </w:rPr>
        <w:t>50</w:t>
      </w:r>
      <w:r>
        <w:rPr>
          <w:noProof/>
        </w:rPr>
        <w:fldChar w:fldCharType="end"/>
      </w:r>
    </w:p>
    <w:p w14:paraId="52310826" w14:textId="6BC6CC69" w:rsidR="00841A83" w:rsidRPr="008748E9" w:rsidRDefault="00841A83" w:rsidP="00C10DFA">
      <w:r w:rsidRPr="008748E9">
        <w:rPr>
          <w:rFonts w:asciiTheme="minorHAnsi" w:hAnsiTheme="minorHAnsi"/>
          <w:b/>
        </w:rPr>
        <w:fldChar w:fldCharType="end"/>
      </w:r>
    </w:p>
    <w:p w14:paraId="47F1B6A5" w14:textId="3E127D50" w:rsidR="00C10DFA" w:rsidRPr="008748E9" w:rsidRDefault="00C10DFA" w:rsidP="00C10DFA">
      <w:pPr>
        <w:rPr>
          <w:rFonts w:asciiTheme="majorHAnsi" w:eastAsiaTheme="majorEastAsia" w:hAnsiTheme="majorHAnsi" w:cstheme="majorBidi"/>
          <w:b/>
          <w:bCs/>
          <w:color w:val="345A8A" w:themeColor="accent1" w:themeShade="B5"/>
          <w:sz w:val="32"/>
          <w:szCs w:val="32"/>
        </w:rPr>
      </w:pPr>
      <w:r w:rsidRPr="008748E9">
        <w:br w:type="page"/>
      </w:r>
    </w:p>
    <w:p w14:paraId="1EF8BBD3" w14:textId="77777777" w:rsidR="003A1D20" w:rsidRPr="008748E9" w:rsidRDefault="00523139" w:rsidP="00841A83">
      <w:pPr>
        <w:pStyle w:val="Heading1"/>
        <w:jc w:val="both"/>
      </w:pPr>
      <w:bookmarkStart w:id="2" w:name="_Toc240097335"/>
      <w:bookmarkStart w:id="3" w:name="_Toc240507247"/>
      <w:r w:rsidRPr="008748E9">
        <w:lastRenderedPageBreak/>
        <w:t>Introduction</w:t>
      </w:r>
      <w:bookmarkEnd w:id="2"/>
      <w:bookmarkEnd w:id="3"/>
    </w:p>
    <w:p w14:paraId="474A4600" w14:textId="050D82E9" w:rsidR="003A1D20" w:rsidRPr="008748E9" w:rsidRDefault="003A1D20" w:rsidP="00841A83">
      <w:pPr>
        <w:spacing w:before="240" w:after="0" w:line="240" w:lineRule="auto"/>
        <w:ind w:right="-1"/>
        <w:jc w:val="both"/>
        <w:rPr>
          <w:rFonts w:cs="Arial"/>
        </w:rPr>
      </w:pPr>
      <w:r w:rsidRPr="008748E9">
        <w:rPr>
          <w:rFonts w:cs="Arial"/>
          <w:i/>
        </w:rPr>
        <w:t xml:space="preserve">Phytophthora cinnamomi </w:t>
      </w:r>
      <w:r w:rsidRPr="008748E9">
        <w:rPr>
          <w:rFonts w:cs="Arial"/>
        </w:rPr>
        <w:t xml:space="preserve">is widespread throughout much of the high rainfall areas along the eastern seaboard, most of Tasmania and the south-west of Western Australia. It has been mapped based largely on the symptoms (plant deaths) it produces in susceptible plant species and plant communities.  In addition, to mapping based on the death of indicator species, soil baiting and the plating of necrotic tissues onto </w:t>
      </w:r>
      <w:r w:rsidRPr="008748E9">
        <w:rPr>
          <w:rFonts w:cs="Arial"/>
          <w:i/>
        </w:rPr>
        <w:t xml:space="preserve">Phytophthora </w:t>
      </w:r>
      <w:r w:rsidRPr="008748E9">
        <w:rPr>
          <w:rFonts w:cs="Arial"/>
        </w:rPr>
        <w:t xml:space="preserve">selective agar is </w:t>
      </w:r>
      <w:r w:rsidR="00D553AD" w:rsidRPr="008748E9">
        <w:rPr>
          <w:rFonts w:cs="Arial"/>
        </w:rPr>
        <w:t xml:space="preserve">also </w:t>
      </w:r>
      <w:r w:rsidRPr="008748E9">
        <w:rPr>
          <w:rFonts w:cs="Arial"/>
        </w:rPr>
        <w:t xml:space="preserve">used to confirm the presence of </w:t>
      </w:r>
      <w:r w:rsidRPr="008748E9">
        <w:rPr>
          <w:rFonts w:cs="Arial"/>
          <w:i/>
        </w:rPr>
        <w:t xml:space="preserve">P. cinnamomi </w:t>
      </w:r>
      <w:r w:rsidRPr="008748E9">
        <w:rPr>
          <w:rFonts w:cs="Arial"/>
        </w:rPr>
        <w:t>as the cause of the plant deaths.  Although frequently, due to the costs and time required to bait and plate, this step is not undertaken and diagnosis in many landscapes relies on the mapping of susceptible ‘indicator’ plant species. In urban areas and other artificial environments (e.g. plant nurseries and horticultural crops) records are numerous, but do not reflect where the pathogen is in the natural environment. Consequently, while the pathogen is widespread in Australia, the overall quality of mapping both presence and absence in the natural environment is poor and this will affect development of a species distribution model.</w:t>
      </w:r>
    </w:p>
    <w:p w14:paraId="076C3842" w14:textId="77777777" w:rsidR="003A1D20" w:rsidRPr="008748E9" w:rsidRDefault="003A1D20" w:rsidP="00841A83">
      <w:pPr>
        <w:spacing w:before="240" w:after="0" w:line="240" w:lineRule="auto"/>
        <w:ind w:right="-1"/>
        <w:jc w:val="both"/>
        <w:rPr>
          <w:rFonts w:cs="Arial"/>
        </w:rPr>
      </w:pPr>
      <w:r w:rsidRPr="008748E9">
        <w:rPr>
          <w:rFonts w:cs="Arial"/>
        </w:rPr>
        <w:t xml:space="preserve">Due to the ability of </w:t>
      </w:r>
      <w:r w:rsidRPr="008748E9">
        <w:rPr>
          <w:rFonts w:cs="Arial"/>
          <w:i/>
        </w:rPr>
        <w:t xml:space="preserve">P. cinnamomi </w:t>
      </w:r>
      <w:r w:rsidRPr="008748E9">
        <w:rPr>
          <w:rFonts w:cs="Arial"/>
        </w:rPr>
        <w:t>to be vectored by anthropogenic activities (e.g. vehicle and heavy machinery carrying infested soil, poor nursery hygiene spreading the pathogen in container plants for out-planting, bushwalkers, and apiarists to name a few) it is likely that the pathogen if far more widely distributed than has been mapped based on disease symptoms.  There are a number of reasons as to why plant communities/ecosystems are not succumbing to the pathogen despite its presence including non-conducive climatic conditions (too cold, too dry), disease suppressive soils or resistant plant species/communities.</w:t>
      </w:r>
    </w:p>
    <w:p w14:paraId="5DB6EFAD" w14:textId="77777777" w:rsidR="003A1D20" w:rsidRPr="008748E9" w:rsidRDefault="003A1D20" w:rsidP="00841A83">
      <w:pPr>
        <w:spacing w:before="240" w:after="0" w:line="240" w:lineRule="auto"/>
        <w:ind w:right="-1"/>
        <w:jc w:val="both"/>
        <w:rPr>
          <w:rFonts w:cs="Arial"/>
        </w:rPr>
      </w:pPr>
      <w:r w:rsidRPr="008748E9">
        <w:rPr>
          <w:rFonts w:cs="Arial"/>
        </w:rPr>
        <w:t xml:space="preserve">Recent work in our laboratory has shown that </w:t>
      </w:r>
      <w:r w:rsidRPr="008748E9">
        <w:rPr>
          <w:rFonts w:cs="Arial"/>
          <w:i/>
        </w:rPr>
        <w:t xml:space="preserve">P. cinnamomi </w:t>
      </w:r>
      <w:r w:rsidRPr="008748E9">
        <w:rPr>
          <w:rFonts w:cs="Arial"/>
        </w:rPr>
        <w:t>can survive as a biotroph and/or endophyte on native annuals and herbaceous perennial species in the absence of disease symptoms (Crone et al. 2012, 2013).  Therefore, in the future it is possible with climate change that these ‘symptomless’ areas will start to express disease as conditions come more conducive to the pathogen and more adverse to the plant species/communities.</w:t>
      </w:r>
    </w:p>
    <w:p w14:paraId="4E15A66D" w14:textId="3F91CF4A" w:rsidR="003A1D20" w:rsidRPr="008748E9" w:rsidRDefault="003A1D20" w:rsidP="00841A83">
      <w:pPr>
        <w:spacing w:before="240" w:after="0" w:line="240" w:lineRule="auto"/>
        <w:jc w:val="both"/>
        <w:rPr>
          <w:rFonts w:cs="Arial"/>
        </w:rPr>
      </w:pPr>
      <w:r w:rsidRPr="008748E9">
        <w:rPr>
          <w:rFonts w:cs="Arial"/>
        </w:rPr>
        <w:t xml:space="preserve">By modelling the distribution of </w:t>
      </w:r>
      <w:r w:rsidRPr="008748E9">
        <w:rPr>
          <w:rFonts w:cs="Arial"/>
          <w:i/>
        </w:rPr>
        <w:t>Phytophthora cinnamomi</w:t>
      </w:r>
      <w:r w:rsidRPr="008748E9">
        <w:rPr>
          <w:rFonts w:cs="Arial"/>
        </w:rPr>
        <w:t xml:space="preserve"> we can assess </w:t>
      </w:r>
      <w:r w:rsidR="00D553AD" w:rsidRPr="008748E9">
        <w:rPr>
          <w:rFonts w:cs="Arial"/>
        </w:rPr>
        <w:t xml:space="preserve">its </w:t>
      </w:r>
      <w:r w:rsidRPr="008748E9">
        <w:rPr>
          <w:rFonts w:cs="Arial"/>
        </w:rPr>
        <w:t>potential to spread, both under current and future climates. Modelling the distribution may also identify hypotheses that explain the limits to the distribution. These hypotheses can be tested. Broadly, the distribution of any organism is limited by climate. It is within the climate “envelop” that other factors, such as edaphic, can be identified for the role they might play in determining the observed distribution.</w:t>
      </w:r>
    </w:p>
    <w:p w14:paraId="2F9E70A0" w14:textId="0DE6BD3F" w:rsidR="003A1D20" w:rsidRPr="008748E9" w:rsidRDefault="003A1D20" w:rsidP="00841A83">
      <w:pPr>
        <w:spacing w:before="240" w:after="0" w:line="240" w:lineRule="auto"/>
        <w:jc w:val="both"/>
        <w:rPr>
          <w:rFonts w:cs="Arial"/>
        </w:rPr>
      </w:pPr>
      <w:r w:rsidRPr="008748E9">
        <w:rPr>
          <w:rFonts w:cs="Arial"/>
        </w:rPr>
        <w:t xml:space="preserve">CLIMEX has been used previously to model potential distribution and relative disease risk of important plant pathogens on both continental (Scherm, 1999; Venette, 2006; Pinkard, 2010) and global scales (Watt, 2009; Yonow, 2004). CLIMEX has been used previously for </w:t>
      </w:r>
      <w:r w:rsidRPr="008748E9">
        <w:rPr>
          <w:rFonts w:cs="Arial"/>
          <w:i/>
        </w:rPr>
        <w:t>P. cinnamomi</w:t>
      </w:r>
      <w:r w:rsidRPr="008748E9">
        <w:rPr>
          <w:rFonts w:cs="Arial"/>
        </w:rPr>
        <w:t xml:space="preserve"> (Brasier and Scott, 1994</w:t>
      </w:r>
      <w:r w:rsidR="003106FF" w:rsidRPr="008748E9">
        <w:rPr>
          <w:rFonts w:cs="Arial"/>
        </w:rPr>
        <w:t>; Desprez-Loustau et al. 2007</w:t>
      </w:r>
      <w:r w:rsidRPr="008748E9">
        <w:rPr>
          <w:rFonts w:cs="Arial"/>
        </w:rPr>
        <w:t xml:space="preserve">) and to model </w:t>
      </w:r>
      <w:r w:rsidRPr="008748E9">
        <w:rPr>
          <w:rFonts w:cs="Arial"/>
          <w:i/>
        </w:rPr>
        <w:t>P. ramorum</w:t>
      </w:r>
      <w:r w:rsidRPr="008748E9">
        <w:rPr>
          <w:rFonts w:cs="Arial"/>
        </w:rPr>
        <w:t xml:space="preserve"> and its projected range in the US (Venette and Cohen, 2006; Ireland et al. 2013). In this project we develop</w:t>
      </w:r>
      <w:r w:rsidR="003106FF" w:rsidRPr="008748E9">
        <w:rPr>
          <w:rFonts w:cs="Arial"/>
        </w:rPr>
        <w:t>ed</w:t>
      </w:r>
      <w:r w:rsidRPr="008748E9">
        <w:rPr>
          <w:rFonts w:cs="Arial"/>
        </w:rPr>
        <w:t xml:space="preserve"> a CLIMEX model based on information on the environmental factors suitable for growth and use the distribution records to fine tune and test the fit of the model. We then compare with existing models and identify areas where further research will lead to improved distribution models of </w:t>
      </w:r>
      <w:r w:rsidRPr="008748E9">
        <w:rPr>
          <w:rFonts w:cs="Arial"/>
          <w:i/>
        </w:rPr>
        <w:t>P. cinnamomi</w:t>
      </w:r>
      <w:r w:rsidRPr="008748E9">
        <w:rPr>
          <w:rFonts w:cs="Arial"/>
        </w:rPr>
        <w:t>.</w:t>
      </w:r>
    </w:p>
    <w:p w14:paraId="22ABAE59" w14:textId="77777777" w:rsidR="00841A83" w:rsidRPr="008748E9" w:rsidRDefault="00841A83">
      <w:pPr>
        <w:rPr>
          <w:rFonts w:asciiTheme="minorHAnsi" w:eastAsia="Times New Roman" w:hAnsiTheme="minorHAnsi" w:cs="Times New Roman"/>
          <w:b/>
          <w:bCs/>
          <w:color w:val="365F91" w:themeColor="accent1" w:themeShade="BF"/>
          <w:kern w:val="36"/>
          <w:sz w:val="32"/>
          <w:szCs w:val="48"/>
          <w:lang w:eastAsia="en-AU"/>
        </w:rPr>
      </w:pPr>
      <w:bookmarkStart w:id="4" w:name="_Toc240097336"/>
      <w:r w:rsidRPr="008748E9">
        <w:br w:type="page"/>
      </w:r>
    </w:p>
    <w:p w14:paraId="3C6F347B" w14:textId="04A0AA23" w:rsidR="005C34E1" w:rsidRPr="008748E9" w:rsidRDefault="00777CBC" w:rsidP="00841A83">
      <w:pPr>
        <w:pStyle w:val="Heading1"/>
        <w:jc w:val="both"/>
      </w:pPr>
      <w:bookmarkStart w:id="5" w:name="_Toc240507248"/>
      <w:r w:rsidRPr="008748E9">
        <w:lastRenderedPageBreak/>
        <w:t>Methodology</w:t>
      </w:r>
      <w:bookmarkEnd w:id="4"/>
      <w:bookmarkEnd w:id="5"/>
    </w:p>
    <w:p w14:paraId="113D2E40" w14:textId="77777777" w:rsidR="004D1D86" w:rsidRPr="008748E9" w:rsidRDefault="004D1D86" w:rsidP="00841A83">
      <w:pPr>
        <w:pStyle w:val="Heading2"/>
        <w:jc w:val="both"/>
      </w:pPr>
      <w:bookmarkStart w:id="6" w:name="_Toc240097337"/>
      <w:bookmarkStart w:id="7" w:name="_Toc240507249"/>
      <w:r w:rsidRPr="008748E9">
        <w:t xml:space="preserve">Data sources for presence and absence of </w:t>
      </w:r>
      <w:r w:rsidR="00FE6381" w:rsidRPr="008748E9">
        <w:rPr>
          <w:i/>
        </w:rPr>
        <w:t>P.</w:t>
      </w:r>
      <w:r w:rsidRPr="008748E9">
        <w:rPr>
          <w:i/>
        </w:rPr>
        <w:t xml:space="preserve"> </w:t>
      </w:r>
      <w:r w:rsidR="00FE6381" w:rsidRPr="008748E9">
        <w:rPr>
          <w:i/>
        </w:rPr>
        <w:t>cinnamomi</w:t>
      </w:r>
      <w:r w:rsidRPr="008748E9">
        <w:t xml:space="preserve"> in Australia</w:t>
      </w:r>
      <w:bookmarkEnd w:id="6"/>
      <w:bookmarkEnd w:id="7"/>
    </w:p>
    <w:p w14:paraId="7323FF60" w14:textId="0119BE43" w:rsidR="004D1D86" w:rsidRPr="008748E9" w:rsidRDefault="004D1D86" w:rsidP="00841A83">
      <w:pPr>
        <w:spacing w:before="240" w:after="0" w:line="240" w:lineRule="auto"/>
        <w:jc w:val="both"/>
        <w:rPr>
          <w:rFonts w:cs="Arial"/>
        </w:rPr>
      </w:pPr>
      <w:r w:rsidRPr="008748E9">
        <w:rPr>
          <w:rFonts w:cs="Arial"/>
        </w:rPr>
        <w:t xml:space="preserve">Data sources for the presence (and absence if available) of </w:t>
      </w:r>
      <w:r w:rsidR="00FE6381" w:rsidRPr="008748E9">
        <w:rPr>
          <w:rFonts w:cs="Arial"/>
          <w:i/>
        </w:rPr>
        <w:t>P.</w:t>
      </w:r>
      <w:r w:rsidRPr="008748E9">
        <w:rPr>
          <w:rFonts w:cs="Arial"/>
          <w:i/>
        </w:rPr>
        <w:t xml:space="preserve"> </w:t>
      </w:r>
      <w:r w:rsidR="00FE6381" w:rsidRPr="008748E9">
        <w:rPr>
          <w:rFonts w:cs="Arial"/>
          <w:i/>
        </w:rPr>
        <w:t>cinnamomi</w:t>
      </w:r>
      <w:r w:rsidRPr="008748E9">
        <w:rPr>
          <w:rFonts w:cs="Arial"/>
        </w:rPr>
        <w:t xml:space="preserve"> were obtained from around Australia (Table 1). Initially the data w</w:t>
      </w:r>
      <w:r w:rsidR="003106FF" w:rsidRPr="008748E9">
        <w:rPr>
          <w:rFonts w:cs="Arial"/>
        </w:rPr>
        <w:t>ere</w:t>
      </w:r>
      <w:r w:rsidRPr="008748E9">
        <w:rPr>
          <w:rFonts w:cs="Arial"/>
        </w:rPr>
        <w:t xml:space="preserve"> downloaded, transferred or entered into Excel spreadsheets (except one WA dataset which was supplied as a shape file). In the data cleaning process, data </w:t>
      </w:r>
      <w:r w:rsidR="00D553AD" w:rsidRPr="008748E9">
        <w:rPr>
          <w:rFonts w:cs="Arial"/>
        </w:rPr>
        <w:t xml:space="preserve">were </w:t>
      </w:r>
      <w:r w:rsidRPr="008748E9">
        <w:rPr>
          <w:rFonts w:cs="Arial"/>
        </w:rPr>
        <w:t xml:space="preserve">checked for formatting, </w:t>
      </w:r>
      <w:r w:rsidR="00AA008E" w:rsidRPr="008748E9">
        <w:rPr>
          <w:rFonts w:cs="Arial"/>
        </w:rPr>
        <w:t>various degree, minute, second formats were converted to decimal degrees, the zone determined for</w:t>
      </w:r>
      <w:r w:rsidRPr="008748E9">
        <w:rPr>
          <w:rFonts w:cs="Arial"/>
        </w:rPr>
        <w:t xml:space="preserve"> eastings and northings </w:t>
      </w:r>
      <w:r w:rsidR="00AA008E" w:rsidRPr="008748E9">
        <w:rPr>
          <w:rFonts w:cs="Arial"/>
        </w:rPr>
        <w:t>values</w:t>
      </w:r>
      <w:r w:rsidRPr="008748E9">
        <w:rPr>
          <w:rFonts w:cs="Arial"/>
        </w:rPr>
        <w:t>, missing hemisphere signs corrected, and absent</w:t>
      </w:r>
      <w:r w:rsidR="00AA008E" w:rsidRPr="008748E9">
        <w:rPr>
          <w:rFonts w:cs="Arial"/>
        </w:rPr>
        <w:t xml:space="preserve">, </w:t>
      </w:r>
      <w:r w:rsidR="007D7547" w:rsidRPr="008748E9">
        <w:rPr>
          <w:rFonts w:cs="Arial"/>
        </w:rPr>
        <w:t>impossible</w:t>
      </w:r>
      <w:r w:rsidR="00AA008E" w:rsidRPr="008748E9">
        <w:rPr>
          <w:rFonts w:cs="Arial"/>
        </w:rPr>
        <w:t xml:space="preserve"> and obviously incorrect</w:t>
      </w:r>
      <w:r w:rsidRPr="008748E9">
        <w:rPr>
          <w:rFonts w:cs="Arial"/>
        </w:rPr>
        <w:t xml:space="preserve"> and zero grid data removed. </w:t>
      </w:r>
      <w:r w:rsidR="00B22BEF" w:rsidRPr="008748E9">
        <w:rPr>
          <w:rFonts w:cs="Arial"/>
        </w:rPr>
        <w:t xml:space="preserve">Many duplicates were removed although not all may have been detected. </w:t>
      </w:r>
      <w:r w:rsidRPr="008748E9">
        <w:rPr>
          <w:rFonts w:cs="Arial"/>
        </w:rPr>
        <w:t xml:space="preserve">The data </w:t>
      </w:r>
      <w:r w:rsidR="00D553AD" w:rsidRPr="008748E9">
        <w:rPr>
          <w:rFonts w:cs="Arial"/>
        </w:rPr>
        <w:t xml:space="preserve">were </w:t>
      </w:r>
      <w:r w:rsidRPr="008748E9">
        <w:rPr>
          <w:rFonts w:cs="Arial"/>
        </w:rPr>
        <w:t>then imported into GIS to enable the detection of other obvious errors such as extra planetary records and biologically impossible records such as in oceans. At a finer scale, records were removed if they were in the ocean, adjacent to valid records.</w:t>
      </w:r>
      <w:r w:rsidR="007D7547" w:rsidRPr="008748E9">
        <w:rPr>
          <w:rFonts w:cs="Arial"/>
        </w:rPr>
        <w:t xml:space="preserve"> Once cleaned, the data were converted into shapefiles and decimal degrees values added for cases were only easting and northings were available, so that data sets could be combined.</w:t>
      </w:r>
    </w:p>
    <w:p w14:paraId="4708F392" w14:textId="77777777" w:rsidR="007F5A7C" w:rsidRPr="008748E9" w:rsidRDefault="007F5A7C" w:rsidP="00841A83">
      <w:pPr>
        <w:pStyle w:val="Heading2"/>
        <w:jc w:val="both"/>
      </w:pPr>
      <w:bookmarkStart w:id="8" w:name="_Toc240097338"/>
      <w:bookmarkStart w:id="9" w:name="_Toc240507250"/>
      <w:r w:rsidRPr="008748E9">
        <w:t>World data sources</w:t>
      </w:r>
      <w:bookmarkEnd w:id="8"/>
      <w:bookmarkEnd w:id="9"/>
    </w:p>
    <w:p w14:paraId="1BCF857D" w14:textId="77777777" w:rsidR="00777CBC" w:rsidRPr="008748E9" w:rsidRDefault="00777CBC" w:rsidP="00841A83">
      <w:pPr>
        <w:spacing w:before="240" w:after="0" w:line="240" w:lineRule="auto"/>
        <w:jc w:val="both"/>
        <w:rPr>
          <w:rFonts w:cs="Arial"/>
        </w:rPr>
      </w:pPr>
      <w:r w:rsidRPr="008748E9">
        <w:rPr>
          <w:rFonts w:cs="Arial"/>
        </w:rPr>
        <w:t>When assessing biosecurity risks it is desirable to have information from the entire range of the species because different parts of the world may demonstrate different aspects of the climatic conditions that determine a species distribution. For example a species may be susceptible to cold stress and this will determine the northern limit to the distribution in North America or Eurasia, but this may not be shown in Australia because the continent does not go far enough to the south.</w:t>
      </w:r>
    </w:p>
    <w:p w14:paraId="465F474C" w14:textId="53A4C311" w:rsidR="00777CBC" w:rsidRPr="008748E9" w:rsidRDefault="00841A83" w:rsidP="00841A83">
      <w:pPr>
        <w:spacing w:before="240" w:after="0" w:line="240" w:lineRule="auto"/>
        <w:jc w:val="both"/>
        <w:rPr>
          <w:rFonts w:cs="Arial"/>
        </w:rPr>
      </w:pPr>
      <w:r w:rsidRPr="008748E9">
        <w:rPr>
          <w:rFonts w:cs="Arial"/>
        </w:rPr>
        <w:t xml:space="preserve">In stark contrast to the records from Australia, it proved impossible to obtain </w:t>
      </w:r>
      <w:r w:rsidR="00A946FF" w:rsidRPr="008748E9">
        <w:rPr>
          <w:rFonts w:cs="Arial"/>
        </w:rPr>
        <w:t xml:space="preserve">accurate </w:t>
      </w:r>
      <w:r w:rsidRPr="008748E9">
        <w:rPr>
          <w:rFonts w:cs="Arial"/>
        </w:rPr>
        <w:t xml:space="preserve">point source data for </w:t>
      </w:r>
      <w:r w:rsidRPr="008748E9">
        <w:rPr>
          <w:rFonts w:cs="Arial"/>
          <w:i/>
        </w:rPr>
        <w:t>P. cinnamomi</w:t>
      </w:r>
      <w:r w:rsidRPr="008748E9">
        <w:rPr>
          <w:rFonts w:cs="Arial"/>
        </w:rPr>
        <w:t xml:space="preserve"> from elsewhere in the world despite extensive searches and contacts overseas. Point source data were not obtained for regions outside of Australia, except for Papua New Guinea (Table 1). International data aggregators (e.g. GBIF) do not include </w:t>
      </w:r>
      <w:r w:rsidRPr="008748E9">
        <w:rPr>
          <w:rFonts w:cs="Arial"/>
          <w:i/>
        </w:rPr>
        <w:t>P. cinnamomi</w:t>
      </w:r>
      <w:r w:rsidRPr="008748E9">
        <w:rPr>
          <w:rFonts w:cs="Arial"/>
        </w:rPr>
        <w:t xml:space="preserve"> in their datasets and to obtain datasets for individual regions or countries (and the extensive negotiation required) was beyond the resources available to this project. No published datasets were found during a review of online literature sources. The world distribution is summarised as presence/absence for countries in EPPO/CABI 1998</w:t>
      </w:r>
      <w:r w:rsidR="00777CBC" w:rsidRPr="008748E9">
        <w:rPr>
          <w:rFonts w:cs="Arial"/>
        </w:rPr>
        <w:t xml:space="preserve">. Undoubtedly such databases exist and obtaining access will take more time than </w:t>
      </w:r>
      <w:r w:rsidR="00D553AD" w:rsidRPr="008748E9">
        <w:rPr>
          <w:rFonts w:cs="Arial"/>
        </w:rPr>
        <w:t xml:space="preserve">is </w:t>
      </w:r>
      <w:r w:rsidR="00777CBC" w:rsidRPr="008748E9">
        <w:rPr>
          <w:rFonts w:cs="Arial"/>
        </w:rPr>
        <w:t xml:space="preserve">available for this project. </w:t>
      </w:r>
    </w:p>
    <w:p w14:paraId="4C62EB95" w14:textId="77777777" w:rsidR="003739D1" w:rsidRPr="008748E9" w:rsidRDefault="003739D1" w:rsidP="00841A83">
      <w:pPr>
        <w:pStyle w:val="Heading2"/>
        <w:jc w:val="both"/>
      </w:pPr>
      <w:bookmarkStart w:id="10" w:name="_Toc240097339"/>
      <w:bookmarkStart w:id="11" w:name="_Toc240507251"/>
      <w:r w:rsidRPr="008748E9">
        <w:t>New collections (2013)</w:t>
      </w:r>
      <w:bookmarkEnd w:id="10"/>
      <w:bookmarkEnd w:id="11"/>
    </w:p>
    <w:p w14:paraId="09F497E9" w14:textId="5AD78F96" w:rsidR="003739D1" w:rsidRPr="008748E9" w:rsidRDefault="003739D1" w:rsidP="00841A83">
      <w:pPr>
        <w:spacing w:before="240" w:after="0" w:line="240" w:lineRule="auto"/>
        <w:jc w:val="both"/>
        <w:rPr>
          <w:rFonts w:cs="Arial"/>
        </w:rPr>
      </w:pPr>
      <w:r w:rsidRPr="008748E9">
        <w:rPr>
          <w:rFonts w:cs="Arial"/>
        </w:rPr>
        <w:t xml:space="preserve">The two regions with the most </w:t>
      </w:r>
      <w:r w:rsidR="00F40D04" w:rsidRPr="008748E9">
        <w:rPr>
          <w:rFonts w:cs="Arial"/>
        </w:rPr>
        <w:t>new collections made in 2013</w:t>
      </w:r>
      <w:r w:rsidRPr="008748E9">
        <w:rPr>
          <w:rFonts w:cs="Arial"/>
        </w:rPr>
        <w:t xml:space="preserve"> </w:t>
      </w:r>
      <w:r w:rsidR="00F40D04" w:rsidRPr="008748E9">
        <w:rPr>
          <w:rFonts w:cs="Arial"/>
        </w:rPr>
        <w:t>we</w:t>
      </w:r>
      <w:r w:rsidRPr="008748E9">
        <w:rPr>
          <w:rFonts w:cs="Arial"/>
        </w:rPr>
        <w:t xml:space="preserve">re Tasmania and Western Australia.  In the original proposal we had intended to sample soils in all states of Australia, However, based on climate predictions and available data on the presence and absence of </w:t>
      </w:r>
      <w:r w:rsidR="00FE6381" w:rsidRPr="008748E9">
        <w:rPr>
          <w:rFonts w:cs="Arial"/>
          <w:i/>
        </w:rPr>
        <w:t>P.</w:t>
      </w:r>
      <w:r w:rsidRPr="008748E9">
        <w:rPr>
          <w:rFonts w:cs="Arial"/>
        </w:rPr>
        <w:t xml:space="preserve"> </w:t>
      </w:r>
      <w:r w:rsidR="00FE6381" w:rsidRPr="008748E9">
        <w:rPr>
          <w:rFonts w:cs="Arial"/>
          <w:i/>
        </w:rPr>
        <w:t>cinnamomi</w:t>
      </w:r>
      <w:r w:rsidRPr="008748E9">
        <w:rPr>
          <w:rFonts w:cs="Arial"/>
        </w:rPr>
        <w:t xml:space="preserve">, we decided to focus our sampling to alpine areas above 700m.  Of particular interest to us were altitude transects which began at a lower altitude in areas known to harbour </w:t>
      </w:r>
      <w:r w:rsidR="00FE6381" w:rsidRPr="008748E9">
        <w:rPr>
          <w:rFonts w:cs="Arial"/>
          <w:i/>
        </w:rPr>
        <w:t>P.</w:t>
      </w:r>
      <w:r w:rsidRPr="008748E9">
        <w:rPr>
          <w:rFonts w:cs="Arial"/>
        </w:rPr>
        <w:t xml:space="preserve"> </w:t>
      </w:r>
      <w:r w:rsidR="00FE6381" w:rsidRPr="008748E9">
        <w:rPr>
          <w:rFonts w:cs="Arial"/>
          <w:i/>
        </w:rPr>
        <w:t>cinnamomi</w:t>
      </w:r>
      <w:r w:rsidRPr="008748E9">
        <w:rPr>
          <w:rFonts w:cs="Arial"/>
        </w:rPr>
        <w:t>.  Such transects were available from Tasmania and New South Wales (</w:t>
      </w:r>
      <w:r w:rsidR="00675811" w:rsidRPr="008748E9">
        <w:rPr>
          <w:rFonts w:cs="Arial"/>
        </w:rPr>
        <w:t>Appendix 1</w:t>
      </w:r>
      <w:r w:rsidRPr="008748E9">
        <w:rPr>
          <w:rFonts w:cs="Arial"/>
        </w:rPr>
        <w:t>).  Additional sampling was made in Victoria from regions poorly sampled previously (</w:t>
      </w:r>
      <w:r w:rsidR="00675811" w:rsidRPr="008748E9">
        <w:rPr>
          <w:rFonts w:cs="Arial"/>
        </w:rPr>
        <w:t>Appendix 1</w:t>
      </w:r>
      <w:r w:rsidRPr="008748E9">
        <w:rPr>
          <w:rFonts w:cs="Arial"/>
        </w:rPr>
        <w:t>).</w:t>
      </w:r>
      <w:r w:rsidR="00FF0989" w:rsidRPr="008748E9">
        <w:rPr>
          <w:rFonts w:cs="Arial"/>
        </w:rPr>
        <w:t xml:space="preserve"> Sampling in Western Australia covered areas w</w:t>
      </w:r>
      <w:r w:rsidR="00D553AD" w:rsidRPr="008748E9">
        <w:rPr>
          <w:rFonts w:cs="Arial"/>
        </w:rPr>
        <w:t>h</w:t>
      </w:r>
      <w:r w:rsidR="00FF0989" w:rsidRPr="008748E9">
        <w:rPr>
          <w:rFonts w:cs="Arial"/>
        </w:rPr>
        <w:t xml:space="preserve">ere the impact of </w:t>
      </w:r>
      <w:r w:rsidR="00FF0989" w:rsidRPr="008748E9">
        <w:rPr>
          <w:rFonts w:cs="Arial"/>
          <w:i/>
        </w:rPr>
        <w:t>P. cinnamomi</w:t>
      </w:r>
      <w:r w:rsidR="00FF0989" w:rsidRPr="008748E9">
        <w:rPr>
          <w:rFonts w:cs="Arial"/>
        </w:rPr>
        <w:t xml:space="preserve"> is considered low or </w:t>
      </w:r>
      <w:r w:rsidR="00D553AD" w:rsidRPr="008748E9">
        <w:rPr>
          <w:rFonts w:cs="Arial"/>
        </w:rPr>
        <w:t xml:space="preserve">in </w:t>
      </w:r>
      <w:r w:rsidR="00841A83" w:rsidRPr="008748E9">
        <w:rPr>
          <w:rFonts w:cs="Arial"/>
        </w:rPr>
        <w:t>regions where it is not commonly isolated</w:t>
      </w:r>
      <w:r w:rsidR="00FF0989" w:rsidRPr="008748E9">
        <w:rPr>
          <w:rFonts w:cs="Arial"/>
        </w:rPr>
        <w:t xml:space="preserve"> (Appendix 1)</w:t>
      </w:r>
    </w:p>
    <w:p w14:paraId="48037A0C" w14:textId="77777777" w:rsidR="003739D1" w:rsidRPr="008748E9" w:rsidRDefault="003739D1" w:rsidP="00841A83">
      <w:pPr>
        <w:pStyle w:val="Heading2"/>
        <w:jc w:val="both"/>
      </w:pPr>
      <w:bookmarkStart w:id="12" w:name="_Toc240097340"/>
      <w:bookmarkStart w:id="13" w:name="_Toc240507252"/>
      <w:r w:rsidRPr="008748E9">
        <w:lastRenderedPageBreak/>
        <w:t>Sampling and molecular identification</w:t>
      </w:r>
      <w:bookmarkEnd w:id="12"/>
      <w:bookmarkEnd w:id="13"/>
    </w:p>
    <w:p w14:paraId="486E010A" w14:textId="77777777" w:rsidR="003739D1" w:rsidRPr="008748E9" w:rsidRDefault="003739D1" w:rsidP="00841A83">
      <w:pPr>
        <w:pStyle w:val="Heading3"/>
        <w:jc w:val="both"/>
      </w:pPr>
      <w:bookmarkStart w:id="14" w:name="_Toc240097341"/>
      <w:bookmarkStart w:id="15" w:name="_Toc240507253"/>
      <w:r w:rsidRPr="008748E9">
        <w:t>Environmental samples</w:t>
      </w:r>
      <w:bookmarkEnd w:id="14"/>
      <w:bookmarkEnd w:id="15"/>
    </w:p>
    <w:p w14:paraId="3F2ABEF0" w14:textId="77777777" w:rsidR="003739D1" w:rsidRPr="008748E9" w:rsidRDefault="003739D1" w:rsidP="00841A83">
      <w:pPr>
        <w:spacing w:before="240" w:after="0" w:line="240" w:lineRule="auto"/>
        <w:jc w:val="both"/>
        <w:rPr>
          <w:rFonts w:cs="Arial"/>
        </w:rPr>
      </w:pPr>
      <w:r w:rsidRPr="008748E9">
        <w:rPr>
          <w:rFonts w:cs="Arial"/>
        </w:rPr>
        <w:t>Soils were sampled during summer and autumn in 2013 (</w:t>
      </w:r>
      <w:r w:rsidR="00675811" w:rsidRPr="008748E9">
        <w:rPr>
          <w:rFonts w:cs="Arial"/>
        </w:rPr>
        <w:t>Appendix 1</w:t>
      </w:r>
      <w:r w:rsidRPr="008748E9">
        <w:rPr>
          <w:rFonts w:cs="Arial"/>
        </w:rPr>
        <w:t>). At each sampling site between 8-12 scoops of soil (approx 150</w:t>
      </w:r>
      <w:r w:rsidR="000C62D3" w:rsidRPr="008748E9">
        <w:rPr>
          <w:rFonts w:cs="Arial"/>
        </w:rPr>
        <w:t xml:space="preserve"> </w:t>
      </w:r>
      <w:r w:rsidRPr="008748E9">
        <w:rPr>
          <w:rFonts w:cs="Arial"/>
        </w:rPr>
        <w:t>g) were taken at random within a 5 m radius. Each soil sample (up to 2 kg) was air-dried, homogenized by sieving (2-mm mesh size), and a portion (60-80</w:t>
      </w:r>
      <w:r w:rsidR="000C62D3" w:rsidRPr="008748E9">
        <w:rPr>
          <w:rFonts w:cs="Arial"/>
        </w:rPr>
        <w:t xml:space="preserve"> </w:t>
      </w:r>
      <w:r w:rsidRPr="008748E9">
        <w:rPr>
          <w:rFonts w:cs="Arial"/>
        </w:rPr>
        <w:t>g) was crushed to a fine powder by using the TissueLyser LT (Qiagen). All samples were stored frozen after disruption.</w:t>
      </w:r>
    </w:p>
    <w:p w14:paraId="65EBE303" w14:textId="77777777" w:rsidR="003739D1" w:rsidRPr="008748E9" w:rsidRDefault="003739D1" w:rsidP="00841A83">
      <w:pPr>
        <w:pStyle w:val="Heading3"/>
        <w:jc w:val="both"/>
      </w:pPr>
      <w:bookmarkStart w:id="16" w:name="_Toc240097342"/>
      <w:bookmarkStart w:id="17" w:name="_Toc240507254"/>
      <w:r w:rsidRPr="008748E9">
        <w:t>DNA extraction</w:t>
      </w:r>
      <w:bookmarkEnd w:id="16"/>
      <w:bookmarkEnd w:id="17"/>
    </w:p>
    <w:p w14:paraId="2570E486" w14:textId="1A5E0B74" w:rsidR="003739D1" w:rsidRPr="008748E9" w:rsidRDefault="003739D1" w:rsidP="00841A83">
      <w:pPr>
        <w:spacing w:before="240" w:after="0" w:line="240" w:lineRule="auto"/>
        <w:jc w:val="both"/>
        <w:rPr>
          <w:rFonts w:cs="Arial"/>
        </w:rPr>
      </w:pPr>
      <w:r w:rsidRPr="008748E9">
        <w:rPr>
          <w:rFonts w:cs="Arial"/>
        </w:rPr>
        <w:t xml:space="preserve">DNA </w:t>
      </w:r>
      <w:r w:rsidR="0025769E" w:rsidRPr="008748E9">
        <w:rPr>
          <w:rFonts w:cs="Arial"/>
        </w:rPr>
        <w:t xml:space="preserve">was extracted using the </w:t>
      </w:r>
      <w:r w:rsidRPr="008748E9">
        <w:rPr>
          <w:rFonts w:cs="Arial"/>
        </w:rPr>
        <w:t xml:space="preserve">Mo Bio PowerSoil DNA isolation kit (M) (Carlsbad, CA), used according to the manufacturer’s protocol, </w:t>
      </w:r>
      <w:r w:rsidR="0025769E" w:rsidRPr="008748E9">
        <w:rPr>
          <w:rFonts w:cs="Arial"/>
        </w:rPr>
        <w:t>except for the first step where we replaced the</w:t>
      </w:r>
      <w:r w:rsidR="00C06911" w:rsidRPr="008748E9">
        <w:rPr>
          <w:rFonts w:cs="Arial"/>
        </w:rPr>
        <w:t xml:space="preserve"> buffer from the kit with </w:t>
      </w:r>
      <w:r w:rsidRPr="008748E9">
        <w:rPr>
          <w:rFonts w:cs="Arial"/>
        </w:rPr>
        <w:t>1 ml of saturated phosphate buffer (Na2HPO4; 0.12 M; pH 8) to the soil sample (500 mg), according to the methodology proposed by Taberlet et al. (2012) for extracellular DNA isolation.  Final elutions were done in 60 µL of TE buffer. All DNA</w:t>
      </w:r>
      <w:r w:rsidR="00CE6052" w:rsidRPr="008748E9">
        <w:rPr>
          <w:rFonts w:cs="Arial"/>
        </w:rPr>
        <w:t xml:space="preserve"> </w:t>
      </w:r>
      <w:r w:rsidRPr="008748E9">
        <w:rPr>
          <w:rFonts w:cs="Arial"/>
        </w:rPr>
        <w:t>w</w:t>
      </w:r>
      <w:r w:rsidR="00CE6052" w:rsidRPr="008748E9">
        <w:rPr>
          <w:rFonts w:cs="Arial"/>
        </w:rPr>
        <w:t>as</w:t>
      </w:r>
      <w:r w:rsidRPr="008748E9">
        <w:rPr>
          <w:rFonts w:cs="Arial"/>
        </w:rPr>
        <w:t xml:space="preserve"> stored frozen until </w:t>
      </w:r>
      <w:r w:rsidR="00C06911" w:rsidRPr="008748E9">
        <w:rPr>
          <w:rFonts w:cs="Arial"/>
        </w:rPr>
        <w:t>used in the qPCR a</w:t>
      </w:r>
      <w:r w:rsidR="00FF0989" w:rsidRPr="008748E9">
        <w:rPr>
          <w:rFonts w:cs="Arial"/>
        </w:rPr>
        <w:t>ssay or</w:t>
      </w:r>
      <w:r w:rsidR="00C06911" w:rsidRPr="008748E9">
        <w:rPr>
          <w:rFonts w:cs="Arial"/>
        </w:rPr>
        <w:t xml:space="preserve"> for amplicon generation for </w:t>
      </w:r>
      <w:r w:rsidR="00D553AD" w:rsidRPr="008748E9">
        <w:rPr>
          <w:rFonts w:cs="Arial"/>
        </w:rPr>
        <w:t>next generation sequencing (</w:t>
      </w:r>
      <w:r w:rsidR="00C06911" w:rsidRPr="008748E9">
        <w:rPr>
          <w:rFonts w:cs="Arial"/>
        </w:rPr>
        <w:t>NGS</w:t>
      </w:r>
      <w:r w:rsidR="00D553AD" w:rsidRPr="008748E9">
        <w:rPr>
          <w:rFonts w:cs="Arial"/>
        </w:rPr>
        <w:t>)</w:t>
      </w:r>
      <w:r w:rsidR="00D670CD" w:rsidRPr="008748E9">
        <w:rPr>
          <w:rFonts w:cs="Arial"/>
        </w:rPr>
        <w:t xml:space="preserve">. </w:t>
      </w:r>
      <w:r w:rsidRPr="008748E9">
        <w:rPr>
          <w:rFonts w:cs="Arial"/>
        </w:rPr>
        <w:t xml:space="preserve">All environmental DNA’s were subjected to quantitative PCR for the template amount optimization. </w:t>
      </w:r>
    </w:p>
    <w:p w14:paraId="76FBBADF" w14:textId="77777777" w:rsidR="00C06911" w:rsidRPr="008748E9" w:rsidRDefault="00C06911" w:rsidP="00841A83">
      <w:pPr>
        <w:pStyle w:val="Heading3"/>
        <w:jc w:val="both"/>
      </w:pPr>
      <w:bookmarkStart w:id="18" w:name="_Toc240097343"/>
      <w:bookmarkStart w:id="19" w:name="_Toc240507255"/>
      <w:r w:rsidRPr="008748E9">
        <w:t>Amplicon library generation, quantification and 454-pyrosequencing</w:t>
      </w:r>
      <w:bookmarkEnd w:id="18"/>
      <w:bookmarkEnd w:id="19"/>
    </w:p>
    <w:p w14:paraId="323D072E" w14:textId="24EA2D92" w:rsidR="00C06911" w:rsidRPr="008748E9" w:rsidRDefault="00C06911" w:rsidP="00841A83">
      <w:pPr>
        <w:spacing w:before="240" w:after="0" w:line="240" w:lineRule="auto"/>
        <w:jc w:val="both"/>
        <w:rPr>
          <w:rFonts w:cs="Arial"/>
        </w:rPr>
      </w:pPr>
      <w:r w:rsidRPr="008748E9">
        <w:rPr>
          <w:rFonts w:cs="Arial"/>
        </w:rPr>
        <w:t xml:space="preserve">Genomic DNAs from the soil samples were amplified separately in duplicate. Amplicon libraries were performed using a Nested PCR approach as described in Scibetta et al. (2012), with the </w:t>
      </w:r>
      <w:r w:rsidRPr="008748E9">
        <w:rPr>
          <w:rFonts w:cs="Arial"/>
          <w:i/>
        </w:rPr>
        <w:t>Phytophthora</w:t>
      </w:r>
      <w:r w:rsidRPr="008748E9">
        <w:rPr>
          <w:rFonts w:cs="Arial"/>
        </w:rPr>
        <w:t xml:space="preserve">-specific primers 18Ph2F and 5.8S-1R in the first PCR round. For the second PCR round, fusion primers were designed following the GS Junior System Guidelines for Amplicon Experimental Design, and the unidirectional sequencing protocol was selected (Lib-L chemistry for emPCR, ‘One-Way Reads’). Forward fusion barcoded primers were based on the 5.8S-1R primer (5’-A-KEY-MID-5.8S-1R -3’) and the universal ITS6 primer (Cooke et al., 2000) was used for amplification (5’-B-KEY-ITS6-3’), where A and B represents the </w:t>
      </w:r>
      <w:r w:rsidR="00CE6052" w:rsidRPr="008748E9">
        <w:rPr>
          <w:rFonts w:cs="Arial"/>
        </w:rPr>
        <w:t xml:space="preserve">NGS </w:t>
      </w:r>
      <w:r w:rsidRPr="008748E9">
        <w:rPr>
          <w:rFonts w:cs="Arial"/>
        </w:rPr>
        <w:t xml:space="preserve">Lib-L adaptors, and the MID (1 to 37 from Roche’s Technical Bulletin) was added for post sequencing sample identification. This allows us to pool 35 soil samples in a single run.  2 μl of the genomic DNA from soils and roots samples was used in the first PCR round. 2 μl of the PCR product from the first round was used as template for the second round. </w:t>
      </w:r>
    </w:p>
    <w:p w14:paraId="6A494773" w14:textId="1F596636" w:rsidR="00C06911" w:rsidRPr="008748E9" w:rsidRDefault="00C06911" w:rsidP="00841A83">
      <w:pPr>
        <w:spacing w:before="240" w:after="0" w:line="240" w:lineRule="auto"/>
        <w:jc w:val="both"/>
        <w:rPr>
          <w:rFonts w:cs="Arial"/>
        </w:rPr>
      </w:pPr>
      <w:r w:rsidRPr="008748E9">
        <w:rPr>
          <w:rFonts w:cs="Arial"/>
        </w:rPr>
        <w:t>PCR product</w:t>
      </w:r>
      <w:r w:rsidR="00D670CD" w:rsidRPr="008748E9">
        <w:rPr>
          <w:rFonts w:cs="Arial"/>
        </w:rPr>
        <w:t>s</w:t>
      </w:r>
      <w:r w:rsidRPr="008748E9">
        <w:rPr>
          <w:rFonts w:cs="Arial"/>
        </w:rPr>
        <w:t xml:space="preserve"> </w:t>
      </w:r>
      <w:r w:rsidR="00D670CD" w:rsidRPr="008748E9">
        <w:rPr>
          <w:rFonts w:cs="Arial"/>
        </w:rPr>
        <w:t>were</w:t>
      </w:r>
      <w:r w:rsidRPr="008748E9">
        <w:rPr>
          <w:rFonts w:cs="Arial"/>
        </w:rPr>
        <w:t xml:space="preserve"> cleaned two times with AMPure XP Beads (Beckman Coulter Genomics) following the Short Fragment removal protocol</w:t>
      </w:r>
      <w:r w:rsidR="00D553AD" w:rsidRPr="008748E9">
        <w:rPr>
          <w:rFonts w:cs="Arial"/>
        </w:rPr>
        <w:t xml:space="preserve"> </w:t>
      </w:r>
      <w:r w:rsidR="00CE6052" w:rsidRPr="008748E9">
        <w:rPr>
          <w:rFonts w:cs="Arial"/>
        </w:rPr>
        <w:t>according to manufacturers instructions</w:t>
      </w:r>
      <w:r w:rsidRPr="008748E9">
        <w:rPr>
          <w:rFonts w:cs="Arial"/>
        </w:rPr>
        <w:t>. After purification, the amplicons were visualized in an ethidium bromide stained agarose gel (2%), and then pooled based on the intensity. The final pooling wa</w:t>
      </w:r>
      <w:r w:rsidR="00FF0989" w:rsidRPr="008748E9">
        <w:rPr>
          <w:rFonts w:cs="Arial"/>
        </w:rPr>
        <w:t>s diluted up to 1/5000 and then</w:t>
      </w:r>
      <w:r w:rsidRPr="008748E9">
        <w:rPr>
          <w:rFonts w:cs="Arial"/>
        </w:rPr>
        <w:t xml:space="preserve"> 50 μl of the dilution w</w:t>
      </w:r>
      <w:r w:rsidR="00FF0989" w:rsidRPr="008748E9">
        <w:rPr>
          <w:rFonts w:cs="Arial"/>
        </w:rPr>
        <w:t xml:space="preserve">as again </w:t>
      </w:r>
      <w:r w:rsidRPr="008748E9">
        <w:rPr>
          <w:rFonts w:cs="Arial"/>
        </w:rPr>
        <w:t xml:space="preserve">cleaned </w:t>
      </w:r>
      <w:r w:rsidR="00FF0989" w:rsidRPr="008748E9">
        <w:rPr>
          <w:rFonts w:cs="Arial"/>
        </w:rPr>
        <w:t xml:space="preserve">with </w:t>
      </w:r>
      <w:r w:rsidRPr="008748E9">
        <w:rPr>
          <w:rFonts w:cs="Arial"/>
        </w:rPr>
        <w:t>AMPure XP Beads. The 1/5000 cleaned dilution was quantified followin</w:t>
      </w:r>
      <w:r w:rsidR="003C50F2" w:rsidRPr="008748E9">
        <w:rPr>
          <w:rFonts w:cs="Arial"/>
        </w:rPr>
        <w:t xml:space="preserve">g the methodology proposed for </w:t>
      </w:r>
      <w:r w:rsidRPr="008748E9">
        <w:rPr>
          <w:rFonts w:cs="Arial"/>
        </w:rPr>
        <w:t>DNA by Bunce et al</w:t>
      </w:r>
      <w:r w:rsidR="0047270C" w:rsidRPr="008748E9">
        <w:rPr>
          <w:rFonts w:cs="Arial"/>
        </w:rPr>
        <w:t>.</w:t>
      </w:r>
      <w:r w:rsidRPr="008748E9">
        <w:rPr>
          <w:rFonts w:cs="Arial"/>
        </w:rPr>
        <w:t xml:space="preserve"> (2012). The libraries </w:t>
      </w:r>
      <w:r w:rsidR="00D670CD" w:rsidRPr="008748E9">
        <w:rPr>
          <w:rFonts w:cs="Arial"/>
        </w:rPr>
        <w:t xml:space="preserve">were </w:t>
      </w:r>
      <w:r w:rsidRPr="008748E9">
        <w:rPr>
          <w:rFonts w:cs="Arial"/>
        </w:rPr>
        <w:t>sequenced using Junior Genome Sequencer plates (454 Life Sciences</w:t>
      </w:r>
      <w:r w:rsidR="0047270C" w:rsidRPr="008748E9">
        <w:rPr>
          <w:rFonts w:cs="Arial"/>
        </w:rPr>
        <w:t>/</w:t>
      </w:r>
      <w:r w:rsidRPr="008748E9">
        <w:rPr>
          <w:rFonts w:cs="Arial"/>
        </w:rPr>
        <w:t xml:space="preserve">Roche Applied Biosystems, Nutley, NJ, USA).  After the completion of the optimisation runs we </w:t>
      </w:r>
      <w:r w:rsidR="00D670CD" w:rsidRPr="008748E9">
        <w:rPr>
          <w:rFonts w:cs="Arial"/>
        </w:rPr>
        <w:t xml:space="preserve">tested </w:t>
      </w:r>
      <w:r w:rsidRPr="008748E9">
        <w:rPr>
          <w:rFonts w:cs="Arial"/>
        </w:rPr>
        <w:t>all the soil samples for Western Australia.  Simultaneously</w:t>
      </w:r>
      <w:r w:rsidR="00D553AD" w:rsidRPr="008748E9">
        <w:rPr>
          <w:rFonts w:cs="Arial"/>
        </w:rPr>
        <w:t>,</w:t>
      </w:r>
      <w:r w:rsidRPr="008748E9">
        <w:rPr>
          <w:rFonts w:cs="Arial"/>
        </w:rPr>
        <w:t xml:space="preserve"> the </w:t>
      </w:r>
      <w:r w:rsidRPr="008748E9">
        <w:rPr>
          <w:rFonts w:cs="Arial"/>
          <w:i/>
        </w:rPr>
        <w:t>Phytophthora cinnamomi</w:t>
      </w:r>
      <w:r w:rsidRPr="008748E9">
        <w:rPr>
          <w:rFonts w:cs="Arial"/>
        </w:rPr>
        <w:t xml:space="preserve"> specific qPCR assay was also completed, this enabled us to compare results between the two methods.</w:t>
      </w:r>
    </w:p>
    <w:p w14:paraId="1846FB85" w14:textId="77777777" w:rsidR="003739D1" w:rsidRPr="008748E9" w:rsidRDefault="003739D1" w:rsidP="00841A83">
      <w:pPr>
        <w:pStyle w:val="Heading3"/>
        <w:jc w:val="both"/>
      </w:pPr>
      <w:bookmarkStart w:id="20" w:name="_Toc240097344"/>
      <w:bookmarkStart w:id="21" w:name="_Toc240507256"/>
      <w:r w:rsidRPr="008748E9">
        <w:t xml:space="preserve">Quantitative polymerase chain reaction (qPCR) for detection of </w:t>
      </w:r>
      <w:r w:rsidR="00FE6381" w:rsidRPr="008748E9">
        <w:t>Phytophthora</w:t>
      </w:r>
      <w:r w:rsidRPr="008748E9">
        <w:t xml:space="preserve"> </w:t>
      </w:r>
      <w:r w:rsidR="00FE6381" w:rsidRPr="008748E9">
        <w:t>cinnamomi</w:t>
      </w:r>
      <w:bookmarkEnd w:id="20"/>
      <w:bookmarkEnd w:id="21"/>
    </w:p>
    <w:p w14:paraId="762BD0A4" w14:textId="56FEBB6D" w:rsidR="003739D1" w:rsidRPr="008748E9" w:rsidRDefault="003739D1" w:rsidP="00841A83">
      <w:pPr>
        <w:spacing w:before="240" w:after="0" w:line="240" w:lineRule="auto"/>
        <w:jc w:val="both"/>
        <w:rPr>
          <w:rFonts w:cs="Arial"/>
        </w:rPr>
      </w:pPr>
      <w:r w:rsidRPr="008748E9">
        <w:rPr>
          <w:rFonts w:cs="Arial"/>
        </w:rPr>
        <w:t xml:space="preserve">All DNA extracts from all soil samples </w:t>
      </w:r>
      <w:r w:rsidR="00C06911" w:rsidRPr="008748E9">
        <w:rPr>
          <w:rFonts w:cs="Arial"/>
        </w:rPr>
        <w:t>that</w:t>
      </w:r>
      <w:r w:rsidRPr="008748E9">
        <w:rPr>
          <w:rFonts w:cs="Arial"/>
        </w:rPr>
        <w:t xml:space="preserve"> test</w:t>
      </w:r>
      <w:r w:rsidR="0047270C" w:rsidRPr="008748E9">
        <w:rPr>
          <w:rFonts w:cs="Arial"/>
        </w:rPr>
        <w:t>ed</w:t>
      </w:r>
      <w:r w:rsidRPr="008748E9">
        <w:rPr>
          <w:rFonts w:cs="Arial"/>
        </w:rPr>
        <w:t xml:space="preserve"> positive for the presence of </w:t>
      </w:r>
      <w:r w:rsidR="00FE6381" w:rsidRPr="008748E9">
        <w:rPr>
          <w:rFonts w:cs="Arial"/>
          <w:i/>
        </w:rPr>
        <w:t>Phytophthora</w:t>
      </w:r>
      <w:r w:rsidRPr="008748E9">
        <w:rPr>
          <w:rFonts w:cs="Arial"/>
        </w:rPr>
        <w:t xml:space="preserve"> </w:t>
      </w:r>
      <w:r w:rsidR="0025769E" w:rsidRPr="008748E9">
        <w:rPr>
          <w:rFonts w:cs="Arial"/>
        </w:rPr>
        <w:t>were</w:t>
      </w:r>
      <w:r w:rsidRPr="008748E9">
        <w:rPr>
          <w:rFonts w:cs="Arial"/>
        </w:rPr>
        <w:t xml:space="preserve"> subjected to a </w:t>
      </w:r>
      <w:r w:rsidR="00FE6381" w:rsidRPr="008748E9">
        <w:rPr>
          <w:rFonts w:cs="Arial"/>
          <w:i/>
        </w:rPr>
        <w:t>P.</w:t>
      </w:r>
      <w:r w:rsidRPr="008748E9">
        <w:rPr>
          <w:rFonts w:cs="Arial"/>
        </w:rPr>
        <w:t xml:space="preserve"> </w:t>
      </w:r>
      <w:r w:rsidR="00FE6381" w:rsidRPr="008748E9">
        <w:rPr>
          <w:rFonts w:cs="Arial"/>
          <w:i/>
        </w:rPr>
        <w:t>cinnamomi</w:t>
      </w:r>
      <w:r w:rsidR="00C06911" w:rsidRPr="008748E9">
        <w:rPr>
          <w:rFonts w:cs="Arial"/>
        </w:rPr>
        <w:t>-specific qPCR assay.  This</w:t>
      </w:r>
      <w:r w:rsidRPr="008748E9">
        <w:rPr>
          <w:rFonts w:cs="Arial"/>
        </w:rPr>
        <w:t xml:space="preserve"> enable</w:t>
      </w:r>
      <w:r w:rsidR="00C06911" w:rsidRPr="008748E9">
        <w:rPr>
          <w:rFonts w:cs="Arial"/>
        </w:rPr>
        <w:t>d</w:t>
      </w:r>
      <w:r w:rsidRPr="008748E9">
        <w:rPr>
          <w:rFonts w:cs="Arial"/>
        </w:rPr>
        <w:t xml:space="preserve"> us to cross check the results f</w:t>
      </w:r>
      <w:r w:rsidR="0047270C" w:rsidRPr="008748E9">
        <w:rPr>
          <w:rFonts w:cs="Arial"/>
        </w:rPr>
        <w:t>r</w:t>
      </w:r>
      <w:r w:rsidRPr="008748E9">
        <w:rPr>
          <w:rFonts w:cs="Arial"/>
        </w:rPr>
        <w:t xml:space="preserve">om this assay with the results from the 454 sequencing.  </w:t>
      </w:r>
      <w:r w:rsidR="00C06911" w:rsidRPr="008748E9">
        <w:rPr>
          <w:rFonts w:cs="Arial"/>
        </w:rPr>
        <w:t>After checking the first 50 samples we determined that the</w:t>
      </w:r>
      <w:r w:rsidRPr="008748E9">
        <w:rPr>
          <w:rFonts w:cs="Arial"/>
        </w:rPr>
        <w:t xml:space="preserve"> </w:t>
      </w:r>
      <w:r w:rsidR="00FE6381" w:rsidRPr="008748E9">
        <w:rPr>
          <w:rFonts w:cs="Arial"/>
          <w:i/>
        </w:rPr>
        <w:t>P.</w:t>
      </w:r>
      <w:r w:rsidRPr="008748E9">
        <w:rPr>
          <w:rFonts w:cs="Arial"/>
        </w:rPr>
        <w:t xml:space="preserve"> </w:t>
      </w:r>
      <w:r w:rsidR="00FE6381" w:rsidRPr="008748E9">
        <w:rPr>
          <w:rFonts w:cs="Arial"/>
          <w:i/>
        </w:rPr>
        <w:t>cinnamomi</w:t>
      </w:r>
      <w:r w:rsidRPr="008748E9">
        <w:rPr>
          <w:rFonts w:cs="Arial"/>
        </w:rPr>
        <w:t>-</w:t>
      </w:r>
      <w:r w:rsidR="00C06911" w:rsidRPr="008748E9">
        <w:rPr>
          <w:rFonts w:cs="Arial"/>
        </w:rPr>
        <w:t>specific assay correctly detected</w:t>
      </w:r>
      <w:r w:rsidRPr="008748E9">
        <w:rPr>
          <w:rFonts w:cs="Arial"/>
        </w:rPr>
        <w:t xml:space="preserve"> </w:t>
      </w:r>
      <w:r w:rsidR="00FE6381" w:rsidRPr="008748E9">
        <w:rPr>
          <w:rFonts w:cs="Arial"/>
          <w:i/>
        </w:rPr>
        <w:t>P.</w:t>
      </w:r>
      <w:r w:rsidRPr="008748E9">
        <w:rPr>
          <w:rFonts w:cs="Arial"/>
        </w:rPr>
        <w:t xml:space="preserve"> </w:t>
      </w:r>
      <w:r w:rsidR="00FE6381" w:rsidRPr="008748E9">
        <w:rPr>
          <w:rFonts w:cs="Arial"/>
          <w:i/>
        </w:rPr>
        <w:t>cinnamomi</w:t>
      </w:r>
      <w:r w:rsidRPr="008748E9">
        <w:rPr>
          <w:rFonts w:cs="Arial"/>
        </w:rPr>
        <w:t xml:space="preserve"> in all soil samples tested, </w:t>
      </w:r>
      <w:r w:rsidR="00C06911" w:rsidRPr="008748E9">
        <w:rPr>
          <w:rFonts w:cs="Arial"/>
        </w:rPr>
        <w:t xml:space="preserve">and </w:t>
      </w:r>
      <w:r w:rsidR="00D670CD" w:rsidRPr="008748E9">
        <w:rPr>
          <w:rFonts w:cs="Arial"/>
        </w:rPr>
        <w:t>thereafter</w:t>
      </w:r>
      <w:r w:rsidR="00C06911" w:rsidRPr="008748E9">
        <w:rPr>
          <w:rFonts w:cs="Arial"/>
        </w:rPr>
        <w:t xml:space="preserve"> we used this </w:t>
      </w:r>
      <w:r w:rsidR="00D670CD" w:rsidRPr="008748E9">
        <w:rPr>
          <w:rFonts w:cs="Arial"/>
        </w:rPr>
        <w:t xml:space="preserve">more rapid </w:t>
      </w:r>
      <w:r w:rsidR="00C06911" w:rsidRPr="008748E9">
        <w:rPr>
          <w:rFonts w:cs="Arial"/>
        </w:rPr>
        <w:t>technique</w:t>
      </w:r>
      <w:r w:rsidR="00B934D5" w:rsidRPr="008748E9">
        <w:rPr>
          <w:rFonts w:cs="Arial"/>
        </w:rPr>
        <w:t xml:space="preserve"> (qPCR)</w:t>
      </w:r>
      <w:r w:rsidR="00C06911" w:rsidRPr="008748E9">
        <w:rPr>
          <w:rFonts w:cs="Arial"/>
        </w:rPr>
        <w:t xml:space="preserve"> for the </w:t>
      </w:r>
      <w:r w:rsidRPr="008748E9">
        <w:rPr>
          <w:rFonts w:cs="Arial"/>
        </w:rPr>
        <w:t xml:space="preserve">detection </w:t>
      </w:r>
      <w:r w:rsidR="00D670CD" w:rsidRPr="008748E9">
        <w:rPr>
          <w:rFonts w:cs="Arial"/>
        </w:rPr>
        <w:t>of</w:t>
      </w:r>
      <w:r w:rsidRPr="008748E9">
        <w:rPr>
          <w:rFonts w:cs="Arial"/>
        </w:rPr>
        <w:t xml:space="preserve"> </w:t>
      </w:r>
      <w:r w:rsidR="00FE6381" w:rsidRPr="008748E9">
        <w:rPr>
          <w:rFonts w:cs="Arial"/>
          <w:i/>
        </w:rPr>
        <w:t>P.</w:t>
      </w:r>
      <w:r w:rsidRPr="008748E9">
        <w:rPr>
          <w:rFonts w:cs="Arial"/>
        </w:rPr>
        <w:t xml:space="preserve"> </w:t>
      </w:r>
      <w:r w:rsidR="00FE6381" w:rsidRPr="008748E9">
        <w:rPr>
          <w:rFonts w:cs="Arial"/>
          <w:i/>
        </w:rPr>
        <w:t>cinnamomi</w:t>
      </w:r>
      <w:r w:rsidR="00D670CD" w:rsidRPr="008748E9">
        <w:rPr>
          <w:rFonts w:cs="Arial"/>
        </w:rPr>
        <w:t xml:space="preserve"> in the remaining soil samples.</w:t>
      </w:r>
    </w:p>
    <w:p w14:paraId="09F00DAE" w14:textId="77777777" w:rsidR="005C34E1" w:rsidRPr="008748E9" w:rsidRDefault="005C34E1" w:rsidP="00841A83">
      <w:pPr>
        <w:pStyle w:val="Heading2"/>
        <w:jc w:val="both"/>
      </w:pPr>
      <w:bookmarkStart w:id="22" w:name="_Toc240097345"/>
      <w:bookmarkStart w:id="23" w:name="_Toc240507257"/>
      <w:r w:rsidRPr="008748E9">
        <w:lastRenderedPageBreak/>
        <w:t>CLIMEX parameters</w:t>
      </w:r>
      <w:bookmarkEnd w:id="22"/>
      <w:bookmarkEnd w:id="23"/>
    </w:p>
    <w:p w14:paraId="5949877A" w14:textId="4B1874D1" w:rsidR="00B161EB" w:rsidRPr="008748E9" w:rsidRDefault="00B161EB" w:rsidP="00841A83">
      <w:pPr>
        <w:spacing w:before="240" w:after="0" w:line="240" w:lineRule="auto"/>
        <w:jc w:val="both"/>
        <w:rPr>
          <w:rFonts w:cs="Arial"/>
        </w:rPr>
      </w:pPr>
      <w:r w:rsidRPr="008748E9">
        <w:rPr>
          <w:rFonts w:cs="Arial"/>
        </w:rPr>
        <w:t xml:space="preserve">Our aim </w:t>
      </w:r>
      <w:r w:rsidR="003800DF" w:rsidRPr="008748E9">
        <w:rPr>
          <w:rFonts w:cs="Arial"/>
        </w:rPr>
        <w:t>wa</w:t>
      </w:r>
      <w:r w:rsidRPr="008748E9">
        <w:rPr>
          <w:rFonts w:cs="Arial"/>
        </w:rPr>
        <w:t xml:space="preserve">s initially </w:t>
      </w:r>
      <w:r w:rsidR="003800DF" w:rsidRPr="008748E9">
        <w:rPr>
          <w:rFonts w:cs="Arial"/>
        </w:rPr>
        <w:t xml:space="preserve">to </w:t>
      </w:r>
      <w:r w:rsidRPr="008748E9">
        <w:rPr>
          <w:rFonts w:cs="Arial"/>
        </w:rPr>
        <w:t xml:space="preserve">build a species distribution model that </w:t>
      </w:r>
      <w:r w:rsidR="00D07B44" w:rsidRPr="008748E9">
        <w:rPr>
          <w:rFonts w:cs="Arial"/>
        </w:rPr>
        <w:t>reflect</w:t>
      </w:r>
      <w:r w:rsidR="0047270C" w:rsidRPr="008748E9">
        <w:rPr>
          <w:rFonts w:cs="Arial"/>
        </w:rPr>
        <w:t>ed</w:t>
      </w:r>
      <w:r w:rsidRPr="008748E9">
        <w:rPr>
          <w:rFonts w:cs="Arial"/>
        </w:rPr>
        <w:t xml:space="preserve"> both the presence and true known absences of </w:t>
      </w:r>
      <w:r w:rsidR="00FE6381" w:rsidRPr="008748E9">
        <w:rPr>
          <w:rFonts w:cs="Arial"/>
          <w:i/>
        </w:rPr>
        <w:t>Phytophthora</w:t>
      </w:r>
      <w:r w:rsidR="00D07B44" w:rsidRPr="008748E9">
        <w:rPr>
          <w:rFonts w:cs="Arial"/>
        </w:rPr>
        <w:t xml:space="preserve"> </w:t>
      </w:r>
      <w:r w:rsidR="00FE6381" w:rsidRPr="008748E9">
        <w:rPr>
          <w:rFonts w:cs="Arial"/>
          <w:i/>
        </w:rPr>
        <w:t>cinnamomi</w:t>
      </w:r>
      <w:r w:rsidR="00D07B44" w:rsidRPr="008748E9">
        <w:rPr>
          <w:rFonts w:cs="Arial"/>
        </w:rPr>
        <w:t xml:space="preserve">. To do this we </w:t>
      </w:r>
      <w:r w:rsidRPr="008748E9">
        <w:rPr>
          <w:rFonts w:cs="Arial"/>
        </w:rPr>
        <w:t xml:space="preserve">developed a distribution model using the mechanistic niche model CLIMEX and methods outlined in previous studies (Michael </w:t>
      </w:r>
      <w:r w:rsidR="009A37FB" w:rsidRPr="008748E9">
        <w:rPr>
          <w:rFonts w:cs="Arial"/>
        </w:rPr>
        <w:t>et al</w:t>
      </w:r>
      <w:r w:rsidR="00491839" w:rsidRPr="008748E9">
        <w:rPr>
          <w:rFonts w:cs="Arial"/>
        </w:rPr>
        <w:t>.</w:t>
      </w:r>
      <w:r w:rsidR="009A37FB" w:rsidRPr="008748E9">
        <w:rPr>
          <w:rFonts w:cs="Arial"/>
        </w:rPr>
        <w:t xml:space="preserve"> 2012, Webber et al</w:t>
      </w:r>
      <w:r w:rsidR="00491839" w:rsidRPr="008748E9">
        <w:rPr>
          <w:rFonts w:cs="Arial"/>
        </w:rPr>
        <w:t>.</w:t>
      </w:r>
      <w:r w:rsidR="009A37FB" w:rsidRPr="008748E9">
        <w:rPr>
          <w:rFonts w:cs="Arial"/>
        </w:rPr>
        <w:t xml:space="preserve"> 2011)</w:t>
      </w:r>
      <w:r w:rsidR="00D07B44" w:rsidRPr="008748E9">
        <w:rPr>
          <w:rFonts w:cs="Arial"/>
        </w:rPr>
        <w:t>. CLIMEX models the</w:t>
      </w:r>
      <w:r w:rsidRPr="008748E9">
        <w:rPr>
          <w:rFonts w:cs="Arial"/>
        </w:rPr>
        <w:t xml:space="preserve"> response of a species to climate based on </w:t>
      </w:r>
      <w:r w:rsidR="00D07B44" w:rsidRPr="008748E9">
        <w:rPr>
          <w:rFonts w:cs="Arial"/>
        </w:rPr>
        <w:t>the organism</w:t>
      </w:r>
      <w:r w:rsidR="003800DF" w:rsidRPr="008748E9">
        <w:rPr>
          <w:rFonts w:cs="Arial"/>
        </w:rPr>
        <w:t>’</w:t>
      </w:r>
      <w:r w:rsidR="00D07B44" w:rsidRPr="008748E9">
        <w:rPr>
          <w:rFonts w:cs="Arial"/>
        </w:rPr>
        <w:t>s physiology,</w:t>
      </w:r>
      <w:r w:rsidRPr="008748E9">
        <w:rPr>
          <w:rFonts w:cs="Arial"/>
        </w:rPr>
        <w:t xml:space="preserve"> biology</w:t>
      </w:r>
      <w:r w:rsidR="00D07B44" w:rsidRPr="008748E9">
        <w:rPr>
          <w:rFonts w:cs="Arial"/>
        </w:rPr>
        <w:t>,</w:t>
      </w:r>
      <w:r w:rsidRPr="008748E9">
        <w:rPr>
          <w:rFonts w:cs="Arial"/>
        </w:rPr>
        <w:t xml:space="preserve"> seasonal phenology </w:t>
      </w:r>
      <w:r w:rsidR="00D07B44" w:rsidRPr="008748E9">
        <w:rPr>
          <w:rFonts w:cs="Arial"/>
        </w:rPr>
        <w:t xml:space="preserve">and geographical distribution </w:t>
      </w:r>
      <w:r w:rsidRPr="008748E9">
        <w:rPr>
          <w:rFonts w:cs="Arial"/>
        </w:rPr>
        <w:t>(Sutherst and Mayw</w:t>
      </w:r>
      <w:r w:rsidR="00AD7FDF" w:rsidRPr="008748E9">
        <w:rPr>
          <w:rFonts w:cs="Arial"/>
        </w:rPr>
        <w:t>ald 1985, Sutherst et al. 2007)</w:t>
      </w:r>
      <w:r w:rsidRPr="008748E9">
        <w:rPr>
          <w:rFonts w:cs="Arial"/>
        </w:rPr>
        <w:t>. The model is then projected to regions of the world using current climate (to test the model) and projected with a future climate scenario to account for climate change. It is an approach particularly suited to invasion and biosecurity issues (and detecting presence and absence in novel current and future climates), that</w:t>
      </w:r>
      <w:r w:rsidR="001733EC" w:rsidRPr="008748E9">
        <w:rPr>
          <w:rFonts w:cs="Arial"/>
        </w:rPr>
        <w:t xml:space="preserve"> </w:t>
      </w:r>
      <w:r w:rsidRPr="008748E9">
        <w:rPr>
          <w:rFonts w:cs="Arial"/>
        </w:rPr>
        <w:t xml:space="preserve">which is not possible with standard correlation models (see Sutherst and </w:t>
      </w:r>
      <w:r w:rsidR="00D07B44" w:rsidRPr="008748E9">
        <w:rPr>
          <w:rFonts w:cs="Arial"/>
        </w:rPr>
        <w:t>Bourne 2009, Webber et al. 2011</w:t>
      </w:r>
      <w:r w:rsidRPr="008748E9">
        <w:rPr>
          <w:rFonts w:cs="Arial"/>
        </w:rPr>
        <w:t>).</w:t>
      </w:r>
    </w:p>
    <w:p w14:paraId="34B9C2B1" w14:textId="04465FCE" w:rsidR="00B161EB" w:rsidRPr="008748E9" w:rsidRDefault="00B161EB" w:rsidP="00841A83">
      <w:pPr>
        <w:spacing w:before="240" w:after="0" w:line="240" w:lineRule="auto"/>
        <w:jc w:val="both"/>
        <w:rPr>
          <w:rFonts w:cs="Arial"/>
        </w:rPr>
      </w:pPr>
      <w:r w:rsidRPr="008748E9">
        <w:rPr>
          <w:rFonts w:cs="Arial"/>
        </w:rPr>
        <w:t xml:space="preserve">CLIMEX contains a parameter set </w:t>
      </w:r>
      <w:r w:rsidR="003800DF" w:rsidRPr="008748E9">
        <w:rPr>
          <w:rFonts w:cs="Arial"/>
        </w:rPr>
        <w:t>of</w:t>
      </w:r>
      <w:r w:rsidRPr="008748E9">
        <w:rPr>
          <w:rFonts w:cs="Arial"/>
        </w:rPr>
        <w:t xml:space="preserve"> five meteorological variables, average minimum monthly temperature (Tmin), average maximum monthly temperature (Tmax), average monthly precipitation (Ptotal) and relative humidity at 09:00 h (H09:00) and 15:00 h (H15:00). These are used to define weekly and annual indices that determine the species response to temperature and soil moisture. CLIMEX calculates an annual growth index (GI) based on the growth of a species under favourable conditions of temperature, moisture and light. Stress indices (cold, hot, wet and dry) and their interactions may also be added to the model to indicate species restriction during unfavourable conditions. The Growth and Stress indices are combined to create the Ecoclimatic Index (EI), an annual measure of the favourableness of a particular location for the species. </w:t>
      </w:r>
    </w:p>
    <w:p w14:paraId="556ECF33" w14:textId="108F039C" w:rsidR="00D07B44" w:rsidRPr="008748E9" w:rsidRDefault="00D07B44" w:rsidP="00841A83">
      <w:pPr>
        <w:spacing w:before="240" w:after="0" w:line="240" w:lineRule="auto"/>
        <w:jc w:val="both"/>
        <w:rPr>
          <w:rFonts w:cs="Arial"/>
        </w:rPr>
      </w:pPr>
      <w:r w:rsidRPr="008748E9">
        <w:rPr>
          <w:rFonts w:cs="Arial"/>
        </w:rPr>
        <w:t xml:space="preserve">The parameter values used in CLIMEX </w:t>
      </w:r>
      <w:r w:rsidR="009132A9" w:rsidRPr="008748E9">
        <w:rPr>
          <w:rFonts w:cs="Arial"/>
        </w:rPr>
        <w:t>were</w:t>
      </w:r>
      <w:r w:rsidRPr="008748E9">
        <w:rPr>
          <w:rFonts w:cs="Arial"/>
        </w:rPr>
        <w:t xml:space="preserve"> initially determined from published sources (Table 2) or experiment</w:t>
      </w:r>
      <w:r w:rsidR="00D553AD" w:rsidRPr="008748E9">
        <w:rPr>
          <w:rFonts w:cs="Arial"/>
        </w:rPr>
        <w:t>s</w:t>
      </w:r>
      <w:r w:rsidRPr="008748E9">
        <w:rPr>
          <w:rFonts w:cs="Arial"/>
        </w:rPr>
        <w:t xml:space="preserve"> (e.g. Desprez-Loustau et al. 2007). The distribution and annual phenology (where </w:t>
      </w:r>
      <w:r w:rsidR="009132A9" w:rsidRPr="008748E9">
        <w:rPr>
          <w:rFonts w:cs="Arial"/>
        </w:rPr>
        <w:t>this information is available</w:t>
      </w:r>
      <w:r w:rsidRPr="008748E9">
        <w:rPr>
          <w:rFonts w:cs="Arial"/>
        </w:rPr>
        <w:t xml:space="preserve">) are used to guide iteration of </w:t>
      </w:r>
      <w:r w:rsidR="009132A9" w:rsidRPr="008748E9">
        <w:rPr>
          <w:rFonts w:cs="Arial"/>
        </w:rPr>
        <w:t>t</w:t>
      </w:r>
      <w:r w:rsidRPr="008748E9">
        <w:rPr>
          <w:rFonts w:cs="Arial"/>
        </w:rPr>
        <w:t xml:space="preserve">he parameter values so that a </w:t>
      </w:r>
      <w:r w:rsidR="009132A9" w:rsidRPr="008748E9">
        <w:rPr>
          <w:rFonts w:cs="Arial"/>
        </w:rPr>
        <w:t>justifiable</w:t>
      </w:r>
      <w:r w:rsidRPr="008748E9">
        <w:rPr>
          <w:rFonts w:cs="Arial"/>
        </w:rPr>
        <w:t xml:space="preserve"> fit between the biology and distribution is obtained.</w:t>
      </w:r>
    </w:p>
    <w:p w14:paraId="170FBBA2" w14:textId="77777777" w:rsidR="009132A9" w:rsidRPr="008748E9" w:rsidRDefault="009132A9" w:rsidP="00841A83">
      <w:pPr>
        <w:pStyle w:val="Heading2"/>
        <w:jc w:val="both"/>
      </w:pPr>
      <w:bookmarkStart w:id="24" w:name="_Toc240097346"/>
      <w:bookmarkStart w:id="25" w:name="_Toc240507258"/>
      <w:r w:rsidRPr="008748E9">
        <w:t>Climate datasets</w:t>
      </w:r>
      <w:bookmarkEnd w:id="24"/>
      <w:bookmarkEnd w:id="25"/>
    </w:p>
    <w:p w14:paraId="519E031A" w14:textId="1AD60834" w:rsidR="00B161EB" w:rsidRPr="008748E9" w:rsidRDefault="00B161EB" w:rsidP="00841A83">
      <w:pPr>
        <w:spacing w:before="240" w:after="0" w:line="240" w:lineRule="auto"/>
        <w:jc w:val="both"/>
        <w:rPr>
          <w:rFonts w:cs="Arial"/>
        </w:rPr>
      </w:pPr>
      <w:r w:rsidRPr="008748E9">
        <w:rPr>
          <w:rFonts w:cs="Arial"/>
        </w:rPr>
        <w:t xml:space="preserve">We </w:t>
      </w:r>
      <w:r w:rsidR="00D670CD" w:rsidRPr="008748E9">
        <w:rPr>
          <w:rFonts w:cs="Arial"/>
        </w:rPr>
        <w:t>used</w:t>
      </w:r>
      <w:r w:rsidRPr="008748E9">
        <w:rPr>
          <w:rFonts w:cs="Arial"/>
        </w:rPr>
        <w:t xml:space="preserve"> the CliMond gridded world climate dataset (Kriticos et al. 2012, se</w:t>
      </w:r>
      <w:r w:rsidR="00D07B44" w:rsidRPr="008748E9">
        <w:rPr>
          <w:rFonts w:cs="Arial"/>
        </w:rPr>
        <w:t>e http://www.climond.org/), for</w:t>
      </w:r>
      <w:r w:rsidRPr="008748E9">
        <w:rPr>
          <w:rFonts w:cs="Arial"/>
        </w:rPr>
        <w:t xml:space="preserve"> both projected current climate (recent historical data centred on 1975) and future climate change scenario models. For </w:t>
      </w:r>
      <w:r w:rsidR="009132A9" w:rsidRPr="008748E9">
        <w:rPr>
          <w:rFonts w:cs="Arial"/>
        </w:rPr>
        <w:t>the</w:t>
      </w:r>
      <w:r w:rsidRPr="008748E9">
        <w:rPr>
          <w:rFonts w:cs="Arial"/>
        </w:rPr>
        <w:t xml:space="preserve"> future climate scenario, the CSIRO-Mk3.0 global climate model projected to 2070 w</w:t>
      </w:r>
      <w:r w:rsidR="00D07B44" w:rsidRPr="008748E9">
        <w:rPr>
          <w:rFonts w:cs="Arial"/>
        </w:rPr>
        <w:t xml:space="preserve">as </w:t>
      </w:r>
      <w:r w:rsidRPr="008748E9">
        <w:rPr>
          <w:rFonts w:cs="Arial"/>
        </w:rPr>
        <w:t xml:space="preserve">used, a time considered to provide a sufficient period to allow a different distribution for a short-lived and readily dispersed species such as </w:t>
      </w:r>
      <w:r w:rsidR="00FE6381" w:rsidRPr="008748E9">
        <w:rPr>
          <w:rFonts w:cs="Arial"/>
          <w:i/>
        </w:rPr>
        <w:t>P.</w:t>
      </w:r>
      <w:r w:rsidRPr="008748E9">
        <w:rPr>
          <w:rFonts w:cs="Arial"/>
          <w:i/>
        </w:rPr>
        <w:t xml:space="preserve"> </w:t>
      </w:r>
      <w:r w:rsidR="00FE6381" w:rsidRPr="008748E9">
        <w:rPr>
          <w:rFonts w:cs="Arial"/>
          <w:i/>
        </w:rPr>
        <w:t>cinnamomi</w:t>
      </w:r>
      <w:r w:rsidRPr="008748E9">
        <w:rPr>
          <w:rFonts w:cs="Arial"/>
        </w:rPr>
        <w:t xml:space="preserve"> to develo</w:t>
      </w:r>
      <w:r w:rsidR="00D670CD" w:rsidRPr="008748E9">
        <w:rPr>
          <w:rFonts w:cs="Arial"/>
        </w:rPr>
        <w:t>p</w:t>
      </w:r>
      <w:r w:rsidR="00FE6381" w:rsidRPr="008748E9">
        <w:rPr>
          <w:rFonts w:cs="Arial"/>
        </w:rPr>
        <w:t>.</w:t>
      </w:r>
      <w:r w:rsidRPr="008748E9">
        <w:rPr>
          <w:rFonts w:cs="Arial"/>
        </w:rPr>
        <w:t xml:space="preserve"> The climate change scenario for 2070 is based on the IPCC emissions scenarios (the SRES scenarios or the Specia</w:t>
      </w:r>
      <w:r w:rsidR="009132A9" w:rsidRPr="008748E9">
        <w:rPr>
          <w:rFonts w:cs="Arial"/>
        </w:rPr>
        <w:t>l Report on Emissions Scenarios</w:t>
      </w:r>
      <w:r w:rsidRPr="008748E9">
        <w:rPr>
          <w:rFonts w:cs="Arial"/>
        </w:rPr>
        <w:t>) (Nakićenović a</w:t>
      </w:r>
      <w:r w:rsidR="009132A9" w:rsidRPr="008748E9">
        <w:rPr>
          <w:rFonts w:cs="Arial"/>
        </w:rPr>
        <w:t>nd Swart 2000). W</w:t>
      </w:r>
      <w:r w:rsidRPr="008748E9">
        <w:rPr>
          <w:rFonts w:cs="Arial"/>
        </w:rPr>
        <w:t xml:space="preserve">e </w:t>
      </w:r>
      <w:r w:rsidR="009132A9" w:rsidRPr="008748E9">
        <w:rPr>
          <w:rFonts w:cs="Arial"/>
        </w:rPr>
        <w:t>used</w:t>
      </w:r>
      <w:r w:rsidR="00675811" w:rsidRPr="008748E9">
        <w:rPr>
          <w:rFonts w:cs="Arial"/>
        </w:rPr>
        <w:t xml:space="preserve"> the A1B scenario (IPPC 2007</w:t>
      </w:r>
      <w:r w:rsidRPr="008748E9">
        <w:rPr>
          <w:rFonts w:cs="Arial"/>
        </w:rPr>
        <w:t>), which describes a future of very rapid economic growt</w:t>
      </w:r>
      <w:r w:rsidR="009132A9" w:rsidRPr="008748E9">
        <w:rPr>
          <w:rFonts w:cs="Arial"/>
        </w:rPr>
        <w:t xml:space="preserve">h, global populations that </w:t>
      </w:r>
      <w:r w:rsidRPr="008748E9">
        <w:rPr>
          <w:rFonts w:cs="Arial"/>
        </w:rPr>
        <w:t>peak mid-c</w:t>
      </w:r>
      <w:r w:rsidR="009132A9" w:rsidRPr="008748E9">
        <w:rPr>
          <w:rFonts w:cs="Arial"/>
        </w:rPr>
        <w:t>entury and decline</w:t>
      </w:r>
      <w:r w:rsidRPr="008748E9">
        <w:rPr>
          <w:rFonts w:cs="Arial"/>
        </w:rPr>
        <w:t xml:space="preserve"> thereafter and balanced for future technological changes in fossil intensive and non-fossil energy sources. It provides a set of near mid-range values for global warming. The observed global carbon dioxide emissions during the 2000</w:t>
      </w:r>
      <w:r w:rsidR="009132A9" w:rsidRPr="008748E9">
        <w:rPr>
          <w:rFonts w:cs="Arial"/>
        </w:rPr>
        <w:t xml:space="preserve"> </w:t>
      </w:r>
      <w:r w:rsidRPr="008748E9">
        <w:rPr>
          <w:rFonts w:cs="Arial"/>
        </w:rPr>
        <w:t>–</w:t>
      </w:r>
      <w:r w:rsidR="009132A9" w:rsidRPr="008748E9">
        <w:rPr>
          <w:rFonts w:cs="Arial"/>
        </w:rPr>
        <w:t xml:space="preserve"> </w:t>
      </w:r>
      <w:r w:rsidRPr="008748E9">
        <w:rPr>
          <w:rFonts w:cs="Arial"/>
        </w:rPr>
        <w:t>2006 period are in line with, but above the IPCC’s A1B emission scenario (Raupach et al. 2007). The 2012 observations o</w:t>
      </w:r>
      <w:r w:rsidR="00675811" w:rsidRPr="008748E9">
        <w:rPr>
          <w:rFonts w:cs="Arial"/>
        </w:rPr>
        <w:t>n emissions (Peters et al. 2012</w:t>
      </w:r>
      <w:r w:rsidRPr="008748E9">
        <w:rPr>
          <w:rFonts w:cs="Arial"/>
        </w:rPr>
        <w:t xml:space="preserve">) continue to be in line with this scenario. </w:t>
      </w:r>
    </w:p>
    <w:p w14:paraId="6710B474" w14:textId="77777777" w:rsidR="00841A83" w:rsidRPr="008748E9" w:rsidRDefault="00841A83">
      <w:pPr>
        <w:rPr>
          <w:rFonts w:asciiTheme="minorHAnsi" w:eastAsia="Times New Roman" w:hAnsiTheme="minorHAnsi" w:cs="Times New Roman"/>
          <w:b/>
          <w:bCs/>
          <w:color w:val="365F91" w:themeColor="accent1" w:themeShade="BF"/>
          <w:kern w:val="36"/>
          <w:sz w:val="32"/>
          <w:szCs w:val="48"/>
          <w:lang w:eastAsia="en-AU"/>
        </w:rPr>
      </w:pPr>
      <w:bookmarkStart w:id="26" w:name="_Toc240097347"/>
      <w:r w:rsidRPr="008748E9">
        <w:br w:type="page"/>
      </w:r>
    </w:p>
    <w:p w14:paraId="35E9E0B3" w14:textId="73BAF9DE" w:rsidR="005C34E1" w:rsidRPr="008748E9" w:rsidRDefault="00777CBC" w:rsidP="00841A83">
      <w:pPr>
        <w:pStyle w:val="Heading1"/>
        <w:jc w:val="both"/>
      </w:pPr>
      <w:bookmarkStart w:id="27" w:name="_Toc240507259"/>
      <w:r w:rsidRPr="008748E9">
        <w:lastRenderedPageBreak/>
        <w:t>Findings</w:t>
      </w:r>
      <w:bookmarkEnd w:id="26"/>
      <w:bookmarkEnd w:id="27"/>
    </w:p>
    <w:p w14:paraId="685E0E37" w14:textId="77777777" w:rsidR="0047632D" w:rsidRPr="008748E9" w:rsidRDefault="0047632D" w:rsidP="00841A83">
      <w:pPr>
        <w:pStyle w:val="Heading2"/>
        <w:jc w:val="both"/>
      </w:pPr>
      <w:bookmarkStart w:id="28" w:name="_Toc240097348"/>
      <w:bookmarkStart w:id="29" w:name="_Toc240507260"/>
      <w:r w:rsidRPr="008748E9">
        <w:t xml:space="preserve">Distribution of </w:t>
      </w:r>
      <w:r w:rsidR="00FE6381" w:rsidRPr="008748E9">
        <w:rPr>
          <w:i/>
        </w:rPr>
        <w:t>P.</w:t>
      </w:r>
      <w:r w:rsidRPr="008748E9">
        <w:rPr>
          <w:i/>
        </w:rPr>
        <w:t xml:space="preserve"> </w:t>
      </w:r>
      <w:r w:rsidR="00FE6381" w:rsidRPr="008748E9">
        <w:rPr>
          <w:i/>
        </w:rPr>
        <w:t>cinnamomi</w:t>
      </w:r>
      <w:bookmarkEnd w:id="28"/>
      <w:bookmarkEnd w:id="29"/>
      <w:r w:rsidRPr="008748E9">
        <w:t xml:space="preserve"> </w:t>
      </w:r>
    </w:p>
    <w:p w14:paraId="7B542FFD" w14:textId="43B2DB91" w:rsidR="0047632D" w:rsidRPr="008748E9" w:rsidRDefault="0047632D" w:rsidP="00841A83">
      <w:pPr>
        <w:spacing w:before="240" w:after="0" w:line="240" w:lineRule="auto"/>
        <w:jc w:val="both"/>
        <w:rPr>
          <w:rFonts w:cs="Arial"/>
        </w:rPr>
      </w:pPr>
      <w:r w:rsidRPr="008748E9">
        <w:rPr>
          <w:rFonts w:cs="Arial"/>
        </w:rPr>
        <w:t xml:space="preserve">The Australian records of </w:t>
      </w:r>
      <w:r w:rsidR="00FE6381" w:rsidRPr="008748E9">
        <w:rPr>
          <w:rFonts w:cs="Arial"/>
          <w:i/>
        </w:rPr>
        <w:t>P.</w:t>
      </w:r>
      <w:r w:rsidRPr="008748E9">
        <w:rPr>
          <w:rFonts w:cs="Arial"/>
          <w:i/>
        </w:rPr>
        <w:t xml:space="preserve"> </w:t>
      </w:r>
      <w:r w:rsidR="00FE6381" w:rsidRPr="008748E9">
        <w:rPr>
          <w:rFonts w:cs="Arial"/>
          <w:i/>
        </w:rPr>
        <w:t>cinnamomi</w:t>
      </w:r>
      <w:r w:rsidRPr="008748E9">
        <w:rPr>
          <w:rFonts w:cs="Arial"/>
        </w:rPr>
        <w:t xml:space="preserve"> include </w:t>
      </w:r>
      <w:r w:rsidR="00EE3E5A" w:rsidRPr="008748E9">
        <w:rPr>
          <w:rFonts w:cs="Arial"/>
        </w:rPr>
        <w:t>13,830</w:t>
      </w:r>
      <w:r w:rsidRPr="008748E9">
        <w:rPr>
          <w:rFonts w:cs="Arial"/>
        </w:rPr>
        <w:t xml:space="preserve"> for presence</w:t>
      </w:r>
      <w:r w:rsidR="00C27531" w:rsidRPr="008748E9">
        <w:rPr>
          <w:rFonts w:cs="Arial"/>
        </w:rPr>
        <w:t xml:space="preserve"> (Figure 1)</w:t>
      </w:r>
      <w:r w:rsidRPr="008748E9">
        <w:rPr>
          <w:rFonts w:cs="Arial"/>
        </w:rPr>
        <w:t xml:space="preserve"> and </w:t>
      </w:r>
      <w:r w:rsidR="00FC112B" w:rsidRPr="008748E9">
        <w:rPr>
          <w:rFonts w:cs="Arial"/>
        </w:rPr>
        <w:t>20,890</w:t>
      </w:r>
      <w:r w:rsidRPr="008748E9">
        <w:rPr>
          <w:rFonts w:cs="Arial"/>
        </w:rPr>
        <w:t xml:space="preserve"> for absence </w:t>
      </w:r>
      <w:r w:rsidR="00C27531" w:rsidRPr="008748E9">
        <w:rPr>
          <w:rFonts w:cs="Arial"/>
        </w:rPr>
        <w:t>(Figure 2) in Australia</w:t>
      </w:r>
      <w:r w:rsidRPr="008748E9">
        <w:rPr>
          <w:rFonts w:cs="Arial"/>
        </w:rPr>
        <w:t xml:space="preserve">. The sampling is most </w:t>
      </w:r>
      <w:r w:rsidR="007D7547" w:rsidRPr="008748E9">
        <w:rPr>
          <w:rFonts w:cs="Arial"/>
        </w:rPr>
        <w:t>comprehensive</w:t>
      </w:r>
      <w:r w:rsidRPr="008748E9">
        <w:rPr>
          <w:rFonts w:cs="Arial"/>
        </w:rPr>
        <w:t xml:space="preserve"> in south</w:t>
      </w:r>
      <w:r w:rsidR="00D553AD" w:rsidRPr="008748E9">
        <w:rPr>
          <w:rFonts w:cs="Arial"/>
        </w:rPr>
        <w:t>-</w:t>
      </w:r>
      <w:r w:rsidRPr="008748E9">
        <w:rPr>
          <w:rFonts w:cs="Arial"/>
        </w:rPr>
        <w:t xml:space="preserve">west </w:t>
      </w:r>
      <w:r w:rsidR="00B934D5" w:rsidRPr="008748E9">
        <w:rPr>
          <w:rFonts w:cs="Arial"/>
        </w:rPr>
        <w:t xml:space="preserve">Western </w:t>
      </w:r>
      <w:r w:rsidR="00AA008E" w:rsidRPr="008748E9">
        <w:rPr>
          <w:rFonts w:cs="Arial"/>
        </w:rPr>
        <w:t>Australia</w:t>
      </w:r>
      <w:r w:rsidRPr="008748E9">
        <w:rPr>
          <w:rFonts w:cs="Arial"/>
        </w:rPr>
        <w:t xml:space="preserve"> and in Tasmania.</w:t>
      </w:r>
      <w:r w:rsidR="00AA008E" w:rsidRPr="008748E9">
        <w:rPr>
          <w:rFonts w:cs="Arial"/>
        </w:rPr>
        <w:t xml:space="preserve"> The </w:t>
      </w:r>
      <w:r w:rsidR="007D7547" w:rsidRPr="008748E9">
        <w:rPr>
          <w:rFonts w:cs="Arial"/>
        </w:rPr>
        <w:t xml:space="preserve">relative </w:t>
      </w:r>
      <w:r w:rsidR="00AA008E" w:rsidRPr="008748E9">
        <w:rPr>
          <w:rFonts w:cs="Arial"/>
        </w:rPr>
        <w:t xml:space="preserve">lack of sample points in </w:t>
      </w:r>
      <w:r w:rsidR="007D7547" w:rsidRPr="008748E9">
        <w:rPr>
          <w:rFonts w:cs="Arial"/>
        </w:rPr>
        <w:t>S</w:t>
      </w:r>
      <w:r w:rsidR="00AA008E" w:rsidRPr="008748E9">
        <w:rPr>
          <w:rFonts w:cs="Arial"/>
        </w:rPr>
        <w:t xml:space="preserve">outh </w:t>
      </w:r>
      <w:r w:rsidR="007D7547" w:rsidRPr="008748E9">
        <w:rPr>
          <w:rFonts w:cs="Arial"/>
        </w:rPr>
        <w:t>Australia</w:t>
      </w:r>
      <w:r w:rsidR="00AA008E" w:rsidRPr="008748E9">
        <w:rPr>
          <w:rFonts w:cs="Arial"/>
        </w:rPr>
        <w:t>, Victoria and Queensland is more a reflection of the data sources obtained than lack of actual samples. For example</w:t>
      </w:r>
      <w:r w:rsidR="00E01477" w:rsidRPr="008748E9">
        <w:rPr>
          <w:rFonts w:cs="Arial"/>
        </w:rPr>
        <w:t>,</w:t>
      </w:r>
      <w:r w:rsidR="00AA008E" w:rsidRPr="008748E9">
        <w:rPr>
          <w:rFonts w:cs="Arial"/>
        </w:rPr>
        <w:t xml:space="preserve"> </w:t>
      </w:r>
      <w:r w:rsidR="00E01477" w:rsidRPr="008748E9">
        <w:rPr>
          <w:rFonts w:cs="Arial"/>
        </w:rPr>
        <w:t>we excluded a</w:t>
      </w:r>
      <w:r w:rsidR="007D7547" w:rsidRPr="008748E9">
        <w:rPr>
          <w:rFonts w:cs="Arial"/>
        </w:rPr>
        <w:t xml:space="preserve"> </w:t>
      </w:r>
      <w:r w:rsidR="00E01477" w:rsidRPr="008748E9">
        <w:rPr>
          <w:rFonts w:cs="Arial"/>
        </w:rPr>
        <w:t xml:space="preserve">Victorian </w:t>
      </w:r>
      <w:r w:rsidR="007D7547" w:rsidRPr="008748E9">
        <w:rPr>
          <w:rFonts w:cs="Arial"/>
        </w:rPr>
        <w:t xml:space="preserve">data source (Marks et al. 1975) with 720 data </w:t>
      </w:r>
      <w:r w:rsidR="00E01477" w:rsidRPr="008748E9">
        <w:rPr>
          <w:rFonts w:cs="Arial"/>
        </w:rPr>
        <w:t>records</w:t>
      </w:r>
      <w:r w:rsidR="007D7547" w:rsidRPr="008748E9">
        <w:rPr>
          <w:rFonts w:cs="Arial"/>
        </w:rPr>
        <w:t xml:space="preserve"> (380 present, but c</w:t>
      </w:r>
      <w:r w:rsidR="00E01477" w:rsidRPr="008748E9">
        <w:rPr>
          <w:rFonts w:cs="Arial"/>
        </w:rPr>
        <w:t>irca</w:t>
      </w:r>
      <w:r w:rsidR="007D7547" w:rsidRPr="008748E9">
        <w:rPr>
          <w:rFonts w:cs="Arial"/>
        </w:rPr>
        <w:t xml:space="preserve"> 410 mapped into two broad areas, of presence and absence) </w:t>
      </w:r>
      <w:r w:rsidR="00E01477" w:rsidRPr="008748E9">
        <w:rPr>
          <w:rFonts w:cs="Arial"/>
        </w:rPr>
        <w:t>because</w:t>
      </w:r>
      <w:r w:rsidR="007D7547" w:rsidRPr="008748E9">
        <w:rPr>
          <w:rFonts w:cs="Arial"/>
        </w:rPr>
        <w:t xml:space="preserve"> the original data set </w:t>
      </w:r>
      <w:r w:rsidR="00E01477" w:rsidRPr="008748E9">
        <w:rPr>
          <w:rFonts w:cs="Arial"/>
        </w:rPr>
        <w:t>wa</w:t>
      </w:r>
      <w:r w:rsidR="007D7547" w:rsidRPr="008748E9">
        <w:rPr>
          <w:rFonts w:cs="Arial"/>
        </w:rPr>
        <w:t xml:space="preserve">s apparently not available and the </w:t>
      </w:r>
      <w:r w:rsidR="00E01477" w:rsidRPr="008748E9">
        <w:rPr>
          <w:rFonts w:cs="Arial"/>
        </w:rPr>
        <w:t xml:space="preserve">data points </w:t>
      </w:r>
      <w:r w:rsidR="007D7547" w:rsidRPr="008748E9">
        <w:rPr>
          <w:rFonts w:cs="Arial"/>
        </w:rPr>
        <w:t xml:space="preserve">in the publication </w:t>
      </w:r>
      <w:r w:rsidR="00E01477" w:rsidRPr="008748E9">
        <w:rPr>
          <w:rFonts w:cs="Arial"/>
        </w:rPr>
        <w:t>we</w:t>
      </w:r>
      <w:r w:rsidR="007D7547" w:rsidRPr="008748E9">
        <w:rPr>
          <w:rFonts w:cs="Arial"/>
        </w:rPr>
        <w:t xml:space="preserve">re difficult to interpret. </w:t>
      </w:r>
      <w:r w:rsidR="00E01477" w:rsidRPr="008748E9">
        <w:rPr>
          <w:rFonts w:cs="Arial"/>
        </w:rPr>
        <w:t>In addition, s</w:t>
      </w:r>
      <w:r w:rsidR="00AA008E" w:rsidRPr="008748E9">
        <w:rPr>
          <w:rFonts w:cs="Arial"/>
        </w:rPr>
        <w:t>ome known potential data sources have yet to be added to the national map (e.g. Gibson et al. 2002)</w:t>
      </w:r>
      <w:r w:rsidR="007D7547" w:rsidRPr="008748E9">
        <w:rPr>
          <w:rFonts w:cs="Arial"/>
        </w:rPr>
        <w:t xml:space="preserve">. </w:t>
      </w:r>
    </w:p>
    <w:p w14:paraId="67C1FF35" w14:textId="77777777" w:rsidR="0047632D" w:rsidRPr="008748E9" w:rsidRDefault="0047632D" w:rsidP="00841A83">
      <w:pPr>
        <w:spacing w:before="240" w:after="0" w:line="240" w:lineRule="auto"/>
        <w:jc w:val="both"/>
        <w:rPr>
          <w:rFonts w:cs="Arial"/>
        </w:rPr>
      </w:pPr>
      <w:r w:rsidRPr="008748E9">
        <w:rPr>
          <w:rFonts w:cs="Arial"/>
        </w:rPr>
        <w:t>The world distribution is summarised as presence/a</w:t>
      </w:r>
      <w:r w:rsidR="00C27531" w:rsidRPr="008748E9">
        <w:rPr>
          <w:rFonts w:cs="Arial"/>
        </w:rPr>
        <w:t>bsence for countries in Figure 3</w:t>
      </w:r>
      <w:r w:rsidRPr="008748E9">
        <w:rPr>
          <w:rFonts w:cs="Arial"/>
        </w:rPr>
        <w:t>.</w:t>
      </w:r>
      <w:r w:rsidR="00AA008E" w:rsidRPr="008748E9">
        <w:rPr>
          <w:rFonts w:cs="Arial"/>
        </w:rPr>
        <w:t xml:space="preserve"> In addition there are </w:t>
      </w:r>
      <w:r w:rsidR="00EE3E5A" w:rsidRPr="008748E9">
        <w:rPr>
          <w:rFonts w:cs="Arial"/>
        </w:rPr>
        <w:t>18</w:t>
      </w:r>
      <w:r w:rsidR="00AA008E" w:rsidRPr="008748E9">
        <w:rPr>
          <w:rFonts w:cs="Arial"/>
        </w:rPr>
        <w:t xml:space="preserve"> positive records for Papua N</w:t>
      </w:r>
      <w:r w:rsidR="00C27531" w:rsidRPr="008748E9">
        <w:rPr>
          <w:rFonts w:cs="Arial"/>
        </w:rPr>
        <w:t>ew Guinea (</w:t>
      </w:r>
      <w:r w:rsidR="00FC112B" w:rsidRPr="008748E9">
        <w:rPr>
          <w:rFonts w:cs="Arial"/>
        </w:rPr>
        <w:t xml:space="preserve">Table 1, </w:t>
      </w:r>
      <w:r w:rsidR="00C27531" w:rsidRPr="008748E9">
        <w:rPr>
          <w:rFonts w:cs="Arial"/>
        </w:rPr>
        <w:t>not shown on Figure 3</w:t>
      </w:r>
      <w:r w:rsidR="00AA008E" w:rsidRPr="008748E9">
        <w:rPr>
          <w:rFonts w:cs="Arial"/>
        </w:rPr>
        <w:t>)</w:t>
      </w:r>
      <w:r w:rsidR="007D7547" w:rsidRPr="008748E9">
        <w:rPr>
          <w:rFonts w:cs="Arial"/>
        </w:rPr>
        <w:t>.</w:t>
      </w:r>
    </w:p>
    <w:p w14:paraId="18688FAA" w14:textId="77777777" w:rsidR="005C34E1" w:rsidRPr="008748E9" w:rsidRDefault="005C34E1" w:rsidP="00841A83">
      <w:pPr>
        <w:pStyle w:val="Heading2"/>
        <w:jc w:val="both"/>
      </w:pPr>
      <w:bookmarkStart w:id="30" w:name="_Toc240097349"/>
      <w:bookmarkStart w:id="31" w:name="_Toc240507261"/>
      <w:r w:rsidRPr="008748E9">
        <w:t>CLIMEX models</w:t>
      </w:r>
      <w:bookmarkEnd w:id="30"/>
      <w:bookmarkEnd w:id="31"/>
    </w:p>
    <w:p w14:paraId="7E5C2673" w14:textId="388BF3C9" w:rsidR="004D1D86" w:rsidRPr="008748E9" w:rsidRDefault="004D1D86" w:rsidP="00841A83">
      <w:pPr>
        <w:spacing w:before="240" w:after="0" w:line="240" w:lineRule="auto"/>
        <w:jc w:val="both"/>
        <w:rPr>
          <w:rFonts w:cs="Arial"/>
        </w:rPr>
      </w:pPr>
      <w:r w:rsidRPr="008748E9">
        <w:rPr>
          <w:rFonts w:cs="Arial"/>
        </w:rPr>
        <w:t xml:space="preserve">The original distribution model for Australia (Brasier and Scott, 1994) was based on the known biology of </w:t>
      </w:r>
      <w:r w:rsidR="00FE6381" w:rsidRPr="008748E9">
        <w:rPr>
          <w:rFonts w:cs="Arial"/>
          <w:i/>
        </w:rPr>
        <w:t>P.</w:t>
      </w:r>
      <w:r w:rsidRPr="008748E9">
        <w:rPr>
          <w:rFonts w:cs="Arial"/>
        </w:rPr>
        <w:t xml:space="preserve"> </w:t>
      </w:r>
      <w:r w:rsidR="00FE6381" w:rsidRPr="008748E9">
        <w:rPr>
          <w:rFonts w:cs="Arial"/>
          <w:i/>
        </w:rPr>
        <w:t>cinnamomi</w:t>
      </w:r>
      <w:r w:rsidRPr="008748E9">
        <w:rPr>
          <w:rFonts w:cs="Arial"/>
        </w:rPr>
        <w:t xml:space="preserve"> and did not include any assessment against presence and absence data</w:t>
      </w:r>
      <w:r w:rsidR="00B2389A" w:rsidRPr="008748E9">
        <w:rPr>
          <w:rFonts w:cs="Arial"/>
        </w:rPr>
        <w:t xml:space="preserve"> because it was not </w:t>
      </w:r>
      <w:r w:rsidR="00482A09" w:rsidRPr="008748E9">
        <w:rPr>
          <w:rFonts w:cs="Arial"/>
        </w:rPr>
        <w:t>available</w:t>
      </w:r>
      <w:r w:rsidR="00B2389A" w:rsidRPr="008748E9">
        <w:rPr>
          <w:rFonts w:cs="Arial"/>
        </w:rPr>
        <w:t xml:space="preserve"> at the time</w:t>
      </w:r>
      <w:r w:rsidR="00482A09" w:rsidRPr="008748E9">
        <w:rPr>
          <w:rFonts w:cs="Arial"/>
        </w:rPr>
        <w:t xml:space="preserve"> (Table 2)</w:t>
      </w:r>
      <w:r w:rsidRPr="008748E9">
        <w:rPr>
          <w:rFonts w:cs="Arial"/>
        </w:rPr>
        <w:t xml:space="preserve">. </w:t>
      </w:r>
      <w:r w:rsidR="00482A09" w:rsidRPr="008748E9">
        <w:rPr>
          <w:rFonts w:cs="Arial"/>
        </w:rPr>
        <w:t>Being a parameter-based mechanistic model, it is possible to re-visit the distribution models and incorporate new knowledge. Subsequently</w:t>
      </w:r>
      <w:r w:rsidR="00B2389A" w:rsidRPr="008748E9">
        <w:rPr>
          <w:rFonts w:cs="Arial"/>
        </w:rPr>
        <w:t xml:space="preserve"> three other models have been published, one with the CLIMEX program material (Sutherst et al. 1999) and two models for the French </w:t>
      </w:r>
      <w:r w:rsidR="00482A09" w:rsidRPr="008748E9">
        <w:rPr>
          <w:rFonts w:cs="Arial"/>
        </w:rPr>
        <w:t>distribution</w:t>
      </w:r>
      <w:r w:rsidR="00B2389A" w:rsidRPr="008748E9">
        <w:rPr>
          <w:rFonts w:cs="Arial"/>
        </w:rPr>
        <w:t xml:space="preserve"> of </w:t>
      </w:r>
      <w:r w:rsidR="00FE6381" w:rsidRPr="008748E9">
        <w:rPr>
          <w:rFonts w:cs="Arial"/>
          <w:i/>
        </w:rPr>
        <w:t>P.</w:t>
      </w:r>
      <w:r w:rsidR="00B2389A" w:rsidRPr="008748E9">
        <w:rPr>
          <w:rFonts w:cs="Arial"/>
        </w:rPr>
        <w:t xml:space="preserve"> </w:t>
      </w:r>
      <w:r w:rsidR="00FE6381" w:rsidRPr="008748E9">
        <w:rPr>
          <w:rFonts w:cs="Arial"/>
          <w:i/>
        </w:rPr>
        <w:t>cinnamomi</w:t>
      </w:r>
      <w:r w:rsidR="00B2389A" w:rsidRPr="008748E9">
        <w:rPr>
          <w:rFonts w:cs="Arial"/>
        </w:rPr>
        <w:t xml:space="preserve"> (</w:t>
      </w:r>
      <w:r w:rsidR="00482A09" w:rsidRPr="008748E9">
        <w:rPr>
          <w:rFonts w:cs="Arial"/>
        </w:rPr>
        <w:t>Desprez-Loustau et al. 2007</w:t>
      </w:r>
      <w:r w:rsidR="00B2389A" w:rsidRPr="008748E9">
        <w:rPr>
          <w:rFonts w:cs="Arial"/>
        </w:rPr>
        <w:t xml:space="preserve">). </w:t>
      </w:r>
      <w:r w:rsidR="00482A09" w:rsidRPr="008748E9">
        <w:rPr>
          <w:rFonts w:cs="Arial"/>
        </w:rPr>
        <w:t xml:space="preserve">Two further models were </w:t>
      </w:r>
      <w:r w:rsidR="00BC0A77" w:rsidRPr="008748E9">
        <w:rPr>
          <w:rFonts w:cs="Arial"/>
        </w:rPr>
        <w:t>produced</w:t>
      </w:r>
      <w:r w:rsidR="00482A09" w:rsidRPr="008748E9">
        <w:rPr>
          <w:rFonts w:cs="Arial"/>
        </w:rPr>
        <w:t xml:space="preserve"> for this project, one attempting to model the distribution of the disease</w:t>
      </w:r>
      <w:r w:rsidR="00FC112B" w:rsidRPr="008748E9">
        <w:rPr>
          <w:rFonts w:cs="Arial"/>
        </w:rPr>
        <w:t xml:space="preserve"> </w:t>
      </w:r>
      <w:r w:rsidR="00482A09" w:rsidRPr="008748E9">
        <w:rPr>
          <w:rFonts w:cs="Arial"/>
        </w:rPr>
        <w:t>the other the distribution of the pathogen.</w:t>
      </w:r>
    </w:p>
    <w:p w14:paraId="303C04BC" w14:textId="3F9E1B20" w:rsidR="00482A09" w:rsidRPr="008748E9" w:rsidRDefault="00023976" w:rsidP="00841A83">
      <w:pPr>
        <w:spacing w:before="240" w:after="0" w:line="240" w:lineRule="auto"/>
        <w:jc w:val="both"/>
        <w:rPr>
          <w:rFonts w:cs="Arial"/>
        </w:rPr>
      </w:pPr>
      <w:r w:rsidRPr="008748E9">
        <w:rPr>
          <w:rFonts w:cs="Arial"/>
        </w:rPr>
        <w:t>Table 3</w:t>
      </w:r>
      <w:r w:rsidR="00482A09" w:rsidRPr="008748E9">
        <w:rPr>
          <w:rFonts w:cs="Arial"/>
        </w:rPr>
        <w:t xml:space="preserve"> lists the parameters and their values for each of the six CLIMEX models. The six world distributions for each model </w:t>
      </w:r>
      <w:r w:rsidRPr="008748E9">
        <w:rPr>
          <w:rFonts w:cs="Arial"/>
        </w:rPr>
        <w:t xml:space="preserve">are shown in </w:t>
      </w:r>
      <w:r w:rsidR="00675811" w:rsidRPr="008748E9">
        <w:rPr>
          <w:rFonts w:cs="Arial"/>
        </w:rPr>
        <w:t>Appendix 2</w:t>
      </w:r>
      <w:r w:rsidRPr="008748E9">
        <w:rPr>
          <w:rFonts w:cs="Arial"/>
        </w:rPr>
        <w:t>. T</w:t>
      </w:r>
      <w:r w:rsidR="00482A09" w:rsidRPr="008748E9">
        <w:rPr>
          <w:rFonts w:cs="Arial"/>
        </w:rPr>
        <w:t xml:space="preserve">he original model </w:t>
      </w:r>
      <w:r w:rsidRPr="008748E9">
        <w:rPr>
          <w:rFonts w:cs="Arial"/>
        </w:rPr>
        <w:t xml:space="preserve">(Brasier and Scott 1994) did not have an Australian </w:t>
      </w:r>
      <w:r w:rsidR="00BC0A77" w:rsidRPr="008748E9">
        <w:rPr>
          <w:rFonts w:cs="Arial"/>
        </w:rPr>
        <w:t>distribution</w:t>
      </w:r>
      <w:r w:rsidRPr="008748E9">
        <w:rPr>
          <w:rFonts w:cs="Arial"/>
        </w:rPr>
        <w:t xml:space="preserve"> as a guide and yet it </w:t>
      </w:r>
      <w:r w:rsidR="00482A09" w:rsidRPr="008748E9">
        <w:rPr>
          <w:rFonts w:cs="Arial"/>
        </w:rPr>
        <w:t>gives a reasonable approximation to the observed distribution</w:t>
      </w:r>
      <w:r w:rsidRPr="008748E9">
        <w:rPr>
          <w:rFonts w:cs="Arial"/>
        </w:rPr>
        <w:t xml:space="preserve"> covering 89% of data points</w:t>
      </w:r>
      <w:r w:rsidR="003D2158" w:rsidRPr="008748E9">
        <w:rPr>
          <w:rFonts w:cs="Arial"/>
        </w:rPr>
        <w:t xml:space="preserve"> (Table 4)</w:t>
      </w:r>
      <w:r w:rsidRPr="008748E9">
        <w:rPr>
          <w:rFonts w:cs="Arial"/>
        </w:rPr>
        <w:t xml:space="preserve">. The Sutherst et al. (1999) model has a similar result (Table 4). However, the models based on French material </w:t>
      </w:r>
      <w:r w:rsidR="00FC112B" w:rsidRPr="008748E9">
        <w:rPr>
          <w:rFonts w:cs="Arial"/>
        </w:rPr>
        <w:t xml:space="preserve">(Desprez-Loustau et al. 2007) </w:t>
      </w:r>
      <w:r w:rsidRPr="008748E9">
        <w:rPr>
          <w:rFonts w:cs="Arial"/>
        </w:rPr>
        <w:t>are even better at predictin</w:t>
      </w:r>
      <w:r w:rsidR="00FC112B" w:rsidRPr="008748E9">
        <w:rPr>
          <w:rFonts w:cs="Arial"/>
        </w:rPr>
        <w:t>g the Australian distribution (s</w:t>
      </w:r>
      <w:r w:rsidRPr="008748E9">
        <w:rPr>
          <w:rFonts w:cs="Arial"/>
        </w:rPr>
        <w:t xml:space="preserve">ensitivity = 91 and 99%) (Table 4). The revised pathogen model used as its starting point the Desprez-Loustau et al. 2007 model for </w:t>
      </w:r>
      <w:r w:rsidR="00FE6381" w:rsidRPr="008748E9">
        <w:rPr>
          <w:rFonts w:cs="Arial"/>
          <w:i/>
        </w:rPr>
        <w:t>P.</w:t>
      </w:r>
      <w:r w:rsidRPr="008748E9">
        <w:rPr>
          <w:rFonts w:cs="Arial"/>
        </w:rPr>
        <w:t xml:space="preserve"> </w:t>
      </w:r>
      <w:r w:rsidR="00FE6381" w:rsidRPr="008748E9">
        <w:rPr>
          <w:rFonts w:cs="Arial"/>
          <w:i/>
        </w:rPr>
        <w:t>cinnamomi</w:t>
      </w:r>
      <w:r w:rsidRPr="008748E9">
        <w:rPr>
          <w:rFonts w:cs="Arial"/>
        </w:rPr>
        <w:t xml:space="preserve"> on roots and changed two aspects, the moisture index, so that wet tropical areas </w:t>
      </w:r>
      <w:r w:rsidR="00F62DE3" w:rsidRPr="008748E9">
        <w:rPr>
          <w:rFonts w:cs="Arial"/>
        </w:rPr>
        <w:t>we</w:t>
      </w:r>
      <w:r w:rsidRPr="008748E9">
        <w:rPr>
          <w:rFonts w:cs="Arial"/>
        </w:rPr>
        <w:t xml:space="preserve">re included (see </w:t>
      </w:r>
      <w:r w:rsidR="00BC51D1" w:rsidRPr="008748E9">
        <w:rPr>
          <w:rFonts w:cs="Arial"/>
        </w:rPr>
        <w:t>Appendix 2</w:t>
      </w:r>
      <w:r w:rsidRPr="008748E9">
        <w:rPr>
          <w:rFonts w:cs="Arial"/>
        </w:rPr>
        <w:t>)</w:t>
      </w:r>
      <w:r w:rsidR="00F62DE3" w:rsidRPr="008748E9">
        <w:rPr>
          <w:rFonts w:cs="Arial"/>
        </w:rPr>
        <w:t>, and slight changes to the hot stress accumula</w:t>
      </w:r>
      <w:r w:rsidR="00BC0A77" w:rsidRPr="008748E9">
        <w:rPr>
          <w:rFonts w:cs="Arial"/>
        </w:rPr>
        <w:t>tion rate to better define the d</w:t>
      </w:r>
      <w:r w:rsidR="00F62DE3" w:rsidRPr="008748E9">
        <w:rPr>
          <w:rFonts w:cs="Arial"/>
        </w:rPr>
        <w:t>istribution in south</w:t>
      </w:r>
      <w:r w:rsidR="00B934D5" w:rsidRPr="008748E9">
        <w:rPr>
          <w:rFonts w:cs="Arial"/>
        </w:rPr>
        <w:t>-</w:t>
      </w:r>
      <w:r w:rsidR="00F62DE3" w:rsidRPr="008748E9">
        <w:rPr>
          <w:rFonts w:cs="Arial"/>
        </w:rPr>
        <w:t xml:space="preserve">west </w:t>
      </w:r>
      <w:r w:rsidR="00B934D5" w:rsidRPr="008748E9">
        <w:rPr>
          <w:rFonts w:cs="Arial"/>
        </w:rPr>
        <w:t>Western</w:t>
      </w:r>
      <w:r w:rsidR="00CE6052" w:rsidRPr="008748E9">
        <w:rPr>
          <w:rFonts w:cs="Arial"/>
        </w:rPr>
        <w:t xml:space="preserve"> </w:t>
      </w:r>
      <w:r w:rsidR="009B5BE2" w:rsidRPr="008748E9">
        <w:rPr>
          <w:rFonts w:cs="Arial"/>
        </w:rPr>
        <w:t>Australia</w:t>
      </w:r>
      <w:r w:rsidR="00F62DE3" w:rsidRPr="008748E9">
        <w:rPr>
          <w:rFonts w:cs="Arial"/>
        </w:rPr>
        <w:t>. This revised model also covers 99% of Australian records while making a slight improvement in Prevalence (Table 4</w:t>
      </w:r>
      <w:r w:rsidR="004747D1" w:rsidRPr="008748E9">
        <w:rPr>
          <w:rFonts w:cs="Arial"/>
        </w:rPr>
        <w:t>, Figure 4</w:t>
      </w:r>
      <w:r w:rsidR="00F62DE3" w:rsidRPr="008748E9">
        <w:rPr>
          <w:rFonts w:cs="Arial"/>
        </w:rPr>
        <w:t>).</w:t>
      </w:r>
      <w:r w:rsidR="00452213" w:rsidRPr="008748E9">
        <w:rPr>
          <w:rFonts w:cs="Arial"/>
        </w:rPr>
        <w:t xml:space="preserve"> Model specificity, the proportion of true absences occurring in climatically unsuitable areas, was not calculated because a new method will need to be developed to analyse the large number of </w:t>
      </w:r>
      <w:r w:rsidR="00283905" w:rsidRPr="008748E9">
        <w:rPr>
          <w:rFonts w:cs="Arial"/>
        </w:rPr>
        <w:t xml:space="preserve">records of both true presence and </w:t>
      </w:r>
      <w:r w:rsidR="00452213" w:rsidRPr="008748E9">
        <w:rPr>
          <w:rFonts w:cs="Arial"/>
        </w:rPr>
        <w:t xml:space="preserve">true absences both within the </w:t>
      </w:r>
      <w:r w:rsidR="00283905" w:rsidRPr="008748E9">
        <w:rPr>
          <w:rFonts w:cs="Arial"/>
        </w:rPr>
        <w:t>climatically</w:t>
      </w:r>
      <w:r w:rsidR="00452213" w:rsidRPr="008748E9">
        <w:rPr>
          <w:rFonts w:cs="Arial"/>
        </w:rPr>
        <w:t xml:space="preserve"> suitable and </w:t>
      </w:r>
      <w:r w:rsidR="00283905" w:rsidRPr="008748E9">
        <w:rPr>
          <w:rFonts w:cs="Arial"/>
        </w:rPr>
        <w:t>unsuitable</w:t>
      </w:r>
      <w:r w:rsidR="00452213" w:rsidRPr="008748E9">
        <w:rPr>
          <w:rFonts w:cs="Arial"/>
        </w:rPr>
        <w:t xml:space="preserve"> areas.</w:t>
      </w:r>
    </w:p>
    <w:p w14:paraId="098E7CFD" w14:textId="5FD280AF" w:rsidR="00EB4029" w:rsidRPr="008748E9" w:rsidRDefault="00EB4029" w:rsidP="00841A83">
      <w:pPr>
        <w:spacing w:before="240" w:after="0" w:line="240" w:lineRule="auto"/>
        <w:jc w:val="both"/>
        <w:rPr>
          <w:rFonts w:cs="Arial"/>
        </w:rPr>
      </w:pPr>
      <w:r w:rsidRPr="008748E9">
        <w:rPr>
          <w:rFonts w:cs="Arial"/>
        </w:rPr>
        <w:t xml:space="preserve">The ten Australian </w:t>
      </w:r>
      <w:r w:rsidR="007660F5" w:rsidRPr="008748E9">
        <w:rPr>
          <w:rFonts w:cs="Arial"/>
        </w:rPr>
        <w:t>pixel</w:t>
      </w:r>
      <w:r w:rsidR="009B5BE2" w:rsidRPr="008748E9">
        <w:rPr>
          <w:rFonts w:cs="Arial"/>
        </w:rPr>
        <w:t xml:space="preserve">s with </w:t>
      </w:r>
      <w:r w:rsidRPr="008748E9">
        <w:rPr>
          <w:rFonts w:cs="Arial"/>
        </w:rPr>
        <w:t>positive records t</w:t>
      </w:r>
      <w:r w:rsidR="009B5BE2" w:rsidRPr="008748E9">
        <w:rPr>
          <w:rFonts w:cs="Arial"/>
        </w:rPr>
        <w:t>hat</w:t>
      </w:r>
      <w:r w:rsidRPr="008748E9">
        <w:rPr>
          <w:rFonts w:cs="Arial"/>
        </w:rPr>
        <w:t xml:space="preserve"> were not in</w:t>
      </w:r>
      <w:r w:rsidR="009B5BE2" w:rsidRPr="008748E9">
        <w:rPr>
          <w:rFonts w:cs="Arial"/>
        </w:rPr>
        <w:t>c</w:t>
      </w:r>
      <w:r w:rsidRPr="008748E9">
        <w:rPr>
          <w:rFonts w:cs="Arial"/>
        </w:rPr>
        <w:t>luded in th</w:t>
      </w:r>
      <w:r w:rsidR="009B5BE2" w:rsidRPr="008748E9">
        <w:rPr>
          <w:rFonts w:cs="Arial"/>
        </w:rPr>
        <w:t>e</w:t>
      </w:r>
      <w:r w:rsidRPr="008748E9">
        <w:rPr>
          <w:rFonts w:cs="Arial"/>
        </w:rPr>
        <w:t xml:space="preserve"> model</w:t>
      </w:r>
      <w:r w:rsidR="009B5BE2" w:rsidRPr="008748E9">
        <w:rPr>
          <w:rFonts w:cs="Arial"/>
        </w:rPr>
        <w:t xml:space="preserve"> </w:t>
      </w:r>
      <w:r w:rsidR="00C8724F" w:rsidRPr="008748E9">
        <w:rPr>
          <w:rFonts w:cs="Arial"/>
        </w:rPr>
        <w:t xml:space="preserve">(Table 4) </w:t>
      </w:r>
      <w:r w:rsidR="00A74BA7" w:rsidRPr="008748E9">
        <w:rPr>
          <w:rFonts w:cs="Arial"/>
        </w:rPr>
        <w:t>require</w:t>
      </w:r>
      <w:r w:rsidR="00C8724F" w:rsidRPr="008748E9">
        <w:rPr>
          <w:rFonts w:cs="Arial"/>
        </w:rPr>
        <w:t>d further investigation. There wa</w:t>
      </w:r>
      <w:r w:rsidR="009B5BE2" w:rsidRPr="008748E9">
        <w:rPr>
          <w:rFonts w:cs="Arial"/>
        </w:rPr>
        <w:t xml:space="preserve">s one </w:t>
      </w:r>
      <w:r w:rsidR="007660F5" w:rsidRPr="008748E9">
        <w:rPr>
          <w:rFonts w:cs="Arial"/>
        </w:rPr>
        <w:t>pixel</w:t>
      </w:r>
      <w:r w:rsidR="009B5BE2" w:rsidRPr="008748E9">
        <w:rPr>
          <w:rFonts w:cs="Arial"/>
        </w:rPr>
        <w:t xml:space="preserve"> in south</w:t>
      </w:r>
      <w:r w:rsidR="00B934D5" w:rsidRPr="008748E9">
        <w:rPr>
          <w:rFonts w:cs="Arial"/>
        </w:rPr>
        <w:t>-</w:t>
      </w:r>
      <w:r w:rsidR="009B5BE2" w:rsidRPr="008748E9">
        <w:rPr>
          <w:rFonts w:cs="Arial"/>
        </w:rPr>
        <w:t xml:space="preserve">west </w:t>
      </w:r>
      <w:r w:rsidR="00B934D5" w:rsidRPr="008748E9">
        <w:rPr>
          <w:rFonts w:cs="Arial"/>
        </w:rPr>
        <w:t xml:space="preserve">Western </w:t>
      </w:r>
      <w:r w:rsidR="009B5BE2" w:rsidRPr="008748E9">
        <w:rPr>
          <w:rFonts w:cs="Arial"/>
        </w:rPr>
        <w:t>Australia (at Lake Magenta) with five records that may be an easting and northing zone misclassifica</w:t>
      </w:r>
      <w:r w:rsidR="00F73308" w:rsidRPr="008748E9">
        <w:rPr>
          <w:rFonts w:cs="Arial"/>
        </w:rPr>
        <w:t>tion</w:t>
      </w:r>
      <w:r w:rsidR="009B5BE2" w:rsidRPr="008748E9">
        <w:rPr>
          <w:rFonts w:cs="Arial"/>
        </w:rPr>
        <w:t xml:space="preserve">. A second and third </w:t>
      </w:r>
      <w:r w:rsidR="007660F5" w:rsidRPr="008748E9">
        <w:rPr>
          <w:rFonts w:cs="Arial"/>
        </w:rPr>
        <w:t>pixel</w:t>
      </w:r>
      <w:r w:rsidR="009B5BE2" w:rsidRPr="008748E9">
        <w:rPr>
          <w:rFonts w:cs="Arial"/>
        </w:rPr>
        <w:t xml:space="preserve"> (with one and two points) are beside the South Coast Highway near the Fitzgerald NP and would likely be included in the modelled area, but for the scale of the </w:t>
      </w:r>
      <w:r w:rsidR="007660F5" w:rsidRPr="008748E9">
        <w:rPr>
          <w:rFonts w:cs="Arial"/>
        </w:rPr>
        <w:t>pixel</w:t>
      </w:r>
      <w:r w:rsidR="009B5BE2" w:rsidRPr="008748E9">
        <w:rPr>
          <w:rFonts w:cs="Arial"/>
        </w:rPr>
        <w:t xml:space="preserve"> used in this study</w:t>
      </w:r>
      <w:r w:rsidR="004747D1" w:rsidRPr="008748E9">
        <w:rPr>
          <w:rFonts w:cs="Arial"/>
        </w:rPr>
        <w:t xml:space="preserve"> (Figure 5)</w:t>
      </w:r>
      <w:r w:rsidR="009B5BE2" w:rsidRPr="008748E9">
        <w:rPr>
          <w:rFonts w:cs="Arial"/>
        </w:rPr>
        <w:t>.</w:t>
      </w:r>
      <w:r w:rsidR="00A74BA7" w:rsidRPr="008748E9">
        <w:rPr>
          <w:rFonts w:cs="Arial"/>
        </w:rPr>
        <w:t xml:space="preserve"> </w:t>
      </w:r>
      <w:r w:rsidR="00F73308" w:rsidRPr="008748E9">
        <w:rPr>
          <w:rFonts w:cs="Arial"/>
        </w:rPr>
        <w:t xml:space="preserve">Similarly for the one missed record in </w:t>
      </w:r>
      <w:r w:rsidR="00C8724F" w:rsidRPr="008748E9">
        <w:rPr>
          <w:rFonts w:cs="Arial"/>
        </w:rPr>
        <w:t xml:space="preserve">central </w:t>
      </w:r>
      <w:r w:rsidR="00F73308" w:rsidRPr="008748E9">
        <w:rPr>
          <w:rFonts w:cs="Arial"/>
        </w:rPr>
        <w:t>Tasmania</w:t>
      </w:r>
      <w:r w:rsidR="004747D1" w:rsidRPr="008748E9">
        <w:rPr>
          <w:rFonts w:cs="Arial"/>
        </w:rPr>
        <w:t xml:space="preserve"> (Figure 6)</w:t>
      </w:r>
      <w:r w:rsidR="00F73308" w:rsidRPr="008748E9">
        <w:rPr>
          <w:rFonts w:cs="Arial"/>
        </w:rPr>
        <w:t xml:space="preserve">. </w:t>
      </w:r>
      <w:r w:rsidR="00565BE5" w:rsidRPr="008748E9">
        <w:rPr>
          <w:rFonts w:cs="Arial"/>
        </w:rPr>
        <w:t>Four</w:t>
      </w:r>
      <w:r w:rsidR="00A74BA7" w:rsidRPr="008748E9">
        <w:rPr>
          <w:rFonts w:cs="Arial"/>
        </w:rPr>
        <w:t xml:space="preserve"> </w:t>
      </w:r>
      <w:r w:rsidR="00F73308" w:rsidRPr="008748E9">
        <w:rPr>
          <w:rFonts w:cs="Arial"/>
        </w:rPr>
        <w:t xml:space="preserve">missed </w:t>
      </w:r>
      <w:r w:rsidR="00A74BA7" w:rsidRPr="008748E9">
        <w:rPr>
          <w:rFonts w:cs="Arial"/>
        </w:rPr>
        <w:t xml:space="preserve">records in Vic and NSW were </w:t>
      </w:r>
      <w:r w:rsidR="00F73308" w:rsidRPr="008748E9">
        <w:rPr>
          <w:rFonts w:cs="Arial"/>
        </w:rPr>
        <w:t>associated</w:t>
      </w:r>
      <w:r w:rsidR="00A74BA7" w:rsidRPr="008748E9">
        <w:rPr>
          <w:rFonts w:cs="Arial"/>
        </w:rPr>
        <w:t xml:space="preserve"> with horticult</w:t>
      </w:r>
      <w:r w:rsidR="00F73308" w:rsidRPr="008748E9">
        <w:rPr>
          <w:rFonts w:cs="Arial"/>
        </w:rPr>
        <w:t>ur</w:t>
      </w:r>
      <w:r w:rsidR="00A74BA7" w:rsidRPr="008748E9">
        <w:rPr>
          <w:rFonts w:cs="Arial"/>
        </w:rPr>
        <w:t xml:space="preserve">al </w:t>
      </w:r>
      <w:r w:rsidR="00F73308" w:rsidRPr="008748E9">
        <w:rPr>
          <w:rFonts w:cs="Arial"/>
        </w:rPr>
        <w:t>situations</w:t>
      </w:r>
      <w:r w:rsidR="00565BE5" w:rsidRPr="008748E9">
        <w:rPr>
          <w:rFonts w:cs="Arial"/>
        </w:rPr>
        <w:t xml:space="preserve"> (potting mix, avocado, </w:t>
      </w:r>
      <w:r w:rsidR="00A74BA7" w:rsidRPr="008748E9">
        <w:rPr>
          <w:rFonts w:cs="Arial"/>
        </w:rPr>
        <w:t>peach</w:t>
      </w:r>
      <w:r w:rsidR="00565BE5" w:rsidRPr="008748E9">
        <w:rPr>
          <w:rFonts w:cs="Arial"/>
        </w:rPr>
        <w:t>, and protea</w:t>
      </w:r>
      <w:r w:rsidR="00F73308" w:rsidRPr="008748E9">
        <w:rPr>
          <w:rFonts w:cs="Arial"/>
        </w:rPr>
        <w:t>)</w:t>
      </w:r>
      <w:r w:rsidR="004747D1" w:rsidRPr="008748E9">
        <w:rPr>
          <w:rFonts w:cs="Arial"/>
        </w:rPr>
        <w:t xml:space="preserve"> (Figure 7)</w:t>
      </w:r>
      <w:r w:rsidR="00F73308" w:rsidRPr="008748E9">
        <w:rPr>
          <w:rFonts w:cs="Arial"/>
        </w:rPr>
        <w:t>.</w:t>
      </w:r>
      <w:r w:rsidR="00C8724F" w:rsidRPr="008748E9">
        <w:rPr>
          <w:rFonts w:cs="Arial"/>
        </w:rPr>
        <w:t xml:space="preserve"> In Queensland one record was associated with horticulture and the other lacked details.</w:t>
      </w:r>
    </w:p>
    <w:p w14:paraId="3A5D9D79" w14:textId="299FAED7" w:rsidR="004747D1" w:rsidRPr="008748E9" w:rsidRDefault="004747D1" w:rsidP="00841A83">
      <w:pPr>
        <w:spacing w:before="240" w:after="0" w:line="240" w:lineRule="auto"/>
        <w:jc w:val="both"/>
        <w:rPr>
          <w:rFonts w:cs="Arial"/>
        </w:rPr>
      </w:pPr>
      <w:r w:rsidRPr="008748E9">
        <w:rPr>
          <w:rFonts w:cs="Arial"/>
        </w:rPr>
        <w:lastRenderedPageBreak/>
        <w:t>The negative values support the model distribution in south</w:t>
      </w:r>
      <w:r w:rsidR="00383611" w:rsidRPr="008748E9">
        <w:rPr>
          <w:rFonts w:cs="Arial"/>
        </w:rPr>
        <w:t>-</w:t>
      </w:r>
      <w:r w:rsidRPr="008748E9">
        <w:rPr>
          <w:rFonts w:cs="Arial"/>
        </w:rPr>
        <w:t xml:space="preserve">west </w:t>
      </w:r>
      <w:r w:rsidR="00B934D5" w:rsidRPr="008748E9">
        <w:rPr>
          <w:rFonts w:cs="Arial"/>
        </w:rPr>
        <w:t xml:space="preserve">Western </w:t>
      </w:r>
      <w:r w:rsidRPr="008748E9">
        <w:rPr>
          <w:rFonts w:cs="Arial"/>
        </w:rPr>
        <w:t xml:space="preserve">Australia (Figure </w:t>
      </w:r>
      <w:r w:rsidR="00173926" w:rsidRPr="008748E9">
        <w:rPr>
          <w:rFonts w:cs="Arial"/>
        </w:rPr>
        <w:t>5</w:t>
      </w:r>
      <w:r w:rsidRPr="008748E9">
        <w:rPr>
          <w:rFonts w:cs="Arial"/>
        </w:rPr>
        <w:t>)</w:t>
      </w:r>
      <w:r w:rsidR="00173926" w:rsidRPr="008748E9">
        <w:rPr>
          <w:rFonts w:cs="Arial"/>
        </w:rPr>
        <w:t xml:space="preserve"> in particular at the northern and inland edges of the distribution. The model in Tasmania has a lack of positive records in the centre (Figure 6) and negative records are present. The remainder of Australia lacks in negative records that occur separate from positive records, hence are not informative.</w:t>
      </w:r>
    </w:p>
    <w:p w14:paraId="346F0133" w14:textId="77777777" w:rsidR="00CA1571" w:rsidRPr="008748E9" w:rsidRDefault="00CA1571" w:rsidP="00841A83">
      <w:pPr>
        <w:pStyle w:val="Heading2"/>
        <w:jc w:val="both"/>
      </w:pPr>
      <w:bookmarkStart w:id="32" w:name="_Toc240097350"/>
      <w:bookmarkStart w:id="33" w:name="_Toc240507262"/>
      <w:r w:rsidRPr="008748E9">
        <w:t>qPCR results</w:t>
      </w:r>
      <w:bookmarkEnd w:id="32"/>
      <w:bookmarkEnd w:id="33"/>
    </w:p>
    <w:p w14:paraId="218DDDFE" w14:textId="0AB5F116" w:rsidR="00CA1571" w:rsidRPr="008748E9" w:rsidRDefault="00CA1571" w:rsidP="00841A83">
      <w:pPr>
        <w:spacing w:before="240" w:after="0" w:line="240" w:lineRule="auto"/>
        <w:jc w:val="both"/>
        <w:rPr>
          <w:rFonts w:cs="Arial"/>
        </w:rPr>
      </w:pPr>
      <w:r w:rsidRPr="008748E9">
        <w:rPr>
          <w:rFonts w:cs="Arial"/>
        </w:rPr>
        <w:t xml:space="preserve">The 88 positive and 279 negative samples of qPCR are plotted in Figure </w:t>
      </w:r>
      <w:r w:rsidR="000A75F2" w:rsidRPr="008748E9">
        <w:rPr>
          <w:rFonts w:cs="Arial"/>
        </w:rPr>
        <w:t>8</w:t>
      </w:r>
      <w:r w:rsidRPr="008748E9">
        <w:rPr>
          <w:rFonts w:cs="Arial"/>
        </w:rPr>
        <w:t xml:space="preserve"> along with the EI. </w:t>
      </w:r>
      <w:r w:rsidR="00FC53C9" w:rsidRPr="008748E9">
        <w:rPr>
          <w:rFonts w:cs="Arial"/>
        </w:rPr>
        <w:t xml:space="preserve">These values bring into question </w:t>
      </w:r>
      <w:r w:rsidR="00283905" w:rsidRPr="008748E9">
        <w:rPr>
          <w:rFonts w:cs="Arial"/>
        </w:rPr>
        <w:t xml:space="preserve">part of </w:t>
      </w:r>
      <w:r w:rsidR="00FC53C9" w:rsidRPr="008748E9">
        <w:rPr>
          <w:rFonts w:cs="Arial"/>
        </w:rPr>
        <w:t xml:space="preserve">the extensive information gathered by classical means. Positive </w:t>
      </w:r>
      <w:r w:rsidR="00283905" w:rsidRPr="008748E9">
        <w:rPr>
          <w:rFonts w:cs="Arial"/>
        </w:rPr>
        <w:t xml:space="preserve">qPCR </w:t>
      </w:r>
      <w:r w:rsidR="00FC53C9" w:rsidRPr="008748E9">
        <w:rPr>
          <w:rFonts w:cs="Arial"/>
        </w:rPr>
        <w:t xml:space="preserve">records </w:t>
      </w:r>
      <w:r w:rsidR="00283905" w:rsidRPr="008748E9">
        <w:rPr>
          <w:rFonts w:cs="Arial"/>
        </w:rPr>
        <w:t>we</w:t>
      </w:r>
      <w:r w:rsidR="00FC53C9" w:rsidRPr="008748E9">
        <w:rPr>
          <w:rFonts w:cs="Arial"/>
        </w:rPr>
        <w:t>re found outside of the model (and the records of presence) in the south</w:t>
      </w:r>
      <w:r w:rsidR="00383611" w:rsidRPr="008748E9">
        <w:rPr>
          <w:rFonts w:cs="Arial"/>
        </w:rPr>
        <w:t>-</w:t>
      </w:r>
      <w:r w:rsidR="00FC53C9" w:rsidRPr="008748E9">
        <w:rPr>
          <w:rFonts w:cs="Arial"/>
        </w:rPr>
        <w:t>west (Figure 9), the Australian Alps and Tasmania (Figure 10). Even so, t</w:t>
      </w:r>
      <w:r w:rsidRPr="008748E9">
        <w:rPr>
          <w:rFonts w:cs="Arial"/>
        </w:rPr>
        <w:t xml:space="preserve">he negative values help confirm the </w:t>
      </w:r>
      <w:r w:rsidR="001C796B" w:rsidRPr="008748E9">
        <w:rPr>
          <w:rFonts w:cs="Arial"/>
        </w:rPr>
        <w:t xml:space="preserve">northern and </w:t>
      </w:r>
      <w:r w:rsidRPr="008748E9">
        <w:rPr>
          <w:rFonts w:cs="Arial"/>
        </w:rPr>
        <w:t>eastern extent in south</w:t>
      </w:r>
      <w:r w:rsidR="00383611" w:rsidRPr="008748E9">
        <w:rPr>
          <w:rFonts w:cs="Arial"/>
        </w:rPr>
        <w:t>-</w:t>
      </w:r>
      <w:r w:rsidRPr="008748E9">
        <w:rPr>
          <w:rFonts w:cs="Arial"/>
        </w:rPr>
        <w:t xml:space="preserve">west </w:t>
      </w:r>
      <w:r w:rsidR="00B934D5" w:rsidRPr="008748E9">
        <w:rPr>
          <w:rFonts w:cs="Arial"/>
        </w:rPr>
        <w:t xml:space="preserve">Western </w:t>
      </w:r>
      <w:r w:rsidRPr="008748E9">
        <w:rPr>
          <w:rFonts w:cs="Arial"/>
        </w:rPr>
        <w:t xml:space="preserve">Australia (Figure </w:t>
      </w:r>
      <w:r w:rsidR="000A75F2" w:rsidRPr="008748E9">
        <w:rPr>
          <w:rFonts w:cs="Arial"/>
        </w:rPr>
        <w:t>9</w:t>
      </w:r>
      <w:r w:rsidRPr="008748E9">
        <w:rPr>
          <w:rFonts w:cs="Arial"/>
        </w:rPr>
        <w:t xml:space="preserve">). </w:t>
      </w:r>
    </w:p>
    <w:p w14:paraId="3A116F7C" w14:textId="49EEB3F3" w:rsidR="009A5E0E" w:rsidRPr="008748E9" w:rsidRDefault="009A5E0E" w:rsidP="00841A83">
      <w:pPr>
        <w:pStyle w:val="Heading2"/>
        <w:jc w:val="both"/>
      </w:pPr>
      <w:bookmarkStart w:id="34" w:name="_Toc240097351"/>
      <w:bookmarkStart w:id="35" w:name="_Toc240507263"/>
      <w:r w:rsidRPr="008748E9">
        <w:t>Comparison to earlier models</w:t>
      </w:r>
      <w:bookmarkEnd w:id="34"/>
      <w:bookmarkEnd w:id="35"/>
    </w:p>
    <w:p w14:paraId="5578CA6A" w14:textId="5C221729" w:rsidR="009A5E0E" w:rsidRPr="008748E9" w:rsidRDefault="009A5E0E" w:rsidP="00841A83">
      <w:pPr>
        <w:spacing w:before="240" w:after="0" w:line="240" w:lineRule="auto"/>
        <w:jc w:val="both"/>
        <w:rPr>
          <w:rFonts w:cs="Arial"/>
        </w:rPr>
      </w:pPr>
      <w:r w:rsidRPr="008748E9">
        <w:rPr>
          <w:rFonts w:cs="Arial"/>
        </w:rPr>
        <w:t xml:space="preserve">Twenty years ago one of us published a distribution model for the major plant pathogen, </w:t>
      </w:r>
      <w:r w:rsidRPr="008748E9">
        <w:rPr>
          <w:rFonts w:cs="Arial"/>
          <w:i/>
        </w:rPr>
        <w:t>Phytophthora</w:t>
      </w:r>
      <w:r w:rsidRPr="008748E9">
        <w:rPr>
          <w:rFonts w:cs="Arial"/>
        </w:rPr>
        <w:t xml:space="preserve"> </w:t>
      </w:r>
      <w:r w:rsidRPr="008748E9">
        <w:rPr>
          <w:rFonts w:cs="Arial"/>
          <w:i/>
        </w:rPr>
        <w:t>cinnamomi</w:t>
      </w:r>
      <w:r w:rsidRPr="008748E9">
        <w:rPr>
          <w:rFonts w:cs="Arial"/>
        </w:rPr>
        <w:t xml:space="preserve">, accompanied by a climate change projection for Europe (Brasier and Scott 1994). Since then there has been improvements in modelling techniques and understanding of the types of models that are applicable for biosecurity and climate change situations. Considerably more data </w:t>
      </w:r>
      <w:r w:rsidR="00383611" w:rsidRPr="008748E9">
        <w:rPr>
          <w:rFonts w:cs="Arial"/>
        </w:rPr>
        <w:t xml:space="preserve">have </w:t>
      </w:r>
      <w:r w:rsidRPr="008748E9">
        <w:rPr>
          <w:rFonts w:cs="Arial"/>
        </w:rPr>
        <w:t>also been collected on both the presence and absence of the soil pathogen, including evidence of further spread, enabling the early model</w:t>
      </w:r>
      <w:r w:rsidR="00383611" w:rsidRPr="008748E9">
        <w:rPr>
          <w:rFonts w:cs="Arial"/>
        </w:rPr>
        <w:t xml:space="preserve"> to be tested</w:t>
      </w:r>
      <w:r w:rsidRPr="008748E9">
        <w:rPr>
          <w:rFonts w:cs="Arial"/>
        </w:rPr>
        <w:t xml:space="preserve"> and the development of a revised model. </w:t>
      </w:r>
    </w:p>
    <w:p w14:paraId="5A8A124B" w14:textId="77777777" w:rsidR="005C34E1" w:rsidRPr="008748E9" w:rsidRDefault="00173926" w:rsidP="00841A83">
      <w:pPr>
        <w:pStyle w:val="Heading2"/>
        <w:jc w:val="both"/>
      </w:pPr>
      <w:bookmarkStart w:id="36" w:name="_Toc240097352"/>
      <w:bookmarkStart w:id="37" w:name="_Toc240507264"/>
      <w:r w:rsidRPr="008748E9">
        <w:t>Climate change scenario</w:t>
      </w:r>
      <w:bookmarkEnd w:id="36"/>
      <w:bookmarkEnd w:id="37"/>
    </w:p>
    <w:p w14:paraId="7DECA9D9" w14:textId="0A46D88B" w:rsidR="00B161EB" w:rsidRPr="008748E9" w:rsidRDefault="00173926" w:rsidP="00841A83">
      <w:pPr>
        <w:spacing w:before="240" w:after="0" w:line="240" w:lineRule="auto"/>
        <w:jc w:val="both"/>
        <w:rPr>
          <w:rFonts w:cs="Arial"/>
        </w:rPr>
      </w:pPr>
      <w:r w:rsidRPr="008748E9">
        <w:rPr>
          <w:rFonts w:cs="Arial"/>
        </w:rPr>
        <w:t xml:space="preserve">Figure </w:t>
      </w:r>
      <w:r w:rsidR="00CA1571" w:rsidRPr="008748E9">
        <w:rPr>
          <w:rFonts w:cs="Arial"/>
        </w:rPr>
        <w:t>1</w:t>
      </w:r>
      <w:r w:rsidR="000A75F2" w:rsidRPr="008748E9">
        <w:rPr>
          <w:rFonts w:cs="Arial"/>
        </w:rPr>
        <w:t>1</w:t>
      </w:r>
      <w:r w:rsidRPr="008748E9">
        <w:rPr>
          <w:rFonts w:cs="Arial"/>
        </w:rPr>
        <w:t xml:space="preserve"> shows the projection to 2070 of the “pathogen” model. </w:t>
      </w:r>
      <w:r w:rsidR="007660F5" w:rsidRPr="008748E9">
        <w:rPr>
          <w:rFonts w:cs="Arial"/>
        </w:rPr>
        <w:t>Overall, t</w:t>
      </w:r>
      <w:r w:rsidRPr="008748E9">
        <w:rPr>
          <w:rFonts w:cs="Arial"/>
        </w:rPr>
        <w:t xml:space="preserve">he </w:t>
      </w:r>
      <w:r w:rsidR="00CA1571" w:rsidRPr="008748E9">
        <w:rPr>
          <w:rFonts w:cs="Arial"/>
        </w:rPr>
        <w:t>climate</w:t>
      </w:r>
      <w:r w:rsidRPr="008748E9">
        <w:rPr>
          <w:rFonts w:cs="Arial"/>
        </w:rPr>
        <w:t xml:space="preserve"> change model shows a retreat from dryer regions in the south west and south east</w:t>
      </w:r>
      <w:r w:rsidR="007660F5" w:rsidRPr="008748E9">
        <w:rPr>
          <w:rFonts w:cs="Arial"/>
        </w:rPr>
        <w:t xml:space="preserve"> while t</w:t>
      </w:r>
      <w:r w:rsidRPr="008748E9">
        <w:rPr>
          <w:rFonts w:cs="Arial"/>
        </w:rPr>
        <w:t xml:space="preserve">he Kimberly and most of </w:t>
      </w:r>
      <w:r w:rsidR="00CA1571" w:rsidRPr="008748E9">
        <w:rPr>
          <w:rFonts w:cs="Arial"/>
        </w:rPr>
        <w:t>the</w:t>
      </w:r>
      <w:r w:rsidRPr="008748E9">
        <w:rPr>
          <w:rFonts w:cs="Arial"/>
        </w:rPr>
        <w:t xml:space="preserve"> northern parts of </w:t>
      </w:r>
      <w:r w:rsidR="00CA1571" w:rsidRPr="008748E9">
        <w:rPr>
          <w:rFonts w:cs="Arial"/>
        </w:rPr>
        <w:t>the</w:t>
      </w:r>
      <w:r w:rsidRPr="008748E9">
        <w:rPr>
          <w:rFonts w:cs="Arial"/>
        </w:rPr>
        <w:t xml:space="preserve"> Northern Territory</w:t>
      </w:r>
      <w:r w:rsidR="00CA1571" w:rsidRPr="008748E9">
        <w:rPr>
          <w:rFonts w:cs="Arial"/>
        </w:rPr>
        <w:t xml:space="preserve"> and inland Queensland become unsuitable. Despite this, most areas currently susceptible to </w:t>
      </w:r>
      <w:r w:rsidR="009D29F9" w:rsidRPr="008748E9">
        <w:rPr>
          <w:rFonts w:cs="Arial"/>
          <w:i/>
        </w:rPr>
        <w:t>P.</w:t>
      </w:r>
      <w:r w:rsidR="00CA1571" w:rsidRPr="008748E9">
        <w:rPr>
          <w:rFonts w:cs="Arial"/>
        </w:rPr>
        <w:t xml:space="preserve"> </w:t>
      </w:r>
      <w:r w:rsidR="00FE6381" w:rsidRPr="008748E9">
        <w:rPr>
          <w:rFonts w:cs="Arial"/>
          <w:i/>
        </w:rPr>
        <w:t>cinnamomi</w:t>
      </w:r>
      <w:r w:rsidR="00CA1571" w:rsidRPr="008748E9">
        <w:rPr>
          <w:rFonts w:cs="Arial"/>
        </w:rPr>
        <w:t xml:space="preserve"> will remain susceptible. Increases in favourability were observed in the Australian Alps and central Tasmania.</w:t>
      </w:r>
    </w:p>
    <w:p w14:paraId="7F4771A1" w14:textId="7F094519" w:rsidR="007660F5" w:rsidRPr="008748E9" w:rsidRDefault="007660F5" w:rsidP="00841A83">
      <w:pPr>
        <w:spacing w:before="240" w:after="0" w:line="240" w:lineRule="auto"/>
        <w:jc w:val="both"/>
        <w:rPr>
          <w:rFonts w:cs="Arial"/>
        </w:rPr>
      </w:pPr>
      <w:r w:rsidRPr="008748E9">
        <w:rPr>
          <w:rFonts w:cs="Arial"/>
          <w:b/>
        </w:rPr>
        <w:t>Western Australia:</w:t>
      </w:r>
      <w:r w:rsidRPr="008748E9">
        <w:rPr>
          <w:rFonts w:cs="Arial"/>
        </w:rPr>
        <w:t xml:space="preserve"> decrease favourability in the Kimberley and a contraction of the favourable range in the south west of Western Australia toward the coast</w:t>
      </w:r>
    </w:p>
    <w:p w14:paraId="42457E40" w14:textId="00CF2F11" w:rsidR="007660F5" w:rsidRPr="008748E9" w:rsidRDefault="007660F5" w:rsidP="008748E9">
      <w:pPr>
        <w:spacing w:before="120" w:after="0" w:line="240" w:lineRule="auto"/>
        <w:jc w:val="both"/>
        <w:rPr>
          <w:rFonts w:cs="Arial"/>
        </w:rPr>
      </w:pPr>
      <w:r w:rsidRPr="008748E9">
        <w:rPr>
          <w:rFonts w:cs="Arial"/>
          <w:b/>
        </w:rPr>
        <w:t>Northern Territory:</w:t>
      </w:r>
      <w:r w:rsidRPr="008748E9">
        <w:rPr>
          <w:rFonts w:cs="Arial"/>
        </w:rPr>
        <w:t xml:space="preserve"> dramatic reduction in suitability of the region for the survival of </w:t>
      </w:r>
      <w:r w:rsidRPr="009C128A">
        <w:rPr>
          <w:rFonts w:cs="Arial"/>
          <w:i/>
        </w:rPr>
        <w:t>Phytophthora cinnamomi</w:t>
      </w:r>
    </w:p>
    <w:p w14:paraId="615B92F1" w14:textId="70826E6E" w:rsidR="007660F5" w:rsidRPr="008748E9" w:rsidRDefault="007660F5" w:rsidP="008748E9">
      <w:pPr>
        <w:spacing w:before="120" w:after="0" w:line="240" w:lineRule="auto"/>
        <w:jc w:val="both"/>
        <w:rPr>
          <w:rFonts w:cs="Arial"/>
        </w:rPr>
      </w:pPr>
      <w:r w:rsidRPr="008748E9">
        <w:rPr>
          <w:rFonts w:cs="Arial"/>
          <w:b/>
        </w:rPr>
        <w:t>Queensland:</w:t>
      </w:r>
      <w:r w:rsidRPr="008748E9">
        <w:rPr>
          <w:rFonts w:cs="Arial"/>
        </w:rPr>
        <w:t xml:space="preserve"> contraction of suitable region toward the coast with a marked decreased in the </w:t>
      </w:r>
      <w:r w:rsidR="003C50FF" w:rsidRPr="008748E9">
        <w:rPr>
          <w:rFonts w:cs="Arial"/>
        </w:rPr>
        <w:t>suitability</w:t>
      </w:r>
      <w:r w:rsidRPr="008748E9">
        <w:rPr>
          <w:rFonts w:cs="Arial"/>
        </w:rPr>
        <w:t xml:space="preserve"> inland from t</w:t>
      </w:r>
      <w:r w:rsidR="003C50FF" w:rsidRPr="008748E9">
        <w:rPr>
          <w:rFonts w:cs="Arial"/>
        </w:rPr>
        <w:t>h</w:t>
      </w:r>
      <w:r w:rsidRPr="008748E9">
        <w:rPr>
          <w:rFonts w:cs="Arial"/>
        </w:rPr>
        <w:t>e region between Rockhampton and Townsville</w:t>
      </w:r>
      <w:r w:rsidR="003C50FF" w:rsidRPr="008748E9">
        <w:rPr>
          <w:rFonts w:cs="Arial"/>
        </w:rPr>
        <w:t xml:space="preserve"> (the Far North and Northern Regions)</w:t>
      </w:r>
      <w:r w:rsidRPr="008748E9">
        <w:rPr>
          <w:rFonts w:cs="Arial"/>
        </w:rPr>
        <w:t>.</w:t>
      </w:r>
    </w:p>
    <w:p w14:paraId="476ED2A7" w14:textId="29F4D87E" w:rsidR="007660F5" w:rsidRPr="008748E9" w:rsidRDefault="007660F5" w:rsidP="008748E9">
      <w:pPr>
        <w:spacing w:before="120" w:after="0" w:line="240" w:lineRule="auto"/>
        <w:jc w:val="both"/>
        <w:rPr>
          <w:rFonts w:cs="Arial"/>
        </w:rPr>
      </w:pPr>
      <w:r w:rsidRPr="008748E9">
        <w:rPr>
          <w:rFonts w:cs="Arial"/>
          <w:b/>
        </w:rPr>
        <w:t>New South Wales:</w:t>
      </w:r>
      <w:r w:rsidRPr="008748E9">
        <w:rPr>
          <w:rFonts w:cs="Arial"/>
        </w:rPr>
        <w:t xml:space="preserve"> contraction toward the coast, but still highly susceptible in </w:t>
      </w:r>
      <w:r w:rsidR="003C50FF" w:rsidRPr="008748E9">
        <w:rPr>
          <w:rFonts w:cs="Arial"/>
        </w:rPr>
        <w:t>Clarence River and Coffs H</w:t>
      </w:r>
      <w:r w:rsidRPr="008748E9">
        <w:rPr>
          <w:rFonts w:cs="Arial"/>
        </w:rPr>
        <w:t xml:space="preserve">arbour region and the </w:t>
      </w:r>
      <w:r w:rsidR="003C50FF" w:rsidRPr="008748E9">
        <w:rPr>
          <w:rFonts w:cs="Arial"/>
        </w:rPr>
        <w:t>costal regions bordering with southern Queensland</w:t>
      </w:r>
      <w:r w:rsidR="008748E9">
        <w:rPr>
          <w:rFonts w:cs="Arial"/>
        </w:rPr>
        <w:t xml:space="preserve"> (including the Gondwana rainforest)</w:t>
      </w:r>
      <w:r w:rsidRPr="008748E9">
        <w:rPr>
          <w:rFonts w:cs="Arial"/>
        </w:rPr>
        <w:t xml:space="preserve">, </w:t>
      </w:r>
      <w:r w:rsidR="003C50FF" w:rsidRPr="008748E9">
        <w:rPr>
          <w:rFonts w:cs="Arial"/>
        </w:rPr>
        <w:t xml:space="preserve">Additionally there will be </w:t>
      </w:r>
      <w:r w:rsidRPr="008748E9">
        <w:rPr>
          <w:rFonts w:cs="Arial"/>
        </w:rPr>
        <w:t>an inc</w:t>
      </w:r>
      <w:r w:rsidR="008748E9">
        <w:rPr>
          <w:rFonts w:cs="Arial"/>
        </w:rPr>
        <w:t xml:space="preserve">rease in suitability </w:t>
      </w:r>
      <w:r w:rsidRPr="008748E9">
        <w:rPr>
          <w:rFonts w:cs="Arial"/>
        </w:rPr>
        <w:t>in the Australia Alps</w:t>
      </w:r>
      <w:r w:rsidR="003C50FF" w:rsidRPr="008748E9">
        <w:rPr>
          <w:rFonts w:cs="Arial"/>
        </w:rPr>
        <w:t>.</w:t>
      </w:r>
    </w:p>
    <w:p w14:paraId="36BE55C1" w14:textId="67D25BD0" w:rsidR="007660F5" w:rsidRPr="008748E9" w:rsidRDefault="007660F5" w:rsidP="008748E9">
      <w:pPr>
        <w:spacing w:before="120" w:after="0" w:line="240" w:lineRule="auto"/>
        <w:jc w:val="both"/>
        <w:rPr>
          <w:rFonts w:cs="Arial"/>
        </w:rPr>
      </w:pPr>
      <w:r w:rsidRPr="008748E9">
        <w:rPr>
          <w:rFonts w:cs="Arial"/>
          <w:b/>
        </w:rPr>
        <w:t>Victoria:</w:t>
      </w:r>
      <w:r w:rsidRPr="008748E9">
        <w:rPr>
          <w:rFonts w:cs="Arial"/>
        </w:rPr>
        <w:t xml:space="preserve"> Contraction toward the coast, marked decrease </w:t>
      </w:r>
      <w:r w:rsidR="009C128A">
        <w:rPr>
          <w:rFonts w:cs="Arial"/>
        </w:rPr>
        <w:t xml:space="preserve">in </w:t>
      </w:r>
      <w:r w:rsidRPr="008748E9">
        <w:rPr>
          <w:rFonts w:cs="Arial"/>
        </w:rPr>
        <w:t xml:space="preserve">most regions with the most suitable range shrinking toward Wilson Promontory and around Croajinolong NP.  However, suitability in all but the higher </w:t>
      </w:r>
      <w:r w:rsidR="009C128A" w:rsidRPr="008748E9">
        <w:rPr>
          <w:rFonts w:cs="Arial"/>
        </w:rPr>
        <w:t>e</w:t>
      </w:r>
      <w:r w:rsidR="009C128A">
        <w:rPr>
          <w:rFonts w:cs="Arial"/>
        </w:rPr>
        <w:t>lavations</w:t>
      </w:r>
      <w:r w:rsidRPr="008748E9">
        <w:rPr>
          <w:rFonts w:cs="Arial"/>
        </w:rPr>
        <w:t xml:space="preserve"> of the Australian Alps will increase.</w:t>
      </w:r>
    </w:p>
    <w:p w14:paraId="18A2AF53" w14:textId="105D6363" w:rsidR="003C50FF" w:rsidRPr="008748E9" w:rsidRDefault="003C50FF" w:rsidP="008748E9">
      <w:pPr>
        <w:spacing w:before="120" w:after="0" w:line="240" w:lineRule="auto"/>
        <w:jc w:val="both"/>
        <w:rPr>
          <w:rFonts w:cs="Arial"/>
        </w:rPr>
      </w:pPr>
      <w:r w:rsidRPr="008748E9">
        <w:rPr>
          <w:rFonts w:cs="Arial"/>
          <w:b/>
        </w:rPr>
        <w:t>South Australia:</w:t>
      </w:r>
      <w:r w:rsidRPr="008748E9">
        <w:rPr>
          <w:rFonts w:cs="Arial"/>
        </w:rPr>
        <w:t xml:space="preserve"> there will be decreased suitability in most regions contracting toward Talisker NP and Kangaroo Island</w:t>
      </w:r>
    </w:p>
    <w:p w14:paraId="72DF242C" w14:textId="3A387CB0" w:rsidR="007660F5" w:rsidRPr="008748E9" w:rsidRDefault="003C50FF" w:rsidP="008748E9">
      <w:pPr>
        <w:spacing w:before="120" w:after="0" w:line="240" w:lineRule="auto"/>
        <w:jc w:val="both"/>
        <w:rPr>
          <w:rFonts w:cs="Arial"/>
        </w:rPr>
      </w:pPr>
      <w:r w:rsidRPr="008748E9">
        <w:rPr>
          <w:rFonts w:cs="Arial"/>
          <w:b/>
        </w:rPr>
        <w:t>Tasmania:</w:t>
      </w:r>
      <w:r w:rsidRPr="008748E9">
        <w:rPr>
          <w:rFonts w:cs="Arial"/>
        </w:rPr>
        <w:t xml:space="preserve"> sutibality remains the same or increase throughout Tasmania, the central plateau which was unsuitable in the earlier models will become suitable. </w:t>
      </w:r>
    </w:p>
    <w:p w14:paraId="5ED2C97C" w14:textId="77777777" w:rsidR="008748E9" w:rsidRDefault="008748E9">
      <w:pPr>
        <w:rPr>
          <w:rFonts w:asciiTheme="minorHAnsi" w:eastAsia="Times New Roman" w:hAnsiTheme="minorHAnsi" w:cs="Times New Roman"/>
          <w:b/>
          <w:bCs/>
          <w:color w:val="365F91" w:themeColor="accent1" w:themeShade="BF"/>
          <w:kern w:val="36"/>
          <w:sz w:val="32"/>
          <w:szCs w:val="48"/>
          <w:lang w:eastAsia="en-AU"/>
        </w:rPr>
      </w:pPr>
      <w:bookmarkStart w:id="38" w:name="_Toc240097353"/>
      <w:r>
        <w:br w:type="page"/>
      </w:r>
    </w:p>
    <w:p w14:paraId="7B3CEB88" w14:textId="365B121E" w:rsidR="00B161EB" w:rsidRPr="008748E9" w:rsidRDefault="00777CBC" w:rsidP="00841A83">
      <w:pPr>
        <w:pStyle w:val="Heading1"/>
        <w:jc w:val="both"/>
      </w:pPr>
      <w:bookmarkStart w:id="39" w:name="_Toc240507265"/>
      <w:r w:rsidRPr="008748E9">
        <w:lastRenderedPageBreak/>
        <w:t>Concluding remarks</w:t>
      </w:r>
      <w:bookmarkEnd w:id="38"/>
      <w:bookmarkEnd w:id="39"/>
    </w:p>
    <w:p w14:paraId="6B24AA6D" w14:textId="0C192E41" w:rsidR="00523139" w:rsidRPr="008748E9" w:rsidRDefault="00523139" w:rsidP="00841A83">
      <w:pPr>
        <w:spacing w:before="240" w:after="0" w:line="240" w:lineRule="auto"/>
        <w:jc w:val="both"/>
        <w:rPr>
          <w:rFonts w:cs="Arial"/>
        </w:rPr>
      </w:pPr>
      <w:r w:rsidRPr="008748E9">
        <w:rPr>
          <w:rFonts w:cs="Arial"/>
        </w:rPr>
        <w:t xml:space="preserve">This is the most comprehensive study of </w:t>
      </w:r>
      <w:r w:rsidRPr="008748E9">
        <w:rPr>
          <w:rFonts w:cs="Arial"/>
          <w:i/>
        </w:rPr>
        <w:t>P. cinnamomi</w:t>
      </w:r>
      <w:r w:rsidRPr="008748E9">
        <w:rPr>
          <w:rFonts w:cs="Arial"/>
        </w:rPr>
        <w:t xml:space="preserve"> distribution undertaken to</w:t>
      </w:r>
      <w:r w:rsidR="00B506E6" w:rsidRPr="008748E9">
        <w:rPr>
          <w:rFonts w:cs="Arial"/>
        </w:rPr>
        <w:t xml:space="preserve"> date.  The model generated fi</w:t>
      </w:r>
      <w:r w:rsidRPr="008748E9">
        <w:rPr>
          <w:rFonts w:cs="Arial"/>
        </w:rPr>
        <w:t>t</w:t>
      </w:r>
      <w:r w:rsidR="00B506E6" w:rsidRPr="008748E9">
        <w:rPr>
          <w:rFonts w:cs="Arial"/>
        </w:rPr>
        <w:t>s</w:t>
      </w:r>
      <w:r w:rsidRPr="008748E9">
        <w:rPr>
          <w:rFonts w:cs="Arial"/>
        </w:rPr>
        <w:t xml:space="preserve"> very well with the known presence of the disease.  However, the pathogen appears to be present but not active</w:t>
      </w:r>
      <w:r w:rsidR="007660F5" w:rsidRPr="008748E9">
        <w:rPr>
          <w:rFonts w:cs="Arial"/>
        </w:rPr>
        <w:t>ly causing disease in other areas</w:t>
      </w:r>
      <w:r w:rsidR="009C128A">
        <w:rPr>
          <w:rFonts w:cs="Arial"/>
        </w:rPr>
        <w:t>.</w:t>
      </w:r>
      <w:r w:rsidRPr="008748E9">
        <w:rPr>
          <w:rFonts w:cs="Arial"/>
        </w:rPr>
        <w:t xml:space="preserve">  In a changing climate, previously unfavourable conditions, especially at altitudes above 700</w:t>
      </w:r>
      <w:r w:rsidR="00BC51D1" w:rsidRPr="008748E9">
        <w:rPr>
          <w:rFonts w:cs="Arial"/>
        </w:rPr>
        <w:t xml:space="preserve"> </w:t>
      </w:r>
      <w:r w:rsidRPr="008748E9">
        <w:rPr>
          <w:rFonts w:cs="Arial"/>
        </w:rPr>
        <w:t xml:space="preserve">m, may result in an increase in disease </w:t>
      </w:r>
      <w:r w:rsidR="00B506E6" w:rsidRPr="008748E9">
        <w:rPr>
          <w:rFonts w:cs="Arial"/>
        </w:rPr>
        <w:t>incidence</w:t>
      </w:r>
      <w:r w:rsidRPr="008748E9">
        <w:rPr>
          <w:rFonts w:cs="Arial"/>
        </w:rPr>
        <w:t xml:space="preserve">.  Concurrently, a reduction of rainfall in other areas may results in decreased disease incidence. </w:t>
      </w:r>
    </w:p>
    <w:p w14:paraId="6249D43D" w14:textId="77777777" w:rsidR="006B5E3C" w:rsidRPr="008748E9" w:rsidRDefault="00B506E6" w:rsidP="00841A83">
      <w:pPr>
        <w:pStyle w:val="Heading1"/>
        <w:jc w:val="both"/>
      </w:pPr>
      <w:bookmarkStart w:id="40" w:name="_Toc240097354"/>
      <w:bookmarkStart w:id="41" w:name="_Toc240507266"/>
      <w:r w:rsidRPr="008748E9">
        <w:t>Acknowledgements</w:t>
      </w:r>
      <w:bookmarkEnd w:id="40"/>
      <w:bookmarkEnd w:id="41"/>
    </w:p>
    <w:p w14:paraId="45600765" w14:textId="4ED94420" w:rsidR="001C796B" w:rsidRPr="008748E9" w:rsidRDefault="00B506E6" w:rsidP="00841A83">
      <w:pPr>
        <w:spacing w:before="240" w:after="0" w:line="240" w:lineRule="auto"/>
        <w:jc w:val="both"/>
        <w:rPr>
          <w:rFonts w:cs="Arial"/>
        </w:rPr>
      </w:pPr>
      <w:r w:rsidRPr="008748E9">
        <w:rPr>
          <w:rFonts w:cs="Arial"/>
        </w:rPr>
        <w:t>This project was possible due to the numerous collaborations and the willingness of colleagues to provide assistance with the provision of datasets and the collections of soils.  We would like to thank everyone involved in the process</w:t>
      </w:r>
      <w:r w:rsidR="00777CBC" w:rsidRPr="008748E9">
        <w:rPr>
          <w:rFonts w:cs="Arial"/>
        </w:rPr>
        <w:t xml:space="preserve"> (m</w:t>
      </w:r>
      <w:r w:rsidR="00DC5014">
        <w:rPr>
          <w:rFonts w:cs="Arial"/>
        </w:rPr>
        <w:t>any</w:t>
      </w:r>
      <w:r w:rsidR="00777CBC" w:rsidRPr="008748E9">
        <w:rPr>
          <w:rFonts w:cs="Arial"/>
        </w:rPr>
        <w:t xml:space="preserve"> listed on the first page</w:t>
      </w:r>
      <w:r w:rsidR="00DC5014">
        <w:rPr>
          <w:rFonts w:cs="Arial"/>
        </w:rPr>
        <w:t xml:space="preserve"> or in data sources for Table 1</w:t>
      </w:r>
      <w:r w:rsidR="00777CBC" w:rsidRPr="008748E9">
        <w:rPr>
          <w:rFonts w:cs="Arial"/>
        </w:rPr>
        <w:t>)</w:t>
      </w:r>
      <w:r w:rsidRPr="008748E9">
        <w:rPr>
          <w:rFonts w:cs="Arial"/>
        </w:rPr>
        <w:t xml:space="preserve">.  </w:t>
      </w:r>
      <w:r w:rsidR="00777CBC" w:rsidRPr="008748E9">
        <w:rPr>
          <w:rFonts w:cs="Arial"/>
        </w:rPr>
        <w:t>Staff at the CPSM at Murdoch University most particularly Diane White and Michael Crone have made a huge contribution to the project as has a visiting occupational trainee from the University of Valencia, Santi Catal</w:t>
      </w:r>
      <w:r w:rsidR="00777CBC" w:rsidRPr="008748E9">
        <w:rPr>
          <w:rFonts w:ascii="Lucida Grande" w:hAnsi="Lucida Grande" w:cs="Lucida Grande"/>
          <w:color w:val="000000"/>
        </w:rPr>
        <w:t>á.</w:t>
      </w:r>
      <w:r w:rsidR="00777CBC" w:rsidRPr="008748E9">
        <w:rPr>
          <w:rFonts w:ascii="Lucida Grande" w:hAnsi="Lucida Grande" w:cs="Lucida Grande"/>
          <w:b/>
          <w:color w:val="000000"/>
        </w:rPr>
        <w:t xml:space="preserve"> </w:t>
      </w:r>
      <w:r w:rsidR="00BC51D1" w:rsidRPr="008748E9">
        <w:rPr>
          <w:rFonts w:cs="Arial"/>
        </w:rPr>
        <w:t xml:space="preserve">We thank Noboru Ota for advice on GIS processing. </w:t>
      </w:r>
      <w:r w:rsidRPr="008748E9">
        <w:rPr>
          <w:rFonts w:cs="Arial"/>
        </w:rPr>
        <w:t>We believe that the valuable information gathered will provide the backbone for several papers and a framework for future projects and collaborations.</w:t>
      </w:r>
    </w:p>
    <w:p w14:paraId="030782C9" w14:textId="77777777" w:rsidR="00841A83" w:rsidRPr="008748E9" w:rsidRDefault="00841A83">
      <w:pPr>
        <w:rPr>
          <w:rFonts w:asciiTheme="minorHAnsi" w:eastAsia="Times New Roman" w:hAnsiTheme="minorHAnsi" w:cs="Times New Roman"/>
          <w:b/>
          <w:bCs/>
          <w:color w:val="365F91" w:themeColor="accent1" w:themeShade="BF"/>
          <w:kern w:val="36"/>
          <w:sz w:val="32"/>
          <w:szCs w:val="48"/>
          <w:lang w:eastAsia="en-AU"/>
        </w:rPr>
      </w:pPr>
      <w:bookmarkStart w:id="42" w:name="_Toc240097355"/>
      <w:r w:rsidRPr="008748E9">
        <w:br w:type="page"/>
      </w:r>
    </w:p>
    <w:p w14:paraId="1008825D" w14:textId="06E7BB42" w:rsidR="006B5E3C" w:rsidRPr="008748E9" w:rsidRDefault="00C50585" w:rsidP="00841A83">
      <w:pPr>
        <w:pStyle w:val="Heading1"/>
        <w:jc w:val="both"/>
      </w:pPr>
      <w:bookmarkStart w:id="43" w:name="_Toc240507267"/>
      <w:r w:rsidRPr="008748E9">
        <w:lastRenderedPageBreak/>
        <w:t>References</w:t>
      </w:r>
      <w:bookmarkEnd w:id="42"/>
      <w:bookmarkEnd w:id="43"/>
    </w:p>
    <w:p w14:paraId="317DE701" w14:textId="77777777" w:rsidR="009E04F6" w:rsidRPr="008748E9" w:rsidRDefault="009E04F6" w:rsidP="00841A83">
      <w:pPr>
        <w:autoSpaceDE w:val="0"/>
        <w:autoSpaceDN w:val="0"/>
        <w:adjustRightInd w:val="0"/>
        <w:spacing w:before="120" w:after="0" w:line="240" w:lineRule="auto"/>
        <w:ind w:left="426" w:hanging="437"/>
        <w:jc w:val="both"/>
        <w:rPr>
          <w:rFonts w:cs="Arial"/>
        </w:rPr>
      </w:pPr>
      <w:r w:rsidRPr="008748E9">
        <w:rPr>
          <w:rFonts w:cs="Arial"/>
        </w:rPr>
        <w:t>Abbott, I. and Loneragan, O., 1986. Ecology of jarrah (</w:t>
      </w:r>
      <w:r w:rsidRPr="008748E9">
        <w:rPr>
          <w:rFonts w:cs="Arial"/>
          <w:i/>
          <w:iCs/>
        </w:rPr>
        <w:t>Eucalyptus marginata</w:t>
      </w:r>
      <w:r w:rsidRPr="008748E9">
        <w:rPr>
          <w:rFonts w:cs="Arial"/>
        </w:rPr>
        <w:t>) in the northern jarrah forest of Western Australia. Western Australian Department of Conservation and Land Management, Bulletin, 1: 1-137.</w:t>
      </w:r>
    </w:p>
    <w:p w14:paraId="4613D433" w14:textId="77777777" w:rsidR="009E04F6" w:rsidRPr="008748E9" w:rsidRDefault="009E04F6" w:rsidP="00841A83">
      <w:pPr>
        <w:autoSpaceDE w:val="0"/>
        <w:autoSpaceDN w:val="0"/>
        <w:adjustRightInd w:val="0"/>
        <w:spacing w:before="120" w:after="0" w:line="240" w:lineRule="auto"/>
        <w:ind w:left="426" w:hanging="437"/>
        <w:jc w:val="both"/>
        <w:rPr>
          <w:rFonts w:cs="Arial"/>
        </w:rPr>
      </w:pPr>
      <w:r w:rsidRPr="008748E9">
        <w:rPr>
          <w:rFonts w:cs="Arial"/>
        </w:rPr>
        <w:t xml:space="preserve">Arentz, F., 1986. A key to </w:t>
      </w:r>
      <w:r w:rsidR="00FE6381" w:rsidRPr="008748E9">
        <w:rPr>
          <w:rFonts w:cs="Arial"/>
          <w:i/>
          <w:iCs/>
        </w:rPr>
        <w:t>Phytophthora</w:t>
      </w:r>
      <w:r w:rsidRPr="008748E9">
        <w:rPr>
          <w:rFonts w:cs="Arial"/>
        </w:rPr>
        <w:t xml:space="preserve"> species found in Papua New Guinea with notes on their distribution and morphology. Papua New Guinea Journal of Agriculture, Forestry and Fisheries, 34(1-4): 9-18.</w:t>
      </w:r>
    </w:p>
    <w:p w14:paraId="01C08345" w14:textId="77777777" w:rsidR="009E04F6" w:rsidRPr="008748E9" w:rsidRDefault="009E04F6" w:rsidP="00841A83">
      <w:pPr>
        <w:autoSpaceDE w:val="0"/>
        <w:autoSpaceDN w:val="0"/>
        <w:adjustRightInd w:val="0"/>
        <w:spacing w:before="120" w:after="0" w:line="240" w:lineRule="auto"/>
        <w:ind w:left="426" w:hanging="437"/>
        <w:jc w:val="both"/>
        <w:rPr>
          <w:rFonts w:cs="Arial"/>
        </w:rPr>
      </w:pPr>
      <w:r w:rsidRPr="008748E9">
        <w:rPr>
          <w:rFonts w:cs="Arial"/>
        </w:rPr>
        <w:t xml:space="preserve">Benson, D.M., 1982. Cold inactivation of </w:t>
      </w:r>
      <w:r w:rsidR="00FE6381" w:rsidRPr="008748E9">
        <w:rPr>
          <w:rFonts w:cs="Arial"/>
          <w:i/>
          <w:iCs/>
        </w:rPr>
        <w:t>Phytophthora</w:t>
      </w:r>
      <w:r w:rsidRPr="008748E9">
        <w:rPr>
          <w:rFonts w:cs="Arial"/>
          <w:i/>
          <w:iCs/>
        </w:rPr>
        <w:t xml:space="preserve"> </w:t>
      </w:r>
      <w:r w:rsidR="00FE6381" w:rsidRPr="008748E9">
        <w:rPr>
          <w:rFonts w:cs="Arial"/>
          <w:i/>
          <w:iCs/>
        </w:rPr>
        <w:t>cinnamomi</w:t>
      </w:r>
      <w:r w:rsidRPr="008748E9">
        <w:rPr>
          <w:rFonts w:cs="Arial"/>
        </w:rPr>
        <w:t>. Phytopathology, 72(5): 560-563.</w:t>
      </w:r>
    </w:p>
    <w:p w14:paraId="5178A045" w14:textId="6C14385D" w:rsidR="009E04F6" w:rsidRPr="008748E9" w:rsidRDefault="009E04F6" w:rsidP="00841A83">
      <w:pPr>
        <w:autoSpaceDE w:val="0"/>
        <w:autoSpaceDN w:val="0"/>
        <w:adjustRightInd w:val="0"/>
        <w:spacing w:before="120" w:after="0" w:line="240" w:lineRule="auto"/>
        <w:ind w:left="426" w:hanging="437"/>
        <w:jc w:val="both"/>
        <w:rPr>
          <w:rFonts w:cs="Arial"/>
        </w:rPr>
      </w:pPr>
      <w:r w:rsidRPr="008748E9">
        <w:rPr>
          <w:rFonts w:cs="Arial"/>
        </w:rPr>
        <w:t xml:space="preserve">Bishop, T.F.A., Daniel, R., Guest, D.I., Nelson, M.A. and Chang, C., 2012. A digital soil map of </w:t>
      </w:r>
      <w:r w:rsidR="00FE6381" w:rsidRPr="008748E9">
        <w:rPr>
          <w:rFonts w:cs="Arial"/>
          <w:i/>
          <w:iCs/>
        </w:rPr>
        <w:t>Phytophthora</w:t>
      </w:r>
      <w:r w:rsidRPr="008748E9">
        <w:rPr>
          <w:rFonts w:cs="Arial"/>
          <w:i/>
          <w:iCs/>
        </w:rPr>
        <w:t xml:space="preserve"> </w:t>
      </w:r>
      <w:r w:rsidR="00FE6381" w:rsidRPr="008748E9">
        <w:rPr>
          <w:rFonts w:cs="Arial"/>
          <w:i/>
          <w:iCs/>
        </w:rPr>
        <w:t>cinnamomi</w:t>
      </w:r>
      <w:r w:rsidRPr="008748E9">
        <w:rPr>
          <w:rFonts w:cs="Arial"/>
        </w:rPr>
        <w:t xml:space="preserve"> in the Gondwana Rainforests of eastern Australia. In: B. Minasny, B.</w:t>
      </w:r>
      <w:r w:rsidR="009D29F9" w:rsidRPr="008748E9">
        <w:rPr>
          <w:rFonts w:cs="Arial"/>
        </w:rPr>
        <w:t>P</w:t>
      </w:r>
      <w:r w:rsidR="00FE6381" w:rsidRPr="008748E9">
        <w:rPr>
          <w:rFonts w:cs="Arial"/>
          <w:i/>
        </w:rPr>
        <w:t>.</w:t>
      </w:r>
      <w:r w:rsidRPr="008748E9">
        <w:rPr>
          <w:rFonts w:cs="Arial"/>
        </w:rPr>
        <w:t xml:space="preserve"> Malone and A.B. McBratney (Editors), Digital Soil Assessments and Beyond: Proceedings of the Fifth Global Workshop on Digital Soil Mapping. CRC Press, Sydney, Australia, 10-13 April 2012, p</w:t>
      </w:r>
      <w:r w:rsidR="00FE6381" w:rsidRPr="008748E9">
        <w:rPr>
          <w:rFonts w:cs="Arial"/>
          <w:i/>
        </w:rPr>
        <w:t>.</w:t>
      </w:r>
      <w:r w:rsidRPr="008748E9">
        <w:rPr>
          <w:rFonts w:cs="Arial"/>
        </w:rPr>
        <w:t xml:space="preserve"> 65-68.</w:t>
      </w:r>
    </w:p>
    <w:p w14:paraId="1BA9455F" w14:textId="77777777" w:rsidR="009E04F6" w:rsidRPr="008748E9" w:rsidRDefault="009E04F6" w:rsidP="00841A83">
      <w:pPr>
        <w:autoSpaceDE w:val="0"/>
        <w:autoSpaceDN w:val="0"/>
        <w:adjustRightInd w:val="0"/>
        <w:spacing w:before="120" w:after="0" w:line="240" w:lineRule="auto"/>
        <w:ind w:left="426" w:hanging="437"/>
        <w:jc w:val="both"/>
        <w:rPr>
          <w:rFonts w:cs="Arial"/>
        </w:rPr>
      </w:pPr>
      <w:r w:rsidRPr="008748E9">
        <w:rPr>
          <w:rFonts w:cs="Arial"/>
        </w:rPr>
        <w:t xml:space="preserve">Brasier, C.M. and Scott, J.K., 1994. European oak declines and global warming: a theoretical assessment with special reference to the activity of </w:t>
      </w:r>
      <w:r w:rsidR="00FE6381" w:rsidRPr="008748E9">
        <w:rPr>
          <w:rFonts w:cs="Arial"/>
          <w:i/>
          <w:iCs/>
        </w:rPr>
        <w:t>Phytophthora</w:t>
      </w:r>
      <w:r w:rsidRPr="008748E9">
        <w:rPr>
          <w:rFonts w:cs="Arial"/>
          <w:i/>
          <w:iCs/>
        </w:rPr>
        <w:t xml:space="preserve"> </w:t>
      </w:r>
      <w:r w:rsidR="00FE6381" w:rsidRPr="008748E9">
        <w:rPr>
          <w:rFonts w:cs="Arial"/>
          <w:i/>
          <w:iCs/>
        </w:rPr>
        <w:t>cinnamomi</w:t>
      </w:r>
      <w:r w:rsidRPr="008748E9">
        <w:rPr>
          <w:rFonts w:cs="Arial"/>
        </w:rPr>
        <w:t>. EPPO Bulletin, 24(1): 221-232.</w:t>
      </w:r>
    </w:p>
    <w:p w14:paraId="47D710DF" w14:textId="5EC33986" w:rsidR="009E04F6" w:rsidRPr="008748E9" w:rsidRDefault="009E04F6" w:rsidP="00841A83">
      <w:pPr>
        <w:autoSpaceDE w:val="0"/>
        <w:autoSpaceDN w:val="0"/>
        <w:adjustRightInd w:val="0"/>
        <w:spacing w:before="120" w:after="0" w:line="240" w:lineRule="auto"/>
        <w:ind w:left="426" w:hanging="437"/>
        <w:jc w:val="both"/>
        <w:rPr>
          <w:rFonts w:cs="Arial"/>
        </w:rPr>
      </w:pPr>
      <w:r w:rsidRPr="008748E9">
        <w:rPr>
          <w:rFonts w:cs="Arial"/>
        </w:rPr>
        <w:t xml:space="preserve">Brown, B., 1999. Occurrence and impact of </w:t>
      </w:r>
      <w:r w:rsidR="00FE6381" w:rsidRPr="008748E9">
        <w:rPr>
          <w:rFonts w:cs="Arial"/>
          <w:i/>
          <w:iCs/>
        </w:rPr>
        <w:t>Phytophthora</w:t>
      </w:r>
      <w:r w:rsidRPr="008748E9">
        <w:rPr>
          <w:rFonts w:cs="Arial"/>
          <w:i/>
          <w:iCs/>
        </w:rPr>
        <w:t xml:space="preserve"> </w:t>
      </w:r>
      <w:r w:rsidR="00FE6381" w:rsidRPr="008748E9">
        <w:rPr>
          <w:rFonts w:cs="Arial"/>
          <w:i/>
          <w:iCs/>
        </w:rPr>
        <w:t>cinnamomi</w:t>
      </w:r>
      <w:r w:rsidRPr="008748E9">
        <w:rPr>
          <w:rFonts w:cs="Arial"/>
        </w:rPr>
        <w:t xml:space="preserve"> and other </w:t>
      </w:r>
      <w:r w:rsidR="00FE6381" w:rsidRPr="008748E9">
        <w:rPr>
          <w:rFonts w:cs="Arial"/>
          <w:i/>
          <w:iCs/>
        </w:rPr>
        <w:t>Phytophthora</w:t>
      </w:r>
      <w:r w:rsidRPr="008748E9">
        <w:rPr>
          <w:rFonts w:cs="Arial"/>
        </w:rPr>
        <w:t xml:space="preserve"> species in rainforests of the Wet Tropics World Heritage area, and of the Makay region Qld. In: </w:t>
      </w:r>
      <w:r w:rsidR="009D29F9" w:rsidRPr="008748E9">
        <w:rPr>
          <w:rFonts w:cs="Arial"/>
        </w:rPr>
        <w:t>P</w:t>
      </w:r>
      <w:r w:rsidR="00FE6381" w:rsidRPr="008748E9">
        <w:rPr>
          <w:rFonts w:cs="Arial"/>
          <w:i/>
        </w:rPr>
        <w:t>.</w:t>
      </w:r>
      <w:r w:rsidRPr="008748E9">
        <w:rPr>
          <w:rFonts w:cs="Arial"/>
        </w:rPr>
        <w:t xml:space="preserve">A. Gadek (Editor), Patch deaths in tropical Queensland rainforests: association and impact of </w:t>
      </w:r>
      <w:r w:rsidR="00FE6381" w:rsidRPr="008748E9">
        <w:rPr>
          <w:rFonts w:cs="Arial"/>
          <w:i/>
          <w:iCs/>
        </w:rPr>
        <w:t>Phytophthora</w:t>
      </w:r>
      <w:r w:rsidRPr="008748E9">
        <w:rPr>
          <w:rFonts w:cs="Arial"/>
          <w:i/>
          <w:iCs/>
        </w:rPr>
        <w:t xml:space="preserve"> </w:t>
      </w:r>
      <w:r w:rsidR="00FE6381" w:rsidRPr="008748E9">
        <w:rPr>
          <w:rFonts w:cs="Arial"/>
          <w:i/>
          <w:iCs/>
        </w:rPr>
        <w:t>cinnamomi</w:t>
      </w:r>
      <w:r w:rsidRPr="008748E9">
        <w:rPr>
          <w:rFonts w:cs="Arial"/>
        </w:rPr>
        <w:t xml:space="preserve"> and other soil borne organisms. Cooperative Research Centre for Tropical Rainforest Ecology and Management, Cairns, Australia, p</w:t>
      </w:r>
      <w:r w:rsidR="00FE6381" w:rsidRPr="008748E9">
        <w:rPr>
          <w:rFonts w:cs="Arial"/>
          <w:i/>
        </w:rPr>
        <w:t>.</w:t>
      </w:r>
      <w:r w:rsidRPr="008748E9">
        <w:rPr>
          <w:rFonts w:cs="Arial"/>
        </w:rPr>
        <w:t xml:space="preserve"> 41-76.</w:t>
      </w:r>
    </w:p>
    <w:p w14:paraId="2C1E2B2E" w14:textId="590B7448" w:rsidR="00691731" w:rsidRPr="008748E9" w:rsidRDefault="00691731" w:rsidP="00841A83">
      <w:pPr>
        <w:spacing w:before="120" w:after="0" w:line="240" w:lineRule="auto"/>
        <w:ind w:left="426" w:hanging="437"/>
        <w:jc w:val="both"/>
        <w:rPr>
          <w:noProof/>
          <w:szCs w:val="20"/>
        </w:rPr>
      </w:pPr>
      <w:r w:rsidRPr="008748E9">
        <w:rPr>
          <w:noProof/>
          <w:szCs w:val="20"/>
        </w:rPr>
        <w:t xml:space="preserve">Bunce M, Oskam C, Allentoft M (2012) The Use of Quantitative Real-Time PCR in Ancient DNA Research. In: B Shapiro, M Hofreiter (eds), Methods in Molecular Biology - Ancient DNA.: pp. 121-132. Humana Press Series. </w:t>
      </w:r>
    </w:p>
    <w:p w14:paraId="20AF202B" w14:textId="77777777" w:rsidR="009E04F6" w:rsidRPr="008748E9" w:rsidRDefault="009E04F6" w:rsidP="00841A83">
      <w:pPr>
        <w:autoSpaceDE w:val="0"/>
        <w:autoSpaceDN w:val="0"/>
        <w:adjustRightInd w:val="0"/>
        <w:spacing w:before="120" w:after="0" w:line="240" w:lineRule="auto"/>
        <w:ind w:left="426" w:hanging="437"/>
        <w:jc w:val="both"/>
        <w:rPr>
          <w:rFonts w:cs="Arial"/>
        </w:rPr>
      </w:pPr>
      <w:r w:rsidRPr="008748E9">
        <w:rPr>
          <w:rFonts w:cs="Arial"/>
        </w:rPr>
        <w:t>CABI, 2007. Distribution maps of plant diseases, 1991, April (Edition 6), Map 302.</w:t>
      </w:r>
    </w:p>
    <w:p w14:paraId="377FD7D1" w14:textId="66BE1E5B" w:rsidR="00691731" w:rsidRPr="008748E9" w:rsidRDefault="00691731" w:rsidP="00841A83">
      <w:pPr>
        <w:spacing w:before="120" w:after="0" w:line="240" w:lineRule="auto"/>
        <w:ind w:left="426" w:hanging="437"/>
        <w:jc w:val="both"/>
        <w:rPr>
          <w:noProof/>
        </w:rPr>
      </w:pPr>
      <w:r w:rsidRPr="008748E9">
        <w:rPr>
          <w:noProof/>
          <w:szCs w:val="20"/>
        </w:rPr>
        <w:t xml:space="preserve">Cooke DEL, Drenth A, Duncan JM, Wagels G, Brasier CM (2000) A molecular phylogeny of </w:t>
      </w:r>
      <w:r w:rsidRPr="008748E9">
        <w:rPr>
          <w:i/>
          <w:noProof/>
        </w:rPr>
        <w:t>Phytophthora</w:t>
      </w:r>
      <w:r w:rsidRPr="008748E9">
        <w:rPr>
          <w:noProof/>
        </w:rPr>
        <w:t xml:space="preserve"> and related Oomycetes. Fungal Genetics and Biology 30: 17-32.</w:t>
      </w:r>
    </w:p>
    <w:p w14:paraId="29953171" w14:textId="77777777" w:rsidR="00841A83" w:rsidRPr="008748E9" w:rsidRDefault="00841A83" w:rsidP="00841A83">
      <w:pPr>
        <w:spacing w:before="120" w:after="0" w:line="240" w:lineRule="auto"/>
        <w:ind w:left="567" w:hanging="567"/>
        <w:jc w:val="both"/>
        <w:rPr>
          <w:noProof/>
        </w:rPr>
      </w:pPr>
      <w:r w:rsidRPr="008748E9">
        <w:rPr>
          <w:noProof/>
        </w:rPr>
        <w:t xml:space="preserve">Crone M, McComb JA, O'Brien PA, Hardy GESJ (2013a) Annual and herbaceous perennial native Australian plant species are symptomless hosts of </w:t>
      </w:r>
      <w:r w:rsidRPr="008748E9">
        <w:rPr>
          <w:i/>
          <w:noProof/>
        </w:rPr>
        <w:t>Phytophthora cinnamomi</w:t>
      </w:r>
      <w:r w:rsidRPr="008748E9">
        <w:rPr>
          <w:noProof/>
        </w:rPr>
        <w:t xml:space="preserve"> in the </w:t>
      </w:r>
      <w:r w:rsidRPr="008748E9">
        <w:rPr>
          <w:i/>
          <w:noProof/>
        </w:rPr>
        <w:t>Eucalyptus marginata</w:t>
      </w:r>
      <w:r w:rsidRPr="008748E9">
        <w:rPr>
          <w:noProof/>
        </w:rPr>
        <w:t xml:space="preserve"> (jarrah) forest of Western Australia. Plant Pathology: Doi: 10.1111/ppa.12016.</w:t>
      </w:r>
    </w:p>
    <w:p w14:paraId="5B967838" w14:textId="77777777" w:rsidR="00841A83" w:rsidRPr="008748E9" w:rsidRDefault="00841A83" w:rsidP="00841A83">
      <w:pPr>
        <w:spacing w:before="120" w:after="0" w:line="240" w:lineRule="auto"/>
        <w:ind w:left="567" w:hanging="567"/>
        <w:jc w:val="both"/>
        <w:rPr>
          <w:noProof/>
        </w:rPr>
      </w:pPr>
      <w:r w:rsidRPr="008748E9">
        <w:rPr>
          <w:noProof/>
        </w:rPr>
        <w:t xml:space="preserve">Crone M, McComb JA, O'Brien PA, Hardy GESJ (2013b) Survival of </w:t>
      </w:r>
      <w:r w:rsidRPr="008748E9">
        <w:rPr>
          <w:i/>
          <w:noProof/>
        </w:rPr>
        <w:t>Phytophthora cinnamomi</w:t>
      </w:r>
      <w:r w:rsidRPr="008748E9">
        <w:rPr>
          <w:noProof/>
        </w:rPr>
        <w:t xml:space="preserve"> as oospores, stromata, and thick-walled chlamydospores in roots of symptomatic and asymptomatic annual and herbaceous perennial plant species. Fungal Biology 117: 112-123.</w:t>
      </w:r>
    </w:p>
    <w:p w14:paraId="7971CD56" w14:textId="77777777" w:rsidR="009E04F6" w:rsidRPr="008748E9" w:rsidRDefault="009E04F6" w:rsidP="00841A83">
      <w:pPr>
        <w:autoSpaceDE w:val="0"/>
        <w:autoSpaceDN w:val="0"/>
        <w:adjustRightInd w:val="0"/>
        <w:spacing w:before="120" w:after="0" w:line="240" w:lineRule="auto"/>
        <w:ind w:left="426" w:hanging="437"/>
        <w:jc w:val="both"/>
        <w:rPr>
          <w:rFonts w:cs="Arial"/>
        </w:rPr>
      </w:pPr>
      <w:r w:rsidRPr="008748E9">
        <w:rPr>
          <w:rFonts w:cs="Arial"/>
        </w:rPr>
        <w:t>Desprez-Loustau, M.L. et al., 2007. Simulating the effects of a climate-change scenario on the geographical range and activity of forest-pathogenic fungi. Canadian Journal of Plant Pathology, 29(2): 101-120.</w:t>
      </w:r>
    </w:p>
    <w:p w14:paraId="1DDF5388" w14:textId="77777777" w:rsidR="009E04F6" w:rsidRPr="008748E9" w:rsidRDefault="009E04F6" w:rsidP="00841A83">
      <w:pPr>
        <w:autoSpaceDE w:val="0"/>
        <w:autoSpaceDN w:val="0"/>
        <w:adjustRightInd w:val="0"/>
        <w:spacing w:before="120" w:after="0" w:line="240" w:lineRule="auto"/>
        <w:ind w:left="426" w:hanging="437"/>
        <w:jc w:val="both"/>
        <w:rPr>
          <w:rFonts w:cs="Arial"/>
        </w:rPr>
      </w:pPr>
      <w:r w:rsidRPr="008748E9">
        <w:rPr>
          <w:rFonts w:cs="Arial"/>
        </w:rPr>
        <w:t>EPPO/CABI, 1998. Distribution Maps of Quarantine Pests for Europe, no. 231. CAB International, Wallingford (GB).</w:t>
      </w:r>
    </w:p>
    <w:p w14:paraId="1B94427A" w14:textId="77777777" w:rsidR="009E04F6" w:rsidRPr="008748E9" w:rsidRDefault="009E04F6" w:rsidP="00841A83">
      <w:pPr>
        <w:autoSpaceDE w:val="0"/>
        <w:autoSpaceDN w:val="0"/>
        <w:adjustRightInd w:val="0"/>
        <w:spacing w:before="120" w:after="0" w:line="240" w:lineRule="auto"/>
        <w:ind w:left="426" w:hanging="437"/>
        <w:jc w:val="both"/>
        <w:rPr>
          <w:rFonts w:cs="Arial"/>
        </w:rPr>
      </w:pPr>
      <w:r w:rsidRPr="008748E9">
        <w:rPr>
          <w:rFonts w:cs="Arial"/>
        </w:rPr>
        <w:t xml:space="preserve">Gisi, U., Zentmyer, G.A. and Klure, L.J., 1980. Production of sporangia by </w:t>
      </w:r>
      <w:r w:rsidR="00FE6381" w:rsidRPr="008748E9">
        <w:rPr>
          <w:rFonts w:cs="Arial"/>
          <w:i/>
          <w:iCs/>
        </w:rPr>
        <w:t>Phytophthora</w:t>
      </w:r>
      <w:r w:rsidRPr="008748E9">
        <w:rPr>
          <w:rFonts w:cs="Arial"/>
          <w:i/>
          <w:iCs/>
        </w:rPr>
        <w:t xml:space="preserve"> </w:t>
      </w:r>
      <w:r w:rsidR="00FE6381" w:rsidRPr="008748E9">
        <w:rPr>
          <w:rFonts w:cs="Arial"/>
          <w:i/>
          <w:iCs/>
        </w:rPr>
        <w:t>cinnamomi</w:t>
      </w:r>
      <w:r w:rsidRPr="008748E9">
        <w:rPr>
          <w:rFonts w:cs="Arial"/>
        </w:rPr>
        <w:t xml:space="preserve"> and </w:t>
      </w:r>
      <w:r w:rsidR="00FE6381" w:rsidRPr="008748E9">
        <w:rPr>
          <w:rFonts w:cs="Arial"/>
          <w:i/>
          <w:iCs/>
        </w:rPr>
        <w:t>Phytophthora</w:t>
      </w:r>
      <w:r w:rsidRPr="008748E9">
        <w:rPr>
          <w:rFonts w:cs="Arial"/>
          <w:i/>
          <w:iCs/>
        </w:rPr>
        <w:t xml:space="preserve"> palmivora</w:t>
      </w:r>
      <w:r w:rsidRPr="008748E9">
        <w:rPr>
          <w:rFonts w:cs="Arial"/>
        </w:rPr>
        <w:t xml:space="preserve"> in soils at difference matric potentials. Phytopathology, 70(4): 301-306.</w:t>
      </w:r>
    </w:p>
    <w:p w14:paraId="21C71365" w14:textId="77777777" w:rsidR="009E04F6" w:rsidRPr="008748E9" w:rsidRDefault="009E04F6" w:rsidP="00841A83">
      <w:pPr>
        <w:autoSpaceDE w:val="0"/>
        <w:autoSpaceDN w:val="0"/>
        <w:adjustRightInd w:val="0"/>
        <w:spacing w:before="120" w:after="0" w:line="240" w:lineRule="auto"/>
        <w:ind w:left="426" w:hanging="437"/>
        <w:jc w:val="both"/>
        <w:rPr>
          <w:rFonts w:cs="Arial"/>
        </w:rPr>
      </w:pPr>
      <w:r w:rsidRPr="008748E9">
        <w:rPr>
          <w:rFonts w:cs="Arial"/>
        </w:rPr>
        <w:t xml:space="preserve">Grant, B.R. and Byrt, </w:t>
      </w:r>
      <w:r w:rsidR="00FE6381" w:rsidRPr="008748E9">
        <w:rPr>
          <w:rFonts w:cs="Arial"/>
          <w:i/>
        </w:rPr>
        <w:t>P.</w:t>
      </w:r>
      <w:r w:rsidRPr="008748E9">
        <w:rPr>
          <w:rFonts w:cs="Arial"/>
        </w:rPr>
        <w:t xml:space="preserve">N., 1984. Root temperature effects on the growth of </w:t>
      </w:r>
      <w:r w:rsidR="00FE6381" w:rsidRPr="008748E9">
        <w:rPr>
          <w:rFonts w:cs="Arial"/>
          <w:i/>
          <w:iCs/>
        </w:rPr>
        <w:t>Phytophthora</w:t>
      </w:r>
      <w:r w:rsidRPr="008748E9">
        <w:rPr>
          <w:rFonts w:cs="Arial"/>
          <w:i/>
          <w:iCs/>
        </w:rPr>
        <w:t xml:space="preserve"> </w:t>
      </w:r>
      <w:r w:rsidR="00FE6381" w:rsidRPr="008748E9">
        <w:rPr>
          <w:rFonts w:cs="Arial"/>
          <w:i/>
          <w:iCs/>
        </w:rPr>
        <w:t>cinnamomi</w:t>
      </w:r>
      <w:r w:rsidRPr="008748E9">
        <w:rPr>
          <w:rFonts w:cs="Arial"/>
        </w:rPr>
        <w:t xml:space="preserve"> in the roots of </w:t>
      </w:r>
      <w:r w:rsidRPr="008748E9">
        <w:rPr>
          <w:rFonts w:cs="Arial"/>
          <w:i/>
          <w:iCs/>
        </w:rPr>
        <w:t>Eucalyptus marginata</w:t>
      </w:r>
      <w:r w:rsidRPr="008748E9">
        <w:rPr>
          <w:rFonts w:cs="Arial"/>
        </w:rPr>
        <w:t xml:space="preserve"> and </w:t>
      </w:r>
      <w:r w:rsidRPr="008748E9">
        <w:rPr>
          <w:rFonts w:cs="Arial"/>
          <w:i/>
          <w:iCs/>
        </w:rPr>
        <w:t>E. calophylla</w:t>
      </w:r>
      <w:r w:rsidRPr="008748E9">
        <w:rPr>
          <w:rFonts w:cs="Arial"/>
        </w:rPr>
        <w:t>. Phytopathology, 74(2): 179-184.</w:t>
      </w:r>
    </w:p>
    <w:p w14:paraId="6D3FD1B2" w14:textId="77777777" w:rsidR="009E04F6" w:rsidRPr="008748E9" w:rsidRDefault="009E04F6" w:rsidP="00841A83">
      <w:pPr>
        <w:autoSpaceDE w:val="0"/>
        <w:autoSpaceDN w:val="0"/>
        <w:adjustRightInd w:val="0"/>
        <w:spacing w:before="120" w:after="0" w:line="240" w:lineRule="auto"/>
        <w:ind w:left="426" w:hanging="437"/>
        <w:jc w:val="both"/>
        <w:rPr>
          <w:rFonts w:cs="Arial"/>
        </w:rPr>
      </w:pPr>
      <w:r w:rsidRPr="008748E9">
        <w:rPr>
          <w:rFonts w:cs="Arial"/>
        </w:rPr>
        <w:lastRenderedPageBreak/>
        <w:t>Keith, D.A., McDougall, K.L., Simpson, C.C. and Walsh, J.L., 2012. Spatial analysis of risks posed by root rot pathogen,</w:t>
      </w:r>
      <w:r w:rsidRPr="008748E9">
        <w:rPr>
          <w:rFonts w:cs="Arial"/>
          <w:i/>
          <w:iCs/>
        </w:rPr>
        <w:t xml:space="preserve"> </w:t>
      </w:r>
      <w:r w:rsidR="00FE6381" w:rsidRPr="008748E9">
        <w:rPr>
          <w:rFonts w:cs="Arial"/>
          <w:i/>
          <w:iCs/>
        </w:rPr>
        <w:t>Phytophthora</w:t>
      </w:r>
      <w:r w:rsidRPr="008748E9">
        <w:rPr>
          <w:rFonts w:cs="Arial"/>
          <w:i/>
          <w:iCs/>
        </w:rPr>
        <w:t xml:space="preserve"> </w:t>
      </w:r>
      <w:r w:rsidR="00FE6381" w:rsidRPr="008748E9">
        <w:rPr>
          <w:rFonts w:cs="Arial"/>
          <w:i/>
          <w:iCs/>
        </w:rPr>
        <w:t>cinnamomi</w:t>
      </w:r>
      <w:r w:rsidRPr="008748E9">
        <w:rPr>
          <w:rFonts w:cs="Arial"/>
        </w:rPr>
        <w:t>: implications for disease management. Proceedings of the Linnean Society of New South Wales, 134: B147-B179.</w:t>
      </w:r>
    </w:p>
    <w:p w14:paraId="5E9A9EF2" w14:textId="6137798E" w:rsidR="00691731" w:rsidRPr="008748E9" w:rsidRDefault="00691731" w:rsidP="00841A83">
      <w:pPr>
        <w:pStyle w:val="CommentText"/>
        <w:spacing w:before="120"/>
        <w:ind w:left="426" w:hanging="437"/>
        <w:jc w:val="both"/>
      </w:pPr>
      <w:r w:rsidRPr="008748E9">
        <w:t>Kriticos, D.J., Webber, B.L., Leriche, A., Ota, N., Macadam, I., Bathols, J. and Scott, J.K. (2012) CliMond: global high resolution historical and future scenario climate surfaces for bioclimatic modelling. Methods in Ecology and Evolution</w:t>
      </w:r>
      <w:r w:rsidRPr="008748E9">
        <w:rPr>
          <w:lang w:eastAsia="en-AU"/>
        </w:rPr>
        <w:t xml:space="preserve"> 3, 53–64.</w:t>
      </w:r>
    </w:p>
    <w:p w14:paraId="445C88DC" w14:textId="77777777" w:rsidR="009E04F6" w:rsidRPr="008748E9" w:rsidRDefault="009E04F6" w:rsidP="00841A83">
      <w:pPr>
        <w:autoSpaceDE w:val="0"/>
        <w:autoSpaceDN w:val="0"/>
        <w:adjustRightInd w:val="0"/>
        <w:spacing w:before="120" w:after="0" w:line="240" w:lineRule="auto"/>
        <w:ind w:left="426" w:hanging="437"/>
        <w:jc w:val="both"/>
        <w:rPr>
          <w:rFonts w:cs="Arial"/>
        </w:rPr>
      </w:pPr>
      <w:r w:rsidRPr="008748E9">
        <w:rPr>
          <w:rFonts w:cs="Arial"/>
        </w:rPr>
        <w:t xml:space="preserve">Marcais, B., Bergot, M., Perarnaud, V., Levy, A. and Desprez-Loustau, M.L., 2004. Prediction and mapping of the impact of winter temperature on the development of </w:t>
      </w:r>
      <w:r w:rsidR="00FE6381" w:rsidRPr="008748E9">
        <w:rPr>
          <w:rFonts w:cs="Arial"/>
          <w:i/>
          <w:iCs/>
        </w:rPr>
        <w:t>Phytophthora</w:t>
      </w:r>
      <w:r w:rsidRPr="008748E9">
        <w:rPr>
          <w:rFonts w:cs="Arial"/>
          <w:i/>
          <w:iCs/>
        </w:rPr>
        <w:t xml:space="preserve"> </w:t>
      </w:r>
      <w:r w:rsidR="00FE6381" w:rsidRPr="008748E9">
        <w:rPr>
          <w:rFonts w:cs="Arial"/>
          <w:i/>
          <w:iCs/>
        </w:rPr>
        <w:t>cinnamomi</w:t>
      </w:r>
      <w:r w:rsidRPr="008748E9">
        <w:rPr>
          <w:rFonts w:cs="Arial"/>
        </w:rPr>
        <w:t xml:space="preserve"> induced cankers on red and pedunculate oak in France. Phytopathology, 94(8): 826-831.</w:t>
      </w:r>
    </w:p>
    <w:p w14:paraId="2CFB28AE" w14:textId="77777777" w:rsidR="009E04F6" w:rsidRPr="008748E9" w:rsidRDefault="009E04F6" w:rsidP="00841A83">
      <w:pPr>
        <w:autoSpaceDE w:val="0"/>
        <w:autoSpaceDN w:val="0"/>
        <w:adjustRightInd w:val="0"/>
        <w:spacing w:before="120" w:after="0" w:line="240" w:lineRule="auto"/>
        <w:ind w:left="426" w:hanging="437"/>
        <w:jc w:val="both"/>
        <w:rPr>
          <w:rFonts w:cs="Arial"/>
        </w:rPr>
      </w:pPr>
      <w:r w:rsidRPr="008748E9">
        <w:rPr>
          <w:rFonts w:cs="Arial"/>
        </w:rPr>
        <w:t xml:space="preserve">Marks, G.C., Fagg, </w:t>
      </w:r>
      <w:r w:rsidR="00FE6381" w:rsidRPr="008748E9">
        <w:rPr>
          <w:rFonts w:cs="Arial"/>
          <w:i/>
        </w:rPr>
        <w:t>P.</w:t>
      </w:r>
      <w:r w:rsidRPr="008748E9">
        <w:rPr>
          <w:rFonts w:cs="Arial"/>
        </w:rPr>
        <w:t xml:space="preserve">C. and Kassaby, F.Y., 1975. The distribution of </w:t>
      </w:r>
      <w:r w:rsidR="00FE6381" w:rsidRPr="008748E9">
        <w:rPr>
          <w:rFonts w:cs="Arial"/>
          <w:i/>
          <w:iCs/>
        </w:rPr>
        <w:t>Phytophthora</w:t>
      </w:r>
      <w:r w:rsidRPr="008748E9">
        <w:rPr>
          <w:rFonts w:cs="Arial"/>
          <w:i/>
          <w:iCs/>
        </w:rPr>
        <w:t xml:space="preserve"> </w:t>
      </w:r>
      <w:r w:rsidR="00FE6381" w:rsidRPr="008748E9">
        <w:rPr>
          <w:rFonts w:cs="Arial"/>
          <w:i/>
          <w:iCs/>
        </w:rPr>
        <w:t>cinnamomi</w:t>
      </w:r>
      <w:r w:rsidRPr="008748E9">
        <w:rPr>
          <w:rFonts w:cs="Arial"/>
        </w:rPr>
        <w:t xml:space="preserve"> in forests of Eastern Gippsland, Victoria. Australian Journal of Botany, 23: 263-275.</w:t>
      </w:r>
    </w:p>
    <w:p w14:paraId="572530E8" w14:textId="6125F2AC" w:rsidR="00691731" w:rsidRPr="008748E9" w:rsidRDefault="00691731" w:rsidP="00841A83">
      <w:pPr>
        <w:pStyle w:val="CommentText"/>
        <w:spacing w:before="120"/>
        <w:ind w:left="426" w:hanging="437"/>
        <w:jc w:val="both"/>
        <w:rPr>
          <w:sz w:val="22"/>
          <w:szCs w:val="22"/>
        </w:rPr>
      </w:pPr>
      <w:r w:rsidRPr="008748E9">
        <w:rPr>
          <w:sz w:val="22"/>
          <w:szCs w:val="22"/>
        </w:rPr>
        <w:t xml:space="preserve">Michael, P.J., Yeoh, P.B., and Scott, J.K. (2012) Potential distribution of the Australian native </w:t>
      </w:r>
      <w:r w:rsidRPr="008748E9">
        <w:rPr>
          <w:i/>
          <w:sz w:val="22"/>
          <w:szCs w:val="22"/>
        </w:rPr>
        <w:t>Chloris truncata</w:t>
      </w:r>
      <w:r w:rsidRPr="008748E9">
        <w:rPr>
          <w:sz w:val="22"/>
          <w:szCs w:val="22"/>
        </w:rPr>
        <w:t xml:space="preserve"> based on modelling both the successful and failed global introductions. PLOS One 7, e42140.</w:t>
      </w:r>
    </w:p>
    <w:p w14:paraId="053B77D3" w14:textId="55709A3D" w:rsidR="00691731" w:rsidRPr="008748E9" w:rsidRDefault="00691731" w:rsidP="00841A83">
      <w:pPr>
        <w:autoSpaceDE w:val="0"/>
        <w:autoSpaceDN w:val="0"/>
        <w:adjustRightInd w:val="0"/>
        <w:spacing w:before="120" w:after="0" w:line="240" w:lineRule="auto"/>
        <w:ind w:left="426" w:hanging="437"/>
        <w:jc w:val="both"/>
        <w:rPr>
          <w:rFonts w:cs="Arial"/>
        </w:rPr>
      </w:pPr>
      <w:r w:rsidRPr="008748E9">
        <w:t>Nakićenović ´ N, Swart R (2000) Special Report on Emissions Scenarios. A Special Report of Working Group III of the Intergovernmental Panel on Climate Change.  http://www.grida.no/publications/other/ipcc_sr/?src=/ climate/ipcc/emission/. Cambridge: Cambridge University Press. 570 p.</w:t>
      </w:r>
    </w:p>
    <w:p w14:paraId="3A545D00" w14:textId="77777777" w:rsidR="009E04F6" w:rsidRPr="008748E9" w:rsidRDefault="009E04F6" w:rsidP="00841A83">
      <w:pPr>
        <w:autoSpaceDE w:val="0"/>
        <w:autoSpaceDN w:val="0"/>
        <w:adjustRightInd w:val="0"/>
        <w:spacing w:before="120" w:after="0" w:line="240" w:lineRule="auto"/>
        <w:ind w:left="426" w:hanging="437"/>
        <w:jc w:val="both"/>
        <w:rPr>
          <w:rFonts w:cs="Arial"/>
        </w:rPr>
      </w:pPr>
      <w:r w:rsidRPr="008748E9">
        <w:rPr>
          <w:rFonts w:cs="Arial"/>
        </w:rPr>
        <w:t xml:space="preserve">Old, K.M., Moran, G.F. and Bell, J.C., 1984. Isozyme variability among isolates of </w:t>
      </w:r>
      <w:r w:rsidR="00FE6381" w:rsidRPr="008748E9">
        <w:rPr>
          <w:rFonts w:cs="Arial"/>
          <w:i/>
          <w:iCs/>
        </w:rPr>
        <w:t>Phytophthora</w:t>
      </w:r>
      <w:r w:rsidRPr="008748E9">
        <w:rPr>
          <w:rFonts w:cs="Arial"/>
          <w:i/>
          <w:iCs/>
        </w:rPr>
        <w:t xml:space="preserve"> </w:t>
      </w:r>
      <w:r w:rsidR="00FE6381" w:rsidRPr="008748E9">
        <w:rPr>
          <w:rFonts w:cs="Arial"/>
          <w:i/>
          <w:iCs/>
        </w:rPr>
        <w:t>cinnamomi</w:t>
      </w:r>
      <w:r w:rsidRPr="008748E9">
        <w:rPr>
          <w:rFonts w:cs="Arial"/>
        </w:rPr>
        <w:t xml:space="preserve"> from Australia and Papua New Guinea. Canadian Journal of Botany, 62: 2016-2022.</w:t>
      </w:r>
    </w:p>
    <w:p w14:paraId="40F30587" w14:textId="4627DEB0" w:rsidR="00691731" w:rsidRPr="008748E9" w:rsidRDefault="00691731" w:rsidP="00841A83">
      <w:pPr>
        <w:autoSpaceDE w:val="0"/>
        <w:autoSpaceDN w:val="0"/>
        <w:adjustRightInd w:val="0"/>
        <w:spacing w:before="120" w:after="0" w:line="240" w:lineRule="auto"/>
        <w:ind w:left="426" w:hanging="437"/>
        <w:jc w:val="both"/>
        <w:rPr>
          <w:rFonts w:cs="Arial"/>
        </w:rPr>
      </w:pPr>
      <w:r w:rsidRPr="008748E9">
        <w:t>Peters, G.P., Andrew, R.M., Boden, T., Canadell, J.G., Ciais, P., Le Quéré, C., Marland, G., Raupach, M.R. and Wilson, C, (2012) The challenge to keep global warming below 2 °C http://www.nature.com/nclimate/journal/vaop/ncurrent/pdf/nclimate1783.pdf</w:t>
      </w:r>
    </w:p>
    <w:p w14:paraId="51808EE8" w14:textId="77777777" w:rsidR="009E04F6" w:rsidRPr="008748E9" w:rsidRDefault="009E04F6" w:rsidP="00841A83">
      <w:pPr>
        <w:autoSpaceDE w:val="0"/>
        <w:autoSpaceDN w:val="0"/>
        <w:adjustRightInd w:val="0"/>
        <w:spacing w:before="120" w:after="0" w:line="240" w:lineRule="auto"/>
        <w:ind w:left="426" w:hanging="437"/>
        <w:jc w:val="both"/>
        <w:rPr>
          <w:rFonts w:cs="Arial"/>
        </w:rPr>
      </w:pPr>
      <w:r w:rsidRPr="008748E9">
        <w:rPr>
          <w:rFonts w:cs="Arial"/>
        </w:rPr>
        <w:t xml:space="preserve">Phillips, D. and Weste, G., 1985. Growth rates of four Australian isolates of </w:t>
      </w:r>
      <w:r w:rsidR="00FE6381" w:rsidRPr="008748E9">
        <w:rPr>
          <w:rFonts w:cs="Arial"/>
          <w:i/>
          <w:iCs/>
        </w:rPr>
        <w:t>Phytophthora</w:t>
      </w:r>
      <w:r w:rsidRPr="008748E9">
        <w:rPr>
          <w:rFonts w:cs="Arial"/>
          <w:i/>
          <w:iCs/>
        </w:rPr>
        <w:t xml:space="preserve"> </w:t>
      </w:r>
      <w:r w:rsidR="00FE6381" w:rsidRPr="008748E9">
        <w:rPr>
          <w:rFonts w:cs="Arial"/>
          <w:i/>
          <w:iCs/>
        </w:rPr>
        <w:t>cinnamomi</w:t>
      </w:r>
      <w:r w:rsidRPr="008748E9">
        <w:rPr>
          <w:rFonts w:cs="Arial"/>
        </w:rPr>
        <w:t xml:space="preserve"> in relation to temperature. Transactions of the British Mycological Society, 84(JAN): 183-185.</w:t>
      </w:r>
    </w:p>
    <w:p w14:paraId="3535358D" w14:textId="7FEE6088" w:rsidR="00691731" w:rsidRPr="008748E9" w:rsidRDefault="00691731" w:rsidP="00841A83">
      <w:pPr>
        <w:autoSpaceDE w:val="0"/>
        <w:autoSpaceDN w:val="0"/>
        <w:adjustRightInd w:val="0"/>
        <w:spacing w:before="120" w:after="0" w:line="240" w:lineRule="auto"/>
        <w:ind w:left="426" w:hanging="437"/>
        <w:jc w:val="both"/>
        <w:rPr>
          <w:rFonts w:cs="Arial"/>
        </w:rPr>
      </w:pPr>
      <w:r w:rsidRPr="008748E9">
        <w:t>Raupach MR, Marland G, Ciais P, Le Qu</w:t>
      </w:r>
      <w:r w:rsidRPr="008748E9">
        <w:rPr>
          <w:rFonts w:ascii="Lucida Grande" w:hAnsi="Lucida Grande" w:cs="Lucida Grande"/>
          <w:color w:val="000000"/>
        </w:rPr>
        <w:t>é</w:t>
      </w:r>
      <w:r w:rsidRPr="008748E9">
        <w:t>r</w:t>
      </w:r>
      <w:r w:rsidRPr="008748E9">
        <w:rPr>
          <w:rFonts w:ascii="Lucida Grande" w:hAnsi="Lucida Grande" w:cs="Lucida Grande"/>
          <w:color w:val="000000"/>
        </w:rPr>
        <w:t>é</w:t>
      </w:r>
      <w:r w:rsidRPr="008748E9">
        <w:t xml:space="preserve"> C, Canadell JG, et al. (2007) Global and regional drivers of accelerating CO2 emissions. Proceedings of the National Academy of Sciences of the USA 104: 10288–10293.</w:t>
      </w:r>
    </w:p>
    <w:p w14:paraId="4C0EC373" w14:textId="77777777" w:rsidR="00691731" w:rsidRPr="008748E9" w:rsidRDefault="00691731" w:rsidP="00841A83">
      <w:pPr>
        <w:spacing w:before="120" w:after="0" w:line="240" w:lineRule="auto"/>
        <w:ind w:left="426" w:hanging="437"/>
        <w:jc w:val="both"/>
        <w:rPr>
          <w:noProof/>
          <w:szCs w:val="20"/>
        </w:rPr>
      </w:pPr>
      <w:r w:rsidRPr="008748E9">
        <w:rPr>
          <w:noProof/>
          <w:szCs w:val="20"/>
        </w:rPr>
        <w:t>Scibetta S, Schena L, Chimento A, Cacciola SO, Cooke DEL (2012) A molecular method to assess Phytophthora diversity in environmental samples. Journal of Microbiological Methods 88: 356-368.</w:t>
      </w:r>
    </w:p>
    <w:p w14:paraId="4BF7462D" w14:textId="77777777" w:rsidR="009E04F6" w:rsidRPr="008748E9" w:rsidRDefault="009E04F6" w:rsidP="00841A83">
      <w:pPr>
        <w:autoSpaceDE w:val="0"/>
        <w:autoSpaceDN w:val="0"/>
        <w:adjustRightInd w:val="0"/>
        <w:spacing w:before="120" w:after="0" w:line="240" w:lineRule="auto"/>
        <w:ind w:left="426" w:hanging="437"/>
        <w:jc w:val="both"/>
        <w:rPr>
          <w:rFonts w:cs="Arial"/>
        </w:rPr>
      </w:pPr>
      <w:r w:rsidRPr="008748E9">
        <w:rPr>
          <w:rFonts w:cs="Arial"/>
        </w:rPr>
        <w:t xml:space="preserve">Scott-Walker, G. and Francis, R., 2012. Post-flood surveillance of </w:t>
      </w:r>
      <w:r w:rsidR="00FE6381" w:rsidRPr="008748E9">
        <w:rPr>
          <w:rFonts w:cs="Arial"/>
          <w:i/>
          <w:iCs/>
        </w:rPr>
        <w:t>Phytophthora</w:t>
      </w:r>
      <w:r w:rsidRPr="008748E9">
        <w:rPr>
          <w:rFonts w:cs="Arial"/>
          <w:i/>
          <w:iCs/>
        </w:rPr>
        <w:t xml:space="preserve"> </w:t>
      </w:r>
      <w:r w:rsidR="00FE6381" w:rsidRPr="008748E9">
        <w:rPr>
          <w:rFonts w:cs="Arial"/>
          <w:i/>
          <w:iCs/>
        </w:rPr>
        <w:t>cinnamomi</w:t>
      </w:r>
      <w:r w:rsidRPr="008748E9">
        <w:rPr>
          <w:rFonts w:cs="Arial"/>
        </w:rPr>
        <w:t xml:space="preserve"> infestations at Grampians and Wilsons Promontory National Parks. Parks Victoria, Report 12027-1, Version 1.0.</w:t>
      </w:r>
    </w:p>
    <w:p w14:paraId="684C1BC4" w14:textId="77777777" w:rsidR="009E04F6" w:rsidRPr="008748E9" w:rsidRDefault="009E04F6" w:rsidP="00841A83">
      <w:pPr>
        <w:autoSpaceDE w:val="0"/>
        <w:autoSpaceDN w:val="0"/>
        <w:adjustRightInd w:val="0"/>
        <w:spacing w:before="120" w:after="0" w:line="240" w:lineRule="auto"/>
        <w:ind w:left="426" w:hanging="437"/>
        <w:jc w:val="both"/>
        <w:rPr>
          <w:rFonts w:cs="Arial"/>
        </w:rPr>
      </w:pPr>
      <w:r w:rsidRPr="008748E9">
        <w:rPr>
          <w:rFonts w:cs="Arial"/>
        </w:rPr>
        <w:t xml:space="preserve">Shearer, B.L. and Tippett, J.T., 1989. Jarrah dieback: The dynamics and management of </w:t>
      </w:r>
      <w:r w:rsidR="00FE6381" w:rsidRPr="008748E9">
        <w:rPr>
          <w:rFonts w:cs="Arial"/>
          <w:i/>
          <w:iCs/>
        </w:rPr>
        <w:t>Phytophthora</w:t>
      </w:r>
      <w:r w:rsidRPr="008748E9">
        <w:rPr>
          <w:rFonts w:cs="Arial"/>
          <w:i/>
          <w:iCs/>
        </w:rPr>
        <w:t xml:space="preserve"> </w:t>
      </w:r>
      <w:r w:rsidR="00FE6381" w:rsidRPr="008748E9">
        <w:rPr>
          <w:rFonts w:cs="Arial"/>
          <w:i/>
          <w:iCs/>
        </w:rPr>
        <w:t>cinnamomi</w:t>
      </w:r>
      <w:r w:rsidRPr="008748E9">
        <w:rPr>
          <w:rFonts w:cs="Arial"/>
        </w:rPr>
        <w:t xml:space="preserve"> in the Jarrah (</w:t>
      </w:r>
      <w:r w:rsidRPr="008748E9">
        <w:rPr>
          <w:rFonts w:cs="Arial"/>
          <w:i/>
          <w:iCs/>
        </w:rPr>
        <w:t>Eucalyptus marginata</w:t>
      </w:r>
      <w:r w:rsidRPr="008748E9">
        <w:rPr>
          <w:rFonts w:cs="Arial"/>
        </w:rPr>
        <w:t>) forest of south-western Australia. Department of Conservation and Land Management, Western Australia: Research Bulletin, 3: 1-76.</w:t>
      </w:r>
    </w:p>
    <w:p w14:paraId="4AD20BDD" w14:textId="77777777" w:rsidR="009E04F6" w:rsidRPr="008748E9" w:rsidRDefault="009E04F6" w:rsidP="00841A83">
      <w:pPr>
        <w:autoSpaceDE w:val="0"/>
        <w:autoSpaceDN w:val="0"/>
        <w:adjustRightInd w:val="0"/>
        <w:spacing w:before="120" w:after="0" w:line="240" w:lineRule="auto"/>
        <w:ind w:left="426" w:hanging="437"/>
        <w:jc w:val="both"/>
        <w:rPr>
          <w:rFonts w:cs="Arial"/>
        </w:rPr>
      </w:pPr>
      <w:r w:rsidRPr="008748E9">
        <w:rPr>
          <w:rFonts w:cs="Arial"/>
        </w:rPr>
        <w:t xml:space="preserve">Shew, H.D. and Benson, D.M., 1983. Influence of soil temperature and inoculum density of </w:t>
      </w:r>
      <w:r w:rsidR="00FE6381" w:rsidRPr="008748E9">
        <w:rPr>
          <w:rFonts w:cs="Arial"/>
          <w:i/>
          <w:iCs/>
        </w:rPr>
        <w:t>Phytophthora</w:t>
      </w:r>
      <w:r w:rsidRPr="008748E9">
        <w:rPr>
          <w:rFonts w:cs="Arial"/>
          <w:i/>
          <w:iCs/>
        </w:rPr>
        <w:t xml:space="preserve"> </w:t>
      </w:r>
      <w:r w:rsidR="00FE6381" w:rsidRPr="008748E9">
        <w:rPr>
          <w:rFonts w:cs="Arial"/>
          <w:i/>
          <w:iCs/>
        </w:rPr>
        <w:t>cinnamomi</w:t>
      </w:r>
      <w:r w:rsidRPr="008748E9">
        <w:rPr>
          <w:rFonts w:cs="Arial"/>
        </w:rPr>
        <w:t xml:space="preserve"> on root rot of Fraser fir. Plant Disease, 67(5): 522-524.</w:t>
      </w:r>
    </w:p>
    <w:p w14:paraId="319554C9" w14:textId="77777777" w:rsidR="00691731" w:rsidRPr="008748E9" w:rsidRDefault="00691731" w:rsidP="00841A83">
      <w:pPr>
        <w:spacing w:before="120" w:after="0" w:line="240" w:lineRule="auto"/>
        <w:ind w:left="426" w:hanging="437"/>
        <w:jc w:val="both"/>
        <w:rPr>
          <w:noProof/>
          <w:szCs w:val="20"/>
        </w:rPr>
      </w:pPr>
      <w:r w:rsidRPr="008748E9">
        <w:rPr>
          <w:noProof/>
          <w:szCs w:val="20"/>
        </w:rPr>
        <w:t>Shivas RG, Beasley DR, Pascoe IG, Cunnington JH, Pitkethley RN, Priest MJ (2006) Specimen-based databases of Australian plant pathogens: past, present and future. Australasian Plant Pathology 35: 195-198.</w:t>
      </w:r>
    </w:p>
    <w:p w14:paraId="53E914EF" w14:textId="77777777" w:rsidR="009E04F6" w:rsidRPr="008748E9" w:rsidRDefault="009E04F6" w:rsidP="00841A83">
      <w:pPr>
        <w:autoSpaceDE w:val="0"/>
        <w:autoSpaceDN w:val="0"/>
        <w:adjustRightInd w:val="0"/>
        <w:spacing w:before="120" w:after="0" w:line="240" w:lineRule="auto"/>
        <w:ind w:left="426" w:hanging="437"/>
        <w:jc w:val="both"/>
        <w:rPr>
          <w:rFonts w:cs="Arial"/>
        </w:rPr>
      </w:pPr>
      <w:r w:rsidRPr="008748E9">
        <w:rPr>
          <w:rFonts w:cs="Arial"/>
        </w:rPr>
        <w:t xml:space="preserve">Sterne, R.E., Zentmyer, G.A. and Kaufmann, M.R., 1977. Effect of matric and osmotic potential of soil on </w:t>
      </w:r>
      <w:r w:rsidR="00FE6381" w:rsidRPr="008748E9">
        <w:rPr>
          <w:rFonts w:cs="Arial"/>
          <w:i/>
        </w:rPr>
        <w:t>Phytophthora</w:t>
      </w:r>
      <w:r w:rsidRPr="008748E9">
        <w:rPr>
          <w:rFonts w:cs="Arial"/>
        </w:rPr>
        <w:t xml:space="preserve"> root disease of </w:t>
      </w:r>
      <w:r w:rsidRPr="008748E9">
        <w:rPr>
          <w:rFonts w:cs="Arial"/>
          <w:i/>
          <w:iCs/>
        </w:rPr>
        <w:t>Persea indica</w:t>
      </w:r>
      <w:r w:rsidRPr="008748E9">
        <w:rPr>
          <w:rFonts w:cs="Arial"/>
        </w:rPr>
        <w:t>. Phytopathology, 67(12): 1491-1494.</w:t>
      </w:r>
    </w:p>
    <w:p w14:paraId="2FD4F628" w14:textId="77777777" w:rsidR="009E04F6" w:rsidRPr="008748E9" w:rsidRDefault="009E04F6" w:rsidP="00841A83">
      <w:pPr>
        <w:autoSpaceDE w:val="0"/>
        <w:autoSpaceDN w:val="0"/>
        <w:adjustRightInd w:val="0"/>
        <w:spacing w:before="120" w:after="0" w:line="240" w:lineRule="auto"/>
        <w:ind w:left="426" w:hanging="437"/>
        <w:jc w:val="both"/>
        <w:rPr>
          <w:rFonts w:cs="Arial"/>
        </w:rPr>
      </w:pPr>
      <w:r w:rsidRPr="008748E9">
        <w:rPr>
          <w:rFonts w:cs="Arial"/>
        </w:rPr>
        <w:lastRenderedPageBreak/>
        <w:t xml:space="preserve">Suddaby, T., 2008. Report: Survey of the distribution of </w:t>
      </w:r>
      <w:r w:rsidR="00FE6381" w:rsidRPr="008748E9">
        <w:rPr>
          <w:rFonts w:cs="Arial"/>
          <w:i/>
          <w:iCs/>
        </w:rPr>
        <w:t>Phytophthora</w:t>
      </w:r>
      <w:r w:rsidRPr="008748E9">
        <w:rPr>
          <w:rFonts w:cs="Arial"/>
          <w:i/>
          <w:iCs/>
        </w:rPr>
        <w:t xml:space="preserve"> </w:t>
      </w:r>
      <w:r w:rsidR="00FE6381" w:rsidRPr="008748E9">
        <w:rPr>
          <w:rFonts w:cs="Arial"/>
          <w:i/>
          <w:iCs/>
        </w:rPr>
        <w:t>cinnamomi</w:t>
      </w:r>
      <w:r w:rsidRPr="008748E9">
        <w:rPr>
          <w:rFonts w:cs="Arial"/>
        </w:rPr>
        <w:t xml:space="preserve"> in bushland of the Sydney Metropolitan Catchment Management Authority area, Sydney Metropolitan Catchment Management Authority.</w:t>
      </w:r>
    </w:p>
    <w:p w14:paraId="4DC65FF2" w14:textId="77777777" w:rsidR="00691731" w:rsidRPr="008748E9" w:rsidRDefault="00691731" w:rsidP="00841A83">
      <w:pPr>
        <w:spacing w:before="120" w:after="0" w:line="240" w:lineRule="auto"/>
        <w:ind w:left="426" w:hanging="437"/>
        <w:jc w:val="both"/>
        <w:rPr>
          <w:noProof/>
          <w:szCs w:val="20"/>
        </w:rPr>
      </w:pPr>
      <w:r w:rsidRPr="008748E9">
        <w:rPr>
          <w:noProof/>
          <w:szCs w:val="20"/>
        </w:rPr>
        <w:t>Taberlet P, Coissac E, Hajibabaei M, Rieseberg LH (2012) Environmental DNA. Molecular Ecology 21: 1789-1793.</w:t>
      </w:r>
    </w:p>
    <w:p w14:paraId="2E8A5402" w14:textId="77777777" w:rsidR="00B912C5" w:rsidRPr="008748E9" w:rsidRDefault="00B912C5" w:rsidP="00841A83">
      <w:pPr>
        <w:autoSpaceDE w:val="0"/>
        <w:autoSpaceDN w:val="0"/>
        <w:adjustRightInd w:val="0"/>
        <w:spacing w:before="120" w:after="0" w:line="240" w:lineRule="auto"/>
        <w:ind w:left="426" w:hanging="437"/>
        <w:jc w:val="both"/>
        <w:rPr>
          <w:rFonts w:cs="Arial"/>
        </w:rPr>
      </w:pPr>
      <w:r w:rsidRPr="008748E9">
        <w:t>Sutherst RW, Bourne AS (2009) Modelling non-equilibrium distributions of invasive species: A tale of two modelling paradigms. Biological Invasions 11: 1231–1237</w:t>
      </w:r>
    </w:p>
    <w:p w14:paraId="440F6351" w14:textId="77777777" w:rsidR="00B912C5" w:rsidRPr="008748E9" w:rsidRDefault="00B912C5" w:rsidP="00841A83">
      <w:pPr>
        <w:autoSpaceDE w:val="0"/>
        <w:autoSpaceDN w:val="0"/>
        <w:adjustRightInd w:val="0"/>
        <w:spacing w:before="120" w:after="0" w:line="240" w:lineRule="auto"/>
        <w:ind w:left="426" w:hanging="437"/>
        <w:jc w:val="both"/>
      </w:pPr>
      <w:r w:rsidRPr="008748E9">
        <w:t>Sutherst RW, Maywald G (1985) A computerised system for matching climates in ecology. Agriculture, Ecosystems and Environment 13: 281–299</w:t>
      </w:r>
    </w:p>
    <w:p w14:paraId="55DF1BF1" w14:textId="6B3FCAF5" w:rsidR="00691731" w:rsidRPr="008748E9" w:rsidRDefault="00691731" w:rsidP="00841A83">
      <w:pPr>
        <w:autoSpaceDE w:val="0"/>
        <w:autoSpaceDN w:val="0"/>
        <w:adjustRightInd w:val="0"/>
        <w:spacing w:before="120" w:after="0" w:line="240" w:lineRule="auto"/>
        <w:ind w:left="426" w:hanging="437"/>
        <w:jc w:val="both"/>
        <w:rPr>
          <w:rFonts w:cs="Arial"/>
          <w:noProof/>
          <w:szCs w:val="24"/>
        </w:rPr>
      </w:pPr>
      <w:r w:rsidRPr="008748E9">
        <w:rPr>
          <w:rFonts w:cs="Arial"/>
          <w:noProof/>
          <w:szCs w:val="24"/>
        </w:rPr>
        <w:t>Sutherst, R. W., G. F. Maywald and D. J. Kriticos (2007). "CLIMEX Version 3: User's Guide", Hearne Scientific Software Pty Ltd. Available at: http://www.hearne.com.au/attachments/ClimexUserGuide3.pdf. Verified 3rd April 2011</w:t>
      </w:r>
    </w:p>
    <w:p w14:paraId="53D5F000" w14:textId="77777777" w:rsidR="00B912C5" w:rsidRPr="008748E9" w:rsidRDefault="00B912C5" w:rsidP="00841A83">
      <w:pPr>
        <w:autoSpaceDE w:val="0"/>
        <w:autoSpaceDN w:val="0"/>
        <w:adjustRightInd w:val="0"/>
        <w:spacing w:before="120" w:after="0" w:line="240" w:lineRule="auto"/>
        <w:ind w:left="426" w:hanging="437"/>
        <w:jc w:val="both"/>
        <w:rPr>
          <w:rFonts w:cs="Arial"/>
        </w:rPr>
      </w:pPr>
      <w:r w:rsidRPr="008748E9">
        <w:rPr>
          <w:rFonts w:cs="Arial"/>
        </w:rPr>
        <w:t xml:space="preserve">Sutherst, R.W., Maywald, G.F., Yonow, T. and Stevens, </w:t>
      </w:r>
      <w:r w:rsidRPr="008748E9">
        <w:rPr>
          <w:rFonts w:cs="Arial"/>
          <w:i/>
        </w:rPr>
        <w:t>P.</w:t>
      </w:r>
      <w:r w:rsidRPr="008748E9">
        <w:rPr>
          <w:rFonts w:cs="Arial"/>
        </w:rPr>
        <w:t>M., 1999. CLIMEX - predicting the effects of climate on plants and animals. CSIRO, Melbourne, Australia.</w:t>
      </w:r>
    </w:p>
    <w:p w14:paraId="1F1A92EF" w14:textId="59838F59" w:rsidR="00691731" w:rsidRPr="008748E9" w:rsidRDefault="00691731" w:rsidP="00841A83">
      <w:pPr>
        <w:autoSpaceDE w:val="0"/>
        <w:autoSpaceDN w:val="0"/>
        <w:adjustRightInd w:val="0"/>
        <w:spacing w:before="120" w:after="0" w:line="240" w:lineRule="auto"/>
        <w:ind w:left="426" w:hanging="437"/>
        <w:jc w:val="both"/>
        <w:rPr>
          <w:rFonts w:cs="Arial"/>
        </w:rPr>
      </w:pPr>
      <w:r w:rsidRPr="008748E9">
        <w:t>Webber, B.L., Yates, C.J., Le Maitre, D.C., Scott, J.K., Kriticos, D.J., Ota, N., McNeill, A., Le Roux, J.J. and Midgley, G.F. (2011) Modelling horses for novel climate courses: insights from projecting potential distributions of native and alien Australian acacias with correlative and mechanistic models. Diversity and Distributions 17, 978-1000.</w:t>
      </w:r>
    </w:p>
    <w:p w14:paraId="0E8ECF6C" w14:textId="0282BFB2" w:rsidR="009E04F6" w:rsidRPr="008748E9" w:rsidRDefault="009E04F6" w:rsidP="00841A83">
      <w:pPr>
        <w:autoSpaceDE w:val="0"/>
        <w:autoSpaceDN w:val="0"/>
        <w:adjustRightInd w:val="0"/>
        <w:spacing w:before="120" w:after="0" w:line="240" w:lineRule="auto"/>
        <w:ind w:left="426" w:hanging="437"/>
        <w:jc w:val="both"/>
        <w:rPr>
          <w:rFonts w:cs="Arial"/>
        </w:rPr>
      </w:pPr>
      <w:r w:rsidRPr="008748E9">
        <w:rPr>
          <w:rFonts w:cs="Arial"/>
        </w:rPr>
        <w:t xml:space="preserve">Zentmyer, G.A., 1980. </w:t>
      </w:r>
      <w:r w:rsidR="00FE6381" w:rsidRPr="008748E9">
        <w:rPr>
          <w:rFonts w:cs="Arial"/>
          <w:i/>
          <w:iCs/>
        </w:rPr>
        <w:t>Phytophthora</w:t>
      </w:r>
      <w:r w:rsidRPr="008748E9">
        <w:rPr>
          <w:rFonts w:cs="Arial"/>
          <w:i/>
          <w:iCs/>
        </w:rPr>
        <w:t xml:space="preserve"> </w:t>
      </w:r>
      <w:r w:rsidR="00FE6381" w:rsidRPr="008748E9">
        <w:rPr>
          <w:rFonts w:cs="Arial"/>
          <w:i/>
          <w:iCs/>
        </w:rPr>
        <w:t>cinnamomi</w:t>
      </w:r>
      <w:r w:rsidRPr="008748E9">
        <w:rPr>
          <w:rFonts w:cs="Arial"/>
        </w:rPr>
        <w:t xml:space="preserve"> and the diseases it causes. Monograph no. 10. American Phytopathological Society, St Paul USA, 96 p</w:t>
      </w:r>
      <w:r w:rsidR="00FE6381" w:rsidRPr="008748E9">
        <w:rPr>
          <w:rFonts w:cs="Arial"/>
          <w:i/>
        </w:rPr>
        <w:t>.</w:t>
      </w:r>
    </w:p>
    <w:p w14:paraId="17B80933" w14:textId="77777777" w:rsidR="009E04F6" w:rsidRPr="008748E9" w:rsidRDefault="009E04F6" w:rsidP="00841A83">
      <w:pPr>
        <w:autoSpaceDE w:val="0"/>
        <w:autoSpaceDN w:val="0"/>
        <w:adjustRightInd w:val="0"/>
        <w:spacing w:before="120" w:after="0" w:line="240" w:lineRule="auto"/>
        <w:ind w:left="426" w:hanging="437"/>
        <w:jc w:val="both"/>
        <w:rPr>
          <w:rFonts w:cs="Arial"/>
        </w:rPr>
      </w:pPr>
      <w:r w:rsidRPr="008748E9">
        <w:rPr>
          <w:rFonts w:cs="Arial"/>
        </w:rPr>
        <w:t xml:space="preserve">Zentmyer, G.A., 1981. The effect of temperature on growth and pathogenesis of </w:t>
      </w:r>
      <w:r w:rsidR="00FE6381" w:rsidRPr="008748E9">
        <w:rPr>
          <w:rFonts w:cs="Arial"/>
          <w:i/>
          <w:iCs/>
        </w:rPr>
        <w:t>Phytophthora</w:t>
      </w:r>
      <w:r w:rsidRPr="008748E9">
        <w:rPr>
          <w:rFonts w:cs="Arial"/>
          <w:i/>
          <w:iCs/>
        </w:rPr>
        <w:t xml:space="preserve"> </w:t>
      </w:r>
      <w:r w:rsidR="00FE6381" w:rsidRPr="008748E9">
        <w:rPr>
          <w:rFonts w:cs="Arial"/>
          <w:i/>
          <w:iCs/>
        </w:rPr>
        <w:t>cinnamomi</w:t>
      </w:r>
      <w:r w:rsidRPr="008748E9">
        <w:rPr>
          <w:rFonts w:cs="Arial"/>
        </w:rPr>
        <w:t xml:space="preserve"> and on growth of its avocado host. Phytopathology, 71(9): 925-928.</w:t>
      </w:r>
    </w:p>
    <w:p w14:paraId="0A45AE64" w14:textId="77777777" w:rsidR="009E04F6" w:rsidRPr="008748E9" w:rsidRDefault="009E04F6" w:rsidP="00841A83">
      <w:pPr>
        <w:autoSpaceDE w:val="0"/>
        <w:autoSpaceDN w:val="0"/>
        <w:adjustRightInd w:val="0"/>
        <w:spacing w:before="120" w:after="0" w:line="240" w:lineRule="auto"/>
        <w:ind w:left="426" w:hanging="437"/>
        <w:jc w:val="both"/>
        <w:rPr>
          <w:rFonts w:cs="Arial"/>
        </w:rPr>
      </w:pPr>
      <w:r w:rsidRPr="008748E9">
        <w:rPr>
          <w:rFonts w:cs="Arial"/>
        </w:rPr>
        <w:t xml:space="preserve">Zentmyer, G.A., Klure, L.J. and Pond, E.C., 1979. Influence of temperature and nutrition on formation of sexual structures by </w:t>
      </w:r>
      <w:r w:rsidR="00FE6381" w:rsidRPr="008748E9">
        <w:rPr>
          <w:rFonts w:cs="Arial"/>
          <w:i/>
          <w:iCs/>
        </w:rPr>
        <w:t>Phytophthora</w:t>
      </w:r>
      <w:r w:rsidRPr="008748E9">
        <w:rPr>
          <w:rFonts w:cs="Arial"/>
          <w:i/>
          <w:iCs/>
        </w:rPr>
        <w:t xml:space="preserve"> </w:t>
      </w:r>
      <w:r w:rsidR="00FE6381" w:rsidRPr="008748E9">
        <w:rPr>
          <w:rFonts w:cs="Arial"/>
          <w:i/>
          <w:iCs/>
        </w:rPr>
        <w:t>cinnamomi</w:t>
      </w:r>
      <w:r w:rsidRPr="008748E9">
        <w:rPr>
          <w:rFonts w:cs="Arial"/>
        </w:rPr>
        <w:t>. Mycologia, 71(1): 55-67.</w:t>
      </w:r>
    </w:p>
    <w:p w14:paraId="63F5864A" w14:textId="283F1B4C" w:rsidR="006B5E3C" w:rsidRPr="008748E9" w:rsidRDefault="009E04F6" w:rsidP="00841A83">
      <w:pPr>
        <w:autoSpaceDE w:val="0"/>
        <w:autoSpaceDN w:val="0"/>
        <w:adjustRightInd w:val="0"/>
        <w:spacing w:before="120" w:after="0" w:line="240" w:lineRule="auto"/>
        <w:ind w:left="426" w:hanging="437"/>
        <w:jc w:val="both"/>
        <w:rPr>
          <w:rFonts w:cs="Arial"/>
        </w:rPr>
      </w:pPr>
      <w:r w:rsidRPr="008748E9">
        <w:rPr>
          <w:rFonts w:cs="Arial"/>
        </w:rPr>
        <w:t xml:space="preserve">Zentmyer, G.A., Leary, J.V., Klure, L.J. and Grantham, G.L., 1976. Variability in growth of </w:t>
      </w:r>
      <w:r w:rsidR="00FE6381" w:rsidRPr="008748E9">
        <w:rPr>
          <w:rFonts w:cs="Arial"/>
          <w:i/>
          <w:iCs/>
        </w:rPr>
        <w:t>Phytophthora</w:t>
      </w:r>
      <w:r w:rsidRPr="008748E9">
        <w:rPr>
          <w:rFonts w:cs="Arial"/>
          <w:i/>
          <w:iCs/>
        </w:rPr>
        <w:t xml:space="preserve"> </w:t>
      </w:r>
      <w:r w:rsidR="00FE6381" w:rsidRPr="008748E9">
        <w:rPr>
          <w:rFonts w:cs="Arial"/>
          <w:i/>
          <w:iCs/>
        </w:rPr>
        <w:t>cinnamomi</w:t>
      </w:r>
      <w:r w:rsidRPr="008748E9">
        <w:rPr>
          <w:rFonts w:cs="Arial"/>
        </w:rPr>
        <w:t xml:space="preserve"> in relation to temperature. Phytopathology, 66(8): 982-986.</w:t>
      </w:r>
    </w:p>
    <w:p w14:paraId="5D2DC3A9" w14:textId="77777777" w:rsidR="004D1D86" w:rsidRPr="008748E9" w:rsidRDefault="004D1D86" w:rsidP="003739D1">
      <w:pPr>
        <w:spacing w:after="0"/>
        <w:rPr>
          <w:rFonts w:cs="Arial"/>
        </w:rPr>
      </w:pPr>
      <w:r w:rsidRPr="008748E9">
        <w:rPr>
          <w:rFonts w:cs="Arial"/>
        </w:rPr>
        <w:br w:type="page"/>
      </w:r>
    </w:p>
    <w:p w14:paraId="5CDFF513" w14:textId="16C9B6F8" w:rsidR="00C50585" w:rsidRPr="008748E9" w:rsidRDefault="00C50585" w:rsidP="00C50585">
      <w:pPr>
        <w:pStyle w:val="Heading1"/>
      </w:pPr>
      <w:bookmarkStart w:id="44" w:name="_Toc240097356"/>
      <w:bookmarkStart w:id="45" w:name="_Toc240507268"/>
      <w:r w:rsidRPr="008748E9">
        <w:lastRenderedPageBreak/>
        <w:t>Tables</w:t>
      </w:r>
      <w:bookmarkEnd w:id="44"/>
      <w:bookmarkEnd w:id="45"/>
    </w:p>
    <w:p w14:paraId="3FB8111F" w14:textId="77777777" w:rsidR="00C06C19" w:rsidRDefault="00C06C19" w:rsidP="00F307F6">
      <w:pPr>
        <w:pStyle w:val="Heading4"/>
        <w:spacing w:before="0" w:line="240" w:lineRule="auto"/>
      </w:pPr>
      <w:bookmarkStart w:id="46" w:name="_Toc240097357"/>
      <w:bookmarkStart w:id="47" w:name="_Toc240507269"/>
      <w:r w:rsidRPr="008748E9">
        <w:t xml:space="preserve">Table 1. Sources of locality data for </w:t>
      </w:r>
      <w:r w:rsidR="00FE6381" w:rsidRPr="008748E9">
        <w:rPr>
          <w:i/>
        </w:rPr>
        <w:t>P.</w:t>
      </w:r>
      <w:r w:rsidRPr="008748E9">
        <w:rPr>
          <w:i/>
        </w:rPr>
        <w:t xml:space="preserve"> </w:t>
      </w:r>
      <w:r w:rsidR="00FE6381" w:rsidRPr="008748E9">
        <w:rPr>
          <w:i/>
        </w:rPr>
        <w:t>cinnamomi</w:t>
      </w:r>
      <w:r w:rsidRPr="008748E9">
        <w:t xml:space="preserve"> and locality data that were negative for </w:t>
      </w:r>
      <w:r w:rsidR="00FE6381" w:rsidRPr="008748E9">
        <w:rPr>
          <w:i/>
        </w:rPr>
        <w:t>P.</w:t>
      </w:r>
      <w:r w:rsidRPr="008748E9">
        <w:rPr>
          <w:i/>
        </w:rPr>
        <w:t xml:space="preserve"> </w:t>
      </w:r>
      <w:r w:rsidR="00FE6381" w:rsidRPr="008748E9">
        <w:rPr>
          <w:i/>
        </w:rPr>
        <w:t>cinnamomi</w:t>
      </w:r>
      <w:r w:rsidRPr="008748E9">
        <w:t xml:space="preserve"> in Australia</w:t>
      </w:r>
      <w:r w:rsidR="003106FF" w:rsidRPr="008748E9">
        <w:t xml:space="preserve"> and Papua New Guinea</w:t>
      </w:r>
      <w:r w:rsidRPr="008748E9">
        <w:t>.</w:t>
      </w:r>
      <w:bookmarkEnd w:id="46"/>
      <w:bookmarkEnd w:id="47"/>
    </w:p>
    <w:p w14:paraId="6243F7B5" w14:textId="77777777" w:rsidR="00F307F6" w:rsidRPr="00F307F6" w:rsidRDefault="00F307F6" w:rsidP="00F307F6"/>
    <w:tbl>
      <w:tblPr>
        <w:tblStyle w:val="TableGrid"/>
        <w:tblW w:w="9514" w:type="dxa"/>
        <w:tblLook w:val="04A0" w:firstRow="1" w:lastRow="0" w:firstColumn="1" w:lastColumn="0" w:noHBand="0" w:noVBand="1"/>
      </w:tblPr>
      <w:tblGrid>
        <w:gridCol w:w="2235"/>
        <w:gridCol w:w="1216"/>
        <w:gridCol w:w="1271"/>
        <w:gridCol w:w="1268"/>
        <w:gridCol w:w="1064"/>
        <w:gridCol w:w="2460"/>
      </w:tblGrid>
      <w:tr w:rsidR="00C06C19" w:rsidRPr="008748E9" w14:paraId="05DF391B" w14:textId="77777777" w:rsidTr="00562DCB">
        <w:trPr>
          <w:tblHeader/>
        </w:trPr>
        <w:tc>
          <w:tcPr>
            <w:tcW w:w="2235" w:type="dxa"/>
          </w:tcPr>
          <w:p w14:paraId="1375AD3A" w14:textId="77777777" w:rsidR="00C06C19" w:rsidRPr="008748E9" w:rsidRDefault="00C06C19" w:rsidP="00E62C93">
            <w:pPr>
              <w:rPr>
                <w:rFonts w:asciiTheme="minorHAnsi" w:hAnsiTheme="minorHAnsi" w:cs="Arial"/>
                <w:b/>
                <w:sz w:val="20"/>
                <w:szCs w:val="20"/>
              </w:rPr>
            </w:pPr>
            <w:r w:rsidRPr="008748E9">
              <w:rPr>
                <w:rFonts w:asciiTheme="minorHAnsi" w:hAnsiTheme="minorHAnsi" w:cs="Arial"/>
                <w:b/>
                <w:sz w:val="20"/>
                <w:szCs w:val="20"/>
              </w:rPr>
              <w:t>Area covered by the data</w:t>
            </w:r>
          </w:p>
        </w:tc>
        <w:tc>
          <w:tcPr>
            <w:tcW w:w="1216" w:type="dxa"/>
          </w:tcPr>
          <w:p w14:paraId="2483512E" w14:textId="77777777" w:rsidR="00C06C19" w:rsidRPr="008748E9" w:rsidRDefault="00C06C19" w:rsidP="00E62C93">
            <w:pPr>
              <w:rPr>
                <w:rFonts w:asciiTheme="minorHAnsi" w:hAnsiTheme="minorHAnsi" w:cs="Arial"/>
                <w:b/>
                <w:sz w:val="20"/>
                <w:szCs w:val="20"/>
              </w:rPr>
            </w:pPr>
            <w:r w:rsidRPr="008748E9">
              <w:rPr>
                <w:rFonts w:asciiTheme="minorHAnsi" w:hAnsiTheme="minorHAnsi" w:cs="Arial"/>
                <w:b/>
                <w:sz w:val="20"/>
                <w:szCs w:val="20"/>
              </w:rPr>
              <w:t>Time span of data</w:t>
            </w:r>
          </w:p>
        </w:tc>
        <w:tc>
          <w:tcPr>
            <w:tcW w:w="1271" w:type="dxa"/>
          </w:tcPr>
          <w:p w14:paraId="5CCE13A5" w14:textId="77777777" w:rsidR="00C06C19" w:rsidRPr="008748E9" w:rsidRDefault="00C06C19" w:rsidP="00E62C93">
            <w:pPr>
              <w:rPr>
                <w:rFonts w:asciiTheme="minorHAnsi" w:hAnsiTheme="minorHAnsi" w:cs="Arial"/>
                <w:b/>
                <w:sz w:val="20"/>
                <w:szCs w:val="20"/>
              </w:rPr>
            </w:pPr>
            <w:r w:rsidRPr="008748E9">
              <w:rPr>
                <w:rFonts w:asciiTheme="minorHAnsi" w:hAnsiTheme="minorHAnsi" w:cs="Arial"/>
                <w:b/>
                <w:sz w:val="20"/>
                <w:szCs w:val="20"/>
              </w:rPr>
              <w:t>Number of presence data points</w:t>
            </w:r>
          </w:p>
        </w:tc>
        <w:tc>
          <w:tcPr>
            <w:tcW w:w="1268" w:type="dxa"/>
          </w:tcPr>
          <w:p w14:paraId="68D49B26" w14:textId="77777777" w:rsidR="00C06C19" w:rsidRPr="008748E9" w:rsidRDefault="00C06C19" w:rsidP="00E62C93">
            <w:pPr>
              <w:rPr>
                <w:rFonts w:asciiTheme="minorHAnsi" w:hAnsiTheme="minorHAnsi" w:cs="Arial"/>
                <w:b/>
                <w:sz w:val="20"/>
                <w:szCs w:val="20"/>
              </w:rPr>
            </w:pPr>
            <w:r w:rsidRPr="008748E9">
              <w:rPr>
                <w:rFonts w:asciiTheme="minorHAnsi" w:hAnsiTheme="minorHAnsi" w:cs="Arial"/>
                <w:b/>
                <w:sz w:val="20"/>
                <w:szCs w:val="20"/>
              </w:rPr>
              <w:t>Number of absence data points</w:t>
            </w:r>
          </w:p>
        </w:tc>
        <w:tc>
          <w:tcPr>
            <w:tcW w:w="1064" w:type="dxa"/>
          </w:tcPr>
          <w:p w14:paraId="3F50E476" w14:textId="77777777" w:rsidR="00C06C19" w:rsidRPr="008748E9" w:rsidRDefault="00C06C19" w:rsidP="00E62C93">
            <w:pPr>
              <w:rPr>
                <w:rFonts w:asciiTheme="minorHAnsi" w:hAnsiTheme="minorHAnsi" w:cs="Arial"/>
                <w:b/>
                <w:sz w:val="20"/>
                <w:szCs w:val="20"/>
              </w:rPr>
            </w:pPr>
            <w:r w:rsidRPr="008748E9">
              <w:rPr>
                <w:rFonts w:asciiTheme="minorHAnsi" w:hAnsiTheme="minorHAnsi" w:cs="Arial"/>
                <w:b/>
                <w:sz w:val="20"/>
                <w:szCs w:val="20"/>
              </w:rPr>
              <w:t>Total (number used)</w:t>
            </w:r>
          </w:p>
        </w:tc>
        <w:tc>
          <w:tcPr>
            <w:tcW w:w="2460" w:type="dxa"/>
          </w:tcPr>
          <w:p w14:paraId="1D594CAD" w14:textId="77777777" w:rsidR="00C06C19" w:rsidRPr="008748E9" w:rsidRDefault="00C06C19" w:rsidP="00E62C93">
            <w:pPr>
              <w:rPr>
                <w:rFonts w:asciiTheme="minorHAnsi" w:hAnsiTheme="minorHAnsi" w:cs="Arial"/>
                <w:b/>
                <w:sz w:val="20"/>
                <w:szCs w:val="20"/>
              </w:rPr>
            </w:pPr>
            <w:r w:rsidRPr="008748E9">
              <w:rPr>
                <w:rFonts w:asciiTheme="minorHAnsi" w:hAnsiTheme="minorHAnsi" w:cs="Arial"/>
                <w:b/>
                <w:sz w:val="20"/>
                <w:szCs w:val="20"/>
              </w:rPr>
              <w:t>Data owner/source</w:t>
            </w:r>
          </w:p>
        </w:tc>
      </w:tr>
      <w:tr w:rsidR="00C06C19" w:rsidRPr="008748E9" w14:paraId="11BBB186" w14:textId="77777777" w:rsidTr="00562DCB">
        <w:tc>
          <w:tcPr>
            <w:tcW w:w="2235" w:type="dxa"/>
          </w:tcPr>
          <w:p w14:paraId="5F9E7362" w14:textId="77777777" w:rsidR="00C06C19" w:rsidRPr="008748E9" w:rsidRDefault="00C06C19" w:rsidP="00E62C93">
            <w:pPr>
              <w:rPr>
                <w:rFonts w:asciiTheme="minorHAnsi" w:hAnsiTheme="minorHAnsi" w:cs="Arial"/>
                <w:sz w:val="20"/>
                <w:szCs w:val="20"/>
              </w:rPr>
            </w:pPr>
            <w:r w:rsidRPr="008748E9">
              <w:rPr>
                <w:rFonts w:asciiTheme="minorHAnsi" w:hAnsiTheme="minorHAnsi" w:cs="Arial"/>
                <w:sz w:val="20"/>
                <w:szCs w:val="20"/>
              </w:rPr>
              <w:t>New South Wales (Royal National Park)</w:t>
            </w:r>
          </w:p>
        </w:tc>
        <w:tc>
          <w:tcPr>
            <w:tcW w:w="1216" w:type="dxa"/>
          </w:tcPr>
          <w:p w14:paraId="5CBD67BE" w14:textId="77777777" w:rsidR="00C06C19" w:rsidRPr="008748E9" w:rsidRDefault="00C06C19" w:rsidP="00E62C93">
            <w:pPr>
              <w:rPr>
                <w:rFonts w:asciiTheme="minorHAnsi" w:hAnsiTheme="minorHAnsi" w:cs="Arial"/>
                <w:sz w:val="20"/>
                <w:szCs w:val="20"/>
              </w:rPr>
            </w:pPr>
            <w:r w:rsidRPr="008748E9">
              <w:rPr>
                <w:rFonts w:asciiTheme="minorHAnsi" w:hAnsiTheme="minorHAnsi" w:cs="Arial"/>
                <w:sz w:val="20"/>
                <w:szCs w:val="20"/>
              </w:rPr>
              <w:t>2001 - 2002</w:t>
            </w:r>
          </w:p>
        </w:tc>
        <w:tc>
          <w:tcPr>
            <w:tcW w:w="1271" w:type="dxa"/>
          </w:tcPr>
          <w:p w14:paraId="6941C880" w14:textId="77777777" w:rsidR="00C06C19" w:rsidRPr="008748E9" w:rsidRDefault="00C06C19" w:rsidP="00E62C93">
            <w:pPr>
              <w:rPr>
                <w:rFonts w:asciiTheme="minorHAnsi" w:hAnsiTheme="minorHAnsi" w:cs="Arial"/>
                <w:sz w:val="20"/>
                <w:szCs w:val="20"/>
              </w:rPr>
            </w:pPr>
            <w:r w:rsidRPr="008748E9">
              <w:rPr>
                <w:rFonts w:asciiTheme="minorHAnsi" w:hAnsiTheme="minorHAnsi" w:cs="Arial"/>
                <w:sz w:val="20"/>
                <w:szCs w:val="20"/>
              </w:rPr>
              <w:t>35</w:t>
            </w:r>
          </w:p>
        </w:tc>
        <w:tc>
          <w:tcPr>
            <w:tcW w:w="1268" w:type="dxa"/>
          </w:tcPr>
          <w:p w14:paraId="1BB5C698" w14:textId="77777777" w:rsidR="00C06C19" w:rsidRPr="008748E9" w:rsidRDefault="00C06C19" w:rsidP="00E62C93">
            <w:pPr>
              <w:rPr>
                <w:rFonts w:asciiTheme="minorHAnsi" w:hAnsiTheme="minorHAnsi" w:cs="Arial"/>
                <w:sz w:val="20"/>
                <w:szCs w:val="20"/>
              </w:rPr>
            </w:pPr>
          </w:p>
        </w:tc>
        <w:tc>
          <w:tcPr>
            <w:tcW w:w="1064" w:type="dxa"/>
          </w:tcPr>
          <w:p w14:paraId="279084DF" w14:textId="77777777" w:rsidR="00C06C19" w:rsidRPr="008748E9" w:rsidRDefault="00C06C19" w:rsidP="00E62C93">
            <w:pPr>
              <w:rPr>
                <w:rFonts w:asciiTheme="minorHAnsi" w:hAnsiTheme="minorHAnsi" w:cs="Arial"/>
                <w:sz w:val="20"/>
                <w:szCs w:val="20"/>
              </w:rPr>
            </w:pPr>
            <w:r w:rsidRPr="008748E9">
              <w:rPr>
                <w:rFonts w:asciiTheme="minorHAnsi" w:hAnsiTheme="minorHAnsi" w:cs="Arial"/>
                <w:sz w:val="20"/>
                <w:szCs w:val="20"/>
              </w:rPr>
              <w:t>35 (35)</w:t>
            </w:r>
          </w:p>
        </w:tc>
        <w:tc>
          <w:tcPr>
            <w:tcW w:w="2460" w:type="dxa"/>
          </w:tcPr>
          <w:p w14:paraId="6E4615B5" w14:textId="77777777" w:rsidR="00C06C19" w:rsidRPr="008748E9" w:rsidRDefault="00C06C19" w:rsidP="00E62C93">
            <w:pPr>
              <w:rPr>
                <w:rFonts w:asciiTheme="minorHAnsi" w:hAnsiTheme="minorHAnsi" w:cs="Arial"/>
                <w:sz w:val="20"/>
                <w:szCs w:val="20"/>
              </w:rPr>
            </w:pPr>
            <w:r w:rsidRPr="008748E9">
              <w:rPr>
                <w:rFonts w:asciiTheme="minorHAnsi" w:hAnsiTheme="minorHAnsi" w:cs="Arial"/>
                <w:sz w:val="20"/>
                <w:szCs w:val="20"/>
              </w:rPr>
              <w:t>Keith et al. 2012</w:t>
            </w:r>
          </w:p>
        </w:tc>
      </w:tr>
      <w:tr w:rsidR="00C06C19" w:rsidRPr="008748E9" w14:paraId="0ADA3681" w14:textId="77777777" w:rsidTr="00562DCB">
        <w:tc>
          <w:tcPr>
            <w:tcW w:w="2235" w:type="dxa"/>
          </w:tcPr>
          <w:p w14:paraId="68962364" w14:textId="77777777" w:rsidR="00C06C19" w:rsidRPr="008748E9" w:rsidRDefault="00C06C19" w:rsidP="00E62C93">
            <w:pPr>
              <w:rPr>
                <w:rFonts w:asciiTheme="minorHAnsi" w:hAnsiTheme="minorHAnsi" w:cs="Arial"/>
                <w:sz w:val="20"/>
                <w:szCs w:val="20"/>
              </w:rPr>
            </w:pPr>
            <w:r w:rsidRPr="008748E9">
              <w:rPr>
                <w:rFonts w:asciiTheme="minorHAnsi" w:hAnsiTheme="minorHAnsi" w:cs="Arial"/>
                <w:sz w:val="20"/>
                <w:szCs w:val="20"/>
              </w:rPr>
              <w:t>New South Wales (south east)</w:t>
            </w:r>
          </w:p>
        </w:tc>
        <w:tc>
          <w:tcPr>
            <w:tcW w:w="1216" w:type="dxa"/>
          </w:tcPr>
          <w:p w14:paraId="62D898A1" w14:textId="77777777" w:rsidR="00C06C19" w:rsidRPr="008748E9" w:rsidRDefault="00C06C19" w:rsidP="00E62C93">
            <w:pPr>
              <w:rPr>
                <w:rFonts w:asciiTheme="minorHAnsi" w:hAnsiTheme="minorHAnsi" w:cs="Arial"/>
                <w:sz w:val="20"/>
                <w:szCs w:val="20"/>
              </w:rPr>
            </w:pPr>
            <w:r w:rsidRPr="008748E9">
              <w:rPr>
                <w:rFonts w:asciiTheme="minorHAnsi" w:hAnsiTheme="minorHAnsi" w:cs="Arial"/>
                <w:sz w:val="20"/>
                <w:szCs w:val="20"/>
              </w:rPr>
              <w:t>No date</w:t>
            </w:r>
          </w:p>
        </w:tc>
        <w:tc>
          <w:tcPr>
            <w:tcW w:w="1271" w:type="dxa"/>
          </w:tcPr>
          <w:p w14:paraId="2A644882" w14:textId="77777777" w:rsidR="00C06C19" w:rsidRPr="008748E9" w:rsidRDefault="00C06C19" w:rsidP="00E62C93">
            <w:pPr>
              <w:rPr>
                <w:rFonts w:asciiTheme="minorHAnsi" w:hAnsiTheme="minorHAnsi" w:cs="Arial"/>
                <w:sz w:val="20"/>
                <w:szCs w:val="20"/>
              </w:rPr>
            </w:pPr>
            <w:r w:rsidRPr="008748E9">
              <w:rPr>
                <w:rFonts w:asciiTheme="minorHAnsi" w:hAnsiTheme="minorHAnsi" w:cs="Arial"/>
                <w:sz w:val="20"/>
                <w:szCs w:val="20"/>
              </w:rPr>
              <w:t>17</w:t>
            </w:r>
          </w:p>
        </w:tc>
        <w:tc>
          <w:tcPr>
            <w:tcW w:w="1268" w:type="dxa"/>
          </w:tcPr>
          <w:p w14:paraId="643E6BE8" w14:textId="77777777" w:rsidR="00C06C19" w:rsidRPr="008748E9" w:rsidRDefault="00C06C19" w:rsidP="00E62C93">
            <w:pPr>
              <w:rPr>
                <w:rFonts w:asciiTheme="minorHAnsi" w:hAnsiTheme="minorHAnsi" w:cs="Arial"/>
                <w:sz w:val="20"/>
                <w:szCs w:val="20"/>
              </w:rPr>
            </w:pPr>
            <w:r w:rsidRPr="008748E9">
              <w:rPr>
                <w:rFonts w:asciiTheme="minorHAnsi" w:hAnsiTheme="minorHAnsi" w:cs="Arial"/>
                <w:sz w:val="20"/>
                <w:szCs w:val="20"/>
              </w:rPr>
              <w:t>5</w:t>
            </w:r>
          </w:p>
        </w:tc>
        <w:tc>
          <w:tcPr>
            <w:tcW w:w="1064" w:type="dxa"/>
          </w:tcPr>
          <w:p w14:paraId="49BE8477" w14:textId="77777777" w:rsidR="00C06C19" w:rsidRPr="008748E9" w:rsidRDefault="00C06C19" w:rsidP="00E62C93">
            <w:pPr>
              <w:rPr>
                <w:rFonts w:asciiTheme="minorHAnsi" w:hAnsiTheme="minorHAnsi" w:cs="Arial"/>
                <w:sz w:val="20"/>
                <w:szCs w:val="20"/>
              </w:rPr>
            </w:pPr>
            <w:r w:rsidRPr="008748E9">
              <w:rPr>
                <w:rFonts w:asciiTheme="minorHAnsi" w:hAnsiTheme="minorHAnsi" w:cs="Arial"/>
                <w:sz w:val="20"/>
                <w:szCs w:val="20"/>
              </w:rPr>
              <w:t>22 (22)</w:t>
            </w:r>
          </w:p>
        </w:tc>
        <w:tc>
          <w:tcPr>
            <w:tcW w:w="2460" w:type="dxa"/>
          </w:tcPr>
          <w:p w14:paraId="2CEC9343" w14:textId="77777777" w:rsidR="00C06C19" w:rsidRPr="008748E9" w:rsidRDefault="00C06C19" w:rsidP="00E62C93">
            <w:pPr>
              <w:rPr>
                <w:rFonts w:asciiTheme="minorHAnsi" w:hAnsiTheme="minorHAnsi" w:cs="Arial"/>
                <w:sz w:val="20"/>
                <w:szCs w:val="20"/>
              </w:rPr>
            </w:pPr>
            <w:r w:rsidRPr="008748E9">
              <w:rPr>
                <w:rFonts w:asciiTheme="minorHAnsi" w:eastAsia="Times New Roman" w:hAnsiTheme="minorHAnsi" w:cs="Arial"/>
                <w:bCs/>
                <w:sz w:val="20"/>
                <w:szCs w:val="20"/>
              </w:rPr>
              <w:t>Keith McDougall (</w:t>
            </w:r>
            <w:r w:rsidRPr="008748E9">
              <w:rPr>
                <w:rFonts w:asciiTheme="minorHAnsi" w:eastAsia="Times New Roman" w:hAnsiTheme="minorHAnsi" w:cs="Arial"/>
                <w:sz w:val="20"/>
                <w:szCs w:val="20"/>
              </w:rPr>
              <w:t>Office of Environment and Heritage) pers. com.</w:t>
            </w:r>
          </w:p>
        </w:tc>
      </w:tr>
      <w:tr w:rsidR="00C06C19" w:rsidRPr="008748E9" w14:paraId="29C8D2A5" w14:textId="77777777" w:rsidTr="00562DCB">
        <w:tc>
          <w:tcPr>
            <w:tcW w:w="2235" w:type="dxa"/>
          </w:tcPr>
          <w:p w14:paraId="70699913" w14:textId="77777777" w:rsidR="00C06C19" w:rsidRPr="008748E9" w:rsidRDefault="00C06C19" w:rsidP="00E62C93">
            <w:pPr>
              <w:autoSpaceDE w:val="0"/>
              <w:autoSpaceDN w:val="0"/>
              <w:adjustRightInd w:val="0"/>
              <w:rPr>
                <w:rFonts w:asciiTheme="minorHAnsi" w:hAnsiTheme="minorHAnsi" w:cs="Arial"/>
                <w:sz w:val="20"/>
                <w:szCs w:val="20"/>
              </w:rPr>
            </w:pPr>
            <w:r w:rsidRPr="008748E9">
              <w:rPr>
                <w:rFonts w:asciiTheme="minorHAnsi" w:hAnsiTheme="minorHAnsi" w:cs="Arial"/>
                <w:sz w:val="20"/>
                <w:szCs w:val="20"/>
              </w:rPr>
              <w:t xml:space="preserve">NSW, </w:t>
            </w:r>
            <w:r w:rsidRPr="008748E9">
              <w:rPr>
                <w:rFonts w:asciiTheme="minorHAnsi" w:hAnsiTheme="minorHAnsi" w:cs="Arial"/>
                <w:bCs/>
                <w:sz w:val="20"/>
                <w:szCs w:val="20"/>
              </w:rPr>
              <w:t xml:space="preserve">Sydney Metropolitan Catchment Management Authority area (includes Garigal and </w:t>
            </w:r>
            <w:r w:rsidRPr="008748E9">
              <w:rPr>
                <w:rFonts w:asciiTheme="minorHAnsi" w:hAnsiTheme="minorHAnsi" w:cs="Arial"/>
                <w:sz w:val="20"/>
                <w:szCs w:val="20"/>
              </w:rPr>
              <w:t>Lane Cove National Park</w:t>
            </w:r>
          </w:p>
        </w:tc>
        <w:tc>
          <w:tcPr>
            <w:tcW w:w="1216" w:type="dxa"/>
          </w:tcPr>
          <w:p w14:paraId="1E22602C" w14:textId="77777777" w:rsidR="00C06C19" w:rsidRPr="008748E9" w:rsidRDefault="00C06C19" w:rsidP="00E62C93">
            <w:pPr>
              <w:rPr>
                <w:rFonts w:asciiTheme="minorHAnsi" w:hAnsiTheme="minorHAnsi" w:cs="Arial"/>
                <w:sz w:val="20"/>
                <w:szCs w:val="20"/>
              </w:rPr>
            </w:pPr>
            <w:r w:rsidRPr="008748E9">
              <w:rPr>
                <w:rFonts w:asciiTheme="minorHAnsi" w:hAnsiTheme="minorHAnsi" w:cs="Arial"/>
                <w:sz w:val="20"/>
                <w:szCs w:val="20"/>
              </w:rPr>
              <w:t>2005-2008</w:t>
            </w:r>
          </w:p>
        </w:tc>
        <w:tc>
          <w:tcPr>
            <w:tcW w:w="1271" w:type="dxa"/>
          </w:tcPr>
          <w:p w14:paraId="27D02B9D" w14:textId="77777777" w:rsidR="00C06C19" w:rsidRPr="008748E9" w:rsidRDefault="00C06C19" w:rsidP="00E62C93">
            <w:pPr>
              <w:rPr>
                <w:rFonts w:asciiTheme="minorHAnsi" w:hAnsiTheme="minorHAnsi" w:cs="Arial"/>
                <w:sz w:val="20"/>
                <w:szCs w:val="20"/>
              </w:rPr>
            </w:pPr>
            <w:r w:rsidRPr="008748E9">
              <w:rPr>
                <w:rFonts w:asciiTheme="minorHAnsi" w:hAnsiTheme="minorHAnsi" w:cs="Arial"/>
                <w:sz w:val="20"/>
                <w:szCs w:val="20"/>
              </w:rPr>
              <w:t>201</w:t>
            </w:r>
          </w:p>
        </w:tc>
        <w:tc>
          <w:tcPr>
            <w:tcW w:w="1268" w:type="dxa"/>
          </w:tcPr>
          <w:p w14:paraId="7825DF47" w14:textId="77777777" w:rsidR="00C06C19" w:rsidRPr="008748E9" w:rsidRDefault="00C06C19" w:rsidP="00E62C93">
            <w:pPr>
              <w:rPr>
                <w:rFonts w:asciiTheme="minorHAnsi" w:hAnsiTheme="minorHAnsi" w:cs="Arial"/>
                <w:sz w:val="20"/>
                <w:szCs w:val="20"/>
              </w:rPr>
            </w:pPr>
            <w:r w:rsidRPr="008748E9">
              <w:rPr>
                <w:rFonts w:asciiTheme="minorHAnsi" w:hAnsiTheme="minorHAnsi" w:cs="Arial"/>
                <w:sz w:val="20"/>
                <w:szCs w:val="20"/>
              </w:rPr>
              <w:t>472</w:t>
            </w:r>
          </w:p>
        </w:tc>
        <w:tc>
          <w:tcPr>
            <w:tcW w:w="1064" w:type="dxa"/>
          </w:tcPr>
          <w:p w14:paraId="5FF39E4D" w14:textId="77777777" w:rsidR="00C06C19" w:rsidRPr="008748E9" w:rsidRDefault="00C06C19" w:rsidP="00E62C93">
            <w:pPr>
              <w:rPr>
                <w:rFonts w:asciiTheme="minorHAnsi" w:hAnsiTheme="minorHAnsi" w:cs="Arial"/>
                <w:sz w:val="20"/>
                <w:szCs w:val="20"/>
              </w:rPr>
            </w:pPr>
            <w:r w:rsidRPr="008748E9">
              <w:rPr>
                <w:rFonts w:asciiTheme="minorHAnsi" w:hAnsiTheme="minorHAnsi" w:cs="Arial"/>
                <w:sz w:val="20"/>
                <w:szCs w:val="20"/>
              </w:rPr>
              <w:t>673 (671)</w:t>
            </w:r>
          </w:p>
        </w:tc>
        <w:tc>
          <w:tcPr>
            <w:tcW w:w="2460" w:type="dxa"/>
          </w:tcPr>
          <w:p w14:paraId="200CE563" w14:textId="77777777" w:rsidR="00C06C19" w:rsidRPr="008748E9" w:rsidRDefault="00C06C19" w:rsidP="00E62C93">
            <w:pPr>
              <w:rPr>
                <w:rFonts w:asciiTheme="minorHAnsi" w:eastAsia="Times New Roman" w:hAnsiTheme="minorHAnsi" w:cs="Arial"/>
                <w:bCs/>
                <w:sz w:val="20"/>
                <w:szCs w:val="20"/>
              </w:rPr>
            </w:pPr>
            <w:r w:rsidRPr="008748E9">
              <w:rPr>
                <w:rFonts w:asciiTheme="minorHAnsi" w:eastAsia="Times New Roman" w:hAnsiTheme="minorHAnsi" w:cs="Arial"/>
                <w:bCs/>
                <w:sz w:val="20"/>
                <w:szCs w:val="20"/>
              </w:rPr>
              <w:t>Suddaby 2008</w:t>
            </w:r>
          </w:p>
        </w:tc>
      </w:tr>
      <w:tr w:rsidR="00C06C19" w:rsidRPr="008748E9" w14:paraId="3F3A65B5" w14:textId="77777777" w:rsidTr="00562DCB">
        <w:tc>
          <w:tcPr>
            <w:tcW w:w="2235" w:type="dxa"/>
          </w:tcPr>
          <w:p w14:paraId="1845C8F4" w14:textId="77777777" w:rsidR="00C06C19" w:rsidRPr="008748E9" w:rsidRDefault="00C06C19" w:rsidP="00E62C93">
            <w:pPr>
              <w:rPr>
                <w:rFonts w:asciiTheme="minorHAnsi" w:hAnsiTheme="minorHAnsi" w:cs="Arial"/>
                <w:sz w:val="20"/>
                <w:szCs w:val="20"/>
              </w:rPr>
            </w:pPr>
            <w:r w:rsidRPr="008748E9">
              <w:rPr>
                <w:rFonts w:asciiTheme="minorHAnsi" w:hAnsiTheme="minorHAnsi" w:cs="Arial"/>
                <w:sz w:val="20"/>
                <w:szCs w:val="20"/>
              </w:rPr>
              <w:t>NSW, Garigal National Park</w:t>
            </w:r>
          </w:p>
        </w:tc>
        <w:tc>
          <w:tcPr>
            <w:tcW w:w="1216" w:type="dxa"/>
          </w:tcPr>
          <w:p w14:paraId="483AF748" w14:textId="77777777" w:rsidR="00C06C19" w:rsidRPr="008748E9" w:rsidRDefault="00C06C19" w:rsidP="00E62C93">
            <w:pPr>
              <w:rPr>
                <w:rFonts w:asciiTheme="minorHAnsi" w:hAnsiTheme="minorHAnsi" w:cs="Arial"/>
                <w:sz w:val="20"/>
                <w:szCs w:val="20"/>
              </w:rPr>
            </w:pPr>
            <w:r w:rsidRPr="008748E9">
              <w:rPr>
                <w:rFonts w:asciiTheme="minorHAnsi" w:hAnsiTheme="minorHAnsi" w:cs="Arial"/>
                <w:sz w:val="20"/>
                <w:szCs w:val="20"/>
              </w:rPr>
              <w:t>April-May 2007</w:t>
            </w:r>
          </w:p>
        </w:tc>
        <w:tc>
          <w:tcPr>
            <w:tcW w:w="1271" w:type="dxa"/>
          </w:tcPr>
          <w:p w14:paraId="192D594E" w14:textId="77777777" w:rsidR="00C06C19" w:rsidRPr="008748E9" w:rsidRDefault="00C06C19" w:rsidP="00E62C93">
            <w:pPr>
              <w:rPr>
                <w:rFonts w:asciiTheme="minorHAnsi" w:hAnsiTheme="minorHAnsi" w:cs="Arial"/>
                <w:sz w:val="20"/>
                <w:szCs w:val="20"/>
              </w:rPr>
            </w:pPr>
            <w:r w:rsidRPr="008748E9">
              <w:rPr>
                <w:rFonts w:asciiTheme="minorHAnsi" w:hAnsiTheme="minorHAnsi" w:cs="Arial"/>
                <w:sz w:val="20"/>
                <w:szCs w:val="20"/>
              </w:rPr>
              <w:t>2</w:t>
            </w:r>
          </w:p>
        </w:tc>
        <w:tc>
          <w:tcPr>
            <w:tcW w:w="1268" w:type="dxa"/>
          </w:tcPr>
          <w:p w14:paraId="7BC7B822" w14:textId="77777777" w:rsidR="00C06C19" w:rsidRPr="008748E9" w:rsidRDefault="00C06C19" w:rsidP="00E62C93">
            <w:pPr>
              <w:rPr>
                <w:rFonts w:asciiTheme="minorHAnsi" w:hAnsiTheme="minorHAnsi" w:cs="Arial"/>
                <w:sz w:val="20"/>
                <w:szCs w:val="20"/>
              </w:rPr>
            </w:pPr>
            <w:r w:rsidRPr="008748E9">
              <w:rPr>
                <w:rFonts w:asciiTheme="minorHAnsi" w:hAnsiTheme="minorHAnsi" w:cs="Arial"/>
                <w:sz w:val="20"/>
                <w:szCs w:val="20"/>
              </w:rPr>
              <w:t>67</w:t>
            </w:r>
          </w:p>
        </w:tc>
        <w:tc>
          <w:tcPr>
            <w:tcW w:w="1064" w:type="dxa"/>
          </w:tcPr>
          <w:p w14:paraId="37EFF666" w14:textId="77777777" w:rsidR="00C06C19" w:rsidRPr="008748E9" w:rsidRDefault="00C06C19" w:rsidP="00E62C93">
            <w:pPr>
              <w:rPr>
                <w:rFonts w:asciiTheme="minorHAnsi" w:hAnsiTheme="minorHAnsi" w:cs="Arial"/>
                <w:sz w:val="20"/>
                <w:szCs w:val="20"/>
              </w:rPr>
            </w:pPr>
            <w:r w:rsidRPr="008748E9">
              <w:rPr>
                <w:rFonts w:asciiTheme="minorHAnsi" w:hAnsiTheme="minorHAnsi" w:cs="Arial"/>
                <w:sz w:val="20"/>
                <w:szCs w:val="20"/>
              </w:rPr>
              <w:t>69</w:t>
            </w:r>
          </w:p>
        </w:tc>
        <w:tc>
          <w:tcPr>
            <w:tcW w:w="2460" w:type="dxa"/>
          </w:tcPr>
          <w:p w14:paraId="0BCC7F40" w14:textId="77777777" w:rsidR="00C06C19" w:rsidRPr="008748E9" w:rsidRDefault="00C06C19" w:rsidP="00E62C93">
            <w:pPr>
              <w:rPr>
                <w:rFonts w:asciiTheme="minorHAnsi" w:eastAsia="Times New Roman" w:hAnsiTheme="minorHAnsi" w:cs="Arial"/>
                <w:bCs/>
                <w:sz w:val="20"/>
                <w:szCs w:val="20"/>
              </w:rPr>
            </w:pPr>
          </w:p>
        </w:tc>
      </w:tr>
      <w:tr w:rsidR="00C06C19" w:rsidRPr="008748E9" w14:paraId="590A5B47" w14:textId="77777777" w:rsidTr="00562DCB">
        <w:tc>
          <w:tcPr>
            <w:tcW w:w="2235" w:type="dxa"/>
          </w:tcPr>
          <w:p w14:paraId="3E5CB815" w14:textId="77777777" w:rsidR="00C06C19" w:rsidRPr="008748E9" w:rsidRDefault="00C06C19" w:rsidP="00E62C93">
            <w:pPr>
              <w:rPr>
                <w:rFonts w:asciiTheme="minorHAnsi" w:hAnsiTheme="minorHAnsi" w:cs="Arial"/>
                <w:sz w:val="20"/>
                <w:szCs w:val="20"/>
              </w:rPr>
            </w:pPr>
            <w:r w:rsidRPr="008748E9">
              <w:rPr>
                <w:rFonts w:asciiTheme="minorHAnsi" w:hAnsiTheme="minorHAnsi" w:cs="Arial"/>
                <w:sz w:val="20"/>
                <w:szCs w:val="20"/>
              </w:rPr>
              <w:t>NSW, Lane Cove National Park</w:t>
            </w:r>
          </w:p>
        </w:tc>
        <w:tc>
          <w:tcPr>
            <w:tcW w:w="1216" w:type="dxa"/>
          </w:tcPr>
          <w:p w14:paraId="060EC39E" w14:textId="77777777" w:rsidR="00C06C19" w:rsidRPr="008748E9" w:rsidRDefault="00C06C19" w:rsidP="00E62C93">
            <w:pPr>
              <w:rPr>
                <w:rFonts w:asciiTheme="minorHAnsi" w:hAnsiTheme="minorHAnsi" w:cs="Arial"/>
                <w:sz w:val="20"/>
                <w:szCs w:val="20"/>
              </w:rPr>
            </w:pPr>
            <w:r w:rsidRPr="008748E9">
              <w:rPr>
                <w:rFonts w:asciiTheme="minorHAnsi" w:hAnsiTheme="minorHAnsi" w:cs="Arial"/>
                <w:sz w:val="20"/>
                <w:szCs w:val="20"/>
              </w:rPr>
              <w:t>April-May 2007</w:t>
            </w:r>
          </w:p>
        </w:tc>
        <w:tc>
          <w:tcPr>
            <w:tcW w:w="1271" w:type="dxa"/>
          </w:tcPr>
          <w:p w14:paraId="7F732A89" w14:textId="77777777" w:rsidR="00C06C19" w:rsidRPr="008748E9" w:rsidRDefault="00C06C19" w:rsidP="00E62C93">
            <w:pPr>
              <w:rPr>
                <w:rFonts w:asciiTheme="minorHAnsi" w:hAnsiTheme="minorHAnsi" w:cs="Arial"/>
                <w:sz w:val="20"/>
                <w:szCs w:val="20"/>
              </w:rPr>
            </w:pPr>
            <w:r w:rsidRPr="008748E9">
              <w:rPr>
                <w:rFonts w:asciiTheme="minorHAnsi" w:hAnsiTheme="minorHAnsi" w:cs="Arial"/>
                <w:sz w:val="20"/>
                <w:szCs w:val="20"/>
              </w:rPr>
              <w:t>10</w:t>
            </w:r>
          </w:p>
        </w:tc>
        <w:tc>
          <w:tcPr>
            <w:tcW w:w="1268" w:type="dxa"/>
          </w:tcPr>
          <w:p w14:paraId="0033B512" w14:textId="77777777" w:rsidR="00C06C19" w:rsidRPr="008748E9" w:rsidRDefault="00C06C19" w:rsidP="00E62C93">
            <w:pPr>
              <w:rPr>
                <w:rFonts w:asciiTheme="minorHAnsi" w:hAnsiTheme="minorHAnsi" w:cs="Arial"/>
                <w:sz w:val="20"/>
                <w:szCs w:val="20"/>
              </w:rPr>
            </w:pPr>
            <w:r w:rsidRPr="008748E9">
              <w:rPr>
                <w:rFonts w:asciiTheme="minorHAnsi" w:hAnsiTheme="minorHAnsi" w:cs="Arial"/>
                <w:sz w:val="20"/>
                <w:szCs w:val="20"/>
              </w:rPr>
              <w:t>80</w:t>
            </w:r>
          </w:p>
        </w:tc>
        <w:tc>
          <w:tcPr>
            <w:tcW w:w="1064" w:type="dxa"/>
          </w:tcPr>
          <w:p w14:paraId="5AB62B36" w14:textId="77777777" w:rsidR="00C06C19" w:rsidRPr="008748E9" w:rsidRDefault="00C06C19" w:rsidP="00E62C93">
            <w:pPr>
              <w:rPr>
                <w:rFonts w:asciiTheme="minorHAnsi" w:hAnsiTheme="minorHAnsi" w:cs="Arial"/>
                <w:sz w:val="20"/>
                <w:szCs w:val="20"/>
              </w:rPr>
            </w:pPr>
            <w:r w:rsidRPr="008748E9">
              <w:rPr>
                <w:rFonts w:asciiTheme="minorHAnsi" w:hAnsiTheme="minorHAnsi" w:cs="Arial"/>
                <w:sz w:val="20"/>
                <w:szCs w:val="20"/>
              </w:rPr>
              <w:t>90</w:t>
            </w:r>
          </w:p>
        </w:tc>
        <w:tc>
          <w:tcPr>
            <w:tcW w:w="2460" w:type="dxa"/>
          </w:tcPr>
          <w:p w14:paraId="19A48EE3" w14:textId="77777777" w:rsidR="00C06C19" w:rsidRPr="008748E9" w:rsidRDefault="00C06C19" w:rsidP="00E62C93">
            <w:pPr>
              <w:rPr>
                <w:rFonts w:asciiTheme="minorHAnsi" w:eastAsia="Times New Roman" w:hAnsiTheme="minorHAnsi" w:cs="Arial"/>
                <w:bCs/>
                <w:sz w:val="20"/>
                <w:szCs w:val="20"/>
              </w:rPr>
            </w:pPr>
          </w:p>
        </w:tc>
      </w:tr>
      <w:tr w:rsidR="00C06C19" w:rsidRPr="008748E9" w14:paraId="7B69D8A3" w14:textId="77777777" w:rsidTr="00562DCB">
        <w:tc>
          <w:tcPr>
            <w:tcW w:w="2235" w:type="dxa"/>
          </w:tcPr>
          <w:p w14:paraId="7D5C9133" w14:textId="77777777" w:rsidR="00C06C19" w:rsidRPr="008748E9" w:rsidRDefault="00C06C19" w:rsidP="00E62C93">
            <w:pPr>
              <w:rPr>
                <w:rFonts w:asciiTheme="minorHAnsi" w:hAnsiTheme="minorHAnsi" w:cs="Arial"/>
                <w:sz w:val="20"/>
                <w:szCs w:val="20"/>
              </w:rPr>
            </w:pPr>
            <w:r w:rsidRPr="008748E9">
              <w:rPr>
                <w:rFonts w:asciiTheme="minorHAnsi" w:hAnsiTheme="minorHAnsi" w:cs="Arial"/>
                <w:sz w:val="20"/>
                <w:szCs w:val="20"/>
              </w:rPr>
              <w:t>NSW, Berrowra</w:t>
            </w:r>
          </w:p>
        </w:tc>
        <w:tc>
          <w:tcPr>
            <w:tcW w:w="1216" w:type="dxa"/>
          </w:tcPr>
          <w:p w14:paraId="633B4CA2" w14:textId="77777777" w:rsidR="00C06C19" w:rsidRPr="008748E9" w:rsidRDefault="00C06C19" w:rsidP="00E62C93">
            <w:pPr>
              <w:rPr>
                <w:rFonts w:asciiTheme="minorHAnsi" w:hAnsiTheme="minorHAnsi" w:cs="Arial"/>
                <w:sz w:val="20"/>
                <w:szCs w:val="20"/>
              </w:rPr>
            </w:pPr>
            <w:r w:rsidRPr="008748E9">
              <w:rPr>
                <w:rFonts w:asciiTheme="minorHAnsi" w:hAnsiTheme="minorHAnsi" w:cs="Arial"/>
                <w:sz w:val="20"/>
                <w:szCs w:val="20"/>
              </w:rPr>
              <w:t>June 2007</w:t>
            </w:r>
          </w:p>
        </w:tc>
        <w:tc>
          <w:tcPr>
            <w:tcW w:w="1271" w:type="dxa"/>
          </w:tcPr>
          <w:p w14:paraId="74F7CD79" w14:textId="77777777" w:rsidR="00C06C19" w:rsidRPr="008748E9" w:rsidRDefault="00C06C19" w:rsidP="00E62C93">
            <w:pPr>
              <w:rPr>
                <w:rFonts w:asciiTheme="minorHAnsi" w:hAnsiTheme="minorHAnsi" w:cs="Arial"/>
                <w:sz w:val="20"/>
                <w:szCs w:val="20"/>
              </w:rPr>
            </w:pPr>
            <w:r w:rsidRPr="008748E9">
              <w:rPr>
                <w:rFonts w:asciiTheme="minorHAnsi" w:hAnsiTheme="minorHAnsi" w:cs="Arial"/>
                <w:sz w:val="20"/>
                <w:szCs w:val="20"/>
              </w:rPr>
              <w:t>1</w:t>
            </w:r>
          </w:p>
        </w:tc>
        <w:tc>
          <w:tcPr>
            <w:tcW w:w="1268" w:type="dxa"/>
          </w:tcPr>
          <w:p w14:paraId="61928700" w14:textId="77777777" w:rsidR="00C06C19" w:rsidRPr="008748E9" w:rsidRDefault="00C06C19" w:rsidP="00E62C93">
            <w:pPr>
              <w:rPr>
                <w:rFonts w:asciiTheme="minorHAnsi" w:hAnsiTheme="minorHAnsi" w:cs="Arial"/>
                <w:sz w:val="20"/>
                <w:szCs w:val="20"/>
              </w:rPr>
            </w:pPr>
            <w:r w:rsidRPr="008748E9">
              <w:rPr>
                <w:rFonts w:asciiTheme="minorHAnsi" w:hAnsiTheme="minorHAnsi" w:cs="Arial"/>
                <w:sz w:val="20"/>
                <w:szCs w:val="20"/>
              </w:rPr>
              <w:t>19</w:t>
            </w:r>
          </w:p>
        </w:tc>
        <w:tc>
          <w:tcPr>
            <w:tcW w:w="1064" w:type="dxa"/>
          </w:tcPr>
          <w:p w14:paraId="4D520881" w14:textId="77777777" w:rsidR="00C06C19" w:rsidRPr="008748E9" w:rsidRDefault="00C06C19" w:rsidP="00E62C93">
            <w:pPr>
              <w:rPr>
                <w:rFonts w:asciiTheme="minorHAnsi" w:hAnsiTheme="minorHAnsi" w:cs="Arial"/>
                <w:sz w:val="20"/>
                <w:szCs w:val="20"/>
              </w:rPr>
            </w:pPr>
            <w:r w:rsidRPr="008748E9">
              <w:rPr>
                <w:rFonts w:asciiTheme="minorHAnsi" w:hAnsiTheme="minorHAnsi" w:cs="Arial"/>
                <w:sz w:val="20"/>
                <w:szCs w:val="20"/>
              </w:rPr>
              <w:t>20</w:t>
            </w:r>
          </w:p>
        </w:tc>
        <w:tc>
          <w:tcPr>
            <w:tcW w:w="2460" w:type="dxa"/>
          </w:tcPr>
          <w:p w14:paraId="5F1D2037" w14:textId="77777777" w:rsidR="00C06C19" w:rsidRPr="008748E9" w:rsidRDefault="007C556B" w:rsidP="00E62C93">
            <w:pPr>
              <w:rPr>
                <w:rFonts w:asciiTheme="minorHAnsi" w:eastAsia="Times New Roman" w:hAnsiTheme="minorHAnsi" w:cs="Arial"/>
                <w:bCs/>
                <w:sz w:val="20"/>
                <w:szCs w:val="20"/>
              </w:rPr>
            </w:pPr>
            <w:r w:rsidRPr="008748E9">
              <w:rPr>
                <w:rFonts w:asciiTheme="minorHAnsi" w:hAnsiTheme="minorHAnsi" w:cs="Arial"/>
                <w:sz w:val="20"/>
                <w:szCs w:val="20"/>
                <w:lang w:val="en-GB"/>
              </w:rPr>
              <w:t>Ed Liew pers. com.</w:t>
            </w:r>
          </w:p>
        </w:tc>
      </w:tr>
      <w:tr w:rsidR="00C06C19" w:rsidRPr="008748E9" w14:paraId="1127EBF4" w14:textId="77777777" w:rsidTr="00562DCB">
        <w:tc>
          <w:tcPr>
            <w:tcW w:w="2235" w:type="dxa"/>
            <w:shd w:val="clear" w:color="auto" w:fill="auto"/>
          </w:tcPr>
          <w:p w14:paraId="26A8CC51" w14:textId="77777777" w:rsidR="00C06C19" w:rsidRPr="008748E9" w:rsidRDefault="00C06C19" w:rsidP="00E62C93">
            <w:pPr>
              <w:rPr>
                <w:rFonts w:asciiTheme="minorHAnsi" w:hAnsiTheme="minorHAnsi" w:cs="Arial"/>
                <w:sz w:val="20"/>
                <w:szCs w:val="20"/>
              </w:rPr>
            </w:pPr>
            <w:r w:rsidRPr="008748E9">
              <w:rPr>
                <w:rFonts w:asciiTheme="minorHAnsi" w:hAnsiTheme="minorHAnsi" w:cs="Arial"/>
                <w:sz w:val="20"/>
                <w:szCs w:val="20"/>
              </w:rPr>
              <w:t>NSW northern tablelands: Dorrigo, Gibraltar Range, Mummel Gulf, New England, Nightcap, Oxley Wild River, Werrikimbe, National Parks</w:t>
            </w:r>
          </w:p>
        </w:tc>
        <w:tc>
          <w:tcPr>
            <w:tcW w:w="1216" w:type="dxa"/>
            <w:shd w:val="clear" w:color="auto" w:fill="auto"/>
          </w:tcPr>
          <w:p w14:paraId="34B316DE" w14:textId="77777777" w:rsidR="00C06C19" w:rsidRPr="008748E9" w:rsidRDefault="00C06C19" w:rsidP="00E62C93">
            <w:pPr>
              <w:rPr>
                <w:rFonts w:asciiTheme="minorHAnsi" w:hAnsiTheme="minorHAnsi" w:cs="Arial"/>
                <w:sz w:val="20"/>
                <w:szCs w:val="20"/>
              </w:rPr>
            </w:pPr>
            <w:r w:rsidRPr="008748E9">
              <w:rPr>
                <w:rFonts w:asciiTheme="minorHAnsi" w:hAnsiTheme="minorHAnsi" w:cs="Arial"/>
                <w:sz w:val="20"/>
                <w:szCs w:val="20"/>
              </w:rPr>
              <w:t>May 2007</w:t>
            </w:r>
          </w:p>
        </w:tc>
        <w:tc>
          <w:tcPr>
            <w:tcW w:w="1271" w:type="dxa"/>
            <w:shd w:val="clear" w:color="auto" w:fill="auto"/>
          </w:tcPr>
          <w:p w14:paraId="55811B83" w14:textId="77777777" w:rsidR="00C06C19" w:rsidRPr="008748E9" w:rsidRDefault="00C06C19" w:rsidP="00E62C93">
            <w:pPr>
              <w:rPr>
                <w:rFonts w:asciiTheme="minorHAnsi" w:hAnsiTheme="minorHAnsi" w:cs="Arial"/>
                <w:sz w:val="20"/>
                <w:szCs w:val="20"/>
              </w:rPr>
            </w:pPr>
            <w:r w:rsidRPr="008748E9">
              <w:rPr>
                <w:rFonts w:asciiTheme="minorHAnsi" w:hAnsiTheme="minorHAnsi" w:cs="Arial"/>
                <w:sz w:val="20"/>
                <w:szCs w:val="20"/>
              </w:rPr>
              <w:t>0</w:t>
            </w:r>
          </w:p>
        </w:tc>
        <w:tc>
          <w:tcPr>
            <w:tcW w:w="1268" w:type="dxa"/>
            <w:shd w:val="clear" w:color="auto" w:fill="auto"/>
          </w:tcPr>
          <w:p w14:paraId="55095AC3" w14:textId="77777777" w:rsidR="00C06C19" w:rsidRPr="008748E9" w:rsidRDefault="00C06C19" w:rsidP="00E62C93">
            <w:pPr>
              <w:rPr>
                <w:rFonts w:asciiTheme="minorHAnsi" w:hAnsiTheme="minorHAnsi" w:cs="Arial"/>
                <w:sz w:val="20"/>
                <w:szCs w:val="20"/>
              </w:rPr>
            </w:pPr>
            <w:r w:rsidRPr="008748E9">
              <w:rPr>
                <w:rFonts w:asciiTheme="minorHAnsi" w:hAnsiTheme="minorHAnsi" w:cs="Arial"/>
                <w:sz w:val="20"/>
                <w:szCs w:val="20"/>
              </w:rPr>
              <w:t>242</w:t>
            </w:r>
          </w:p>
        </w:tc>
        <w:tc>
          <w:tcPr>
            <w:tcW w:w="1064" w:type="dxa"/>
            <w:shd w:val="clear" w:color="auto" w:fill="auto"/>
          </w:tcPr>
          <w:p w14:paraId="62EBD370" w14:textId="77777777" w:rsidR="00C06C19" w:rsidRPr="008748E9" w:rsidRDefault="00C06C19" w:rsidP="00E62C93">
            <w:pPr>
              <w:rPr>
                <w:rFonts w:asciiTheme="minorHAnsi" w:hAnsiTheme="minorHAnsi" w:cs="Arial"/>
                <w:sz w:val="20"/>
                <w:szCs w:val="20"/>
              </w:rPr>
            </w:pPr>
            <w:r w:rsidRPr="008748E9">
              <w:rPr>
                <w:rFonts w:asciiTheme="minorHAnsi" w:hAnsiTheme="minorHAnsi" w:cs="Arial"/>
                <w:sz w:val="20"/>
                <w:szCs w:val="20"/>
              </w:rPr>
              <w:t>242</w:t>
            </w:r>
          </w:p>
        </w:tc>
        <w:tc>
          <w:tcPr>
            <w:tcW w:w="2460" w:type="dxa"/>
            <w:shd w:val="clear" w:color="auto" w:fill="auto"/>
          </w:tcPr>
          <w:p w14:paraId="0C1B5F69" w14:textId="77777777" w:rsidR="00C06C19" w:rsidRPr="008748E9" w:rsidRDefault="007C556B" w:rsidP="00E62C93">
            <w:pPr>
              <w:rPr>
                <w:rFonts w:asciiTheme="minorHAnsi" w:eastAsia="Times New Roman" w:hAnsiTheme="minorHAnsi" w:cs="Arial"/>
                <w:color w:val="000000"/>
                <w:sz w:val="20"/>
                <w:szCs w:val="20"/>
              </w:rPr>
            </w:pPr>
            <w:r w:rsidRPr="008748E9">
              <w:rPr>
                <w:rFonts w:asciiTheme="minorHAnsi" w:hAnsiTheme="minorHAnsi" w:cs="Arial"/>
                <w:color w:val="000000"/>
                <w:sz w:val="20"/>
                <w:szCs w:val="20"/>
              </w:rPr>
              <w:t>Craig Wall</w:t>
            </w:r>
            <w:r w:rsidRPr="008748E9">
              <w:rPr>
                <w:rFonts w:asciiTheme="minorHAnsi" w:hAnsiTheme="minorHAnsi" w:cs="Arial"/>
                <w:sz w:val="20"/>
                <w:szCs w:val="20"/>
                <w:lang w:val="en-GB"/>
              </w:rPr>
              <w:t xml:space="preserve"> and Ed Liew pers. com.</w:t>
            </w:r>
          </w:p>
        </w:tc>
      </w:tr>
      <w:tr w:rsidR="00C06C19" w:rsidRPr="008748E9" w14:paraId="4425E72A" w14:textId="77777777" w:rsidTr="00562DCB">
        <w:tc>
          <w:tcPr>
            <w:tcW w:w="2235" w:type="dxa"/>
          </w:tcPr>
          <w:p w14:paraId="4393BAF2" w14:textId="77777777" w:rsidR="00C06C19" w:rsidRPr="008748E9" w:rsidRDefault="00C06C19" w:rsidP="00E62C93">
            <w:pPr>
              <w:rPr>
                <w:rFonts w:asciiTheme="minorHAnsi" w:hAnsiTheme="minorHAnsi" w:cs="Arial"/>
                <w:sz w:val="20"/>
                <w:szCs w:val="20"/>
              </w:rPr>
            </w:pPr>
            <w:r w:rsidRPr="008748E9">
              <w:rPr>
                <w:rFonts w:asciiTheme="minorHAnsi" w:hAnsiTheme="minorHAnsi" w:cs="Arial"/>
                <w:sz w:val="20"/>
                <w:szCs w:val="20"/>
                <w:lang w:val="en-GB"/>
              </w:rPr>
              <w:t>NSW, Smoky Mouse sites near Eden</w:t>
            </w:r>
          </w:p>
        </w:tc>
        <w:tc>
          <w:tcPr>
            <w:tcW w:w="1216" w:type="dxa"/>
          </w:tcPr>
          <w:p w14:paraId="15779E73" w14:textId="77777777" w:rsidR="00C06C19" w:rsidRPr="008748E9" w:rsidRDefault="00C06C19" w:rsidP="00E62C93">
            <w:pPr>
              <w:rPr>
                <w:rFonts w:asciiTheme="minorHAnsi" w:hAnsiTheme="minorHAnsi" w:cs="Arial"/>
                <w:sz w:val="20"/>
                <w:szCs w:val="20"/>
              </w:rPr>
            </w:pPr>
            <w:r w:rsidRPr="008748E9">
              <w:rPr>
                <w:rFonts w:asciiTheme="minorHAnsi" w:hAnsiTheme="minorHAnsi" w:cs="Arial"/>
                <w:sz w:val="20"/>
                <w:szCs w:val="20"/>
              </w:rPr>
              <w:t>April 2013</w:t>
            </w:r>
          </w:p>
        </w:tc>
        <w:tc>
          <w:tcPr>
            <w:tcW w:w="1271" w:type="dxa"/>
          </w:tcPr>
          <w:p w14:paraId="29064EA9" w14:textId="77777777" w:rsidR="00C06C19" w:rsidRPr="008748E9" w:rsidRDefault="00C06C19" w:rsidP="00E62C93">
            <w:pPr>
              <w:rPr>
                <w:rFonts w:asciiTheme="minorHAnsi" w:hAnsiTheme="minorHAnsi" w:cs="Arial"/>
                <w:sz w:val="20"/>
                <w:szCs w:val="20"/>
              </w:rPr>
            </w:pPr>
            <w:r w:rsidRPr="008748E9">
              <w:rPr>
                <w:rFonts w:asciiTheme="minorHAnsi" w:hAnsiTheme="minorHAnsi" w:cs="Arial"/>
                <w:sz w:val="20"/>
                <w:szCs w:val="20"/>
              </w:rPr>
              <w:t>31</w:t>
            </w:r>
          </w:p>
        </w:tc>
        <w:tc>
          <w:tcPr>
            <w:tcW w:w="1268" w:type="dxa"/>
          </w:tcPr>
          <w:p w14:paraId="72047BAA" w14:textId="77777777" w:rsidR="00C06C19" w:rsidRPr="008748E9" w:rsidRDefault="00C06C19" w:rsidP="00E62C93">
            <w:pPr>
              <w:rPr>
                <w:rFonts w:asciiTheme="minorHAnsi" w:hAnsiTheme="minorHAnsi" w:cs="Arial"/>
                <w:sz w:val="20"/>
                <w:szCs w:val="20"/>
              </w:rPr>
            </w:pPr>
            <w:r w:rsidRPr="008748E9">
              <w:rPr>
                <w:rFonts w:asciiTheme="minorHAnsi" w:hAnsiTheme="minorHAnsi" w:cs="Arial"/>
                <w:sz w:val="20"/>
                <w:szCs w:val="20"/>
              </w:rPr>
              <w:t>60</w:t>
            </w:r>
          </w:p>
        </w:tc>
        <w:tc>
          <w:tcPr>
            <w:tcW w:w="1064" w:type="dxa"/>
          </w:tcPr>
          <w:p w14:paraId="31091388" w14:textId="77777777" w:rsidR="00C06C19" w:rsidRPr="008748E9" w:rsidRDefault="00C06C19" w:rsidP="00E62C93">
            <w:pPr>
              <w:rPr>
                <w:rFonts w:asciiTheme="minorHAnsi" w:hAnsiTheme="minorHAnsi" w:cs="Arial"/>
                <w:sz w:val="20"/>
                <w:szCs w:val="20"/>
              </w:rPr>
            </w:pPr>
            <w:r w:rsidRPr="008748E9">
              <w:rPr>
                <w:rFonts w:asciiTheme="minorHAnsi" w:hAnsiTheme="minorHAnsi" w:cs="Arial"/>
                <w:sz w:val="20"/>
                <w:szCs w:val="20"/>
              </w:rPr>
              <w:t>91</w:t>
            </w:r>
          </w:p>
        </w:tc>
        <w:tc>
          <w:tcPr>
            <w:tcW w:w="2460" w:type="dxa"/>
          </w:tcPr>
          <w:p w14:paraId="443F1C1A" w14:textId="77777777" w:rsidR="00C06C19" w:rsidRPr="008748E9" w:rsidRDefault="00C06C19" w:rsidP="00E62C93">
            <w:pPr>
              <w:rPr>
                <w:rFonts w:asciiTheme="minorHAnsi" w:eastAsia="Times New Roman" w:hAnsiTheme="minorHAnsi" w:cs="Arial"/>
                <w:bCs/>
                <w:sz w:val="20"/>
                <w:szCs w:val="20"/>
              </w:rPr>
            </w:pPr>
            <w:r w:rsidRPr="008748E9">
              <w:rPr>
                <w:rFonts w:asciiTheme="minorHAnsi" w:hAnsiTheme="minorHAnsi" w:cs="Arial"/>
                <w:sz w:val="20"/>
                <w:szCs w:val="20"/>
                <w:lang w:val="en-GB"/>
              </w:rPr>
              <w:t>Linda Broome and Ed Liew</w:t>
            </w:r>
            <w:r w:rsidR="007C556B" w:rsidRPr="008748E9">
              <w:rPr>
                <w:rFonts w:asciiTheme="minorHAnsi" w:hAnsiTheme="minorHAnsi" w:cs="Arial"/>
                <w:sz w:val="20"/>
                <w:szCs w:val="20"/>
                <w:lang w:val="en-GB"/>
              </w:rPr>
              <w:t xml:space="preserve"> pers. com.</w:t>
            </w:r>
          </w:p>
        </w:tc>
      </w:tr>
      <w:tr w:rsidR="00C06C19" w:rsidRPr="008748E9" w14:paraId="75290643" w14:textId="77777777" w:rsidTr="00562DCB">
        <w:tc>
          <w:tcPr>
            <w:tcW w:w="2235" w:type="dxa"/>
          </w:tcPr>
          <w:tbl>
            <w:tblPr>
              <w:tblW w:w="0" w:type="auto"/>
              <w:tblBorders>
                <w:top w:val="nil"/>
                <w:left w:val="nil"/>
                <w:bottom w:val="nil"/>
                <w:right w:val="nil"/>
              </w:tblBorders>
              <w:tblLook w:val="0000" w:firstRow="0" w:lastRow="0" w:firstColumn="0" w:lastColumn="0" w:noHBand="0" w:noVBand="0"/>
            </w:tblPr>
            <w:tblGrid>
              <w:gridCol w:w="2019"/>
            </w:tblGrid>
            <w:tr w:rsidR="00C06C19" w:rsidRPr="008748E9" w14:paraId="1DA56E35" w14:textId="77777777" w:rsidTr="00A77689">
              <w:trPr>
                <w:trHeight w:val="398"/>
              </w:trPr>
              <w:tc>
                <w:tcPr>
                  <w:tcW w:w="0" w:type="auto"/>
                </w:tcPr>
                <w:p w14:paraId="7D22084D" w14:textId="77777777" w:rsidR="00C06C19" w:rsidRPr="008748E9" w:rsidRDefault="00C06C19" w:rsidP="00562DCB">
                  <w:pPr>
                    <w:pStyle w:val="Default"/>
                    <w:ind w:left="-108"/>
                    <w:rPr>
                      <w:rFonts w:asciiTheme="minorHAnsi" w:hAnsiTheme="minorHAnsi"/>
                      <w:sz w:val="20"/>
                      <w:szCs w:val="20"/>
                    </w:rPr>
                  </w:pPr>
                  <w:r w:rsidRPr="008748E9">
                    <w:rPr>
                      <w:rFonts w:asciiTheme="minorHAnsi" w:hAnsiTheme="minorHAnsi"/>
                      <w:sz w:val="20"/>
                      <w:szCs w:val="20"/>
                    </w:rPr>
                    <w:t xml:space="preserve">NSW (northern) and Qld (southern) </w:t>
                  </w:r>
                  <w:r w:rsidRPr="008748E9">
                    <w:rPr>
                      <w:rFonts w:asciiTheme="minorHAnsi" w:hAnsiTheme="minorHAnsi"/>
                      <w:bCs/>
                      <w:sz w:val="20"/>
                      <w:szCs w:val="20"/>
                    </w:rPr>
                    <w:t>Gondwana Rainforests of eastern Australia</w:t>
                  </w:r>
                </w:p>
              </w:tc>
            </w:tr>
          </w:tbl>
          <w:p w14:paraId="6E81A105" w14:textId="77777777" w:rsidR="00C06C19" w:rsidRPr="008748E9" w:rsidRDefault="00C06C19" w:rsidP="00E62C93">
            <w:pPr>
              <w:rPr>
                <w:rFonts w:asciiTheme="minorHAnsi" w:hAnsiTheme="minorHAnsi" w:cs="Arial"/>
                <w:sz w:val="20"/>
                <w:szCs w:val="20"/>
                <w:lang w:val="en-GB"/>
              </w:rPr>
            </w:pPr>
          </w:p>
        </w:tc>
        <w:tc>
          <w:tcPr>
            <w:tcW w:w="1216" w:type="dxa"/>
          </w:tcPr>
          <w:p w14:paraId="7E0B3EBD" w14:textId="77777777" w:rsidR="00C06C19" w:rsidRPr="008748E9" w:rsidRDefault="00C06C19" w:rsidP="00E62C93">
            <w:pPr>
              <w:rPr>
                <w:rFonts w:asciiTheme="minorHAnsi" w:hAnsiTheme="minorHAnsi" w:cs="Arial"/>
                <w:sz w:val="20"/>
                <w:szCs w:val="20"/>
              </w:rPr>
            </w:pPr>
            <w:r w:rsidRPr="008748E9">
              <w:rPr>
                <w:rFonts w:asciiTheme="minorHAnsi" w:hAnsiTheme="minorHAnsi" w:cs="Arial"/>
                <w:sz w:val="20"/>
                <w:szCs w:val="20"/>
              </w:rPr>
              <w:t>2004-2007</w:t>
            </w:r>
          </w:p>
        </w:tc>
        <w:tc>
          <w:tcPr>
            <w:tcW w:w="1271" w:type="dxa"/>
          </w:tcPr>
          <w:p w14:paraId="1072D7AB" w14:textId="77777777" w:rsidR="00C06C19" w:rsidRPr="008748E9" w:rsidRDefault="00C06C19" w:rsidP="00E62C93">
            <w:pPr>
              <w:rPr>
                <w:rFonts w:asciiTheme="minorHAnsi" w:hAnsiTheme="minorHAnsi" w:cs="Arial"/>
                <w:sz w:val="20"/>
                <w:szCs w:val="20"/>
              </w:rPr>
            </w:pPr>
            <w:r w:rsidRPr="008748E9">
              <w:rPr>
                <w:rFonts w:asciiTheme="minorHAnsi" w:hAnsiTheme="minorHAnsi" w:cs="Arial"/>
                <w:sz w:val="20"/>
                <w:szCs w:val="20"/>
              </w:rPr>
              <w:t>360</w:t>
            </w:r>
          </w:p>
        </w:tc>
        <w:tc>
          <w:tcPr>
            <w:tcW w:w="1268" w:type="dxa"/>
          </w:tcPr>
          <w:p w14:paraId="20C86A1A" w14:textId="77777777" w:rsidR="00C06C19" w:rsidRPr="008748E9" w:rsidRDefault="00C06C19" w:rsidP="00E62C93">
            <w:pPr>
              <w:rPr>
                <w:rFonts w:asciiTheme="minorHAnsi" w:hAnsiTheme="minorHAnsi" w:cs="Arial"/>
                <w:sz w:val="20"/>
                <w:szCs w:val="20"/>
              </w:rPr>
            </w:pPr>
            <w:r w:rsidRPr="008748E9">
              <w:rPr>
                <w:rFonts w:asciiTheme="minorHAnsi" w:hAnsiTheme="minorHAnsi" w:cs="Arial"/>
                <w:sz w:val="20"/>
                <w:szCs w:val="20"/>
              </w:rPr>
              <w:t>1366</w:t>
            </w:r>
          </w:p>
        </w:tc>
        <w:tc>
          <w:tcPr>
            <w:tcW w:w="1064" w:type="dxa"/>
          </w:tcPr>
          <w:p w14:paraId="439B3D03" w14:textId="77777777" w:rsidR="00C06C19" w:rsidRPr="008748E9" w:rsidRDefault="00C06C19" w:rsidP="00E62C93">
            <w:pPr>
              <w:rPr>
                <w:rFonts w:asciiTheme="minorHAnsi" w:hAnsiTheme="minorHAnsi" w:cs="Arial"/>
                <w:sz w:val="20"/>
                <w:szCs w:val="20"/>
              </w:rPr>
            </w:pPr>
            <w:r w:rsidRPr="008748E9">
              <w:rPr>
                <w:rFonts w:asciiTheme="minorHAnsi" w:hAnsiTheme="minorHAnsi" w:cs="Arial"/>
                <w:sz w:val="20"/>
                <w:szCs w:val="20"/>
              </w:rPr>
              <w:t>1726</w:t>
            </w:r>
          </w:p>
        </w:tc>
        <w:tc>
          <w:tcPr>
            <w:tcW w:w="2460" w:type="dxa"/>
          </w:tcPr>
          <w:tbl>
            <w:tblPr>
              <w:tblW w:w="0" w:type="auto"/>
              <w:tblBorders>
                <w:top w:val="nil"/>
                <w:left w:val="nil"/>
                <w:bottom w:val="nil"/>
                <w:right w:val="nil"/>
              </w:tblBorders>
              <w:tblLook w:val="0000" w:firstRow="0" w:lastRow="0" w:firstColumn="0" w:lastColumn="0" w:noHBand="0" w:noVBand="0"/>
            </w:tblPr>
            <w:tblGrid>
              <w:gridCol w:w="2244"/>
            </w:tblGrid>
            <w:tr w:rsidR="00C06C19" w:rsidRPr="008748E9" w14:paraId="1EB7206D" w14:textId="77777777" w:rsidTr="00A77689">
              <w:trPr>
                <w:trHeight w:val="103"/>
              </w:trPr>
              <w:tc>
                <w:tcPr>
                  <w:tcW w:w="0" w:type="auto"/>
                </w:tcPr>
                <w:p w14:paraId="35808690" w14:textId="77777777" w:rsidR="00C06C19" w:rsidRPr="008748E9" w:rsidRDefault="00C06C19" w:rsidP="00562DCB">
                  <w:pPr>
                    <w:pStyle w:val="Default"/>
                    <w:ind w:left="-74"/>
                    <w:rPr>
                      <w:rFonts w:asciiTheme="minorHAnsi" w:hAnsiTheme="minorHAnsi"/>
                      <w:sz w:val="20"/>
                      <w:szCs w:val="20"/>
                    </w:rPr>
                  </w:pPr>
                  <w:r w:rsidRPr="008748E9">
                    <w:rPr>
                      <w:rFonts w:asciiTheme="minorHAnsi" w:hAnsiTheme="minorHAnsi"/>
                      <w:sz w:val="20"/>
                      <w:szCs w:val="20"/>
                    </w:rPr>
                    <w:t xml:space="preserve">Rosalie Daniel, David Guest and Thomas Bishop </w:t>
                  </w:r>
                  <w:r w:rsidR="007C556B" w:rsidRPr="008748E9">
                    <w:rPr>
                      <w:rFonts w:asciiTheme="minorHAnsi" w:hAnsiTheme="minorHAnsi"/>
                      <w:sz w:val="20"/>
                      <w:szCs w:val="20"/>
                    </w:rPr>
                    <w:t xml:space="preserve">pers. com. </w:t>
                  </w:r>
                  <w:r w:rsidRPr="008748E9">
                    <w:rPr>
                      <w:rFonts w:asciiTheme="minorHAnsi" w:hAnsiTheme="minorHAnsi"/>
                      <w:sz w:val="20"/>
                      <w:szCs w:val="20"/>
                    </w:rPr>
                    <w:t>2013, Bishop et al. 2012</w:t>
                  </w:r>
                </w:p>
              </w:tc>
            </w:tr>
          </w:tbl>
          <w:p w14:paraId="7263AE77" w14:textId="77777777" w:rsidR="00C06C19" w:rsidRPr="008748E9" w:rsidRDefault="00C06C19" w:rsidP="00E62C93">
            <w:pPr>
              <w:rPr>
                <w:rFonts w:asciiTheme="minorHAnsi" w:hAnsiTheme="minorHAnsi" w:cs="Arial"/>
                <w:sz w:val="20"/>
                <w:szCs w:val="20"/>
                <w:lang w:val="en-GB"/>
              </w:rPr>
            </w:pPr>
          </w:p>
        </w:tc>
      </w:tr>
      <w:tr w:rsidR="00C06C19" w:rsidRPr="008748E9" w14:paraId="22AB9D0A" w14:textId="77777777" w:rsidTr="00562DCB">
        <w:tc>
          <w:tcPr>
            <w:tcW w:w="2235" w:type="dxa"/>
          </w:tcPr>
          <w:p w14:paraId="41E21C12" w14:textId="77777777" w:rsidR="00C06C19" w:rsidRPr="008748E9" w:rsidRDefault="00C06C19" w:rsidP="00E62C93">
            <w:pPr>
              <w:rPr>
                <w:rFonts w:asciiTheme="minorHAnsi" w:hAnsiTheme="minorHAnsi" w:cs="Arial"/>
                <w:sz w:val="20"/>
                <w:szCs w:val="20"/>
              </w:rPr>
            </w:pPr>
            <w:r w:rsidRPr="008748E9">
              <w:rPr>
                <w:rFonts w:asciiTheme="minorHAnsi" w:hAnsiTheme="minorHAnsi" w:cs="Arial"/>
                <w:sz w:val="20"/>
                <w:szCs w:val="20"/>
              </w:rPr>
              <w:t>Victoria (Grampians and Wilsons Promontory National Parks)</w:t>
            </w:r>
          </w:p>
        </w:tc>
        <w:tc>
          <w:tcPr>
            <w:tcW w:w="1216" w:type="dxa"/>
          </w:tcPr>
          <w:p w14:paraId="1A5BAF64" w14:textId="77777777" w:rsidR="00C06C19" w:rsidRPr="008748E9" w:rsidRDefault="00C06C19" w:rsidP="00E62C93">
            <w:pPr>
              <w:rPr>
                <w:rFonts w:asciiTheme="minorHAnsi" w:hAnsiTheme="minorHAnsi" w:cs="Arial"/>
                <w:sz w:val="20"/>
                <w:szCs w:val="20"/>
              </w:rPr>
            </w:pPr>
            <w:r w:rsidRPr="008748E9">
              <w:rPr>
                <w:rFonts w:asciiTheme="minorHAnsi" w:hAnsiTheme="minorHAnsi" w:cs="Arial"/>
                <w:sz w:val="20"/>
                <w:szCs w:val="20"/>
              </w:rPr>
              <w:t>April 2012</w:t>
            </w:r>
          </w:p>
        </w:tc>
        <w:tc>
          <w:tcPr>
            <w:tcW w:w="1271" w:type="dxa"/>
          </w:tcPr>
          <w:p w14:paraId="4A64426E" w14:textId="77777777" w:rsidR="00C06C19" w:rsidRPr="008748E9" w:rsidRDefault="00C06C19" w:rsidP="00E62C93">
            <w:pPr>
              <w:rPr>
                <w:rFonts w:asciiTheme="minorHAnsi" w:hAnsiTheme="minorHAnsi" w:cs="Arial"/>
                <w:sz w:val="20"/>
                <w:szCs w:val="20"/>
              </w:rPr>
            </w:pPr>
            <w:r w:rsidRPr="008748E9">
              <w:rPr>
                <w:rFonts w:asciiTheme="minorHAnsi" w:hAnsiTheme="minorHAnsi" w:cs="Arial"/>
                <w:sz w:val="20"/>
                <w:szCs w:val="20"/>
              </w:rPr>
              <w:t>45</w:t>
            </w:r>
          </w:p>
        </w:tc>
        <w:tc>
          <w:tcPr>
            <w:tcW w:w="1268" w:type="dxa"/>
          </w:tcPr>
          <w:p w14:paraId="03554B29" w14:textId="77777777" w:rsidR="00C06C19" w:rsidRPr="008748E9" w:rsidRDefault="007C556B" w:rsidP="00E62C93">
            <w:pPr>
              <w:rPr>
                <w:rFonts w:asciiTheme="minorHAnsi" w:hAnsiTheme="minorHAnsi" w:cs="Arial"/>
                <w:sz w:val="20"/>
                <w:szCs w:val="20"/>
              </w:rPr>
            </w:pPr>
            <w:r w:rsidRPr="008748E9">
              <w:rPr>
                <w:rFonts w:asciiTheme="minorHAnsi" w:hAnsiTheme="minorHAnsi" w:cs="Arial"/>
                <w:sz w:val="20"/>
                <w:szCs w:val="20"/>
              </w:rPr>
              <w:t>17</w:t>
            </w:r>
          </w:p>
        </w:tc>
        <w:tc>
          <w:tcPr>
            <w:tcW w:w="1064" w:type="dxa"/>
          </w:tcPr>
          <w:p w14:paraId="7A310529" w14:textId="77777777" w:rsidR="00C06C19" w:rsidRPr="008748E9" w:rsidRDefault="007C556B" w:rsidP="00E62C93">
            <w:pPr>
              <w:rPr>
                <w:rFonts w:asciiTheme="minorHAnsi" w:hAnsiTheme="minorHAnsi" w:cs="Arial"/>
                <w:sz w:val="20"/>
                <w:szCs w:val="20"/>
              </w:rPr>
            </w:pPr>
            <w:r w:rsidRPr="008748E9">
              <w:rPr>
                <w:rFonts w:asciiTheme="minorHAnsi" w:hAnsiTheme="minorHAnsi" w:cs="Arial"/>
                <w:sz w:val="20"/>
                <w:szCs w:val="20"/>
              </w:rPr>
              <w:t>63</w:t>
            </w:r>
            <w:r w:rsidR="00C06C19" w:rsidRPr="008748E9">
              <w:rPr>
                <w:rFonts w:asciiTheme="minorHAnsi" w:hAnsiTheme="minorHAnsi" w:cs="Arial"/>
                <w:sz w:val="20"/>
                <w:szCs w:val="20"/>
              </w:rPr>
              <w:t xml:space="preserve"> (45)</w:t>
            </w:r>
          </w:p>
        </w:tc>
        <w:tc>
          <w:tcPr>
            <w:tcW w:w="2460" w:type="dxa"/>
          </w:tcPr>
          <w:p w14:paraId="459FE89D" w14:textId="77777777" w:rsidR="00C06C19" w:rsidRPr="008748E9" w:rsidRDefault="00C06C19" w:rsidP="00E62C93">
            <w:pPr>
              <w:rPr>
                <w:rFonts w:asciiTheme="minorHAnsi" w:hAnsiTheme="minorHAnsi" w:cs="Arial"/>
                <w:sz w:val="20"/>
                <w:szCs w:val="20"/>
              </w:rPr>
            </w:pPr>
            <w:r w:rsidRPr="008748E9">
              <w:rPr>
                <w:rFonts w:asciiTheme="minorHAnsi" w:hAnsiTheme="minorHAnsi" w:cs="Arial"/>
                <w:sz w:val="20"/>
                <w:szCs w:val="20"/>
              </w:rPr>
              <w:t>Scott-Walker and Francis 2012</w:t>
            </w:r>
          </w:p>
        </w:tc>
      </w:tr>
      <w:tr w:rsidR="00C06C19" w:rsidRPr="008748E9" w14:paraId="27756E02" w14:textId="77777777" w:rsidTr="00562DCB">
        <w:tc>
          <w:tcPr>
            <w:tcW w:w="2235" w:type="dxa"/>
          </w:tcPr>
          <w:p w14:paraId="2CB43F7B" w14:textId="77777777" w:rsidR="00C06C19" w:rsidRPr="008748E9" w:rsidRDefault="00C06C19" w:rsidP="00E62C93">
            <w:pPr>
              <w:rPr>
                <w:rFonts w:asciiTheme="minorHAnsi" w:hAnsiTheme="minorHAnsi" w:cs="Arial"/>
                <w:sz w:val="20"/>
                <w:szCs w:val="20"/>
              </w:rPr>
            </w:pPr>
            <w:r w:rsidRPr="008748E9">
              <w:rPr>
                <w:rFonts w:asciiTheme="minorHAnsi" w:hAnsiTheme="minorHAnsi" w:cs="Arial"/>
                <w:sz w:val="20"/>
                <w:szCs w:val="20"/>
              </w:rPr>
              <w:t>Victoria (</w:t>
            </w:r>
            <w:r w:rsidRPr="008748E9">
              <w:rPr>
                <w:rFonts w:asciiTheme="minorHAnsi" w:hAnsiTheme="minorHAnsi" w:cs="Arial"/>
                <w:color w:val="000000"/>
                <w:sz w:val="20"/>
                <w:szCs w:val="20"/>
              </w:rPr>
              <w:t>Warby Ovens National Park)</w:t>
            </w:r>
          </w:p>
        </w:tc>
        <w:tc>
          <w:tcPr>
            <w:tcW w:w="1216" w:type="dxa"/>
          </w:tcPr>
          <w:p w14:paraId="19F42A07" w14:textId="77777777" w:rsidR="00C06C19" w:rsidRPr="008748E9" w:rsidRDefault="00C06C19" w:rsidP="00E62C93">
            <w:pPr>
              <w:rPr>
                <w:rFonts w:asciiTheme="minorHAnsi" w:hAnsiTheme="minorHAnsi" w:cs="Arial"/>
                <w:sz w:val="20"/>
                <w:szCs w:val="20"/>
              </w:rPr>
            </w:pPr>
            <w:r w:rsidRPr="008748E9">
              <w:rPr>
                <w:rFonts w:asciiTheme="minorHAnsi" w:hAnsiTheme="minorHAnsi" w:cs="Arial"/>
                <w:sz w:val="20"/>
                <w:szCs w:val="20"/>
              </w:rPr>
              <w:t>2011-2012</w:t>
            </w:r>
          </w:p>
        </w:tc>
        <w:tc>
          <w:tcPr>
            <w:tcW w:w="1271" w:type="dxa"/>
          </w:tcPr>
          <w:p w14:paraId="46FD07F0" w14:textId="77777777" w:rsidR="00C06C19" w:rsidRPr="008748E9" w:rsidRDefault="00C06C19" w:rsidP="00E62C93">
            <w:pPr>
              <w:rPr>
                <w:rFonts w:asciiTheme="minorHAnsi" w:hAnsiTheme="minorHAnsi" w:cs="Arial"/>
                <w:sz w:val="20"/>
                <w:szCs w:val="20"/>
              </w:rPr>
            </w:pPr>
            <w:r w:rsidRPr="008748E9">
              <w:rPr>
                <w:rFonts w:asciiTheme="minorHAnsi" w:hAnsiTheme="minorHAnsi" w:cs="Arial"/>
                <w:sz w:val="20"/>
                <w:szCs w:val="20"/>
              </w:rPr>
              <w:t>6</w:t>
            </w:r>
          </w:p>
        </w:tc>
        <w:tc>
          <w:tcPr>
            <w:tcW w:w="1268" w:type="dxa"/>
          </w:tcPr>
          <w:p w14:paraId="74266145" w14:textId="77777777" w:rsidR="00C06C19" w:rsidRPr="008748E9" w:rsidRDefault="00C06C19" w:rsidP="00E62C93">
            <w:pPr>
              <w:rPr>
                <w:rFonts w:asciiTheme="minorHAnsi" w:hAnsiTheme="minorHAnsi" w:cs="Arial"/>
                <w:sz w:val="20"/>
                <w:szCs w:val="20"/>
              </w:rPr>
            </w:pPr>
          </w:p>
        </w:tc>
        <w:tc>
          <w:tcPr>
            <w:tcW w:w="1064" w:type="dxa"/>
          </w:tcPr>
          <w:p w14:paraId="7F6E8129" w14:textId="77777777" w:rsidR="00C06C19" w:rsidRPr="008748E9" w:rsidRDefault="00C06C19" w:rsidP="00E62C93">
            <w:pPr>
              <w:rPr>
                <w:rFonts w:asciiTheme="minorHAnsi" w:hAnsiTheme="minorHAnsi" w:cs="Arial"/>
                <w:sz w:val="20"/>
                <w:szCs w:val="20"/>
              </w:rPr>
            </w:pPr>
            <w:r w:rsidRPr="008748E9">
              <w:rPr>
                <w:rFonts w:asciiTheme="minorHAnsi" w:hAnsiTheme="minorHAnsi" w:cs="Arial"/>
                <w:sz w:val="20"/>
                <w:szCs w:val="20"/>
              </w:rPr>
              <w:t>10 (6)</w:t>
            </w:r>
          </w:p>
        </w:tc>
        <w:tc>
          <w:tcPr>
            <w:tcW w:w="2460" w:type="dxa"/>
          </w:tcPr>
          <w:p w14:paraId="4D5DEDB7" w14:textId="77777777" w:rsidR="00C06C19" w:rsidRPr="008748E9" w:rsidRDefault="00C06C19" w:rsidP="00E62C93">
            <w:pPr>
              <w:rPr>
                <w:rFonts w:asciiTheme="minorHAnsi" w:hAnsiTheme="minorHAnsi" w:cs="Arial"/>
                <w:sz w:val="20"/>
                <w:szCs w:val="20"/>
              </w:rPr>
            </w:pPr>
            <w:r w:rsidRPr="008748E9">
              <w:rPr>
                <w:rFonts w:asciiTheme="minorHAnsi" w:eastAsia="Times New Roman" w:hAnsiTheme="minorHAnsi" w:cs="Arial"/>
                <w:sz w:val="20"/>
                <w:szCs w:val="20"/>
              </w:rPr>
              <w:t>David Cahill</w:t>
            </w:r>
            <w:r w:rsidRPr="008748E9">
              <w:rPr>
                <w:rFonts w:asciiTheme="minorHAnsi" w:hAnsiTheme="minorHAnsi" w:cs="Arial"/>
                <w:sz w:val="20"/>
                <w:szCs w:val="20"/>
              </w:rPr>
              <w:t xml:space="preserve"> pers. com.</w:t>
            </w:r>
          </w:p>
        </w:tc>
      </w:tr>
      <w:tr w:rsidR="00C06C19" w:rsidRPr="008748E9" w14:paraId="11FBB210" w14:textId="77777777" w:rsidTr="00562DCB">
        <w:tc>
          <w:tcPr>
            <w:tcW w:w="2235" w:type="dxa"/>
          </w:tcPr>
          <w:p w14:paraId="5F0A051D" w14:textId="77777777" w:rsidR="00C06C19" w:rsidRPr="008748E9" w:rsidRDefault="00C06C19" w:rsidP="00E62C93">
            <w:pPr>
              <w:rPr>
                <w:rFonts w:asciiTheme="minorHAnsi" w:hAnsiTheme="minorHAnsi" w:cs="Arial"/>
                <w:sz w:val="20"/>
                <w:szCs w:val="20"/>
              </w:rPr>
            </w:pPr>
            <w:r w:rsidRPr="008748E9">
              <w:rPr>
                <w:rFonts w:asciiTheme="minorHAnsi" w:hAnsiTheme="minorHAnsi" w:cs="Arial"/>
                <w:sz w:val="20"/>
                <w:szCs w:val="20"/>
              </w:rPr>
              <w:t>Western Australia (south west)</w:t>
            </w:r>
          </w:p>
        </w:tc>
        <w:tc>
          <w:tcPr>
            <w:tcW w:w="1216" w:type="dxa"/>
          </w:tcPr>
          <w:p w14:paraId="1E7300D4" w14:textId="77777777" w:rsidR="00C06C19" w:rsidRPr="008748E9" w:rsidRDefault="00C06C19" w:rsidP="00E62C93">
            <w:pPr>
              <w:rPr>
                <w:rFonts w:asciiTheme="minorHAnsi" w:hAnsiTheme="minorHAnsi" w:cs="Arial"/>
                <w:sz w:val="20"/>
                <w:szCs w:val="20"/>
              </w:rPr>
            </w:pPr>
            <w:r w:rsidRPr="008748E9">
              <w:rPr>
                <w:rFonts w:asciiTheme="minorHAnsi" w:hAnsiTheme="minorHAnsi" w:cs="Arial"/>
                <w:sz w:val="20"/>
                <w:szCs w:val="20"/>
              </w:rPr>
              <w:t>1982 - 2012</w:t>
            </w:r>
          </w:p>
        </w:tc>
        <w:tc>
          <w:tcPr>
            <w:tcW w:w="1271" w:type="dxa"/>
          </w:tcPr>
          <w:p w14:paraId="3CF38FF2" w14:textId="77777777" w:rsidR="00C06C19" w:rsidRPr="008748E9" w:rsidRDefault="00C06C19" w:rsidP="00E62C93">
            <w:pPr>
              <w:rPr>
                <w:rFonts w:asciiTheme="minorHAnsi" w:hAnsiTheme="minorHAnsi" w:cs="Arial"/>
                <w:sz w:val="20"/>
                <w:szCs w:val="20"/>
              </w:rPr>
            </w:pPr>
            <w:r w:rsidRPr="008748E9">
              <w:rPr>
                <w:rFonts w:asciiTheme="minorHAnsi" w:hAnsiTheme="minorHAnsi" w:cs="Arial"/>
                <w:sz w:val="20"/>
                <w:szCs w:val="20"/>
              </w:rPr>
              <w:t xml:space="preserve">9,962 </w:t>
            </w:r>
          </w:p>
        </w:tc>
        <w:tc>
          <w:tcPr>
            <w:tcW w:w="1268" w:type="dxa"/>
          </w:tcPr>
          <w:p w14:paraId="66E602F7" w14:textId="77777777" w:rsidR="00C06C19" w:rsidRPr="008748E9" w:rsidRDefault="00C06C19" w:rsidP="00E62C93">
            <w:pPr>
              <w:rPr>
                <w:rFonts w:asciiTheme="minorHAnsi" w:hAnsiTheme="minorHAnsi" w:cs="Arial"/>
                <w:sz w:val="20"/>
                <w:szCs w:val="20"/>
              </w:rPr>
            </w:pPr>
            <w:r w:rsidRPr="008748E9">
              <w:rPr>
                <w:rFonts w:asciiTheme="minorHAnsi" w:hAnsiTheme="minorHAnsi" w:cs="Arial"/>
                <w:sz w:val="20"/>
                <w:szCs w:val="20"/>
              </w:rPr>
              <w:t xml:space="preserve">17,106 </w:t>
            </w:r>
          </w:p>
        </w:tc>
        <w:tc>
          <w:tcPr>
            <w:tcW w:w="1064" w:type="dxa"/>
          </w:tcPr>
          <w:p w14:paraId="210CA595" w14:textId="77777777" w:rsidR="00C06C19" w:rsidRPr="008748E9" w:rsidRDefault="00C06C19" w:rsidP="00E62C93">
            <w:pPr>
              <w:rPr>
                <w:rFonts w:asciiTheme="minorHAnsi" w:hAnsiTheme="minorHAnsi" w:cs="Arial"/>
                <w:sz w:val="20"/>
                <w:szCs w:val="20"/>
              </w:rPr>
            </w:pPr>
            <w:r w:rsidRPr="008748E9">
              <w:rPr>
                <w:rFonts w:asciiTheme="minorHAnsi" w:hAnsiTheme="minorHAnsi" w:cs="Arial"/>
                <w:sz w:val="20"/>
                <w:szCs w:val="20"/>
              </w:rPr>
              <w:t>28,742</w:t>
            </w:r>
            <w:r w:rsidR="00B22BEF" w:rsidRPr="008748E9">
              <w:rPr>
                <w:rFonts w:asciiTheme="minorHAnsi" w:hAnsiTheme="minorHAnsi" w:cs="Arial"/>
                <w:sz w:val="20"/>
                <w:szCs w:val="20"/>
              </w:rPr>
              <w:t xml:space="preserve"> </w:t>
            </w:r>
            <w:r w:rsidRPr="008748E9">
              <w:rPr>
                <w:rFonts w:asciiTheme="minorHAnsi" w:hAnsiTheme="minorHAnsi" w:cs="Arial"/>
                <w:sz w:val="20"/>
                <w:szCs w:val="20"/>
              </w:rPr>
              <w:t>(27,068)</w:t>
            </w:r>
          </w:p>
        </w:tc>
        <w:tc>
          <w:tcPr>
            <w:tcW w:w="2460" w:type="dxa"/>
          </w:tcPr>
          <w:p w14:paraId="7D391586" w14:textId="51C6A831" w:rsidR="00C06C19" w:rsidRPr="008748E9" w:rsidRDefault="00C06C19" w:rsidP="008335F0">
            <w:pPr>
              <w:rPr>
                <w:rFonts w:asciiTheme="minorHAnsi" w:hAnsiTheme="minorHAnsi" w:cs="Arial"/>
                <w:sz w:val="20"/>
                <w:szCs w:val="20"/>
              </w:rPr>
            </w:pPr>
            <w:r w:rsidRPr="008748E9">
              <w:rPr>
                <w:rFonts w:asciiTheme="minorHAnsi" w:hAnsiTheme="minorHAnsi" w:cs="Arial"/>
                <w:sz w:val="20"/>
                <w:szCs w:val="20"/>
                <w:shd w:val="clear" w:color="auto" w:fill="FFFFFF"/>
              </w:rPr>
              <w:t xml:space="preserve">Mike Stukely (Western Australian Department of </w:t>
            </w:r>
            <w:r w:rsidR="008335F0" w:rsidRPr="008748E9">
              <w:rPr>
                <w:rFonts w:asciiTheme="minorHAnsi" w:hAnsiTheme="minorHAnsi" w:cs="Arial"/>
                <w:sz w:val="20"/>
                <w:szCs w:val="20"/>
                <w:shd w:val="clear" w:color="auto" w:fill="FFFFFF"/>
              </w:rPr>
              <w:t>Parks</w:t>
            </w:r>
            <w:r w:rsidRPr="008748E9">
              <w:rPr>
                <w:rFonts w:asciiTheme="minorHAnsi" w:hAnsiTheme="minorHAnsi" w:cs="Arial"/>
                <w:sz w:val="20"/>
                <w:szCs w:val="20"/>
                <w:shd w:val="clear" w:color="auto" w:fill="FFFFFF"/>
              </w:rPr>
              <w:t xml:space="preserve"> and </w:t>
            </w:r>
            <w:r w:rsidR="008335F0" w:rsidRPr="008748E9">
              <w:rPr>
                <w:rFonts w:asciiTheme="minorHAnsi" w:hAnsiTheme="minorHAnsi" w:cs="Arial"/>
                <w:sz w:val="20"/>
                <w:szCs w:val="20"/>
                <w:shd w:val="clear" w:color="auto" w:fill="FFFFFF"/>
              </w:rPr>
              <w:t>Wildlife</w:t>
            </w:r>
            <w:r w:rsidRPr="008748E9">
              <w:rPr>
                <w:rFonts w:asciiTheme="minorHAnsi" w:hAnsiTheme="minorHAnsi" w:cs="Arial"/>
                <w:sz w:val="20"/>
                <w:szCs w:val="20"/>
                <w:shd w:val="clear" w:color="auto" w:fill="FFFFFF"/>
              </w:rPr>
              <w:t>) pers. com.</w:t>
            </w:r>
          </w:p>
        </w:tc>
      </w:tr>
      <w:tr w:rsidR="00C06C19" w:rsidRPr="008748E9" w14:paraId="402562CF" w14:textId="77777777" w:rsidTr="00562DCB">
        <w:tc>
          <w:tcPr>
            <w:tcW w:w="2235" w:type="dxa"/>
          </w:tcPr>
          <w:p w14:paraId="7FEAD75E" w14:textId="77777777" w:rsidR="00C06C19" w:rsidRPr="008748E9" w:rsidRDefault="00C06C19" w:rsidP="00E62C93">
            <w:pPr>
              <w:rPr>
                <w:rFonts w:asciiTheme="minorHAnsi" w:hAnsiTheme="minorHAnsi" w:cs="Arial"/>
                <w:sz w:val="20"/>
                <w:szCs w:val="20"/>
              </w:rPr>
            </w:pPr>
            <w:r w:rsidRPr="008748E9">
              <w:rPr>
                <w:rFonts w:asciiTheme="minorHAnsi" w:hAnsiTheme="minorHAnsi" w:cs="Arial"/>
                <w:sz w:val="20"/>
                <w:szCs w:val="20"/>
              </w:rPr>
              <w:t>Tasmania (whole state)</w:t>
            </w:r>
          </w:p>
        </w:tc>
        <w:tc>
          <w:tcPr>
            <w:tcW w:w="1216" w:type="dxa"/>
          </w:tcPr>
          <w:p w14:paraId="6F551CE5" w14:textId="77777777" w:rsidR="00C06C19" w:rsidRPr="008748E9" w:rsidRDefault="00C06C19" w:rsidP="00E62C93">
            <w:pPr>
              <w:rPr>
                <w:rFonts w:asciiTheme="minorHAnsi" w:hAnsiTheme="minorHAnsi" w:cs="Arial"/>
                <w:sz w:val="20"/>
                <w:szCs w:val="20"/>
              </w:rPr>
            </w:pPr>
            <w:r w:rsidRPr="008748E9">
              <w:rPr>
                <w:rFonts w:asciiTheme="minorHAnsi" w:hAnsiTheme="minorHAnsi" w:cs="Arial"/>
                <w:sz w:val="20"/>
                <w:szCs w:val="20"/>
              </w:rPr>
              <w:t>1972 - 2012</w:t>
            </w:r>
          </w:p>
        </w:tc>
        <w:tc>
          <w:tcPr>
            <w:tcW w:w="1271" w:type="dxa"/>
          </w:tcPr>
          <w:p w14:paraId="2F425ED3" w14:textId="77777777" w:rsidR="00C06C19" w:rsidRPr="008748E9" w:rsidRDefault="00C06C19" w:rsidP="00E62C93">
            <w:pPr>
              <w:rPr>
                <w:rFonts w:asciiTheme="minorHAnsi" w:hAnsiTheme="minorHAnsi" w:cs="Arial"/>
                <w:sz w:val="20"/>
                <w:szCs w:val="20"/>
              </w:rPr>
            </w:pPr>
            <w:r w:rsidRPr="008748E9">
              <w:rPr>
                <w:rFonts w:asciiTheme="minorHAnsi" w:hAnsiTheme="minorHAnsi" w:cs="Arial"/>
                <w:sz w:val="20"/>
                <w:szCs w:val="20"/>
              </w:rPr>
              <w:t xml:space="preserve">1,199 </w:t>
            </w:r>
          </w:p>
        </w:tc>
        <w:tc>
          <w:tcPr>
            <w:tcW w:w="1268" w:type="dxa"/>
          </w:tcPr>
          <w:p w14:paraId="203C9235" w14:textId="77777777" w:rsidR="00C06C19" w:rsidRPr="008748E9" w:rsidRDefault="00C06C19" w:rsidP="00E62C93">
            <w:pPr>
              <w:rPr>
                <w:rFonts w:asciiTheme="minorHAnsi" w:hAnsiTheme="minorHAnsi" w:cs="Arial"/>
                <w:sz w:val="20"/>
                <w:szCs w:val="20"/>
              </w:rPr>
            </w:pPr>
            <w:r w:rsidRPr="008748E9">
              <w:rPr>
                <w:rFonts w:asciiTheme="minorHAnsi" w:hAnsiTheme="minorHAnsi" w:cs="Arial"/>
                <w:sz w:val="20"/>
                <w:szCs w:val="20"/>
              </w:rPr>
              <w:t>640</w:t>
            </w:r>
          </w:p>
        </w:tc>
        <w:tc>
          <w:tcPr>
            <w:tcW w:w="1064" w:type="dxa"/>
          </w:tcPr>
          <w:p w14:paraId="4EC1AEA7" w14:textId="77777777" w:rsidR="00C06C19" w:rsidRPr="008748E9" w:rsidRDefault="00C06C19" w:rsidP="00E62C93">
            <w:pPr>
              <w:rPr>
                <w:rFonts w:asciiTheme="minorHAnsi" w:hAnsiTheme="minorHAnsi" w:cs="Arial"/>
                <w:sz w:val="20"/>
                <w:szCs w:val="20"/>
              </w:rPr>
            </w:pPr>
            <w:r w:rsidRPr="008748E9">
              <w:rPr>
                <w:rFonts w:asciiTheme="minorHAnsi" w:hAnsiTheme="minorHAnsi" w:cs="Arial"/>
                <w:sz w:val="20"/>
                <w:szCs w:val="20"/>
              </w:rPr>
              <w:t>1839 (1829)</w:t>
            </w:r>
          </w:p>
        </w:tc>
        <w:tc>
          <w:tcPr>
            <w:tcW w:w="2460" w:type="dxa"/>
          </w:tcPr>
          <w:p w14:paraId="77562DBB" w14:textId="77777777" w:rsidR="00C06C19" w:rsidRPr="008748E9" w:rsidRDefault="00C06C19" w:rsidP="00E62C93">
            <w:pPr>
              <w:rPr>
                <w:rFonts w:asciiTheme="minorHAnsi" w:hAnsiTheme="minorHAnsi" w:cs="Arial"/>
                <w:sz w:val="20"/>
                <w:szCs w:val="20"/>
              </w:rPr>
            </w:pPr>
            <w:r w:rsidRPr="008748E9">
              <w:rPr>
                <w:rFonts w:asciiTheme="minorHAnsi" w:hAnsiTheme="minorHAnsi" w:cs="Arial"/>
                <w:sz w:val="20"/>
                <w:szCs w:val="20"/>
              </w:rPr>
              <w:t>Tim Rudman (</w:t>
            </w:r>
            <w:r w:rsidRPr="008748E9">
              <w:rPr>
                <w:rFonts w:asciiTheme="minorHAnsi" w:hAnsiTheme="minorHAnsi" w:cs="Arial"/>
                <w:color w:val="000000"/>
                <w:sz w:val="20"/>
                <w:szCs w:val="20"/>
              </w:rPr>
              <w:t xml:space="preserve">Department of Primary Industries, Parks, Water and the Environment) </w:t>
            </w:r>
            <w:r w:rsidRPr="008748E9">
              <w:rPr>
                <w:rFonts w:asciiTheme="minorHAnsi" w:hAnsiTheme="minorHAnsi" w:cs="Arial"/>
                <w:sz w:val="20"/>
                <w:szCs w:val="20"/>
              </w:rPr>
              <w:t>pers. com.</w:t>
            </w:r>
          </w:p>
        </w:tc>
      </w:tr>
      <w:tr w:rsidR="00C06C19" w:rsidRPr="008748E9" w14:paraId="19AB642E" w14:textId="77777777" w:rsidTr="00562DCB">
        <w:tc>
          <w:tcPr>
            <w:tcW w:w="2235" w:type="dxa"/>
          </w:tcPr>
          <w:p w14:paraId="754C6D0C" w14:textId="77777777" w:rsidR="00562DCB" w:rsidRPr="008748E9" w:rsidRDefault="00C06C19" w:rsidP="00E62C93">
            <w:pPr>
              <w:rPr>
                <w:rFonts w:asciiTheme="minorHAnsi" w:hAnsiTheme="minorHAnsi" w:cs="Arial"/>
                <w:sz w:val="20"/>
                <w:szCs w:val="20"/>
              </w:rPr>
            </w:pPr>
            <w:r w:rsidRPr="008748E9">
              <w:rPr>
                <w:rFonts w:asciiTheme="minorHAnsi" w:hAnsiTheme="minorHAnsi" w:cs="Arial"/>
                <w:sz w:val="20"/>
                <w:szCs w:val="20"/>
              </w:rPr>
              <w:t>Queensland (Wet Tropics World Heritage area, and MacKay region)</w:t>
            </w:r>
          </w:p>
        </w:tc>
        <w:tc>
          <w:tcPr>
            <w:tcW w:w="1216" w:type="dxa"/>
          </w:tcPr>
          <w:p w14:paraId="10005B00" w14:textId="77777777" w:rsidR="00C06C19" w:rsidRPr="008748E9" w:rsidRDefault="00C06C19" w:rsidP="00E62C93">
            <w:pPr>
              <w:autoSpaceDE w:val="0"/>
              <w:autoSpaceDN w:val="0"/>
              <w:adjustRightInd w:val="0"/>
              <w:rPr>
                <w:rFonts w:asciiTheme="minorHAnsi" w:hAnsiTheme="minorHAnsi" w:cs="Arial"/>
                <w:sz w:val="20"/>
                <w:szCs w:val="20"/>
              </w:rPr>
            </w:pPr>
            <w:r w:rsidRPr="008748E9">
              <w:rPr>
                <w:rFonts w:asciiTheme="minorHAnsi" w:hAnsiTheme="minorHAnsi" w:cs="Arial"/>
                <w:sz w:val="20"/>
                <w:szCs w:val="20"/>
              </w:rPr>
              <w:t>1975 - 1982</w:t>
            </w:r>
          </w:p>
        </w:tc>
        <w:tc>
          <w:tcPr>
            <w:tcW w:w="1271" w:type="dxa"/>
          </w:tcPr>
          <w:p w14:paraId="78AFC95E" w14:textId="77777777" w:rsidR="00C06C19" w:rsidRPr="008748E9" w:rsidRDefault="00C06C19" w:rsidP="00E62C93">
            <w:pPr>
              <w:rPr>
                <w:rFonts w:asciiTheme="minorHAnsi" w:hAnsiTheme="minorHAnsi" w:cs="Arial"/>
                <w:sz w:val="20"/>
                <w:szCs w:val="20"/>
              </w:rPr>
            </w:pPr>
            <w:r w:rsidRPr="008748E9">
              <w:rPr>
                <w:rFonts w:asciiTheme="minorHAnsi" w:hAnsiTheme="minorHAnsi" w:cs="Arial"/>
                <w:sz w:val="20"/>
                <w:szCs w:val="20"/>
              </w:rPr>
              <w:t>104</w:t>
            </w:r>
          </w:p>
        </w:tc>
        <w:tc>
          <w:tcPr>
            <w:tcW w:w="1268" w:type="dxa"/>
          </w:tcPr>
          <w:p w14:paraId="0ACD0819" w14:textId="77777777" w:rsidR="00C06C19" w:rsidRPr="008748E9" w:rsidRDefault="00C06C19" w:rsidP="00E62C93">
            <w:pPr>
              <w:rPr>
                <w:rFonts w:asciiTheme="minorHAnsi" w:hAnsiTheme="minorHAnsi" w:cs="Arial"/>
                <w:sz w:val="20"/>
                <w:szCs w:val="20"/>
              </w:rPr>
            </w:pPr>
            <w:r w:rsidRPr="008748E9">
              <w:rPr>
                <w:rFonts w:asciiTheme="minorHAnsi" w:hAnsiTheme="minorHAnsi" w:cs="Arial"/>
                <w:sz w:val="20"/>
                <w:szCs w:val="20"/>
              </w:rPr>
              <w:t>209</w:t>
            </w:r>
          </w:p>
        </w:tc>
        <w:tc>
          <w:tcPr>
            <w:tcW w:w="1064" w:type="dxa"/>
          </w:tcPr>
          <w:p w14:paraId="76BC5EC0" w14:textId="77777777" w:rsidR="00C06C19" w:rsidRPr="008748E9" w:rsidRDefault="00C06C19" w:rsidP="00E62C93">
            <w:pPr>
              <w:rPr>
                <w:rFonts w:asciiTheme="minorHAnsi" w:hAnsiTheme="minorHAnsi" w:cs="Arial"/>
                <w:sz w:val="20"/>
                <w:szCs w:val="20"/>
              </w:rPr>
            </w:pPr>
            <w:r w:rsidRPr="008748E9">
              <w:rPr>
                <w:rFonts w:asciiTheme="minorHAnsi" w:hAnsiTheme="minorHAnsi" w:cs="Arial"/>
                <w:sz w:val="20"/>
                <w:szCs w:val="20"/>
              </w:rPr>
              <w:t>646 sites</w:t>
            </w:r>
            <w:r w:rsidRPr="008748E9">
              <w:rPr>
                <w:rFonts w:asciiTheme="minorHAnsi" w:hAnsiTheme="minorHAnsi" w:cs="Arial"/>
                <w:sz w:val="20"/>
                <w:szCs w:val="20"/>
                <w:vertAlign w:val="superscript"/>
              </w:rPr>
              <w:t>1</w:t>
            </w:r>
          </w:p>
        </w:tc>
        <w:tc>
          <w:tcPr>
            <w:tcW w:w="2460" w:type="dxa"/>
          </w:tcPr>
          <w:p w14:paraId="338BEA61" w14:textId="77777777" w:rsidR="00C06C19" w:rsidRPr="008748E9" w:rsidRDefault="00C06C19" w:rsidP="00E62C93">
            <w:pPr>
              <w:rPr>
                <w:rFonts w:asciiTheme="minorHAnsi" w:hAnsiTheme="minorHAnsi" w:cs="Arial"/>
                <w:sz w:val="20"/>
                <w:szCs w:val="20"/>
              </w:rPr>
            </w:pPr>
            <w:r w:rsidRPr="008748E9">
              <w:rPr>
                <w:rFonts w:asciiTheme="minorHAnsi" w:hAnsiTheme="minorHAnsi" w:cs="Arial"/>
                <w:sz w:val="20"/>
                <w:szCs w:val="20"/>
              </w:rPr>
              <w:t>Brown 1999</w:t>
            </w:r>
          </w:p>
        </w:tc>
      </w:tr>
      <w:tr w:rsidR="00C06C19" w:rsidRPr="008748E9" w14:paraId="127488F9" w14:textId="77777777" w:rsidTr="00562DCB">
        <w:tc>
          <w:tcPr>
            <w:tcW w:w="2235" w:type="dxa"/>
          </w:tcPr>
          <w:p w14:paraId="5F2F037D" w14:textId="77777777" w:rsidR="00C06C19" w:rsidRPr="008748E9" w:rsidRDefault="00C06C19" w:rsidP="00E62C93">
            <w:pPr>
              <w:rPr>
                <w:rFonts w:asciiTheme="minorHAnsi" w:hAnsiTheme="minorHAnsi" w:cs="Arial"/>
                <w:sz w:val="20"/>
                <w:szCs w:val="20"/>
              </w:rPr>
            </w:pPr>
            <w:r w:rsidRPr="008748E9">
              <w:rPr>
                <w:rFonts w:asciiTheme="minorHAnsi" w:hAnsiTheme="minorHAnsi" w:cs="Arial"/>
                <w:sz w:val="20"/>
                <w:szCs w:val="20"/>
              </w:rPr>
              <w:lastRenderedPageBreak/>
              <w:t>Australia</w:t>
            </w:r>
          </w:p>
        </w:tc>
        <w:tc>
          <w:tcPr>
            <w:tcW w:w="1216" w:type="dxa"/>
          </w:tcPr>
          <w:p w14:paraId="29A5B6E4" w14:textId="77777777" w:rsidR="00C06C19" w:rsidRPr="008748E9" w:rsidRDefault="00C06C19" w:rsidP="00E62C93">
            <w:pPr>
              <w:rPr>
                <w:rFonts w:asciiTheme="minorHAnsi" w:hAnsiTheme="minorHAnsi" w:cs="Arial"/>
                <w:sz w:val="20"/>
                <w:szCs w:val="20"/>
              </w:rPr>
            </w:pPr>
            <w:r w:rsidRPr="008748E9">
              <w:rPr>
                <w:rFonts w:asciiTheme="minorHAnsi" w:hAnsiTheme="minorHAnsi" w:cs="Arial"/>
                <w:sz w:val="20"/>
                <w:szCs w:val="20"/>
              </w:rPr>
              <w:t>1965 - 2012</w:t>
            </w:r>
          </w:p>
        </w:tc>
        <w:tc>
          <w:tcPr>
            <w:tcW w:w="1271" w:type="dxa"/>
          </w:tcPr>
          <w:p w14:paraId="5566128E" w14:textId="77777777" w:rsidR="00C06C19" w:rsidRPr="008748E9" w:rsidRDefault="00C06C19" w:rsidP="00E62C93">
            <w:pPr>
              <w:rPr>
                <w:rFonts w:asciiTheme="minorHAnsi" w:hAnsiTheme="minorHAnsi" w:cs="Arial"/>
                <w:sz w:val="20"/>
                <w:szCs w:val="20"/>
              </w:rPr>
            </w:pPr>
            <w:r w:rsidRPr="008748E9">
              <w:rPr>
                <w:rFonts w:asciiTheme="minorHAnsi" w:hAnsiTheme="minorHAnsi" w:cs="Arial"/>
                <w:sz w:val="20"/>
                <w:szCs w:val="20"/>
              </w:rPr>
              <w:t xml:space="preserve">2,048 </w:t>
            </w:r>
          </w:p>
        </w:tc>
        <w:tc>
          <w:tcPr>
            <w:tcW w:w="1268" w:type="dxa"/>
          </w:tcPr>
          <w:p w14:paraId="47E2C799" w14:textId="77777777" w:rsidR="00C06C19" w:rsidRPr="008748E9" w:rsidRDefault="00C06C19" w:rsidP="00E62C93">
            <w:pPr>
              <w:rPr>
                <w:rFonts w:asciiTheme="minorHAnsi" w:hAnsiTheme="minorHAnsi" w:cs="Arial"/>
                <w:sz w:val="20"/>
                <w:szCs w:val="20"/>
              </w:rPr>
            </w:pPr>
          </w:p>
        </w:tc>
        <w:tc>
          <w:tcPr>
            <w:tcW w:w="1064" w:type="dxa"/>
          </w:tcPr>
          <w:p w14:paraId="621015A4" w14:textId="77777777" w:rsidR="00C06C19" w:rsidRPr="008748E9" w:rsidRDefault="00C06C19" w:rsidP="00E62C93">
            <w:pPr>
              <w:rPr>
                <w:rFonts w:asciiTheme="minorHAnsi" w:hAnsiTheme="minorHAnsi" w:cs="Arial"/>
                <w:sz w:val="20"/>
                <w:szCs w:val="20"/>
              </w:rPr>
            </w:pPr>
            <w:r w:rsidRPr="008748E9">
              <w:rPr>
                <w:rFonts w:asciiTheme="minorHAnsi" w:hAnsiTheme="minorHAnsi" w:cs="Arial"/>
                <w:sz w:val="20"/>
                <w:szCs w:val="20"/>
              </w:rPr>
              <w:t>2,092 (2,048)</w:t>
            </w:r>
            <w:r w:rsidRPr="008748E9">
              <w:rPr>
                <w:rFonts w:asciiTheme="minorHAnsi" w:hAnsiTheme="minorHAnsi" w:cs="Arial"/>
                <w:sz w:val="20"/>
                <w:szCs w:val="20"/>
                <w:vertAlign w:val="superscript"/>
              </w:rPr>
              <w:t>2</w:t>
            </w:r>
            <w:r w:rsidRPr="008748E9">
              <w:rPr>
                <w:rFonts w:asciiTheme="minorHAnsi" w:hAnsiTheme="minorHAnsi" w:cs="Arial"/>
                <w:sz w:val="20"/>
                <w:szCs w:val="20"/>
              </w:rPr>
              <w:t xml:space="preserve"> </w:t>
            </w:r>
          </w:p>
        </w:tc>
        <w:tc>
          <w:tcPr>
            <w:tcW w:w="2460" w:type="dxa"/>
          </w:tcPr>
          <w:p w14:paraId="1E1B2559" w14:textId="77777777" w:rsidR="00C06C19" w:rsidRPr="008748E9" w:rsidRDefault="00C06C19" w:rsidP="00E62C93">
            <w:pPr>
              <w:rPr>
                <w:rFonts w:asciiTheme="minorHAnsi" w:hAnsiTheme="minorHAnsi" w:cs="Arial"/>
                <w:sz w:val="20"/>
                <w:szCs w:val="20"/>
              </w:rPr>
            </w:pPr>
            <w:r w:rsidRPr="008748E9">
              <w:rPr>
                <w:rFonts w:asciiTheme="minorHAnsi" w:hAnsiTheme="minorHAnsi" w:cs="Arial"/>
                <w:sz w:val="20"/>
                <w:szCs w:val="20"/>
              </w:rPr>
              <w:t>Atlas of Living Australia (http://www.ala.org.au/)</w:t>
            </w:r>
          </w:p>
        </w:tc>
      </w:tr>
      <w:tr w:rsidR="00C06C19" w:rsidRPr="008748E9" w14:paraId="4876CC01" w14:textId="77777777" w:rsidTr="00562DCB">
        <w:tc>
          <w:tcPr>
            <w:tcW w:w="2235" w:type="dxa"/>
          </w:tcPr>
          <w:p w14:paraId="1BB7706E" w14:textId="77777777" w:rsidR="00C06C19" w:rsidRPr="008748E9" w:rsidRDefault="00C06C19" w:rsidP="00E62C93">
            <w:pPr>
              <w:rPr>
                <w:rFonts w:asciiTheme="minorHAnsi" w:hAnsiTheme="minorHAnsi" w:cs="Arial"/>
                <w:sz w:val="20"/>
                <w:szCs w:val="20"/>
              </w:rPr>
            </w:pPr>
            <w:r w:rsidRPr="008748E9">
              <w:rPr>
                <w:rFonts w:asciiTheme="minorHAnsi" w:hAnsiTheme="minorHAnsi" w:cs="Arial"/>
                <w:sz w:val="20"/>
                <w:szCs w:val="20"/>
              </w:rPr>
              <w:t>Australia</w:t>
            </w:r>
          </w:p>
        </w:tc>
        <w:tc>
          <w:tcPr>
            <w:tcW w:w="1216" w:type="dxa"/>
          </w:tcPr>
          <w:p w14:paraId="6760F9BC" w14:textId="77777777" w:rsidR="00C06C19" w:rsidRPr="008748E9" w:rsidRDefault="00C06C19" w:rsidP="00E62C93">
            <w:pPr>
              <w:rPr>
                <w:rFonts w:asciiTheme="minorHAnsi" w:hAnsiTheme="minorHAnsi" w:cs="Arial"/>
                <w:sz w:val="20"/>
                <w:szCs w:val="20"/>
              </w:rPr>
            </w:pPr>
            <w:r w:rsidRPr="008748E9">
              <w:rPr>
                <w:rFonts w:asciiTheme="minorHAnsi" w:hAnsiTheme="minorHAnsi" w:cs="Arial"/>
                <w:sz w:val="20"/>
                <w:szCs w:val="20"/>
              </w:rPr>
              <w:t>1947 - 2007</w:t>
            </w:r>
          </w:p>
        </w:tc>
        <w:tc>
          <w:tcPr>
            <w:tcW w:w="1271" w:type="dxa"/>
          </w:tcPr>
          <w:p w14:paraId="0E598FF8" w14:textId="77777777" w:rsidR="00C06C19" w:rsidRPr="008748E9" w:rsidRDefault="00C06C19" w:rsidP="00E62C93">
            <w:pPr>
              <w:rPr>
                <w:rFonts w:asciiTheme="minorHAnsi" w:hAnsiTheme="minorHAnsi" w:cs="Arial"/>
                <w:sz w:val="20"/>
                <w:szCs w:val="20"/>
              </w:rPr>
            </w:pPr>
            <w:r w:rsidRPr="008748E9">
              <w:rPr>
                <w:rFonts w:asciiTheme="minorHAnsi" w:hAnsiTheme="minorHAnsi" w:cs="Arial"/>
                <w:sz w:val="20"/>
                <w:szCs w:val="20"/>
              </w:rPr>
              <w:t xml:space="preserve">1,003 </w:t>
            </w:r>
          </w:p>
        </w:tc>
        <w:tc>
          <w:tcPr>
            <w:tcW w:w="1268" w:type="dxa"/>
          </w:tcPr>
          <w:p w14:paraId="1CF4DB70" w14:textId="77777777" w:rsidR="00C06C19" w:rsidRPr="008748E9" w:rsidRDefault="00C06C19" w:rsidP="00E62C93">
            <w:pPr>
              <w:rPr>
                <w:rFonts w:asciiTheme="minorHAnsi" w:hAnsiTheme="minorHAnsi" w:cs="Arial"/>
                <w:sz w:val="20"/>
                <w:szCs w:val="20"/>
              </w:rPr>
            </w:pPr>
          </w:p>
        </w:tc>
        <w:tc>
          <w:tcPr>
            <w:tcW w:w="1064" w:type="dxa"/>
          </w:tcPr>
          <w:p w14:paraId="78930FF5" w14:textId="77777777" w:rsidR="00C06C19" w:rsidRPr="008748E9" w:rsidRDefault="00C06C19" w:rsidP="00E62C93">
            <w:pPr>
              <w:rPr>
                <w:rFonts w:asciiTheme="minorHAnsi" w:hAnsiTheme="minorHAnsi" w:cs="Arial"/>
                <w:sz w:val="20"/>
                <w:szCs w:val="20"/>
              </w:rPr>
            </w:pPr>
            <w:r w:rsidRPr="008748E9">
              <w:rPr>
                <w:rFonts w:asciiTheme="minorHAnsi" w:hAnsiTheme="minorHAnsi" w:cs="Arial"/>
                <w:sz w:val="20"/>
                <w:szCs w:val="20"/>
              </w:rPr>
              <w:t xml:space="preserve">1,065 (1,003) </w:t>
            </w:r>
          </w:p>
        </w:tc>
        <w:tc>
          <w:tcPr>
            <w:tcW w:w="2460" w:type="dxa"/>
          </w:tcPr>
          <w:p w14:paraId="3CD813A7" w14:textId="77777777" w:rsidR="00C06C19" w:rsidRPr="008748E9" w:rsidRDefault="00C06C19" w:rsidP="00E62C93">
            <w:pPr>
              <w:rPr>
                <w:rFonts w:asciiTheme="minorHAnsi" w:hAnsiTheme="minorHAnsi" w:cs="Arial"/>
                <w:sz w:val="20"/>
                <w:szCs w:val="20"/>
              </w:rPr>
            </w:pPr>
            <w:r w:rsidRPr="008748E9">
              <w:rPr>
                <w:rFonts w:asciiTheme="minorHAnsi" w:hAnsiTheme="minorHAnsi" w:cs="Arial"/>
                <w:sz w:val="20"/>
                <w:szCs w:val="20"/>
              </w:rPr>
              <w:t xml:space="preserve">Australian Plant Disease Database (Shivas et al. 2006) </w:t>
            </w:r>
          </w:p>
        </w:tc>
      </w:tr>
      <w:tr w:rsidR="00C06C19" w:rsidRPr="008748E9" w14:paraId="1DEC4776" w14:textId="77777777" w:rsidTr="00562DCB">
        <w:tc>
          <w:tcPr>
            <w:tcW w:w="2235" w:type="dxa"/>
          </w:tcPr>
          <w:p w14:paraId="107D1024" w14:textId="77777777" w:rsidR="00C06C19" w:rsidRPr="008748E9" w:rsidRDefault="00C06C19" w:rsidP="00E62C93">
            <w:pPr>
              <w:rPr>
                <w:rFonts w:asciiTheme="minorHAnsi" w:hAnsiTheme="minorHAnsi" w:cs="Arial"/>
                <w:sz w:val="20"/>
                <w:szCs w:val="20"/>
              </w:rPr>
            </w:pPr>
            <w:r w:rsidRPr="008748E9">
              <w:rPr>
                <w:rFonts w:asciiTheme="minorHAnsi" w:hAnsiTheme="minorHAnsi" w:cs="Arial"/>
                <w:sz w:val="20"/>
                <w:szCs w:val="20"/>
              </w:rPr>
              <w:t>Papua New Guinea</w:t>
            </w:r>
          </w:p>
        </w:tc>
        <w:tc>
          <w:tcPr>
            <w:tcW w:w="1216" w:type="dxa"/>
          </w:tcPr>
          <w:p w14:paraId="28E0FD63" w14:textId="77777777" w:rsidR="00C06C19" w:rsidRPr="008748E9" w:rsidRDefault="00C06C19" w:rsidP="00E62C93">
            <w:pPr>
              <w:rPr>
                <w:rFonts w:asciiTheme="minorHAnsi" w:hAnsiTheme="minorHAnsi" w:cs="Arial"/>
                <w:sz w:val="20"/>
                <w:szCs w:val="20"/>
              </w:rPr>
            </w:pPr>
            <w:r w:rsidRPr="008748E9">
              <w:rPr>
                <w:rFonts w:asciiTheme="minorHAnsi" w:hAnsiTheme="minorHAnsi" w:cs="Arial"/>
                <w:sz w:val="20"/>
                <w:szCs w:val="20"/>
              </w:rPr>
              <w:t>1975- 1980</w:t>
            </w:r>
          </w:p>
        </w:tc>
        <w:tc>
          <w:tcPr>
            <w:tcW w:w="1271" w:type="dxa"/>
          </w:tcPr>
          <w:p w14:paraId="5A657D4E" w14:textId="77777777" w:rsidR="00C06C19" w:rsidRPr="008748E9" w:rsidRDefault="00C06C19" w:rsidP="00E62C93">
            <w:pPr>
              <w:rPr>
                <w:rFonts w:asciiTheme="minorHAnsi" w:hAnsiTheme="minorHAnsi" w:cs="Arial"/>
                <w:sz w:val="20"/>
                <w:szCs w:val="20"/>
              </w:rPr>
            </w:pPr>
          </w:p>
        </w:tc>
        <w:tc>
          <w:tcPr>
            <w:tcW w:w="1268" w:type="dxa"/>
          </w:tcPr>
          <w:p w14:paraId="0284F7F9" w14:textId="77777777" w:rsidR="00C06C19" w:rsidRPr="008748E9" w:rsidRDefault="00C06C19" w:rsidP="00E62C93">
            <w:pPr>
              <w:rPr>
                <w:rFonts w:asciiTheme="minorHAnsi" w:hAnsiTheme="minorHAnsi" w:cs="Arial"/>
                <w:sz w:val="20"/>
                <w:szCs w:val="20"/>
              </w:rPr>
            </w:pPr>
          </w:p>
        </w:tc>
        <w:tc>
          <w:tcPr>
            <w:tcW w:w="1064" w:type="dxa"/>
          </w:tcPr>
          <w:p w14:paraId="4229CEBE" w14:textId="77777777" w:rsidR="00C06C19" w:rsidRPr="008748E9" w:rsidRDefault="00C06C19" w:rsidP="00E62C93">
            <w:pPr>
              <w:rPr>
                <w:rFonts w:asciiTheme="minorHAnsi" w:hAnsiTheme="minorHAnsi" w:cs="Arial"/>
                <w:sz w:val="20"/>
                <w:szCs w:val="20"/>
              </w:rPr>
            </w:pPr>
            <w:r w:rsidRPr="008748E9">
              <w:rPr>
                <w:rFonts w:asciiTheme="minorHAnsi" w:hAnsiTheme="minorHAnsi" w:cs="Arial"/>
                <w:sz w:val="20"/>
                <w:szCs w:val="20"/>
              </w:rPr>
              <w:t>17</w:t>
            </w:r>
          </w:p>
        </w:tc>
        <w:tc>
          <w:tcPr>
            <w:tcW w:w="2460" w:type="dxa"/>
          </w:tcPr>
          <w:p w14:paraId="58ED2D36" w14:textId="77777777" w:rsidR="00C06C19" w:rsidRPr="008748E9" w:rsidRDefault="00C06C19" w:rsidP="00E62C93">
            <w:pPr>
              <w:rPr>
                <w:rFonts w:asciiTheme="minorHAnsi" w:hAnsiTheme="minorHAnsi" w:cs="Arial"/>
                <w:sz w:val="20"/>
                <w:szCs w:val="20"/>
              </w:rPr>
            </w:pPr>
            <w:r w:rsidRPr="008748E9">
              <w:rPr>
                <w:rFonts w:asciiTheme="minorHAnsi" w:eastAsia="Times New Roman" w:hAnsiTheme="minorHAnsi" w:cs="Arial"/>
                <w:color w:val="000000"/>
                <w:sz w:val="20"/>
                <w:szCs w:val="20"/>
              </w:rPr>
              <w:t xml:space="preserve">Frans Arentz </w:t>
            </w:r>
            <w:r w:rsidRPr="008748E9">
              <w:rPr>
                <w:rFonts w:asciiTheme="minorHAnsi" w:hAnsiTheme="minorHAnsi" w:cs="Arial"/>
                <w:sz w:val="20"/>
                <w:szCs w:val="20"/>
              </w:rPr>
              <w:t>pers</w:t>
            </w:r>
            <w:r w:rsidR="00A77689" w:rsidRPr="008748E9">
              <w:rPr>
                <w:rFonts w:asciiTheme="minorHAnsi" w:hAnsiTheme="minorHAnsi" w:cs="Arial"/>
                <w:sz w:val="20"/>
                <w:szCs w:val="20"/>
              </w:rPr>
              <w:t>.</w:t>
            </w:r>
            <w:r w:rsidRPr="008748E9">
              <w:rPr>
                <w:rFonts w:asciiTheme="minorHAnsi" w:hAnsiTheme="minorHAnsi" w:cs="Arial"/>
                <w:sz w:val="20"/>
                <w:szCs w:val="20"/>
              </w:rPr>
              <w:t xml:space="preserve"> com</w:t>
            </w:r>
            <w:r w:rsidR="00A77689" w:rsidRPr="008748E9">
              <w:rPr>
                <w:rFonts w:asciiTheme="minorHAnsi" w:hAnsiTheme="minorHAnsi" w:cs="Arial"/>
                <w:sz w:val="20"/>
                <w:szCs w:val="20"/>
              </w:rPr>
              <w:t>.</w:t>
            </w:r>
            <w:r w:rsidRPr="008748E9">
              <w:rPr>
                <w:rFonts w:asciiTheme="minorHAnsi" w:hAnsiTheme="minorHAnsi" w:cs="Arial"/>
                <w:sz w:val="20"/>
                <w:szCs w:val="20"/>
              </w:rPr>
              <w:t xml:space="preserve"> 2013; Arentz 1985; Old et al. 1984</w:t>
            </w:r>
          </w:p>
        </w:tc>
      </w:tr>
    </w:tbl>
    <w:p w14:paraId="0C7E415A" w14:textId="4D2F3871" w:rsidR="00C06C19" w:rsidRPr="008748E9" w:rsidRDefault="00C06C19" w:rsidP="00E62C93">
      <w:pPr>
        <w:spacing w:after="0" w:line="240" w:lineRule="auto"/>
        <w:rPr>
          <w:rFonts w:asciiTheme="minorHAnsi" w:hAnsiTheme="minorHAnsi" w:cs="Arial"/>
          <w:sz w:val="20"/>
          <w:szCs w:val="20"/>
        </w:rPr>
      </w:pPr>
      <w:r w:rsidRPr="008748E9">
        <w:rPr>
          <w:rFonts w:asciiTheme="minorHAnsi" w:hAnsiTheme="minorHAnsi" w:cs="Arial"/>
          <w:sz w:val="20"/>
          <w:szCs w:val="20"/>
          <w:vertAlign w:val="superscript"/>
        </w:rPr>
        <w:t>1</w:t>
      </w:r>
      <w:r w:rsidRPr="008748E9">
        <w:rPr>
          <w:rFonts w:asciiTheme="minorHAnsi" w:hAnsiTheme="minorHAnsi" w:cs="Arial"/>
          <w:sz w:val="20"/>
          <w:szCs w:val="20"/>
        </w:rPr>
        <w:t xml:space="preserve">646 sites had </w:t>
      </w:r>
      <w:r w:rsidRPr="008748E9">
        <w:rPr>
          <w:rFonts w:asciiTheme="minorHAnsi" w:hAnsiTheme="minorHAnsi" w:cs="Arial"/>
          <w:i/>
          <w:sz w:val="20"/>
          <w:szCs w:val="20"/>
        </w:rPr>
        <w:t>P</w:t>
      </w:r>
      <w:r w:rsidR="008335F0" w:rsidRPr="008748E9">
        <w:rPr>
          <w:rFonts w:asciiTheme="minorHAnsi" w:hAnsiTheme="minorHAnsi" w:cs="Arial"/>
          <w:i/>
          <w:sz w:val="20"/>
          <w:szCs w:val="20"/>
        </w:rPr>
        <w:t>. cinnamomi</w:t>
      </w:r>
      <w:r w:rsidRPr="008748E9">
        <w:rPr>
          <w:rFonts w:asciiTheme="minorHAnsi" w:hAnsiTheme="minorHAnsi" w:cs="Arial"/>
          <w:sz w:val="20"/>
          <w:szCs w:val="20"/>
        </w:rPr>
        <w:t xml:space="preserve"> present. Figures 3 and 4</w:t>
      </w:r>
      <w:r w:rsidR="008335F0" w:rsidRPr="008748E9">
        <w:rPr>
          <w:rFonts w:asciiTheme="minorHAnsi" w:hAnsiTheme="minorHAnsi" w:cs="Arial"/>
          <w:sz w:val="20"/>
          <w:szCs w:val="20"/>
        </w:rPr>
        <w:t xml:space="preserve"> in Brown (1999)</w:t>
      </w:r>
      <w:r w:rsidRPr="008748E9">
        <w:rPr>
          <w:rFonts w:asciiTheme="minorHAnsi" w:hAnsiTheme="minorHAnsi" w:cs="Arial"/>
          <w:sz w:val="20"/>
          <w:szCs w:val="20"/>
        </w:rPr>
        <w:t>, showing 1 km</w:t>
      </w:r>
      <w:r w:rsidRPr="008748E9">
        <w:rPr>
          <w:rFonts w:asciiTheme="minorHAnsi" w:hAnsiTheme="minorHAnsi" w:cs="Arial"/>
          <w:sz w:val="20"/>
          <w:szCs w:val="20"/>
          <w:vertAlign w:val="superscript"/>
        </w:rPr>
        <w:t>2</w:t>
      </w:r>
      <w:r w:rsidRPr="008748E9">
        <w:rPr>
          <w:rFonts w:asciiTheme="minorHAnsi" w:hAnsiTheme="minorHAnsi" w:cs="Arial"/>
          <w:sz w:val="20"/>
          <w:szCs w:val="20"/>
        </w:rPr>
        <w:t xml:space="preserve"> grids with presences (104) and absences (209)</w:t>
      </w:r>
      <w:r w:rsidR="008335F0" w:rsidRPr="008748E9">
        <w:rPr>
          <w:rFonts w:asciiTheme="minorHAnsi" w:hAnsiTheme="minorHAnsi" w:cs="Arial"/>
          <w:sz w:val="20"/>
          <w:szCs w:val="20"/>
        </w:rPr>
        <w:t>,</w:t>
      </w:r>
      <w:r w:rsidRPr="008748E9">
        <w:rPr>
          <w:rFonts w:asciiTheme="minorHAnsi" w:hAnsiTheme="minorHAnsi" w:cs="Arial"/>
          <w:sz w:val="20"/>
          <w:szCs w:val="20"/>
        </w:rPr>
        <w:t xml:space="preserve"> were digitize to include in the database.</w:t>
      </w:r>
    </w:p>
    <w:p w14:paraId="629DD81C" w14:textId="77777777" w:rsidR="00C06C19" w:rsidRPr="008748E9" w:rsidRDefault="00C06C19" w:rsidP="00E62C93">
      <w:pPr>
        <w:spacing w:after="0" w:line="240" w:lineRule="auto"/>
        <w:rPr>
          <w:rFonts w:asciiTheme="minorHAnsi" w:hAnsiTheme="minorHAnsi" w:cs="Arial"/>
          <w:b/>
          <w:sz w:val="20"/>
          <w:szCs w:val="20"/>
        </w:rPr>
      </w:pPr>
      <w:r w:rsidRPr="008748E9">
        <w:rPr>
          <w:rFonts w:asciiTheme="minorHAnsi" w:hAnsiTheme="minorHAnsi" w:cs="Arial"/>
          <w:sz w:val="20"/>
          <w:szCs w:val="20"/>
          <w:vertAlign w:val="superscript"/>
        </w:rPr>
        <w:t>2</w:t>
      </w:r>
      <w:r w:rsidRPr="008748E9">
        <w:rPr>
          <w:rFonts w:asciiTheme="minorHAnsi" w:hAnsiTheme="minorHAnsi" w:cs="Arial"/>
          <w:sz w:val="20"/>
          <w:szCs w:val="20"/>
        </w:rPr>
        <w:t>Note: considerable overlap with records from Tasmania.</w:t>
      </w:r>
    </w:p>
    <w:p w14:paraId="5C788FC6" w14:textId="77777777" w:rsidR="009E04F6" w:rsidRPr="008748E9" w:rsidRDefault="009E04F6" w:rsidP="00E62C93">
      <w:pPr>
        <w:spacing w:after="0" w:line="240" w:lineRule="auto"/>
        <w:rPr>
          <w:rFonts w:asciiTheme="minorHAnsi" w:hAnsiTheme="minorHAnsi" w:cs="Arial"/>
          <w:b/>
          <w:sz w:val="20"/>
          <w:szCs w:val="20"/>
        </w:rPr>
      </w:pPr>
    </w:p>
    <w:p w14:paraId="18308476" w14:textId="77777777" w:rsidR="00902A5A" w:rsidRPr="008748E9" w:rsidRDefault="00902A5A" w:rsidP="00E62C93">
      <w:pPr>
        <w:spacing w:after="0" w:line="240" w:lineRule="auto"/>
        <w:rPr>
          <w:rFonts w:asciiTheme="minorHAnsi" w:hAnsiTheme="minorHAnsi" w:cs="Arial"/>
          <w:sz w:val="20"/>
          <w:szCs w:val="20"/>
        </w:rPr>
      </w:pPr>
    </w:p>
    <w:p w14:paraId="18565B11" w14:textId="77777777" w:rsidR="000776B5" w:rsidRPr="008748E9" w:rsidRDefault="000776B5" w:rsidP="00E62C93">
      <w:pPr>
        <w:spacing w:after="0" w:line="240" w:lineRule="auto"/>
        <w:rPr>
          <w:rFonts w:asciiTheme="minorHAnsi" w:hAnsiTheme="minorHAnsi" w:cs="Arial"/>
          <w:sz w:val="20"/>
          <w:szCs w:val="20"/>
        </w:rPr>
        <w:sectPr w:rsidR="000776B5" w:rsidRPr="008748E9" w:rsidSect="00841A83">
          <w:footerReference w:type="default" r:id="rId8"/>
          <w:pgSz w:w="11906" w:h="16838"/>
          <w:pgMar w:top="1440" w:right="1134" w:bottom="1134" w:left="1440" w:header="709" w:footer="709" w:gutter="0"/>
          <w:cols w:space="708"/>
          <w:docGrid w:linePitch="360"/>
        </w:sectPr>
      </w:pPr>
    </w:p>
    <w:p w14:paraId="43F0577E" w14:textId="77777777" w:rsidR="00721287" w:rsidRPr="008748E9" w:rsidRDefault="00721287" w:rsidP="00F307F6">
      <w:pPr>
        <w:pStyle w:val="Heading4"/>
        <w:spacing w:line="240" w:lineRule="auto"/>
      </w:pPr>
      <w:bookmarkStart w:id="48" w:name="_Toc240097358"/>
      <w:bookmarkStart w:id="49" w:name="_Toc240507270"/>
      <w:r w:rsidRPr="008748E9">
        <w:lastRenderedPageBreak/>
        <w:t xml:space="preserve">Table 2. Information sources used to </w:t>
      </w:r>
      <w:r w:rsidR="00C725DD" w:rsidRPr="008748E9">
        <w:t>initiate the CLIMEX modelling process</w:t>
      </w:r>
      <w:r w:rsidR="00F65C04" w:rsidRPr="008748E9">
        <w:t xml:space="preserve"> in various models</w:t>
      </w:r>
      <w:r w:rsidR="00C725DD" w:rsidRPr="008748E9">
        <w:t>.</w:t>
      </w:r>
      <w:r w:rsidR="00F65C04" w:rsidRPr="008748E9">
        <w:t xml:space="preserve"> The parameter set in Sutherst et al. (1999) is undocumented.</w:t>
      </w:r>
      <w:bookmarkEnd w:id="48"/>
      <w:bookmarkEnd w:id="49"/>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6"/>
        <w:gridCol w:w="7376"/>
        <w:gridCol w:w="2552"/>
        <w:gridCol w:w="2268"/>
      </w:tblGrid>
      <w:tr w:rsidR="004A3B5C" w:rsidRPr="00B47301" w14:paraId="6682AA75" w14:textId="77777777" w:rsidTr="00332521">
        <w:tc>
          <w:tcPr>
            <w:tcW w:w="1946" w:type="dxa"/>
          </w:tcPr>
          <w:p w14:paraId="76595F14" w14:textId="77777777" w:rsidR="004A3B5C" w:rsidRPr="00B47301" w:rsidRDefault="004A3B5C" w:rsidP="00E62C93">
            <w:pPr>
              <w:spacing w:after="0" w:line="240" w:lineRule="auto"/>
              <w:rPr>
                <w:rFonts w:asciiTheme="minorHAnsi" w:hAnsiTheme="minorHAnsi" w:cs="Arial"/>
                <w:b/>
                <w:sz w:val="20"/>
                <w:szCs w:val="20"/>
              </w:rPr>
            </w:pPr>
            <w:r w:rsidRPr="00B47301">
              <w:rPr>
                <w:rFonts w:asciiTheme="minorHAnsi" w:hAnsiTheme="minorHAnsi" w:cs="Arial"/>
                <w:b/>
                <w:sz w:val="20"/>
                <w:szCs w:val="20"/>
              </w:rPr>
              <w:t>Index</w:t>
            </w:r>
          </w:p>
        </w:tc>
        <w:tc>
          <w:tcPr>
            <w:tcW w:w="7376" w:type="dxa"/>
          </w:tcPr>
          <w:p w14:paraId="5DA16817" w14:textId="77777777" w:rsidR="004A3B5C" w:rsidRPr="00B47301" w:rsidRDefault="00F10738" w:rsidP="00E62C93">
            <w:pPr>
              <w:spacing w:after="0" w:line="240" w:lineRule="auto"/>
              <w:rPr>
                <w:rFonts w:asciiTheme="minorHAnsi" w:hAnsiTheme="minorHAnsi" w:cs="Arial"/>
                <w:b/>
                <w:sz w:val="20"/>
                <w:szCs w:val="20"/>
              </w:rPr>
            </w:pPr>
            <w:r w:rsidRPr="00B47301">
              <w:rPr>
                <w:rFonts w:asciiTheme="minorHAnsi" w:hAnsiTheme="minorHAnsi" w:cs="Arial"/>
                <w:b/>
                <w:sz w:val="20"/>
                <w:szCs w:val="20"/>
              </w:rPr>
              <w:t>Information informing parameter values</w:t>
            </w:r>
          </w:p>
        </w:tc>
        <w:tc>
          <w:tcPr>
            <w:tcW w:w="2552" w:type="dxa"/>
          </w:tcPr>
          <w:p w14:paraId="142334DE" w14:textId="77777777" w:rsidR="004A3B5C" w:rsidRPr="00B47301" w:rsidRDefault="004A3B5C" w:rsidP="00E62C93">
            <w:pPr>
              <w:spacing w:after="0" w:line="240" w:lineRule="auto"/>
              <w:rPr>
                <w:rFonts w:asciiTheme="minorHAnsi" w:hAnsiTheme="minorHAnsi" w:cs="Arial"/>
                <w:b/>
                <w:sz w:val="20"/>
                <w:szCs w:val="20"/>
              </w:rPr>
            </w:pPr>
            <w:r w:rsidRPr="00B47301">
              <w:rPr>
                <w:rFonts w:asciiTheme="minorHAnsi" w:hAnsiTheme="minorHAnsi" w:cs="Arial"/>
                <w:b/>
                <w:sz w:val="20"/>
                <w:szCs w:val="20"/>
              </w:rPr>
              <w:t>Source</w:t>
            </w:r>
          </w:p>
        </w:tc>
        <w:tc>
          <w:tcPr>
            <w:tcW w:w="2268" w:type="dxa"/>
          </w:tcPr>
          <w:p w14:paraId="25AFDB74" w14:textId="77777777" w:rsidR="004A3B5C" w:rsidRPr="00B47301" w:rsidRDefault="004A3B5C" w:rsidP="00E62C93">
            <w:pPr>
              <w:spacing w:after="0" w:line="240" w:lineRule="auto"/>
              <w:rPr>
                <w:rFonts w:asciiTheme="minorHAnsi" w:hAnsiTheme="minorHAnsi" w:cs="Arial"/>
                <w:b/>
                <w:sz w:val="20"/>
                <w:szCs w:val="20"/>
              </w:rPr>
            </w:pPr>
            <w:r w:rsidRPr="00B47301">
              <w:rPr>
                <w:rFonts w:asciiTheme="minorHAnsi" w:hAnsiTheme="minorHAnsi" w:cs="Arial"/>
                <w:b/>
                <w:sz w:val="20"/>
                <w:szCs w:val="20"/>
              </w:rPr>
              <w:t>Model informed</w:t>
            </w:r>
          </w:p>
        </w:tc>
      </w:tr>
      <w:tr w:rsidR="001C0465" w:rsidRPr="008748E9" w14:paraId="45BEC60E" w14:textId="77777777" w:rsidTr="00332521">
        <w:trPr>
          <w:trHeight w:val="269"/>
        </w:trPr>
        <w:tc>
          <w:tcPr>
            <w:tcW w:w="1946" w:type="dxa"/>
            <w:vMerge w:val="restart"/>
          </w:tcPr>
          <w:p w14:paraId="3DD248FC" w14:textId="77777777" w:rsidR="001C0465" w:rsidRPr="008748E9" w:rsidRDefault="001C0465" w:rsidP="00E62C93">
            <w:pPr>
              <w:spacing w:after="0" w:line="240" w:lineRule="auto"/>
              <w:rPr>
                <w:rFonts w:asciiTheme="minorHAnsi" w:hAnsiTheme="minorHAnsi" w:cs="Arial"/>
                <w:sz w:val="20"/>
                <w:szCs w:val="20"/>
              </w:rPr>
            </w:pPr>
            <w:r w:rsidRPr="008748E9">
              <w:rPr>
                <w:rFonts w:asciiTheme="minorHAnsi" w:hAnsiTheme="minorHAnsi" w:cs="Arial"/>
                <w:sz w:val="20"/>
                <w:szCs w:val="20"/>
              </w:rPr>
              <w:t>Temperature</w:t>
            </w:r>
          </w:p>
        </w:tc>
        <w:tc>
          <w:tcPr>
            <w:tcW w:w="7376" w:type="dxa"/>
          </w:tcPr>
          <w:p w14:paraId="4746B666" w14:textId="77777777" w:rsidR="001C0465" w:rsidRPr="008748E9" w:rsidRDefault="001C0465" w:rsidP="00E62C93">
            <w:pPr>
              <w:autoSpaceDE w:val="0"/>
              <w:autoSpaceDN w:val="0"/>
              <w:adjustRightInd w:val="0"/>
              <w:spacing w:after="0" w:line="240" w:lineRule="auto"/>
              <w:rPr>
                <w:rFonts w:asciiTheme="minorHAnsi" w:hAnsiTheme="minorHAnsi" w:cs="Arial"/>
                <w:sz w:val="20"/>
                <w:szCs w:val="20"/>
              </w:rPr>
            </w:pPr>
            <w:r w:rsidRPr="008748E9">
              <w:rPr>
                <w:rFonts w:asciiTheme="minorHAnsi" w:hAnsiTheme="minorHAnsi" w:cs="Arial"/>
                <w:sz w:val="20"/>
                <w:szCs w:val="20"/>
              </w:rPr>
              <w:t>Absolute lower limit known for growth is 5°C</w:t>
            </w:r>
          </w:p>
        </w:tc>
        <w:tc>
          <w:tcPr>
            <w:tcW w:w="2552" w:type="dxa"/>
          </w:tcPr>
          <w:p w14:paraId="7ED05280" w14:textId="77777777" w:rsidR="001C0465" w:rsidRPr="008748E9" w:rsidRDefault="001C0465" w:rsidP="00E62C93">
            <w:pPr>
              <w:autoSpaceDE w:val="0"/>
              <w:autoSpaceDN w:val="0"/>
              <w:adjustRightInd w:val="0"/>
              <w:spacing w:after="0" w:line="240" w:lineRule="auto"/>
              <w:rPr>
                <w:rFonts w:asciiTheme="minorHAnsi" w:hAnsiTheme="minorHAnsi" w:cs="Arial"/>
                <w:sz w:val="20"/>
                <w:szCs w:val="20"/>
              </w:rPr>
            </w:pPr>
            <w:r w:rsidRPr="008748E9">
              <w:rPr>
                <w:rFonts w:asciiTheme="minorHAnsi" w:hAnsiTheme="minorHAnsi" w:cs="Arial"/>
                <w:sz w:val="20"/>
                <w:szCs w:val="20"/>
              </w:rPr>
              <w:t>Zentmyer 1980</w:t>
            </w:r>
          </w:p>
        </w:tc>
        <w:tc>
          <w:tcPr>
            <w:tcW w:w="2268" w:type="dxa"/>
          </w:tcPr>
          <w:p w14:paraId="18F9E479" w14:textId="77777777" w:rsidR="001C0465" w:rsidRPr="008748E9" w:rsidRDefault="001C0465" w:rsidP="00E62C93">
            <w:pPr>
              <w:autoSpaceDE w:val="0"/>
              <w:autoSpaceDN w:val="0"/>
              <w:adjustRightInd w:val="0"/>
              <w:spacing w:after="0" w:line="240" w:lineRule="auto"/>
              <w:rPr>
                <w:rFonts w:asciiTheme="minorHAnsi" w:hAnsiTheme="minorHAnsi" w:cs="Arial"/>
                <w:sz w:val="20"/>
                <w:szCs w:val="20"/>
              </w:rPr>
            </w:pPr>
            <w:r w:rsidRPr="008748E9">
              <w:rPr>
                <w:rFonts w:asciiTheme="minorHAnsi" w:hAnsiTheme="minorHAnsi" w:cs="Arial"/>
                <w:sz w:val="20"/>
                <w:szCs w:val="20"/>
              </w:rPr>
              <w:t>All models</w:t>
            </w:r>
          </w:p>
        </w:tc>
      </w:tr>
      <w:tr w:rsidR="001C0465" w:rsidRPr="008748E9" w14:paraId="545BEAD8" w14:textId="77777777" w:rsidTr="00332521">
        <w:trPr>
          <w:trHeight w:val="269"/>
        </w:trPr>
        <w:tc>
          <w:tcPr>
            <w:tcW w:w="1946" w:type="dxa"/>
            <w:vMerge/>
          </w:tcPr>
          <w:p w14:paraId="42C0E798" w14:textId="77777777" w:rsidR="001C0465" w:rsidRPr="008748E9" w:rsidRDefault="001C0465" w:rsidP="00E62C93">
            <w:pPr>
              <w:spacing w:after="0" w:line="240" w:lineRule="auto"/>
              <w:rPr>
                <w:rFonts w:asciiTheme="minorHAnsi" w:hAnsiTheme="minorHAnsi" w:cs="Arial"/>
                <w:sz w:val="20"/>
                <w:szCs w:val="20"/>
              </w:rPr>
            </w:pPr>
          </w:p>
        </w:tc>
        <w:tc>
          <w:tcPr>
            <w:tcW w:w="7376" w:type="dxa"/>
          </w:tcPr>
          <w:p w14:paraId="7D818A42" w14:textId="77777777" w:rsidR="001C0465" w:rsidRPr="008748E9" w:rsidRDefault="001C0465" w:rsidP="00E62C93">
            <w:pPr>
              <w:spacing w:after="0" w:line="240" w:lineRule="auto"/>
              <w:rPr>
                <w:rFonts w:asciiTheme="minorHAnsi" w:hAnsiTheme="minorHAnsi" w:cs="Arial"/>
                <w:sz w:val="20"/>
                <w:szCs w:val="20"/>
              </w:rPr>
            </w:pPr>
            <w:r w:rsidRPr="008748E9">
              <w:rPr>
                <w:rFonts w:asciiTheme="minorHAnsi" w:hAnsiTheme="minorHAnsi" w:cs="Arial"/>
                <w:sz w:val="20"/>
                <w:szCs w:val="20"/>
              </w:rPr>
              <w:t xml:space="preserve">Growth occurs between 5 and 35°C with an optimum between 28 and 30°C </w:t>
            </w:r>
          </w:p>
        </w:tc>
        <w:tc>
          <w:tcPr>
            <w:tcW w:w="2552" w:type="dxa"/>
          </w:tcPr>
          <w:p w14:paraId="6DA1F039" w14:textId="77777777" w:rsidR="001C0465" w:rsidRPr="008748E9" w:rsidRDefault="001C0465" w:rsidP="00E62C93">
            <w:pPr>
              <w:spacing w:after="0" w:line="240" w:lineRule="auto"/>
              <w:rPr>
                <w:rFonts w:asciiTheme="minorHAnsi" w:hAnsiTheme="minorHAnsi" w:cs="Arial"/>
                <w:sz w:val="20"/>
                <w:szCs w:val="20"/>
              </w:rPr>
            </w:pPr>
            <w:r w:rsidRPr="008748E9">
              <w:rPr>
                <w:rFonts w:asciiTheme="minorHAnsi" w:hAnsiTheme="minorHAnsi" w:cs="Arial"/>
                <w:sz w:val="20"/>
                <w:szCs w:val="20"/>
              </w:rPr>
              <w:t>Grant and Byrt 1984</w:t>
            </w:r>
          </w:p>
        </w:tc>
        <w:tc>
          <w:tcPr>
            <w:tcW w:w="2268" w:type="dxa"/>
          </w:tcPr>
          <w:p w14:paraId="7889AA6C" w14:textId="77777777" w:rsidR="001C0465" w:rsidRPr="008748E9" w:rsidRDefault="001C0465" w:rsidP="00E62C93">
            <w:pPr>
              <w:spacing w:after="0" w:line="240" w:lineRule="auto"/>
              <w:rPr>
                <w:rFonts w:asciiTheme="minorHAnsi" w:hAnsiTheme="minorHAnsi" w:cs="Arial"/>
                <w:sz w:val="20"/>
                <w:szCs w:val="20"/>
              </w:rPr>
            </w:pPr>
            <w:r w:rsidRPr="008748E9">
              <w:rPr>
                <w:rFonts w:asciiTheme="minorHAnsi" w:hAnsiTheme="minorHAnsi" w:cs="Arial"/>
                <w:sz w:val="20"/>
                <w:szCs w:val="20"/>
              </w:rPr>
              <w:t>All models</w:t>
            </w:r>
          </w:p>
        </w:tc>
      </w:tr>
      <w:tr w:rsidR="001C0465" w:rsidRPr="008748E9" w14:paraId="2962914C" w14:textId="77777777" w:rsidTr="00332521">
        <w:trPr>
          <w:trHeight w:val="269"/>
        </w:trPr>
        <w:tc>
          <w:tcPr>
            <w:tcW w:w="1946" w:type="dxa"/>
            <w:vMerge/>
          </w:tcPr>
          <w:p w14:paraId="654D32D0" w14:textId="77777777" w:rsidR="001C0465" w:rsidRPr="008748E9" w:rsidRDefault="001C0465" w:rsidP="00E62C93">
            <w:pPr>
              <w:spacing w:after="0" w:line="240" w:lineRule="auto"/>
              <w:rPr>
                <w:rFonts w:asciiTheme="minorHAnsi" w:hAnsiTheme="minorHAnsi" w:cs="Arial"/>
                <w:sz w:val="20"/>
                <w:szCs w:val="20"/>
              </w:rPr>
            </w:pPr>
          </w:p>
        </w:tc>
        <w:tc>
          <w:tcPr>
            <w:tcW w:w="7376" w:type="dxa"/>
          </w:tcPr>
          <w:p w14:paraId="5DA3474D" w14:textId="77777777" w:rsidR="001C0465" w:rsidRPr="008748E9" w:rsidRDefault="001C0465" w:rsidP="00E62C93">
            <w:pPr>
              <w:spacing w:after="0" w:line="240" w:lineRule="auto"/>
              <w:rPr>
                <w:rFonts w:asciiTheme="minorHAnsi" w:hAnsiTheme="minorHAnsi" w:cs="Arial"/>
                <w:sz w:val="20"/>
                <w:szCs w:val="20"/>
              </w:rPr>
            </w:pPr>
            <w:r w:rsidRPr="008748E9">
              <w:rPr>
                <w:rFonts w:asciiTheme="minorHAnsi" w:hAnsiTheme="minorHAnsi" w:cs="Arial"/>
                <w:sz w:val="20"/>
                <w:szCs w:val="20"/>
              </w:rPr>
              <w:t xml:space="preserve">Growth of Australian isolates was between 5 and 35°C with an optimum between 25 to 30°C </w:t>
            </w:r>
          </w:p>
        </w:tc>
        <w:tc>
          <w:tcPr>
            <w:tcW w:w="2552" w:type="dxa"/>
          </w:tcPr>
          <w:p w14:paraId="5BF34AD5" w14:textId="77777777" w:rsidR="001C0465" w:rsidRPr="008748E9" w:rsidRDefault="001C0465" w:rsidP="00E62C93">
            <w:pPr>
              <w:spacing w:after="0" w:line="240" w:lineRule="auto"/>
              <w:rPr>
                <w:rFonts w:asciiTheme="minorHAnsi" w:hAnsiTheme="minorHAnsi" w:cs="Arial"/>
                <w:sz w:val="20"/>
                <w:szCs w:val="20"/>
              </w:rPr>
            </w:pPr>
            <w:r w:rsidRPr="008748E9">
              <w:rPr>
                <w:rFonts w:asciiTheme="minorHAnsi" w:hAnsiTheme="minorHAnsi" w:cs="Arial"/>
                <w:sz w:val="20"/>
                <w:szCs w:val="20"/>
              </w:rPr>
              <w:t>Phillips and Weste 1985</w:t>
            </w:r>
          </w:p>
        </w:tc>
        <w:tc>
          <w:tcPr>
            <w:tcW w:w="2268" w:type="dxa"/>
          </w:tcPr>
          <w:p w14:paraId="1F8AC2DE" w14:textId="77777777" w:rsidR="001C0465" w:rsidRPr="008748E9" w:rsidRDefault="001C0465" w:rsidP="00E62C93">
            <w:pPr>
              <w:spacing w:after="0" w:line="240" w:lineRule="auto"/>
              <w:rPr>
                <w:rFonts w:asciiTheme="minorHAnsi" w:hAnsiTheme="minorHAnsi" w:cs="Arial"/>
                <w:sz w:val="20"/>
                <w:szCs w:val="20"/>
              </w:rPr>
            </w:pPr>
            <w:r w:rsidRPr="008748E9">
              <w:rPr>
                <w:rFonts w:asciiTheme="minorHAnsi" w:hAnsiTheme="minorHAnsi" w:cs="Arial"/>
                <w:sz w:val="20"/>
                <w:szCs w:val="20"/>
              </w:rPr>
              <w:t>Revised pathogen model</w:t>
            </w:r>
          </w:p>
        </w:tc>
      </w:tr>
      <w:tr w:rsidR="001C0465" w:rsidRPr="008748E9" w14:paraId="513BD5C8" w14:textId="77777777" w:rsidTr="00332521">
        <w:trPr>
          <w:trHeight w:val="269"/>
        </w:trPr>
        <w:tc>
          <w:tcPr>
            <w:tcW w:w="1946" w:type="dxa"/>
            <w:vMerge/>
          </w:tcPr>
          <w:p w14:paraId="456CD17F" w14:textId="77777777" w:rsidR="001C0465" w:rsidRPr="008748E9" w:rsidRDefault="001C0465" w:rsidP="00E62C93">
            <w:pPr>
              <w:spacing w:after="0" w:line="240" w:lineRule="auto"/>
              <w:rPr>
                <w:rFonts w:asciiTheme="minorHAnsi" w:hAnsiTheme="minorHAnsi" w:cs="Arial"/>
                <w:sz w:val="20"/>
                <w:szCs w:val="20"/>
              </w:rPr>
            </w:pPr>
          </w:p>
        </w:tc>
        <w:tc>
          <w:tcPr>
            <w:tcW w:w="7376" w:type="dxa"/>
          </w:tcPr>
          <w:p w14:paraId="7AADDA83" w14:textId="77777777" w:rsidR="001C0465" w:rsidRPr="008748E9" w:rsidRDefault="001C0465" w:rsidP="00E62C93">
            <w:pPr>
              <w:spacing w:after="0" w:line="240" w:lineRule="auto"/>
              <w:rPr>
                <w:rFonts w:asciiTheme="minorHAnsi" w:hAnsiTheme="minorHAnsi" w:cs="Arial"/>
                <w:sz w:val="20"/>
                <w:szCs w:val="20"/>
              </w:rPr>
            </w:pPr>
            <w:r w:rsidRPr="008748E9">
              <w:rPr>
                <w:rFonts w:asciiTheme="minorHAnsi" w:hAnsiTheme="minorHAnsi" w:cs="Arial"/>
                <w:sz w:val="20"/>
                <w:szCs w:val="20"/>
              </w:rPr>
              <w:t>Cardinal temperatures of minimum 5-16°C, optimum 20-32.5°C and maximum 30-36°C based on growth in laboratory culture of 187 isolates from 24 countries and 59 hosts.</w:t>
            </w:r>
          </w:p>
        </w:tc>
        <w:tc>
          <w:tcPr>
            <w:tcW w:w="2552" w:type="dxa"/>
          </w:tcPr>
          <w:p w14:paraId="7AA4CA93" w14:textId="77777777" w:rsidR="001C0465" w:rsidRPr="008748E9" w:rsidRDefault="001C0465" w:rsidP="00E62C93">
            <w:pPr>
              <w:spacing w:after="0" w:line="240" w:lineRule="auto"/>
              <w:rPr>
                <w:rFonts w:asciiTheme="minorHAnsi" w:hAnsiTheme="minorHAnsi" w:cs="Arial"/>
                <w:sz w:val="20"/>
                <w:szCs w:val="20"/>
              </w:rPr>
            </w:pPr>
            <w:r w:rsidRPr="008748E9">
              <w:rPr>
                <w:rFonts w:asciiTheme="minorHAnsi" w:hAnsiTheme="minorHAnsi" w:cs="Arial"/>
                <w:sz w:val="20"/>
                <w:szCs w:val="20"/>
              </w:rPr>
              <w:t>Zentmyer et al. 1976</w:t>
            </w:r>
          </w:p>
        </w:tc>
        <w:tc>
          <w:tcPr>
            <w:tcW w:w="2268" w:type="dxa"/>
          </w:tcPr>
          <w:p w14:paraId="1EFC5454" w14:textId="77777777" w:rsidR="001C0465" w:rsidRPr="008748E9" w:rsidRDefault="001C0465" w:rsidP="00E62C93">
            <w:pPr>
              <w:spacing w:after="0" w:line="240" w:lineRule="auto"/>
              <w:rPr>
                <w:rFonts w:asciiTheme="minorHAnsi" w:hAnsiTheme="minorHAnsi" w:cs="Arial"/>
                <w:sz w:val="20"/>
                <w:szCs w:val="20"/>
              </w:rPr>
            </w:pPr>
            <w:r w:rsidRPr="008748E9">
              <w:rPr>
                <w:rFonts w:asciiTheme="minorHAnsi" w:hAnsiTheme="minorHAnsi" w:cs="Arial"/>
                <w:sz w:val="20"/>
                <w:szCs w:val="20"/>
              </w:rPr>
              <w:t>All models</w:t>
            </w:r>
          </w:p>
        </w:tc>
      </w:tr>
      <w:tr w:rsidR="001C0465" w:rsidRPr="008748E9" w14:paraId="5575C950" w14:textId="77777777" w:rsidTr="00332521">
        <w:trPr>
          <w:trHeight w:val="269"/>
        </w:trPr>
        <w:tc>
          <w:tcPr>
            <w:tcW w:w="1946" w:type="dxa"/>
            <w:vMerge/>
          </w:tcPr>
          <w:p w14:paraId="7F854D7E" w14:textId="77777777" w:rsidR="001C0465" w:rsidRPr="008748E9" w:rsidRDefault="001C0465" w:rsidP="00E62C93">
            <w:pPr>
              <w:spacing w:after="0" w:line="240" w:lineRule="auto"/>
              <w:rPr>
                <w:rFonts w:asciiTheme="minorHAnsi" w:hAnsiTheme="minorHAnsi" w:cs="Arial"/>
                <w:sz w:val="20"/>
                <w:szCs w:val="20"/>
              </w:rPr>
            </w:pPr>
          </w:p>
        </w:tc>
        <w:tc>
          <w:tcPr>
            <w:tcW w:w="7376" w:type="dxa"/>
          </w:tcPr>
          <w:p w14:paraId="37FAD3EF" w14:textId="77777777" w:rsidR="001C0465" w:rsidRPr="008748E9" w:rsidRDefault="001C0465" w:rsidP="00E62C93">
            <w:pPr>
              <w:spacing w:after="0" w:line="240" w:lineRule="auto"/>
              <w:rPr>
                <w:rFonts w:asciiTheme="minorHAnsi" w:hAnsiTheme="minorHAnsi" w:cs="Arial"/>
                <w:sz w:val="20"/>
                <w:szCs w:val="20"/>
              </w:rPr>
            </w:pPr>
            <w:r w:rsidRPr="008748E9">
              <w:rPr>
                <w:rFonts w:asciiTheme="minorHAnsi" w:hAnsiTheme="minorHAnsi" w:cs="Arial"/>
                <w:sz w:val="20"/>
                <w:szCs w:val="20"/>
              </w:rPr>
              <w:t>Gametangia were formed from 9 to 33°C, and oospores from 12 to 30°C. The optimum temperatures ranged from 15 to 24°C</w:t>
            </w:r>
          </w:p>
        </w:tc>
        <w:tc>
          <w:tcPr>
            <w:tcW w:w="2552" w:type="dxa"/>
          </w:tcPr>
          <w:p w14:paraId="2CA146BA" w14:textId="77777777" w:rsidR="001C0465" w:rsidRPr="008748E9" w:rsidRDefault="001C0465" w:rsidP="00E62C93">
            <w:pPr>
              <w:spacing w:after="0" w:line="240" w:lineRule="auto"/>
              <w:rPr>
                <w:rFonts w:asciiTheme="minorHAnsi" w:hAnsiTheme="minorHAnsi" w:cs="Arial"/>
                <w:sz w:val="20"/>
                <w:szCs w:val="20"/>
              </w:rPr>
            </w:pPr>
            <w:r w:rsidRPr="008748E9">
              <w:rPr>
                <w:rFonts w:asciiTheme="minorHAnsi" w:hAnsiTheme="minorHAnsi" w:cs="Arial"/>
                <w:sz w:val="20"/>
                <w:szCs w:val="20"/>
              </w:rPr>
              <w:t>Zentmyer et al. 1979</w:t>
            </w:r>
          </w:p>
        </w:tc>
        <w:tc>
          <w:tcPr>
            <w:tcW w:w="2268" w:type="dxa"/>
          </w:tcPr>
          <w:p w14:paraId="42230B50" w14:textId="77777777" w:rsidR="001C0465" w:rsidRPr="008748E9" w:rsidRDefault="001C0465" w:rsidP="00E62C93">
            <w:pPr>
              <w:spacing w:after="0" w:line="240" w:lineRule="auto"/>
              <w:rPr>
                <w:rFonts w:asciiTheme="minorHAnsi" w:hAnsiTheme="minorHAnsi" w:cs="Arial"/>
                <w:sz w:val="20"/>
                <w:szCs w:val="20"/>
              </w:rPr>
            </w:pPr>
            <w:r w:rsidRPr="008748E9">
              <w:rPr>
                <w:rFonts w:asciiTheme="minorHAnsi" w:hAnsiTheme="minorHAnsi" w:cs="Arial"/>
                <w:sz w:val="20"/>
                <w:szCs w:val="20"/>
              </w:rPr>
              <w:t>Revised pathogen model</w:t>
            </w:r>
          </w:p>
        </w:tc>
      </w:tr>
      <w:tr w:rsidR="001C0465" w:rsidRPr="008748E9" w14:paraId="0B6EB795" w14:textId="77777777" w:rsidTr="00332521">
        <w:trPr>
          <w:trHeight w:val="269"/>
        </w:trPr>
        <w:tc>
          <w:tcPr>
            <w:tcW w:w="1946" w:type="dxa"/>
            <w:vMerge/>
          </w:tcPr>
          <w:p w14:paraId="22B8E652" w14:textId="77777777" w:rsidR="001C0465" w:rsidRPr="008748E9" w:rsidRDefault="001C0465" w:rsidP="00E62C93">
            <w:pPr>
              <w:spacing w:after="0" w:line="240" w:lineRule="auto"/>
              <w:rPr>
                <w:rFonts w:asciiTheme="minorHAnsi" w:hAnsiTheme="minorHAnsi" w:cs="Arial"/>
                <w:sz w:val="20"/>
                <w:szCs w:val="20"/>
              </w:rPr>
            </w:pPr>
          </w:p>
        </w:tc>
        <w:tc>
          <w:tcPr>
            <w:tcW w:w="7376" w:type="dxa"/>
          </w:tcPr>
          <w:p w14:paraId="2A688C9D" w14:textId="77777777" w:rsidR="001C0465" w:rsidRPr="008748E9" w:rsidRDefault="001C0465" w:rsidP="00E62C93">
            <w:pPr>
              <w:spacing w:after="0" w:line="240" w:lineRule="auto"/>
              <w:rPr>
                <w:rFonts w:asciiTheme="minorHAnsi" w:hAnsiTheme="minorHAnsi" w:cs="Arial"/>
                <w:sz w:val="20"/>
                <w:szCs w:val="20"/>
              </w:rPr>
            </w:pPr>
            <w:r w:rsidRPr="008748E9">
              <w:rPr>
                <w:rFonts w:asciiTheme="minorHAnsi" w:hAnsiTheme="minorHAnsi" w:cs="Arial"/>
                <w:sz w:val="20"/>
                <w:szCs w:val="20"/>
              </w:rPr>
              <w:t>Temperature range was based on daily linear growth over a range of temperatures (see Table 3)</w:t>
            </w:r>
          </w:p>
        </w:tc>
        <w:tc>
          <w:tcPr>
            <w:tcW w:w="2552" w:type="dxa"/>
          </w:tcPr>
          <w:p w14:paraId="07E73F0D" w14:textId="77777777" w:rsidR="001C0465" w:rsidRPr="008748E9" w:rsidRDefault="001C0465" w:rsidP="00E62C93">
            <w:pPr>
              <w:spacing w:after="0" w:line="240" w:lineRule="auto"/>
              <w:rPr>
                <w:rFonts w:asciiTheme="minorHAnsi" w:hAnsiTheme="minorHAnsi" w:cs="Arial"/>
                <w:sz w:val="20"/>
                <w:szCs w:val="20"/>
              </w:rPr>
            </w:pPr>
            <w:r w:rsidRPr="008748E9">
              <w:rPr>
                <w:rFonts w:asciiTheme="minorHAnsi" w:hAnsiTheme="minorHAnsi" w:cs="Arial"/>
                <w:sz w:val="20"/>
                <w:szCs w:val="20"/>
              </w:rPr>
              <w:t xml:space="preserve">Desprez-Loustau </w:t>
            </w:r>
            <w:r w:rsidR="008335F0" w:rsidRPr="008748E9">
              <w:rPr>
                <w:rFonts w:asciiTheme="minorHAnsi" w:hAnsiTheme="minorHAnsi" w:cs="Arial"/>
                <w:sz w:val="20"/>
                <w:szCs w:val="20"/>
              </w:rPr>
              <w:t xml:space="preserve">et al. </w:t>
            </w:r>
            <w:r w:rsidRPr="008748E9">
              <w:rPr>
                <w:rFonts w:asciiTheme="minorHAnsi" w:hAnsiTheme="minorHAnsi" w:cs="Arial"/>
                <w:sz w:val="20"/>
                <w:szCs w:val="20"/>
              </w:rPr>
              <w:t>2007</w:t>
            </w:r>
          </w:p>
        </w:tc>
        <w:tc>
          <w:tcPr>
            <w:tcW w:w="2268" w:type="dxa"/>
          </w:tcPr>
          <w:p w14:paraId="4D6A8B4C" w14:textId="77777777" w:rsidR="001C0465" w:rsidRPr="008748E9" w:rsidRDefault="001C0465" w:rsidP="00E62C93">
            <w:pPr>
              <w:spacing w:after="0" w:line="240" w:lineRule="auto"/>
              <w:rPr>
                <w:rFonts w:asciiTheme="minorHAnsi" w:hAnsiTheme="minorHAnsi" w:cs="Arial"/>
                <w:sz w:val="20"/>
                <w:szCs w:val="20"/>
              </w:rPr>
            </w:pPr>
            <w:r w:rsidRPr="008748E9">
              <w:rPr>
                <w:rFonts w:asciiTheme="minorHAnsi" w:hAnsiTheme="minorHAnsi" w:cs="Arial"/>
                <w:sz w:val="20"/>
                <w:szCs w:val="20"/>
              </w:rPr>
              <w:t>Revised pathogen model</w:t>
            </w:r>
          </w:p>
        </w:tc>
      </w:tr>
      <w:tr w:rsidR="001C0465" w:rsidRPr="008748E9" w14:paraId="2C77E2B4" w14:textId="77777777" w:rsidTr="00332521">
        <w:trPr>
          <w:trHeight w:val="269"/>
        </w:trPr>
        <w:tc>
          <w:tcPr>
            <w:tcW w:w="1946" w:type="dxa"/>
            <w:vMerge/>
          </w:tcPr>
          <w:p w14:paraId="318581DB" w14:textId="77777777" w:rsidR="001C0465" w:rsidRPr="008748E9" w:rsidRDefault="001C0465" w:rsidP="00E62C93">
            <w:pPr>
              <w:spacing w:after="0" w:line="240" w:lineRule="auto"/>
              <w:rPr>
                <w:rFonts w:asciiTheme="minorHAnsi" w:hAnsiTheme="minorHAnsi" w:cs="Arial"/>
                <w:sz w:val="20"/>
                <w:szCs w:val="20"/>
              </w:rPr>
            </w:pPr>
          </w:p>
        </w:tc>
        <w:tc>
          <w:tcPr>
            <w:tcW w:w="7376" w:type="dxa"/>
          </w:tcPr>
          <w:p w14:paraId="69D38745" w14:textId="77777777" w:rsidR="001C0465" w:rsidRPr="008748E9" w:rsidRDefault="001C0465" w:rsidP="00E62C93">
            <w:pPr>
              <w:spacing w:after="0" w:line="240" w:lineRule="auto"/>
              <w:rPr>
                <w:rFonts w:asciiTheme="minorHAnsi" w:hAnsiTheme="minorHAnsi" w:cs="Arial"/>
                <w:sz w:val="20"/>
                <w:szCs w:val="20"/>
              </w:rPr>
            </w:pPr>
            <w:r w:rsidRPr="008748E9">
              <w:rPr>
                <w:rFonts w:asciiTheme="minorHAnsi" w:hAnsiTheme="minorHAnsi" w:cs="Arial"/>
                <w:sz w:val="20"/>
                <w:szCs w:val="20"/>
              </w:rPr>
              <w:t>Growth on avocado was greatest between 21 to 27°C, some disease occurred at 15°C and the pathogen did not cause disease at 33°C, indicating the upper value in the temperature range</w:t>
            </w:r>
          </w:p>
        </w:tc>
        <w:tc>
          <w:tcPr>
            <w:tcW w:w="2552" w:type="dxa"/>
          </w:tcPr>
          <w:p w14:paraId="72F964AA" w14:textId="77777777" w:rsidR="001C0465" w:rsidRPr="008748E9" w:rsidRDefault="001C0465" w:rsidP="00E62C93">
            <w:pPr>
              <w:spacing w:after="0" w:line="240" w:lineRule="auto"/>
              <w:rPr>
                <w:rFonts w:asciiTheme="minorHAnsi" w:hAnsiTheme="minorHAnsi" w:cs="Arial"/>
                <w:sz w:val="20"/>
                <w:szCs w:val="20"/>
              </w:rPr>
            </w:pPr>
            <w:r w:rsidRPr="008748E9">
              <w:rPr>
                <w:rFonts w:asciiTheme="minorHAnsi" w:hAnsiTheme="minorHAnsi" w:cs="Arial"/>
                <w:sz w:val="20"/>
                <w:szCs w:val="20"/>
              </w:rPr>
              <w:t>Zentmyer 1981</w:t>
            </w:r>
          </w:p>
        </w:tc>
        <w:tc>
          <w:tcPr>
            <w:tcW w:w="2268" w:type="dxa"/>
          </w:tcPr>
          <w:p w14:paraId="6497BE99" w14:textId="77777777" w:rsidR="001C0465" w:rsidRPr="008748E9" w:rsidRDefault="001C0465" w:rsidP="00E62C93">
            <w:pPr>
              <w:spacing w:after="0" w:line="240" w:lineRule="auto"/>
              <w:rPr>
                <w:rFonts w:asciiTheme="minorHAnsi" w:hAnsiTheme="minorHAnsi" w:cs="Arial"/>
                <w:sz w:val="20"/>
                <w:szCs w:val="20"/>
              </w:rPr>
            </w:pPr>
            <w:r w:rsidRPr="008748E9">
              <w:rPr>
                <w:rFonts w:asciiTheme="minorHAnsi" w:hAnsiTheme="minorHAnsi" w:cs="Arial"/>
                <w:sz w:val="20"/>
                <w:szCs w:val="20"/>
              </w:rPr>
              <w:t>Revised disease model</w:t>
            </w:r>
          </w:p>
        </w:tc>
      </w:tr>
      <w:tr w:rsidR="001C0465" w:rsidRPr="008748E9" w14:paraId="5FFAAB6B" w14:textId="77777777" w:rsidTr="00332521">
        <w:trPr>
          <w:trHeight w:val="269"/>
        </w:trPr>
        <w:tc>
          <w:tcPr>
            <w:tcW w:w="1946" w:type="dxa"/>
            <w:vMerge/>
          </w:tcPr>
          <w:p w14:paraId="0E40D52E" w14:textId="77777777" w:rsidR="001C0465" w:rsidRPr="008748E9" w:rsidRDefault="001C0465" w:rsidP="00E62C93">
            <w:pPr>
              <w:spacing w:after="0" w:line="240" w:lineRule="auto"/>
              <w:rPr>
                <w:rFonts w:asciiTheme="minorHAnsi" w:hAnsiTheme="minorHAnsi" w:cs="Arial"/>
                <w:sz w:val="20"/>
                <w:szCs w:val="20"/>
              </w:rPr>
            </w:pPr>
          </w:p>
        </w:tc>
        <w:tc>
          <w:tcPr>
            <w:tcW w:w="7376" w:type="dxa"/>
          </w:tcPr>
          <w:p w14:paraId="683F0B9E" w14:textId="77777777" w:rsidR="001C0465" w:rsidRPr="008748E9" w:rsidRDefault="001C0465" w:rsidP="00E62C93">
            <w:pPr>
              <w:spacing w:after="0" w:line="240" w:lineRule="auto"/>
              <w:rPr>
                <w:rFonts w:asciiTheme="minorHAnsi" w:hAnsiTheme="minorHAnsi" w:cs="Arial"/>
                <w:sz w:val="20"/>
                <w:szCs w:val="20"/>
              </w:rPr>
            </w:pPr>
            <w:r w:rsidRPr="008748E9">
              <w:rPr>
                <w:rFonts w:asciiTheme="minorHAnsi" w:hAnsiTheme="minorHAnsi" w:cs="Arial"/>
                <w:sz w:val="20"/>
                <w:szCs w:val="20"/>
              </w:rPr>
              <w:t>Optimum temperatures for infection were between 15 to 25°C in soil</w:t>
            </w:r>
          </w:p>
        </w:tc>
        <w:tc>
          <w:tcPr>
            <w:tcW w:w="2552" w:type="dxa"/>
          </w:tcPr>
          <w:p w14:paraId="55AD984B" w14:textId="77777777" w:rsidR="001C0465" w:rsidRPr="008748E9" w:rsidRDefault="001C0465" w:rsidP="00E62C93">
            <w:pPr>
              <w:spacing w:after="0" w:line="240" w:lineRule="auto"/>
              <w:rPr>
                <w:rFonts w:asciiTheme="minorHAnsi" w:hAnsiTheme="minorHAnsi" w:cs="Arial"/>
                <w:sz w:val="20"/>
                <w:szCs w:val="20"/>
              </w:rPr>
            </w:pPr>
            <w:r w:rsidRPr="008748E9">
              <w:rPr>
                <w:rFonts w:asciiTheme="minorHAnsi" w:hAnsiTheme="minorHAnsi" w:cs="Arial"/>
                <w:sz w:val="20"/>
                <w:szCs w:val="20"/>
              </w:rPr>
              <w:t>Shew and Benson 1983</w:t>
            </w:r>
          </w:p>
        </w:tc>
        <w:tc>
          <w:tcPr>
            <w:tcW w:w="2268" w:type="dxa"/>
          </w:tcPr>
          <w:p w14:paraId="7FB864A9" w14:textId="77777777" w:rsidR="001C0465" w:rsidRPr="008748E9" w:rsidRDefault="001C0465" w:rsidP="00E62C93">
            <w:pPr>
              <w:spacing w:after="0" w:line="240" w:lineRule="auto"/>
              <w:rPr>
                <w:rFonts w:asciiTheme="minorHAnsi" w:hAnsiTheme="minorHAnsi" w:cs="Arial"/>
                <w:sz w:val="20"/>
                <w:szCs w:val="20"/>
              </w:rPr>
            </w:pPr>
            <w:r w:rsidRPr="008748E9">
              <w:rPr>
                <w:rFonts w:asciiTheme="minorHAnsi" w:hAnsiTheme="minorHAnsi" w:cs="Arial"/>
                <w:sz w:val="20"/>
                <w:szCs w:val="20"/>
              </w:rPr>
              <w:t>Revised disease model</w:t>
            </w:r>
          </w:p>
        </w:tc>
      </w:tr>
      <w:tr w:rsidR="004A3B5C" w:rsidRPr="008748E9" w14:paraId="081C7C9F" w14:textId="77777777" w:rsidTr="00332521">
        <w:trPr>
          <w:trHeight w:val="269"/>
        </w:trPr>
        <w:tc>
          <w:tcPr>
            <w:tcW w:w="1946" w:type="dxa"/>
            <w:vMerge w:val="restart"/>
          </w:tcPr>
          <w:p w14:paraId="2E8F03CF" w14:textId="77777777" w:rsidR="004A3B5C" w:rsidRPr="008748E9" w:rsidRDefault="004A3B5C" w:rsidP="00E62C93">
            <w:pPr>
              <w:spacing w:after="0" w:line="240" w:lineRule="auto"/>
              <w:rPr>
                <w:rFonts w:asciiTheme="minorHAnsi" w:hAnsiTheme="minorHAnsi" w:cs="Arial"/>
                <w:sz w:val="20"/>
                <w:szCs w:val="20"/>
              </w:rPr>
            </w:pPr>
            <w:r w:rsidRPr="008748E9">
              <w:rPr>
                <w:rFonts w:asciiTheme="minorHAnsi" w:hAnsiTheme="minorHAnsi" w:cs="Arial"/>
                <w:sz w:val="20"/>
                <w:szCs w:val="20"/>
              </w:rPr>
              <w:t>Moisture</w:t>
            </w:r>
          </w:p>
        </w:tc>
        <w:tc>
          <w:tcPr>
            <w:tcW w:w="7376" w:type="dxa"/>
          </w:tcPr>
          <w:p w14:paraId="3F91F12B" w14:textId="77777777" w:rsidR="004A3B5C" w:rsidRPr="008748E9" w:rsidRDefault="004A3B5C" w:rsidP="00E62C93">
            <w:pPr>
              <w:autoSpaceDE w:val="0"/>
              <w:autoSpaceDN w:val="0"/>
              <w:adjustRightInd w:val="0"/>
              <w:spacing w:after="0" w:line="240" w:lineRule="auto"/>
              <w:rPr>
                <w:rFonts w:asciiTheme="minorHAnsi" w:hAnsiTheme="minorHAnsi" w:cs="Arial"/>
                <w:sz w:val="20"/>
                <w:szCs w:val="20"/>
              </w:rPr>
            </w:pPr>
            <w:r w:rsidRPr="008748E9">
              <w:rPr>
                <w:rFonts w:asciiTheme="minorHAnsi" w:hAnsiTheme="minorHAnsi" w:cs="Arial"/>
                <w:sz w:val="20"/>
                <w:szCs w:val="20"/>
              </w:rPr>
              <w:t xml:space="preserve">The distribution of jarrah, </w:t>
            </w:r>
            <w:r w:rsidRPr="008748E9">
              <w:rPr>
                <w:rFonts w:asciiTheme="minorHAnsi" w:hAnsiTheme="minorHAnsi" w:cs="Arial"/>
                <w:bCs/>
                <w:i/>
                <w:iCs/>
                <w:sz w:val="20"/>
                <w:szCs w:val="20"/>
              </w:rPr>
              <w:t xml:space="preserve">Eucalyptus marginata, </w:t>
            </w:r>
            <w:r w:rsidRPr="008748E9">
              <w:rPr>
                <w:rFonts w:asciiTheme="minorHAnsi" w:hAnsiTheme="minorHAnsi" w:cs="Arial"/>
                <w:sz w:val="20"/>
                <w:szCs w:val="20"/>
              </w:rPr>
              <w:t>was used to indicate starti</w:t>
            </w:r>
            <w:r w:rsidR="00F10738" w:rsidRPr="008748E9">
              <w:rPr>
                <w:rFonts w:asciiTheme="minorHAnsi" w:hAnsiTheme="minorHAnsi" w:cs="Arial"/>
                <w:sz w:val="20"/>
                <w:szCs w:val="20"/>
              </w:rPr>
              <w:t>ng values</w:t>
            </w:r>
            <w:r w:rsidRPr="008748E9">
              <w:rPr>
                <w:rFonts w:asciiTheme="minorHAnsi" w:hAnsiTheme="minorHAnsi" w:cs="Arial"/>
                <w:sz w:val="20"/>
                <w:szCs w:val="20"/>
              </w:rPr>
              <w:t xml:space="preserve"> for the moisture index</w:t>
            </w:r>
          </w:p>
        </w:tc>
        <w:tc>
          <w:tcPr>
            <w:tcW w:w="2552" w:type="dxa"/>
          </w:tcPr>
          <w:p w14:paraId="5CDDD7B6" w14:textId="77777777" w:rsidR="004A3B5C" w:rsidRPr="008748E9" w:rsidRDefault="004A3B5C" w:rsidP="00E62C93">
            <w:pPr>
              <w:autoSpaceDE w:val="0"/>
              <w:autoSpaceDN w:val="0"/>
              <w:adjustRightInd w:val="0"/>
              <w:spacing w:after="0" w:line="240" w:lineRule="auto"/>
              <w:rPr>
                <w:rFonts w:asciiTheme="minorHAnsi" w:hAnsiTheme="minorHAnsi" w:cs="Arial"/>
                <w:sz w:val="20"/>
                <w:szCs w:val="20"/>
              </w:rPr>
            </w:pPr>
            <w:r w:rsidRPr="008748E9">
              <w:rPr>
                <w:rFonts w:asciiTheme="minorHAnsi" w:hAnsiTheme="minorHAnsi" w:cs="Arial"/>
                <w:sz w:val="20"/>
                <w:szCs w:val="20"/>
              </w:rPr>
              <w:t>Abbot</w:t>
            </w:r>
            <w:r w:rsidR="00B9395E" w:rsidRPr="008748E9">
              <w:rPr>
                <w:rFonts w:asciiTheme="minorHAnsi" w:hAnsiTheme="minorHAnsi" w:cs="Arial"/>
                <w:sz w:val="20"/>
                <w:szCs w:val="20"/>
              </w:rPr>
              <w:t>t</w:t>
            </w:r>
            <w:r w:rsidRPr="008748E9">
              <w:rPr>
                <w:rFonts w:asciiTheme="minorHAnsi" w:hAnsiTheme="minorHAnsi" w:cs="Arial"/>
                <w:sz w:val="20"/>
                <w:szCs w:val="20"/>
              </w:rPr>
              <w:t xml:space="preserve"> </w:t>
            </w:r>
            <w:r w:rsidR="00F10738" w:rsidRPr="008748E9">
              <w:rPr>
                <w:rFonts w:asciiTheme="minorHAnsi" w:hAnsiTheme="minorHAnsi" w:cs="Arial"/>
                <w:sz w:val="20"/>
                <w:szCs w:val="20"/>
              </w:rPr>
              <w:t>and</w:t>
            </w:r>
            <w:r w:rsidRPr="008748E9">
              <w:rPr>
                <w:rFonts w:asciiTheme="minorHAnsi" w:hAnsiTheme="minorHAnsi" w:cs="Arial"/>
                <w:sz w:val="20"/>
                <w:szCs w:val="20"/>
              </w:rPr>
              <w:t xml:space="preserve"> </w:t>
            </w:r>
            <w:r w:rsidR="00F10738" w:rsidRPr="008748E9">
              <w:rPr>
                <w:rFonts w:asciiTheme="minorHAnsi" w:hAnsiTheme="minorHAnsi" w:cs="Arial"/>
                <w:sz w:val="20"/>
                <w:szCs w:val="20"/>
              </w:rPr>
              <w:t>Loneragan</w:t>
            </w:r>
            <w:r w:rsidRPr="008748E9">
              <w:rPr>
                <w:rFonts w:asciiTheme="minorHAnsi" w:hAnsiTheme="minorHAnsi" w:cs="Arial"/>
                <w:sz w:val="20"/>
                <w:szCs w:val="20"/>
              </w:rPr>
              <w:t xml:space="preserve"> </w:t>
            </w:r>
            <w:r w:rsidRPr="008748E9">
              <w:rPr>
                <w:rFonts w:asciiTheme="minorHAnsi" w:hAnsiTheme="minorHAnsi" w:cs="Arial"/>
                <w:bCs/>
                <w:sz w:val="20"/>
                <w:szCs w:val="20"/>
              </w:rPr>
              <w:t>1986</w:t>
            </w:r>
          </w:p>
        </w:tc>
        <w:tc>
          <w:tcPr>
            <w:tcW w:w="2268" w:type="dxa"/>
          </w:tcPr>
          <w:p w14:paraId="45A939D5" w14:textId="77777777" w:rsidR="004A3B5C" w:rsidRPr="008748E9" w:rsidRDefault="004A3B5C" w:rsidP="00E62C93">
            <w:pPr>
              <w:autoSpaceDE w:val="0"/>
              <w:autoSpaceDN w:val="0"/>
              <w:adjustRightInd w:val="0"/>
              <w:spacing w:after="0" w:line="240" w:lineRule="auto"/>
              <w:rPr>
                <w:rFonts w:asciiTheme="minorHAnsi" w:hAnsiTheme="minorHAnsi" w:cs="Arial"/>
                <w:sz w:val="20"/>
                <w:szCs w:val="20"/>
              </w:rPr>
            </w:pPr>
            <w:r w:rsidRPr="008748E9">
              <w:rPr>
                <w:rFonts w:asciiTheme="minorHAnsi" w:hAnsiTheme="minorHAnsi" w:cs="Arial"/>
                <w:sz w:val="20"/>
                <w:szCs w:val="20"/>
              </w:rPr>
              <w:t>Brasier and Scott 1994</w:t>
            </w:r>
          </w:p>
        </w:tc>
      </w:tr>
      <w:tr w:rsidR="004A3B5C" w:rsidRPr="008748E9" w14:paraId="205297DB" w14:textId="77777777" w:rsidTr="00332521">
        <w:trPr>
          <w:trHeight w:val="269"/>
        </w:trPr>
        <w:tc>
          <w:tcPr>
            <w:tcW w:w="1946" w:type="dxa"/>
            <w:vMerge/>
          </w:tcPr>
          <w:p w14:paraId="47E583E1" w14:textId="77777777" w:rsidR="004A3B5C" w:rsidRPr="008748E9" w:rsidRDefault="004A3B5C" w:rsidP="00E62C93">
            <w:pPr>
              <w:spacing w:after="0" w:line="240" w:lineRule="auto"/>
              <w:rPr>
                <w:rFonts w:asciiTheme="minorHAnsi" w:hAnsiTheme="minorHAnsi" w:cs="Arial"/>
                <w:sz w:val="20"/>
                <w:szCs w:val="20"/>
              </w:rPr>
            </w:pPr>
          </w:p>
        </w:tc>
        <w:tc>
          <w:tcPr>
            <w:tcW w:w="7376" w:type="dxa"/>
          </w:tcPr>
          <w:p w14:paraId="4B011758" w14:textId="77777777" w:rsidR="004A3B5C" w:rsidRPr="008748E9" w:rsidRDefault="004A3B5C" w:rsidP="00E62C93">
            <w:pPr>
              <w:spacing w:after="0" w:line="240" w:lineRule="auto"/>
              <w:rPr>
                <w:rFonts w:asciiTheme="minorHAnsi" w:hAnsiTheme="minorHAnsi" w:cs="Arial"/>
                <w:sz w:val="20"/>
                <w:szCs w:val="20"/>
              </w:rPr>
            </w:pPr>
            <w:r w:rsidRPr="008748E9">
              <w:rPr>
                <w:rFonts w:asciiTheme="minorHAnsi" w:hAnsiTheme="minorHAnsi" w:cs="Arial"/>
                <w:sz w:val="20"/>
                <w:szCs w:val="20"/>
              </w:rPr>
              <w:t>The maximum numbers of sporangia were produced on the soil surface under flooded and saturated conditions indicating that SM2 and SM3 values should be well above 1</w:t>
            </w:r>
          </w:p>
        </w:tc>
        <w:tc>
          <w:tcPr>
            <w:tcW w:w="2552" w:type="dxa"/>
          </w:tcPr>
          <w:p w14:paraId="03E96530" w14:textId="77777777" w:rsidR="004A3B5C" w:rsidRPr="008748E9" w:rsidRDefault="00F10738" w:rsidP="00E62C93">
            <w:pPr>
              <w:spacing w:after="0" w:line="240" w:lineRule="auto"/>
              <w:rPr>
                <w:rFonts w:asciiTheme="minorHAnsi" w:hAnsiTheme="minorHAnsi" w:cs="Arial"/>
                <w:sz w:val="20"/>
                <w:szCs w:val="20"/>
              </w:rPr>
            </w:pPr>
            <w:r w:rsidRPr="008748E9">
              <w:rPr>
                <w:rFonts w:asciiTheme="minorHAnsi" w:hAnsiTheme="minorHAnsi" w:cs="Arial"/>
                <w:sz w:val="20"/>
                <w:szCs w:val="20"/>
              </w:rPr>
              <w:t>Gisi et al. 1980</w:t>
            </w:r>
          </w:p>
        </w:tc>
        <w:tc>
          <w:tcPr>
            <w:tcW w:w="2268" w:type="dxa"/>
          </w:tcPr>
          <w:p w14:paraId="2BDB8A3A" w14:textId="77777777" w:rsidR="004A3B5C" w:rsidRPr="008748E9" w:rsidRDefault="004A3B5C" w:rsidP="00E62C93">
            <w:pPr>
              <w:spacing w:after="0" w:line="240" w:lineRule="auto"/>
              <w:rPr>
                <w:rFonts w:asciiTheme="minorHAnsi" w:hAnsiTheme="minorHAnsi" w:cs="Arial"/>
                <w:sz w:val="20"/>
                <w:szCs w:val="20"/>
              </w:rPr>
            </w:pPr>
            <w:r w:rsidRPr="008748E9">
              <w:rPr>
                <w:rFonts w:asciiTheme="minorHAnsi" w:hAnsiTheme="minorHAnsi" w:cs="Arial"/>
                <w:sz w:val="20"/>
                <w:szCs w:val="20"/>
              </w:rPr>
              <w:t xml:space="preserve">Revised </w:t>
            </w:r>
            <w:r w:rsidR="00F10738" w:rsidRPr="008748E9">
              <w:rPr>
                <w:rFonts w:asciiTheme="minorHAnsi" w:hAnsiTheme="minorHAnsi" w:cs="Arial"/>
                <w:sz w:val="20"/>
                <w:szCs w:val="20"/>
              </w:rPr>
              <w:t xml:space="preserve">pathogen </w:t>
            </w:r>
            <w:r w:rsidRPr="008748E9">
              <w:rPr>
                <w:rFonts w:asciiTheme="minorHAnsi" w:hAnsiTheme="minorHAnsi" w:cs="Arial"/>
                <w:sz w:val="20"/>
                <w:szCs w:val="20"/>
              </w:rPr>
              <w:t>model</w:t>
            </w:r>
          </w:p>
        </w:tc>
      </w:tr>
      <w:tr w:rsidR="004A3B5C" w:rsidRPr="008748E9" w14:paraId="37FFB401" w14:textId="77777777" w:rsidTr="00332521">
        <w:trPr>
          <w:trHeight w:val="269"/>
        </w:trPr>
        <w:tc>
          <w:tcPr>
            <w:tcW w:w="1946" w:type="dxa"/>
            <w:vMerge/>
          </w:tcPr>
          <w:p w14:paraId="1B987CA9" w14:textId="77777777" w:rsidR="004A3B5C" w:rsidRPr="008748E9" w:rsidRDefault="004A3B5C" w:rsidP="00E62C93">
            <w:pPr>
              <w:spacing w:after="0" w:line="240" w:lineRule="auto"/>
              <w:rPr>
                <w:rFonts w:asciiTheme="minorHAnsi" w:hAnsiTheme="minorHAnsi" w:cs="Arial"/>
                <w:sz w:val="20"/>
                <w:szCs w:val="20"/>
              </w:rPr>
            </w:pPr>
          </w:p>
        </w:tc>
        <w:tc>
          <w:tcPr>
            <w:tcW w:w="7376" w:type="dxa"/>
          </w:tcPr>
          <w:p w14:paraId="43F3198A" w14:textId="77777777" w:rsidR="004A3B5C" w:rsidRPr="008748E9" w:rsidRDefault="004A3B5C" w:rsidP="00E62C93">
            <w:pPr>
              <w:spacing w:after="0" w:line="240" w:lineRule="auto"/>
              <w:rPr>
                <w:rFonts w:asciiTheme="minorHAnsi" w:hAnsiTheme="minorHAnsi" w:cs="Arial"/>
                <w:sz w:val="20"/>
                <w:szCs w:val="20"/>
              </w:rPr>
            </w:pPr>
            <w:r w:rsidRPr="008748E9">
              <w:rPr>
                <w:rFonts w:asciiTheme="minorHAnsi" w:hAnsiTheme="minorHAnsi" w:cs="Arial"/>
                <w:sz w:val="20"/>
                <w:szCs w:val="20"/>
              </w:rPr>
              <w:t xml:space="preserve">Disease in avocados is evident when soil is near to saturation (MI = 1) </w:t>
            </w:r>
          </w:p>
        </w:tc>
        <w:tc>
          <w:tcPr>
            <w:tcW w:w="2552" w:type="dxa"/>
          </w:tcPr>
          <w:p w14:paraId="60279B2C" w14:textId="77777777" w:rsidR="004A3B5C" w:rsidRPr="008748E9" w:rsidRDefault="004A3B5C" w:rsidP="00E62C93">
            <w:pPr>
              <w:spacing w:after="0" w:line="240" w:lineRule="auto"/>
              <w:rPr>
                <w:rFonts w:asciiTheme="minorHAnsi" w:hAnsiTheme="minorHAnsi" w:cs="Arial"/>
                <w:sz w:val="20"/>
                <w:szCs w:val="20"/>
              </w:rPr>
            </w:pPr>
            <w:r w:rsidRPr="008748E9">
              <w:rPr>
                <w:rFonts w:asciiTheme="minorHAnsi" w:hAnsiTheme="minorHAnsi" w:cs="Arial"/>
                <w:sz w:val="20"/>
                <w:szCs w:val="20"/>
              </w:rPr>
              <w:t>Sterne et al</w:t>
            </w:r>
            <w:r w:rsidR="00F10738" w:rsidRPr="008748E9">
              <w:rPr>
                <w:rFonts w:asciiTheme="minorHAnsi" w:hAnsiTheme="minorHAnsi" w:cs="Arial"/>
                <w:sz w:val="20"/>
                <w:szCs w:val="20"/>
              </w:rPr>
              <w:t>. 1977</w:t>
            </w:r>
          </w:p>
        </w:tc>
        <w:tc>
          <w:tcPr>
            <w:tcW w:w="2268" w:type="dxa"/>
          </w:tcPr>
          <w:p w14:paraId="6A78D13B" w14:textId="77777777" w:rsidR="004A3B5C" w:rsidRPr="008748E9" w:rsidRDefault="00F10738" w:rsidP="00E62C93">
            <w:pPr>
              <w:spacing w:after="0" w:line="240" w:lineRule="auto"/>
              <w:rPr>
                <w:rFonts w:asciiTheme="minorHAnsi" w:hAnsiTheme="minorHAnsi" w:cs="Arial"/>
                <w:sz w:val="20"/>
                <w:szCs w:val="20"/>
              </w:rPr>
            </w:pPr>
            <w:r w:rsidRPr="008748E9">
              <w:rPr>
                <w:rFonts w:asciiTheme="minorHAnsi" w:hAnsiTheme="minorHAnsi" w:cs="Arial"/>
                <w:sz w:val="20"/>
                <w:szCs w:val="20"/>
              </w:rPr>
              <w:t xml:space="preserve">Desprez-Loustau </w:t>
            </w:r>
            <w:r w:rsidR="00DE4950" w:rsidRPr="008748E9">
              <w:rPr>
                <w:rFonts w:asciiTheme="minorHAnsi" w:hAnsiTheme="minorHAnsi" w:cs="Arial"/>
                <w:sz w:val="20"/>
                <w:szCs w:val="20"/>
              </w:rPr>
              <w:t xml:space="preserve">et al. </w:t>
            </w:r>
            <w:r w:rsidRPr="008748E9">
              <w:rPr>
                <w:rFonts w:asciiTheme="minorHAnsi" w:hAnsiTheme="minorHAnsi" w:cs="Arial"/>
                <w:sz w:val="20"/>
                <w:szCs w:val="20"/>
              </w:rPr>
              <w:t>2007</w:t>
            </w:r>
            <w:r w:rsidR="004A3B5C" w:rsidRPr="008748E9">
              <w:rPr>
                <w:rFonts w:asciiTheme="minorHAnsi" w:hAnsiTheme="minorHAnsi" w:cs="Arial"/>
                <w:sz w:val="20"/>
                <w:szCs w:val="20"/>
              </w:rPr>
              <w:t xml:space="preserve">, Revised </w:t>
            </w:r>
            <w:r w:rsidRPr="008748E9">
              <w:rPr>
                <w:rFonts w:asciiTheme="minorHAnsi" w:hAnsiTheme="minorHAnsi" w:cs="Arial"/>
                <w:sz w:val="20"/>
                <w:szCs w:val="20"/>
              </w:rPr>
              <w:t xml:space="preserve">disease </w:t>
            </w:r>
            <w:r w:rsidR="004A3B5C" w:rsidRPr="008748E9">
              <w:rPr>
                <w:rFonts w:asciiTheme="minorHAnsi" w:hAnsiTheme="minorHAnsi" w:cs="Arial"/>
                <w:sz w:val="20"/>
                <w:szCs w:val="20"/>
              </w:rPr>
              <w:t>model</w:t>
            </w:r>
          </w:p>
        </w:tc>
      </w:tr>
      <w:tr w:rsidR="004A3B5C" w:rsidRPr="008748E9" w14:paraId="4AA8AEAD" w14:textId="77777777" w:rsidTr="00332521">
        <w:trPr>
          <w:trHeight w:val="269"/>
        </w:trPr>
        <w:tc>
          <w:tcPr>
            <w:tcW w:w="1946" w:type="dxa"/>
            <w:vMerge/>
          </w:tcPr>
          <w:p w14:paraId="67A94F98" w14:textId="77777777" w:rsidR="004A3B5C" w:rsidRPr="008748E9" w:rsidRDefault="004A3B5C" w:rsidP="00E62C93">
            <w:pPr>
              <w:spacing w:after="0" w:line="240" w:lineRule="auto"/>
              <w:rPr>
                <w:rFonts w:asciiTheme="minorHAnsi" w:hAnsiTheme="minorHAnsi" w:cs="Arial"/>
                <w:sz w:val="20"/>
                <w:szCs w:val="20"/>
              </w:rPr>
            </w:pPr>
          </w:p>
        </w:tc>
        <w:tc>
          <w:tcPr>
            <w:tcW w:w="7376" w:type="dxa"/>
          </w:tcPr>
          <w:p w14:paraId="655F7420" w14:textId="77777777" w:rsidR="004A3B5C" w:rsidRPr="008748E9" w:rsidRDefault="00F10738" w:rsidP="00E62C93">
            <w:pPr>
              <w:spacing w:after="0" w:line="240" w:lineRule="auto"/>
              <w:rPr>
                <w:rFonts w:asciiTheme="minorHAnsi" w:hAnsiTheme="minorHAnsi" w:cs="Arial"/>
                <w:sz w:val="20"/>
                <w:szCs w:val="20"/>
              </w:rPr>
            </w:pPr>
            <w:r w:rsidRPr="008748E9">
              <w:rPr>
                <w:rFonts w:asciiTheme="minorHAnsi" w:hAnsiTheme="minorHAnsi" w:cs="Arial"/>
                <w:sz w:val="20"/>
                <w:szCs w:val="20"/>
              </w:rPr>
              <w:t>Fitted to geographical distribution and seasonal variation data</w:t>
            </w:r>
            <w:r w:rsidR="008335F0" w:rsidRPr="008748E9">
              <w:rPr>
                <w:rFonts w:asciiTheme="minorHAnsi" w:hAnsiTheme="minorHAnsi" w:cs="Arial"/>
                <w:sz w:val="20"/>
                <w:szCs w:val="20"/>
              </w:rPr>
              <w:t xml:space="preserve"> in France</w:t>
            </w:r>
          </w:p>
        </w:tc>
        <w:tc>
          <w:tcPr>
            <w:tcW w:w="2552" w:type="dxa"/>
          </w:tcPr>
          <w:p w14:paraId="19F6DDC6" w14:textId="77777777" w:rsidR="004A3B5C" w:rsidRPr="008748E9" w:rsidRDefault="008335F0" w:rsidP="00E62C93">
            <w:pPr>
              <w:spacing w:after="0" w:line="240" w:lineRule="auto"/>
              <w:rPr>
                <w:rFonts w:asciiTheme="minorHAnsi" w:hAnsiTheme="minorHAnsi" w:cs="Arial"/>
                <w:sz w:val="20"/>
                <w:szCs w:val="20"/>
              </w:rPr>
            </w:pPr>
            <w:r w:rsidRPr="008748E9">
              <w:rPr>
                <w:rFonts w:asciiTheme="minorHAnsi" w:hAnsiTheme="minorHAnsi" w:cs="Arial"/>
                <w:sz w:val="20"/>
                <w:szCs w:val="20"/>
              </w:rPr>
              <w:t>Desprez-Loustau et al. 2007</w:t>
            </w:r>
          </w:p>
        </w:tc>
        <w:tc>
          <w:tcPr>
            <w:tcW w:w="2268" w:type="dxa"/>
          </w:tcPr>
          <w:p w14:paraId="2EA6A8DB" w14:textId="77777777" w:rsidR="004A3B5C" w:rsidRPr="008748E9" w:rsidRDefault="00F10738" w:rsidP="00E62C93">
            <w:pPr>
              <w:spacing w:after="0" w:line="240" w:lineRule="auto"/>
              <w:rPr>
                <w:rFonts w:asciiTheme="minorHAnsi" w:hAnsiTheme="minorHAnsi" w:cs="Arial"/>
                <w:sz w:val="20"/>
                <w:szCs w:val="20"/>
              </w:rPr>
            </w:pPr>
            <w:r w:rsidRPr="008748E9">
              <w:rPr>
                <w:rFonts w:asciiTheme="minorHAnsi" w:hAnsiTheme="minorHAnsi" w:cs="Arial"/>
                <w:sz w:val="20"/>
                <w:szCs w:val="20"/>
              </w:rPr>
              <w:t xml:space="preserve">Desprez-Loustau </w:t>
            </w:r>
            <w:r w:rsidR="00DE4950" w:rsidRPr="008748E9">
              <w:rPr>
                <w:rFonts w:asciiTheme="minorHAnsi" w:hAnsiTheme="minorHAnsi" w:cs="Arial"/>
                <w:sz w:val="20"/>
                <w:szCs w:val="20"/>
              </w:rPr>
              <w:t xml:space="preserve">et al. </w:t>
            </w:r>
            <w:r w:rsidRPr="008748E9">
              <w:rPr>
                <w:rFonts w:asciiTheme="minorHAnsi" w:hAnsiTheme="minorHAnsi" w:cs="Arial"/>
                <w:sz w:val="20"/>
                <w:szCs w:val="20"/>
              </w:rPr>
              <w:t>2007</w:t>
            </w:r>
          </w:p>
        </w:tc>
      </w:tr>
      <w:tr w:rsidR="004A3B5C" w:rsidRPr="008748E9" w14:paraId="63727B54" w14:textId="77777777" w:rsidTr="00332521">
        <w:trPr>
          <w:trHeight w:val="269"/>
        </w:trPr>
        <w:tc>
          <w:tcPr>
            <w:tcW w:w="1946" w:type="dxa"/>
            <w:vMerge w:val="restart"/>
          </w:tcPr>
          <w:p w14:paraId="444209E0" w14:textId="77777777" w:rsidR="004A3B5C" w:rsidRPr="008748E9" w:rsidRDefault="004A3B5C" w:rsidP="00E62C93">
            <w:pPr>
              <w:spacing w:after="0" w:line="240" w:lineRule="auto"/>
              <w:rPr>
                <w:rFonts w:asciiTheme="minorHAnsi" w:hAnsiTheme="minorHAnsi" w:cs="Arial"/>
                <w:sz w:val="20"/>
                <w:szCs w:val="20"/>
              </w:rPr>
            </w:pPr>
            <w:r w:rsidRPr="008748E9">
              <w:rPr>
                <w:rFonts w:asciiTheme="minorHAnsi" w:hAnsiTheme="minorHAnsi" w:cs="Arial"/>
                <w:sz w:val="20"/>
                <w:szCs w:val="20"/>
              </w:rPr>
              <w:t>Cold stress</w:t>
            </w:r>
          </w:p>
        </w:tc>
        <w:tc>
          <w:tcPr>
            <w:tcW w:w="7376" w:type="dxa"/>
          </w:tcPr>
          <w:p w14:paraId="3481A6D9" w14:textId="77777777" w:rsidR="004A3B5C" w:rsidRPr="008748E9" w:rsidRDefault="00FE6381" w:rsidP="00E62C93">
            <w:pPr>
              <w:spacing w:after="0" w:line="240" w:lineRule="auto"/>
              <w:rPr>
                <w:rFonts w:asciiTheme="minorHAnsi" w:hAnsiTheme="minorHAnsi" w:cs="Arial"/>
                <w:sz w:val="20"/>
                <w:szCs w:val="20"/>
              </w:rPr>
            </w:pPr>
            <w:r w:rsidRPr="008748E9">
              <w:rPr>
                <w:rFonts w:asciiTheme="minorHAnsi" w:hAnsiTheme="minorHAnsi" w:cs="Arial"/>
                <w:i/>
                <w:sz w:val="20"/>
                <w:szCs w:val="20"/>
              </w:rPr>
              <w:t>P.</w:t>
            </w:r>
            <w:r w:rsidR="004A3B5C" w:rsidRPr="008748E9">
              <w:rPr>
                <w:rFonts w:asciiTheme="minorHAnsi" w:hAnsiTheme="minorHAnsi" w:cs="Arial"/>
                <w:i/>
                <w:sz w:val="20"/>
                <w:szCs w:val="20"/>
              </w:rPr>
              <w:t xml:space="preserve"> </w:t>
            </w:r>
            <w:r w:rsidRPr="008748E9">
              <w:rPr>
                <w:rFonts w:asciiTheme="minorHAnsi" w:hAnsiTheme="minorHAnsi" w:cs="Arial"/>
                <w:i/>
                <w:sz w:val="20"/>
                <w:szCs w:val="20"/>
              </w:rPr>
              <w:t>cinnamomi</w:t>
            </w:r>
            <w:r w:rsidR="004A3B5C" w:rsidRPr="008748E9">
              <w:rPr>
                <w:rFonts w:asciiTheme="minorHAnsi" w:hAnsiTheme="minorHAnsi" w:cs="Arial"/>
                <w:sz w:val="20"/>
                <w:szCs w:val="20"/>
              </w:rPr>
              <w:t xml:space="preserve"> does not survive in soil below zero degrees </w:t>
            </w:r>
          </w:p>
        </w:tc>
        <w:tc>
          <w:tcPr>
            <w:tcW w:w="2552" w:type="dxa"/>
          </w:tcPr>
          <w:p w14:paraId="6CEAAFD1" w14:textId="77777777" w:rsidR="004A3B5C" w:rsidRPr="008748E9" w:rsidRDefault="00DE4950" w:rsidP="00E62C93">
            <w:pPr>
              <w:spacing w:after="0" w:line="240" w:lineRule="auto"/>
              <w:rPr>
                <w:rFonts w:asciiTheme="minorHAnsi" w:hAnsiTheme="minorHAnsi" w:cs="Arial"/>
                <w:sz w:val="20"/>
                <w:szCs w:val="20"/>
              </w:rPr>
            </w:pPr>
            <w:r w:rsidRPr="008748E9">
              <w:rPr>
                <w:rFonts w:asciiTheme="minorHAnsi" w:hAnsiTheme="minorHAnsi" w:cs="Arial"/>
                <w:sz w:val="20"/>
                <w:szCs w:val="20"/>
              </w:rPr>
              <w:t>Benson 1982</w:t>
            </w:r>
          </w:p>
        </w:tc>
        <w:tc>
          <w:tcPr>
            <w:tcW w:w="2268" w:type="dxa"/>
          </w:tcPr>
          <w:p w14:paraId="0267CEBB" w14:textId="77777777" w:rsidR="004A3B5C" w:rsidRPr="008748E9" w:rsidRDefault="00F10738" w:rsidP="00E62C93">
            <w:pPr>
              <w:spacing w:after="0" w:line="240" w:lineRule="auto"/>
              <w:rPr>
                <w:rFonts w:asciiTheme="minorHAnsi" w:hAnsiTheme="minorHAnsi" w:cs="Arial"/>
                <w:sz w:val="20"/>
                <w:szCs w:val="20"/>
              </w:rPr>
            </w:pPr>
            <w:r w:rsidRPr="008748E9">
              <w:rPr>
                <w:rFonts w:asciiTheme="minorHAnsi" w:hAnsiTheme="minorHAnsi" w:cs="Arial"/>
                <w:sz w:val="20"/>
                <w:szCs w:val="20"/>
              </w:rPr>
              <w:t xml:space="preserve">Desprez-Loustau </w:t>
            </w:r>
            <w:r w:rsidR="00DE4950" w:rsidRPr="008748E9">
              <w:rPr>
                <w:rFonts w:asciiTheme="minorHAnsi" w:hAnsiTheme="minorHAnsi" w:cs="Arial"/>
                <w:sz w:val="20"/>
                <w:szCs w:val="20"/>
              </w:rPr>
              <w:t xml:space="preserve">et al. </w:t>
            </w:r>
            <w:r w:rsidRPr="008748E9">
              <w:rPr>
                <w:rFonts w:asciiTheme="minorHAnsi" w:hAnsiTheme="minorHAnsi" w:cs="Arial"/>
                <w:sz w:val="20"/>
                <w:szCs w:val="20"/>
              </w:rPr>
              <w:t>2007</w:t>
            </w:r>
            <w:r w:rsidR="004A3B5C" w:rsidRPr="008748E9">
              <w:rPr>
                <w:rFonts w:asciiTheme="minorHAnsi" w:hAnsiTheme="minorHAnsi" w:cs="Arial"/>
                <w:sz w:val="20"/>
                <w:szCs w:val="20"/>
              </w:rPr>
              <w:t xml:space="preserve">, Revised </w:t>
            </w:r>
            <w:r w:rsidR="00DE4950" w:rsidRPr="008748E9">
              <w:rPr>
                <w:rFonts w:asciiTheme="minorHAnsi" w:hAnsiTheme="minorHAnsi" w:cs="Arial"/>
                <w:sz w:val="20"/>
                <w:szCs w:val="20"/>
              </w:rPr>
              <w:t xml:space="preserve">pathogen </w:t>
            </w:r>
            <w:r w:rsidR="004A3B5C" w:rsidRPr="008748E9">
              <w:rPr>
                <w:rFonts w:asciiTheme="minorHAnsi" w:hAnsiTheme="minorHAnsi" w:cs="Arial"/>
                <w:sz w:val="20"/>
                <w:szCs w:val="20"/>
              </w:rPr>
              <w:t>model</w:t>
            </w:r>
          </w:p>
        </w:tc>
      </w:tr>
      <w:tr w:rsidR="004A3B5C" w:rsidRPr="008748E9" w14:paraId="5B8FF8AF" w14:textId="77777777" w:rsidTr="00332521">
        <w:trPr>
          <w:trHeight w:val="269"/>
        </w:trPr>
        <w:tc>
          <w:tcPr>
            <w:tcW w:w="1946" w:type="dxa"/>
            <w:vMerge/>
          </w:tcPr>
          <w:p w14:paraId="39F2237B" w14:textId="77777777" w:rsidR="004A3B5C" w:rsidRPr="008748E9" w:rsidRDefault="004A3B5C" w:rsidP="00E62C93">
            <w:pPr>
              <w:spacing w:after="0" w:line="240" w:lineRule="auto"/>
              <w:rPr>
                <w:rFonts w:asciiTheme="minorHAnsi" w:hAnsiTheme="minorHAnsi" w:cs="Arial"/>
                <w:sz w:val="20"/>
                <w:szCs w:val="20"/>
              </w:rPr>
            </w:pPr>
          </w:p>
        </w:tc>
        <w:tc>
          <w:tcPr>
            <w:tcW w:w="7376" w:type="dxa"/>
          </w:tcPr>
          <w:p w14:paraId="1947E7A0" w14:textId="77777777" w:rsidR="004A3B5C" w:rsidRPr="008748E9" w:rsidRDefault="004A3B5C" w:rsidP="00E62C93">
            <w:pPr>
              <w:spacing w:after="0" w:line="240" w:lineRule="auto"/>
              <w:rPr>
                <w:rFonts w:asciiTheme="minorHAnsi" w:hAnsiTheme="minorHAnsi" w:cs="Arial"/>
                <w:sz w:val="20"/>
                <w:szCs w:val="20"/>
              </w:rPr>
            </w:pPr>
            <w:r w:rsidRPr="008748E9">
              <w:rPr>
                <w:rFonts w:asciiTheme="minorHAnsi" w:hAnsiTheme="minorHAnsi" w:cs="Arial"/>
                <w:sz w:val="20"/>
                <w:szCs w:val="20"/>
              </w:rPr>
              <w:t>Frost (0</w:t>
            </w:r>
            <w:r w:rsidR="00DE4950" w:rsidRPr="008748E9">
              <w:rPr>
                <w:rFonts w:asciiTheme="minorHAnsi" w:hAnsiTheme="minorHAnsi" w:cs="Arial"/>
                <w:sz w:val="20"/>
                <w:szCs w:val="20"/>
              </w:rPr>
              <w:t>°</w:t>
            </w:r>
            <w:r w:rsidRPr="008748E9">
              <w:rPr>
                <w:rFonts w:asciiTheme="minorHAnsi" w:hAnsiTheme="minorHAnsi" w:cs="Arial"/>
                <w:sz w:val="20"/>
                <w:szCs w:val="20"/>
              </w:rPr>
              <w:t xml:space="preserve">C) limits the presence of </w:t>
            </w:r>
            <w:r w:rsidR="00FE6381" w:rsidRPr="008748E9">
              <w:rPr>
                <w:rFonts w:asciiTheme="minorHAnsi" w:hAnsiTheme="minorHAnsi" w:cs="Arial"/>
                <w:i/>
                <w:sz w:val="20"/>
                <w:szCs w:val="20"/>
              </w:rPr>
              <w:t>P.</w:t>
            </w:r>
            <w:r w:rsidRPr="008748E9">
              <w:rPr>
                <w:rFonts w:asciiTheme="minorHAnsi" w:hAnsiTheme="minorHAnsi" w:cs="Arial"/>
                <w:i/>
                <w:sz w:val="20"/>
                <w:szCs w:val="20"/>
              </w:rPr>
              <w:t xml:space="preserve"> </w:t>
            </w:r>
            <w:r w:rsidR="00FE6381" w:rsidRPr="008748E9">
              <w:rPr>
                <w:rFonts w:asciiTheme="minorHAnsi" w:hAnsiTheme="minorHAnsi" w:cs="Arial"/>
                <w:i/>
                <w:sz w:val="20"/>
                <w:szCs w:val="20"/>
              </w:rPr>
              <w:t>cinnamomi</w:t>
            </w:r>
            <w:r w:rsidRPr="008748E9">
              <w:rPr>
                <w:rFonts w:asciiTheme="minorHAnsi" w:hAnsiTheme="minorHAnsi" w:cs="Arial"/>
                <w:sz w:val="20"/>
                <w:szCs w:val="20"/>
              </w:rPr>
              <w:t xml:space="preserve"> in France</w:t>
            </w:r>
          </w:p>
        </w:tc>
        <w:tc>
          <w:tcPr>
            <w:tcW w:w="2552" w:type="dxa"/>
          </w:tcPr>
          <w:p w14:paraId="768D929A" w14:textId="77777777" w:rsidR="004A3B5C" w:rsidRPr="008748E9" w:rsidRDefault="004A3B5C" w:rsidP="00E62C93">
            <w:pPr>
              <w:spacing w:after="0" w:line="240" w:lineRule="auto"/>
              <w:rPr>
                <w:rFonts w:asciiTheme="minorHAnsi" w:hAnsiTheme="minorHAnsi" w:cs="Arial"/>
                <w:sz w:val="20"/>
                <w:szCs w:val="20"/>
              </w:rPr>
            </w:pPr>
            <w:r w:rsidRPr="008748E9">
              <w:rPr>
                <w:rFonts w:asciiTheme="minorHAnsi" w:hAnsiTheme="minorHAnsi" w:cs="Arial"/>
                <w:sz w:val="20"/>
                <w:szCs w:val="20"/>
              </w:rPr>
              <w:t>Marcais et al</w:t>
            </w:r>
            <w:r w:rsidR="00DE4950" w:rsidRPr="008748E9">
              <w:rPr>
                <w:rFonts w:asciiTheme="minorHAnsi" w:hAnsiTheme="minorHAnsi" w:cs="Arial"/>
                <w:sz w:val="20"/>
                <w:szCs w:val="20"/>
              </w:rPr>
              <w:t>. 2004</w:t>
            </w:r>
          </w:p>
        </w:tc>
        <w:tc>
          <w:tcPr>
            <w:tcW w:w="2268" w:type="dxa"/>
          </w:tcPr>
          <w:p w14:paraId="303E27F7" w14:textId="77777777" w:rsidR="004A3B5C" w:rsidRPr="008748E9" w:rsidRDefault="00F10738" w:rsidP="00E62C93">
            <w:pPr>
              <w:spacing w:after="0" w:line="240" w:lineRule="auto"/>
              <w:rPr>
                <w:rFonts w:asciiTheme="minorHAnsi" w:hAnsiTheme="minorHAnsi" w:cs="Arial"/>
                <w:sz w:val="20"/>
                <w:szCs w:val="20"/>
              </w:rPr>
            </w:pPr>
            <w:r w:rsidRPr="008748E9">
              <w:rPr>
                <w:rFonts w:asciiTheme="minorHAnsi" w:hAnsiTheme="minorHAnsi" w:cs="Arial"/>
                <w:sz w:val="20"/>
                <w:szCs w:val="20"/>
              </w:rPr>
              <w:t xml:space="preserve">Desprez-Loustau </w:t>
            </w:r>
            <w:r w:rsidR="00DE4950" w:rsidRPr="008748E9">
              <w:rPr>
                <w:rFonts w:asciiTheme="minorHAnsi" w:hAnsiTheme="minorHAnsi" w:cs="Arial"/>
                <w:sz w:val="20"/>
                <w:szCs w:val="20"/>
              </w:rPr>
              <w:t>et al.</w:t>
            </w:r>
            <w:r w:rsidR="008335F0" w:rsidRPr="008748E9">
              <w:rPr>
                <w:rFonts w:asciiTheme="minorHAnsi" w:hAnsiTheme="minorHAnsi" w:cs="Arial"/>
                <w:sz w:val="20"/>
                <w:szCs w:val="20"/>
              </w:rPr>
              <w:t xml:space="preserve"> </w:t>
            </w:r>
            <w:r w:rsidRPr="008748E9">
              <w:rPr>
                <w:rFonts w:asciiTheme="minorHAnsi" w:hAnsiTheme="minorHAnsi" w:cs="Arial"/>
                <w:sz w:val="20"/>
                <w:szCs w:val="20"/>
              </w:rPr>
              <w:t>2007</w:t>
            </w:r>
            <w:r w:rsidR="004A3B5C" w:rsidRPr="008748E9">
              <w:rPr>
                <w:rFonts w:asciiTheme="minorHAnsi" w:hAnsiTheme="minorHAnsi" w:cs="Arial"/>
                <w:sz w:val="20"/>
                <w:szCs w:val="20"/>
              </w:rPr>
              <w:t xml:space="preserve">, Revised </w:t>
            </w:r>
            <w:r w:rsidR="00DE4950" w:rsidRPr="008748E9">
              <w:rPr>
                <w:rFonts w:asciiTheme="minorHAnsi" w:hAnsiTheme="minorHAnsi" w:cs="Arial"/>
                <w:sz w:val="20"/>
                <w:szCs w:val="20"/>
              </w:rPr>
              <w:t xml:space="preserve">pathogen </w:t>
            </w:r>
            <w:r w:rsidR="004A3B5C" w:rsidRPr="008748E9">
              <w:rPr>
                <w:rFonts w:asciiTheme="minorHAnsi" w:hAnsiTheme="minorHAnsi" w:cs="Arial"/>
                <w:sz w:val="20"/>
                <w:szCs w:val="20"/>
              </w:rPr>
              <w:t>model</w:t>
            </w:r>
          </w:p>
        </w:tc>
      </w:tr>
      <w:tr w:rsidR="004A3B5C" w:rsidRPr="008748E9" w14:paraId="588BB401" w14:textId="77777777" w:rsidTr="00332521">
        <w:trPr>
          <w:trHeight w:val="269"/>
        </w:trPr>
        <w:tc>
          <w:tcPr>
            <w:tcW w:w="1946" w:type="dxa"/>
          </w:tcPr>
          <w:p w14:paraId="3D443621" w14:textId="77777777" w:rsidR="004A3B5C" w:rsidRPr="008748E9" w:rsidRDefault="004A3B5C" w:rsidP="00E62C93">
            <w:pPr>
              <w:spacing w:after="0" w:line="240" w:lineRule="auto"/>
              <w:rPr>
                <w:rFonts w:asciiTheme="minorHAnsi" w:hAnsiTheme="minorHAnsi" w:cs="Arial"/>
                <w:sz w:val="20"/>
                <w:szCs w:val="20"/>
              </w:rPr>
            </w:pPr>
            <w:r w:rsidRPr="008748E9">
              <w:rPr>
                <w:rFonts w:asciiTheme="minorHAnsi" w:hAnsiTheme="minorHAnsi" w:cs="Arial"/>
                <w:sz w:val="20"/>
                <w:szCs w:val="20"/>
              </w:rPr>
              <w:t>Heat stress</w:t>
            </w:r>
          </w:p>
        </w:tc>
        <w:tc>
          <w:tcPr>
            <w:tcW w:w="7376" w:type="dxa"/>
          </w:tcPr>
          <w:p w14:paraId="7CDD60AF" w14:textId="77777777" w:rsidR="004A3B5C" w:rsidRPr="008748E9" w:rsidRDefault="00DE4950" w:rsidP="00E62C93">
            <w:pPr>
              <w:spacing w:after="0" w:line="240" w:lineRule="auto"/>
              <w:rPr>
                <w:rFonts w:asciiTheme="minorHAnsi" w:hAnsiTheme="minorHAnsi" w:cs="Arial"/>
                <w:sz w:val="20"/>
                <w:szCs w:val="20"/>
              </w:rPr>
            </w:pPr>
            <w:r w:rsidRPr="008748E9">
              <w:rPr>
                <w:rFonts w:asciiTheme="minorHAnsi" w:hAnsiTheme="minorHAnsi" w:cs="Arial"/>
                <w:sz w:val="20"/>
                <w:szCs w:val="20"/>
              </w:rPr>
              <w:t>The values for heat stress</w:t>
            </w:r>
            <w:r w:rsidR="004A3B5C" w:rsidRPr="008748E9">
              <w:rPr>
                <w:rFonts w:asciiTheme="minorHAnsi" w:hAnsiTheme="minorHAnsi" w:cs="Arial"/>
                <w:sz w:val="20"/>
                <w:szCs w:val="20"/>
              </w:rPr>
              <w:t xml:space="preserve"> were re</w:t>
            </w:r>
            <w:r w:rsidRPr="008748E9">
              <w:rPr>
                <w:rFonts w:asciiTheme="minorHAnsi" w:hAnsiTheme="minorHAnsi" w:cs="Arial"/>
                <w:sz w:val="20"/>
                <w:szCs w:val="20"/>
              </w:rPr>
              <w:t>tained</w:t>
            </w:r>
            <w:r w:rsidR="001E15E3" w:rsidRPr="008748E9">
              <w:rPr>
                <w:rFonts w:asciiTheme="minorHAnsi" w:hAnsiTheme="minorHAnsi" w:cs="Arial"/>
                <w:sz w:val="20"/>
                <w:szCs w:val="20"/>
              </w:rPr>
              <w:t xml:space="preserve"> from Desprez-Loustau et al. 2007</w:t>
            </w:r>
            <w:r w:rsidRPr="008748E9">
              <w:rPr>
                <w:rFonts w:asciiTheme="minorHAnsi" w:hAnsiTheme="minorHAnsi" w:cs="Arial"/>
                <w:sz w:val="20"/>
                <w:szCs w:val="20"/>
              </w:rPr>
              <w:t>, as the parameter contributes</w:t>
            </w:r>
            <w:r w:rsidR="004A3B5C" w:rsidRPr="008748E9">
              <w:rPr>
                <w:rFonts w:asciiTheme="minorHAnsi" w:hAnsiTheme="minorHAnsi" w:cs="Arial"/>
                <w:sz w:val="20"/>
                <w:szCs w:val="20"/>
              </w:rPr>
              <w:t xml:space="preserve"> to reducing the project</w:t>
            </w:r>
            <w:r w:rsidRPr="008748E9">
              <w:rPr>
                <w:rFonts w:asciiTheme="minorHAnsi" w:hAnsiTheme="minorHAnsi" w:cs="Arial"/>
                <w:sz w:val="20"/>
                <w:szCs w:val="20"/>
              </w:rPr>
              <w:t>ed</w:t>
            </w:r>
            <w:r w:rsidR="004A3B5C" w:rsidRPr="008748E9">
              <w:rPr>
                <w:rFonts w:asciiTheme="minorHAnsi" w:hAnsiTheme="minorHAnsi" w:cs="Arial"/>
                <w:sz w:val="20"/>
                <w:szCs w:val="20"/>
              </w:rPr>
              <w:t xml:space="preserve"> distribution in northern Australia</w:t>
            </w:r>
          </w:p>
        </w:tc>
        <w:tc>
          <w:tcPr>
            <w:tcW w:w="2552" w:type="dxa"/>
          </w:tcPr>
          <w:p w14:paraId="53D30B77" w14:textId="77777777" w:rsidR="004A3B5C" w:rsidRPr="008748E9" w:rsidRDefault="00DE4950" w:rsidP="00E62C93">
            <w:pPr>
              <w:spacing w:after="0" w:line="240" w:lineRule="auto"/>
              <w:rPr>
                <w:rFonts w:asciiTheme="minorHAnsi" w:hAnsiTheme="minorHAnsi" w:cs="Arial"/>
                <w:sz w:val="20"/>
                <w:szCs w:val="20"/>
              </w:rPr>
            </w:pPr>
            <w:r w:rsidRPr="008748E9">
              <w:rPr>
                <w:rFonts w:asciiTheme="minorHAnsi" w:hAnsiTheme="minorHAnsi" w:cs="Arial"/>
                <w:sz w:val="20"/>
                <w:szCs w:val="20"/>
              </w:rPr>
              <w:t>Desprez-Loustau et al. 2007</w:t>
            </w:r>
          </w:p>
        </w:tc>
        <w:tc>
          <w:tcPr>
            <w:tcW w:w="2268" w:type="dxa"/>
          </w:tcPr>
          <w:p w14:paraId="626BB1AA" w14:textId="77777777" w:rsidR="004A3B5C" w:rsidRPr="008748E9" w:rsidRDefault="004A3B5C" w:rsidP="00E62C93">
            <w:pPr>
              <w:spacing w:after="0" w:line="240" w:lineRule="auto"/>
              <w:rPr>
                <w:rFonts w:asciiTheme="minorHAnsi" w:hAnsiTheme="minorHAnsi" w:cs="Arial"/>
                <w:sz w:val="20"/>
                <w:szCs w:val="20"/>
              </w:rPr>
            </w:pPr>
            <w:r w:rsidRPr="008748E9">
              <w:rPr>
                <w:rFonts w:asciiTheme="minorHAnsi" w:hAnsiTheme="minorHAnsi" w:cs="Arial"/>
                <w:sz w:val="20"/>
                <w:szCs w:val="20"/>
              </w:rPr>
              <w:t xml:space="preserve">Revised </w:t>
            </w:r>
            <w:r w:rsidR="00DE4950" w:rsidRPr="008748E9">
              <w:rPr>
                <w:rFonts w:asciiTheme="minorHAnsi" w:hAnsiTheme="minorHAnsi" w:cs="Arial"/>
                <w:sz w:val="20"/>
                <w:szCs w:val="20"/>
              </w:rPr>
              <w:t xml:space="preserve">pathogen </w:t>
            </w:r>
            <w:r w:rsidRPr="008748E9">
              <w:rPr>
                <w:rFonts w:asciiTheme="minorHAnsi" w:hAnsiTheme="minorHAnsi" w:cs="Arial"/>
                <w:sz w:val="20"/>
                <w:szCs w:val="20"/>
              </w:rPr>
              <w:t>model</w:t>
            </w:r>
          </w:p>
        </w:tc>
      </w:tr>
      <w:tr w:rsidR="004A3B5C" w:rsidRPr="008748E9" w14:paraId="247627B7" w14:textId="77777777" w:rsidTr="00332521">
        <w:trPr>
          <w:trHeight w:val="269"/>
        </w:trPr>
        <w:tc>
          <w:tcPr>
            <w:tcW w:w="1946" w:type="dxa"/>
          </w:tcPr>
          <w:p w14:paraId="02855DC3" w14:textId="77777777" w:rsidR="004A3B5C" w:rsidRPr="008748E9" w:rsidRDefault="004A3B5C" w:rsidP="00E62C93">
            <w:pPr>
              <w:spacing w:after="0" w:line="240" w:lineRule="auto"/>
              <w:rPr>
                <w:rFonts w:asciiTheme="minorHAnsi" w:hAnsiTheme="minorHAnsi" w:cs="Arial"/>
                <w:sz w:val="20"/>
                <w:szCs w:val="20"/>
              </w:rPr>
            </w:pPr>
            <w:r w:rsidRPr="008748E9">
              <w:rPr>
                <w:rFonts w:asciiTheme="minorHAnsi" w:hAnsiTheme="minorHAnsi" w:cs="Arial"/>
                <w:sz w:val="20"/>
                <w:szCs w:val="20"/>
              </w:rPr>
              <w:lastRenderedPageBreak/>
              <w:t>Dry stress</w:t>
            </w:r>
          </w:p>
        </w:tc>
        <w:tc>
          <w:tcPr>
            <w:tcW w:w="7376" w:type="dxa"/>
          </w:tcPr>
          <w:p w14:paraId="516ABBAF" w14:textId="27951C52" w:rsidR="004A3B5C" w:rsidRPr="008748E9" w:rsidRDefault="004A3B5C" w:rsidP="00E62C93">
            <w:pPr>
              <w:spacing w:after="0" w:line="240" w:lineRule="auto"/>
              <w:rPr>
                <w:rFonts w:asciiTheme="minorHAnsi" w:hAnsiTheme="minorHAnsi" w:cs="Arial"/>
                <w:sz w:val="20"/>
                <w:szCs w:val="20"/>
              </w:rPr>
            </w:pPr>
            <w:r w:rsidRPr="008748E9">
              <w:rPr>
                <w:rFonts w:asciiTheme="minorHAnsi" w:hAnsiTheme="minorHAnsi" w:cs="Arial"/>
                <w:sz w:val="20"/>
                <w:szCs w:val="20"/>
              </w:rPr>
              <w:t>The northern extent of records in south west Australia was used to define dry stress</w:t>
            </w:r>
            <w:r w:rsidR="00DE4950" w:rsidRPr="008748E9">
              <w:rPr>
                <w:rFonts w:asciiTheme="minorHAnsi" w:hAnsiTheme="minorHAnsi" w:cs="Arial"/>
                <w:sz w:val="20"/>
                <w:szCs w:val="20"/>
              </w:rPr>
              <w:t xml:space="preserve"> using the parameter values in Desprez-Loustau et al. 2007 as a starting point</w:t>
            </w:r>
          </w:p>
        </w:tc>
        <w:tc>
          <w:tcPr>
            <w:tcW w:w="2552" w:type="dxa"/>
          </w:tcPr>
          <w:p w14:paraId="06AF0B1C" w14:textId="77777777" w:rsidR="004A3B5C" w:rsidRPr="008748E9" w:rsidRDefault="00DE4950" w:rsidP="00E62C93">
            <w:pPr>
              <w:spacing w:after="0" w:line="240" w:lineRule="auto"/>
              <w:rPr>
                <w:rFonts w:asciiTheme="minorHAnsi" w:hAnsiTheme="minorHAnsi" w:cs="Arial"/>
                <w:sz w:val="20"/>
                <w:szCs w:val="20"/>
              </w:rPr>
            </w:pPr>
            <w:r w:rsidRPr="008748E9">
              <w:rPr>
                <w:rFonts w:asciiTheme="minorHAnsi" w:hAnsiTheme="minorHAnsi" w:cs="Arial"/>
                <w:sz w:val="20"/>
                <w:szCs w:val="20"/>
              </w:rPr>
              <w:t>Desprez-Loustau et al. 2007</w:t>
            </w:r>
          </w:p>
        </w:tc>
        <w:tc>
          <w:tcPr>
            <w:tcW w:w="2268" w:type="dxa"/>
          </w:tcPr>
          <w:p w14:paraId="0449F62F" w14:textId="77777777" w:rsidR="004A3B5C" w:rsidRPr="008748E9" w:rsidRDefault="004A3B5C" w:rsidP="00E62C93">
            <w:pPr>
              <w:spacing w:after="0" w:line="240" w:lineRule="auto"/>
              <w:rPr>
                <w:rFonts w:asciiTheme="minorHAnsi" w:hAnsiTheme="minorHAnsi" w:cs="Arial"/>
                <w:sz w:val="20"/>
                <w:szCs w:val="20"/>
              </w:rPr>
            </w:pPr>
            <w:r w:rsidRPr="008748E9">
              <w:rPr>
                <w:rFonts w:asciiTheme="minorHAnsi" w:hAnsiTheme="minorHAnsi" w:cs="Arial"/>
                <w:sz w:val="20"/>
                <w:szCs w:val="20"/>
              </w:rPr>
              <w:t xml:space="preserve">Revised </w:t>
            </w:r>
            <w:r w:rsidR="00DE4950" w:rsidRPr="008748E9">
              <w:rPr>
                <w:rFonts w:asciiTheme="minorHAnsi" w:hAnsiTheme="minorHAnsi" w:cs="Arial"/>
                <w:sz w:val="20"/>
                <w:szCs w:val="20"/>
              </w:rPr>
              <w:t xml:space="preserve">pathogen </w:t>
            </w:r>
            <w:r w:rsidRPr="008748E9">
              <w:rPr>
                <w:rFonts w:asciiTheme="minorHAnsi" w:hAnsiTheme="minorHAnsi" w:cs="Arial"/>
                <w:sz w:val="20"/>
                <w:szCs w:val="20"/>
              </w:rPr>
              <w:t>model</w:t>
            </w:r>
          </w:p>
        </w:tc>
      </w:tr>
      <w:tr w:rsidR="001C0465" w:rsidRPr="008748E9" w14:paraId="3406E09A" w14:textId="77777777" w:rsidTr="00332521">
        <w:tc>
          <w:tcPr>
            <w:tcW w:w="1946" w:type="dxa"/>
            <w:vMerge w:val="restart"/>
          </w:tcPr>
          <w:p w14:paraId="63DE6BA0" w14:textId="77777777" w:rsidR="001C0465" w:rsidRPr="008748E9" w:rsidRDefault="001C0465" w:rsidP="00E62C93">
            <w:pPr>
              <w:spacing w:after="0" w:line="240" w:lineRule="auto"/>
              <w:rPr>
                <w:rFonts w:asciiTheme="minorHAnsi" w:hAnsiTheme="minorHAnsi" w:cs="Arial"/>
                <w:sz w:val="20"/>
                <w:szCs w:val="20"/>
              </w:rPr>
            </w:pPr>
            <w:r w:rsidRPr="008748E9">
              <w:rPr>
                <w:rFonts w:asciiTheme="minorHAnsi" w:hAnsiTheme="minorHAnsi" w:cs="Arial"/>
                <w:sz w:val="20"/>
                <w:szCs w:val="20"/>
              </w:rPr>
              <w:t>Distribution databases used to train the model</w:t>
            </w:r>
          </w:p>
        </w:tc>
        <w:tc>
          <w:tcPr>
            <w:tcW w:w="7376" w:type="dxa"/>
          </w:tcPr>
          <w:p w14:paraId="66D3B24A" w14:textId="77777777" w:rsidR="001C0465" w:rsidRPr="008748E9" w:rsidRDefault="001C0465" w:rsidP="00E62C93">
            <w:pPr>
              <w:spacing w:after="0" w:line="240" w:lineRule="auto"/>
              <w:rPr>
                <w:rFonts w:asciiTheme="minorHAnsi" w:hAnsiTheme="minorHAnsi" w:cs="Arial"/>
                <w:sz w:val="20"/>
                <w:szCs w:val="20"/>
              </w:rPr>
            </w:pPr>
            <w:r w:rsidRPr="008748E9">
              <w:rPr>
                <w:rFonts w:asciiTheme="minorHAnsi" w:hAnsiTheme="minorHAnsi" w:cs="Arial"/>
                <w:sz w:val="20"/>
                <w:szCs w:val="20"/>
              </w:rPr>
              <w:t xml:space="preserve">The distribution of </w:t>
            </w:r>
            <w:r w:rsidR="00FE6381" w:rsidRPr="008748E9">
              <w:rPr>
                <w:rFonts w:asciiTheme="minorHAnsi" w:hAnsiTheme="minorHAnsi" w:cs="Arial"/>
                <w:i/>
                <w:sz w:val="20"/>
                <w:szCs w:val="20"/>
              </w:rPr>
              <w:t>P.</w:t>
            </w:r>
            <w:r w:rsidRPr="008748E9">
              <w:rPr>
                <w:rFonts w:asciiTheme="minorHAnsi" w:hAnsiTheme="minorHAnsi" w:cs="Arial"/>
                <w:i/>
                <w:sz w:val="20"/>
                <w:szCs w:val="20"/>
              </w:rPr>
              <w:t xml:space="preserve"> </w:t>
            </w:r>
            <w:r w:rsidR="00FE6381" w:rsidRPr="008748E9">
              <w:rPr>
                <w:rFonts w:asciiTheme="minorHAnsi" w:hAnsiTheme="minorHAnsi" w:cs="Arial"/>
                <w:i/>
                <w:sz w:val="20"/>
                <w:szCs w:val="20"/>
              </w:rPr>
              <w:t>cinnamomi</w:t>
            </w:r>
            <w:r w:rsidRPr="008748E9">
              <w:rPr>
                <w:rFonts w:asciiTheme="minorHAnsi" w:hAnsiTheme="minorHAnsi" w:cs="Arial"/>
                <w:sz w:val="20"/>
                <w:szCs w:val="20"/>
              </w:rPr>
              <w:t xml:space="preserve"> in south western Australia</w:t>
            </w:r>
          </w:p>
        </w:tc>
        <w:tc>
          <w:tcPr>
            <w:tcW w:w="2552" w:type="dxa"/>
          </w:tcPr>
          <w:p w14:paraId="626BA091" w14:textId="77777777" w:rsidR="001C0465" w:rsidRPr="008748E9" w:rsidRDefault="001C0465" w:rsidP="00E62C93">
            <w:pPr>
              <w:spacing w:after="0" w:line="240" w:lineRule="auto"/>
              <w:rPr>
                <w:rFonts w:asciiTheme="minorHAnsi" w:hAnsiTheme="minorHAnsi" w:cs="Arial"/>
                <w:sz w:val="20"/>
                <w:szCs w:val="20"/>
              </w:rPr>
            </w:pPr>
            <w:r w:rsidRPr="008748E9">
              <w:rPr>
                <w:rFonts w:asciiTheme="minorHAnsi" w:hAnsiTheme="minorHAnsi" w:cs="Arial"/>
                <w:sz w:val="20"/>
                <w:szCs w:val="20"/>
              </w:rPr>
              <w:t xml:space="preserve">Shearer and Tippett </w:t>
            </w:r>
            <w:r w:rsidRPr="008748E9">
              <w:rPr>
                <w:rFonts w:asciiTheme="minorHAnsi" w:hAnsiTheme="minorHAnsi" w:cs="Arial"/>
                <w:bCs/>
                <w:sz w:val="20"/>
                <w:szCs w:val="20"/>
              </w:rPr>
              <w:t>1989</w:t>
            </w:r>
          </w:p>
        </w:tc>
        <w:tc>
          <w:tcPr>
            <w:tcW w:w="2268" w:type="dxa"/>
          </w:tcPr>
          <w:p w14:paraId="55FBB2CA" w14:textId="77777777" w:rsidR="001C0465" w:rsidRPr="008748E9" w:rsidRDefault="001C0465" w:rsidP="00E62C93">
            <w:pPr>
              <w:spacing w:after="0" w:line="240" w:lineRule="auto"/>
              <w:rPr>
                <w:rFonts w:asciiTheme="minorHAnsi" w:hAnsiTheme="minorHAnsi" w:cs="Arial"/>
                <w:sz w:val="20"/>
                <w:szCs w:val="20"/>
              </w:rPr>
            </w:pPr>
            <w:r w:rsidRPr="008748E9">
              <w:rPr>
                <w:rFonts w:asciiTheme="minorHAnsi" w:hAnsiTheme="minorHAnsi" w:cs="Arial"/>
                <w:sz w:val="20"/>
                <w:szCs w:val="20"/>
              </w:rPr>
              <w:t>Brasier and Scott 1994</w:t>
            </w:r>
          </w:p>
        </w:tc>
      </w:tr>
      <w:tr w:rsidR="001C0465" w:rsidRPr="008748E9" w14:paraId="7DC9A595" w14:textId="77777777" w:rsidTr="00332521">
        <w:tc>
          <w:tcPr>
            <w:tcW w:w="1946" w:type="dxa"/>
            <w:vMerge/>
          </w:tcPr>
          <w:p w14:paraId="06E33908" w14:textId="77777777" w:rsidR="001C0465" w:rsidRPr="008748E9" w:rsidRDefault="001C0465" w:rsidP="00E62C93">
            <w:pPr>
              <w:spacing w:after="0" w:line="240" w:lineRule="auto"/>
              <w:rPr>
                <w:rFonts w:asciiTheme="minorHAnsi" w:hAnsiTheme="minorHAnsi" w:cs="Arial"/>
                <w:sz w:val="20"/>
                <w:szCs w:val="20"/>
              </w:rPr>
            </w:pPr>
          </w:p>
        </w:tc>
        <w:tc>
          <w:tcPr>
            <w:tcW w:w="7376" w:type="dxa"/>
          </w:tcPr>
          <w:p w14:paraId="560FAD83" w14:textId="77777777" w:rsidR="001C0465" w:rsidRPr="008748E9" w:rsidRDefault="001C0465" w:rsidP="00E62C93">
            <w:pPr>
              <w:spacing w:after="0" w:line="240" w:lineRule="auto"/>
              <w:rPr>
                <w:rFonts w:asciiTheme="minorHAnsi" w:hAnsiTheme="minorHAnsi" w:cs="Arial"/>
                <w:sz w:val="20"/>
                <w:szCs w:val="20"/>
              </w:rPr>
            </w:pPr>
            <w:r w:rsidRPr="008748E9">
              <w:rPr>
                <w:rFonts w:asciiTheme="minorHAnsi" w:hAnsiTheme="minorHAnsi" w:cs="Arial"/>
                <w:sz w:val="20"/>
                <w:szCs w:val="20"/>
              </w:rPr>
              <w:t>World distribution based on presence or absence in countries or regions as given in CABI map 302</w:t>
            </w:r>
          </w:p>
        </w:tc>
        <w:tc>
          <w:tcPr>
            <w:tcW w:w="2552" w:type="dxa"/>
          </w:tcPr>
          <w:p w14:paraId="328070FA" w14:textId="77777777" w:rsidR="001C0465" w:rsidRPr="008748E9" w:rsidRDefault="001C0465" w:rsidP="00E62C93">
            <w:pPr>
              <w:spacing w:after="0" w:line="240" w:lineRule="auto"/>
              <w:rPr>
                <w:rFonts w:asciiTheme="minorHAnsi" w:hAnsiTheme="minorHAnsi" w:cs="Arial"/>
                <w:sz w:val="20"/>
                <w:szCs w:val="20"/>
              </w:rPr>
            </w:pPr>
            <w:r w:rsidRPr="008748E9">
              <w:rPr>
                <w:rFonts w:asciiTheme="minorHAnsi" w:hAnsiTheme="minorHAnsi" w:cs="Arial"/>
                <w:sz w:val="20"/>
                <w:szCs w:val="20"/>
              </w:rPr>
              <w:t>CABI 1991</w:t>
            </w:r>
          </w:p>
        </w:tc>
        <w:tc>
          <w:tcPr>
            <w:tcW w:w="2268" w:type="dxa"/>
          </w:tcPr>
          <w:p w14:paraId="047B005D" w14:textId="77777777" w:rsidR="001C0465" w:rsidRPr="008748E9" w:rsidRDefault="001C0465" w:rsidP="00E62C93">
            <w:pPr>
              <w:spacing w:after="0" w:line="240" w:lineRule="auto"/>
              <w:rPr>
                <w:rFonts w:asciiTheme="minorHAnsi" w:hAnsiTheme="minorHAnsi" w:cs="Arial"/>
                <w:sz w:val="20"/>
                <w:szCs w:val="20"/>
              </w:rPr>
            </w:pPr>
            <w:r w:rsidRPr="008748E9">
              <w:rPr>
                <w:rFonts w:asciiTheme="minorHAnsi" w:hAnsiTheme="minorHAnsi" w:cs="Arial"/>
                <w:sz w:val="20"/>
                <w:szCs w:val="20"/>
              </w:rPr>
              <w:t>Desprez-Loustau et al. 2007</w:t>
            </w:r>
          </w:p>
        </w:tc>
      </w:tr>
      <w:tr w:rsidR="001C0465" w:rsidRPr="008748E9" w14:paraId="6D2065D1" w14:textId="77777777" w:rsidTr="00332521">
        <w:tc>
          <w:tcPr>
            <w:tcW w:w="1946" w:type="dxa"/>
            <w:vMerge/>
          </w:tcPr>
          <w:p w14:paraId="3BE22F01" w14:textId="77777777" w:rsidR="001C0465" w:rsidRPr="008748E9" w:rsidRDefault="001C0465" w:rsidP="00E62C93">
            <w:pPr>
              <w:spacing w:after="0" w:line="240" w:lineRule="auto"/>
              <w:rPr>
                <w:rFonts w:asciiTheme="minorHAnsi" w:hAnsiTheme="minorHAnsi" w:cs="Arial"/>
                <w:sz w:val="20"/>
                <w:szCs w:val="20"/>
              </w:rPr>
            </w:pPr>
          </w:p>
        </w:tc>
        <w:tc>
          <w:tcPr>
            <w:tcW w:w="7376" w:type="dxa"/>
          </w:tcPr>
          <w:p w14:paraId="6F32062A" w14:textId="77777777" w:rsidR="001C0465" w:rsidRPr="008748E9" w:rsidRDefault="001C0465" w:rsidP="00E62C93">
            <w:pPr>
              <w:spacing w:after="0" w:line="240" w:lineRule="auto"/>
              <w:rPr>
                <w:rFonts w:asciiTheme="minorHAnsi" w:hAnsiTheme="minorHAnsi" w:cs="Arial"/>
                <w:sz w:val="20"/>
                <w:szCs w:val="20"/>
              </w:rPr>
            </w:pPr>
            <w:r w:rsidRPr="008748E9">
              <w:rPr>
                <w:rFonts w:asciiTheme="minorHAnsi" w:hAnsiTheme="minorHAnsi" w:cs="Arial"/>
                <w:sz w:val="20"/>
                <w:szCs w:val="20"/>
              </w:rPr>
              <w:t>Distribution records for Australia</w:t>
            </w:r>
          </w:p>
          <w:p w14:paraId="6D235A10" w14:textId="77777777" w:rsidR="001C0465" w:rsidRPr="008748E9" w:rsidRDefault="001C0465" w:rsidP="00E62C93">
            <w:pPr>
              <w:spacing w:after="0" w:line="240" w:lineRule="auto"/>
              <w:rPr>
                <w:rFonts w:asciiTheme="minorHAnsi" w:hAnsiTheme="minorHAnsi" w:cs="Arial"/>
                <w:sz w:val="20"/>
                <w:szCs w:val="20"/>
              </w:rPr>
            </w:pPr>
            <w:r w:rsidRPr="008748E9">
              <w:rPr>
                <w:rFonts w:asciiTheme="minorHAnsi" w:hAnsiTheme="minorHAnsi" w:cs="Arial"/>
                <w:sz w:val="20"/>
                <w:szCs w:val="20"/>
              </w:rPr>
              <w:t>World distribution based on presence or absence in countries or regions</w:t>
            </w:r>
          </w:p>
        </w:tc>
        <w:tc>
          <w:tcPr>
            <w:tcW w:w="2552" w:type="dxa"/>
          </w:tcPr>
          <w:p w14:paraId="00430BBB" w14:textId="77777777" w:rsidR="001C0465" w:rsidRPr="008748E9" w:rsidRDefault="00EA62F4" w:rsidP="00E62C93">
            <w:pPr>
              <w:spacing w:after="0" w:line="240" w:lineRule="auto"/>
              <w:rPr>
                <w:rFonts w:asciiTheme="minorHAnsi" w:hAnsiTheme="minorHAnsi" w:cs="Arial"/>
                <w:sz w:val="20"/>
                <w:szCs w:val="20"/>
              </w:rPr>
            </w:pPr>
            <w:r w:rsidRPr="008748E9">
              <w:rPr>
                <w:rFonts w:asciiTheme="minorHAnsi" w:hAnsiTheme="minorHAnsi" w:cs="Arial"/>
                <w:sz w:val="20"/>
                <w:szCs w:val="20"/>
              </w:rPr>
              <w:t>EPPO/CABI 1998</w:t>
            </w:r>
          </w:p>
        </w:tc>
        <w:tc>
          <w:tcPr>
            <w:tcW w:w="2268" w:type="dxa"/>
          </w:tcPr>
          <w:p w14:paraId="2725B869" w14:textId="77777777" w:rsidR="001C0465" w:rsidRPr="008748E9" w:rsidRDefault="001C0465" w:rsidP="00E62C93">
            <w:pPr>
              <w:spacing w:after="0" w:line="240" w:lineRule="auto"/>
              <w:rPr>
                <w:rFonts w:asciiTheme="minorHAnsi" w:hAnsiTheme="minorHAnsi" w:cs="Arial"/>
                <w:sz w:val="20"/>
                <w:szCs w:val="20"/>
              </w:rPr>
            </w:pPr>
            <w:r w:rsidRPr="008748E9">
              <w:rPr>
                <w:rFonts w:asciiTheme="minorHAnsi" w:hAnsiTheme="minorHAnsi" w:cs="Arial"/>
                <w:sz w:val="20"/>
                <w:szCs w:val="20"/>
              </w:rPr>
              <w:t>Revised pathogen model</w:t>
            </w:r>
          </w:p>
        </w:tc>
      </w:tr>
    </w:tbl>
    <w:p w14:paraId="0EEEEAB4" w14:textId="77777777" w:rsidR="0013425E" w:rsidRPr="008748E9" w:rsidRDefault="0013425E" w:rsidP="00E62C93">
      <w:pPr>
        <w:spacing w:after="0" w:line="240" w:lineRule="auto"/>
        <w:rPr>
          <w:rFonts w:asciiTheme="minorHAnsi" w:hAnsiTheme="minorHAnsi" w:cs="Arial"/>
          <w:sz w:val="20"/>
          <w:szCs w:val="20"/>
        </w:rPr>
      </w:pPr>
    </w:p>
    <w:p w14:paraId="7EAEC4E4" w14:textId="77777777" w:rsidR="00C06C19" w:rsidRPr="008748E9" w:rsidRDefault="00C06C19" w:rsidP="00E62C93">
      <w:pPr>
        <w:spacing w:after="0" w:line="240" w:lineRule="auto"/>
        <w:rPr>
          <w:rFonts w:asciiTheme="minorHAnsi" w:hAnsiTheme="minorHAnsi" w:cs="Arial"/>
          <w:sz w:val="20"/>
          <w:szCs w:val="20"/>
        </w:rPr>
      </w:pPr>
      <w:bookmarkStart w:id="50" w:name="_Ref309909456"/>
      <w:r w:rsidRPr="008748E9">
        <w:rPr>
          <w:rFonts w:asciiTheme="minorHAnsi" w:hAnsiTheme="minorHAnsi" w:cs="Arial"/>
          <w:sz w:val="20"/>
          <w:szCs w:val="20"/>
        </w:rPr>
        <w:br w:type="page"/>
      </w:r>
    </w:p>
    <w:p w14:paraId="11C4664D" w14:textId="77777777" w:rsidR="00C06C19" w:rsidRPr="008748E9" w:rsidRDefault="00C06C19" w:rsidP="00F307F6">
      <w:pPr>
        <w:pStyle w:val="Heading4"/>
        <w:spacing w:line="240" w:lineRule="auto"/>
      </w:pPr>
      <w:bookmarkStart w:id="51" w:name="_Toc240097359"/>
      <w:bookmarkStart w:id="52" w:name="_Toc240507271"/>
      <w:r w:rsidRPr="008748E9">
        <w:lastRenderedPageBreak/>
        <w:t xml:space="preserve">Table </w:t>
      </w:r>
      <w:bookmarkEnd w:id="50"/>
      <w:r w:rsidRPr="008748E9">
        <w:t xml:space="preserve">3. CLIMEX parameters values used for modelling the distribution of </w:t>
      </w:r>
      <w:r w:rsidR="00FE6381" w:rsidRPr="008748E9">
        <w:rPr>
          <w:i/>
        </w:rPr>
        <w:t>Phytophthora</w:t>
      </w:r>
      <w:r w:rsidRPr="008748E9">
        <w:rPr>
          <w:i/>
        </w:rPr>
        <w:t xml:space="preserve"> </w:t>
      </w:r>
      <w:r w:rsidR="00FE6381" w:rsidRPr="008748E9">
        <w:rPr>
          <w:i/>
        </w:rPr>
        <w:t>cinnamomi</w:t>
      </w:r>
      <w:r w:rsidRPr="008748E9">
        <w:t xml:space="preserve"> based on the temperature and moisture requirements for development, the Australian and world distribution. Note that parameters without units are a dimensionless index of available soil moisture scaled from 0 (oven dry) to 1.0 (field capacity).</w:t>
      </w:r>
      <w:bookmarkEnd w:id="51"/>
      <w:bookmarkEnd w:id="52"/>
      <w:r w:rsidRPr="008748E9">
        <w:t xml:space="preserve"> </w:t>
      </w:r>
    </w:p>
    <w:tbl>
      <w:tblPr>
        <w:tblW w:w="1233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0"/>
        <w:gridCol w:w="3432"/>
        <w:gridCol w:w="992"/>
        <w:gridCol w:w="1134"/>
        <w:gridCol w:w="1134"/>
        <w:gridCol w:w="1276"/>
        <w:gridCol w:w="1024"/>
        <w:gridCol w:w="960"/>
        <w:gridCol w:w="851"/>
      </w:tblGrid>
      <w:tr w:rsidR="00C06C19" w:rsidRPr="00A3680D" w14:paraId="4BD3B705" w14:textId="77777777" w:rsidTr="00A3680D">
        <w:tc>
          <w:tcPr>
            <w:tcW w:w="1530" w:type="dxa"/>
          </w:tcPr>
          <w:p w14:paraId="36955B09" w14:textId="77777777" w:rsidR="00C06C19" w:rsidRPr="00A3680D" w:rsidRDefault="00C06C19" w:rsidP="00E62C93">
            <w:pPr>
              <w:spacing w:after="0" w:line="240" w:lineRule="auto"/>
              <w:rPr>
                <w:rFonts w:asciiTheme="minorHAnsi" w:hAnsiTheme="minorHAnsi" w:cs="Arial"/>
                <w:b/>
                <w:sz w:val="18"/>
                <w:szCs w:val="20"/>
              </w:rPr>
            </w:pPr>
            <w:r w:rsidRPr="00A3680D">
              <w:rPr>
                <w:rFonts w:asciiTheme="minorHAnsi" w:hAnsiTheme="minorHAnsi" w:cs="Arial"/>
                <w:b/>
                <w:sz w:val="18"/>
                <w:szCs w:val="20"/>
              </w:rPr>
              <w:t>Index</w:t>
            </w:r>
          </w:p>
        </w:tc>
        <w:tc>
          <w:tcPr>
            <w:tcW w:w="3432" w:type="dxa"/>
          </w:tcPr>
          <w:p w14:paraId="1AD2318D" w14:textId="77777777" w:rsidR="00C06C19" w:rsidRPr="00A3680D" w:rsidRDefault="00C06C19" w:rsidP="00E62C93">
            <w:pPr>
              <w:spacing w:after="0" w:line="240" w:lineRule="auto"/>
              <w:rPr>
                <w:rFonts w:asciiTheme="minorHAnsi" w:hAnsiTheme="minorHAnsi" w:cs="Arial"/>
                <w:b/>
                <w:sz w:val="18"/>
                <w:szCs w:val="20"/>
              </w:rPr>
            </w:pPr>
            <w:r w:rsidRPr="00A3680D">
              <w:rPr>
                <w:rFonts w:asciiTheme="minorHAnsi" w:hAnsiTheme="minorHAnsi" w:cs="Arial"/>
                <w:b/>
                <w:sz w:val="18"/>
                <w:szCs w:val="20"/>
              </w:rPr>
              <w:t>Parameter</w:t>
            </w:r>
          </w:p>
        </w:tc>
        <w:tc>
          <w:tcPr>
            <w:tcW w:w="7371" w:type="dxa"/>
            <w:gridSpan w:val="7"/>
          </w:tcPr>
          <w:p w14:paraId="0CC3BA6E" w14:textId="1E6C4464" w:rsidR="00C06C19" w:rsidRPr="00A3680D" w:rsidRDefault="00C06C19" w:rsidP="00E62C93">
            <w:pPr>
              <w:spacing w:after="0" w:line="240" w:lineRule="auto"/>
              <w:jc w:val="center"/>
              <w:rPr>
                <w:rFonts w:asciiTheme="minorHAnsi" w:hAnsiTheme="minorHAnsi" w:cs="Arial"/>
                <w:b/>
                <w:sz w:val="18"/>
                <w:szCs w:val="20"/>
              </w:rPr>
            </w:pPr>
            <w:r w:rsidRPr="00A3680D">
              <w:rPr>
                <w:rFonts w:asciiTheme="minorHAnsi" w:hAnsiTheme="minorHAnsi" w:cs="Arial"/>
                <w:b/>
                <w:sz w:val="18"/>
                <w:szCs w:val="20"/>
              </w:rPr>
              <w:t>CLIMEX model</w:t>
            </w:r>
          </w:p>
        </w:tc>
      </w:tr>
      <w:tr w:rsidR="00A3680D" w:rsidRPr="008748E9" w14:paraId="37317333" w14:textId="77777777" w:rsidTr="00A3680D">
        <w:tc>
          <w:tcPr>
            <w:tcW w:w="1530" w:type="dxa"/>
          </w:tcPr>
          <w:p w14:paraId="14212957" w14:textId="77777777" w:rsidR="00C06C19" w:rsidRPr="00A3680D" w:rsidRDefault="00C06C19" w:rsidP="00E62C93">
            <w:pPr>
              <w:spacing w:after="0" w:line="240" w:lineRule="auto"/>
              <w:rPr>
                <w:rFonts w:asciiTheme="minorHAnsi" w:hAnsiTheme="minorHAnsi" w:cs="Arial"/>
                <w:sz w:val="18"/>
                <w:szCs w:val="20"/>
              </w:rPr>
            </w:pPr>
          </w:p>
        </w:tc>
        <w:tc>
          <w:tcPr>
            <w:tcW w:w="3432" w:type="dxa"/>
          </w:tcPr>
          <w:p w14:paraId="573B9F02" w14:textId="77777777" w:rsidR="00C06C19" w:rsidRPr="00A3680D" w:rsidRDefault="00C06C19" w:rsidP="00E62C93">
            <w:pPr>
              <w:spacing w:after="0" w:line="240" w:lineRule="auto"/>
              <w:rPr>
                <w:rFonts w:asciiTheme="minorHAnsi" w:hAnsiTheme="minorHAnsi" w:cs="Arial"/>
                <w:sz w:val="18"/>
                <w:szCs w:val="20"/>
              </w:rPr>
            </w:pPr>
          </w:p>
        </w:tc>
        <w:tc>
          <w:tcPr>
            <w:tcW w:w="992" w:type="dxa"/>
          </w:tcPr>
          <w:p w14:paraId="254FF69B" w14:textId="77777777" w:rsidR="00C06C19" w:rsidRPr="00A3680D" w:rsidRDefault="00C06C19" w:rsidP="00E62C93">
            <w:pPr>
              <w:spacing w:after="0" w:line="240" w:lineRule="auto"/>
              <w:rPr>
                <w:rFonts w:asciiTheme="minorHAnsi" w:hAnsiTheme="minorHAnsi" w:cs="Arial"/>
                <w:sz w:val="18"/>
                <w:szCs w:val="20"/>
              </w:rPr>
            </w:pPr>
            <w:r w:rsidRPr="00A3680D">
              <w:rPr>
                <w:rFonts w:asciiTheme="minorHAnsi" w:hAnsiTheme="minorHAnsi" w:cs="Arial"/>
                <w:sz w:val="18"/>
                <w:szCs w:val="20"/>
              </w:rPr>
              <w:t>Brasier and Scott 1994</w:t>
            </w:r>
          </w:p>
        </w:tc>
        <w:tc>
          <w:tcPr>
            <w:tcW w:w="1134" w:type="dxa"/>
          </w:tcPr>
          <w:p w14:paraId="07B45AD9" w14:textId="77777777" w:rsidR="00C06C19" w:rsidRPr="00A3680D" w:rsidRDefault="00C06C19" w:rsidP="00E62C93">
            <w:pPr>
              <w:spacing w:after="0" w:line="240" w:lineRule="auto"/>
              <w:rPr>
                <w:rFonts w:asciiTheme="minorHAnsi" w:hAnsiTheme="minorHAnsi" w:cs="Arial"/>
                <w:sz w:val="18"/>
                <w:szCs w:val="20"/>
              </w:rPr>
            </w:pPr>
            <w:r w:rsidRPr="00A3680D">
              <w:rPr>
                <w:rFonts w:asciiTheme="minorHAnsi" w:hAnsiTheme="minorHAnsi" w:cs="Arial"/>
                <w:sz w:val="18"/>
                <w:szCs w:val="20"/>
              </w:rPr>
              <w:t>Sutherst et al. 1999</w:t>
            </w:r>
          </w:p>
        </w:tc>
        <w:tc>
          <w:tcPr>
            <w:tcW w:w="1134" w:type="dxa"/>
          </w:tcPr>
          <w:p w14:paraId="2D0DF5B3" w14:textId="77777777" w:rsidR="00C06C19" w:rsidRPr="00A3680D" w:rsidRDefault="00C06C19" w:rsidP="00E62C93">
            <w:pPr>
              <w:spacing w:after="0" w:line="240" w:lineRule="auto"/>
              <w:rPr>
                <w:rFonts w:asciiTheme="minorHAnsi" w:hAnsiTheme="minorHAnsi" w:cs="Arial"/>
                <w:sz w:val="18"/>
                <w:szCs w:val="20"/>
              </w:rPr>
            </w:pPr>
            <w:r w:rsidRPr="00A3680D">
              <w:rPr>
                <w:rFonts w:asciiTheme="minorHAnsi" w:hAnsiTheme="minorHAnsi" w:cs="Arial"/>
                <w:sz w:val="18"/>
                <w:szCs w:val="20"/>
              </w:rPr>
              <w:t>Desprez-Loustau et al. 2007</w:t>
            </w:r>
            <w:r w:rsidRPr="00A3680D">
              <w:rPr>
                <w:rFonts w:asciiTheme="minorHAnsi" w:hAnsiTheme="minorHAnsi" w:cs="Arial"/>
                <w:sz w:val="18"/>
                <w:szCs w:val="20"/>
              </w:rPr>
              <w:br/>
              <w:t>(in roots)</w:t>
            </w:r>
          </w:p>
        </w:tc>
        <w:tc>
          <w:tcPr>
            <w:tcW w:w="1276" w:type="dxa"/>
          </w:tcPr>
          <w:p w14:paraId="0B9796B8" w14:textId="77777777" w:rsidR="00C06C19" w:rsidRPr="00A3680D" w:rsidRDefault="00C06C19" w:rsidP="00E62C93">
            <w:pPr>
              <w:spacing w:after="0" w:line="240" w:lineRule="auto"/>
              <w:rPr>
                <w:rFonts w:asciiTheme="minorHAnsi" w:hAnsiTheme="minorHAnsi" w:cs="Arial"/>
                <w:sz w:val="18"/>
                <w:szCs w:val="20"/>
              </w:rPr>
            </w:pPr>
            <w:r w:rsidRPr="00A3680D">
              <w:rPr>
                <w:rFonts w:asciiTheme="minorHAnsi" w:hAnsiTheme="minorHAnsi" w:cs="Arial"/>
                <w:sz w:val="18"/>
                <w:szCs w:val="20"/>
              </w:rPr>
              <w:t>Desprez-Loustau et al. 2007</w:t>
            </w:r>
            <w:r w:rsidRPr="00A3680D">
              <w:rPr>
                <w:rFonts w:asciiTheme="minorHAnsi" w:hAnsiTheme="minorHAnsi" w:cs="Arial"/>
                <w:sz w:val="18"/>
                <w:szCs w:val="20"/>
              </w:rPr>
              <w:br/>
              <w:t>(in stems)</w:t>
            </w:r>
          </w:p>
        </w:tc>
        <w:tc>
          <w:tcPr>
            <w:tcW w:w="1024" w:type="dxa"/>
          </w:tcPr>
          <w:p w14:paraId="517DB748" w14:textId="77777777" w:rsidR="00C06C19" w:rsidRPr="00A3680D" w:rsidRDefault="00C06C19" w:rsidP="00E62C93">
            <w:pPr>
              <w:spacing w:after="0" w:line="240" w:lineRule="auto"/>
              <w:rPr>
                <w:rFonts w:asciiTheme="minorHAnsi" w:hAnsiTheme="minorHAnsi" w:cs="Arial"/>
                <w:sz w:val="18"/>
                <w:szCs w:val="20"/>
              </w:rPr>
            </w:pPr>
            <w:r w:rsidRPr="00A3680D">
              <w:rPr>
                <w:rFonts w:asciiTheme="minorHAnsi" w:hAnsiTheme="minorHAnsi" w:cs="Arial"/>
                <w:sz w:val="18"/>
                <w:szCs w:val="20"/>
              </w:rPr>
              <w:t>Revised 2013</w:t>
            </w:r>
          </w:p>
          <w:p w14:paraId="5EED25F6" w14:textId="77777777" w:rsidR="00C06C19" w:rsidRPr="00A3680D" w:rsidRDefault="00C06C19" w:rsidP="00E62C93">
            <w:pPr>
              <w:spacing w:after="0" w:line="240" w:lineRule="auto"/>
              <w:rPr>
                <w:rFonts w:asciiTheme="minorHAnsi" w:hAnsiTheme="minorHAnsi" w:cs="Arial"/>
                <w:sz w:val="18"/>
                <w:szCs w:val="20"/>
              </w:rPr>
            </w:pPr>
            <w:r w:rsidRPr="00A3680D">
              <w:rPr>
                <w:rFonts w:asciiTheme="minorHAnsi" w:hAnsiTheme="minorHAnsi" w:cs="Arial"/>
                <w:sz w:val="18"/>
                <w:szCs w:val="20"/>
              </w:rPr>
              <w:t>(Pathogen)</w:t>
            </w:r>
          </w:p>
        </w:tc>
        <w:tc>
          <w:tcPr>
            <w:tcW w:w="960" w:type="dxa"/>
          </w:tcPr>
          <w:p w14:paraId="4AD64248" w14:textId="77777777" w:rsidR="00C06C19" w:rsidRPr="00A3680D" w:rsidRDefault="00C06C19" w:rsidP="00E62C93">
            <w:pPr>
              <w:spacing w:after="0" w:line="240" w:lineRule="auto"/>
              <w:rPr>
                <w:rFonts w:asciiTheme="minorHAnsi" w:hAnsiTheme="minorHAnsi" w:cs="Arial"/>
                <w:sz w:val="18"/>
                <w:szCs w:val="20"/>
              </w:rPr>
            </w:pPr>
            <w:r w:rsidRPr="00A3680D">
              <w:rPr>
                <w:rFonts w:asciiTheme="minorHAnsi" w:hAnsiTheme="minorHAnsi" w:cs="Arial"/>
                <w:sz w:val="18"/>
                <w:szCs w:val="20"/>
              </w:rPr>
              <w:t>Revised 2013</w:t>
            </w:r>
          </w:p>
          <w:p w14:paraId="18B99DEC" w14:textId="77777777" w:rsidR="00C06C19" w:rsidRPr="00A3680D" w:rsidRDefault="00C06C19" w:rsidP="00E62C93">
            <w:pPr>
              <w:spacing w:after="0" w:line="240" w:lineRule="auto"/>
              <w:rPr>
                <w:rFonts w:asciiTheme="minorHAnsi" w:hAnsiTheme="minorHAnsi" w:cs="Arial"/>
                <w:sz w:val="18"/>
                <w:szCs w:val="20"/>
              </w:rPr>
            </w:pPr>
            <w:r w:rsidRPr="00A3680D">
              <w:rPr>
                <w:rFonts w:asciiTheme="minorHAnsi" w:hAnsiTheme="minorHAnsi" w:cs="Arial"/>
                <w:sz w:val="18"/>
                <w:szCs w:val="20"/>
              </w:rPr>
              <w:t>(Disease)</w:t>
            </w:r>
          </w:p>
        </w:tc>
        <w:tc>
          <w:tcPr>
            <w:tcW w:w="851" w:type="dxa"/>
          </w:tcPr>
          <w:p w14:paraId="23EC3171" w14:textId="77777777" w:rsidR="00C06C19" w:rsidRPr="00A3680D" w:rsidRDefault="00C06C19" w:rsidP="00E62C93">
            <w:pPr>
              <w:spacing w:after="0" w:line="240" w:lineRule="auto"/>
              <w:rPr>
                <w:rFonts w:asciiTheme="minorHAnsi" w:hAnsiTheme="minorHAnsi" w:cs="Arial"/>
                <w:sz w:val="18"/>
                <w:szCs w:val="20"/>
              </w:rPr>
            </w:pPr>
            <w:r w:rsidRPr="00A3680D">
              <w:rPr>
                <w:rFonts w:asciiTheme="minorHAnsi" w:hAnsiTheme="minorHAnsi" w:cs="Arial"/>
                <w:sz w:val="18"/>
                <w:szCs w:val="20"/>
              </w:rPr>
              <w:t>Units</w:t>
            </w:r>
          </w:p>
        </w:tc>
      </w:tr>
      <w:tr w:rsidR="00A3680D" w:rsidRPr="008748E9" w14:paraId="4DAF172B" w14:textId="77777777" w:rsidTr="00A3680D">
        <w:tc>
          <w:tcPr>
            <w:tcW w:w="1530" w:type="dxa"/>
            <w:vMerge w:val="restart"/>
          </w:tcPr>
          <w:p w14:paraId="7F1D3960" w14:textId="77777777" w:rsidR="00C06C19" w:rsidRPr="00A3680D" w:rsidRDefault="00C06C19" w:rsidP="00E62C93">
            <w:pPr>
              <w:spacing w:after="0" w:line="240" w:lineRule="auto"/>
              <w:rPr>
                <w:rFonts w:asciiTheme="minorHAnsi" w:hAnsiTheme="minorHAnsi" w:cs="Arial"/>
                <w:sz w:val="18"/>
                <w:szCs w:val="20"/>
              </w:rPr>
            </w:pPr>
            <w:r w:rsidRPr="00A3680D">
              <w:rPr>
                <w:rFonts w:asciiTheme="minorHAnsi" w:hAnsiTheme="minorHAnsi" w:cs="Arial"/>
                <w:sz w:val="18"/>
                <w:szCs w:val="20"/>
              </w:rPr>
              <w:t>Temperature</w:t>
            </w:r>
          </w:p>
        </w:tc>
        <w:tc>
          <w:tcPr>
            <w:tcW w:w="3432" w:type="dxa"/>
          </w:tcPr>
          <w:p w14:paraId="1F2F0D84" w14:textId="77777777" w:rsidR="00C06C19" w:rsidRPr="00A3680D" w:rsidRDefault="00C06C19" w:rsidP="00E62C93">
            <w:pPr>
              <w:spacing w:after="0" w:line="240" w:lineRule="auto"/>
              <w:rPr>
                <w:rFonts w:asciiTheme="minorHAnsi" w:hAnsiTheme="minorHAnsi" w:cs="Arial"/>
                <w:sz w:val="18"/>
                <w:szCs w:val="20"/>
              </w:rPr>
            </w:pPr>
            <w:r w:rsidRPr="00A3680D">
              <w:rPr>
                <w:rFonts w:asciiTheme="minorHAnsi" w:hAnsiTheme="minorHAnsi" w:cs="Arial"/>
                <w:sz w:val="18"/>
                <w:szCs w:val="20"/>
              </w:rPr>
              <w:t>DV0 = lower threshold</w:t>
            </w:r>
          </w:p>
        </w:tc>
        <w:tc>
          <w:tcPr>
            <w:tcW w:w="992" w:type="dxa"/>
          </w:tcPr>
          <w:p w14:paraId="6B263B52" w14:textId="77777777" w:rsidR="009D29F9" w:rsidRPr="00A3680D" w:rsidRDefault="00C06C19" w:rsidP="00A249CF">
            <w:pPr>
              <w:spacing w:after="0" w:line="240" w:lineRule="auto"/>
              <w:jc w:val="center"/>
              <w:rPr>
                <w:rFonts w:asciiTheme="minorHAnsi" w:hAnsiTheme="minorHAnsi" w:cs="Arial"/>
                <w:sz w:val="18"/>
                <w:szCs w:val="20"/>
              </w:rPr>
            </w:pPr>
            <w:r w:rsidRPr="00A3680D">
              <w:rPr>
                <w:rFonts w:asciiTheme="minorHAnsi" w:hAnsiTheme="minorHAnsi" w:cs="Arial"/>
                <w:sz w:val="18"/>
                <w:szCs w:val="20"/>
              </w:rPr>
              <w:t>15</w:t>
            </w:r>
          </w:p>
        </w:tc>
        <w:tc>
          <w:tcPr>
            <w:tcW w:w="1134" w:type="dxa"/>
          </w:tcPr>
          <w:p w14:paraId="34BEA5BC" w14:textId="77777777" w:rsidR="009D29F9" w:rsidRPr="00A3680D" w:rsidRDefault="00C06C19" w:rsidP="00A249CF">
            <w:pPr>
              <w:spacing w:after="0" w:line="240" w:lineRule="auto"/>
              <w:jc w:val="center"/>
              <w:rPr>
                <w:rFonts w:asciiTheme="minorHAnsi" w:hAnsiTheme="minorHAnsi" w:cs="Arial"/>
                <w:sz w:val="18"/>
                <w:szCs w:val="20"/>
              </w:rPr>
            </w:pPr>
            <w:r w:rsidRPr="00A3680D">
              <w:rPr>
                <w:rFonts w:asciiTheme="minorHAnsi" w:hAnsiTheme="minorHAnsi" w:cs="Arial"/>
                <w:sz w:val="18"/>
                <w:szCs w:val="20"/>
              </w:rPr>
              <w:t>5</w:t>
            </w:r>
          </w:p>
        </w:tc>
        <w:tc>
          <w:tcPr>
            <w:tcW w:w="1134" w:type="dxa"/>
          </w:tcPr>
          <w:p w14:paraId="10E8FB56" w14:textId="77777777" w:rsidR="009D29F9" w:rsidRPr="00A3680D" w:rsidRDefault="00C06C19" w:rsidP="00A249CF">
            <w:pPr>
              <w:spacing w:after="0" w:line="240" w:lineRule="auto"/>
              <w:jc w:val="center"/>
              <w:rPr>
                <w:rFonts w:asciiTheme="minorHAnsi" w:hAnsiTheme="minorHAnsi" w:cs="Arial"/>
                <w:sz w:val="18"/>
                <w:szCs w:val="20"/>
              </w:rPr>
            </w:pPr>
            <w:r w:rsidRPr="00A3680D">
              <w:rPr>
                <w:rFonts w:asciiTheme="minorHAnsi" w:hAnsiTheme="minorHAnsi" w:cs="Arial"/>
                <w:sz w:val="18"/>
                <w:szCs w:val="20"/>
              </w:rPr>
              <w:t>8</w:t>
            </w:r>
          </w:p>
        </w:tc>
        <w:tc>
          <w:tcPr>
            <w:tcW w:w="1276" w:type="dxa"/>
          </w:tcPr>
          <w:p w14:paraId="54FEC425" w14:textId="77777777" w:rsidR="009D29F9" w:rsidRPr="00A3680D" w:rsidRDefault="00C06C19" w:rsidP="00A249CF">
            <w:pPr>
              <w:spacing w:after="0" w:line="240" w:lineRule="auto"/>
              <w:jc w:val="center"/>
              <w:rPr>
                <w:rFonts w:asciiTheme="minorHAnsi" w:hAnsiTheme="minorHAnsi" w:cs="Arial"/>
                <w:sz w:val="18"/>
                <w:szCs w:val="20"/>
              </w:rPr>
            </w:pPr>
            <w:r w:rsidRPr="00A3680D">
              <w:rPr>
                <w:rFonts w:asciiTheme="minorHAnsi" w:hAnsiTheme="minorHAnsi" w:cs="Arial"/>
                <w:sz w:val="18"/>
                <w:szCs w:val="20"/>
              </w:rPr>
              <w:t>8</w:t>
            </w:r>
          </w:p>
        </w:tc>
        <w:tc>
          <w:tcPr>
            <w:tcW w:w="1024" w:type="dxa"/>
          </w:tcPr>
          <w:p w14:paraId="4CB7983B" w14:textId="77777777" w:rsidR="009D29F9" w:rsidRPr="00A3680D" w:rsidRDefault="00C06C19" w:rsidP="00A249CF">
            <w:pPr>
              <w:spacing w:after="0" w:line="240" w:lineRule="auto"/>
              <w:jc w:val="center"/>
              <w:rPr>
                <w:rFonts w:asciiTheme="minorHAnsi" w:hAnsiTheme="minorHAnsi" w:cs="Arial"/>
                <w:sz w:val="18"/>
                <w:szCs w:val="20"/>
              </w:rPr>
            </w:pPr>
            <w:r w:rsidRPr="00A3680D">
              <w:rPr>
                <w:rFonts w:asciiTheme="minorHAnsi" w:hAnsiTheme="minorHAnsi" w:cs="Arial"/>
                <w:sz w:val="18"/>
                <w:szCs w:val="20"/>
              </w:rPr>
              <w:t>8</w:t>
            </w:r>
          </w:p>
        </w:tc>
        <w:tc>
          <w:tcPr>
            <w:tcW w:w="960" w:type="dxa"/>
          </w:tcPr>
          <w:p w14:paraId="3A57F2A4" w14:textId="77777777" w:rsidR="009D29F9" w:rsidRPr="00A3680D" w:rsidRDefault="00C06C19" w:rsidP="00A249CF">
            <w:pPr>
              <w:spacing w:after="0" w:line="240" w:lineRule="auto"/>
              <w:jc w:val="center"/>
              <w:rPr>
                <w:rFonts w:asciiTheme="minorHAnsi" w:hAnsiTheme="minorHAnsi" w:cs="Arial"/>
                <w:sz w:val="18"/>
                <w:szCs w:val="20"/>
              </w:rPr>
            </w:pPr>
            <w:r w:rsidRPr="00A3680D">
              <w:rPr>
                <w:rFonts w:asciiTheme="minorHAnsi" w:hAnsiTheme="minorHAnsi" w:cs="Arial"/>
                <w:sz w:val="18"/>
                <w:szCs w:val="20"/>
              </w:rPr>
              <w:t>15</w:t>
            </w:r>
          </w:p>
        </w:tc>
        <w:tc>
          <w:tcPr>
            <w:tcW w:w="851" w:type="dxa"/>
          </w:tcPr>
          <w:p w14:paraId="5B0443EF" w14:textId="77777777" w:rsidR="00C06C19" w:rsidRPr="00A3680D" w:rsidRDefault="00C06C19" w:rsidP="00E62C93">
            <w:pPr>
              <w:spacing w:after="0" w:line="240" w:lineRule="auto"/>
              <w:rPr>
                <w:rFonts w:asciiTheme="minorHAnsi" w:hAnsiTheme="minorHAnsi" w:cs="Arial"/>
                <w:sz w:val="18"/>
                <w:szCs w:val="20"/>
              </w:rPr>
            </w:pPr>
            <w:r w:rsidRPr="00A3680D">
              <w:rPr>
                <w:rFonts w:asciiTheme="minorHAnsi" w:hAnsiTheme="minorHAnsi" w:cs="Arial"/>
                <w:sz w:val="18"/>
                <w:szCs w:val="20"/>
              </w:rPr>
              <w:sym w:font="Symbol" w:char="F0B0"/>
            </w:r>
            <w:r w:rsidRPr="00A3680D">
              <w:rPr>
                <w:rFonts w:asciiTheme="minorHAnsi" w:hAnsiTheme="minorHAnsi" w:cs="Arial"/>
                <w:sz w:val="18"/>
                <w:szCs w:val="20"/>
              </w:rPr>
              <w:t>C</w:t>
            </w:r>
          </w:p>
        </w:tc>
      </w:tr>
      <w:tr w:rsidR="00A3680D" w:rsidRPr="008748E9" w14:paraId="4D85E024" w14:textId="77777777" w:rsidTr="00A3680D">
        <w:tc>
          <w:tcPr>
            <w:tcW w:w="1530" w:type="dxa"/>
            <w:vMerge/>
          </w:tcPr>
          <w:p w14:paraId="5118A350" w14:textId="77777777" w:rsidR="00C06C19" w:rsidRPr="00A3680D" w:rsidRDefault="00C06C19" w:rsidP="00E62C93">
            <w:pPr>
              <w:spacing w:after="0" w:line="240" w:lineRule="auto"/>
              <w:rPr>
                <w:rFonts w:asciiTheme="minorHAnsi" w:hAnsiTheme="minorHAnsi" w:cs="Arial"/>
                <w:sz w:val="18"/>
                <w:szCs w:val="20"/>
              </w:rPr>
            </w:pPr>
          </w:p>
        </w:tc>
        <w:tc>
          <w:tcPr>
            <w:tcW w:w="3432" w:type="dxa"/>
          </w:tcPr>
          <w:p w14:paraId="393E13F9" w14:textId="77777777" w:rsidR="00C06C19" w:rsidRPr="00A3680D" w:rsidRDefault="00C06C19" w:rsidP="00E62C93">
            <w:pPr>
              <w:spacing w:after="0" w:line="240" w:lineRule="auto"/>
              <w:rPr>
                <w:rFonts w:asciiTheme="minorHAnsi" w:hAnsiTheme="minorHAnsi" w:cs="Arial"/>
                <w:sz w:val="18"/>
                <w:szCs w:val="20"/>
              </w:rPr>
            </w:pPr>
            <w:r w:rsidRPr="00A3680D">
              <w:rPr>
                <w:rFonts w:asciiTheme="minorHAnsi" w:hAnsiTheme="minorHAnsi" w:cs="Arial"/>
                <w:sz w:val="18"/>
                <w:szCs w:val="20"/>
              </w:rPr>
              <w:t>DV1 = lower optimum temperature</w:t>
            </w:r>
          </w:p>
        </w:tc>
        <w:tc>
          <w:tcPr>
            <w:tcW w:w="992" w:type="dxa"/>
          </w:tcPr>
          <w:p w14:paraId="1D90FE1E" w14:textId="77777777" w:rsidR="009D29F9" w:rsidRPr="00A3680D" w:rsidRDefault="00C06C19" w:rsidP="00A249CF">
            <w:pPr>
              <w:spacing w:after="0" w:line="240" w:lineRule="auto"/>
              <w:jc w:val="center"/>
              <w:rPr>
                <w:rFonts w:asciiTheme="minorHAnsi" w:hAnsiTheme="minorHAnsi" w:cs="Arial"/>
                <w:sz w:val="18"/>
                <w:szCs w:val="20"/>
              </w:rPr>
            </w:pPr>
            <w:r w:rsidRPr="00A3680D">
              <w:rPr>
                <w:rFonts w:asciiTheme="minorHAnsi" w:hAnsiTheme="minorHAnsi" w:cs="Arial"/>
                <w:sz w:val="18"/>
                <w:szCs w:val="20"/>
              </w:rPr>
              <w:t>22</w:t>
            </w:r>
          </w:p>
        </w:tc>
        <w:tc>
          <w:tcPr>
            <w:tcW w:w="1134" w:type="dxa"/>
          </w:tcPr>
          <w:p w14:paraId="5E718363" w14:textId="77777777" w:rsidR="009D29F9" w:rsidRPr="00A3680D" w:rsidRDefault="00C06C19" w:rsidP="00A249CF">
            <w:pPr>
              <w:spacing w:after="0" w:line="240" w:lineRule="auto"/>
              <w:jc w:val="center"/>
              <w:rPr>
                <w:rFonts w:asciiTheme="minorHAnsi" w:hAnsiTheme="minorHAnsi" w:cs="Arial"/>
                <w:sz w:val="18"/>
                <w:szCs w:val="20"/>
              </w:rPr>
            </w:pPr>
            <w:r w:rsidRPr="00A3680D">
              <w:rPr>
                <w:rFonts w:asciiTheme="minorHAnsi" w:hAnsiTheme="minorHAnsi" w:cs="Arial"/>
                <w:sz w:val="18"/>
                <w:szCs w:val="20"/>
              </w:rPr>
              <w:t>23</w:t>
            </w:r>
          </w:p>
        </w:tc>
        <w:tc>
          <w:tcPr>
            <w:tcW w:w="1134" w:type="dxa"/>
          </w:tcPr>
          <w:p w14:paraId="43CA5989" w14:textId="77777777" w:rsidR="009D29F9" w:rsidRPr="00A3680D" w:rsidRDefault="00C06C19" w:rsidP="00A249CF">
            <w:pPr>
              <w:spacing w:after="0" w:line="240" w:lineRule="auto"/>
              <w:jc w:val="center"/>
              <w:rPr>
                <w:rFonts w:asciiTheme="minorHAnsi" w:hAnsiTheme="minorHAnsi" w:cs="Arial"/>
                <w:sz w:val="18"/>
                <w:szCs w:val="20"/>
              </w:rPr>
            </w:pPr>
            <w:r w:rsidRPr="00A3680D">
              <w:rPr>
                <w:rFonts w:asciiTheme="minorHAnsi" w:hAnsiTheme="minorHAnsi" w:cs="Arial"/>
                <w:sz w:val="18"/>
                <w:szCs w:val="20"/>
              </w:rPr>
              <w:t>22</w:t>
            </w:r>
          </w:p>
        </w:tc>
        <w:tc>
          <w:tcPr>
            <w:tcW w:w="1276" w:type="dxa"/>
          </w:tcPr>
          <w:p w14:paraId="44D9BE2D" w14:textId="77777777" w:rsidR="009D29F9" w:rsidRPr="00A3680D" w:rsidRDefault="00C06C19" w:rsidP="00A249CF">
            <w:pPr>
              <w:spacing w:after="0" w:line="240" w:lineRule="auto"/>
              <w:jc w:val="center"/>
              <w:rPr>
                <w:rFonts w:asciiTheme="minorHAnsi" w:hAnsiTheme="minorHAnsi" w:cs="Arial"/>
                <w:sz w:val="18"/>
                <w:szCs w:val="20"/>
              </w:rPr>
            </w:pPr>
            <w:r w:rsidRPr="00A3680D">
              <w:rPr>
                <w:rFonts w:asciiTheme="minorHAnsi" w:hAnsiTheme="minorHAnsi" w:cs="Arial"/>
                <w:sz w:val="18"/>
                <w:szCs w:val="20"/>
              </w:rPr>
              <w:t>22</w:t>
            </w:r>
          </w:p>
        </w:tc>
        <w:tc>
          <w:tcPr>
            <w:tcW w:w="1024" w:type="dxa"/>
          </w:tcPr>
          <w:p w14:paraId="7061A347" w14:textId="77777777" w:rsidR="009D29F9" w:rsidRPr="00A3680D" w:rsidRDefault="00C06C19" w:rsidP="00A249CF">
            <w:pPr>
              <w:spacing w:after="0" w:line="240" w:lineRule="auto"/>
              <w:jc w:val="center"/>
              <w:rPr>
                <w:rFonts w:asciiTheme="minorHAnsi" w:hAnsiTheme="minorHAnsi" w:cs="Arial"/>
                <w:sz w:val="18"/>
                <w:szCs w:val="20"/>
              </w:rPr>
            </w:pPr>
            <w:r w:rsidRPr="00A3680D">
              <w:rPr>
                <w:rFonts w:asciiTheme="minorHAnsi" w:hAnsiTheme="minorHAnsi" w:cs="Arial"/>
                <w:sz w:val="18"/>
                <w:szCs w:val="20"/>
              </w:rPr>
              <w:t>22</w:t>
            </w:r>
          </w:p>
        </w:tc>
        <w:tc>
          <w:tcPr>
            <w:tcW w:w="960" w:type="dxa"/>
          </w:tcPr>
          <w:p w14:paraId="6CC1E050" w14:textId="77777777" w:rsidR="009D29F9" w:rsidRPr="00A3680D" w:rsidRDefault="00C06C19" w:rsidP="00A249CF">
            <w:pPr>
              <w:spacing w:after="0" w:line="240" w:lineRule="auto"/>
              <w:jc w:val="center"/>
              <w:rPr>
                <w:rFonts w:asciiTheme="minorHAnsi" w:hAnsiTheme="minorHAnsi" w:cs="Arial"/>
                <w:sz w:val="18"/>
                <w:szCs w:val="20"/>
              </w:rPr>
            </w:pPr>
            <w:r w:rsidRPr="00A3680D">
              <w:rPr>
                <w:rFonts w:asciiTheme="minorHAnsi" w:hAnsiTheme="minorHAnsi" w:cs="Arial"/>
                <w:sz w:val="18"/>
                <w:szCs w:val="20"/>
              </w:rPr>
              <w:t>22</w:t>
            </w:r>
          </w:p>
        </w:tc>
        <w:tc>
          <w:tcPr>
            <w:tcW w:w="851" w:type="dxa"/>
          </w:tcPr>
          <w:p w14:paraId="64C75146" w14:textId="77777777" w:rsidR="00C06C19" w:rsidRPr="00A3680D" w:rsidRDefault="00C06C19" w:rsidP="00E62C93">
            <w:pPr>
              <w:spacing w:after="0" w:line="240" w:lineRule="auto"/>
              <w:rPr>
                <w:rFonts w:asciiTheme="minorHAnsi" w:hAnsiTheme="minorHAnsi" w:cs="Arial"/>
                <w:sz w:val="18"/>
                <w:szCs w:val="20"/>
              </w:rPr>
            </w:pPr>
            <w:r w:rsidRPr="00A3680D">
              <w:rPr>
                <w:rFonts w:asciiTheme="minorHAnsi" w:hAnsiTheme="minorHAnsi" w:cs="Arial"/>
                <w:sz w:val="18"/>
                <w:szCs w:val="20"/>
              </w:rPr>
              <w:sym w:font="Symbol" w:char="F0B0"/>
            </w:r>
            <w:r w:rsidRPr="00A3680D">
              <w:rPr>
                <w:rFonts w:asciiTheme="minorHAnsi" w:hAnsiTheme="minorHAnsi" w:cs="Arial"/>
                <w:sz w:val="18"/>
                <w:szCs w:val="20"/>
              </w:rPr>
              <w:t>C</w:t>
            </w:r>
          </w:p>
        </w:tc>
      </w:tr>
      <w:tr w:rsidR="00A3680D" w:rsidRPr="008748E9" w14:paraId="73982FD9" w14:textId="77777777" w:rsidTr="00A3680D">
        <w:tc>
          <w:tcPr>
            <w:tcW w:w="1530" w:type="dxa"/>
            <w:vMerge/>
          </w:tcPr>
          <w:p w14:paraId="23F4ACA2" w14:textId="77777777" w:rsidR="00C06C19" w:rsidRPr="00A3680D" w:rsidRDefault="00C06C19" w:rsidP="00E62C93">
            <w:pPr>
              <w:spacing w:after="0" w:line="240" w:lineRule="auto"/>
              <w:rPr>
                <w:rFonts w:asciiTheme="minorHAnsi" w:hAnsiTheme="minorHAnsi" w:cs="Arial"/>
                <w:sz w:val="18"/>
                <w:szCs w:val="20"/>
              </w:rPr>
            </w:pPr>
          </w:p>
        </w:tc>
        <w:tc>
          <w:tcPr>
            <w:tcW w:w="3432" w:type="dxa"/>
          </w:tcPr>
          <w:p w14:paraId="7C8F775F" w14:textId="77777777" w:rsidR="00C06C19" w:rsidRPr="00A3680D" w:rsidRDefault="00C06C19" w:rsidP="00E62C93">
            <w:pPr>
              <w:spacing w:after="0" w:line="240" w:lineRule="auto"/>
              <w:rPr>
                <w:rFonts w:asciiTheme="minorHAnsi" w:hAnsiTheme="minorHAnsi" w:cs="Arial"/>
                <w:sz w:val="18"/>
                <w:szCs w:val="20"/>
              </w:rPr>
            </w:pPr>
            <w:r w:rsidRPr="00A3680D">
              <w:rPr>
                <w:rFonts w:asciiTheme="minorHAnsi" w:hAnsiTheme="minorHAnsi" w:cs="Arial"/>
                <w:sz w:val="18"/>
                <w:szCs w:val="20"/>
              </w:rPr>
              <w:t>DV2 = upper optimum temperature</w:t>
            </w:r>
          </w:p>
        </w:tc>
        <w:tc>
          <w:tcPr>
            <w:tcW w:w="992" w:type="dxa"/>
          </w:tcPr>
          <w:p w14:paraId="26E38461" w14:textId="77777777" w:rsidR="009D29F9" w:rsidRPr="00A3680D" w:rsidRDefault="00C06C19" w:rsidP="00A249CF">
            <w:pPr>
              <w:spacing w:after="0" w:line="240" w:lineRule="auto"/>
              <w:jc w:val="center"/>
              <w:rPr>
                <w:rFonts w:asciiTheme="minorHAnsi" w:hAnsiTheme="minorHAnsi" w:cs="Arial"/>
                <w:sz w:val="18"/>
                <w:szCs w:val="20"/>
              </w:rPr>
            </w:pPr>
            <w:r w:rsidRPr="00A3680D">
              <w:rPr>
                <w:rFonts w:asciiTheme="minorHAnsi" w:hAnsiTheme="minorHAnsi" w:cs="Arial"/>
                <w:sz w:val="18"/>
                <w:szCs w:val="20"/>
              </w:rPr>
              <w:t>27</w:t>
            </w:r>
          </w:p>
        </w:tc>
        <w:tc>
          <w:tcPr>
            <w:tcW w:w="1134" w:type="dxa"/>
          </w:tcPr>
          <w:p w14:paraId="015A434D" w14:textId="77777777" w:rsidR="009D29F9" w:rsidRPr="00A3680D" w:rsidRDefault="00C06C19" w:rsidP="00A249CF">
            <w:pPr>
              <w:spacing w:after="0" w:line="240" w:lineRule="auto"/>
              <w:jc w:val="center"/>
              <w:rPr>
                <w:rFonts w:asciiTheme="minorHAnsi" w:hAnsiTheme="minorHAnsi" w:cs="Arial"/>
                <w:sz w:val="18"/>
                <w:szCs w:val="20"/>
              </w:rPr>
            </w:pPr>
            <w:r w:rsidRPr="00A3680D">
              <w:rPr>
                <w:rFonts w:asciiTheme="minorHAnsi" w:hAnsiTheme="minorHAnsi" w:cs="Arial"/>
                <w:sz w:val="18"/>
                <w:szCs w:val="20"/>
              </w:rPr>
              <w:t>28</w:t>
            </w:r>
          </w:p>
        </w:tc>
        <w:tc>
          <w:tcPr>
            <w:tcW w:w="1134" w:type="dxa"/>
          </w:tcPr>
          <w:p w14:paraId="7ED48E13" w14:textId="77777777" w:rsidR="009D29F9" w:rsidRPr="00A3680D" w:rsidRDefault="00C06C19" w:rsidP="00A249CF">
            <w:pPr>
              <w:spacing w:after="0" w:line="240" w:lineRule="auto"/>
              <w:jc w:val="center"/>
              <w:rPr>
                <w:rFonts w:asciiTheme="minorHAnsi" w:hAnsiTheme="minorHAnsi" w:cs="Arial"/>
                <w:sz w:val="18"/>
                <w:szCs w:val="20"/>
              </w:rPr>
            </w:pPr>
            <w:r w:rsidRPr="00A3680D">
              <w:rPr>
                <w:rFonts w:asciiTheme="minorHAnsi" w:hAnsiTheme="minorHAnsi" w:cs="Arial"/>
                <w:sz w:val="18"/>
                <w:szCs w:val="20"/>
              </w:rPr>
              <w:t>32</w:t>
            </w:r>
          </w:p>
        </w:tc>
        <w:tc>
          <w:tcPr>
            <w:tcW w:w="1276" w:type="dxa"/>
          </w:tcPr>
          <w:p w14:paraId="3B5B7C72" w14:textId="77777777" w:rsidR="009D29F9" w:rsidRPr="00A3680D" w:rsidRDefault="00C06C19" w:rsidP="00A249CF">
            <w:pPr>
              <w:spacing w:after="0" w:line="240" w:lineRule="auto"/>
              <w:jc w:val="center"/>
              <w:rPr>
                <w:rFonts w:asciiTheme="minorHAnsi" w:hAnsiTheme="minorHAnsi" w:cs="Arial"/>
                <w:sz w:val="18"/>
                <w:szCs w:val="20"/>
              </w:rPr>
            </w:pPr>
            <w:r w:rsidRPr="00A3680D">
              <w:rPr>
                <w:rFonts w:asciiTheme="minorHAnsi" w:hAnsiTheme="minorHAnsi" w:cs="Arial"/>
                <w:sz w:val="18"/>
                <w:szCs w:val="20"/>
              </w:rPr>
              <w:t>32</w:t>
            </w:r>
          </w:p>
        </w:tc>
        <w:tc>
          <w:tcPr>
            <w:tcW w:w="1024" w:type="dxa"/>
          </w:tcPr>
          <w:p w14:paraId="3FC1E513" w14:textId="77777777" w:rsidR="009D29F9" w:rsidRPr="00A3680D" w:rsidRDefault="00C06C19" w:rsidP="00A249CF">
            <w:pPr>
              <w:spacing w:after="0" w:line="240" w:lineRule="auto"/>
              <w:jc w:val="center"/>
              <w:rPr>
                <w:rFonts w:asciiTheme="minorHAnsi" w:hAnsiTheme="minorHAnsi" w:cs="Arial"/>
                <w:sz w:val="18"/>
                <w:szCs w:val="20"/>
              </w:rPr>
            </w:pPr>
            <w:r w:rsidRPr="00A3680D">
              <w:rPr>
                <w:rFonts w:asciiTheme="minorHAnsi" w:hAnsiTheme="minorHAnsi" w:cs="Arial"/>
                <w:sz w:val="18"/>
                <w:szCs w:val="20"/>
              </w:rPr>
              <w:t>32</w:t>
            </w:r>
          </w:p>
        </w:tc>
        <w:tc>
          <w:tcPr>
            <w:tcW w:w="960" w:type="dxa"/>
          </w:tcPr>
          <w:p w14:paraId="0C7DE492" w14:textId="77777777" w:rsidR="009D29F9" w:rsidRPr="00A3680D" w:rsidRDefault="00C06C19" w:rsidP="00A249CF">
            <w:pPr>
              <w:spacing w:after="0" w:line="240" w:lineRule="auto"/>
              <w:jc w:val="center"/>
              <w:rPr>
                <w:rFonts w:asciiTheme="minorHAnsi" w:hAnsiTheme="minorHAnsi" w:cs="Arial"/>
                <w:sz w:val="18"/>
                <w:szCs w:val="20"/>
              </w:rPr>
            </w:pPr>
            <w:r w:rsidRPr="00A3680D">
              <w:rPr>
                <w:rFonts w:asciiTheme="minorHAnsi" w:hAnsiTheme="minorHAnsi" w:cs="Arial"/>
                <w:sz w:val="18"/>
                <w:szCs w:val="20"/>
              </w:rPr>
              <w:t>27</w:t>
            </w:r>
          </w:p>
        </w:tc>
        <w:tc>
          <w:tcPr>
            <w:tcW w:w="851" w:type="dxa"/>
          </w:tcPr>
          <w:p w14:paraId="54B66046" w14:textId="77777777" w:rsidR="00C06C19" w:rsidRPr="00A3680D" w:rsidRDefault="00C06C19" w:rsidP="00E62C93">
            <w:pPr>
              <w:spacing w:after="0" w:line="240" w:lineRule="auto"/>
              <w:rPr>
                <w:rFonts w:asciiTheme="minorHAnsi" w:hAnsiTheme="minorHAnsi" w:cs="Arial"/>
                <w:sz w:val="18"/>
                <w:szCs w:val="20"/>
              </w:rPr>
            </w:pPr>
            <w:r w:rsidRPr="00A3680D">
              <w:rPr>
                <w:rFonts w:asciiTheme="minorHAnsi" w:hAnsiTheme="minorHAnsi" w:cs="Arial"/>
                <w:sz w:val="18"/>
                <w:szCs w:val="20"/>
              </w:rPr>
              <w:sym w:font="Symbol" w:char="F0B0"/>
            </w:r>
            <w:r w:rsidRPr="00A3680D">
              <w:rPr>
                <w:rFonts w:asciiTheme="minorHAnsi" w:hAnsiTheme="minorHAnsi" w:cs="Arial"/>
                <w:sz w:val="18"/>
                <w:szCs w:val="20"/>
              </w:rPr>
              <w:t>C</w:t>
            </w:r>
          </w:p>
        </w:tc>
      </w:tr>
      <w:tr w:rsidR="00A3680D" w:rsidRPr="008748E9" w14:paraId="5601EF53" w14:textId="77777777" w:rsidTr="00A3680D">
        <w:tc>
          <w:tcPr>
            <w:tcW w:w="1530" w:type="dxa"/>
            <w:vMerge/>
          </w:tcPr>
          <w:p w14:paraId="3070908B" w14:textId="77777777" w:rsidR="00C06C19" w:rsidRPr="00A3680D" w:rsidRDefault="00C06C19" w:rsidP="00E62C93">
            <w:pPr>
              <w:spacing w:after="0" w:line="240" w:lineRule="auto"/>
              <w:rPr>
                <w:rFonts w:asciiTheme="minorHAnsi" w:hAnsiTheme="minorHAnsi" w:cs="Arial"/>
                <w:sz w:val="18"/>
                <w:szCs w:val="20"/>
              </w:rPr>
            </w:pPr>
          </w:p>
        </w:tc>
        <w:tc>
          <w:tcPr>
            <w:tcW w:w="3432" w:type="dxa"/>
          </w:tcPr>
          <w:p w14:paraId="6965EFF2" w14:textId="77777777" w:rsidR="00C06C19" w:rsidRPr="00A3680D" w:rsidRDefault="00C06C19" w:rsidP="00E62C93">
            <w:pPr>
              <w:spacing w:after="0" w:line="240" w:lineRule="auto"/>
              <w:rPr>
                <w:rFonts w:asciiTheme="minorHAnsi" w:hAnsiTheme="minorHAnsi" w:cs="Arial"/>
                <w:sz w:val="18"/>
                <w:szCs w:val="20"/>
              </w:rPr>
            </w:pPr>
            <w:r w:rsidRPr="00A3680D">
              <w:rPr>
                <w:rFonts w:asciiTheme="minorHAnsi" w:hAnsiTheme="minorHAnsi" w:cs="Arial"/>
                <w:sz w:val="18"/>
                <w:szCs w:val="20"/>
              </w:rPr>
              <w:t>DV3 = upper threshold</w:t>
            </w:r>
          </w:p>
        </w:tc>
        <w:tc>
          <w:tcPr>
            <w:tcW w:w="992" w:type="dxa"/>
          </w:tcPr>
          <w:p w14:paraId="06B313C0" w14:textId="77777777" w:rsidR="009D29F9" w:rsidRPr="00A3680D" w:rsidRDefault="00C06C19" w:rsidP="00A249CF">
            <w:pPr>
              <w:spacing w:after="0" w:line="240" w:lineRule="auto"/>
              <w:jc w:val="center"/>
              <w:rPr>
                <w:rFonts w:asciiTheme="minorHAnsi" w:hAnsiTheme="minorHAnsi" w:cs="Arial"/>
                <w:sz w:val="18"/>
                <w:szCs w:val="20"/>
              </w:rPr>
            </w:pPr>
            <w:r w:rsidRPr="00A3680D">
              <w:rPr>
                <w:rFonts w:asciiTheme="minorHAnsi" w:hAnsiTheme="minorHAnsi" w:cs="Arial"/>
                <w:sz w:val="18"/>
                <w:szCs w:val="20"/>
              </w:rPr>
              <w:t>31</w:t>
            </w:r>
          </w:p>
        </w:tc>
        <w:tc>
          <w:tcPr>
            <w:tcW w:w="1134" w:type="dxa"/>
          </w:tcPr>
          <w:p w14:paraId="1F095164" w14:textId="77777777" w:rsidR="009D29F9" w:rsidRPr="00A3680D" w:rsidRDefault="00C06C19" w:rsidP="00A249CF">
            <w:pPr>
              <w:spacing w:after="0" w:line="240" w:lineRule="auto"/>
              <w:jc w:val="center"/>
              <w:rPr>
                <w:rFonts w:asciiTheme="minorHAnsi" w:hAnsiTheme="minorHAnsi" w:cs="Arial"/>
                <w:sz w:val="18"/>
                <w:szCs w:val="20"/>
              </w:rPr>
            </w:pPr>
            <w:r w:rsidRPr="00A3680D">
              <w:rPr>
                <w:rFonts w:asciiTheme="minorHAnsi" w:hAnsiTheme="minorHAnsi" w:cs="Arial"/>
                <w:sz w:val="18"/>
                <w:szCs w:val="20"/>
              </w:rPr>
              <w:t>32</w:t>
            </w:r>
          </w:p>
        </w:tc>
        <w:tc>
          <w:tcPr>
            <w:tcW w:w="1134" w:type="dxa"/>
          </w:tcPr>
          <w:p w14:paraId="43843C59" w14:textId="77777777" w:rsidR="009D29F9" w:rsidRPr="00A3680D" w:rsidRDefault="00C06C19" w:rsidP="00A249CF">
            <w:pPr>
              <w:spacing w:after="0" w:line="240" w:lineRule="auto"/>
              <w:jc w:val="center"/>
              <w:rPr>
                <w:rFonts w:asciiTheme="minorHAnsi" w:hAnsiTheme="minorHAnsi" w:cs="Arial"/>
                <w:sz w:val="18"/>
                <w:szCs w:val="20"/>
              </w:rPr>
            </w:pPr>
            <w:r w:rsidRPr="00A3680D">
              <w:rPr>
                <w:rFonts w:asciiTheme="minorHAnsi" w:hAnsiTheme="minorHAnsi" w:cs="Arial"/>
                <w:sz w:val="18"/>
                <w:szCs w:val="20"/>
              </w:rPr>
              <w:t>34</w:t>
            </w:r>
          </w:p>
        </w:tc>
        <w:tc>
          <w:tcPr>
            <w:tcW w:w="1276" w:type="dxa"/>
          </w:tcPr>
          <w:p w14:paraId="430C0610" w14:textId="77777777" w:rsidR="009D29F9" w:rsidRPr="00A3680D" w:rsidRDefault="00C06C19" w:rsidP="00A249CF">
            <w:pPr>
              <w:spacing w:after="0" w:line="240" w:lineRule="auto"/>
              <w:jc w:val="center"/>
              <w:rPr>
                <w:rFonts w:asciiTheme="minorHAnsi" w:hAnsiTheme="minorHAnsi" w:cs="Arial"/>
                <w:sz w:val="18"/>
                <w:szCs w:val="20"/>
              </w:rPr>
            </w:pPr>
            <w:r w:rsidRPr="00A3680D">
              <w:rPr>
                <w:rFonts w:asciiTheme="minorHAnsi" w:hAnsiTheme="minorHAnsi" w:cs="Arial"/>
                <w:sz w:val="18"/>
                <w:szCs w:val="20"/>
              </w:rPr>
              <w:t>34</w:t>
            </w:r>
          </w:p>
        </w:tc>
        <w:tc>
          <w:tcPr>
            <w:tcW w:w="1024" w:type="dxa"/>
          </w:tcPr>
          <w:p w14:paraId="3F516496" w14:textId="77777777" w:rsidR="009D29F9" w:rsidRPr="00A3680D" w:rsidRDefault="00C06C19" w:rsidP="00A249CF">
            <w:pPr>
              <w:spacing w:after="0" w:line="240" w:lineRule="auto"/>
              <w:jc w:val="center"/>
              <w:rPr>
                <w:rFonts w:asciiTheme="minorHAnsi" w:hAnsiTheme="minorHAnsi" w:cs="Arial"/>
                <w:sz w:val="18"/>
                <w:szCs w:val="20"/>
              </w:rPr>
            </w:pPr>
            <w:r w:rsidRPr="00A3680D">
              <w:rPr>
                <w:rFonts w:asciiTheme="minorHAnsi" w:hAnsiTheme="minorHAnsi" w:cs="Arial"/>
                <w:sz w:val="18"/>
                <w:szCs w:val="20"/>
              </w:rPr>
              <w:t>34</w:t>
            </w:r>
          </w:p>
        </w:tc>
        <w:tc>
          <w:tcPr>
            <w:tcW w:w="960" w:type="dxa"/>
          </w:tcPr>
          <w:p w14:paraId="308CA0FD" w14:textId="77777777" w:rsidR="009D29F9" w:rsidRPr="00A3680D" w:rsidRDefault="00C06C19" w:rsidP="00A249CF">
            <w:pPr>
              <w:spacing w:after="0" w:line="240" w:lineRule="auto"/>
              <w:jc w:val="center"/>
              <w:rPr>
                <w:rFonts w:asciiTheme="minorHAnsi" w:hAnsiTheme="minorHAnsi" w:cs="Arial"/>
                <w:sz w:val="18"/>
                <w:szCs w:val="20"/>
              </w:rPr>
            </w:pPr>
            <w:r w:rsidRPr="00A3680D">
              <w:rPr>
                <w:rFonts w:asciiTheme="minorHAnsi" w:hAnsiTheme="minorHAnsi" w:cs="Arial"/>
                <w:sz w:val="18"/>
                <w:szCs w:val="20"/>
              </w:rPr>
              <w:t>31</w:t>
            </w:r>
          </w:p>
        </w:tc>
        <w:tc>
          <w:tcPr>
            <w:tcW w:w="851" w:type="dxa"/>
          </w:tcPr>
          <w:p w14:paraId="1E08E33A" w14:textId="77777777" w:rsidR="00C06C19" w:rsidRPr="00A3680D" w:rsidRDefault="00C06C19" w:rsidP="00E62C93">
            <w:pPr>
              <w:spacing w:after="0" w:line="240" w:lineRule="auto"/>
              <w:rPr>
                <w:rFonts w:asciiTheme="minorHAnsi" w:hAnsiTheme="minorHAnsi" w:cs="Arial"/>
                <w:sz w:val="18"/>
                <w:szCs w:val="20"/>
              </w:rPr>
            </w:pPr>
            <w:r w:rsidRPr="00A3680D">
              <w:rPr>
                <w:rFonts w:asciiTheme="minorHAnsi" w:hAnsiTheme="minorHAnsi" w:cs="Arial"/>
                <w:sz w:val="18"/>
                <w:szCs w:val="20"/>
              </w:rPr>
              <w:sym w:font="Symbol" w:char="F0B0"/>
            </w:r>
            <w:r w:rsidRPr="00A3680D">
              <w:rPr>
                <w:rFonts w:asciiTheme="minorHAnsi" w:hAnsiTheme="minorHAnsi" w:cs="Arial"/>
                <w:sz w:val="18"/>
                <w:szCs w:val="20"/>
              </w:rPr>
              <w:t>C</w:t>
            </w:r>
          </w:p>
        </w:tc>
      </w:tr>
      <w:tr w:rsidR="00A3680D" w:rsidRPr="008748E9" w14:paraId="42E00508" w14:textId="77777777" w:rsidTr="00A3680D">
        <w:tc>
          <w:tcPr>
            <w:tcW w:w="1530" w:type="dxa"/>
            <w:vMerge w:val="restart"/>
          </w:tcPr>
          <w:p w14:paraId="23473964" w14:textId="77777777" w:rsidR="00C06C19" w:rsidRPr="00A3680D" w:rsidRDefault="00C06C19" w:rsidP="00E62C93">
            <w:pPr>
              <w:spacing w:after="0" w:line="240" w:lineRule="auto"/>
              <w:rPr>
                <w:rFonts w:asciiTheme="minorHAnsi" w:hAnsiTheme="minorHAnsi" w:cs="Arial"/>
                <w:sz w:val="18"/>
                <w:szCs w:val="20"/>
              </w:rPr>
            </w:pPr>
            <w:r w:rsidRPr="00A3680D">
              <w:rPr>
                <w:rFonts w:asciiTheme="minorHAnsi" w:hAnsiTheme="minorHAnsi" w:cs="Arial"/>
                <w:sz w:val="18"/>
                <w:szCs w:val="20"/>
              </w:rPr>
              <w:t>Moisture</w:t>
            </w:r>
          </w:p>
        </w:tc>
        <w:tc>
          <w:tcPr>
            <w:tcW w:w="3432" w:type="dxa"/>
          </w:tcPr>
          <w:p w14:paraId="7E717CED" w14:textId="77777777" w:rsidR="00C06C19" w:rsidRPr="00A3680D" w:rsidRDefault="00C06C19" w:rsidP="00E62C93">
            <w:pPr>
              <w:spacing w:after="0" w:line="240" w:lineRule="auto"/>
              <w:rPr>
                <w:rFonts w:asciiTheme="minorHAnsi" w:hAnsiTheme="minorHAnsi" w:cs="Arial"/>
                <w:sz w:val="18"/>
                <w:szCs w:val="20"/>
              </w:rPr>
            </w:pPr>
            <w:r w:rsidRPr="00A3680D">
              <w:rPr>
                <w:rFonts w:asciiTheme="minorHAnsi" w:hAnsiTheme="minorHAnsi" w:cs="Arial"/>
                <w:sz w:val="18"/>
                <w:szCs w:val="20"/>
              </w:rPr>
              <w:t>SM0 = lower soil moisture threshold</w:t>
            </w:r>
          </w:p>
        </w:tc>
        <w:tc>
          <w:tcPr>
            <w:tcW w:w="992" w:type="dxa"/>
          </w:tcPr>
          <w:p w14:paraId="62D29ADD" w14:textId="77777777" w:rsidR="009D29F9" w:rsidRPr="00A3680D" w:rsidRDefault="00C06C19" w:rsidP="00A249CF">
            <w:pPr>
              <w:spacing w:after="0" w:line="240" w:lineRule="auto"/>
              <w:jc w:val="center"/>
              <w:rPr>
                <w:rFonts w:asciiTheme="minorHAnsi" w:hAnsiTheme="minorHAnsi" w:cs="Arial"/>
                <w:sz w:val="18"/>
                <w:szCs w:val="20"/>
              </w:rPr>
            </w:pPr>
            <w:r w:rsidRPr="00A3680D">
              <w:rPr>
                <w:rFonts w:asciiTheme="minorHAnsi" w:hAnsiTheme="minorHAnsi" w:cs="Arial"/>
                <w:sz w:val="18"/>
                <w:szCs w:val="20"/>
              </w:rPr>
              <w:t>0.5</w:t>
            </w:r>
          </w:p>
        </w:tc>
        <w:tc>
          <w:tcPr>
            <w:tcW w:w="1134" w:type="dxa"/>
          </w:tcPr>
          <w:p w14:paraId="448BF969" w14:textId="77777777" w:rsidR="009D29F9" w:rsidRPr="00A3680D" w:rsidRDefault="00C06C19" w:rsidP="00A249CF">
            <w:pPr>
              <w:spacing w:after="0" w:line="240" w:lineRule="auto"/>
              <w:jc w:val="center"/>
              <w:rPr>
                <w:rFonts w:asciiTheme="minorHAnsi" w:hAnsiTheme="minorHAnsi" w:cs="Arial"/>
                <w:sz w:val="18"/>
                <w:szCs w:val="20"/>
              </w:rPr>
            </w:pPr>
            <w:r w:rsidRPr="00A3680D">
              <w:rPr>
                <w:rFonts w:asciiTheme="minorHAnsi" w:hAnsiTheme="minorHAnsi" w:cs="Arial"/>
                <w:sz w:val="18"/>
                <w:szCs w:val="20"/>
              </w:rPr>
              <w:t>0.4</w:t>
            </w:r>
          </w:p>
        </w:tc>
        <w:tc>
          <w:tcPr>
            <w:tcW w:w="1134" w:type="dxa"/>
          </w:tcPr>
          <w:p w14:paraId="48EC04EA" w14:textId="77777777" w:rsidR="009D29F9" w:rsidRPr="00A3680D" w:rsidRDefault="00C06C19" w:rsidP="00A249CF">
            <w:pPr>
              <w:spacing w:after="0" w:line="240" w:lineRule="auto"/>
              <w:jc w:val="center"/>
              <w:rPr>
                <w:rFonts w:asciiTheme="minorHAnsi" w:hAnsiTheme="minorHAnsi" w:cs="Arial"/>
                <w:sz w:val="18"/>
                <w:szCs w:val="20"/>
              </w:rPr>
            </w:pPr>
            <w:r w:rsidRPr="00A3680D">
              <w:rPr>
                <w:rFonts w:asciiTheme="minorHAnsi" w:hAnsiTheme="minorHAnsi" w:cs="Arial"/>
                <w:sz w:val="18"/>
                <w:szCs w:val="20"/>
              </w:rPr>
              <w:t>0.4</w:t>
            </w:r>
          </w:p>
        </w:tc>
        <w:tc>
          <w:tcPr>
            <w:tcW w:w="1276" w:type="dxa"/>
          </w:tcPr>
          <w:p w14:paraId="218561B2" w14:textId="77777777" w:rsidR="009D29F9" w:rsidRPr="00A3680D" w:rsidRDefault="00C06C19" w:rsidP="00A249CF">
            <w:pPr>
              <w:spacing w:after="0" w:line="240" w:lineRule="auto"/>
              <w:jc w:val="center"/>
              <w:rPr>
                <w:rFonts w:asciiTheme="minorHAnsi" w:hAnsiTheme="minorHAnsi" w:cs="Arial"/>
                <w:sz w:val="18"/>
                <w:szCs w:val="20"/>
              </w:rPr>
            </w:pPr>
            <w:r w:rsidRPr="00A3680D">
              <w:rPr>
                <w:rFonts w:asciiTheme="minorHAnsi" w:hAnsiTheme="minorHAnsi" w:cs="Arial"/>
                <w:sz w:val="18"/>
                <w:szCs w:val="20"/>
              </w:rPr>
              <w:t>0.4</w:t>
            </w:r>
          </w:p>
        </w:tc>
        <w:tc>
          <w:tcPr>
            <w:tcW w:w="1024" w:type="dxa"/>
          </w:tcPr>
          <w:p w14:paraId="1501B798" w14:textId="77777777" w:rsidR="009D29F9" w:rsidRPr="00A3680D" w:rsidRDefault="00C06C19" w:rsidP="00A249CF">
            <w:pPr>
              <w:spacing w:after="0" w:line="240" w:lineRule="auto"/>
              <w:jc w:val="center"/>
              <w:rPr>
                <w:rFonts w:asciiTheme="minorHAnsi" w:hAnsiTheme="minorHAnsi" w:cs="Arial"/>
                <w:sz w:val="18"/>
                <w:szCs w:val="20"/>
              </w:rPr>
            </w:pPr>
            <w:r w:rsidRPr="00A3680D">
              <w:rPr>
                <w:rFonts w:asciiTheme="minorHAnsi" w:hAnsiTheme="minorHAnsi" w:cs="Arial"/>
                <w:sz w:val="18"/>
                <w:szCs w:val="20"/>
              </w:rPr>
              <w:t>0.4</w:t>
            </w:r>
          </w:p>
        </w:tc>
        <w:tc>
          <w:tcPr>
            <w:tcW w:w="960" w:type="dxa"/>
          </w:tcPr>
          <w:p w14:paraId="7DECF218" w14:textId="77777777" w:rsidR="009D29F9" w:rsidRPr="00A3680D" w:rsidRDefault="00C06C19" w:rsidP="00A249CF">
            <w:pPr>
              <w:spacing w:after="0" w:line="240" w:lineRule="auto"/>
              <w:jc w:val="center"/>
              <w:rPr>
                <w:rFonts w:asciiTheme="minorHAnsi" w:hAnsiTheme="minorHAnsi" w:cs="Arial"/>
                <w:sz w:val="18"/>
                <w:szCs w:val="20"/>
              </w:rPr>
            </w:pPr>
            <w:r w:rsidRPr="00A3680D">
              <w:rPr>
                <w:rFonts w:asciiTheme="minorHAnsi" w:hAnsiTheme="minorHAnsi" w:cs="Arial"/>
                <w:sz w:val="18"/>
                <w:szCs w:val="20"/>
              </w:rPr>
              <w:t>0.6</w:t>
            </w:r>
          </w:p>
        </w:tc>
        <w:tc>
          <w:tcPr>
            <w:tcW w:w="851" w:type="dxa"/>
          </w:tcPr>
          <w:p w14:paraId="0610858C" w14:textId="77777777" w:rsidR="00C06C19" w:rsidRPr="00A3680D" w:rsidRDefault="00C06C19" w:rsidP="00E62C93">
            <w:pPr>
              <w:spacing w:after="0" w:line="240" w:lineRule="auto"/>
              <w:rPr>
                <w:rFonts w:asciiTheme="minorHAnsi" w:hAnsiTheme="minorHAnsi" w:cs="Arial"/>
                <w:sz w:val="18"/>
                <w:szCs w:val="20"/>
              </w:rPr>
            </w:pPr>
          </w:p>
        </w:tc>
      </w:tr>
      <w:tr w:rsidR="00A3680D" w:rsidRPr="008748E9" w14:paraId="0BFE9619" w14:textId="77777777" w:rsidTr="00A3680D">
        <w:tc>
          <w:tcPr>
            <w:tcW w:w="1530" w:type="dxa"/>
            <w:vMerge/>
          </w:tcPr>
          <w:p w14:paraId="272DCE16" w14:textId="77777777" w:rsidR="00C06C19" w:rsidRPr="00A3680D" w:rsidRDefault="00C06C19" w:rsidP="00E62C93">
            <w:pPr>
              <w:spacing w:after="0" w:line="240" w:lineRule="auto"/>
              <w:rPr>
                <w:rFonts w:asciiTheme="minorHAnsi" w:hAnsiTheme="minorHAnsi" w:cs="Arial"/>
                <w:sz w:val="18"/>
                <w:szCs w:val="20"/>
              </w:rPr>
            </w:pPr>
          </w:p>
        </w:tc>
        <w:tc>
          <w:tcPr>
            <w:tcW w:w="3432" w:type="dxa"/>
          </w:tcPr>
          <w:p w14:paraId="2347F517" w14:textId="77777777" w:rsidR="00C06C19" w:rsidRPr="00A3680D" w:rsidRDefault="00C06C19" w:rsidP="00E62C93">
            <w:pPr>
              <w:spacing w:after="0" w:line="240" w:lineRule="auto"/>
              <w:rPr>
                <w:rFonts w:asciiTheme="minorHAnsi" w:hAnsiTheme="minorHAnsi" w:cs="Arial"/>
                <w:sz w:val="18"/>
                <w:szCs w:val="20"/>
              </w:rPr>
            </w:pPr>
            <w:r w:rsidRPr="00A3680D">
              <w:rPr>
                <w:rFonts w:asciiTheme="minorHAnsi" w:hAnsiTheme="minorHAnsi" w:cs="Arial"/>
                <w:sz w:val="18"/>
                <w:szCs w:val="20"/>
              </w:rPr>
              <w:t>SM1 = lower optimum soil moisture</w:t>
            </w:r>
          </w:p>
        </w:tc>
        <w:tc>
          <w:tcPr>
            <w:tcW w:w="992" w:type="dxa"/>
          </w:tcPr>
          <w:p w14:paraId="1A9237B1" w14:textId="77777777" w:rsidR="009D29F9" w:rsidRPr="00A3680D" w:rsidRDefault="00C06C19" w:rsidP="00A249CF">
            <w:pPr>
              <w:spacing w:after="0" w:line="240" w:lineRule="auto"/>
              <w:jc w:val="center"/>
              <w:rPr>
                <w:rFonts w:asciiTheme="minorHAnsi" w:hAnsiTheme="minorHAnsi" w:cs="Arial"/>
                <w:sz w:val="18"/>
                <w:szCs w:val="20"/>
              </w:rPr>
            </w:pPr>
            <w:r w:rsidRPr="00A3680D">
              <w:rPr>
                <w:rFonts w:asciiTheme="minorHAnsi" w:hAnsiTheme="minorHAnsi" w:cs="Arial"/>
                <w:sz w:val="18"/>
                <w:szCs w:val="20"/>
              </w:rPr>
              <w:t>0.6</w:t>
            </w:r>
          </w:p>
        </w:tc>
        <w:tc>
          <w:tcPr>
            <w:tcW w:w="1134" w:type="dxa"/>
          </w:tcPr>
          <w:p w14:paraId="766F4DF3" w14:textId="77777777" w:rsidR="009D29F9" w:rsidRPr="00A3680D" w:rsidRDefault="00C06C19" w:rsidP="00A249CF">
            <w:pPr>
              <w:spacing w:after="0" w:line="240" w:lineRule="auto"/>
              <w:jc w:val="center"/>
              <w:rPr>
                <w:rFonts w:asciiTheme="minorHAnsi" w:hAnsiTheme="minorHAnsi" w:cs="Arial"/>
                <w:sz w:val="18"/>
                <w:szCs w:val="20"/>
              </w:rPr>
            </w:pPr>
            <w:r w:rsidRPr="00A3680D">
              <w:rPr>
                <w:rFonts w:asciiTheme="minorHAnsi" w:hAnsiTheme="minorHAnsi" w:cs="Arial"/>
                <w:sz w:val="18"/>
                <w:szCs w:val="20"/>
              </w:rPr>
              <w:t>0.7</w:t>
            </w:r>
          </w:p>
        </w:tc>
        <w:tc>
          <w:tcPr>
            <w:tcW w:w="1134" w:type="dxa"/>
          </w:tcPr>
          <w:p w14:paraId="270E5C83" w14:textId="77777777" w:rsidR="009D29F9" w:rsidRPr="00A3680D" w:rsidRDefault="00C06C19" w:rsidP="00A249CF">
            <w:pPr>
              <w:spacing w:after="0" w:line="240" w:lineRule="auto"/>
              <w:jc w:val="center"/>
              <w:rPr>
                <w:rFonts w:asciiTheme="minorHAnsi" w:hAnsiTheme="minorHAnsi" w:cs="Arial"/>
                <w:sz w:val="18"/>
                <w:szCs w:val="20"/>
              </w:rPr>
            </w:pPr>
            <w:r w:rsidRPr="00A3680D">
              <w:rPr>
                <w:rFonts w:asciiTheme="minorHAnsi" w:hAnsiTheme="minorHAnsi" w:cs="Arial"/>
                <w:sz w:val="18"/>
                <w:szCs w:val="20"/>
              </w:rPr>
              <w:t>0.7</w:t>
            </w:r>
          </w:p>
        </w:tc>
        <w:tc>
          <w:tcPr>
            <w:tcW w:w="1276" w:type="dxa"/>
          </w:tcPr>
          <w:p w14:paraId="6CFFE388" w14:textId="77777777" w:rsidR="009D29F9" w:rsidRPr="00A3680D" w:rsidRDefault="00C06C19" w:rsidP="00A249CF">
            <w:pPr>
              <w:spacing w:after="0" w:line="240" w:lineRule="auto"/>
              <w:jc w:val="center"/>
              <w:rPr>
                <w:rFonts w:asciiTheme="minorHAnsi" w:hAnsiTheme="minorHAnsi" w:cs="Arial"/>
                <w:sz w:val="18"/>
                <w:szCs w:val="20"/>
              </w:rPr>
            </w:pPr>
            <w:r w:rsidRPr="00A3680D">
              <w:rPr>
                <w:rFonts w:asciiTheme="minorHAnsi" w:hAnsiTheme="minorHAnsi" w:cs="Arial"/>
                <w:sz w:val="18"/>
                <w:szCs w:val="20"/>
              </w:rPr>
              <w:t>0.7</w:t>
            </w:r>
          </w:p>
        </w:tc>
        <w:tc>
          <w:tcPr>
            <w:tcW w:w="1024" w:type="dxa"/>
          </w:tcPr>
          <w:p w14:paraId="2FC8BF5C" w14:textId="77777777" w:rsidR="009D29F9" w:rsidRPr="00A3680D" w:rsidRDefault="00C06C19" w:rsidP="00A249CF">
            <w:pPr>
              <w:spacing w:after="0" w:line="240" w:lineRule="auto"/>
              <w:jc w:val="center"/>
              <w:rPr>
                <w:rFonts w:asciiTheme="minorHAnsi" w:hAnsiTheme="minorHAnsi" w:cs="Arial"/>
                <w:sz w:val="18"/>
                <w:szCs w:val="20"/>
              </w:rPr>
            </w:pPr>
            <w:r w:rsidRPr="00A3680D">
              <w:rPr>
                <w:rFonts w:asciiTheme="minorHAnsi" w:hAnsiTheme="minorHAnsi" w:cs="Arial"/>
                <w:sz w:val="18"/>
                <w:szCs w:val="20"/>
              </w:rPr>
              <w:t>0.7</w:t>
            </w:r>
          </w:p>
        </w:tc>
        <w:tc>
          <w:tcPr>
            <w:tcW w:w="960" w:type="dxa"/>
          </w:tcPr>
          <w:p w14:paraId="4361F614" w14:textId="77777777" w:rsidR="009D29F9" w:rsidRPr="00A3680D" w:rsidRDefault="00C06C19" w:rsidP="00A249CF">
            <w:pPr>
              <w:spacing w:after="0" w:line="240" w:lineRule="auto"/>
              <w:jc w:val="center"/>
              <w:rPr>
                <w:rFonts w:asciiTheme="minorHAnsi" w:hAnsiTheme="minorHAnsi" w:cs="Arial"/>
                <w:sz w:val="18"/>
                <w:szCs w:val="20"/>
              </w:rPr>
            </w:pPr>
            <w:r w:rsidRPr="00A3680D">
              <w:rPr>
                <w:rFonts w:asciiTheme="minorHAnsi" w:hAnsiTheme="minorHAnsi" w:cs="Arial"/>
                <w:sz w:val="18"/>
                <w:szCs w:val="20"/>
              </w:rPr>
              <w:t>0.75</w:t>
            </w:r>
          </w:p>
        </w:tc>
        <w:tc>
          <w:tcPr>
            <w:tcW w:w="851" w:type="dxa"/>
          </w:tcPr>
          <w:p w14:paraId="202A25F3" w14:textId="77777777" w:rsidR="00C06C19" w:rsidRPr="00A3680D" w:rsidRDefault="00C06C19" w:rsidP="00E62C93">
            <w:pPr>
              <w:spacing w:after="0" w:line="240" w:lineRule="auto"/>
              <w:rPr>
                <w:rFonts w:asciiTheme="minorHAnsi" w:hAnsiTheme="minorHAnsi" w:cs="Arial"/>
                <w:sz w:val="18"/>
                <w:szCs w:val="20"/>
              </w:rPr>
            </w:pPr>
          </w:p>
        </w:tc>
      </w:tr>
      <w:tr w:rsidR="00A3680D" w:rsidRPr="008748E9" w14:paraId="24CD1D9A" w14:textId="77777777" w:rsidTr="00A3680D">
        <w:tc>
          <w:tcPr>
            <w:tcW w:w="1530" w:type="dxa"/>
            <w:vMerge/>
          </w:tcPr>
          <w:p w14:paraId="40D1071D" w14:textId="77777777" w:rsidR="00C06C19" w:rsidRPr="00A3680D" w:rsidRDefault="00C06C19" w:rsidP="00E62C93">
            <w:pPr>
              <w:spacing w:after="0" w:line="240" w:lineRule="auto"/>
              <w:rPr>
                <w:rFonts w:asciiTheme="minorHAnsi" w:hAnsiTheme="minorHAnsi" w:cs="Arial"/>
                <w:sz w:val="18"/>
                <w:szCs w:val="20"/>
              </w:rPr>
            </w:pPr>
          </w:p>
        </w:tc>
        <w:tc>
          <w:tcPr>
            <w:tcW w:w="3432" w:type="dxa"/>
          </w:tcPr>
          <w:p w14:paraId="2E0AA8B2" w14:textId="77777777" w:rsidR="00C06C19" w:rsidRPr="00A3680D" w:rsidRDefault="00C06C19" w:rsidP="00E62C93">
            <w:pPr>
              <w:spacing w:after="0" w:line="240" w:lineRule="auto"/>
              <w:rPr>
                <w:rFonts w:asciiTheme="minorHAnsi" w:hAnsiTheme="minorHAnsi" w:cs="Arial"/>
                <w:sz w:val="18"/>
                <w:szCs w:val="20"/>
              </w:rPr>
            </w:pPr>
            <w:r w:rsidRPr="00A3680D">
              <w:rPr>
                <w:rFonts w:asciiTheme="minorHAnsi" w:hAnsiTheme="minorHAnsi" w:cs="Arial"/>
                <w:sz w:val="18"/>
                <w:szCs w:val="20"/>
              </w:rPr>
              <w:t>SM2 = upper optimum soil moisture</w:t>
            </w:r>
          </w:p>
        </w:tc>
        <w:tc>
          <w:tcPr>
            <w:tcW w:w="992" w:type="dxa"/>
          </w:tcPr>
          <w:p w14:paraId="69F6813D" w14:textId="77777777" w:rsidR="009D29F9" w:rsidRPr="00A3680D" w:rsidRDefault="00C06C19" w:rsidP="00A249CF">
            <w:pPr>
              <w:spacing w:after="0" w:line="240" w:lineRule="auto"/>
              <w:jc w:val="center"/>
              <w:rPr>
                <w:rFonts w:asciiTheme="minorHAnsi" w:hAnsiTheme="minorHAnsi" w:cs="Arial"/>
                <w:sz w:val="18"/>
                <w:szCs w:val="20"/>
              </w:rPr>
            </w:pPr>
            <w:r w:rsidRPr="00A3680D">
              <w:rPr>
                <w:rFonts w:asciiTheme="minorHAnsi" w:hAnsiTheme="minorHAnsi" w:cs="Arial"/>
                <w:sz w:val="18"/>
                <w:szCs w:val="20"/>
              </w:rPr>
              <w:t>1.3</w:t>
            </w:r>
          </w:p>
        </w:tc>
        <w:tc>
          <w:tcPr>
            <w:tcW w:w="1134" w:type="dxa"/>
          </w:tcPr>
          <w:p w14:paraId="30C8F36D" w14:textId="77777777" w:rsidR="009D29F9" w:rsidRPr="00A3680D" w:rsidRDefault="00C06C19" w:rsidP="00A249CF">
            <w:pPr>
              <w:spacing w:after="0" w:line="240" w:lineRule="auto"/>
              <w:jc w:val="center"/>
              <w:rPr>
                <w:rFonts w:asciiTheme="minorHAnsi" w:hAnsiTheme="minorHAnsi" w:cs="Arial"/>
                <w:sz w:val="18"/>
                <w:szCs w:val="20"/>
              </w:rPr>
            </w:pPr>
            <w:r w:rsidRPr="00A3680D">
              <w:rPr>
                <w:rFonts w:asciiTheme="minorHAnsi" w:hAnsiTheme="minorHAnsi" w:cs="Arial"/>
                <w:sz w:val="18"/>
                <w:szCs w:val="20"/>
              </w:rPr>
              <w:t>1.3</w:t>
            </w:r>
          </w:p>
        </w:tc>
        <w:tc>
          <w:tcPr>
            <w:tcW w:w="1134" w:type="dxa"/>
          </w:tcPr>
          <w:p w14:paraId="282F7683" w14:textId="77777777" w:rsidR="009D29F9" w:rsidRPr="00A3680D" w:rsidRDefault="00C06C19" w:rsidP="00A249CF">
            <w:pPr>
              <w:spacing w:after="0" w:line="240" w:lineRule="auto"/>
              <w:jc w:val="center"/>
              <w:rPr>
                <w:rFonts w:asciiTheme="minorHAnsi" w:hAnsiTheme="minorHAnsi" w:cs="Arial"/>
                <w:sz w:val="18"/>
                <w:szCs w:val="20"/>
              </w:rPr>
            </w:pPr>
            <w:r w:rsidRPr="00A3680D">
              <w:rPr>
                <w:rFonts w:asciiTheme="minorHAnsi" w:hAnsiTheme="minorHAnsi" w:cs="Arial"/>
                <w:sz w:val="18"/>
                <w:szCs w:val="20"/>
              </w:rPr>
              <w:t>1.3</w:t>
            </w:r>
          </w:p>
        </w:tc>
        <w:tc>
          <w:tcPr>
            <w:tcW w:w="1276" w:type="dxa"/>
          </w:tcPr>
          <w:p w14:paraId="3FE2583B" w14:textId="77777777" w:rsidR="009D29F9" w:rsidRPr="00A3680D" w:rsidRDefault="00C06C19" w:rsidP="00A249CF">
            <w:pPr>
              <w:spacing w:after="0" w:line="240" w:lineRule="auto"/>
              <w:jc w:val="center"/>
              <w:rPr>
                <w:rFonts w:asciiTheme="minorHAnsi" w:hAnsiTheme="minorHAnsi" w:cs="Arial"/>
                <w:sz w:val="18"/>
                <w:szCs w:val="20"/>
              </w:rPr>
            </w:pPr>
            <w:r w:rsidRPr="00A3680D">
              <w:rPr>
                <w:rFonts w:asciiTheme="minorHAnsi" w:hAnsiTheme="minorHAnsi" w:cs="Arial"/>
                <w:sz w:val="18"/>
                <w:szCs w:val="20"/>
              </w:rPr>
              <w:t>1.3</w:t>
            </w:r>
          </w:p>
        </w:tc>
        <w:tc>
          <w:tcPr>
            <w:tcW w:w="1024" w:type="dxa"/>
          </w:tcPr>
          <w:p w14:paraId="695FA4B3" w14:textId="77777777" w:rsidR="009D29F9" w:rsidRPr="00A3680D" w:rsidRDefault="00C06C19" w:rsidP="00A249CF">
            <w:pPr>
              <w:spacing w:after="0" w:line="240" w:lineRule="auto"/>
              <w:jc w:val="center"/>
              <w:rPr>
                <w:rFonts w:asciiTheme="minorHAnsi" w:hAnsiTheme="minorHAnsi" w:cs="Arial"/>
                <w:sz w:val="18"/>
                <w:szCs w:val="20"/>
              </w:rPr>
            </w:pPr>
            <w:r w:rsidRPr="00A3680D">
              <w:rPr>
                <w:rFonts w:asciiTheme="minorHAnsi" w:hAnsiTheme="minorHAnsi" w:cs="Arial"/>
                <w:sz w:val="18"/>
                <w:szCs w:val="20"/>
              </w:rPr>
              <w:t>3</w:t>
            </w:r>
          </w:p>
        </w:tc>
        <w:tc>
          <w:tcPr>
            <w:tcW w:w="960" w:type="dxa"/>
          </w:tcPr>
          <w:p w14:paraId="153E5BFE" w14:textId="77777777" w:rsidR="009D29F9" w:rsidRPr="00A3680D" w:rsidRDefault="00C06C19" w:rsidP="00A249CF">
            <w:pPr>
              <w:spacing w:after="0" w:line="240" w:lineRule="auto"/>
              <w:jc w:val="center"/>
              <w:rPr>
                <w:rFonts w:asciiTheme="minorHAnsi" w:hAnsiTheme="minorHAnsi" w:cs="Arial"/>
                <w:sz w:val="18"/>
                <w:szCs w:val="20"/>
              </w:rPr>
            </w:pPr>
            <w:r w:rsidRPr="00A3680D">
              <w:rPr>
                <w:rFonts w:asciiTheme="minorHAnsi" w:hAnsiTheme="minorHAnsi" w:cs="Arial"/>
                <w:sz w:val="18"/>
                <w:szCs w:val="20"/>
              </w:rPr>
              <w:t>3</w:t>
            </w:r>
          </w:p>
        </w:tc>
        <w:tc>
          <w:tcPr>
            <w:tcW w:w="851" w:type="dxa"/>
          </w:tcPr>
          <w:p w14:paraId="145BE782" w14:textId="77777777" w:rsidR="00C06C19" w:rsidRPr="00A3680D" w:rsidRDefault="00C06C19" w:rsidP="00E62C93">
            <w:pPr>
              <w:spacing w:after="0" w:line="240" w:lineRule="auto"/>
              <w:rPr>
                <w:rFonts w:asciiTheme="minorHAnsi" w:hAnsiTheme="minorHAnsi" w:cs="Arial"/>
                <w:sz w:val="18"/>
                <w:szCs w:val="20"/>
              </w:rPr>
            </w:pPr>
          </w:p>
        </w:tc>
      </w:tr>
      <w:tr w:rsidR="00A3680D" w:rsidRPr="008748E9" w14:paraId="5B274A46" w14:textId="77777777" w:rsidTr="00A3680D">
        <w:tc>
          <w:tcPr>
            <w:tcW w:w="1530" w:type="dxa"/>
            <w:vMerge/>
          </w:tcPr>
          <w:p w14:paraId="6BF55956" w14:textId="77777777" w:rsidR="00C06C19" w:rsidRPr="00A3680D" w:rsidRDefault="00C06C19" w:rsidP="00E62C93">
            <w:pPr>
              <w:spacing w:after="0" w:line="240" w:lineRule="auto"/>
              <w:rPr>
                <w:rFonts w:asciiTheme="minorHAnsi" w:hAnsiTheme="minorHAnsi" w:cs="Arial"/>
                <w:sz w:val="18"/>
                <w:szCs w:val="20"/>
              </w:rPr>
            </w:pPr>
          </w:p>
        </w:tc>
        <w:tc>
          <w:tcPr>
            <w:tcW w:w="3432" w:type="dxa"/>
          </w:tcPr>
          <w:p w14:paraId="3E712184" w14:textId="77777777" w:rsidR="00C06C19" w:rsidRPr="00A3680D" w:rsidRDefault="00C06C19" w:rsidP="00E62C93">
            <w:pPr>
              <w:spacing w:after="0" w:line="240" w:lineRule="auto"/>
              <w:rPr>
                <w:rFonts w:asciiTheme="minorHAnsi" w:hAnsiTheme="minorHAnsi" w:cs="Arial"/>
                <w:sz w:val="18"/>
                <w:szCs w:val="20"/>
              </w:rPr>
            </w:pPr>
            <w:r w:rsidRPr="00A3680D">
              <w:rPr>
                <w:rFonts w:asciiTheme="minorHAnsi" w:hAnsiTheme="minorHAnsi" w:cs="Arial"/>
                <w:sz w:val="18"/>
                <w:szCs w:val="20"/>
              </w:rPr>
              <w:t>SM3 = upper soil moisture threshold</w:t>
            </w:r>
          </w:p>
        </w:tc>
        <w:tc>
          <w:tcPr>
            <w:tcW w:w="992" w:type="dxa"/>
          </w:tcPr>
          <w:p w14:paraId="151FA6BD" w14:textId="77777777" w:rsidR="009D29F9" w:rsidRPr="00A3680D" w:rsidRDefault="00C06C19" w:rsidP="00A249CF">
            <w:pPr>
              <w:spacing w:after="0" w:line="240" w:lineRule="auto"/>
              <w:jc w:val="center"/>
              <w:rPr>
                <w:rFonts w:asciiTheme="minorHAnsi" w:hAnsiTheme="minorHAnsi" w:cs="Arial"/>
                <w:sz w:val="18"/>
                <w:szCs w:val="20"/>
              </w:rPr>
            </w:pPr>
            <w:r w:rsidRPr="00A3680D">
              <w:rPr>
                <w:rFonts w:asciiTheme="minorHAnsi" w:hAnsiTheme="minorHAnsi" w:cs="Arial"/>
                <w:sz w:val="18"/>
                <w:szCs w:val="20"/>
              </w:rPr>
              <w:t>2</w:t>
            </w:r>
          </w:p>
        </w:tc>
        <w:tc>
          <w:tcPr>
            <w:tcW w:w="1134" w:type="dxa"/>
          </w:tcPr>
          <w:p w14:paraId="7A4C55B5" w14:textId="77777777" w:rsidR="009D29F9" w:rsidRPr="00A3680D" w:rsidRDefault="00C06C19" w:rsidP="00A249CF">
            <w:pPr>
              <w:spacing w:after="0" w:line="240" w:lineRule="auto"/>
              <w:jc w:val="center"/>
              <w:rPr>
                <w:rFonts w:asciiTheme="minorHAnsi" w:hAnsiTheme="minorHAnsi" w:cs="Arial"/>
                <w:sz w:val="18"/>
                <w:szCs w:val="20"/>
              </w:rPr>
            </w:pPr>
            <w:r w:rsidRPr="00A3680D">
              <w:rPr>
                <w:rFonts w:asciiTheme="minorHAnsi" w:hAnsiTheme="minorHAnsi" w:cs="Arial"/>
                <w:sz w:val="18"/>
                <w:szCs w:val="20"/>
              </w:rPr>
              <w:t>3.0</w:t>
            </w:r>
          </w:p>
        </w:tc>
        <w:tc>
          <w:tcPr>
            <w:tcW w:w="1134" w:type="dxa"/>
          </w:tcPr>
          <w:p w14:paraId="5D80F1AB" w14:textId="77777777" w:rsidR="009D29F9" w:rsidRPr="00A3680D" w:rsidRDefault="00C06C19" w:rsidP="00A249CF">
            <w:pPr>
              <w:spacing w:after="0" w:line="240" w:lineRule="auto"/>
              <w:jc w:val="center"/>
              <w:rPr>
                <w:rFonts w:asciiTheme="minorHAnsi" w:hAnsiTheme="minorHAnsi" w:cs="Arial"/>
                <w:sz w:val="18"/>
                <w:szCs w:val="20"/>
              </w:rPr>
            </w:pPr>
            <w:r w:rsidRPr="00A3680D">
              <w:rPr>
                <w:rFonts w:asciiTheme="minorHAnsi" w:hAnsiTheme="minorHAnsi" w:cs="Arial"/>
                <w:sz w:val="18"/>
                <w:szCs w:val="20"/>
              </w:rPr>
              <w:t>3.0</w:t>
            </w:r>
          </w:p>
        </w:tc>
        <w:tc>
          <w:tcPr>
            <w:tcW w:w="1276" w:type="dxa"/>
          </w:tcPr>
          <w:p w14:paraId="36C42322" w14:textId="77777777" w:rsidR="009D29F9" w:rsidRPr="00A3680D" w:rsidRDefault="00C06C19" w:rsidP="00A249CF">
            <w:pPr>
              <w:spacing w:after="0" w:line="240" w:lineRule="auto"/>
              <w:jc w:val="center"/>
              <w:rPr>
                <w:rFonts w:asciiTheme="minorHAnsi" w:hAnsiTheme="minorHAnsi" w:cs="Arial"/>
                <w:sz w:val="18"/>
                <w:szCs w:val="20"/>
              </w:rPr>
            </w:pPr>
            <w:r w:rsidRPr="00A3680D">
              <w:rPr>
                <w:rFonts w:asciiTheme="minorHAnsi" w:hAnsiTheme="minorHAnsi" w:cs="Arial"/>
                <w:sz w:val="18"/>
                <w:szCs w:val="20"/>
              </w:rPr>
              <w:t>3.0</w:t>
            </w:r>
          </w:p>
        </w:tc>
        <w:tc>
          <w:tcPr>
            <w:tcW w:w="1024" w:type="dxa"/>
          </w:tcPr>
          <w:p w14:paraId="1D84AC6A" w14:textId="77777777" w:rsidR="009D29F9" w:rsidRPr="00A3680D" w:rsidRDefault="00C06C19" w:rsidP="00A249CF">
            <w:pPr>
              <w:spacing w:after="0" w:line="240" w:lineRule="auto"/>
              <w:jc w:val="center"/>
              <w:rPr>
                <w:rFonts w:asciiTheme="minorHAnsi" w:hAnsiTheme="minorHAnsi" w:cs="Arial"/>
                <w:sz w:val="18"/>
                <w:szCs w:val="20"/>
              </w:rPr>
            </w:pPr>
            <w:r w:rsidRPr="00A3680D">
              <w:rPr>
                <w:rFonts w:asciiTheme="minorHAnsi" w:hAnsiTheme="minorHAnsi" w:cs="Arial"/>
                <w:sz w:val="18"/>
                <w:szCs w:val="20"/>
              </w:rPr>
              <w:t>4</w:t>
            </w:r>
          </w:p>
        </w:tc>
        <w:tc>
          <w:tcPr>
            <w:tcW w:w="960" w:type="dxa"/>
          </w:tcPr>
          <w:p w14:paraId="05D728EA" w14:textId="77777777" w:rsidR="009D29F9" w:rsidRPr="00A3680D" w:rsidRDefault="00C06C19" w:rsidP="00A249CF">
            <w:pPr>
              <w:spacing w:after="0" w:line="240" w:lineRule="auto"/>
              <w:jc w:val="center"/>
              <w:rPr>
                <w:rFonts w:asciiTheme="minorHAnsi" w:hAnsiTheme="minorHAnsi" w:cs="Arial"/>
                <w:sz w:val="18"/>
                <w:szCs w:val="20"/>
              </w:rPr>
            </w:pPr>
            <w:r w:rsidRPr="00A3680D">
              <w:rPr>
                <w:rFonts w:asciiTheme="minorHAnsi" w:hAnsiTheme="minorHAnsi" w:cs="Arial"/>
                <w:sz w:val="18"/>
                <w:szCs w:val="20"/>
              </w:rPr>
              <w:t>4</w:t>
            </w:r>
          </w:p>
        </w:tc>
        <w:tc>
          <w:tcPr>
            <w:tcW w:w="851" w:type="dxa"/>
          </w:tcPr>
          <w:p w14:paraId="2A495AA6" w14:textId="77777777" w:rsidR="00C06C19" w:rsidRPr="00A3680D" w:rsidRDefault="00C06C19" w:rsidP="00E62C93">
            <w:pPr>
              <w:spacing w:after="0" w:line="240" w:lineRule="auto"/>
              <w:rPr>
                <w:rFonts w:asciiTheme="minorHAnsi" w:hAnsiTheme="minorHAnsi" w:cs="Arial"/>
                <w:sz w:val="18"/>
                <w:szCs w:val="20"/>
              </w:rPr>
            </w:pPr>
          </w:p>
        </w:tc>
      </w:tr>
      <w:tr w:rsidR="00A3680D" w:rsidRPr="008748E9" w14:paraId="54714B08" w14:textId="77777777" w:rsidTr="00A3680D">
        <w:tc>
          <w:tcPr>
            <w:tcW w:w="1530" w:type="dxa"/>
            <w:vMerge w:val="restart"/>
          </w:tcPr>
          <w:p w14:paraId="0D595392" w14:textId="77777777" w:rsidR="00C06C19" w:rsidRPr="00A3680D" w:rsidRDefault="00C06C19" w:rsidP="00E62C93">
            <w:pPr>
              <w:spacing w:after="0" w:line="240" w:lineRule="auto"/>
              <w:rPr>
                <w:rFonts w:asciiTheme="minorHAnsi" w:hAnsiTheme="minorHAnsi" w:cs="Arial"/>
                <w:sz w:val="18"/>
                <w:szCs w:val="20"/>
              </w:rPr>
            </w:pPr>
            <w:r w:rsidRPr="00A3680D">
              <w:rPr>
                <w:rFonts w:asciiTheme="minorHAnsi" w:hAnsiTheme="minorHAnsi" w:cs="Arial"/>
                <w:sz w:val="18"/>
                <w:szCs w:val="20"/>
              </w:rPr>
              <w:t>Cold stress</w:t>
            </w:r>
          </w:p>
        </w:tc>
        <w:tc>
          <w:tcPr>
            <w:tcW w:w="3432" w:type="dxa"/>
          </w:tcPr>
          <w:p w14:paraId="36E7D059" w14:textId="77777777" w:rsidR="00C06C19" w:rsidRPr="00A3680D" w:rsidRDefault="00C06C19" w:rsidP="00E62C93">
            <w:pPr>
              <w:spacing w:after="0" w:line="240" w:lineRule="auto"/>
              <w:rPr>
                <w:rFonts w:asciiTheme="minorHAnsi" w:hAnsiTheme="minorHAnsi" w:cs="Arial"/>
                <w:sz w:val="18"/>
                <w:szCs w:val="20"/>
              </w:rPr>
            </w:pPr>
            <w:r w:rsidRPr="00A3680D">
              <w:rPr>
                <w:rFonts w:asciiTheme="minorHAnsi" w:hAnsiTheme="minorHAnsi" w:cs="Arial"/>
                <w:sz w:val="18"/>
                <w:szCs w:val="20"/>
              </w:rPr>
              <w:t>TTCS = cold stress temperature threshold</w:t>
            </w:r>
          </w:p>
        </w:tc>
        <w:tc>
          <w:tcPr>
            <w:tcW w:w="992" w:type="dxa"/>
          </w:tcPr>
          <w:p w14:paraId="7630A4AB" w14:textId="77777777" w:rsidR="009D29F9" w:rsidRPr="00A3680D" w:rsidRDefault="00C06C19" w:rsidP="00A249CF">
            <w:pPr>
              <w:spacing w:after="0" w:line="240" w:lineRule="auto"/>
              <w:jc w:val="center"/>
              <w:rPr>
                <w:rFonts w:asciiTheme="minorHAnsi" w:hAnsiTheme="minorHAnsi" w:cs="Arial"/>
                <w:sz w:val="18"/>
                <w:szCs w:val="20"/>
              </w:rPr>
            </w:pPr>
            <w:r w:rsidRPr="00A3680D">
              <w:rPr>
                <w:rFonts w:asciiTheme="minorHAnsi" w:hAnsiTheme="minorHAnsi" w:cs="Arial"/>
                <w:sz w:val="18"/>
                <w:szCs w:val="20"/>
              </w:rPr>
              <w:t>5</w:t>
            </w:r>
          </w:p>
        </w:tc>
        <w:tc>
          <w:tcPr>
            <w:tcW w:w="1134" w:type="dxa"/>
          </w:tcPr>
          <w:p w14:paraId="432A391E" w14:textId="77777777" w:rsidR="009D29F9" w:rsidRPr="00A3680D" w:rsidRDefault="009D29F9" w:rsidP="00A249CF">
            <w:pPr>
              <w:spacing w:after="0" w:line="240" w:lineRule="auto"/>
              <w:jc w:val="center"/>
              <w:rPr>
                <w:rFonts w:asciiTheme="minorHAnsi" w:hAnsiTheme="minorHAnsi" w:cs="Arial"/>
                <w:sz w:val="18"/>
                <w:szCs w:val="20"/>
              </w:rPr>
            </w:pPr>
          </w:p>
        </w:tc>
        <w:tc>
          <w:tcPr>
            <w:tcW w:w="1134" w:type="dxa"/>
          </w:tcPr>
          <w:p w14:paraId="45DE1D9F" w14:textId="77777777" w:rsidR="009D29F9" w:rsidRPr="00A3680D" w:rsidRDefault="00C06C19" w:rsidP="00A249CF">
            <w:pPr>
              <w:spacing w:after="0" w:line="240" w:lineRule="auto"/>
              <w:jc w:val="center"/>
              <w:rPr>
                <w:rFonts w:asciiTheme="minorHAnsi" w:hAnsiTheme="minorHAnsi" w:cs="Arial"/>
                <w:sz w:val="18"/>
                <w:szCs w:val="20"/>
              </w:rPr>
            </w:pPr>
            <w:r w:rsidRPr="00A3680D">
              <w:rPr>
                <w:rFonts w:asciiTheme="minorHAnsi" w:hAnsiTheme="minorHAnsi" w:cs="Arial"/>
                <w:sz w:val="18"/>
                <w:szCs w:val="20"/>
              </w:rPr>
              <w:t>0</w:t>
            </w:r>
          </w:p>
        </w:tc>
        <w:tc>
          <w:tcPr>
            <w:tcW w:w="1276" w:type="dxa"/>
          </w:tcPr>
          <w:p w14:paraId="752341E9" w14:textId="77777777" w:rsidR="009D29F9" w:rsidRPr="00A3680D" w:rsidRDefault="00C06C19" w:rsidP="00A249CF">
            <w:pPr>
              <w:spacing w:after="0" w:line="240" w:lineRule="auto"/>
              <w:jc w:val="center"/>
              <w:rPr>
                <w:rFonts w:asciiTheme="minorHAnsi" w:hAnsiTheme="minorHAnsi" w:cs="Arial"/>
                <w:sz w:val="18"/>
                <w:szCs w:val="20"/>
              </w:rPr>
            </w:pPr>
            <w:r w:rsidRPr="00A3680D">
              <w:rPr>
                <w:rFonts w:asciiTheme="minorHAnsi" w:hAnsiTheme="minorHAnsi" w:cs="Arial"/>
                <w:sz w:val="18"/>
                <w:szCs w:val="20"/>
              </w:rPr>
              <w:t>2</w:t>
            </w:r>
          </w:p>
        </w:tc>
        <w:tc>
          <w:tcPr>
            <w:tcW w:w="1024" w:type="dxa"/>
          </w:tcPr>
          <w:p w14:paraId="64A49016" w14:textId="77777777" w:rsidR="009D29F9" w:rsidRPr="00A3680D" w:rsidRDefault="00C06C19" w:rsidP="00A249CF">
            <w:pPr>
              <w:spacing w:after="0" w:line="240" w:lineRule="auto"/>
              <w:jc w:val="center"/>
              <w:rPr>
                <w:rFonts w:asciiTheme="minorHAnsi" w:hAnsiTheme="minorHAnsi" w:cs="Arial"/>
                <w:sz w:val="18"/>
                <w:szCs w:val="20"/>
              </w:rPr>
            </w:pPr>
            <w:r w:rsidRPr="00A3680D">
              <w:rPr>
                <w:rFonts w:asciiTheme="minorHAnsi" w:hAnsiTheme="minorHAnsi" w:cs="Arial"/>
                <w:sz w:val="18"/>
                <w:szCs w:val="20"/>
              </w:rPr>
              <w:t>0</w:t>
            </w:r>
          </w:p>
        </w:tc>
        <w:tc>
          <w:tcPr>
            <w:tcW w:w="960" w:type="dxa"/>
          </w:tcPr>
          <w:p w14:paraId="1838935B" w14:textId="77777777" w:rsidR="009D29F9" w:rsidRPr="00A3680D" w:rsidRDefault="00C06C19" w:rsidP="00A249CF">
            <w:pPr>
              <w:spacing w:after="0" w:line="240" w:lineRule="auto"/>
              <w:jc w:val="center"/>
              <w:rPr>
                <w:rFonts w:asciiTheme="minorHAnsi" w:hAnsiTheme="minorHAnsi" w:cs="Arial"/>
                <w:sz w:val="18"/>
                <w:szCs w:val="20"/>
              </w:rPr>
            </w:pPr>
            <w:r w:rsidRPr="00A3680D">
              <w:rPr>
                <w:rFonts w:asciiTheme="minorHAnsi" w:hAnsiTheme="minorHAnsi" w:cs="Arial"/>
                <w:sz w:val="18"/>
                <w:szCs w:val="20"/>
              </w:rPr>
              <w:t>5</w:t>
            </w:r>
          </w:p>
        </w:tc>
        <w:tc>
          <w:tcPr>
            <w:tcW w:w="851" w:type="dxa"/>
          </w:tcPr>
          <w:p w14:paraId="4D79CB19" w14:textId="77777777" w:rsidR="00C06C19" w:rsidRPr="00A3680D" w:rsidRDefault="00C06C19" w:rsidP="00E62C93">
            <w:pPr>
              <w:spacing w:after="0" w:line="240" w:lineRule="auto"/>
              <w:rPr>
                <w:rFonts w:asciiTheme="minorHAnsi" w:hAnsiTheme="minorHAnsi" w:cs="Arial"/>
                <w:sz w:val="18"/>
                <w:szCs w:val="20"/>
              </w:rPr>
            </w:pPr>
            <w:r w:rsidRPr="00A3680D">
              <w:rPr>
                <w:rFonts w:asciiTheme="minorHAnsi" w:hAnsiTheme="minorHAnsi" w:cs="Arial"/>
                <w:sz w:val="18"/>
                <w:szCs w:val="20"/>
              </w:rPr>
              <w:sym w:font="Symbol" w:char="F0B0"/>
            </w:r>
            <w:r w:rsidRPr="00A3680D">
              <w:rPr>
                <w:rFonts w:asciiTheme="minorHAnsi" w:hAnsiTheme="minorHAnsi" w:cs="Arial"/>
                <w:sz w:val="18"/>
                <w:szCs w:val="20"/>
              </w:rPr>
              <w:t>C</w:t>
            </w:r>
          </w:p>
        </w:tc>
      </w:tr>
      <w:tr w:rsidR="00A3680D" w:rsidRPr="008748E9" w14:paraId="273591BB" w14:textId="77777777" w:rsidTr="00A3680D">
        <w:tc>
          <w:tcPr>
            <w:tcW w:w="1530" w:type="dxa"/>
            <w:vMerge/>
          </w:tcPr>
          <w:p w14:paraId="195860A7" w14:textId="77777777" w:rsidR="00C06C19" w:rsidRPr="00A3680D" w:rsidRDefault="00C06C19" w:rsidP="00E62C93">
            <w:pPr>
              <w:spacing w:after="0" w:line="240" w:lineRule="auto"/>
              <w:rPr>
                <w:rFonts w:asciiTheme="minorHAnsi" w:hAnsiTheme="minorHAnsi" w:cs="Arial"/>
                <w:sz w:val="18"/>
                <w:szCs w:val="20"/>
              </w:rPr>
            </w:pPr>
          </w:p>
        </w:tc>
        <w:tc>
          <w:tcPr>
            <w:tcW w:w="3432" w:type="dxa"/>
          </w:tcPr>
          <w:p w14:paraId="6E80ABF9" w14:textId="77777777" w:rsidR="00C06C19" w:rsidRPr="00A3680D" w:rsidRDefault="00C06C19" w:rsidP="00E62C93">
            <w:pPr>
              <w:spacing w:after="0" w:line="240" w:lineRule="auto"/>
              <w:rPr>
                <w:rFonts w:asciiTheme="minorHAnsi" w:hAnsiTheme="minorHAnsi" w:cs="Arial"/>
                <w:sz w:val="18"/>
                <w:szCs w:val="20"/>
              </w:rPr>
            </w:pPr>
            <w:r w:rsidRPr="00A3680D">
              <w:rPr>
                <w:rFonts w:asciiTheme="minorHAnsi" w:hAnsiTheme="minorHAnsi" w:cs="Arial"/>
                <w:sz w:val="18"/>
                <w:szCs w:val="20"/>
              </w:rPr>
              <w:t>THCS = cold stress temperature rate</w:t>
            </w:r>
          </w:p>
        </w:tc>
        <w:tc>
          <w:tcPr>
            <w:tcW w:w="992" w:type="dxa"/>
          </w:tcPr>
          <w:p w14:paraId="59527055" w14:textId="77777777" w:rsidR="009D29F9" w:rsidRPr="00A3680D" w:rsidRDefault="00C06C19" w:rsidP="00A249CF">
            <w:pPr>
              <w:spacing w:after="0" w:line="240" w:lineRule="auto"/>
              <w:jc w:val="center"/>
              <w:rPr>
                <w:rFonts w:asciiTheme="minorHAnsi" w:hAnsiTheme="minorHAnsi" w:cs="Arial"/>
                <w:sz w:val="18"/>
                <w:szCs w:val="20"/>
              </w:rPr>
            </w:pPr>
            <w:r w:rsidRPr="00A3680D">
              <w:rPr>
                <w:rFonts w:asciiTheme="minorHAnsi" w:hAnsiTheme="minorHAnsi" w:cs="Arial"/>
                <w:sz w:val="18"/>
                <w:szCs w:val="20"/>
              </w:rPr>
              <w:t>0.001</w:t>
            </w:r>
          </w:p>
        </w:tc>
        <w:tc>
          <w:tcPr>
            <w:tcW w:w="1134" w:type="dxa"/>
          </w:tcPr>
          <w:p w14:paraId="4AAC56E7" w14:textId="77777777" w:rsidR="009D29F9" w:rsidRPr="00A3680D" w:rsidRDefault="009D29F9" w:rsidP="00A249CF">
            <w:pPr>
              <w:spacing w:after="0" w:line="240" w:lineRule="auto"/>
              <w:jc w:val="center"/>
              <w:rPr>
                <w:rFonts w:asciiTheme="minorHAnsi" w:hAnsiTheme="minorHAnsi" w:cs="Arial"/>
                <w:sz w:val="18"/>
                <w:szCs w:val="20"/>
              </w:rPr>
            </w:pPr>
          </w:p>
        </w:tc>
        <w:tc>
          <w:tcPr>
            <w:tcW w:w="1134" w:type="dxa"/>
          </w:tcPr>
          <w:p w14:paraId="508EB695" w14:textId="77777777" w:rsidR="009D29F9" w:rsidRPr="00A3680D" w:rsidRDefault="00C06C19" w:rsidP="00A249CF">
            <w:pPr>
              <w:spacing w:after="0" w:line="240" w:lineRule="auto"/>
              <w:jc w:val="center"/>
              <w:rPr>
                <w:rFonts w:asciiTheme="minorHAnsi" w:hAnsiTheme="minorHAnsi" w:cs="Arial"/>
                <w:sz w:val="18"/>
                <w:szCs w:val="20"/>
              </w:rPr>
            </w:pPr>
            <w:r w:rsidRPr="00A3680D">
              <w:rPr>
                <w:rFonts w:asciiTheme="minorHAnsi" w:hAnsiTheme="minorHAnsi" w:cs="Arial"/>
                <w:sz w:val="18"/>
                <w:szCs w:val="20"/>
              </w:rPr>
              <w:t>0.005</w:t>
            </w:r>
          </w:p>
        </w:tc>
        <w:tc>
          <w:tcPr>
            <w:tcW w:w="1276" w:type="dxa"/>
          </w:tcPr>
          <w:p w14:paraId="0DFF43BB" w14:textId="77777777" w:rsidR="009D29F9" w:rsidRPr="00A3680D" w:rsidRDefault="00C06C19" w:rsidP="00A249CF">
            <w:pPr>
              <w:spacing w:after="0" w:line="240" w:lineRule="auto"/>
              <w:jc w:val="center"/>
              <w:rPr>
                <w:rFonts w:asciiTheme="minorHAnsi" w:hAnsiTheme="minorHAnsi" w:cs="Arial"/>
                <w:sz w:val="18"/>
                <w:szCs w:val="20"/>
              </w:rPr>
            </w:pPr>
            <w:r w:rsidRPr="00A3680D">
              <w:rPr>
                <w:rFonts w:asciiTheme="minorHAnsi" w:hAnsiTheme="minorHAnsi" w:cs="Arial"/>
                <w:sz w:val="18"/>
                <w:szCs w:val="20"/>
              </w:rPr>
              <w:t>0.100</w:t>
            </w:r>
          </w:p>
        </w:tc>
        <w:tc>
          <w:tcPr>
            <w:tcW w:w="1024" w:type="dxa"/>
          </w:tcPr>
          <w:p w14:paraId="14D608FF" w14:textId="77777777" w:rsidR="009D29F9" w:rsidRPr="00A3680D" w:rsidRDefault="00C06C19" w:rsidP="00A249CF">
            <w:pPr>
              <w:spacing w:after="0" w:line="240" w:lineRule="auto"/>
              <w:jc w:val="center"/>
              <w:rPr>
                <w:rFonts w:asciiTheme="minorHAnsi" w:hAnsiTheme="minorHAnsi" w:cs="Arial"/>
                <w:sz w:val="18"/>
                <w:szCs w:val="20"/>
              </w:rPr>
            </w:pPr>
            <w:r w:rsidRPr="00A3680D">
              <w:rPr>
                <w:rFonts w:asciiTheme="minorHAnsi" w:hAnsiTheme="minorHAnsi" w:cs="Arial"/>
                <w:sz w:val="18"/>
                <w:szCs w:val="20"/>
              </w:rPr>
              <w:t>0.005</w:t>
            </w:r>
          </w:p>
        </w:tc>
        <w:tc>
          <w:tcPr>
            <w:tcW w:w="960" w:type="dxa"/>
          </w:tcPr>
          <w:p w14:paraId="7223CA9E" w14:textId="77777777" w:rsidR="009D29F9" w:rsidRPr="00A3680D" w:rsidRDefault="00C06C19" w:rsidP="00A249CF">
            <w:pPr>
              <w:spacing w:after="0" w:line="240" w:lineRule="auto"/>
              <w:jc w:val="center"/>
              <w:rPr>
                <w:rFonts w:asciiTheme="minorHAnsi" w:hAnsiTheme="minorHAnsi" w:cs="Arial"/>
                <w:sz w:val="18"/>
                <w:szCs w:val="20"/>
              </w:rPr>
            </w:pPr>
            <w:r w:rsidRPr="00A3680D">
              <w:rPr>
                <w:rFonts w:asciiTheme="minorHAnsi" w:hAnsiTheme="minorHAnsi" w:cs="Arial"/>
                <w:sz w:val="18"/>
                <w:szCs w:val="20"/>
              </w:rPr>
              <w:t>0.001</w:t>
            </w:r>
          </w:p>
        </w:tc>
        <w:tc>
          <w:tcPr>
            <w:tcW w:w="851" w:type="dxa"/>
          </w:tcPr>
          <w:p w14:paraId="62210123" w14:textId="77777777" w:rsidR="00C06C19" w:rsidRPr="00A3680D" w:rsidRDefault="00C06C19" w:rsidP="00E62C93">
            <w:pPr>
              <w:spacing w:after="0" w:line="240" w:lineRule="auto"/>
              <w:rPr>
                <w:rFonts w:asciiTheme="minorHAnsi" w:hAnsiTheme="minorHAnsi" w:cs="Arial"/>
                <w:sz w:val="18"/>
                <w:szCs w:val="20"/>
              </w:rPr>
            </w:pPr>
          </w:p>
        </w:tc>
      </w:tr>
      <w:tr w:rsidR="00A3680D" w:rsidRPr="008748E9" w14:paraId="11E10664" w14:textId="77777777" w:rsidTr="00A3680D">
        <w:tc>
          <w:tcPr>
            <w:tcW w:w="1530" w:type="dxa"/>
            <w:vMerge/>
          </w:tcPr>
          <w:p w14:paraId="4D2469A1" w14:textId="77777777" w:rsidR="00C06C19" w:rsidRPr="00A3680D" w:rsidRDefault="00C06C19" w:rsidP="00E62C93">
            <w:pPr>
              <w:spacing w:after="0" w:line="240" w:lineRule="auto"/>
              <w:rPr>
                <w:rFonts w:asciiTheme="minorHAnsi" w:hAnsiTheme="minorHAnsi" w:cs="Arial"/>
                <w:sz w:val="18"/>
                <w:szCs w:val="20"/>
              </w:rPr>
            </w:pPr>
          </w:p>
        </w:tc>
        <w:tc>
          <w:tcPr>
            <w:tcW w:w="3432" w:type="dxa"/>
          </w:tcPr>
          <w:p w14:paraId="08F53642" w14:textId="77777777" w:rsidR="00C06C19" w:rsidRPr="00A3680D" w:rsidRDefault="00C06C19" w:rsidP="00E62C93">
            <w:pPr>
              <w:spacing w:after="0" w:line="240" w:lineRule="auto"/>
              <w:rPr>
                <w:rFonts w:asciiTheme="minorHAnsi" w:hAnsiTheme="minorHAnsi" w:cs="Arial"/>
                <w:sz w:val="18"/>
                <w:szCs w:val="20"/>
              </w:rPr>
            </w:pPr>
            <w:r w:rsidRPr="00A3680D">
              <w:rPr>
                <w:rFonts w:asciiTheme="minorHAnsi" w:hAnsiTheme="minorHAnsi" w:cs="Arial"/>
                <w:sz w:val="18"/>
                <w:szCs w:val="20"/>
              </w:rPr>
              <w:t>DTCS = cold stress degree day threshold</w:t>
            </w:r>
          </w:p>
        </w:tc>
        <w:tc>
          <w:tcPr>
            <w:tcW w:w="992" w:type="dxa"/>
          </w:tcPr>
          <w:p w14:paraId="422F439D" w14:textId="77777777" w:rsidR="009D29F9" w:rsidRPr="00A3680D" w:rsidRDefault="009D29F9" w:rsidP="00A249CF">
            <w:pPr>
              <w:spacing w:after="0" w:line="240" w:lineRule="auto"/>
              <w:jc w:val="center"/>
              <w:rPr>
                <w:rFonts w:asciiTheme="minorHAnsi" w:hAnsiTheme="minorHAnsi" w:cs="Arial"/>
                <w:sz w:val="18"/>
                <w:szCs w:val="20"/>
              </w:rPr>
            </w:pPr>
          </w:p>
        </w:tc>
        <w:tc>
          <w:tcPr>
            <w:tcW w:w="1134" w:type="dxa"/>
          </w:tcPr>
          <w:p w14:paraId="2A41BC5F" w14:textId="77777777" w:rsidR="009D29F9" w:rsidRPr="00A3680D" w:rsidRDefault="00C06C19" w:rsidP="00A249CF">
            <w:pPr>
              <w:spacing w:after="0" w:line="240" w:lineRule="auto"/>
              <w:jc w:val="center"/>
              <w:rPr>
                <w:rFonts w:asciiTheme="minorHAnsi" w:hAnsiTheme="minorHAnsi" w:cs="Arial"/>
                <w:sz w:val="18"/>
                <w:szCs w:val="20"/>
              </w:rPr>
            </w:pPr>
            <w:r w:rsidRPr="00A3680D">
              <w:rPr>
                <w:rFonts w:asciiTheme="minorHAnsi" w:hAnsiTheme="minorHAnsi" w:cs="Arial"/>
                <w:sz w:val="18"/>
                <w:szCs w:val="20"/>
              </w:rPr>
              <w:t>10</w:t>
            </w:r>
          </w:p>
        </w:tc>
        <w:tc>
          <w:tcPr>
            <w:tcW w:w="1134" w:type="dxa"/>
          </w:tcPr>
          <w:p w14:paraId="36E4564A" w14:textId="77777777" w:rsidR="009D29F9" w:rsidRPr="00A3680D" w:rsidRDefault="00C06C19" w:rsidP="00A249CF">
            <w:pPr>
              <w:spacing w:after="0" w:line="240" w:lineRule="auto"/>
              <w:jc w:val="center"/>
              <w:rPr>
                <w:rFonts w:asciiTheme="minorHAnsi" w:hAnsiTheme="minorHAnsi" w:cs="Arial"/>
                <w:sz w:val="18"/>
                <w:szCs w:val="20"/>
              </w:rPr>
            </w:pPr>
            <w:r w:rsidRPr="00A3680D">
              <w:rPr>
                <w:rFonts w:asciiTheme="minorHAnsi" w:hAnsiTheme="minorHAnsi" w:cs="Arial"/>
                <w:sz w:val="18"/>
                <w:szCs w:val="20"/>
              </w:rPr>
              <w:t>10</w:t>
            </w:r>
          </w:p>
        </w:tc>
        <w:tc>
          <w:tcPr>
            <w:tcW w:w="1276" w:type="dxa"/>
          </w:tcPr>
          <w:p w14:paraId="70CF1D30" w14:textId="77777777" w:rsidR="009D29F9" w:rsidRPr="00A3680D" w:rsidRDefault="00C06C19" w:rsidP="00A249CF">
            <w:pPr>
              <w:spacing w:after="0" w:line="240" w:lineRule="auto"/>
              <w:jc w:val="center"/>
              <w:rPr>
                <w:rFonts w:asciiTheme="minorHAnsi" w:hAnsiTheme="minorHAnsi" w:cs="Arial"/>
                <w:sz w:val="18"/>
                <w:szCs w:val="20"/>
              </w:rPr>
            </w:pPr>
            <w:r w:rsidRPr="00A3680D">
              <w:rPr>
                <w:rFonts w:asciiTheme="minorHAnsi" w:hAnsiTheme="minorHAnsi" w:cs="Arial"/>
                <w:sz w:val="18"/>
                <w:szCs w:val="20"/>
              </w:rPr>
              <w:t>10</w:t>
            </w:r>
          </w:p>
        </w:tc>
        <w:tc>
          <w:tcPr>
            <w:tcW w:w="1024" w:type="dxa"/>
          </w:tcPr>
          <w:p w14:paraId="549F9F24" w14:textId="77777777" w:rsidR="009D29F9" w:rsidRPr="00A3680D" w:rsidRDefault="00C06C19" w:rsidP="00A249CF">
            <w:pPr>
              <w:spacing w:after="0" w:line="240" w:lineRule="auto"/>
              <w:jc w:val="center"/>
              <w:rPr>
                <w:rFonts w:asciiTheme="minorHAnsi" w:hAnsiTheme="minorHAnsi" w:cs="Arial"/>
                <w:sz w:val="18"/>
                <w:szCs w:val="20"/>
              </w:rPr>
            </w:pPr>
            <w:r w:rsidRPr="00A3680D">
              <w:rPr>
                <w:rFonts w:asciiTheme="minorHAnsi" w:hAnsiTheme="minorHAnsi" w:cs="Arial"/>
                <w:sz w:val="18"/>
                <w:szCs w:val="20"/>
              </w:rPr>
              <w:t>10</w:t>
            </w:r>
          </w:p>
        </w:tc>
        <w:tc>
          <w:tcPr>
            <w:tcW w:w="960" w:type="dxa"/>
          </w:tcPr>
          <w:p w14:paraId="0AA906B7" w14:textId="77777777" w:rsidR="009D29F9" w:rsidRPr="00A3680D" w:rsidRDefault="009D29F9" w:rsidP="00A249CF">
            <w:pPr>
              <w:spacing w:after="0" w:line="240" w:lineRule="auto"/>
              <w:jc w:val="center"/>
              <w:rPr>
                <w:rFonts w:asciiTheme="minorHAnsi" w:hAnsiTheme="minorHAnsi" w:cs="Arial"/>
                <w:sz w:val="18"/>
                <w:szCs w:val="20"/>
              </w:rPr>
            </w:pPr>
          </w:p>
        </w:tc>
        <w:tc>
          <w:tcPr>
            <w:tcW w:w="851" w:type="dxa"/>
          </w:tcPr>
          <w:p w14:paraId="11735DC5" w14:textId="77777777" w:rsidR="00C06C19" w:rsidRPr="00A3680D" w:rsidRDefault="00C06C19" w:rsidP="00E62C93">
            <w:pPr>
              <w:spacing w:after="0" w:line="240" w:lineRule="auto"/>
              <w:rPr>
                <w:rFonts w:asciiTheme="minorHAnsi" w:hAnsiTheme="minorHAnsi" w:cs="Arial"/>
                <w:sz w:val="18"/>
                <w:szCs w:val="20"/>
              </w:rPr>
            </w:pPr>
          </w:p>
        </w:tc>
      </w:tr>
      <w:tr w:rsidR="00A3680D" w:rsidRPr="008748E9" w14:paraId="5C3B1A26" w14:textId="77777777" w:rsidTr="00A3680D">
        <w:tc>
          <w:tcPr>
            <w:tcW w:w="1530" w:type="dxa"/>
            <w:vMerge/>
          </w:tcPr>
          <w:p w14:paraId="00BEEA2C" w14:textId="77777777" w:rsidR="00C06C19" w:rsidRPr="00A3680D" w:rsidRDefault="00C06C19" w:rsidP="00E62C93">
            <w:pPr>
              <w:spacing w:after="0" w:line="240" w:lineRule="auto"/>
              <w:rPr>
                <w:rFonts w:asciiTheme="minorHAnsi" w:hAnsiTheme="minorHAnsi" w:cs="Arial"/>
                <w:sz w:val="18"/>
                <w:szCs w:val="20"/>
              </w:rPr>
            </w:pPr>
          </w:p>
        </w:tc>
        <w:tc>
          <w:tcPr>
            <w:tcW w:w="3432" w:type="dxa"/>
          </w:tcPr>
          <w:p w14:paraId="372A442B" w14:textId="77777777" w:rsidR="00C06C19" w:rsidRPr="00A3680D" w:rsidRDefault="00C06C19" w:rsidP="00E62C93">
            <w:pPr>
              <w:spacing w:after="0" w:line="240" w:lineRule="auto"/>
              <w:rPr>
                <w:rFonts w:asciiTheme="minorHAnsi" w:hAnsiTheme="minorHAnsi" w:cs="Arial"/>
                <w:sz w:val="18"/>
                <w:szCs w:val="20"/>
              </w:rPr>
            </w:pPr>
            <w:r w:rsidRPr="00A3680D">
              <w:rPr>
                <w:rFonts w:asciiTheme="minorHAnsi" w:hAnsiTheme="minorHAnsi" w:cs="Arial"/>
                <w:sz w:val="18"/>
                <w:szCs w:val="20"/>
              </w:rPr>
              <w:t>DHCS = cold stress degree day rate</w:t>
            </w:r>
          </w:p>
        </w:tc>
        <w:tc>
          <w:tcPr>
            <w:tcW w:w="992" w:type="dxa"/>
          </w:tcPr>
          <w:p w14:paraId="6B860993" w14:textId="77777777" w:rsidR="009D29F9" w:rsidRPr="00A3680D" w:rsidRDefault="009D29F9" w:rsidP="00A249CF">
            <w:pPr>
              <w:spacing w:after="0" w:line="240" w:lineRule="auto"/>
              <w:jc w:val="center"/>
              <w:rPr>
                <w:rFonts w:asciiTheme="minorHAnsi" w:hAnsiTheme="minorHAnsi" w:cs="Arial"/>
                <w:sz w:val="18"/>
                <w:szCs w:val="20"/>
              </w:rPr>
            </w:pPr>
          </w:p>
        </w:tc>
        <w:tc>
          <w:tcPr>
            <w:tcW w:w="1134" w:type="dxa"/>
          </w:tcPr>
          <w:p w14:paraId="102A3D8C" w14:textId="77777777" w:rsidR="009D29F9" w:rsidRPr="00A3680D" w:rsidRDefault="00C06C19" w:rsidP="00A249CF">
            <w:pPr>
              <w:spacing w:after="0" w:line="240" w:lineRule="auto"/>
              <w:jc w:val="center"/>
              <w:rPr>
                <w:rFonts w:asciiTheme="minorHAnsi" w:hAnsiTheme="minorHAnsi" w:cs="Arial"/>
                <w:sz w:val="18"/>
                <w:szCs w:val="20"/>
              </w:rPr>
            </w:pPr>
            <w:r w:rsidRPr="00A3680D">
              <w:rPr>
                <w:rFonts w:asciiTheme="minorHAnsi" w:hAnsiTheme="minorHAnsi" w:cs="Arial"/>
                <w:sz w:val="18"/>
                <w:szCs w:val="20"/>
              </w:rPr>
              <w:t>0.0007</w:t>
            </w:r>
          </w:p>
        </w:tc>
        <w:tc>
          <w:tcPr>
            <w:tcW w:w="1134" w:type="dxa"/>
          </w:tcPr>
          <w:p w14:paraId="3F87E220" w14:textId="77777777" w:rsidR="009D29F9" w:rsidRPr="00A3680D" w:rsidRDefault="00C06C19" w:rsidP="00A249CF">
            <w:pPr>
              <w:spacing w:after="0" w:line="240" w:lineRule="auto"/>
              <w:jc w:val="center"/>
              <w:rPr>
                <w:rFonts w:asciiTheme="minorHAnsi" w:hAnsiTheme="minorHAnsi" w:cs="Arial"/>
                <w:sz w:val="18"/>
                <w:szCs w:val="20"/>
              </w:rPr>
            </w:pPr>
            <w:r w:rsidRPr="00A3680D">
              <w:rPr>
                <w:rFonts w:asciiTheme="minorHAnsi" w:hAnsiTheme="minorHAnsi" w:cs="Arial"/>
                <w:sz w:val="18"/>
                <w:szCs w:val="20"/>
              </w:rPr>
              <w:t>0.0001</w:t>
            </w:r>
          </w:p>
        </w:tc>
        <w:tc>
          <w:tcPr>
            <w:tcW w:w="1276" w:type="dxa"/>
          </w:tcPr>
          <w:p w14:paraId="5AFABD4A" w14:textId="77777777" w:rsidR="009D29F9" w:rsidRPr="00A3680D" w:rsidRDefault="00C06C19" w:rsidP="00A249CF">
            <w:pPr>
              <w:spacing w:after="0" w:line="240" w:lineRule="auto"/>
              <w:jc w:val="center"/>
              <w:rPr>
                <w:rFonts w:asciiTheme="minorHAnsi" w:hAnsiTheme="minorHAnsi" w:cs="Arial"/>
                <w:sz w:val="18"/>
                <w:szCs w:val="20"/>
              </w:rPr>
            </w:pPr>
            <w:r w:rsidRPr="00A3680D">
              <w:rPr>
                <w:rFonts w:asciiTheme="minorHAnsi" w:hAnsiTheme="minorHAnsi" w:cs="Arial"/>
                <w:sz w:val="18"/>
                <w:szCs w:val="20"/>
              </w:rPr>
              <w:t>0.0001</w:t>
            </w:r>
          </w:p>
        </w:tc>
        <w:tc>
          <w:tcPr>
            <w:tcW w:w="1024" w:type="dxa"/>
          </w:tcPr>
          <w:p w14:paraId="603CADA7" w14:textId="77777777" w:rsidR="009D29F9" w:rsidRPr="00A3680D" w:rsidRDefault="00C06C19" w:rsidP="00A249CF">
            <w:pPr>
              <w:spacing w:after="0" w:line="240" w:lineRule="auto"/>
              <w:jc w:val="center"/>
              <w:rPr>
                <w:rFonts w:asciiTheme="minorHAnsi" w:hAnsiTheme="minorHAnsi" w:cs="Arial"/>
                <w:sz w:val="18"/>
                <w:szCs w:val="20"/>
              </w:rPr>
            </w:pPr>
            <w:r w:rsidRPr="00A3680D">
              <w:rPr>
                <w:rFonts w:asciiTheme="minorHAnsi" w:hAnsiTheme="minorHAnsi" w:cs="Arial"/>
                <w:sz w:val="18"/>
                <w:szCs w:val="20"/>
              </w:rPr>
              <w:t>0.0001</w:t>
            </w:r>
          </w:p>
        </w:tc>
        <w:tc>
          <w:tcPr>
            <w:tcW w:w="960" w:type="dxa"/>
          </w:tcPr>
          <w:p w14:paraId="12DEBD7B" w14:textId="77777777" w:rsidR="009D29F9" w:rsidRPr="00A3680D" w:rsidRDefault="009D29F9" w:rsidP="00A249CF">
            <w:pPr>
              <w:spacing w:after="0" w:line="240" w:lineRule="auto"/>
              <w:jc w:val="center"/>
              <w:rPr>
                <w:rFonts w:asciiTheme="minorHAnsi" w:hAnsiTheme="minorHAnsi" w:cs="Arial"/>
                <w:sz w:val="18"/>
                <w:szCs w:val="20"/>
              </w:rPr>
            </w:pPr>
          </w:p>
        </w:tc>
        <w:tc>
          <w:tcPr>
            <w:tcW w:w="851" w:type="dxa"/>
          </w:tcPr>
          <w:p w14:paraId="0617DB0C" w14:textId="77777777" w:rsidR="00C06C19" w:rsidRPr="00A3680D" w:rsidRDefault="00C06C19" w:rsidP="00E62C93">
            <w:pPr>
              <w:spacing w:after="0" w:line="240" w:lineRule="auto"/>
              <w:rPr>
                <w:rFonts w:asciiTheme="minorHAnsi" w:hAnsiTheme="minorHAnsi" w:cs="Arial"/>
                <w:sz w:val="18"/>
                <w:szCs w:val="20"/>
              </w:rPr>
            </w:pPr>
          </w:p>
        </w:tc>
      </w:tr>
      <w:tr w:rsidR="00A3680D" w:rsidRPr="008748E9" w14:paraId="41C6680E" w14:textId="77777777" w:rsidTr="00A3680D">
        <w:tc>
          <w:tcPr>
            <w:tcW w:w="1530" w:type="dxa"/>
            <w:vMerge w:val="restart"/>
          </w:tcPr>
          <w:p w14:paraId="626705E2" w14:textId="77777777" w:rsidR="00C06C19" w:rsidRPr="00A3680D" w:rsidRDefault="00C06C19" w:rsidP="00E62C93">
            <w:pPr>
              <w:spacing w:after="0" w:line="240" w:lineRule="auto"/>
              <w:rPr>
                <w:rFonts w:asciiTheme="minorHAnsi" w:hAnsiTheme="minorHAnsi" w:cs="Arial"/>
                <w:sz w:val="18"/>
                <w:szCs w:val="20"/>
              </w:rPr>
            </w:pPr>
            <w:r w:rsidRPr="00A3680D">
              <w:rPr>
                <w:rFonts w:asciiTheme="minorHAnsi" w:hAnsiTheme="minorHAnsi" w:cs="Arial"/>
                <w:sz w:val="18"/>
                <w:szCs w:val="20"/>
              </w:rPr>
              <w:t>Heat stress</w:t>
            </w:r>
          </w:p>
        </w:tc>
        <w:tc>
          <w:tcPr>
            <w:tcW w:w="3432" w:type="dxa"/>
          </w:tcPr>
          <w:p w14:paraId="2559A664" w14:textId="77777777" w:rsidR="00C06C19" w:rsidRPr="00A3680D" w:rsidRDefault="00C06C19" w:rsidP="00E62C93">
            <w:pPr>
              <w:spacing w:after="0" w:line="240" w:lineRule="auto"/>
              <w:rPr>
                <w:rFonts w:asciiTheme="minorHAnsi" w:hAnsiTheme="minorHAnsi" w:cs="Arial"/>
                <w:sz w:val="18"/>
                <w:szCs w:val="20"/>
              </w:rPr>
            </w:pPr>
            <w:r w:rsidRPr="00A3680D">
              <w:rPr>
                <w:rFonts w:asciiTheme="minorHAnsi" w:hAnsiTheme="minorHAnsi" w:cs="Arial"/>
                <w:sz w:val="18"/>
                <w:szCs w:val="20"/>
              </w:rPr>
              <w:t>TTHS = temperature threshold</w:t>
            </w:r>
          </w:p>
        </w:tc>
        <w:tc>
          <w:tcPr>
            <w:tcW w:w="992" w:type="dxa"/>
          </w:tcPr>
          <w:p w14:paraId="7B510465" w14:textId="77777777" w:rsidR="009D29F9" w:rsidRPr="00A3680D" w:rsidRDefault="009D29F9" w:rsidP="00A249CF">
            <w:pPr>
              <w:spacing w:after="0" w:line="240" w:lineRule="auto"/>
              <w:jc w:val="center"/>
              <w:rPr>
                <w:rFonts w:asciiTheme="minorHAnsi" w:hAnsiTheme="minorHAnsi" w:cs="Arial"/>
                <w:sz w:val="18"/>
                <w:szCs w:val="20"/>
              </w:rPr>
            </w:pPr>
          </w:p>
        </w:tc>
        <w:tc>
          <w:tcPr>
            <w:tcW w:w="1134" w:type="dxa"/>
          </w:tcPr>
          <w:p w14:paraId="6E228E20" w14:textId="77777777" w:rsidR="009D29F9" w:rsidRPr="00A3680D" w:rsidRDefault="00C06C19" w:rsidP="00A249CF">
            <w:pPr>
              <w:spacing w:after="0" w:line="240" w:lineRule="auto"/>
              <w:jc w:val="center"/>
              <w:rPr>
                <w:rFonts w:asciiTheme="minorHAnsi" w:hAnsiTheme="minorHAnsi" w:cs="Arial"/>
                <w:sz w:val="18"/>
                <w:szCs w:val="20"/>
              </w:rPr>
            </w:pPr>
            <w:r w:rsidRPr="00A3680D">
              <w:rPr>
                <w:rFonts w:asciiTheme="minorHAnsi" w:hAnsiTheme="minorHAnsi" w:cs="Arial"/>
                <w:sz w:val="18"/>
                <w:szCs w:val="20"/>
              </w:rPr>
              <w:t>30</w:t>
            </w:r>
          </w:p>
        </w:tc>
        <w:tc>
          <w:tcPr>
            <w:tcW w:w="1134" w:type="dxa"/>
          </w:tcPr>
          <w:p w14:paraId="3EB35025" w14:textId="77777777" w:rsidR="009D29F9" w:rsidRPr="00A3680D" w:rsidRDefault="00C06C19" w:rsidP="00A249CF">
            <w:pPr>
              <w:spacing w:after="0" w:line="240" w:lineRule="auto"/>
              <w:jc w:val="center"/>
              <w:rPr>
                <w:rFonts w:asciiTheme="minorHAnsi" w:hAnsiTheme="minorHAnsi" w:cs="Arial"/>
                <w:sz w:val="18"/>
                <w:szCs w:val="20"/>
              </w:rPr>
            </w:pPr>
            <w:r w:rsidRPr="00A3680D">
              <w:rPr>
                <w:rFonts w:asciiTheme="minorHAnsi" w:hAnsiTheme="minorHAnsi" w:cs="Arial"/>
                <w:sz w:val="18"/>
                <w:szCs w:val="20"/>
              </w:rPr>
              <w:t>34</w:t>
            </w:r>
          </w:p>
        </w:tc>
        <w:tc>
          <w:tcPr>
            <w:tcW w:w="1276" w:type="dxa"/>
          </w:tcPr>
          <w:p w14:paraId="0016724A" w14:textId="77777777" w:rsidR="009D29F9" w:rsidRPr="00A3680D" w:rsidRDefault="00C06C19" w:rsidP="00A249CF">
            <w:pPr>
              <w:spacing w:after="0" w:line="240" w:lineRule="auto"/>
              <w:jc w:val="center"/>
              <w:rPr>
                <w:rFonts w:asciiTheme="minorHAnsi" w:hAnsiTheme="minorHAnsi" w:cs="Arial"/>
                <w:sz w:val="18"/>
                <w:szCs w:val="20"/>
              </w:rPr>
            </w:pPr>
            <w:r w:rsidRPr="00A3680D">
              <w:rPr>
                <w:rFonts w:asciiTheme="minorHAnsi" w:hAnsiTheme="minorHAnsi" w:cs="Arial"/>
                <w:sz w:val="18"/>
                <w:szCs w:val="20"/>
              </w:rPr>
              <w:t>34</w:t>
            </w:r>
          </w:p>
        </w:tc>
        <w:tc>
          <w:tcPr>
            <w:tcW w:w="1024" w:type="dxa"/>
          </w:tcPr>
          <w:p w14:paraId="782B21FF" w14:textId="77777777" w:rsidR="009D29F9" w:rsidRPr="00A3680D" w:rsidRDefault="00C06C19" w:rsidP="00A249CF">
            <w:pPr>
              <w:spacing w:after="0" w:line="240" w:lineRule="auto"/>
              <w:jc w:val="center"/>
              <w:rPr>
                <w:rFonts w:asciiTheme="minorHAnsi" w:hAnsiTheme="minorHAnsi" w:cs="Arial"/>
                <w:sz w:val="18"/>
                <w:szCs w:val="20"/>
              </w:rPr>
            </w:pPr>
            <w:r w:rsidRPr="00A3680D">
              <w:rPr>
                <w:rFonts w:asciiTheme="minorHAnsi" w:hAnsiTheme="minorHAnsi" w:cs="Arial"/>
                <w:sz w:val="18"/>
                <w:szCs w:val="20"/>
              </w:rPr>
              <w:t>34</w:t>
            </w:r>
          </w:p>
        </w:tc>
        <w:tc>
          <w:tcPr>
            <w:tcW w:w="960" w:type="dxa"/>
          </w:tcPr>
          <w:p w14:paraId="29C43EC8" w14:textId="77777777" w:rsidR="009D29F9" w:rsidRPr="00A3680D" w:rsidRDefault="009D29F9" w:rsidP="00A249CF">
            <w:pPr>
              <w:spacing w:after="0" w:line="240" w:lineRule="auto"/>
              <w:jc w:val="center"/>
              <w:rPr>
                <w:rFonts w:asciiTheme="minorHAnsi" w:hAnsiTheme="minorHAnsi" w:cs="Arial"/>
                <w:sz w:val="18"/>
                <w:szCs w:val="20"/>
              </w:rPr>
            </w:pPr>
          </w:p>
        </w:tc>
        <w:tc>
          <w:tcPr>
            <w:tcW w:w="851" w:type="dxa"/>
          </w:tcPr>
          <w:p w14:paraId="68A94B9B" w14:textId="77777777" w:rsidR="00C06C19" w:rsidRPr="00A3680D" w:rsidRDefault="00C06C19" w:rsidP="00E62C93">
            <w:pPr>
              <w:spacing w:after="0" w:line="240" w:lineRule="auto"/>
              <w:rPr>
                <w:rFonts w:asciiTheme="minorHAnsi" w:hAnsiTheme="minorHAnsi" w:cs="Arial"/>
                <w:sz w:val="18"/>
                <w:szCs w:val="20"/>
              </w:rPr>
            </w:pPr>
            <w:r w:rsidRPr="00A3680D">
              <w:rPr>
                <w:rFonts w:asciiTheme="minorHAnsi" w:hAnsiTheme="minorHAnsi" w:cs="Arial"/>
                <w:sz w:val="18"/>
                <w:szCs w:val="20"/>
              </w:rPr>
              <w:sym w:font="Symbol" w:char="F0B0"/>
            </w:r>
            <w:r w:rsidRPr="00A3680D">
              <w:rPr>
                <w:rFonts w:asciiTheme="minorHAnsi" w:hAnsiTheme="minorHAnsi" w:cs="Arial"/>
                <w:sz w:val="18"/>
                <w:szCs w:val="20"/>
              </w:rPr>
              <w:t>C</w:t>
            </w:r>
          </w:p>
        </w:tc>
      </w:tr>
      <w:tr w:rsidR="00A3680D" w:rsidRPr="008748E9" w14:paraId="70D39E5A" w14:textId="77777777" w:rsidTr="00A3680D">
        <w:tc>
          <w:tcPr>
            <w:tcW w:w="1530" w:type="dxa"/>
            <w:vMerge/>
          </w:tcPr>
          <w:p w14:paraId="7392A664" w14:textId="77777777" w:rsidR="00C06C19" w:rsidRPr="00A3680D" w:rsidRDefault="00C06C19" w:rsidP="00E62C93">
            <w:pPr>
              <w:spacing w:after="0" w:line="240" w:lineRule="auto"/>
              <w:rPr>
                <w:rFonts w:asciiTheme="minorHAnsi" w:hAnsiTheme="minorHAnsi" w:cs="Arial"/>
                <w:sz w:val="18"/>
                <w:szCs w:val="20"/>
              </w:rPr>
            </w:pPr>
          </w:p>
        </w:tc>
        <w:tc>
          <w:tcPr>
            <w:tcW w:w="3432" w:type="dxa"/>
          </w:tcPr>
          <w:p w14:paraId="5C064B34" w14:textId="77777777" w:rsidR="00C06C19" w:rsidRPr="00A3680D" w:rsidRDefault="00C06C19" w:rsidP="00E62C93">
            <w:pPr>
              <w:spacing w:after="0" w:line="240" w:lineRule="auto"/>
              <w:rPr>
                <w:rFonts w:asciiTheme="minorHAnsi" w:hAnsiTheme="minorHAnsi" w:cs="Arial"/>
                <w:sz w:val="18"/>
                <w:szCs w:val="20"/>
              </w:rPr>
            </w:pPr>
            <w:r w:rsidRPr="00A3680D">
              <w:rPr>
                <w:rFonts w:asciiTheme="minorHAnsi" w:hAnsiTheme="minorHAnsi" w:cs="Arial"/>
                <w:sz w:val="18"/>
                <w:szCs w:val="20"/>
              </w:rPr>
              <w:t>THHS = heat stress accumulation rate</w:t>
            </w:r>
          </w:p>
        </w:tc>
        <w:tc>
          <w:tcPr>
            <w:tcW w:w="992" w:type="dxa"/>
          </w:tcPr>
          <w:p w14:paraId="787FF3E9" w14:textId="77777777" w:rsidR="009D29F9" w:rsidRPr="00A3680D" w:rsidRDefault="009D29F9" w:rsidP="00A249CF">
            <w:pPr>
              <w:spacing w:after="0" w:line="240" w:lineRule="auto"/>
              <w:jc w:val="center"/>
              <w:rPr>
                <w:rFonts w:asciiTheme="minorHAnsi" w:hAnsiTheme="minorHAnsi" w:cs="Arial"/>
                <w:sz w:val="18"/>
                <w:szCs w:val="20"/>
              </w:rPr>
            </w:pPr>
          </w:p>
        </w:tc>
        <w:tc>
          <w:tcPr>
            <w:tcW w:w="1134" w:type="dxa"/>
          </w:tcPr>
          <w:p w14:paraId="5FBD32AB" w14:textId="77777777" w:rsidR="009D29F9" w:rsidRPr="00A3680D" w:rsidRDefault="00C06C19" w:rsidP="00A249CF">
            <w:pPr>
              <w:spacing w:after="0" w:line="240" w:lineRule="auto"/>
              <w:jc w:val="center"/>
              <w:rPr>
                <w:rFonts w:asciiTheme="minorHAnsi" w:hAnsiTheme="minorHAnsi" w:cs="Arial"/>
                <w:sz w:val="18"/>
                <w:szCs w:val="20"/>
              </w:rPr>
            </w:pPr>
            <w:r w:rsidRPr="00A3680D">
              <w:rPr>
                <w:rFonts w:asciiTheme="minorHAnsi" w:hAnsiTheme="minorHAnsi" w:cs="Arial"/>
                <w:sz w:val="18"/>
                <w:szCs w:val="20"/>
              </w:rPr>
              <w:t>0.005</w:t>
            </w:r>
          </w:p>
        </w:tc>
        <w:tc>
          <w:tcPr>
            <w:tcW w:w="1134" w:type="dxa"/>
          </w:tcPr>
          <w:p w14:paraId="784DC23A" w14:textId="77777777" w:rsidR="009D29F9" w:rsidRPr="00A3680D" w:rsidRDefault="00C06C19" w:rsidP="00A249CF">
            <w:pPr>
              <w:spacing w:after="0" w:line="240" w:lineRule="auto"/>
              <w:jc w:val="center"/>
              <w:rPr>
                <w:rFonts w:asciiTheme="minorHAnsi" w:hAnsiTheme="minorHAnsi" w:cs="Arial"/>
                <w:sz w:val="18"/>
                <w:szCs w:val="20"/>
              </w:rPr>
            </w:pPr>
            <w:r w:rsidRPr="00A3680D">
              <w:rPr>
                <w:rFonts w:asciiTheme="minorHAnsi" w:hAnsiTheme="minorHAnsi" w:cs="Arial"/>
                <w:sz w:val="18"/>
                <w:szCs w:val="20"/>
              </w:rPr>
              <w:t>0.002</w:t>
            </w:r>
          </w:p>
        </w:tc>
        <w:tc>
          <w:tcPr>
            <w:tcW w:w="1276" w:type="dxa"/>
          </w:tcPr>
          <w:p w14:paraId="5A2131CA" w14:textId="77777777" w:rsidR="009D29F9" w:rsidRPr="00A3680D" w:rsidRDefault="00C06C19" w:rsidP="00A249CF">
            <w:pPr>
              <w:spacing w:after="0" w:line="240" w:lineRule="auto"/>
              <w:jc w:val="center"/>
              <w:rPr>
                <w:rFonts w:asciiTheme="minorHAnsi" w:hAnsiTheme="minorHAnsi" w:cs="Arial"/>
                <w:sz w:val="18"/>
                <w:szCs w:val="20"/>
              </w:rPr>
            </w:pPr>
            <w:r w:rsidRPr="00A3680D">
              <w:rPr>
                <w:rFonts w:asciiTheme="minorHAnsi" w:hAnsiTheme="minorHAnsi" w:cs="Arial"/>
                <w:sz w:val="18"/>
                <w:szCs w:val="20"/>
              </w:rPr>
              <w:t>0.002</w:t>
            </w:r>
          </w:p>
        </w:tc>
        <w:tc>
          <w:tcPr>
            <w:tcW w:w="1024" w:type="dxa"/>
          </w:tcPr>
          <w:p w14:paraId="46800300" w14:textId="77777777" w:rsidR="009D29F9" w:rsidRPr="00A3680D" w:rsidRDefault="00C06C19" w:rsidP="00A249CF">
            <w:pPr>
              <w:spacing w:after="0" w:line="240" w:lineRule="auto"/>
              <w:jc w:val="center"/>
              <w:rPr>
                <w:rFonts w:asciiTheme="minorHAnsi" w:hAnsiTheme="minorHAnsi" w:cs="Arial"/>
                <w:sz w:val="18"/>
                <w:szCs w:val="20"/>
              </w:rPr>
            </w:pPr>
            <w:r w:rsidRPr="00A3680D">
              <w:rPr>
                <w:rFonts w:asciiTheme="minorHAnsi" w:hAnsiTheme="minorHAnsi" w:cs="Arial"/>
                <w:sz w:val="18"/>
                <w:szCs w:val="20"/>
              </w:rPr>
              <w:t>0.002</w:t>
            </w:r>
          </w:p>
        </w:tc>
        <w:tc>
          <w:tcPr>
            <w:tcW w:w="960" w:type="dxa"/>
          </w:tcPr>
          <w:p w14:paraId="37FFF111" w14:textId="77777777" w:rsidR="009D29F9" w:rsidRPr="00A3680D" w:rsidRDefault="009D29F9" w:rsidP="00A249CF">
            <w:pPr>
              <w:spacing w:after="0" w:line="240" w:lineRule="auto"/>
              <w:jc w:val="center"/>
              <w:rPr>
                <w:rFonts w:asciiTheme="minorHAnsi" w:hAnsiTheme="minorHAnsi" w:cs="Arial"/>
                <w:sz w:val="18"/>
                <w:szCs w:val="20"/>
              </w:rPr>
            </w:pPr>
          </w:p>
        </w:tc>
        <w:tc>
          <w:tcPr>
            <w:tcW w:w="851" w:type="dxa"/>
          </w:tcPr>
          <w:p w14:paraId="70CFD963" w14:textId="77777777" w:rsidR="00C06C19" w:rsidRPr="00A3680D" w:rsidRDefault="00C06C19" w:rsidP="00E62C93">
            <w:pPr>
              <w:spacing w:after="0" w:line="240" w:lineRule="auto"/>
              <w:rPr>
                <w:rFonts w:asciiTheme="minorHAnsi" w:hAnsiTheme="minorHAnsi" w:cs="Arial"/>
                <w:sz w:val="18"/>
                <w:szCs w:val="20"/>
              </w:rPr>
            </w:pPr>
            <w:r w:rsidRPr="00A3680D">
              <w:rPr>
                <w:rFonts w:asciiTheme="minorHAnsi" w:hAnsiTheme="minorHAnsi" w:cs="Arial"/>
                <w:sz w:val="18"/>
                <w:szCs w:val="20"/>
              </w:rPr>
              <w:t>Week</w:t>
            </w:r>
            <w:r w:rsidRPr="00A3680D">
              <w:rPr>
                <w:rFonts w:asciiTheme="minorHAnsi" w:hAnsiTheme="minorHAnsi" w:cs="Arial"/>
                <w:sz w:val="18"/>
                <w:szCs w:val="20"/>
                <w:vertAlign w:val="superscript"/>
              </w:rPr>
              <w:t>-1</w:t>
            </w:r>
          </w:p>
        </w:tc>
      </w:tr>
      <w:tr w:rsidR="00A3680D" w:rsidRPr="008748E9" w14:paraId="47ADFB41" w14:textId="77777777" w:rsidTr="00A3680D">
        <w:tc>
          <w:tcPr>
            <w:tcW w:w="1530" w:type="dxa"/>
            <w:vMerge w:val="restart"/>
          </w:tcPr>
          <w:p w14:paraId="016ED869" w14:textId="77777777" w:rsidR="00C06C19" w:rsidRPr="00A3680D" w:rsidRDefault="00C06C19" w:rsidP="00E62C93">
            <w:pPr>
              <w:spacing w:after="0" w:line="240" w:lineRule="auto"/>
              <w:rPr>
                <w:rFonts w:asciiTheme="minorHAnsi" w:hAnsiTheme="minorHAnsi" w:cs="Arial"/>
                <w:sz w:val="18"/>
                <w:szCs w:val="20"/>
              </w:rPr>
            </w:pPr>
            <w:r w:rsidRPr="00A3680D">
              <w:rPr>
                <w:rFonts w:asciiTheme="minorHAnsi" w:hAnsiTheme="minorHAnsi" w:cs="Arial"/>
                <w:sz w:val="18"/>
                <w:szCs w:val="20"/>
              </w:rPr>
              <w:t>Dry stress</w:t>
            </w:r>
          </w:p>
        </w:tc>
        <w:tc>
          <w:tcPr>
            <w:tcW w:w="3432" w:type="dxa"/>
          </w:tcPr>
          <w:p w14:paraId="1470F569" w14:textId="77777777" w:rsidR="00C06C19" w:rsidRPr="00A3680D" w:rsidRDefault="00C06C19" w:rsidP="00E62C93">
            <w:pPr>
              <w:spacing w:after="0" w:line="240" w:lineRule="auto"/>
              <w:rPr>
                <w:rFonts w:asciiTheme="minorHAnsi" w:hAnsiTheme="minorHAnsi" w:cs="Arial"/>
                <w:sz w:val="18"/>
                <w:szCs w:val="20"/>
              </w:rPr>
            </w:pPr>
            <w:r w:rsidRPr="00A3680D">
              <w:rPr>
                <w:rFonts w:asciiTheme="minorHAnsi" w:hAnsiTheme="minorHAnsi" w:cs="Arial"/>
                <w:sz w:val="18"/>
                <w:szCs w:val="20"/>
              </w:rPr>
              <w:t>SMDS = dry stress threshold</w:t>
            </w:r>
          </w:p>
        </w:tc>
        <w:tc>
          <w:tcPr>
            <w:tcW w:w="992" w:type="dxa"/>
          </w:tcPr>
          <w:p w14:paraId="4C8378A3" w14:textId="77777777" w:rsidR="009D29F9" w:rsidRPr="00A3680D" w:rsidRDefault="009D29F9" w:rsidP="00A249CF">
            <w:pPr>
              <w:spacing w:after="0" w:line="240" w:lineRule="auto"/>
              <w:jc w:val="center"/>
              <w:rPr>
                <w:rFonts w:asciiTheme="minorHAnsi" w:hAnsiTheme="minorHAnsi" w:cs="Arial"/>
                <w:sz w:val="18"/>
                <w:szCs w:val="20"/>
              </w:rPr>
            </w:pPr>
          </w:p>
        </w:tc>
        <w:tc>
          <w:tcPr>
            <w:tcW w:w="1134" w:type="dxa"/>
          </w:tcPr>
          <w:p w14:paraId="6AB7F318" w14:textId="77777777" w:rsidR="009D29F9" w:rsidRPr="00A3680D" w:rsidRDefault="00C06C19" w:rsidP="00A249CF">
            <w:pPr>
              <w:spacing w:after="0" w:line="240" w:lineRule="auto"/>
              <w:jc w:val="center"/>
              <w:rPr>
                <w:rFonts w:asciiTheme="minorHAnsi" w:hAnsiTheme="minorHAnsi" w:cs="Arial"/>
                <w:sz w:val="18"/>
                <w:szCs w:val="20"/>
              </w:rPr>
            </w:pPr>
            <w:r w:rsidRPr="00A3680D">
              <w:rPr>
                <w:rFonts w:asciiTheme="minorHAnsi" w:hAnsiTheme="minorHAnsi" w:cs="Arial"/>
                <w:sz w:val="18"/>
                <w:szCs w:val="20"/>
              </w:rPr>
              <w:t>0.10</w:t>
            </w:r>
          </w:p>
        </w:tc>
        <w:tc>
          <w:tcPr>
            <w:tcW w:w="1134" w:type="dxa"/>
          </w:tcPr>
          <w:p w14:paraId="2DF5DB34" w14:textId="77777777" w:rsidR="009D29F9" w:rsidRPr="00A3680D" w:rsidRDefault="00C06C19" w:rsidP="00A249CF">
            <w:pPr>
              <w:spacing w:after="0" w:line="240" w:lineRule="auto"/>
              <w:jc w:val="center"/>
              <w:rPr>
                <w:rFonts w:asciiTheme="minorHAnsi" w:hAnsiTheme="minorHAnsi" w:cs="Arial"/>
                <w:sz w:val="18"/>
                <w:szCs w:val="20"/>
              </w:rPr>
            </w:pPr>
            <w:r w:rsidRPr="00A3680D">
              <w:rPr>
                <w:rFonts w:asciiTheme="minorHAnsi" w:hAnsiTheme="minorHAnsi" w:cs="Arial"/>
                <w:sz w:val="18"/>
                <w:szCs w:val="20"/>
              </w:rPr>
              <w:t>0.10</w:t>
            </w:r>
          </w:p>
        </w:tc>
        <w:tc>
          <w:tcPr>
            <w:tcW w:w="1276" w:type="dxa"/>
          </w:tcPr>
          <w:p w14:paraId="4BE71A8E" w14:textId="77777777" w:rsidR="009D29F9" w:rsidRPr="00A3680D" w:rsidRDefault="00C06C19" w:rsidP="00A249CF">
            <w:pPr>
              <w:spacing w:after="0" w:line="240" w:lineRule="auto"/>
              <w:jc w:val="center"/>
              <w:rPr>
                <w:rFonts w:asciiTheme="minorHAnsi" w:hAnsiTheme="minorHAnsi" w:cs="Arial"/>
                <w:sz w:val="18"/>
                <w:szCs w:val="20"/>
              </w:rPr>
            </w:pPr>
            <w:r w:rsidRPr="00A3680D">
              <w:rPr>
                <w:rFonts w:asciiTheme="minorHAnsi" w:hAnsiTheme="minorHAnsi" w:cs="Arial"/>
                <w:sz w:val="18"/>
                <w:szCs w:val="20"/>
              </w:rPr>
              <w:t>0.10</w:t>
            </w:r>
          </w:p>
        </w:tc>
        <w:tc>
          <w:tcPr>
            <w:tcW w:w="1024" w:type="dxa"/>
          </w:tcPr>
          <w:p w14:paraId="7BF28A0E" w14:textId="77777777" w:rsidR="009D29F9" w:rsidRPr="00A3680D" w:rsidRDefault="00C06C19" w:rsidP="00A249CF">
            <w:pPr>
              <w:spacing w:after="0" w:line="240" w:lineRule="auto"/>
              <w:jc w:val="center"/>
              <w:rPr>
                <w:rFonts w:asciiTheme="minorHAnsi" w:hAnsiTheme="minorHAnsi" w:cs="Arial"/>
                <w:sz w:val="18"/>
                <w:szCs w:val="20"/>
              </w:rPr>
            </w:pPr>
            <w:r w:rsidRPr="00A3680D">
              <w:rPr>
                <w:rFonts w:asciiTheme="minorHAnsi" w:hAnsiTheme="minorHAnsi" w:cs="Arial"/>
                <w:sz w:val="18"/>
                <w:szCs w:val="20"/>
              </w:rPr>
              <w:t>0.10</w:t>
            </w:r>
          </w:p>
        </w:tc>
        <w:tc>
          <w:tcPr>
            <w:tcW w:w="960" w:type="dxa"/>
          </w:tcPr>
          <w:p w14:paraId="22A73E70" w14:textId="77777777" w:rsidR="009D29F9" w:rsidRPr="00A3680D" w:rsidRDefault="009D29F9" w:rsidP="00A249CF">
            <w:pPr>
              <w:spacing w:after="0" w:line="240" w:lineRule="auto"/>
              <w:jc w:val="center"/>
              <w:rPr>
                <w:rFonts w:asciiTheme="minorHAnsi" w:hAnsiTheme="minorHAnsi" w:cs="Arial"/>
                <w:sz w:val="18"/>
                <w:szCs w:val="20"/>
              </w:rPr>
            </w:pPr>
          </w:p>
        </w:tc>
        <w:tc>
          <w:tcPr>
            <w:tcW w:w="851" w:type="dxa"/>
          </w:tcPr>
          <w:p w14:paraId="05131234" w14:textId="77777777" w:rsidR="00C06C19" w:rsidRPr="00A3680D" w:rsidRDefault="00C06C19" w:rsidP="00E62C93">
            <w:pPr>
              <w:spacing w:after="0" w:line="240" w:lineRule="auto"/>
              <w:rPr>
                <w:rFonts w:asciiTheme="minorHAnsi" w:hAnsiTheme="minorHAnsi" w:cs="Arial"/>
                <w:sz w:val="18"/>
                <w:szCs w:val="20"/>
              </w:rPr>
            </w:pPr>
          </w:p>
        </w:tc>
      </w:tr>
      <w:tr w:rsidR="00A3680D" w:rsidRPr="008748E9" w14:paraId="68CB7529" w14:textId="77777777" w:rsidTr="00A3680D">
        <w:tc>
          <w:tcPr>
            <w:tcW w:w="1530" w:type="dxa"/>
            <w:vMerge/>
          </w:tcPr>
          <w:p w14:paraId="788CC673" w14:textId="77777777" w:rsidR="00C06C19" w:rsidRPr="00A3680D" w:rsidRDefault="00C06C19" w:rsidP="00E62C93">
            <w:pPr>
              <w:spacing w:after="0" w:line="240" w:lineRule="auto"/>
              <w:rPr>
                <w:rFonts w:asciiTheme="minorHAnsi" w:hAnsiTheme="minorHAnsi" w:cs="Arial"/>
                <w:sz w:val="18"/>
                <w:szCs w:val="20"/>
              </w:rPr>
            </w:pPr>
          </w:p>
        </w:tc>
        <w:tc>
          <w:tcPr>
            <w:tcW w:w="3432" w:type="dxa"/>
          </w:tcPr>
          <w:p w14:paraId="4BA621D0" w14:textId="77777777" w:rsidR="00C06C19" w:rsidRPr="00A3680D" w:rsidRDefault="00C06C19" w:rsidP="00E62C93">
            <w:pPr>
              <w:spacing w:after="0" w:line="240" w:lineRule="auto"/>
              <w:rPr>
                <w:rFonts w:asciiTheme="minorHAnsi" w:hAnsiTheme="minorHAnsi" w:cs="Arial"/>
                <w:sz w:val="18"/>
                <w:szCs w:val="20"/>
              </w:rPr>
            </w:pPr>
            <w:r w:rsidRPr="00A3680D">
              <w:rPr>
                <w:rFonts w:asciiTheme="minorHAnsi" w:hAnsiTheme="minorHAnsi" w:cs="Arial"/>
                <w:sz w:val="18"/>
                <w:szCs w:val="20"/>
              </w:rPr>
              <w:t>HDS =  dry stress rate</w:t>
            </w:r>
          </w:p>
        </w:tc>
        <w:tc>
          <w:tcPr>
            <w:tcW w:w="992" w:type="dxa"/>
          </w:tcPr>
          <w:p w14:paraId="3F6C021A" w14:textId="77777777" w:rsidR="009D29F9" w:rsidRPr="00A3680D" w:rsidRDefault="009D29F9" w:rsidP="00A249CF">
            <w:pPr>
              <w:spacing w:after="0" w:line="240" w:lineRule="auto"/>
              <w:jc w:val="center"/>
              <w:rPr>
                <w:rFonts w:asciiTheme="minorHAnsi" w:hAnsiTheme="minorHAnsi" w:cs="Arial"/>
                <w:sz w:val="18"/>
                <w:szCs w:val="20"/>
              </w:rPr>
            </w:pPr>
          </w:p>
        </w:tc>
        <w:tc>
          <w:tcPr>
            <w:tcW w:w="1134" w:type="dxa"/>
          </w:tcPr>
          <w:p w14:paraId="2D997B9C" w14:textId="77777777" w:rsidR="009D29F9" w:rsidRPr="00A3680D" w:rsidRDefault="00C06C19" w:rsidP="00A249CF">
            <w:pPr>
              <w:spacing w:after="0" w:line="240" w:lineRule="auto"/>
              <w:jc w:val="center"/>
              <w:rPr>
                <w:rFonts w:asciiTheme="minorHAnsi" w:hAnsiTheme="minorHAnsi" w:cs="Arial"/>
                <w:sz w:val="18"/>
                <w:szCs w:val="20"/>
              </w:rPr>
            </w:pPr>
            <w:r w:rsidRPr="00A3680D">
              <w:rPr>
                <w:rFonts w:asciiTheme="minorHAnsi" w:hAnsiTheme="minorHAnsi" w:cs="Arial"/>
                <w:sz w:val="18"/>
                <w:szCs w:val="20"/>
              </w:rPr>
              <w:t>0.05</w:t>
            </w:r>
          </w:p>
        </w:tc>
        <w:tc>
          <w:tcPr>
            <w:tcW w:w="1134" w:type="dxa"/>
          </w:tcPr>
          <w:p w14:paraId="7427D32E" w14:textId="77777777" w:rsidR="009D29F9" w:rsidRPr="00A3680D" w:rsidRDefault="00C06C19" w:rsidP="00A249CF">
            <w:pPr>
              <w:spacing w:after="0" w:line="240" w:lineRule="auto"/>
              <w:jc w:val="center"/>
              <w:rPr>
                <w:rFonts w:asciiTheme="minorHAnsi" w:hAnsiTheme="minorHAnsi" w:cs="Arial"/>
                <w:sz w:val="18"/>
                <w:szCs w:val="20"/>
              </w:rPr>
            </w:pPr>
            <w:r w:rsidRPr="00A3680D">
              <w:rPr>
                <w:rFonts w:asciiTheme="minorHAnsi" w:hAnsiTheme="minorHAnsi" w:cs="Arial"/>
                <w:sz w:val="18"/>
                <w:szCs w:val="20"/>
              </w:rPr>
              <w:t>0.05</w:t>
            </w:r>
          </w:p>
        </w:tc>
        <w:tc>
          <w:tcPr>
            <w:tcW w:w="1276" w:type="dxa"/>
          </w:tcPr>
          <w:p w14:paraId="36DD7ECD" w14:textId="77777777" w:rsidR="009D29F9" w:rsidRPr="00A3680D" w:rsidRDefault="00C06C19" w:rsidP="00A249CF">
            <w:pPr>
              <w:spacing w:after="0" w:line="240" w:lineRule="auto"/>
              <w:jc w:val="center"/>
              <w:rPr>
                <w:rFonts w:asciiTheme="minorHAnsi" w:hAnsiTheme="minorHAnsi" w:cs="Arial"/>
                <w:sz w:val="18"/>
                <w:szCs w:val="20"/>
              </w:rPr>
            </w:pPr>
            <w:r w:rsidRPr="00A3680D">
              <w:rPr>
                <w:rFonts w:asciiTheme="minorHAnsi" w:hAnsiTheme="minorHAnsi" w:cs="Arial"/>
                <w:sz w:val="18"/>
                <w:szCs w:val="20"/>
              </w:rPr>
              <w:t>0.05</w:t>
            </w:r>
          </w:p>
        </w:tc>
        <w:tc>
          <w:tcPr>
            <w:tcW w:w="1024" w:type="dxa"/>
          </w:tcPr>
          <w:p w14:paraId="6A56584F" w14:textId="77777777" w:rsidR="009D29F9" w:rsidRPr="00A3680D" w:rsidRDefault="00C06C19" w:rsidP="00A249CF">
            <w:pPr>
              <w:spacing w:after="0" w:line="240" w:lineRule="auto"/>
              <w:jc w:val="center"/>
              <w:rPr>
                <w:rFonts w:asciiTheme="minorHAnsi" w:hAnsiTheme="minorHAnsi" w:cs="Arial"/>
                <w:sz w:val="18"/>
                <w:szCs w:val="20"/>
              </w:rPr>
            </w:pPr>
            <w:r w:rsidRPr="00A3680D">
              <w:rPr>
                <w:rFonts w:asciiTheme="minorHAnsi" w:hAnsiTheme="minorHAnsi" w:cs="Arial"/>
                <w:sz w:val="18"/>
                <w:szCs w:val="20"/>
              </w:rPr>
              <w:t>0.055</w:t>
            </w:r>
          </w:p>
        </w:tc>
        <w:tc>
          <w:tcPr>
            <w:tcW w:w="960" w:type="dxa"/>
          </w:tcPr>
          <w:p w14:paraId="0D86C6BD" w14:textId="77777777" w:rsidR="009D29F9" w:rsidRPr="00A3680D" w:rsidRDefault="009D29F9" w:rsidP="00A249CF">
            <w:pPr>
              <w:spacing w:after="0" w:line="240" w:lineRule="auto"/>
              <w:jc w:val="center"/>
              <w:rPr>
                <w:rFonts w:asciiTheme="minorHAnsi" w:hAnsiTheme="minorHAnsi" w:cs="Arial"/>
                <w:sz w:val="18"/>
                <w:szCs w:val="20"/>
              </w:rPr>
            </w:pPr>
          </w:p>
        </w:tc>
        <w:tc>
          <w:tcPr>
            <w:tcW w:w="851" w:type="dxa"/>
          </w:tcPr>
          <w:p w14:paraId="0682F3B1" w14:textId="77777777" w:rsidR="00C06C19" w:rsidRPr="00A3680D" w:rsidRDefault="00C06C19" w:rsidP="00E62C93">
            <w:pPr>
              <w:spacing w:after="0" w:line="240" w:lineRule="auto"/>
              <w:rPr>
                <w:rFonts w:asciiTheme="minorHAnsi" w:hAnsiTheme="minorHAnsi" w:cs="Arial"/>
                <w:sz w:val="18"/>
                <w:szCs w:val="20"/>
              </w:rPr>
            </w:pPr>
          </w:p>
        </w:tc>
      </w:tr>
      <w:tr w:rsidR="00A3680D" w:rsidRPr="008748E9" w14:paraId="7E691D81" w14:textId="77777777" w:rsidTr="00A3680D">
        <w:tc>
          <w:tcPr>
            <w:tcW w:w="1530" w:type="dxa"/>
          </w:tcPr>
          <w:p w14:paraId="605A9802" w14:textId="77777777" w:rsidR="00C06C19" w:rsidRPr="00A3680D" w:rsidRDefault="00C06C19" w:rsidP="00E62C93">
            <w:pPr>
              <w:spacing w:after="0" w:line="240" w:lineRule="auto"/>
              <w:rPr>
                <w:rFonts w:asciiTheme="minorHAnsi" w:hAnsiTheme="minorHAnsi" w:cs="Arial"/>
                <w:sz w:val="18"/>
                <w:szCs w:val="20"/>
              </w:rPr>
            </w:pPr>
            <w:r w:rsidRPr="00A3680D">
              <w:rPr>
                <w:rFonts w:asciiTheme="minorHAnsi" w:hAnsiTheme="minorHAnsi" w:cs="Arial"/>
                <w:sz w:val="18"/>
                <w:szCs w:val="20"/>
              </w:rPr>
              <w:t>Hot dry stress</w:t>
            </w:r>
          </w:p>
        </w:tc>
        <w:tc>
          <w:tcPr>
            <w:tcW w:w="3432" w:type="dxa"/>
          </w:tcPr>
          <w:p w14:paraId="0E867712" w14:textId="77777777" w:rsidR="00C06C19" w:rsidRPr="00A3680D" w:rsidRDefault="00C06C19" w:rsidP="00E62C93">
            <w:pPr>
              <w:spacing w:after="0" w:line="240" w:lineRule="auto"/>
              <w:rPr>
                <w:rFonts w:asciiTheme="minorHAnsi" w:hAnsiTheme="minorHAnsi" w:cs="Arial"/>
                <w:sz w:val="18"/>
                <w:szCs w:val="20"/>
              </w:rPr>
            </w:pPr>
            <w:r w:rsidRPr="00A3680D">
              <w:rPr>
                <w:rFonts w:asciiTheme="minorHAnsi" w:hAnsiTheme="minorHAnsi" w:cs="Arial"/>
                <w:sz w:val="18"/>
                <w:szCs w:val="20"/>
              </w:rPr>
              <w:t>TTHD = hot dry temperature threshold</w:t>
            </w:r>
          </w:p>
        </w:tc>
        <w:tc>
          <w:tcPr>
            <w:tcW w:w="992" w:type="dxa"/>
          </w:tcPr>
          <w:p w14:paraId="5792A80F" w14:textId="77777777" w:rsidR="009D29F9" w:rsidRPr="00A3680D" w:rsidRDefault="009D29F9" w:rsidP="00A249CF">
            <w:pPr>
              <w:spacing w:after="0" w:line="240" w:lineRule="auto"/>
              <w:jc w:val="center"/>
              <w:rPr>
                <w:rFonts w:asciiTheme="minorHAnsi" w:hAnsiTheme="minorHAnsi" w:cs="Arial"/>
                <w:sz w:val="18"/>
                <w:szCs w:val="20"/>
              </w:rPr>
            </w:pPr>
          </w:p>
        </w:tc>
        <w:tc>
          <w:tcPr>
            <w:tcW w:w="1134" w:type="dxa"/>
          </w:tcPr>
          <w:p w14:paraId="30461BF8" w14:textId="77777777" w:rsidR="009D29F9" w:rsidRPr="00A3680D" w:rsidRDefault="00C06C19" w:rsidP="00A249CF">
            <w:pPr>
              <w:spacing w:after="0" w:line="240" w:lineRule="auto"/>
              <w:jc w:val="center"/>
              <w:rPr>
                <w:rFonts w:asciiTheme="minorHAnsi" w:hAnsiTheme="minorHAnsi" w:cs="Arial"/>
                <w:sz w:val="18"/>
                <w:szCs w:val="20"/>
              </w:rPr>
            </w:pPr>
            <w:r w:rsidRPr="00A3680D">
              <w:rPr>
                <w:rFonts w:asciiTheme="minorHAnsi" w:hAnsiTheme="minorHAnsi" w:cs="Arial"/>
                <w:sz w:val="18"/>
                <w:szCs w:val="20"/>
              </w:rPr>
              <w:t>32</w:t>
            </w:r>
          </w:p>
        </w:tc>
        <w:tc>
          <w:tcPr>
            <w:tcW w:w="1134" w:type="dxa"/>
          </w:tcPr>
          <w:p w14:paraId="0CABCEBE" w14:textId="77777777" w:rsidR="009D29F9" w:rsidRPr="00A3680D" w:rsidRDefault="009D29F9" w:rsidP="00A249CF">
            <w:pPr>
              <w:spacing w:after="0" w:line="240" w:lineRule="auto"/>
              <w:jc w:val="center"/>
              <w:rPr>
                <w:rFonts w:asciiTheme="minorHAnsi" w:hAnsiTheme="minorHAnsi" w:cs="Arial"/>
                <w:sz w:val="18"/>
                <w:szCs w:val="20"/>
              </w:rPr>
            </w:pPr>
          </w:p>
        </w:tc>
        <w:tc>
          <w:tcPr>
            <w:tcW w:w="1276" w:type="dxa"/>
          </w:tcPr>
          <w:p w14:paraId="3626F3BD" w14:textId="77777777" w:rsidR="009D29F9" w:rsidRPr="00A3680D" w:rsidRDefault="009D29F9" w:rsidP="00A249CF">
            <w:pPr>
              <w:spacing w:after="0" w:line="240" w:lineRule="auto"/>
              <w:jc w:val="center"/>
              <w:rPr>
                <w:rFonts w:asciiTheme="minorHAnsi" w:hAnsiTheme="minorHAnsi" w:cs="Arial"/>
                <w:sz w:val="18"/>
                <w:szCs w:val="20"/>
              </w:rPr>
            </w:pPr>
          </w:p>
        </w:tc>
        <w:tc>
          <w:tcPr>
            <w:tcW w:w="1024" w:type="dxa"/>
          </w:tcPr>
          <w:p w14:paraId="0F6173A7" w14:textId="77777777" w:rsidR="009D29F9" w:rsidRPr="00A3680D" w:rsidRDefault="009D29F9" w:rsidP="00A249CF">
            <w:pPr>
              <w:spacing w:after="0" w:line="240" w:lineRule="auto"/>
              <w:jc w:val="center"/>
              <w:rPr>
                <w:rFonts w:asciiTheme="minorHAnsi" w:hAnsiTheme="minorHAnsi" w:cs="Arial"/>
                <w:sz w:val="18"/>
                <w:szCs w:val="20"/>
              </w:rPr>
            </w:pPr>
          </w:p>
        </w:tc>
        <w:tc>
          <w:tcPr>
            <w:tcW w:w="960" w:type="dxa"/>
          </w:tcPr>
          <w:p w14:paraId="289E86EA" w14:textId="77777777" w:rsidR="009D29F9" w:rsidRPr="00A3680D" w:rsidRDefault="009D29F9" w:rsidP="00A249CF">
            <w:pPr>
              <w:spacing w:after="0" w:line="240" w:lineRule="auto"/>
              <w:jc w:val="center"/>
              <w:rPr>
                <w:rFonts w:asciiTheme="minorHAnsi" w:hAnsiTheme="minorHAnsi" w:cs="Arial"/>
                <w:sz w:val="18"/>
                <w:szCs w:val="20"/>
              </w:rPr>
            </w:pPr>
          </w:p>
        </w:tc>
        <w:tc>
          <w:tcPr>
            <w:tcW w:w="851" w:type="dxa"/>
          </w:tcPr>
          <w:p w14:paraId="64AA9027" w14:textId="77777777" w:rsidR="00C06C19" w:rsidRPr="00A3680D" w:rsidRDefault="00C06C19" w:rsidP="00E62C93">
            <w:pPr>
              <w:spacing w:after="0" w:line="240" w:lineRule="auto"/>
              <w:rPr>
                <w:rFonts w:asciiTheme="minorHAnsi" w:hAnsiTheme="minorHAnsi" w:cs="Arial"/>
                <w:sz w:val="18"/>
                <w:szCs w:val="20"/>
              </w:rPr>
            </w:pPr>
          </w:p>
        </w:tc>
      </w:tr>
      <w:tr w:rsidR="00A3680D" w:rsidRPr="008748E9" w14:paraId="3695053B" w14:textId="77777777" w:rsidTr="00A3680D">
        <w:tc>
          <w:tcPr>
            <w:tcW w:w="1530" w:type="dxa"/>
          </w:tcPr>
          <w:p w14:paraId="219DC8F0" w14:textId="77777777" w:rsidR="00C06C19" w:rsidRPr="00A3680D" w:rsidRDefault="00C06C19" w:rsidP="00E62C93">
            <w:pPr>
              <w:spacing w:after="0" w:line="240" w:lineRule="auto"/>
              <w:rPr>
                <w:rFonts w:asciiTheme="minorHAnsi" w:hAnsiTheme="minorHAnsi" w:cs="Arial"/>
                <w:sz w:val="18"/>
                <w:szCs w:val="20"/>
              </w:rPr>
            </w:pPr>
          </w:p>
        </w:tc>
        <w:tc>
          <w:tcPr>
            <w:tcW w:w="3432" w:type="dxa"/>
          </w:tcPr>
          <w:p w14:paraId="3D326865" w14:textId="77777777" w:rsidR="00C06C19" w:rsidRPr="00A3680D" w:rsidRDefault="00C06C19" w:rsidP="00E62C93">
            <w:pPr>
              <w:spacing w:after="0" w:line="240" w:lineRule="auto"/>
              <w:rPr>
                <w:rFonts w:asciiTheme="minorHAnsi" w:hAnsiTheme="minorHAnsi" w:cs="Arial"/>
                <w:sz w:val="18"/>
                <w:szCs w:val="20"/>
              </w:rPr>
            </w:pPr>
            <w:r w:rsidRPr="00A3680D">
              <w:rPr>
                <w:rFonts w:asciiTheme="minorHAnsi" w:hAnsiTheme="minorHAnsi" w:cs="Arial"/>
                <w:sz w:val="18"/>
                <w:szCs w:val="20"/>
              </w:rPr>
              <w:t>MTHD = hot dry moisture threshold</w:t>
            </w:r>
          </w:p>
        </w:tc>
        <w:tc>
          <w:tcPr>
            <w:tcW w:w="992" w:type="dxa"/>
          </w:tcPr>
          <w:p w14:paraId="51DBAFED" w14:textId="77777777" w:rsidR="009D29F9" w:rsidRPr="00A3680D" w:rsidRDefault="009D29F9" w:rsidP="00A249CF">
            <w:pPr>
              <w:spacing w:after="0" w:line="240" w:lineRule="auto"/>
              <w:jc w:val="center"/>
              <w:rPr>
                <w:rFonts w:asciiTheme="minorHAnsi" w:hAnsiTheme="minorHAnsi" w:cs="Arial"/>
                <w:sz w:val="18"/>
                <w:szCs w:val="20"/>
              </w:rPr>
            </w:pPr>
          </w:p>
        </w:tc>
        <w:tc>
          <w:tcPr>
            <w:tcW w:w="1134" w:type="dxa"/>
          </w:tcPr>
          <w:p w14:paraId="73F8EAA4" w14:textId="77777777" w:rsidR="009D29F9" w:rsidRPr="00A3680D" w:rsidRDefault="00C06C19" w:rsidP="00A249CF">
            <w:pPr>
              <w:spacing w:after="0" w:line="240" w:lineRule="auto"/>
              <w:jc w:val="center"/>
              <w:rPr>
                <w:rFonts w:asciiTheme="minorHAnsi" w:hAnsiTheme="minorHAnsi" w:cs="Arial"/>
                <w:sz w:val="18"/>
                <w:szCs w:val="20"/>
              </w:rPr>
            </w:pPr>
            <w:r w:rsidRPr="00A3680D">
              <w:rPr>
                <w:rFonts w:asciiTheme="minorHAnsi" w:hAnsiTheme="minorHAnsi" w:cs="Arial"/>
                <w:sz w:val="18"/>
                <w:szCs w:val="20"/>
              </w:rPr>
              <w:t>0.05</w:t>
            </w:r>
          </w:p>
        </w:tc>
        <w:tc>
          <w:tcPr>
            <w:tcW w:w="1134" w:type="dxa"/>
          </w:tcPr>
          <w:p w14:paraId="2F4E83B9" w14:textId="77777777" w:rsidR="009D29F9" w:rsidRPr="00A3680D" w:rsidRDefault="009D29F9" w:rsidP="00A249CF">
            <w:pPr>
              <w:spacing w:after="0" w:line="240" w:lineRule="auto"/>
              <w:jc w:val="center"/>
              <w:rPr>
                <w:rFonts w:asciiTheme="minorHAnsi" w:hAnsiTheme="minorHAnsi" w:cs="Arial"/>
                <w:sz w:val="18"/>
                <w:szCs w:val="20"/>
              </w:rPr>
            </w:pPr>
          </w:p>
        </w:tc>
        <w:tc>
          <w:tcPr>
            <w:tcW w:w="1276" w:type="dxa"/>
          </w:tcPr>
          <w:p w14:paraId="72202AA5" w14:textId="77777777" w:rsidR="009D29F9" w:rsidRPr="00A3680D" w:rsidRDefault="009D29F9" w:rsidP="00A249CF">
            <w:pPr>
              <w:spacing w:after="0" w:line="240" w:lineRule="auto"/>
              <w:jc w:val="center"/>
              <w:rPr>
                <w:rFonts w:asciiTheme="minorHAnsi" w:hAnsiTheme="minorHAnsi" w:cs="Arial"/>
                <w:sz w:val="18"/>
                <w:szCs w:val="20"/>
              </w:rPr>
            </w:pPr>
          </w:p>
        </w:tc>
        <w:tc>
          <w:tcPr>
            <w:tcW w:w="1024" w:type="dxa"/>
          </w:tcPr>
          <w:p w14:paraId="5710DEFF" w14:textId="77777777" w:rsidR="009D29F9" w:rsidRPr="00A3680D" w:rsidRDefault="009D29F9" w:rsidP="00A249CF">
            <w:pPr>
              <w:spacing w:after="0" w:line="240" w:lineRule="auto"/>
              <w:jc w:val="center"/>
              <w:rPr>
                <w:rFonts w:asciiTheme="minorHAnsi" w:hAnsiTheme="minorHAnsi" w:cs="Arial"/>
                <w:sz w:val="18"/>
                <w:szCs w:val="20"/>
              </w:rPr>
            </w:pPr>
          </w:p>
        </w:tc>
        <w:tc>
          <w:tcPr>
            <w:tcW w:w="960" w:type="dxa"/>
          </w:tcPr>
          <w:p w14:paraId="3D47BB92" w14:textId="77777777" w:rsidR="009D29F9" w:rsidRPr="00A3680D" w:rsidRDefault="009D29F9" w:rsidP="00A249CF">
            <w:pPr>
              <w:spacing w:after="0" w:line="240" w:lineRule="auto"/>
              <w:jc w:val="center"/>
              <w:rPr>
                <w:rFonts w:asciiTheme="minorHAnsi" w:hAnsiTheme="minorHAnsi" w:cs="Arial"/>
                <w:sz w:val="18"/>
                <w:szCs w:val="20"/>
              </w:rPr>
            </w:pPr>
          </w:p>
        </w:tc>
        <w:tc>
          <w:tcPr>
            <w:tcW w:w="851" w:type="dxa"/>
          </w:tcPr>
          <w:p w14:paraId="03F3AF34" w14:textId="77777777" w:rsidR="00C06C19" w:rsidRPr="00A3680D" w:rsidRDefault="00C06C19" w:rsidP="00E62C93">
            <w:pPr>
              <w:spacing w:after="0" w:line="240" w:lineRule="auto"/>
              <w:rPr>
                <w:rFonts w:asciiTheme="minorHAnsi" w:hAnsiTheme="minorHAnsi" w:cs="Arial"/>
                <w:sz w:val="18"/>
                <w:szCs w:val="20"/>
              </w:rPr>
            </w:pPr>
          </w:p>
        </w:tc>
      </w:tr>
      <w:tr w:rsidR="00A3680D" w:rsidRPr="008748E9" w14:paraId="3B01540B" w14:textId="77777777" w:rsidTr="00A3680D">
        <w:tc>
          <w:tcPr>
            <w:tcW w:w="1530" w:type="dxa"/>
          </w:tcPr>
          <w:p w14:paraId="0DF669C6" w14:textId="77777777" w:rsidR="00C06C19" w:rsidRPr="00A3680D" w:rsidRDefault="00C06C19" w:rsidP="00E62C93">
            <w:pPr>
              <w:spacing w:after="0" w:line="240" w:lineRule="auto"/>
              <w:rPr>
                <w:rFonts w:asciiTheme="minorHAnsi" w:hAnsiTheme="minorHAnsi" w:cs="Arial"/>
                <w:sz w:val="18"/>
                <w:szCs w:val="20"/>
              </w:rPr>
            </w:pPr>
          </w:p>
        </w:tc>
        <w:tc>
          <w:tcPr>
            <w:tcW w:w="3432" w:type="dxa"/>
          </w:tcPr>
          <w:p w14:paraId="41449364" w14:textId="77777777" w:rsidR="00C06C19" w:rsidRPr="00A3680D" w:rsidRDefault="00C06C19" w:rsidP="00E62C93">
            <w:pPr>
              <w:spacing w:after="0" w:line="240" w:lineRule="auto"/>
              <w:rPr>
                <w:rFonts w:asciiTheme="minorHAnsi" w:hAnsiTheme="minorHAnsi" w:cs="Arial"/>
                <w:sz w:val="18"/>
                <w:szCs w:val="20"/>
              </w:rPr>
            </w:pPr>
            <w:r w:rsidRPr="00A3680D">
              <w:rPr>
                <w:rFonts w:asciiTheme="minorHAnsi" w:hAnsiTheme="minorHAnsi" w:cs="Arial"/>
                <w:sz w:val="18"/>
                <w:szCs w:val="20"/>
              </w:rPr>
              <w:t>PHD = hot dry stress accumulation rate</w:t>
            </w:r>
          </w:p>
        </w:tc>
        <w:tc>
          <w:tcPr>
            <w:tcW w:w="992" w:type="dxa"/>
          </w:tcPr>
          <w:p w14:paraId="7ED74196" w14:textId="77777777" w:rsidR="009D29F9" w:rsidRPr="00A3680D" w:rsidRDefault="009D29F9" w:rsidP="00A249CF">
            <w:pPr>
              <w:spacing w:after="0" w:line="240" w:lineRule="auto"/>
              <w:jc w:val="center"/>
              <w:rPr>
                <w:rFonts w:asciiTheme="minorHAnsi" w:hAnsiTheme="minorHAnsi" w:cs="Arial"/>
                <w:sz w:val="18"/>
                <w:szCs w:val="20"/>
              </w:rPr>
            </w:pPr>
          </w:p>
        </w:tc>
        <w:tc>
          <w:tcPr>
            <w:tcW w:w="1134" w:type="dxa"/>
          </w:tcPr>
          <w:p w14:paraId="22FC04AA" w14:textId="77777777" w:rsidR="009D29F9" w:rsidRPr="00A3680D" w:rsidRDefault="00C06C19" w:rsidP="00A249CF">
            <w:pPr>
              <w:spacing w:after="0" w:line="240" w:lineRule="auto"/>
              <w:jc w:val="center"/>
              <w:rPr>
                <w:rFonts w:asciiTheme="minorHAnsi" w:hAnsiTheme="minorHAnsi" w:cs="Arial"/>
                <w:sz w:val="18"/>
                <w:szCs w:val="20"/>
              </w:rPr>
            </w:pPr>
            <w:r w:rsidRPr="00A3680D">
              <w:rPr>
                <w:rFonts w:asciiTheme="minorHAnsi" w:hAnsiTheme="minorHAnsi" w:cs="Arial"/>
                <w:sz w:val="18"/>
                <w:szCs w:val="20"/>
              </w:rPr>
              <w:t>0.005</w:t>
            </w:r>
          </w:p>
        </w:tc>
        <w:tc>
          <w:tcPr>
            <w:tcW w:w="1134" w:type="dxa"/>
          </w:tcPr>
          <w:p w14:paraId="394BBA43" w14:textId="77777777" w:rsidR="009D29F9" w:rsidRPr="00A3680D" w:rsidRDefault="009D29F9" w:rsidP="00A249CF">
            <w:pPr>
              <w:spacing w:after="0" w:line="240" w:lineRule="auto"/>
              <w:jc w:val="center"/>
              <w:rPr>
                <w:rFonts w:asciiTheme="minorHAnsi" w:hAnsiTheme="minorHAnsi" w:cs="Arial"/>
                <w:sz w:val="18"/>
                <w:szCs w:val="20"/>
              </w:rPr>
            </w:pPr>
          </w:p>
        </w:tc>
        <w:tc>
          <w:tcPr>
            <w:tcW w:w="1276" w:type="dxa"/>
          </w:tcPr>
          <w:p w14:paraId="29356147" w14:textId="77777777" w:rsidR="009D29F9" w:rsidRPr="00A3680D" w:rsidRDefault="009D29F9" w:rsidP="00A249CF">
            <w:pPr>
              <w:spacing w:after="0" w:line="240" w:lineRule="auto"/>
              <w:jc w:val="center"/>
              <w:rPr>
                <w:rFonts w:asciiTheme="minorHAnsi" w:hAnsiTheme="minorHAnsi" w:cs="Arial"/>
                <w:sz w:val="18"/>
                <w:szCs w:val="20"/>
              </w:rPr>
            </w:pPr>
          </w:p>
        </w:tc>
        <w:tc>
          <w:tcPr>
            <w:tcW w:w="1024" w:type="dxa"/>
          </w:tcPr>
          <w:p w14:paraId="7FE19876" w14:textId="77777777" w:rsidR="009D29F9" w:rsidRPr="00A3680D" w:rsidRDefault="009D29F9" w:rsidP="00A249CF">
            <w:pPr>
              <w:spacing w:after="0" w:line="240" w:lineRule="auto"/>
              <w:jc w:val="center"/>
              <w:rPr>
                <w:rFonts w:asciiTheme="minorHAnsi" w:hAnsiTheme="minorHAnsi" w:cs="Arial"/>
                <w:sz w:val="18"/>
                <w:szCs w:val="20"/>
              </w:rPr>
            </w:pPr>
          </w:p>
        </w:tc>
        <w:tc>
          <w:tcPr>
            <w:tcW w:w="960" w:type="dxa"/>
          </w:tcPr>
          <w:p w14:paraId="0CA2E580" w14:textId="77777777" w:rsidR="009D29F9" w:rsidRPr="00A3680D" w:rsidRDefault="009D29F9" w:rsidP="00A249CF">
            <w:pPr>
              <w:spacing w:after="0" w:line="240" w:lineRule="auto"/>
              <w:jc w:val="center"/>
              <w:rPr>
                <w:rFonts w:asciiTheme="minorHAnsi" w:hAnsiTheme="minorHAnsi" w:cs="Arial"/>
                <w:sz w:val="18"/>
                <w:szCs w:val="20"/>
              </w:rPr>
            </w:pPr>
          </w:p>
        </w:tc>
        <w:tc>
          <w:tcPr>
            <w:tcW w:w="851" w:type="dxa"/>
          </w:tcPr>
          <w:p w14:paraId="604B1213" w14:textId="77777777" w:rsidR="00C06C19" w:rsidRPr="00A3680D" w:rsidRDefault="00C06C19" w:rsidP="00E62C93">
            <w:pPr>
              <w:spacing w:after="0" w:line="240" w:lineRule="auto"/>
              <w:rPr>
                <w:rFonts w:asciiTheme="minorHAnsi" w:hAnsiTheme="minorHAnsi" w:cs="Arial"/>
                <w:sz w:val="18"/>
                <w:szCs w:val="20"/>
              </w:rPr>
            </w:pPr>
          </w:p>
        </w:tc>
      </w:tr>
    </w:tbl>
    <w:p w14:paraId="3D020E7A" w14:textId="77777777" w:rsidR="00C06C19" w:rsidRPr="008748E9" w:rsidRDefault="00C06C19" w:rsidP="00E62C93">
      <w:pPr>
        <w:spacing w:after="0" w:line="240" w:lineRule="auto"/>
        <w:rPr>
          <w:rFonts w:asciiTheme="minorHAnsi" w:hAnsiTheme="minorHAnsi" w:cs="Arial"/>
          <w:sz w:val="20"/>
          <w:szCs w:val="20"/>
        </w:rPr>
      </w:pPr>
      <w:r w:rsidRPr="008748E9">
        <w:rPr>
          <w:rFonts w:asciiTheme="minorHAnsi" w:hAnsiTheme="minorHAnsi" w:cs="Arial"/>
          <w:sz w:val="20"/>
          <w:szCs w:val="20"/>
        </w:rPr>
        <w:t>Note: Empty cells indicate unused values (not all parameters need to be included in CLIMEX).</w:t>
      </w:r>
    </w:p>
    <w:p w14:paraId="12F2280E" w14:textId="77777777" w:rsidR="00C06C19" w:rsidRPr="008748E9" w:rsidRDefault="00C06C19" w:rsidP="00E62C93">
      <w:pPr>
        <w:spacing w:after="0" w:line="240" w:lineRule="auto"/>
        <w:rPr>
          <w:rFonts w:asciiTheme="minorHAnsi" w:hAnsiTheme="minorHAnsi" w:cs="Arial"/>
          <w:sz w:val="20"/>
          <w:szCs w:val="20"/>
        </w:rPr>
      </w:pPr>
    </w:p>
    <w:p w14:paraId="6EF74A5E" w14:textId="77777777" w:rsidR="00C06C19" w:rsidRPr="008748E9" w:rsidRDefault="00C06C19" w:rsidP="00E62C93">
      <w:pPr>
        <w:spacing w:after="0" w:line="240" w:lineRule="auto"/>
        <w:rPr>
          <w:rFonts w:asciiTheme="minorHAnsi" w:hAnsiTheme="minorHAnsi" w:cs="Arial"/>
          <w:sz w:val="20"/>
          <w:szCs w:val="20"/>
        </w:rPr>
      </w:pPr>
    </w:p>
    <w:p w14:paraId="1FECFB93" w14:textId="77777777" w:rsidR="00C06C19" w:rsidRPr="008748E9" w:rsidRDefault="00C06C19" w:rsidP="00E62C93">
      <w:pPr>
        <w:spacing w:after="0" w:line="240" w:lineRule="auto"/>
        <w:rPr>
          <w:rFonts w:asciiTheme="minorHAnsi" w:hAnsiTheme="minorHAnsi" w:cs="Arial"/>
          <w:sz w:val="20"/>
          <w:szCs w:val="20"/>
        </w:rPr>
      </w:pPr>
    </w:p>
    <w:p w14:paraId="617C00F4" w14:textId="77777777" w:rsidR="0013425E" w:rsidRPr="008748E9" w:rsidRDefault="0013425E" w:rsidP="00E62C93">
      <w:pPr>
        <w:spacing w:after="0" w:line="240" w:lineRule="auto"/>
        <w:rPr>
          <w:rFonts w:asciiTheme="minorHAnsi" w:hAnsiTheme="minorHAnsi" w:cs="Arial"/>
          <w:sz w:val="20"/>
          <w:szCs w:val="20"/>
        </w:rPr>
      </w:pPr>
    </w:p>
    <w:p w14:paraId="6D3D8693" w14:textId="77777777" w:rsidR="000776B5" w:rsidRPr="008748E9" w:rsidRDefault="000776B5" w:rsidP="00E62C93">
      <w:pPr>
        <w:spacing w:after="0" w:line="240" w:lineRule="auto"/>
        <w:rPr>
          <w:rFonts w:asciiTheme="minorHAnsi" w:hAnsiTheme="minorHAnsi" w:cs="Arial"/>
          <w:sz w:val="20"/>
          <w:szCs w:val="20"/>
        </w:rPr>
        <w:sectPr w:rsidR="000776B5" w:rsidRPr="008748E9" w:rsidSect="000776B5">
          <w:pgSz w:w="16838" w:h="11906" w:orient="landscape"/>
          <w:pgMar w:top="1440" w:right="1440" w:bottom="1440" w:left="1440" w:header="709" w:footer="709" w:gutter="0"/>
          <w:cols w:space="708"/>
          <w:docGrid w:linePitch="360"/>
        </w:sectPr>
      </w:pPr>
    </w:p>
    <w:p w14:paraId="6C60B1DB" w14:textId="750C7F93" w:rsidR="0013425E" w:rsidRPr="008748E9" w:rsidRDefault="0013425E" w:rsidP="00F307F6">
      <w:pPr>
        <w:pStyle w:val="Heading4"/>
        <w:spacing w:line="240" w:lineRule="auto"/>
      </w:pPr>
      <w:bookmarkStart w:id="53" w:name="_Toc240097360"/>
      <w:bookmarkStart w:id="54" w:name="_Toc240507272"/>
      <w:r w:rsidRPr="008748E9">
        <w:lastRenderedPageBreak/>
        <w:t xml:space="preserve">Table 4. </w:t>
      </w:r>
      <w:r w:rsidR="00C76395" w:rsidRPr="008748E9">
        <w:t xml:space="preserve">Numbers of </w:t>
      </w:r>
      <w:r w:rsidR="007660F5" w:rsidRPr="008748E9">
        <w:t>pixel</w:t>
      </w:r>
      <w:r w:rsidR="00C76395" w:rsidRPr="008748E9">
        <w:t>s (</w:t>
      </w:r>
      <w:r w:rsidR="000776B5" w:rsidRPr="008748E9">
        <w:t>10x</w:t>
      </w:r>
      <w:r w:rsidR="00C76395" w:rsidRPr="008748E9">
        <w:t>10’) within six CLIMEX models with and without records of</w:t>
      </w:r>
      <w:r w:rsidR="00C76395" w:rsidRPr="008748E9">
        <w:rPr>
          <w:i/>
        </w:rPr>
        <w:t xml:space="preserve"> </w:t>
      </w:r>
      <w:r w:rsidR="00FE6381" w:rsidRPr="008748E9">
        <w:rPr>
          <w:i/>
        </w:rPr>
        <w:t>P.</w:t>
      </w:r>
      <w:r w:rsidR="00C76395" w:rsidRPr="008748E9">
        <w:rPr>
          <w:i/>
        </w:rPr>
        <w:t xml:space="preserve"> </w:t>
      </w:r>
      <w:r w:rsidR="00FE6381" w:rsidRPr="008748E9">
        <w:rPr>
          <w:i/>
        </w:rPr>
        <w:t>cinnamomi</w:t>
      </w:r>
      <w:r w:rsidR="00C76395" w:rsidRPr="008748E9">
        <w:t xml:space="preserve"> presence</w:t>
      </w:r>
      <w:r w:rsidR="000776B5" w:rsidRPr="008748E9">
        <w:t xml:space="preserve"> in Australia. M</w:t>
      </w:r>
      <w:r w:rsidR="00C76395" w:rsidRPr="008748E9">
        <w:t>odel sensitivity</w:t>
      </w:r>
      <w:r w:rsidR="000776B5" w:rsidRPr="008748E9">
        <w:rPr>
          <w:rFonts w:eastAsia="Times New Roman"/>
          <w:color w:val="000000"/>
          <w:lang w:eastAsia="en-AU"/>
        </w:rPr>
        <w:t xml:space="preserve"> is</w:t>
      </w:r>
      <w:r w:rsidR="009843BD" w:rsidRPr="008748E9">
        <w:rPr>
          <w:rFonts w:eastAsia="Times New Roman"/>
          <w:color w:val="000000"/>
          <w:lang w:eastAsia="en-AU"/>
        </w:rPr>
        <w:t xml:space="preserve"> the percentage of known distribution records in Australia covered by the model</w:t>
      </w:r>
      <w:r w:rsidR="001E15E3" w:rsidRPr="008748E9">
        <w:rPr>
          <w:rFonts w:eastAsia="Times New Roman"/>
          <w:color w:val="000000"/>
          <w:lang w:eastAsia="en-AU"/>
        </w:rPr>
        <w:t xml:space="preserve"> values of EI &gt; 0</w:t>
      </w:r>
      <w:r w:rsidR="00C76395" w:rsidRPr="008748E9">
        <w:t xml:space="preserve"> and </w:t>
      </w:r>
      <w:r w:rsidR="000776B5" w:rsidRPr="008748E9">
        <w:t xml:space="preserve">model </w:t>
      </w:r>
      <w:r w:rsidR="00C76395" w:rsidRPr="008748E9">
        <w:t>prevalence</w:t>
      </w:r>
      <w:r w:rsidR="000776B5" w:rsidRPr="008748E9">
        <w:t xml:space="preserve"> is</w:t>
      </w:r>
      <w:r w:rsidR="009843BD" w:rsidRPr="008748E9">
        <w:rPr>
          <w:rFonts w:eastAsia="Times New Roman"/>
          <w:color w:val="000000"/>
          <w:lang w:eastAsia="en-AU"/>
        </w:rPr>
        <w:t xml:space="preserve"> the proportion of the model universe (Australia) estimated to be climatically suitable</w:t>
      </w:r>
      <w:r w:rsidR="00C76395" w:rsidRPr="008748E9">
        <w:t>.</w:t>
      </w:r>
      <w:r w:rsidR="009843BD" w:rsidRPr="008748E9">
        <w:t xml:space="preserve"> The total </w:t>
      </w:r>
      <w:r w:rsidR="007660F5" w:rsidRPr="008748E9">
        <w:t>pixel</w:t>
      </w:r>
      <w:r w:rsidR="009843BD" w:rsidRPr="008748E9">
        <w:t xml:space="preserve">s in Australia is 25,339. The total number of </w:t>
      </w:r>
      <w:r w:rsidR="007660F5" w:rsidRPr="008748E9">
        <w:t>pixel</w:t>
      </w:r>
      <w:r w:rsidR="009843BD" w:rsidRPr="008748E9">
        <w:t xml:space="preserve">s with positive records of </w:t>
      </w:r>
      <w:r w:rsidR="00FE6381" w:rsidRPr="008748E9">
        <w:rPr>
          <w:i/>
        </w:rPr>
        <w:t>P.</w:t>
      </w:r>
      <w:r w:rsidR="009843BD" w:rsidRPr="008748E9">
        <w:rPr>
          <w:i/>
        </w:rPr>
        <w:t xml:space="preserve"> </w:t>
      </w:r>
      <w:r w:rsidR="00FE6381" w:rsidRPr="008748E9">
        <w:rPr>
          <w:i/>
        </w:rPr>
        <w:t>cinnamomi</w:t>
      </w:r>
      <w:r w:rsidR="009843BD" w:rsidRPr="008748E9">
        <w:t xml:space="preserve"> is 672.</w:t>
      </w:r>
      <w:bookmarkEnd w:id="53"/>
      <w:bookmarkEnd w:id="54"/>
    </w:p>
    <w:p w14:paraId="54941385" w14:textId="77777777" w:rsidR="000776B5" w:rsidRPr="008748E9" w:rsidRDefault="000776B5" w:rsidP="00E62C93">
      <w:pPr>
        <w:spacing w:after="0" w:line="240" w:lineRule="auto"/>
        <w:rPr>
          <w:rFonts w:asciiTheme="minorHAnsi" w:hAnsiTheme="minorHAnsi" w:cs="Arial"/>
          <w:sz w:val="20"/>
          <w:szCs w:val="20"/>
        </w:rPr>
      </w:pPr>
    </w:p>
    <w:tbl>
      <w:tblPr>
        <w:tblW w:w="9788" w:type="dxa"/>
        <w:tblInd w:w="101" w:type="dxa"/>
        <w:tblLayout w:type="fixed"/>
        <w:tblLook w:val="04A0" w:firstRow="1" w:lastRow="0" w:firstColumn="1" w:lastColumn="0" w:noHBand="0" w:noVBand="1"/>
      </w:tblPr>
      <w:tblGrid>
        <w:gridCol w:w="2134"/>
        <w:gridCol w:w="1275"/>
        <w:gridCol w:w="1184"/>
        <w:gridCol w:w="1226"/>
        <w:gridCol w:w="1276"/>
        <w:gridCol w:w="1276"/>
        <w:gridCol w:w="1417"/>
      </w:tblGrid>
      <w:tr w:rsidR="009843BD" w:rsidRPr="008748E9" w14:paraId="51E93860" w14:textId="77777777" w:rsidTr="000776B5">
        <w:trPr>
          <w:trHeight w:val="1603"/>
        </w:trPr>
        <w:tc>
          <w:tcPr>
            <w:tcW w:w="2134" w:type="dxa"/>
            <w:tcBorders>
              <w:top w:val="single" w:sz="4" w:space="0" w:color="auto"/>
              <w:bottom w:val="single" w:sz="4" w:space="0" w:color="auto"/>
            </w:tcBorders>
            <w:shd w:val="clear" w:color="auto" w:fill="auto"/>
            <w:noWrap/>
            <w:hideMark/>
          </w:tcPr>
          <w:p w14:paraId="4FBDC3FC" w14:textId="77777777" w:rsidR="009843BD" w:rsidRPr="008748E9" w:rsidRDefault="009843BD" w:rsidP="00E62C93">
            <w:pPr>
              <w:spacing w:after="0" w:line="240" w:lineRule="auto"/>
              <w:rPr>
                <w:rFonts w:asciiTheme="minorHAnsi" w:eastAsia="Times New Roman" w:hAnsiTheme="minorHAnsi" w:cs="Arial"/>
                <w:color w:val="000000"/>
                <w:sz w:val="20"/>
                <w:szCs w:val="20"/>
                <w:lang w:eastAsia="en-AU"/>
              </w:rPr>
            </w:pPr>
          </w:p>
        </w:tc>
        <w:tc>
          <w:tcPr>
            <w:tcW w:w="1275" w:type="dxa"/>
            <w:tcBorders>
              <w:top w:val="single" w:sz="4" w:space="0" w:color="auto"/>
              <w:bottom w:val="single" w:sz="4" w:space="0" w:color="auto"/>
            </w:tcBorders>
            <w:shd w:val="clear" w:color="auto" w:fill="auto"/>
            <w:hideMark/>
          </w:tcPr>
          <w:p w14:paraId="3E147F40" w14:textId="7B8730E5" w:rsidR="009843BD" w:rsidRPr="008748E9" w:rsidRDefault="007660F5" w:rsidP="00E62C93">
            <w:pPr>
              <w:spacing w:after="0" w:line="240" w:lineRule="auto"/>
              <w:rPr>
                <w:rFonts w:asciiTheme="minorHAnsi" w:eastAsia="Times New Roman" w:hAnsiTheme="minorHAnsi" w:cs="Arial"/>
                <w:bCs/>
                <w:color w:val="000000"/>
                <w:sz w:val="20"/>
                <w:szCs w:val="20"/>
                <w:lang w:eastAsia="en-AU"/>
              </w:rPr>
            </w:pPr>
            <w:r w:rsidRPr="008748E9">
              <w:rPr>
                <w:rFonts w:asciiTheme="minorHAnsi" w:eastAsia="Times New Roman" w:hAnsiTheme="minorHAnsi" w:cs="Arial"/>
                <w:bCs/>
                <w:color w:val="000000"/>
                <w:sz w:val="20"/>
                <w:szCs w:val="20"/>
                <w:lang w:eastAsia="en-AU"/>
              </w:rPr>
              <w:t>Pixel</w:t>
            </w:r>
            <w:r w:rsidR="009843BD" w:rsidRPr="008748E9">
              <w:rPr>
                <w:rFonts w:asciiTheme="minorHAnsi" w:eastAsia="Times New Roman" w:hAnsiTheme="minorHAnsi" w:cs="Arial"/>
                <w:bCs/>
                <w:color w:val="000000"/>
                <w:sz w:val="20"/>
                <w:szCs w:val="20"/>
                <w:lang w:eastAsia="en-AU"/>
              </w:rPr>
              <w:t>s without records</w:t>
            </w:r>
          </w:p>
        </w:tc>
        <w:tc>
          <w:tcPr>
            <w:tcW w:w="1184" w:type="dxa"/>
            <w:tcBorders>
              <w:top w:val="single" w:sz="4" w:space="0" w:color="auto"/>
              <w:bottom w:val="single" w:sz="4" w:space="0" w:color="auto"/>
            </w:tcBorders>
            <w:shd w:val="clear" w:color="auto" w:fill="auto"/>
            <w:hideMark/>
          </w:tcPr>
          <w:p w14:paraId="336298E3" w14:textId="77777777" w:rsidR="009843BD" w:rsidRPr="008748E9" w:rsidRDefault="009843BD" w:rsidP="00E62C93">
            <w:pPr>
              <w:spacing w:after="0" w:line="240" w:lineRule="auto"/>
              <w:rPr>
                <w:rFonts w:asciiTheme="minorHAnsi" w:eastAsia="Times New Roman" w:hAnsiTheme="minorHAnsi" w:cs="Arial"/>
                <w:bCs/>
                <w:color w:val="000000"/>
                <w:sz w:val="20"/>
                <w:szCs w:val="20"/>
                <w:lang w:eastAsia="en-AU"/>
              </w:rPr>
            </w:pPr>
            <w:r w:rsidRPr="008748E9">
              <w:rPr>
                <w:rFonts w:asciiTheme="minorHAnsi" w:eastAsia="Times New Roman" w:hAnsiTheme="minorHAnsi" w:cs="Arial"/>
                <w:bCs/>
                <w:color w:val="000000"/>
                <w:sz w:val="20"/>
                <w:szCs w:val="20"/>
                <w:lang w:eastAsia="en-AU"/>
              </w:rPr>
              <w:t xml:space="preserve">Records within unsuitable area </w:t>
            </w:r>
          </w:p>
        </w:tc>
        <w:tc>
          <w:tcPr>
            <w:tcW w:w="1226" w:type="dxa"/>
            <w:tcBorders>
              <w:top w:val="single" w:sz="4" w:space="0" w:color="auto"/>
              <w:bottom w:val="single" w:sz="4" w:space="0" w:color="auto"/>
            </w:tcBorders>
            <w:shd w:val="clear" w:color="auto" w:fill="auto"/>
            <w:hideMark/>
          </w:tcPr>
          <w:p w14:paraId="688FFFC0" w14:textId="0C6BC332" w:rsidR="009843BD" w:rsidRPr="008748E9" w:rsidRDefault="007660F5" w:rsidP="00E62C93">
            <w:pPr>
              <w:spacing w:after="0" w:line="240" w:lineRule="auto"/>
              <w:rPr>
                <w:rFonts w:asciiTheme="minorHAnsi" w:eastAsia="Times New Roman" w:hAnsiTheme="minorHAnsi" w:cs="Arial"/>
                <w:bCs/>
                <w:color w:val="000000"/>
                <w:sz w:val="20"/>
                <w:szCs w:val="20"/>
                <w:lang w:eastAsia="en-AU"/>
              </w:rPr>
            </w:pPr>
            <w:r w:rsidRPr="008748E9">
              <w:rPr>
                <w:rFonts w:asciiTheme="minorHAnsi" w:eastAsia="Times New Roman" w:hAnsiTheme="minorHAnsi" w:cs="Arial"/>
                <w:bCs/>
                <w:color w:val="000000"/>
                <w:sz w:val="20"/>
                <w:szCs w:val="20"/>
                <w:lang w:eastAsia="en-AU"/>
              </w:rPr>
              <w:t>Pixel</w:t>
            </w:r>
            <w:r w:rsidR="009843BD" w:rsidRPr="008748E9">
              <w:rPr>
                <w:rFonts w:asciiTheme="minorHAnsi" w:eastAsia="Times New Roman" w:hAnsiTheme="minorHAnsi" w:cs="Arial"/>
                <w:bCs/>
                <w:color w:val="000000"/>
                <w:sz w:val="20"/>
                <w:szCs w:val="20"/>
                <w:lang w:eastAsia="en-AU"/>
              </w:rPr>
              <w:t>s within suitable area without records</w:t>
            </w:r>
          </w:p>
        </w:tc>
        <w:tc>
          <w:tcPr>
            <w:tcW w:w="1276" w:type="dxa"/>
            <w:tcBorders>
              <w:top w:val="single" w:sz="4" w:space="0" w:color="auto"/>
              <w:bottom w:val="single" w:sz="4" w:space="0" w:color="auto"/>
            </w:tcBorders>
            <w:shd w:val="clear" w:color="auto" w:fill="auto"/>
            <w:hideMark/>
          </w:tcPr>
          <w:p w14:paraId="775346EF" w14:textId="77777777" w:rsidR="009843BD" w:rsidRPr="008748E9" w:rsidRDefault="009843BD" w:rsidP="00E62C93">
            <w:pPr>
              <w:spacing w:after="0" w:line="240" w:lineRule="auto"/>
              <w:rPr>
                <w:rFonts w:asciiTheme="minorHAnsi" w:eastAsia="Times New Roman" w:hAnsiTheme="minorHAnsi" w:cs="Arial"/>
                <w:bCs/>
                <w:color w:val="000000"/>
                <w:sz w:val="20"/>
                <w:szCs w:val="20"/>
                <w:lang w:eastAsia="en-AU"/>
              </w:rPr>
            </w:pPr>
            <w:r w:rsidRPr="008748E9">
              <w:rPr>
                <w:rFonts w:asciiTheme="minorHAnsi" w:eastAsia="Times New Roman" w:hAnsiTheme="minorHAnsi" w:cs="Arial"/>
                <w:bCs/>
                <w:color w:val="000000"/>
                <w:sz w:val="20"/>
                <w:szCs w:val="20"/>
                <w:lang w:eastAsia="en-AU"/>
              </w:rPr>
              <w:t>Records within suitable area</w:t>
            </w:r>
          </w:p>
        </w:tc>
        <w:tc>
          <w:tcPr>
            <w:tcW w:w="1276" w:type="dxa"/>
            <w:tcBorders>
              <w:top w:val="single" w:sz="4" w:space="0" w:color="auto"/>
            </w:tcBorders>
            <w:shd w:val="clear" w:color="auto" w:fill="auto"/>
            <w:hideMark/>
          </w:tcPr>
          <w:p w14:paraId="50D52507" w14:textId="77777777" w:rsidR="009843BD" w:rsidRPr="008748E9" w:rsidRDefault="009843BD" w:rsidP="00E62C93">
            <w:pPr>
              <w:spacing w:after="0" w:line="240" w:lineRule="auto"/>
              <w:rPr>
                <w:rFonts w:asciiTheme="minorHAnsi" w:eastAsia="Times New Roman" w:hAnsiTheme="minorHAnsi" w:cs="Arial"/>
                <w:bCs/>
                <w:color w:val="000000"/>
                <w:sz w:val="20"/>
                <w:szCs w:val="20"/>
                <w:lang w:eastAsia="en-AU"/>
              </w:rPr>
            </w:pPr>
            <w:r w:rsidRPr="008748E9">
              <w:rPr>
                <w:rFonts w:asciiTheme="minorHAnsi" w:eastAsia="Times New Roman" w:hAnsiTheme="minorHAnsi" w:cs="Arial"/>
                <w:bCs/>
                <w:color w:val="000000"/>
                <w:sz w:val="20"/>
                <w:szCs w:val="20"/>
                <w:lang w:eastAsia="en-AU"/>
              </w:rPr>
              <w:t>Sensitivity</w:t>
            </w:r>
          </w:p>
          <w:p w14:paraId="1BFA4E18" w14:textId="77777777" w:rsidR="009843BD" w:rsidRPr="008748E9" w:rsidRDefault="009843BD" w:rsidP="00E62C93">
            <w:pPr>
              <w:spacing w:after="0" w:line="240" w:lineRule="auto"/>
              <w:rPr>
                <w:rFonts w:asciiTheme="minorHAnsi" w:eastAsia="Times New Roman" w:hAnsiTheme="minorHAnsi" w:cs="Arial"/>
                <w:bCs/>
                <w:color w:val="000000"/>
                <w:sz w:val="20"/>
                <w:szCs w:val="20"/>
                <w:lang w:eastAsia="en-AU"/>
              </w:rPr>
            </w:pPr>
            <w:r w:rsidRPr="008748E9">
              <w:rPr>
                <w:rFonts w:asciiTheme="minorHAnsi" w:eastAsia="Times New Roman" w:hAnsiTheme="minorHAnsi" w:cs="Arial"/>
                <w:bCs/>
                <w:color w:val="000000"/>
                <w:sz w:val="20"/>
                <w:szCs w:val="20"/>
                <w:lang w:eastAsia="en-AU"/>
              </w:rPr>
              <w:t>(%)</w:t>
            </w:r>
          </w:p>
        </w:tc>
        <w:tc>
          <w:tcPr>
            <w:tcW w:w="1417" w:type="dxa"/>
            <w:tcBorders>
              <w:top w:val="single" w:sz="4" w:space="0" w:color="auto"/>
            </w:tcBorders>
            <w:shd w:val="clear" w:color="auto" w:fill="auto"/>
            <w:hideMark/>
          </w:tcPr>
          <w:p w14:paraId="6C92AC4F" w14:textId="77777777" w:rsidR="009843BD" w:rsidRPr="008748E9" w:rsidRDefault="009843BD" w:rsidP="00E62C93">
            <w:pPr>
              <w:spacing w:after="0" w:line="240" w:lineRule="auto"/>
              <w:rPr>
                <w:rFonts w:asciiTheme="minorHAnsi" w:eastAsia="Times New Roman" w:hAnsiTheme="minorHAnsi" w:cs="Arial"/>
                <w:bCs/>
                <w:color w:val="000000"/>
                <w:sz w:val="20"/>
                <w:szCs w:val="20"/>
                <w:lang w:eastAsia="en-AU"/>
              </w:rPr>
            </w:pPr>
            <w:r w:rsidRPr="008748E9">
              <w:rPr>
                <w:rFonts w:asciiTheme="minorHAnsi" w:eastAsia="Times New Roman" w:hAnsiTheme="minorHAnsi" w:cs="Arial"/>
                <w:bCs/>
                <w:color w:val="000000"/>
                <w:sz w:val="20"/>
                <w:szCs w:val="20"/>
                <w:lang w:eastAsia="en-AU"/>
              </w:rPr>
              <w:t>Prevalence</w:t>
            </w:r>
          </w:p>
        </w:tc>
      </w:tr>
      <w:tr w:rsidR="009843BD" w:rsidRPr="008748E9" w14:paraId="35A3B845" w14:textId="77777777" w:rsidTr="000776B5">
        <w:trPr>
          <w:trHeight w:val="300"/>
        </w:trPr>
        <w:tc>
          <w:tcPr>
            <w:tcW w:w="2134" w:type="dxa"/>
            <w:tcBorders>
              <w:top w:val="single" w:sz="4" w:space="0" w:color="auto"/>
            </w:tcBorders>
            <w:shd w:val="clear" w:color="auto" w:fill="auto"/>
            <w:noWrap/>
            <w:hideMark/>
          </w:tcPr>
          <w:p w14:paraId="7B24A771" w14:textId="1D2C0E56" w:rsidR="009843BD" w:rsidRPr="008748E9" w:rsidRDefault="009843BD" w:rsidP="00E62C93">
            <w:pPr>
              <w:spacing w:after="0" w:line="240" w:lineRule="auto"/>
              <w:rPr>
                <w:rFonts w:asciiTheme="minorHAnsi" w:eastAsia="Times New Roman" w:hAnsiTheme="minorHAnsi" w:cs="Arial"/>
                <w:color w:val="000000"/>
                <w:sz w:val="20"/>
                <w:szCs w:val="20"/>
                <w:lang w:eastAsia="en-AU"/>
              </w:rPr>
            </w:pPr>
            <w:r w:rsidRPr="008748E9">
              <w:rPr>
                <w:rFonts w:asciiTheme="minorHAnsi" w:eastAsia="Times New Roman" w:hAnsiTheme="minorHAnsi" w:cs="Arial"/>
                <w:color w:val="000000"/>
                <w:sz w:val="20"/>
                <w:szCs w:val="20"/>
                <w:lang w:eastAsia="en-AU"/>
              </w:rPr>
              <w:t xml:space="preserve">EI values of </w:t>
            </w:r>
            <w:r w:rsidR="007660F5" w:rsidRPr="008748E9">
              <w:rPr>
                <w:rFonts w:asciiTheme="minorHAnsi" w:eastAsia="Times New Roman" w:hAnsiTheme="minorHAnsi" w:cs="Arial"/>
                <w:color w:val="000000"/>
                <w:sz w:val="20"/>
                <w:szCs w:val="20"/>
                <w:lang w:eastAsia="en-AU"/>
              </w:rPr>
              <w:t>pixel</w:t>
            </w:r>
            <w:r w:rsidRPr="008748E9">
              <w:rPr>
                <w:rFonts w:asciiTheme="minorHAnsi" w:eastAsia="Times New Roman" w:hAnsiTheme="minorHAnsi" w:cs="Arial"/>
                <w:color w:val="000000"/>
                <w:sz w:val="20"/>
                <w:szCs w:val="20"/>
                <w:lang w:eastAsia="en-AU"/>
              </w:rPr>
              <w:t>s</w:t>
            </w:r>
          </w:p>
        </w:tc>
        <w:tc>
          <w:tcPr>
            <w:tcW w:w="1275" w:type="dxa"/>
            <w:tcBorders>
              <w:top w:val="single" w:sz="4" w:space="0" w:color="auto"/>
            </w:tcBorders>
            <w:shd w:val="clear" w:color="auto" w:fill="auto"/>
            <w:noWrap/>
            <w:hideMark/>
          </w:tcPr>
          <w:p w14:paraId="4838A1D2" w14:textId="77777777" w:rsidR="009843BD" w:rsidRPr="008748E9" w:rsidRDefault="009843BD" w:rsidP="00E62C93">
            <w:pPr>
              <w:spacing w:after="0" w:line="240" w:lineRule="auto"/>
              <w:rPr>
                <w:rFonts w:asciiTheme="minorHAnsi" w:eastAsia="Times New Roman" w:hAnsiTheme="minorHAnsi" w:cs="Arial"/>
                <w:color w:val="000000"/>
                <w:sz w:val="20"/>
                <w:szCs w:val="20"/>
                <w:lang w:eastAsia="en-AU"/>
              </w:rPr>
            </w:pPr>
            <w:r w:rsidRPr="008748E9">
              <w:rPr>
                <w:rFonts w:asciiTheme="minorHAnsi" w:eastAsia="Times New Roman" w:hAnsiTheme="minorHAnsi" w:cs="Arial"/>
                <w:color w:val="000000"/>
                <w:sz w:val="20"/>
                <w:szCs w:val="20"/>
                <w:lang w:eastAsia="en-AU"/>
              </w:rPr>
              <w:t>EI=0</w:t>
            </w:r>
          </w:p>
        </w:tc>
        <w:tc>
          <w:tcPr>
            <w:tcW w:w="1184" w:type="dxa"/>
            <w:tcBorders>
              <w:top w:val="single" w:sz="4" w:space="0" w:color="auto"/>
            </w:tcBorders>
            <w:shd w:val="clear" w:color="auto" w:fill="auto"/>
            <w:noWrap/>
            <w:hideMark/>
          </w:tcPr>
          <w:p w14:paraId="3FA4D439" w14:textId="77777777" w:rsidR="009843BD" w:rsidRPr="008748E9" w:rsidRDefault="009843BD" w:rsidP="00E62C93">
            <w:pPr>
              <w:spacing w:after="0" w:line="240" w:lineRule="auto"/>
              <w:rPr>
                <w:rFonts w:asciiTheme="minorHAnsi" w:eastAsia="Times New Roman" w:hAnsiTheme="minorHAnsi" w:cs="Arial"/>
                <w:color w:val="000000"/>
                <w:sz w:val="20"/>
                <w:szCs w:val="20"/>
                <w:lang w:eastAsia="en-AU"/>
              </w:rPr>
            </w:pPr>
            <w:r w:rsidRPr="008748E9">
              <w:rPr>
                <w:rFonts w:asciiTheme="minorHAnsi" w:eastAsia="Times New Roman" w:hAnsiTheme="minorHAnsi" w:cs="Arial"/>
                <w:color w:val="000000"/>
                <w:sz w:val="20"/>
                <w:szCs w:val="20"/>
                <w:lang w:eastAsia="en-AU"/>
              </w:rPr>
              <w:t>EI=0</w:t>
            </w:r>
          </w:p>
        </w:tc>
        <w:tc>
          <w:tcPr>
            <w:tcW w:w="1226" w:type="dxa"/>
            <w:tcBorders>
              <w:top w:val="single" w:sz="4" w:space="0" w:color="auto"/>
            </w:tcBorders>
            <w:shd w:val="clear" w:color="auto" w:fill="auto"/>
            <w:noWrap/>
            <w:hideMark/>
          </w:tcPr>
          <w:p w14:paraId="316E6DDE" w14:textId="77777777" w:rsidR="009843BD" w:rsidRPr="008748E9" w:rsidRDefault="009843BD" w:rsidP="00E62C93">
            <w:pPr>
              <w:spacing w:after="0" w:line="240" w:lineRule="auto"/>
              <w:rPr>
                <w:rFonts w:asciiTheme="minorHAnsi" w:eastAsia="Times New Roman" w:hAnsiTheme="minorHAnsi" w:cs="Arial"/>
                <w:color w:val="000000"/>
                <w:sz w:val="20"/>
                <w:szCs w:val="20"/>
                <w:lang w:eastAsia="en-AU"/>
              </w:rPr>
            </w:pPr>
            <w:r w:rsidRPr="008748E9">
              <w:rPr>
                <w:rFonts w:asciiTheme="minorHAnsi" w:eastAsia="Times New Roman" w:hAnsiTheme="minorHAnsi" w:cs="Arial"/>
                <w:color w:val="000000"/>
                <w:sz w:val="20"/>
                <w:szCs w:val="20"/>
                <w:lang w:eastAsia="en-AU"/>
              </w:rPr>
              <w:t>EI&gt;0</w:t>
            </w:r>
          </w:p>
        </w:tc>
        <w:tc>
          <w:tcPr>
            <w:tcW w:w="1276" w:type="dxa"/>
            <w:tcBorders>
              <w:top w:val="single" w:sz="4" w:space="0" w:color="auto"/>
            </w:tcBorders>
            <w:shd w:val="clear" w:color="auto" w:fill="auto"/>
            <w:noWrap/>
            <w:hideMark/>
          </w:tcPr>
          <w:p w14:paraId="7479AB59" w14:textId="77777777" w:rsidR="009843BD" w:rsidRPr="008748E9" w:rsidRDefault="009843BD" w:rsidP="00E62C93">
            <w:pPr>
              <w:spacing w:after="0" w:line="240" w:lineRule="auto"/>
              <w:rPr>
                <w:rFonts w:asciiTheme="minorHAnsi" w:eastAsia="Times New Roman" w:hAnsiTheme="minorHAnsi" w:cs="Arial"/>
                <w:color w:val="000000"/>
                <w:sz w:val="20"/>
                <w:szCs w:val="20"/>
                <w:lang w:eastAsia="en-AU"/>
              </w:rPr>
            </w:pPr>
            <w:r w:rsidRPr="008748E9">
              <w:rPr>
                <w:rFonts w:asciiTheme="minorHAnsi" w:eastAsia="Times New Roman" w:hAnsiTheme="minorHAnsi" w:cs="Arial"/>
                <w:color w:val="000000"/>
                <w:sz w:val="20"/>
                <w:szCs w:val="20"/>
                <w:lang w:eastAsia="en-AU"/>
              </w:rPr>
              <w:t>EI&gt;0</w:t>
            </w:r>
          </w:p>
        </w:tc>
        <w:tc>
          <w:tcPr>
            <w:tcW w:w="1276" w:type="dxa"/>
            <w:shd w:val="clear" w:color="auto" w:fill="auto"/>
            <w:noWrap/>
            <w:hideMark/>
          </w:tcPr>
          <w:p w14:paraId="7AAF5D08" w14:textId="77777777" w:rsidR="009843BD" w:rsidRPr="008748E9" w:rsidRDefault="009843BD" w:rsidP="00E62C93">
            <w:pPr>
              <w:spacing w:after="0" w:line="240" w:lineRule="auto"/>
              <w:rPr>
                <w:rFonts w:asciiTheme="minorHAnsi" w:eastAsia="Times New Roman" w:hAnsiTheme="minorHAnsi" w:cs="Arial"/>
                <w:color w:val="000000"/>
                <w:sz w:val="20"/>
                <w:szCs w:val="20"/>
                <w:lang w:eastAsia="en-AU"/>
              </w:rPr>
            </w:pPr>
          </w:p>
        </w:tc>
        <w:tc>
          <w:tcPr>
            <w:tcW w:w="1417" w:type="dxa"/>
            <w:shd w:val="clear" w:color="auto" w:fill="auto"/>
            <w:noWrap/>
            <w:hideMark/>
          </w:tcPr>
          <w:p w14:paraId="3490E4BB" w14:textId="77777777" w:rsidR="009843BD" w:rsidRPr="008748E9" w:rsidRDefault="009843BD" w:rsidP="00E62C93">
            <w:pPr>
              <w:spacing w:after="0" w:line="240" w:lineRule="auto"/>
              <w:rPr>
                <w:rFonts w:asciiTheme="minorHAnsi" w:eastAsia="Times New Roman" w:hAnsiTheme="minorHAnsi" w:cs="Arial"/>
                <w:color w:val="000000"/>
                <w:sz w:val="20"/>
                <w:szCs w:val="20"/>
                <w:lang w:eastAsia="en-AU"/>
              </w:rPr>
            </w:pPr>
          </w:p>
        </w:tc>
      </w:tr>
      <w:tr w:rsidR="009843BD" w:rsidRPr="008748E9" w14:paraId="615F092A" w14:textId="77777777" w:rsidTr="000776B5">
        <w:trPr>
          <w:trHeight w:val="300"/>
        </w:trPr>
        <w:tc>
          <w:tcPr>
            <w:tcW w:w="2134" w:type="dxa"/>
            <w:tcBorders>
              <w:bottom w:val="single" w:sz="4" w:space="0" w:color="auto"/>
            </w:tcBorders>
            <w:shd w:val="clear" w:color="auto" w:fill="auto"/>
            <w:noWrap/>
            <w:hideMark/>
          </w:tcPr>
          <w:p w14:paraId="64E0FCD7" w14:textId="3E2EC36C" w:rsidR="009843BD" w:rsidRPr="008748E9" w:rsidRDefault="009843BD" w:rsidP="00E62C93">
            <w:pPr>
              <w:spacing w:after="0" w:line="240" w:lineRule="auto"/>
              <w:rPr>
                <w:rFonts w:asciiTheme="minorHAnsi" w:eastAsia="Times New Roman" w:hAnsiTheme="minorHAnsi" w:cs="Arial"/>
                <w:color w:val="000000"/>
                <w:sz w:val="20"/>
                <w:szCs w:val="20"/>
                <w:lang w:eastAsia="en-AU"/>
              </w:rPr>
            </w:pPr>
            <w:r w:rsidRPr="008748E9">
              <w:rPr>
                <w:rFonts w:asciiTheme="minorHAnsi" w:eastAsia="Times New Roman" w:hAnsiTheme="minorHAnsi" w:cs="Arial"/>
                <w:color w:val="000000"/>
                <w:sz w:val="20"/>
                <w:szCs w:val="20"/>
                <w:lang w:eastAsia="en-AU"/>
              </w:rPr>
              <w:t xml:space="preserve">Numbers of </w:t>
            </w:r>
            <w:r w:rsidR="007660F5" w:rsidRPr="008748E9">
              <w:rPr>
                <w:rFonts w:asciiTheme="minorHAnsi" w:eastAsia="Times New Roman" w:hAnsiTheme="minorHAnsi" w:cs="Arial"/>
                <w:color w:val="000000"/>
                <w:sz w:val="20"/>
                <w:szCs w:val="20"/>
                <w:lang w:eastAsia="en-AU"/>
              </w:rPr>
              <w:t>pixel</w:t>
            </w:r>
            <w:r w:rsidRPr="008748E9">
              <w:rPr>
                <w:rFonts w:asciiTheme="minorHAnsi" w:eastAsia="Times New Roman" w:hAnsiTheme="minorHAnsi" w:cs="Arial"/>
                <w:color w:val="000000"/>
                <w:sz w:val="20"/>
                <w:szCs w:val="20"/>
                <w:lang w:eastAsia="en-AU"/>
              </w:rPr>
              <w:t>s with/without presence records</w:t>
            </w:r>
          </w:p>
        </w:tc>
        <w:tc>
          <w:tcPr>
            <w:tcW w:w="1275" w:type="dxa"/>
            <w:tcBorders>
              <w:bottom w:val="single" w:sz="4" w:space="0" w:color="auto"/>
            </w:tcBorders>
            <w:shd w:val="clear" w:color="auto" w:fill="auto"/>
            <w:noWrap/>
            <w:hideMark/>
          </w:tcPr>
          <w:p w14:paraId="2650B2C7" w14:textId="77777777" w:rsidR="009843BD" w:rsidRPr="008748E9" w:rsidRDefault="009843BD" w:rsidP="00E62C93">
            <w:pPr>
              <w:spacing w:after="0" w:line="240" w:lineRule="auto"/>
              <w:rPr>
                <w:rFonts w:asciiTheme="minorHAnsi" w:eastAsia="Times New Roman" w:hAnsiTheme="minorHAnsi" w:cs="Arial"/>
                <w:color w:val="000000"/>
                <w:sz w:val="20"/>
                <w:szCs w:val="20"/>
                <w:lang w:eastAsia="en-AU"/>
              </w:rPr>
            </w:pPr>
            <w:r w:rsidRPr="008748E9">
              <w:rPr>
                <w:rFonts w:asciiTheme="minorHAnsi" w:eastAsia="Times New Roman" w:hAnsiTheme="minorHAnsi" w:cs="Arial"/>
                <w:color w:val="000000"/>
                <w:sz w:val="20"/>
                <w:szCs w:val="20"/>
                <w:lang w:eastAsia="en-AU"/>
              </w:rPr>
              <w:t>Records=0</w:t>
            </w:r>
          </w:p>
        </w:tc>
        <w:tc>
          <w:tcPr>
            <w:tcW w:w="1184" w:type="dxa"/>
            <w:tcBorders>
              <w:bottom w:val="single" w:sz="4" w:space="0" w:color="auto"/>
            </w:tcBorders>
            <w:shd w:val="clear" w:color="auto" w:fill="auto"/>
            <w:noWrap/>
            <w:hideMark/>
          </w:tcPr>
          <w:p w14:paraId="00E73AA3" w14:textId="77777777" w:rsidR="009843BD" w:rsidRPr="008748E9" w:rsidRDefault="009843BD" w:rsidP="00E62C93">
            <w:pPr>
              <w:spacing w:after="0" w:line="240" w:lineRule="auto"/>
              <w:rPr>
                <w:rFonts w:asciiTheme="minorHAnsi" w:eastAsia="Times New Roman" w:hAnsiTheme="minorHAnsi" w:cs="Arial"/>
                <w:color w:val="000000"/>
                <w:sz w:val="20"/>
                <w:szCs w:val="20"/>
                <w:lang w:eastAsia="en-AU"/>
              </w:rPr>
            </w:pPr>
            <w:r w:rsidRPr="008748E9">
              <w:rPr>
                <w:rFonts w:asciiTheme="minorHAnsi" w:eastAsia="Times New Roman" w:hAnsiTheme="minorHAnsi" w:cs="Arial"/>
                <w:color w:val="000000"/>
                <w:sz w:val="20"/>
                <w:szCs w:val="20"/>
                <w:lang w:eastAsia="en-AU"/>
              </w:rPr>
              <w:t>Records&gt;0</w:t>
            </w:r>
          </w:p>
        </w:tc>
        <w:tc>
          <w:tcPr>
            <w:tcW w:w="1226" w:type="dxa"/>
            <w:tcBorders>
              <w:bottom w:val="single" w:sz="4" w:space="0" w:color="auto"/>
            </w:tcBorders>
            <w:shd w:val="clear" w:color="auto" w:fill="auto"/>
            <w:noWrap/>
            <w:hideMark/>
          </w:tcPr>
          <w:p w14:paraId="41C1377C" w14:textId="77777777" w:rsidR="009843BD" w:rsidRPr="008748E9" w:rsidRDefault="009843BD" w:rsidP="00E62C93">
            <w:pPr>
              <w:spacing w:after="0" w:line="240" w:lineRule="auto"/>
              <w:rPr>
                <w:rFonts w:asciiTheme="minorHAnsi" w:eastAsia="Times New Roman" w:hAnsiTheme="minorHAnsi" w:cs="Arial"/>
                <w:color w:val="000000"/>
                <w:sz w:val="20"/>
                <w:szCs w:val="20"/>
                <w:lang w:eastAsia="en-AU"/>
              </w:rPr>
            </w:pPr>
            <w:r w:rsidRPr="008748E9">
              <w:rPr>
                <w:rFonts w:asciiTheme="minorHAnsi" w:eastAsia="Times New Roman" w:hAnsiTheme="minorHAnsi" w:cs="Arial"/>
                <w:color w:val="000000"/>
                <w:sz w:val="20"/>
                <w:szCs w:val="20"/>
                <w:lang w:eastAsia="en-AU"/>
              </w:rPr>
              <w:t>Records=0</w:t>
            </w:r>
          </w:p>
        </w:tc>
        <w:tc>
          <w:tcPr>
            <w:tcW w:w="1276" w:type="dxa"/>
            <w:tcBorders>
              <w:bottom w:val="single" w:sz="4" w:space="0" w:color="auto"/>
            </w:tcBorders>
            <w:shd w:val="clear" w:color="auto" w:fill="auto"/>
            <w:noWrap/>
            <w:hideMark/>
          </w:tcPr>
          <w:p w14:paraId="2C7A79B3" w14:textId="77777777" w:rsidR="009843BD" w:rsidRPr="008748E9" w:rsidRDefault="009843BD" w:rsidP="00E62C93">
            <w:pPr>
              <w:spacing w:after="0" w:line="240" w:lineRule="auto"/>
              <w:rPr>
                <w:rFonts w:asciiTheme="minorHAnsi" w:eastAsia="Times New Roman" w:hAnsiTheme="minorHAnsi" w:cs="Arial"/>
                <w:color w:val="000000"/>
                <w:sz w:val="20"/>
                <w:szCs w:val="20"/>
                <w:lang w:eastAsia="en-AU"/>
              </w:rPr>
            </w:pPr>
            <w:r w:rsidRPr="008748E9">
              <w:rPr>
                <w:rFonts w:asciiTheme="minorHAnsi" w:eastAsia="Times New Roman" w:hAnsiTheme="minorHAnsi" w:cs="Arial"/>
                <w:color w:val="000000"/>
                <w:sz w:val="20"/>
                <w:szCs w:val="20"/>
                <w:lang w:eastAsia="en-AU"/>
              </w:rPr>
              <w:t>Records&gt;0</w:t>
            </w:r>
          </w:p>
        </w:tc>
        <w:tc>
          <w:tcPr>
            <w:tcW w:w="1276" w:type="dxa"/>
            <w:tcBorders>
              <w:bottom w:val="single" w:sz="4" w:space="0" w:color="auto"/>
            </w:tcBorders>
            <w:shd w:val="clear" w:color="auto" w:fill="auto"/>
            <w:noWrap/>
            <w:hideMark/>
          </w:tcPr>
          <w:p w14:paraId="719B8B4F" w14:textId="77777777" w:rsidR="009843BD" w:rsidRPr="008748E9" w:rsidRDefault="009843BD" w:rsidP="00E62C93">
            <w:pPr>
              <w:spacing w:after="0" w:line="240" w:lineRule="auto"/>
              <w:rPr>
                <w:rFonts w:asciiTheme="minorHAnsi" w:eastAsia="Times New Roman" w:hAnsiTheme="minorHAnsi" w:cs="Arial"/>
                <w:color w:val="000000"/>
                <w:sz w:val="20"/>
                <w:szCs w:val="20"/>
                <w:lang w:eastAsia="en-AU"/>
              </w:rPr>
            </w:pPr>
          </w:p>
        </w:tc>
        <w:tc>
          <w:tcPr>
            <w:tcW w:w="1417" w:type="dxa"/>
            <w:tcBorders>
              <w:bottom w:val="single" w:sz="4" w:space="0" w:color="auto"/>
            </w:tcBorders>
            <w:shd w:val="clear" w:color="auto" w:fill="auto"/>
            <w:noWrap/>
            <w:hideMark/>
          </w:tcPr>
          <w:p w14:paraId="773C5A3F" w14:textId="77777777" w:rsidR="009843BD" w:rsidRPr="008748E9" w:rsidRDefault="009843BD" w:rsidP="00E62C93">
            <w:pPr>
              <w:spacing w:after="0" w:line="240" w:lineRule="auto"/>
              <w:rPr>
                <w:rFonts w:asciiTheme="minorHAnsi" w:eastAsia="Times New Roman" w:hAnsiTheme="minorHAnsi" w:cs="Arial"/>
                <w:color w:val="000000"/>
                <w:sz w:val="20"/>
                <w:szCs w:val="20"/>
                <w:lang w:eastAsia="en-AU"/>
              </w:rPr>
            </w:pPr>
          </w:p>
        </w:tc>
      </w:tr>
      <w:tr w:rsidR="009843BD" w:rsidRPr="008748E9" w14:paraId="49FB54D7" w14:textId="77777777" w:rsidTr="000776B5">
        <w:trPr>
          <w:trHeight w:val="300"/>
        </w:trPr>
        <w:tc>
          <w:tcPr>
            <w:tcW w:w="2134" w:type="dxa"/>
            <w:tcBorders>
              <w:top w:val="single" w:sz="4" w:space="0" w:color="auto"/>
            </w:tcBorders>
            <w:shd w:val="clear" w:color="auto" w:fill="auto"/>
            <w:noWrap/>
            <w:hideMark/>
          </w:tcPr>
          <w:p w14:paraId="15EF67DA" w14:textId="77777777" w:rsidR="009843BD" w:rsidRPr="008748E9" w:rsidRDefault="000776B5" w:rsidP="00E62C93">
            <w:pPr>
              <w:spacing w:after="0" w:line="240" w:lineRule="auto"/>
              <w:rPr>
                <w:rFonts w:asciiTheme="minorHAnsi" w:eastAsia="Times New Roman" w:hAnsiTheme="minorHAnsi" w:cs="Arial"/>
                <w:color w:val="000000"/>
                <w:sz w:val="20"/>
                <w:szCs w:val="20"/>
                <w:lang w:eastAsia="en-AU"/>
              </w:rPr>
            </w:pPr>
            <w:r w:rsidRPr="008748E9">
              <w:rPr>
                <w:rFonts w:asciiTheme="minorHAnsi" w:eastAsia="Times New Roman" w:hAnsiTheme="minorHAnsi" w:cs="Arial"/>
                <w:color w:val="000000"/>
                <w:sz w:val="20"/>
                <w:szCs w:val="20"/>
                <w:lang w:eastAsia="en-AU"/>
              </w:rPr>
              <w:t>Brasier and</w:t>
            </w:r>
            <w:r w:rsidR="009843BD" w:rsidRPr="008748E9">
              <w:rPr>
                <w:rFonts w:asciiTheme="minorHAnsi" w:eastAsia="Times New Roman" w:hAnsiTheme="minorHAnsi" w:cs="Arial"/>
                <w:color w:val="000000"/>
                <w:sz w:val="20"/>
                <w:szCs w:val="20"/>
                <w:lang w:eastAsia="en-AU"/>
              </w:rPr>
              <w:t xml:space="preserve"> Scott 1994</w:t>
            </w:r>
          </w:p>
        </w:tc>
        <w:tc>
          <w:tcPr>
            <w:tcW w:w="1275" w:type="dxa"/>
            <w:tcBorders>
              <w:top w:val="single" w:sz="4" w:space="0" w:color="auto"/>
            </w:tcBorders>
            <w:shd w:val="clear" w:color="auto" w:fill="auto"/>
            <w:noWrap/>
            <w:hideMark/>
          </w:tcPr>
          <w:p w14:paraId="1C6FD6A3" w14:textId="77777777" w:rsidR="009843BD" w:rsidRPr="008748E9" w:rsidRDefault="009843BD" w:rsidP="00E62C93">
            <w:pPr>
              <w:spacing w:after="0" w:line="240" w:lineRule="auto"/>
              <w:rPr>
                <w:rFonts w:asciiTheme="minorHAnsi" w:eastAsia="Times New Roman" w:hAnsiTheme="minorHAnsi" w:cs="Arial"/>
                <w:color w:val="000000"/>
                <w:sz w:val="20"/>
                <w:szCs w:val="20"/>
                <w:lang w:eastAsia="en-AU"/>
              </w:rPr>
            </w:pPr>
            <w:r w:rsidRPr="008748E9">
              <w:rPr>
                <w:rFonts w:asciiTheme="minorHAnsi" w:eastAsia="Times New Roman" w:hAnsiTheme="minorHAnsi" w:cs="Arial"/>
                <w:color w:val="000000"/>
                <w:sz w:val="20"/>
                <w:szCs w:val="20"/>
                <w:lang w:eastAsia="en-AU"/>
              </w:rPr>
              <w:t>22604</w:t>
            </w:r>
          </w:p>
        </w:tc>
        <w:tc>
          <w:tcPr>
            <w:tcW w:w="1184" w:type="dxa"/>
            <w:tcBorders>
              <w:top w:val="single" w:sz="4" w:space="0" w:color="auto"/>
            </w:tcBorders>
            <w:shd w:val="clear" w:color="auto" w:fill="auto"/>
            <w:noWrap/>
            <w:hideMark/>
          </w:tcPr>
          <w:p w14:paraId="0989E6C9" w14:textId="77777777" w:rsidR="009843BD" w:rsidRPr="008748E9" w:rsidRDefault="009843BD" w:rsidP="00E62C93">
            <w:pPr>
              <w:spacing w:after="0" w:line="240" w:lineRule="auto"/>
              <w:rPr>
                <w:rFonts w:asciiTheme="minorHAnsi" w:eastAsia="Times New Roman" w:hAnsiTheme="minorHAnsi" w:cs="Arial"/>
                <w:color w:val="000000"/>
                <w:sz w:val="20"/>
                <w:szCs w:val="20"/>
                <w:lang w:eastAsia="en-AU"/>
              </w:rPr>
            </w:pPr>
            <w:r w:rsidRPr="008748E9">
              <w:rPr>
                <w:rFonts w:asciiTheme="minorHAnsi" w:eastAsia="Times New Roman" w:hAnsiTheme="minorHAnsi" w:cs="Arial"/>
                <w:color w:val="000000"/>
                <w:sz w:val="20"/>
                <w:szCs w:val="20"/>
                <w:lang w:eastAsia="en-AU"/>
              </w:rPr>
              <w:t>74</w:t>
            </w:r>
          </w:p>
        </w:tc>
        <w:tc>
          <w:tcPr>
            <w:tcW w:w="1226" w:type="dxa"/>
            <w:tcBorders>
              <w:top w:val="single" w:sz="4" w:space="0" w:color="auto"/>
            </w:tcBorders>
            <w:shd w:val="clear" w:color="auto" w:fill="auto"/>
            <w:noWrap/>
            <w:hideMark/>
          </w:tcPr>
          <w:p w14:paraId="0A677002" w14:textId="77777777" w:rsidR="009843BD" w:rsidRPr="008748E9" w:rsidRDefault="009843BD" w:rsidP="00E62C93">
            <w:pPr>
              <w:spacing w:after="0" w:line="240" w:lineRule="auto"/>
              <w:rPr>
                <w:rFonts w:asciiTheme="minorHAnsi" w:eastAsia="Times New Roman" w:hAnsiTheme="minorHAnsi" w:cs="Arial"/>
                <w:color w:val="000000"/>
                <w:sz w:val="20"/>
                <w:szCs w:val="20"/>
                <w:lang w:eastAsia="en-AU"/>
              </w:rPr>
            </w:pPr>
            <w:r w:rsidRPr="008748E9">
              <w:rPr>
                <w:rFonts w:asciiTheme="minorHAnsi" w:eastAsia="Times New Roman" w:hAnsiTheme="minorHAnsi" w:cs="Arial"/>
                <w:color w:val="000000"/>
                <w:sz w:val="20"/>
                <w:szCs w:val="20"/>
                <w:lang w:eastAsia="en-AU"/>
              </w:rPr>
              <w:t>2063</w:t>
            </w:r>
          </w:p>
        </w:tc>
        <w:tc>
          <w:tcPr>
            <w:tcW w:w="1276" w:type="dxa"/>
            <w:tcBorders>
              <w:top w:val="single" w:sz="4" w:space="0" w:color="auto"/>
            </w:tcBorders>
            <w:shd w:val="clear" w:color="auto" w:fill="auto"/>
            <w:noWrap/>
            <w:hideMark/>
          </w:tcPr>
          <w:p w14:paraId="3D40BF0A" w14:textId="77777777" w:rsidR="009843BD" w:rsidRPr="008748E9" w:rsidRDefault="009843BD" w:rsidP="00E62C93">
            <w:pPr>
              <w:spacing w:after="0" w:line="240" w:lineRule="auto"/>
              <w:rPr>
                <w:rFonts w:asciiTheme="minorHAnsi" w:eastAsia="Times New Roman" w:hAnsiTheme="minorHAnsi" w:cs="Arial"/>
                <w:color w:val="000000"/>
                <w:sz w:val="20"/>
                <w:szCs w:val="20"/>
                <w:lang w:eastAsia="en-AU"/>
              </w:rPr>
            </w:pPr>
            <w:r w:rsidRPr="008748E9">
              <w:rPr>
                <w:rFonts w:asciiTheme="minorHAnsi" w:eastAsia="Times New Roman" w:hAnsiTheme="minorHAnsi" w:cs="Arial"/>
                <w:color w:val="000000"/>
                <w:sz w:val="20"/>
                <w:szCs w:val="20"/>
                <w:lang w:eastAsia="en-AU"/>
              </w:rPr>
              <w:t>598</w:t>
            </w:r>
          </w:p>
        </w:tc>
        <w:tc>
          <w:tcPr>
            <w:tcW w:w="1276" w:type="dxa"/>
            <w:tcBorders>
              <w:top w:val="single" w:sz="4" w:space="0" w:color="auto"/>
            </w:tcBorders>
            <w:shd w:val="clear" w:color="auto" w:fill="auto"/>
            <w:noWrap/>
            <w:hideMark/>
          </w:tcPr>
          <w:p w14:paraId="77EDB2F4" w14:textId="77777777" w:rsidR="009843BD" w:rsidRPr="008748E9" w:rsidRDefault="009843BD" w:rsidP="00E62C93">
            <w:pPr>
              <w:spacing w:after="0" w:line="240" w:lineRule="auto"/>
              <w:rPr>
                <w:rFonts w:asciiTheme="minorHAnsi" w:eastAsia="Times New Roman" w:hAnsiTheme="minorHAnsi" w:cs="Arial"/>
                <w:color w:val="000000"/>
                <w:sz w:val="20"/>
                <w:szCs w:val="20"/>
                <w:lang w:eastAsia="en-AU"/>
              </w:rPr>
            </w:pPr>
            <w:r w:rsidRPr="008748E9">
              <w:rPr>
                <w:rFonts w:asciiTheme="minorHAnsi" w:eastAsia="Times New Roman" w:hAnsiTheme="minorHAnsi" w:cs="Arial"/>
                <w:color w:val="000000"/>
                <w:sz w:val="20"/>
                <w:szCs w:val="20"/>
                <w:lang w:eastAsia="en-AU"/>
              </w:rPr>
              <w:t>89%</w:t>
            </w:r>
          </w:p>
        </w:tc>
        <w:tc>
          <w:tcPr>
            <w:tcW w:w="1417" w:type="dxa"/>
            <w:tcBorders>
              <w:top w:val="single" w:sz="4" w:space="0" w:color="auto"/>
            </w:tcBorders>
            <w:shd w:val="clear" w:color="auto" w:fill="auto"/>
            <w:noWrap/>
            <w:hideMark/>
          </w:tcPr>
          <w:p w14:paraId="74F7300D" w14:textId="77777777" w:rsidR="009843BD" w:rsidRPr="008748E9" w:rsidRDefault="009843BD" w:rsidP="00E62C93">
            <w:pPr>
              <w:spacing w:after="0" w:line="240" w:lineRule="auto"/>
              <w:rPr>
                <w:rFonts w:asciiTheme="minorHAnsi" w:eastAsia="Times New Roman" w:hAnsiTheme="minorHAnsi" w:cs="Arial"/>
                <w:color w:val="000000"/>
                <w:sz w:val="20"/>
                <w:szCs w:val="20"/>
                <w:lang w:eastAsia="en-AU"/>
              </w:rPr>
            </w:pPr>
            <w:r w:rsidRPr="008748E9">
              <w:rPr>
                <w:rFonts w:asciiTheme="minorHAnsi" w:eastAsia="Times New Roman" w:hAnsiTheme="minorHAnsi" w:cs="Arial"/>
                <w:color w:val="000000"/>
                <w:sz w:val="20"/>
                <w:szCs w:val="20"/>
                <w:lang w:eastAsia="en-AU"/>
              </w:rPr>
              <w:t>0.11</w:t>
            </w:r>
          </w:p>
        </w:tc>
      </w:tr>
      <w:tr w:rsidR="009843BD" w:rsidRPr="008748E9" w14:paraId="1578B5C7" w14:textId="77777777" w:rsidTr="000776B5">
        <w:trPr>
          <w:trHeight w:val="300"/>
        </w:trPr>
        <w:tc>
          <w:tcPr>
            <w:tcW w:w="2134" w:type="dxa"/>
            <w:shd w:val="clear" w:color="auto" w:fill="auto"/>
            <w:noWrap/>
            <w:hideMark/>
          </w:tcPr>
          <w:p w14:paraId="49F28828" w14:textId="77777777" w:rsidR="009843BD" w:rsidRPr="008748E9" w:rsidRDefault="009843BD" w:rsidP="00E62C93">
            <w:pPr>
              <w:spacing w:after="0" w:line="240" w:lineRule="auto"/>
              <w:rPr>
                <w:rFonts w:asciiTheme="minorHAnsi" w:eastAsia="Times New Roman" w:hAnsiTheme="minorHAnsi" w:cs="Arial"/>
                <w:color w:val="000000"/>
                <w:sz w:val="20"/>
                <w:szCs w:val="20"/>
                <w:lang w:eastAsia="en-AU"/>
              </w:rPr>
            </w:pPr>
            <w:r w:rsidRPr="008748E9">
              <w:rPr>
                <w:rFonts w:asciiTheme="minorHAnsi" w:eastAsia="Times New Roman" w:hAnsiTheme="minorHAnsi" w:cs="Arial"/>
                <w:color w:val="000000"/>
                <w:sz w:val="20"/>
                <w:szCs w:val="20"/>
                <w:lang w:eastAsia="en-AU"/>
              </w:rPr>
              <w:t>Sutherst et al. 1999</w:t>
            </w:r>
          </w:p>
        </w:tc>
        <w:tc>
          <w:tcPr>
            <w:tcW w:w="1275" w:type="dxa"/>
            <w:shd w:val="clear" w:color="auto" w:fill="auto"/>
            <w:noWrap/>
            <w:hideMark/>
          </w:tcPr>
          <w:p w14:paraId="785E4E61" w14:textId="77777777" w:rsidR="009843BD" w:rsidRPr="008748E9" w:rsidRDefault="009843BD" w:rsidP="00E62C93">
            <w:pPr>
              <w:spacing w:after="0" w:line="240" w:lineRule="auto"/>
              <w:rPr>
                <w:rFonts w:asciiTheme="minorHAnsi" w:eastAsia="Times New Roman" w:hAnsiTheme="minorHAnsi" w:cs="Arial"/>
                <w:color w:val="000000"/>
                <w:sz w:val="20"/>
                <w:szCs w:val="20"/>
                <w:lang w:eastAsia="en-AU"/>
              </w:rPr>
            </w:pPr>
            <w:r w:rsidRPr="008748E9">
              <w:rPr>
                <w:rFonts w:asciiTheme="minorHAnsi" w:eastAsia="Times New Roman" w:hAnsiTheme="minorHAnsi" w:cs="Arial"/>
                <w:color w:val="000000"/>
                <w:sz w:val="20"/>
                <w:szCs w:val="20"/>
                <w:lang w:eastAsia="en-AU"/>
              </w:rPr>
              <w:t>21943</w:t>
            </w:r>
          </w:p>
        </w:tc>
        <w:tc>
          <w:tcPr>
            <w:tcW w:w="1184" w:type="dxa"/>
            <w:shd w:val="clear" w:color="auto" w:fill="auto"/>
            <w:noWrap/>
            <w:hideMark/>
          </w:tcPr>
          <w:p w14:paraId="54F1D600" w14:textId="77777777" w:rsidR="009843BD" w:rsidRPr="008748E9" w:rsidRDefault="009843BD" w:rsidP="00E62C93">
            <w:pPr>
              <w:spacing w:after="0" w:line="240" w:lineRule="auto"/>
              <w:rPr>
                <w:rFonts w:asciiTheme="minorHAnsi" w:eastAsia="Times New Roman" w:hAnsiTheme="minorHAnsi" w:cs="Arial"/>
                <w:color w:val="000000"/>
                <w:sz w:val="20"/>
                <w:szCs w:val="20"/>
                <w:lang w:eastAsia="en-AU"/>
              </w:rPr>
            </w:pPr>
            <w:r w:rsidRPr="008748E9">
              <w:rPr>
                <w:rFonts w:asciiTheme="minorHAnsi" w:eastAsia="Times New Roman" w:hAnsiTheme="minorHAnsi" w:cs="Arial"/>
                <w:color w:val="000000"/>
                <w:sz w:val="20"/>
                <w:szCs w:val="20"/>
                <w:lang w:eastAsia="en-AU"/>
              </w:rPr>
              <w:t>107</w:t>
            </w:r>
          </w:p>
        </w:tc>
        <w:tc>
          <w:tcPr>
            <w:tcW w:w="1226" w:type="dxa"/>
            <w:shd w:val="clear" w:color="auto" w:fill="auto"/>
            <w:noWrap/>
            <w:hideMark/>
          </w:tcPr>
          <w:p w14:paraId="5CAB9417" w14:textId="77777777" w:rsidR="009843BD" w:rsidRPr="008748E9" w:rsidRDefault="009843BD" w:rsidP="00E62C93">
            <w:pPr>
              <w:spacing w:after="0" w:line="240" w:lineRule="auto"/>
              <w:rPr>
                <w:rFonts w:asciiTheme="minorHAnsi" w:eastAsia="Times New Roman" w:hAnsiTheme="minorHAnsi" w:cs="Arial"/>
                <w:color w:val="000000"/>
                <w:sz w:val="20"/>
                <w:szCs w:val="20"/>
                <w:lang w:eastAsia="en-AU"/>
              </w:rPr>
            </w:pPr>
            <w:r w:rsidRPr="008748E9">
              <w:rPr>
                <w:rFonts w:asciiTheme="minorHAnsi" w:eastAsia="Times New Roman" w:hAnsiTheme="minorHAnsi" w:cs="Arial"/>
                <w:color w:val="000000"/>
                <w:sz w:val="20"/>
                <w:szCs w:val="20"/>
                <w:lang w:eastAsia="en-AU"/>
              </w:rPr>
              <w:t>2724</w:t>
            </w:r>
          </w:p>
        </w:tc>
        <w:tc>
          <w:tcPr>
            <w:tcW w:w="1276" w:type="dxa"/>
            <w:shd w:val="clear" w:color="auto" w:fill="auto"/>
            <w:noWrap/>
            <w:hideMark/>
          </w:tcPr>
          <w:p w14:paraId="3D5D2B3E" w14:textId="77777777" w:rsidR="009843BD" w:rsidRPr="008748E9" w:rsidRDefault="009843BD" w:rsidP="00E62C93">
            <w:pPr>
              <w:spacing w:after="0" w:line="240" w:lineRule="auto"/>
              <w:rPr>
                <w:rFonts w:asciiTheme="minorHAnsi" w:eastAsia="Times New Roman" w:hAnsiTheme="minorHAnsi" w:cs="Arial"/>
                <w:color w:val="000000"/>
                <w:sz w:val="20"/>
                <w:szCs w:val="20"/>
                <w:lang w:eastAsia="en-AU"/>
              </w:rPr>
            </w:pPr>
            <w:r w:rsidRPr="008748E9">
              <w:rPr>
                <w:rFonts w:asciiTheme="minorHAnsi" w:eastAsia="Times New Roman" w:hAnsiTheme="minorHAnsi" w:cs="Arial"/>
                <w:color w:val="000000"/>
                <w:sz w:val="20"/>
                <w:szCs w:val="20"/>
                <w:lang w:eastAsia="en-AU"/>
              </w:rPr>
              <w:t>565</w:t>
            </w:r>
          </w:p>
        </w:tc>
        <w:tc>
          <w:tcPr>
            <w:tcW w:w="1276" w:type="dxa"/>
            <w:shd w:val="clear" w:color="auto" w:fill="auto"/>
            <w:noWrap/>
            <w:hideMark/>
          </w:tcPr>
          <w:p w14:paraId="3A50D126" w14:textId="77777777" w:rsidR="009843BD" w:rsidRPr="008748E9" w:rsidRDefault="009843BD" w:rsidP="00E62C93">
            <w:pPr>
              <w:spacing w:after="0" w:line="240" w:lineRule="auto"/>
              <w:rPr>
                <w:rFonts w:asciiTheme="minorHAnsi" w:eastAsia="Times New Roman" w:hAnsiTheme="minorHAnsi" w:cs="Arial"/>
                <w:color w:val="000000"/>
                <w:sz w:val="20"/>
                <w:szCs w:val="20"/>
                <w:lang w:eastAsia="en-AU"/>
              </w:rPr>
            </w:pPr>
            <w:r w:rsidRPr="008748E9">
              <w:rPr>
                <w:rFonts w:asciiTheme="minorHAnsi" w:eastAsia="Times New Roman" w:hAnsiTheme="minorHAnsi" w:cs="Arial"/>
                <w:color w:val="000000"/>
                <w:sz w:val="20"/>
                <w:szCs w:val="20"/>
                <w:lang w:eastAsia="en-AU"/>
              </w:rPr>
              <w:t>84%</w:t>
            </w:r>
          </w:p>
        </w:tc>
        <w:tc>
          <w:tcPr>
            <w:tcW w:w="1417" w:type="dxa"/>
            <w:shd w:val="clear" w:color="auto" w:fill="auto"/>
            <w:noWrap/>
            <w:hideMark/>
          </w:tcPr>
          <w:p w14:paraId="497480A9" w14:textId="77777777" w:rsidR="009843BD" w:rsidRPr="008748E9" w:rsidRDefault="009843BD" w:rsidP="00E62C93">
            <w:pPr>
              <w:spacing w:after="0" w:line="240" w:lineRule="auto"/>
              <w:rPr>
                <w:rFonts w:asciiTheme="minorHAnsi" w:eastAsia="Times New Roman" w:hAnsiTheme="minorHAnsi" w:cs="Arial"/>
                <w:color w:val="000000"/>
                <w:sz w:val="20"/>
                <w:szCs w:val="20"/>
                <w:lang w:eastAsia="en-AU"/>
              </w:rPr>
            </w:pPr>
            <w:r w:rsidRPr="008748E9">
              <w:rPr>
                <w:rFonts w:asciiTheme="minorHAnsi" w:eastAsia="Times New Roman" w:hAnsiTheme="minorHAnsi" w:cs="Arial"/>
                <w:color w:val="000000"/>
                <w:sz w:val="20"/>
                <w:szCs w:val="20"/>
                <w:lang w:eastAsia="en-AU"/>
              </w:rPr>
              <w:t>0.13</w:t>
            </w:r>
          </w:p>
        </w:tc>
      </w:tr>
      <w:tr w:rsidR="009843BD" w:rsidRPr="008748E9" w14:paraId="1854AC44" w14:textId="77777777" w:rsidTr="000776B5">
        <w:trPr>
          <w:trHeight w:val="300"/>
        </w:trPr>
        <w:tc>
          <w:tcPr>
            <w:tcW w:w="2134" w:type="dxa"/>
            <w:shd w:val="clear" w:color="auto" w:fill="auto"/>
            <w:noWrap/>
            <w:hideMark/>
          </w:tcPr>
          <w:p w14:paraId="52E259BA" w14:textId="77777777" w:rsidR="009843BD" w:rsidRPr="008748E9" w:rsidRDefault="009843BD" w:rsidP="00E62C93">
            <w:pPr>
              <w:spacing w:after="0" w:line="240" w:lineRule="auto"/>
              <w:rPr>
                <w:rFonts w:asciiTheme="minorHAnsi" w:eastAsia="Times New Roman" w:hAnsiTheme="minorHAnsi" w:cs="Arial"/>
                <w:color w:val="000000"/>
                <w:sz w:val="20"/>
                <w:szCs w:val="20"/>
                <w:lang w:eastAsia="en-AU"/>
              </w:rPr>
            </w:pPr>
            <w:r w:rsidRPr="008748E9">
              <w:rPr>
                <w:rFonts w:asciiTheme="minorHAnsi" w:eastAsia="Times New Roman" w:hAnsiTheme="minorHAnsi" w:cs="Arial"/>
                <w:color w:val="000000"/>
                <w:sz w:val="20"/>
                <w:szCs w:val="20"/>
                <w:lang w:eastAsia="en-AU"/>
              </w:rPr>
              <w:t xml:space="preserve">Desprez-Loustau et al. </w:t>
            </w:r>
            <w:r w:rsidR="001E15E3" w:rsidRPr="008748E9">
              <w:rPr>
                <w:rFonts w:asciiTheme="minorHAnsi" w:eastAsia="Times New Roman" w:hAnsiTheme="minorHAnsi" w:cs="Arial"/>
                <w:color w:val="000000"/>
                <w:sz w:val="20"/>
                <w:szCs w:val="20"/>
                <w:lang w:eastAsia="en-AU"/>
              </w:rPr>
              <w:t xml:space="preserve">2007 </w:t>
            </w:r>
            <w:r w:rsidRPr="008748E9">
              <w:rPr>
                <w:rFonts w:asciiTheme="minorHAnsi" w:eastAsia="Times New Roman" w:hAnsiTheme="minorHAnsi" w:cs="Arial"/>
                <w:color w:val="000000"/>
                <w:sz w:val="20"/>
                <w:szCs w:val="20"/>
                <w:lang w:eastAsia="en-AU"/>
              </w:rPr>
              <w:t>roots</w:t>
            </w:r>
          </w:p>
        </w:tc>
        <w:tc>
          <w:tcPr>
            <w:tcW w:w="1275" w:type="dxa"/>
            <w:shd w:val="clear" w:color="auto" w:fill="auto"/>
            <w:noWrap/>
            <w:hideMark/>
          </w:tcPr>
          <w:p w14:paraId="50990485" w14:textId="77777777" w:rsidR="009843BD" w:rsidRPr="008748E9" w:rsidRDefault="009843BD" w:rsidP="00E62C93">
            <w:pPr>
              <w:spacing w:after="0" w:line="240" w:lineRule="auto"/>
              <w:rPr>
                <w:rFonts w:asciiTheme="minorHAnsi" w:eastAsia="Times New Roman" w:hAnsiTheme="minorHAnsi" w:cs="Arial"/>
                <w:color w:val="000000"/>
                <w:sz w:val="20"/>
                <w:szCs w:val="20"/>
                <w:lang w:eastAsia="en-AU"/>
              </w:rPr>
            </w:pPr>
            <w:r w:rsidRPr="008748E9">
              <w:rPr>
                <w:rFonts w:asciiTheme="minorHAnsi" w:eastAsia="Times New Roman" w:hAnsiTheme="minorHAnsi" w:cs="Arial"/>
                <w:color w:val="000000"/>
                <w:sz w:val="20"/>
                <w:szCs w:val="20"/>
                <w:lang w:eastAsia="en-AU"/>
              </w:rPr>
              <w:t>21145</w:t>
            </w:r>
          </w:p>
        </w:tc>
        <w:tc>
          <w:tcPr>
            <w:tcW w:w="1184" w:type="dxa"/>
            <w:shd w:val="clear" w:color="auto" w:fill="auto"/>
            <w:noWrap/>
            <w:hideMark/>
          </w:tcPr>
          <w:p w14:paraId="194F34E4" w14:textId="77777777" w:rsidR="009843BD" w:rsidRPr="008748E9" w:rsidRDefault="009843BD" w:rsidP="00E62C93">
            <w:pPr>
              <w:spacing w:after="0" w:line="240" w:lineRule="auto"/>
              <w:rPr>
                <w:rFonts w:asciiTheme="minorHAnsi" w:eastAsia="Times New Roman" w:hAnsiTheme="minorHAnsi" w:cs="Arial"/>
                <w:color w:val="000000"/>
                <w:sz w:val="20"/>
                <w:szCs w:val="20"/>
                <w:lang w:eastAsia="en-AU"/>
              </w:rPr>
            </w:pPr>
            <w:r w:rsidRPr="008748E9">
              <w:rPr>
                <w:rFonts w:asciiTheme="minorHAnsi" w:eastAsia="Times New Roman" w:hAnsiTheme="minorHAnsi" w:cs="Arial"/>
                <w:color w:val="000000"/>
                <w:sz w:val="20"/>
                <w:szCs w:val="20"/>
                <w:lang w:eastAsia="en-AU"/>
              </w:rPr>
              <w:t>10</w:t>
            </w:r>
          </w:p>
        </w:tc>
        <w:tc>
          <w:tcPr>
            <w:tcW w:w="1226" w:type="dxa"/>
            <w:shd w:val="clear" w:color="auto" w:fill="auto"/>
            <w:noWrap/>
            <w:hideMark/>
          </w:tcPr>
          <w:p w14:paraId="0EACC8C0" w14:textId="77777777" w:rsidR="009843BD" w:rsidRPr="008748E9" w:rsidRDefault="009843BD" w:rsidP="00E62C93">
            <w:pPr>
              <w:spacing w:after="0" w:line="240" w:lineRule="auto"/>
              <w:rPr>
                <w:rFonts w:asciiTheme="minorHAnsi" w:eastAsia="Times New Roman" w:hAnsiTheme="minorHAnsi" w:cs="Arial"/>
                <w:color w:val="000000"/>
                <w:sz w:val="20"/>
                <w:szCs w:val="20"/>
                <w:lang w:eastAsia="en-AU"/>
              </w:rPr>
            </w:pPr>
            <w:r w:rsidRPr="008748E9">
              <w:rPr>
                <w:rFonts w:asciiTheme="minorHAnsi" w:eastAsia="Times New Roman" w:hAnsiTheme="minorHAnsi" w:cs="Arial"/>
                <w:color w:val="000000"/>
                <w:sz w:val="20"/>
                <w:szCs w:val="20"/>
                <w:lang w:eastAsia="en-AU"/>
              </w:rPr>
              <w:t>3522</w:t>
            </w:r>
          </w:p>
        </w:tc>
        <w:tc>
          <w:tcPr>
            <w:tcW w:w="1276" w:type="dxa"/>
            <w:shd w:val="clear" w:color="auto" w:fill="auto"/>
            <w:noWrap/>
            <w:hideMark/>
          </w:tcPr>
          <w:p w14:paraId="159E30E3" w14:textId="77777777" w:rsidR="009843BD" w:rsidRPr="008748E9" w:rsidRDefault="009843BD" w:rsidP="00E62C93">
            <w:pPr>
              <w:spacing w:after="0" w:line="240" w:lineRule="auto"/>
              <w:rPr>
                <w:rFonts w:asciiTheme="minorHAnsi" w:eastAsia="Times New Roman" w:hAnsiTheme="minorHAnsi" w:cs="Arial"/>
                <w:color w:val="000000"/>
                <w:sz w:val="20"/>
                <w:szCs w:val="20"/>
                <w:lang w:eastAsia="en-AU"/>
              </w:rPr>
            </w:pPr>
            <w:r w:rsidRPr="008748E9">
              <w:rPr>
                <w:rFonts w:asciiTheme="minorHAnsi" w:eastAsia="Times New Roman" w:hAnsiTheme="minorHAnsi" w:cs="Arial"/>
                <w:color w:val="000000"/>
                <w:sz w:val="20"/>
                <w:szCs w:val="20"/>
                <w:lang w:eastAsia="en-AU"/>
              </w:rPr>
              <w:t>662</w:t>
            </w:r>
          </w:p>
        </w:tc>
        <w:tc>
          <w:tcPr>
            <w:tcW w:w="1276" w:type="dxa"/>
            <w:shd w:val="clear" w:color="auto" w:fill="auto"/>
            <w:noWrap/>
            <w:hideMark/>
          </w:tcPr>
          <w:p w14:paraId="70C644B6" w14:textId="77777777" w:rsidR="009843BD" w:rsidRPr="008748E9" w:rsidRDefault="009843BD" w:rsidP="00E62C93">
            <w:pPr>
              <w:spacing w:after="0" w:line="240" w:lineRule="auto"/>
              <w:rPr>
                <w:rFonts w:asciiTheme="minorHAnsi" w:eastAsia="Times New Roman" w:hAnsiTheme="minorHAnsi" w:cs="Arial"/>
                <w:color w:val="000000"/>
                <w:sz w:val="20"/>
                <w:szCs w:val="20"/>
                <w:lang w:eastAsia="en-AU"/>
              </w:rPr>
            </w:pPr>
            <w:r w:rsidRPr="008748E9">
              <w:rPr>
                <w:rFonts w:asciiTheme="minorHAnsi" w:eastAsia="Times New Roman" w:hAnsiTheme="minorHAnsi" w:cs="Arial"/>
                <w:color w:val="000000"/>
                <w:sz w:val="20"/>
                <w:szCs w:val="20"/>
                <w:lang w:eastAsia="en-AU"/>
              </w:rPr>
              <w:t>99%</w:t>
            </w:r>
          </w:p>
        </w:tc>
        <w:tc>
          <w:tcPr>
            <w:tcW w:w="1417" w:type="dxa"/>
            <w:shd w:val="clear" w:color="auto" w:fill="auto"/>
            <w:noWrap/>
            <w:hideMark/>
          </w:tcPr>
          <w:p w14:paraId="0146E891" w14:textId="77777777" w:rsidR="009843BD" w:rsidRPr="008748E9" w:rsidRDefault="009843BD" w:rsidP="00E62C93">
            <w:pPr>
              <w:spacing w:after="0" w:line="240" w:lineRule="auto"/>
              <w:rPr>
                <w:rFonts w:asciiTheme="minorHAnsi" w:eastAsia="Times New Roman" w:hAnsiTheme="minorHAnsi" w:cs="Arial"/>
                <w:color w:val="000000"/>
                <w:sz w:val="20"/>
                <w:szCs w:val="20"/>
                <w:lang w:eastAsia="en-AU"/>
              </w:rPr>
            </w:pPr>
            <w:r w:rsidRPr="008748E9">
              <w:rPr>
                <w:rFonts w:asciiTheme="minorHAnsi" w:eastAsia="Times New Roman" w:hAnsiTheme="minorHAnsi" w:cs="Arial"/>
                <w:color w:val="000000"/>
                <w:sz w:val="20"/>
                <w:szCs w:val="20"/>
                <w:lang w:eastAsia="en-AU"/>
              </w:rPr>
              <w:t>0.17</w:t>
            </w:r>
          </w:p>
        </w:tc>
      </w:tr>
      <w:tr w:rsidR="009843BD" w:rsidRPr="008748E9" w14:paraId="7B4B89A9" w14:textId="77777777" w:rsidTr="000776B5">
        <w:trPr>
          <w:trHeight w:val="300"/>
        </w:trPr>
        <w:tc>
          <w:tcPr>
            <w:tcW w:w="2134" w:type="dxa"/>
            <w:shd w:val="clear" w:color="auto" w:fill="auto"/>
            <w:noWrap/>
            <w:hideMark/>
          </w:tcPr>
          <w:p w14:paraId="036158EB" w14:textId="77777777" w:rsidR="009843BD" w:rsidRPr="008748E9" w:rsidRDefault="009843BD" w:rsidP="00E62C93">
            <w:pPr>
              <w:spacing w:after="0" w:line="240" w:lineRule="auto"/>
              <w:rPr>
                <w:rFonts w:asciiTheme="minorHAnsi" w:eastAsia="Times New Roman" w:hAnsiTheme="minorHAnsi" w:cs="Arial"/>
                <w:color w:val="000000"/>
                <w:sz w:val="20"/>
                <w:szCs w:val="20"/>
                <w:lang w:eastAsia="en-AU"/>
              </w:rPr>
            </w:pPr>
            <w:r w:rsidRPr="008748E9">
              <w:rPr>
                <w:rFonts w:asciiTheme="minorHAnsi" w:eastAsia="Times New Roman" w:hAnsiTheme="minorHAnsi" w:cs="Arial"/>
                <w:color w:val="000000"/>
                <w:sz w:val="20"/>
                <w:szCs w:val="20"/>
                <w:lang w:eastAsia="en-AU"/>
              </w:rPr>
              <w:t xml:space="preserve">Desprez-Loustau et al. </w:t>
            </w:r>
            <w:r w:rsidR="001E15E3" w:rsidRPr="008748E9">
              <w:rPr>
                <w:rFonts w:asciiTheme="minorHAnsi" w:eastAsia="Times New Roman" w:hAnsiTheme="minorHAnsi" w:cs="Arial"/>
                <w:color w:val="000000"/>
                <w:sz w:val="20"/>
                <w:szCs w:val="20"/>
                <w:lang w:eastAsia="en-AU"/>
              </w:rPr>
              <w:t xml:space="preserve">2007 </w:t>
            </w:r>
            <w:r w:rsidRPr="008748E9">
              <w:rPr>
                <w:rFonts w:asciiTheme="minorHAnsi" w:eastAsia="Times New Roman" w:hAnsiTheme="minorHAnsi" w:cs="Arial"/>
                <w:color w:val="000000"/>
                <w:sz w:val="20"/>
                <w:szCs w:val="20"/>
                <w:lang w:eastAsia="en-AU"/>
              </w:rPr>
              <w:t>stems</w:t>
            </w:r>
          </w:p>
        </w:tc>
        <w:tc>
          <w:tcPr>
            <w:tcW w:w="1275" w:type="dxa"/>
            <w:shd w:val="clear" w:color="auto" w:fill="auto"/>
            <w:noWrap/>
            <w:hideMark/>
          </w:tcPr>
          <w:p w14:paraId="489CCE6E" w14:textId="77777777" w:rsidR="009843BD" w:rsidRPr="008748E9" w:rsidRDefault="009843BD" w:rsidP="00E62C93">
            <w:pPr>
              <w:spacing w:after="0" w:line="240" w:lineRule="auto"/>
              <w:rPr>
                <w:rFonts w:asciiTheme="minorHAnsi" w:eastAsia="Times New Roman" w:hAnsiTheme="minorHAnsi" w:cs="Arial"/>
                <w:color w:val="000000"/>
                <w:sz w:val="20"/>
                <w:szCs w:val="20"/>
                <w:lang w:eastAsia="en-AU"/>
              </w:rPr>
            </w:pPr>
            <w:r w:rsidRPr="008748E9">
              <w:rPr>
                <w:rFonts w:asciiTheme="minorHAnsi" w:eastAsia="Times New Roman" w:hAnsiTheme="minorHAnsi" w:cs="Arial"/>
                <w:color w:val="000000"/>
                <w:sz w:val="20"/>
                <w:szCs w:val="20"/>
                <w:lang w:eastAsia="en-AU"/>
              </w:rPr>
              <w:t>21635</w:t>
            </w:r>
          </w:p>
        </w:tc>
        <w:tc>
          <w:tcPr>
            <w:tcW w:w="1184" w:type="dxa"/>
            <w:shd w:val="clear" w:color="auto" w:fill="auto"/>
            <w:noWrap/>
            <w:hideMark/>
          </w:tcPr>
          <w:p w14:paraId="42A823BF" w14:textId="77777777" w:rsidR="009843BD" w:rsidRPr="008748E9" w:rsidRDefault="009843BD" w:rsidP="00E62C93">
            <w:pPr>
              <w:spacing w:after="0" w:line="240" w:lineRule="auto"/>
              <w:rPr>
                <w:rFonts w:asciiTheme="minorHAnsi" w:eastAsia="Times New Roman" w:hAnsiTheme="minorHAnsi" w:cs="Arial"/>
                <w:color w:val="000000"/>
                <w:sz w:val="20"/>
                <w:szCs w:val="20"/>
                <w:lang w:eastAsia="en-AU"/>
              </w:rPr>
            </w:pPr>
            <w:r w:rsidRPr="008748E9">
              <w:rPr>
                <w:rFonts w:asciiTheme="minorHAnsi" w:eastAsia="Times New Roman" w:hAnsiTheme="minorHAnsi" w:cs="Arial"/>
                <w:color w:val="000000"/>
                <w:sz w:val="20"/>
                <w:szCs w:val="20"/>
                <w:lang w:eastAsia="en-AU"/>
              </w:rPr>
              <w:t>60</w:t>
            </w:r>
          </w:p>
        </w:tc>
        <w:tc>
          <w:tcPr>
            <w:tcW w:w="1226" w:type="dxa"/>
            <w:shd w:val="clear" w:color="auto" w:fill="auto"/>
            <w:noWrap/>
            <w:hideMark/>
          </w:tcPr>
          <w:p w14:paraId="47702702" w14:textId="77777777" w:rsidR="009843BD" w:rsidRPr="008748E9" w:rsidRDefault="009843BD" w:rsidP="00E62C93">
            <w:pPr>
              <w:spacing w:after="0" w:line="240" w:lineRule="auto"/>
              <w:rPr>
                <w:rFonts w:asciiTheme="minorHAnsi" w:eastAsia="Times New Roman" w:hAnsiTheme="minorHAnsi" w:cs="Arial"/>
                <w:color w:val="000000"/>
                <w:sz w:val="20"/>
                <w:szCs w:val="20"/>
                <w:lang w:eastAsia="en-AU"/>
              </w:rPr>
            </w:pPr>
            <w:r w:rsidRPr="008748E9">
              <w:rPr>
                <w:rFonts w:asciiTheme="minorHAnsi" w:eastAsia="Times New Roman" w:hAnsiTheme="minorHAnsi" w:cs="Arial"/>
                <w:color w:val="000000"/>
                <w:sz w:val="20"/>
                <w:szCs w:val="20"/>
                <w:lang w:eastAsia="en-AU"/>
              </w:rPr>
              <w:t>3032</w:t>
            </w:r>
          </w:p>
        </w:tc>
        <w:tc>
          <w:tcPr>
            <w:tcW w:w="1276" w:type="dxa"/>
            <w:shd w:val="clear" w:color="auto" w:fill="auto"/>
            <w:noWrap/>
            <w:hideMark/>
          </w:tcPr>
          <w:p w14:paraId="349562A6" w14:textId="77777777" w:rsidR="009843BD" w:rsidRPr="008748E9" w:rsidRDefault="009843BD" w:rsidP="00E62C93">
            <w:pPr>
              <w:spacing w:after="0" w:line="240" w:lineRule="auto"/>
              <w:rPr>
                <w:rFonts w:asciiTheme="minorHAnsi" w:eastAsia="Times New Roman" w:hAnsiTheme="minorHAnsi" w:cs="Arial"/>
                <w:color w:val="000000"/>
                <w:sz w:val="20"/>
                <w:szCs w:val="20"/>
                <w:lang w:eastAsia="en-AU"/>
              </w:rPr>
            </w:pPr>
            <w:r w:rsidRPr="008748E9">
              <w:rPr>
                <w:rFonts w:asciiTheme="minorHAnsi" w:eastAsia="Times New Roman" w:hAnsiTheme="minorHAnsi" w:cs="Arial"/>
                <w:color w:val="000000"/>
                <w:sz w:val="20"/>
                <w:szCs w:val="20"/>
                <w:lang w:eastAsia="en-AU"/>
              </w:rPr>
              <w:t>612</w:t>
            </w:r>
          </w:p>
        </w:tc>
        <w:tc>
          <w:tcPr>
            <w:tcW w:w="1276" w:type="dxa"/>
            <w:shd w:val="clear" w:color="auto" w:fill="auto"/>
            <w:noWrap/>
            <w:hideMark/>
          </w:tcPr>
          <w:p w14:paraId="61F65BDC" w14:textId="77777777" w:rsidR="009843BD" w:rsidRPr="008748E9" w:rsidRDefault="009843BD" w:rsidP="00E62C93">
            <w:pPr>
              <w:spacing w:after="0" w:line="240" w:lineRule="auto"/>
              <w:rPr>
                <w:rFonts w:asciiTheme="minorHAnsi" w:eastAsia="Times New Roman" w:hAnsiTheme="minorHAnsi" w:cs="Arial"/>
                <w:color w:val="000000"/>
                <w:sz w:val="20"/>
                <w:szCs w:val="20"/>
                <w:lang w:eastAsia="en-AU"/>
              </w:rPr>
            </w:pPr>
            <w:r w:rsidRPr="008748E9">
              <w:rPr>
                <w:rFonts w:asciiTheme="minorHAnsi" w:eastAsia="Times New Roman" w:hAnsiTheme="minorHAnsi" w:cs="Arial"/>
                <w:color w:val="000000"/>
                <w:sz w:val="20"/>
                <w:szCs w:val="20"/>
                <w:lang w:eastAsia="en-AU"/>
              </w:rPr>
              <w:t>91%</w:t>
            </w:r>
          </w:p>
        </w:tc>
        <w:tc>
          <w:tcPr>
            <w:tcW w:w="1417" w:type="dxa"/>
            <w:shd w:val="clear" w:color="auto" w:fill="auto"/>
            <w:noWrap/>
            <w:hideMark/>
          </w:tcPr>
          <w:p w14:paraId="432EF3CB" w14:textId="77777777" w:rsidR="009843BD" w:rsidRPr="008748E9" w:rsidRDefault="009843BD" w:rsidP="00E62C93">
            <w:pPr>
              <w:spacing w:after="0" w:line="240" w:lineRule="auto"/>
              <w:rPr>
                <w:rFonts w:asciiTheme="minorHAnsi" w:eastAsia="Times New Roman" w:hAnsiTheme="minorHAnsi" w:cs="Arial"/>
                <w:color w:val="000000"/>
                <w:sz w:val="20"/>
                <w:szCs w:val="20"/>
                <w:lang w:eastAsia="en-AU"/>
              </w:rPr>
            </w:pPr>
            <w:r w:rsidRPr="008748E9">
              <w:rPr>
                <w:rFonts w:asciiTheme="minorHAnsi" w:eastAsia="Times New Roman" w:hAnsiTheme="minorHAnsi" w:cs="Arial"/>
                <w:color w:val="000000"/>
                <w:sz w:val="20"/>
                <w:szCs w:val="20"/>
                <w:lang w:eastAsia="en-AU"/>
              </w:rPr>
              <w:t>0.14</w:t>
            </w:r>
          </w:p>
        </w:tc>
      </w:tr>
      <w:tr w:rsidR="009843BD" w:rsidRPr="008748E9" w14:paraId="13822B8A" w14:textId="77777777" w:rsidTr="000776B5">
        <w:trPr>
          <w:trHeight w:val="300"/>
        </w:trPr>
        <w:tc>
          <w:tcPr>
            <w:tcW w:w="2134" w:type="dxa"/>
            <w:shd w:val="clear" w:color="auto" w:fill="auto"/>
            <w:noWrap/>
            <w:hideMark/>
          </w:tcPr>
          <w:p w14:paraId="1BED0D36" w14:textId="3A88788F" w:rsidR="009843BD" w:rsidRPr="008748E9" w:rsidRDefault="00562DCB" w:rsidP="00E62C93">
            <w:pPr>
              <w:spacing w:after="0" w:line="240" w:lineRule="auto"/>
              <w:rPr>
                <w:rFonts w:asciiTheme="minorHAnsi" w:eastAsia="Times New Roman" w:hAnsiTheme="minorHAnsi" w:cs="Arial"/>
                <w:color w:val="000000"/>
                <w:sz w:val="20"/>
                <w:szCs w:val="20"/>
                <w:lang w:eastAsia="en-AU"/>
              </w:rPr>
            </w:pPr>
            <w:r w:rsidRPr="008748E9">
              <w:rPr>
                <w:rFonts w:asciiTheme="minorHAnsi" w:eastAsia="Times New Roman" w:hAnsiTheme="minorHAnsi" w:cs="Arial"/>
                <w:color w:val="000000"/>
                <w:sz w:val="20"/>
                <w:szCs w:val="20"/>
                <w:lang w:eastAsia="en-AU"/>
              </w:rPr>
              <w:t xml:space="preserve">Current </w:t>
            </w:r>
            <w:r w:rsidR="001E15E3" w:rsidRPr="008748E9">
              <w:rPr>
                <w:rFonts w:asciiTheme="minorHAnsi" w:eastAsia="Times New Roman" w:hAnsiTheme="minorHAnsi" w:cs="Arial"/>
                <w:color w:val="000000"/>
                <w:sz w:val="20"/>
                <w:szCs w:val="20"/>
                <w:lang w:eastAsia="en-AU"/>
              </w:rPr>
              <w:t>m</w:t>
            </w:r>
            <w:r w:rsidR="009843BD" w:rsidRPr="008748E9">
              <w:rPr>
                <w:rFonts w:asciiTheme="minorHAnsi" w:eastAsia="Times New Roman" w:hAnsiTheme="minorHAnsi" w:cs="Arial"/>
                <w:color w:val="000000"/>
                <w:sz w:val="20"/>
                <w:szCs w:val="20"/>
                <w:lang w:eastAsia="en-AU"/>
              </w:rPr>
              <w:t>odel based on disease</w:t>
            </w:r>
          </w:p>
        </w:tc>
        <w:tc>
          <w:tcPr>
            <w:tcW w:w="1275" w:type="dxa"/>
            <w:shd w:val="clear" w:color="auto" w:fill="auto"/>
            <w:noWrap/>
            <w:hideMark/>
          </w:tcPr>
          <w:p w14:paraId="70208AFC" w14:textId="77777777" w:rsidR="009843BD" w:rsidRPr="008748E9" w:rsidRDefault="009843BD" w:rsidP="00E62C93">
            <w:pPr>
              <w:spacing w:after="0" w:line="240" w:lineRule="auto"/>
              <w:rPr>
                <w:rFonts w:asciiTheme="minorHAnsi" w:eastAsia="Times New Roman" w:hAnsiTheme="minorHAnsi" w:cs="Arial"/>
                <w:color w:val="000000"/>
                <w:sz w:val="20"/>
                <w:szCs w:val="20"/>
                <w:lang w:eastAsia="en-AU"/>
              </w:rPr>
            </w:pPr>
            <w:r w:rsidRPr="008748E9">
              <w:rPr>
                <w:rFonts w:asciiTheme="minorHAnsi" w:eastAsia="Times New Roman" w:hAnsiTheme="minorHAnsi" w:cs="Arial"/>
                <w:color w:val="000000"/>
                <w:sz w:val="20"/>
                <w:szCs w:val="20"/>
                <w:lang w:eastAsia="en-AU"/>
              </w:rPr>
              <w:t>22976</w:t>
            </w:r>
          </w:p>
        </w:tc>
        <w:tc>
          <w:tcPr>
            <w:tcW w:w="1184" w:type="dxa"/>
            <w:shd w:val="clear" w:color="auto" w:fill="auto"/>
            <w:noWrap/>
            <w:hideMark/>
          </w:tcPr>
          <w:p w14:paraId="2B80D27F" w14:textId="77777777" w:rsidR="009843BD" w:rsidRPr="008748E9" w:rsidRDefault="009843BD" w:rsidP="00E62C93">
            <w:pPr>
              <w:spacing w:after="0" w:line="240" w:lineRule="auto"/>
              <w:rPr>
                <w:rFonts w:asciiTheme="minorHAnsi" w:eastAsia="Times New Roman" w:hAnsiTheme="minorHAnsi" w:cs="Arial"/>
                <w:color w:val="000000"/>
                <w:sz w:val="20"/>
                <w:szCs w:val="20"/>
                <w:lang w:eastAsia="en-AU"/>
              </w:rPr>
            </w:pPr>
            <w:r w:rsidRPr="008748E9">
              <w:rPr>
                <w:rFonts w:asciiTheme="minorHAnsi" w:eastAsia="Times New Roman" w:hAnsiTheme="minorHAnsi" w:cs="Arial"/>
                <w:color w:val="000000"/>
                <w:sz w:val="20"/>
                <w:szCs w:val="20"/>
                <w:lang w:eastAsia="en-AU"/>
              </w:rPr>
              <w:t>105</w:t>
            </w:r>
          </w:p>
        </w:tc>
        <w:tc>
          <w:tcPr>
            <w:tcW w:w="1226" w:type="dxa"/>
            <w:shd w:val="clear" w:color="auto" w:fill="auto"/>
            <w:noWrap/>
            <w:hideMark/>
          </w:tcPr>
          <w:p w14:paraId="081809D0" w14:textId="77777777" w:rsidR="009843BD" w:rsidRPr="008748E9" w:rsidRDefault="009843BD" w:rsidP="00E62C93">
            <w:pPr>
              <w:spacing w:after="0" w:line="240" w:lineRule="auto"/>
              <w:rPr>
                <w:rFonts w:asciiTheme="minorHAnsi" w:eastAsia="Times New Roman" w:hAnsiTheme="minorHAnsi" w:cs="Arial"/>
                <w:color w:val="000000"/>
                <w:sz w:val="20"/>
                <w:szCs w:val="20"/>
                <w:lang w:eastAsia="en-AU"/>
              </w:rPr>
            </w:pPr>
            <w:r w:rsidRPr="008748E9">
              <w:rPr>
                <w:rFonts w:asciiTheme="minorHAnsi" w:eastAsia="Times New Roman" w:hAnsiTheme="minorHAnsi" w:cs="Arial"/>
                <w:color w:val="000000"/>
                <w:sz w:val="20"/>
                <w:szCs w:val="20"/>
                <w:lang w:eastAsia="en-AU"/>
              </w:rPr>
              <w:t>1691</w:t>
            </w:r>
          </w:p>
        </w:tc>
        <w:tc>
          <w:tcPr>
            <w:tcW w:w="1276" w:type="dxa"/>
            <w:shd w:val="clear" w:color="auto" w:fill="auto"/>
            <w:noWrap/>
            <w:hideMark/>
          </w:tcPr>
          <w:p w14:paraId="1D3D2278" w14:textId="77777777" w:rsidR="009843BD" w:rsidRPr="008748E9" w:rsidRDefault="009843BD" w:rsidP="00E62C93">
            <w:pPr>
              <w:spacing w:after="0" w:line="240" w:lineRule="auto"/>
              <w:rPr>
                <w:rFonts w:asciiTheme="minorHAnsi" w:eastAsia="Times New Roman" w:hAnsiTheme="minorHAnsi" w:cs="Arial"/>
                <w:color w:val="000000"/>
                <w:sz w:val="20"/>
                <w:szCs w:val="20"/>
                <w:lang w:eastAsia="en-AU"/>
              </w:rPr>
            </w:pPr>
            <w:r w:rsidRPr="008748E9">
              <w:rPr>
                <w:rFonts w:asciiTheme="minorHAnsi" w:eastAsia="Times New Roman" w:hAnsiTheme="minorHAnsi" w:cs="Arial"/>
                <w:color w:val="000000"/>
                <w:sz w:val="20"/>
                <w:szCs w:val="20"/>
                <w:lang w:eastAsia="en-AU"/>
              </w:rPr>
              <w:t>567</w:t>
            </w:r>
          </w:p>
        </w:tc>
        <w:tc>
          <w:tcPr>
            <w:tcW w:w="1276" w:type="dxa"/>
            <w:shd w:val="clear" w:color="auto" w:fill="auto"/>
            <w:noWrap/>
            <w:hideMark/>
          </w:tcPr>
          <w:p w14:paraId="4D600805" w14:textId="77777777" w:rsidR="009843BD" w:rsidRPr="008748E9" w:rsidRDefault="009843BD" w:rsidP="00E62C93">
            <w:pPr>
              <w:spacing w:after="0" w:line="240" w:lineRule="auto"/>
              <w:rPr>
                <w:rFonts w:asciiTheme="minorHAnsi" w:eastAsia="Times New Roman" w:hAnsiTheme="minorHAnsi" w:cs="Arial"/>
                <w:color w:val="000000"/>
                <w:sz w:val="20"/>
                <w:szCs w:val="20"/>
                <w:lang w:eastAsia="en-AU"/>
              </w:rPr>
            </w:pPr>
            <w:r w:rsidRPr="008748E9">
              <w:rPr>
                <w:rFonts w:asciiTheme="minorHAnsi" w:eastAsia="Times New Roman" w:hAnsiTheme="minorHAnsi" w:cs="Arial"/>
                <w:color w:val="000000"/>
                <w:sz w:val="20"/>
                <w:szCs w:val="20"/>
                <w:lang w:eastAsia="en-AU"/>
              </w:rPr>
              <w:t>84%</w:t>
            </w:r>
          </w:p>
        </w:tc>
        <w:tc>
          <w:tcPr>
            <w:tcW w:w="1417" w:type="dxa"/>
            <w:shd w:val="clear" w:color="auto" w:fill="auto"/>
            <w:noWrap/>
            <w:hideMark/>
          </w:tcPr>
          <w:p w14:paraId="78208B05" w14:textId="77777777" w:rsidR="009843BD" w:rsidRPr="008748E9" w:rsidRDefault="009843BD" w:rsidP="00E62C93">
            <w:pPr>
              <w:spacing w:after="0" w:line="240" w:lineRule="auto"/>
              <w:rPr>
                <w:rFonts w:asciiTheme="minorHAnsi" w:eastAsia="Times New Roman" w:hAnsiTheme="minorHAnsi" w:cs="Arial"/>
                <w:color w:val="006100"/>
                <w:sz w:val="20"/>
                <w:szCs w:val="20"/>
                <w:lang w:eastAsia="en-AU"/>
              </w:rPr>
            </w:pPr>
            <w:r w:rsidRPr="008748E9">
              <w:rPr>
                <w:rFonts w:asciiTheme="minorHAnsi" w:eastAsia="Times New Roman" w:hAnsiTheme="minorHAnsi" w:cs="Arial"/>
                <w:color w:val="006100"/>
                <w:sz w:val="20"/>
                <w:szCs w:val="20"/>
                <w:lang w:eastAsia="en-AU"/>
              </w:rPr>
              <w:t>0.09</w:t>
            </w:r>
          </w:p>
        </w:tc>
      </w:tr>
      <w:tr w:rsidR="009843BD" w:rsidRPr="008748E9" w14:paraId="2F34BF6D" w14:textId="77777777" w:rsidTr="000776B5">
        <w:trPr>
          <w:trHeight w:val="300"/>
        </w:trPr>
        <w:tc>
          <w:tcPr>
            <w:tcW w:w="2134" w:type="dxa"/>
            <w:tcBorders>
              <w:bottom w:val="single" w:sz="4" w:space="0" w:color="auto"/>
            </w:tcBorders>
            <w:shd w:val="clear" w:color="auto" w:fill="auto"/>
            <w:noWrap/>
            <w:hideMark/>
          </w:tcPr>
          <w:p w14:paraId="03CD1631" w14:textId="2085E3B0" w:rsidR="009843BD" w:rsidRPr="008748E9" w:rsidRDefault="00562DCB" w:rsidP="00E62C93">
            <w:pPr>
              <w:spacing w:after="0" w:line="240" w:lineRule="auto"/>
              <w:rPr>
                <w:rFonts w:asciiTheme="minorHAnsi" w:eastAsia="Times New Roman" w:hAnsiTheme="minorHAnsi" w:cs="Arial"/>
                <w:color w:val="000000"/>
                <w:sz w:val="20"/>
                <w:szCs w:val="20"/>
                <w:lang w:eastAsia="en-AU"/>
              </w:rPr>
            </w:pPr>
            <w:r w:rsidRPr="008748E9">
              <w:rPr>
                <w:rFonts w:asciiTheme="minorHAnsi" w:eastAsia="Times New Roman" w:hAnsiTheme="minorHAnsi" w:cs="Arial"/>
                <w:color w:val="000000"/>
                <w:sz w:val="20"/>
                <w:szCs w:val="20"/>
                <w:lang w:eastAsia="en-AU"/>
              </w:rPr>
              <w:t xml:space="preserve">Current </w:t>
            </w:r>
            <w:r w:rsidR="001E15E3" w:rsidRPr="008748E9">
              <w:rPr>
                <w:rFonts w:asciiTheme="minorHAnsi" w:eastAsia="Times New Roman" w:hAnsiTheme="minorHAnsi" w:cs="Arial"/>
                <w:color w:val="000000"/>
                <w:sz w:val="20"/>
                <w:szCs w:val="20"/>
                <w:lang w:eastAsia="en-AU"/>
              </w:rPr>
              <w:t>m</w:t>
            </w:r>
            <w:r w:rsidR="009843BD" w:rsidRPr="008748E9">
              <w:rPr>
                <w:rFonts w:asciiTheme="minorHAnsi" w:eastAsia="Times New Roman" w:hAnsiTheme="minorHAnsi" w:cs="Arial"/>
                <w:color w:val="000000"/>
                <w:sz w:val="20"/>
                <w:szCs w:val="20"/>
                <w:lang w:eastAsia="en-AU"/>
              </w:rPr>
              <w:t>odel based on pathogen</w:t>
            </w:r>
          </w:p>
        </w:tc>
        <w:tc>
          <w:tcPr>
            <w:tcW w:w="1275" w:type="dxa"/>
            <w:tcBorders>
              <w:bottom w:val="single" w:sz="4" w:space="0" w:color="auto"/>
            </w:tcBorders>
            <w:shd w:val="clear" w:color="auto" w:fill="auto"/>
            <w:noWrap/>
            <w:hideMark/>
          </w:tcPr>
          <w:p w14:paraId="6DD90D18" w14:textId="77777777" w:rsidR="009843BD" w:rsidRPr="008748E9" w:rsidRDefault="009843BD" w:rsidP="00E62C93">
            <w:pPr>
              <w:spacing w:after="0" w:line="240" w:lineRule="auto"/>
              <w:rPr>
                <w:rFonts w:asciiTheme="minorHAnsi" w:eastAsia="Times New Roman" w:hAnsiTheme="minorHAnsi" w:cs="Arial"/>
                <w:color w:val="000000"/>
                <w:sz w:val="20"/>
                <w:szCs w:val="20"/>
                <w:lang w:eastAsia="en-AU"/>
              </w:rPr>
            </w:pPr>
            <w:r w:rsidRPr="008748E9">
              <w:rPr>
                <w:rFonts w:asciiTheme="minorHAnsi" w:eastAsia="Times New Roman" w:hAnsiTheme="minorHAnsi" w:cs="Arial"/>
                <w:color w:val="000000"/>
                <w:sz w:val="20"/>
                <w:szCs w:val="20"/>
                <w:lang w:eastAsia="en-AU"/>
              </w:rPr>
              <w:t>21329</w:t>
            </w:r>
          </w:p>
        </w:tc>
        <w:tc>
          <w:tcPr>
            <w:tcW w:w="1184" w:type="dxa"/>
            <w:tcBorders>
              <w:bottom w:val="single" w:sz="4" w:space="0" w:color="auto"/>
            </w:tcBorders>
            <w:shd w:val="clear" w:color="auto" w:fill="auto"/>
            <w:noWrap/>
            <w:hideMark/>
          </w:tcPr>
          <w:p w14:paraId="3AD853DF" w14:textId="77777777" w:rsidR="009843BD" w:rsidRPr="008748E9" w:rsidRDefault="009843BD" w:rsidP="00E62C93">
            <w:pPr>
              <w:spacing w:after="0" w:line="240" w:lineRule="auto"/>
              <w:rPr>
                <w:rFonts w:asciiTheme="minorHAnsi" w:eastAsia="Times New Roman" w:hAnsiTheme="minorHAnsi" w:cs="Arial"/>
                <w:color w:val="006100"/>
                <w:sz w:val="20"/>
                <w:szCs w:val="20"/>
                <w:lang w:eastAsia="en-AU"/>
              </w:rPr>
            </w:pPr>
            <w:r w:rsidRPr="008748E9">
              <w:rPr>
                <w:rFonts w:asciiTheme="minorHAnsi" w:eastAsia="Times New Roman" w:hAnsiTheme="minorHAnsi" w:cs="Arial"/>
                <w:color w:val="006100"/>
                <w:sz w:val="20"/>
                <w:szCs w:val="20"/>
                <w:lang w:eastAsia="en-AU"/>
              </w:rPr>
              <w:t>10</w:t>
            </w:r>
          </w:p>
        </w:tc>
        <w:tc>
          <w:tcPr>
            <w:tcW w:w="1226" w:type="dxa"/>
            <w:tcBorders>
              <w:bottom w:val="single" w:sz="4" w:space="0" w:color="auto"/>
            </w:tcBorders>
            <w:shd w:val="clear" w:color="auto" w:fill="auto"/>
            <w:noWrap/>
            <w:hideMark/>
          </w:tcPr>
          <w:p w14:paraId="1816591F" w14:textId="77777777" w:rsidR="009843BD" w:rsidRPr="008748E9" w:rsidRDefault="009843BD" w:rsidP="00E62C93">
            <w:pPr>
              <w:spacing w:after="0" w:line="240" w:lineRule="auto"/>
              <w:rPr>
                <w:rFonts w:asciiTheme="minorHAnsi" w:eastAsia="Times New Roman" w:hAnsiTheme="minorHAnsi" w:cs="Arial"/>
                <w:color w:val="000000"/>
                <w:sz w:val="20"/>
                <w:szCs w:val="20"/>
                <w:lang w:eastAsia="en-AU"/>
              </w:rPr>
            </w:pPr>
            <w:r w:rsidRPr="008748E9">
              <w:rPr>
                <w:rFonts w:asciiTheme="minorHAnsi" w:eastAsia="Times New Roman" w:hAnsiTheme="minorHAnsi" w:cs="Arial"/>
                <w:color w:val="000000"/>
                <w:sz w:val="20"/>
                <w:szCs w:val="20"/>
                <w:lang w:eastAsia="en-AU"/>
              </w:rPr>
              <w:t>3338</w:t>
            </w:r>
          </w:p>
        </w:tc>
        <w:tc>
          <w:tcPr>
            <w:tcW w:w="1276" w:type="dxa"/>
            <w:tcBorders>
              <w:bottom w:val="single" w:sz="4" w:space="0" w:color="auto"/>
            </w:tcBorders>
            <w:shd w:val="clear" w:color="auto" w:fill="auto"/>
            <w:noWrap/>
            <w:hideMark/>
          </w:tcPr>
          <w:p w14:paraId="2C65BC33" w14:textId="77777777" w:rsidR="009843BD" w:rsidRPr="008748E9" w:rsidRDefault="009843BD" w:rsidP="00E62C93">
            <w:pPr>
              <w:spacing w:after="0" w:line="240" w:lineRule="auto"/>
              <w:rPr>
                <w:rFonts w:asciiTheme="minorHAnsi" w:eastAsia="Times New Roman" w:hAnsiTheme="minorHAnsi" w:cs="Arial"/>
                <w:color w:val="006100"/>
                <w:sz w:val="20"/>
                <w:szCs w:val="20"/>
                <w:lang w:eastAsia="en-AU"/>
              </w:rPr>
            </w:pPr>
            <w:r w:rsidRPr="008748E9">
              <w:rPr>
                <w:rFonts w:asciiTheme="minorHAnsi" w:eastAsia="Times New Roman" w:hAnsiTheme="minorHAnsi" w:cs="Arial"/>
                <w:color w:val="006100"/>
                <w:sz w:val="20"/>
                <w:szCs w:val="20"/>
                <w:lang w:eastAsia="en-AU"/>
              </w:rPr>
              <w:t>662</w:t>
            </w:r>
          </w:p>
        </w:tc>
        <w:tc>
          <w:tcPr>
            <w:tcW w:w="1276" w:type="dxa"/>
            <w:tcBorders>
              <w:bottom w:val="single" w:sz="4" w:space="0" w:color="auto"/>
            </w:tcBorders>
            <w:shd w:val="clear" w:color="auto" w:fill="auto"/>
            <w:noWrap/>
            <w:hideMark/>
          </w:tcPr>
          <w:p w14:paraId="55F1C45F" w14:textId="77777777" w:rsidR="009843BD" w:rsidRPr="008748E9" w:rsidRDefault="009843BD" w:rsidP="00E62C93">
            <w:pPr>
              <w:spacing w:after="0" w:line="240" w:lineRule="auto"/>
              <w:rPr>
                <w:rFonts w:asciiTheme="minorHAnsi" w:eastAsia="Times New Roman" w:hAnsiTheme="minorHAnsi" w:cs="Arial"/>
                <w:color w:val="000000"/>
                <w:sz w:val="20"/>
                <w:szCs w:val="20"/>
                <w:lang w:eastAsia="en-AU"/>
              </w:rPr>
            </w:pPr>
            <w:r w:rsidRPr="008748E9">
              <w:rPr>
                <w:rFonts w:asciiTheme="minorHAnsi" w:eastAsia="Times New Roman" w:hAnsiTheme="minorHAnsi" w:cs="Arial"/>
                <w:color w:val="000000"/>
                <w:sz w:val="20"/>
                <w:szCs w:val="20"/>
                <w:lang w:eastAsia="en-AU"/>
              </w:rPr>
              <w:t>99%</w:t>
            </w:r>
          </w:p>
        </w:tc>
        <w:tc>
          <w:tcPr>
            <w:tcW w:w="1417" w:type="dxa"/>
            <w:tcBorders>
              <w:bottom w:val="single" w:sz="4" w:space="0" w:color="auto"/>
            </w:tcBorders>
            <w:shd w:val="clear" w:color="auto" w:fill="auto"/>
            <w:noWrap/>
            <w:hideMark/>
          </w:tcPr>
          <w:p w14:paraId="3707542B" w14:textId="77777777" w:rsidR="009843BD" w:rsidRPr="008748E9" w:rsidRDefault="009843BD" w:rsidP="00E62C93">
            <w:pPr>
              <w:spacing w:after="0" w:line="240" w:lineRule="auto"/>
              <w:rPr>
                <w:rFonts w:asciiTheme="minorHAnsi" w:eastAsia="Times New Roman" w:hAnsiTheme="minorHAnsi" w:cs="Arial"/>
                <w:color w:val="000000"/>
                <w:sz w:val="20"/>
                <w:szCs w:val="20"/>
                <w:lang w:eastAsia="en-AU"/>
              </w:rPr>
            </w:pPr>
            <w:r w:rsidRPr="008748E9">
              <w:rPr>
                <w:rFonts w:asciiTheme="minorHAnsi" w:eastAsia="Times New Roman" w:hAnsiTheme="minorHAnsi" w:cs="Arial"/>
                <w:color w:val="000000"/>
                <w:sz w:val="20"/>
                <w:szCs w:val="20"/>
                <w:lang w:eastAsia="en-AU"/>
              </w:rPr>
              <w:t>0.16</w:t>
            </w:r>
          </w:p>
        </w:tc>
      </w:tr>
    </w:tbl>
    <w:p w14:paraId="15A08F38" w14:textId="77777777" w:rsidR="00AA4969" w:rsidRPr="008748E9" w:rsidRDefault="00AA4969" w:rsidP="00E62C93">
      <w:pPr>
        <w:autoSpaceDE w:val="0"/>
        <w:autoSpaceDN w:val="0"/>
        <w:adjustRightInd w:val="0"/>
        <w:spacing w:after="0" w:line="240" w:lineRule="auto"/>
        <w:ind w:left="567" w:hanging="567"/>
        <w:rPr>
          <w:rFonts w:asciiTheme="minorHAnsi" w:hAnsiTheme="minorHAnsi" w:cs="Arial"/>
          <w:sz w:val="20"/>
          <w:szCs w:val="20"/>
        </w:rPr>
      </w:pPr>
    </w:p>
    <w:p w14:paraId="4BA309EC" w14:textId="77777777" w:rsidR="00C62AE0" w:rsidRPr="008748E9" w:rsidRDefault="00C62AE0" w:rsidP="00E62C93">
      <w:pPr>
        <w:autoSpaceDE w:val="0"/>
        <w:autoSpaceDN w:val="0"/>
        <w:adjustRightInd w:val="0"/>
        <w:spacing w:after="0" w:line="240" w:lineRule="auto"/>
        <w:ind w:left="567" w:hanging="567"/>
        <w:rPr>
          <w:rFonts w:asciiTheme="minorHAnsi" w:hAnsiTheme="minorHAnsi" w:cs="Arial"/>
          <w:sz w:val="20"/>
          <w:szCs w:val="20"/>
        </w:rPr>
      </w:pPr>
    </w:p>
    <w:p w14:paraId="48C06D83" w14:textId="77777777" w:rsidR="00AA4969" w:rsidRPr="008748E9" w:rsidRDefault="00AA4969" w:rsidP="00E62C93">
      <w:pPr>
        <w:autoSpaceDE w:val="0"/>
        <w:autoSpaceDN w:val="0"/>
        <w:adjustRightInd w:val="0"/>
        <w:spacing w:after="0" w:line="240" w:lineRule="auto"/>
        <w:ind w:left="567" w:hanging="567"/>
        <w:rPr>
          <w:rFonts w:asciiTheme="minorHAnsi" w:hAnsiTheme="minorHAnsi" w:cs="Arial"/>
          <w:noProof/>
          <w:sz w:val="20"/>
          <w:szCs w:val="20"/>
          <w:lang w:val="en-US"/>
        </w:rPr>
      </w:pPr>
    </w:p>
    <w:p w14:paraId="19361F12" w14:textId="77777777" w:rsidR="00C62AE0" w:rsidRPr="008748E9" w:rsidRDefault="00C62AE0" w:rsidP="00E62C93">
      <w:pPr>
        <w:autoSpaceDE w:val="0"/>
        <w:autoSpaceDN w:val="0"/>
        <w:adjustRightInd w:val="0"/>
        <w:spacing w:after="0" w:line="240" w:lineRule="auto"/>
        <w:ind w:left="567" w:hanging="567"/>
        <w:rPr>
          <w:rFonts w:asciiTheme="minorHAnsi" w:hAnsiTheme="minorHAnsi" w:cs="Arial"/>
          <w:sz w:val="20"/>
          <w:szCs w:val="20"/>
        </w:rPr>
      </w:pPr>
    </w:p>
    <w:p w14:paraId="4C52BF45" w14:textId="77777777" w:rsidR="00AA4969" w:rsidRPr="008748E9" w:rsidRDefault="00AA4969">
      <w:pPr>
        <w:rPr>
          <w:rFonts w:cs="Arial"/>
        </w:rPr>
      </w:pPr>
      <w:r w:rsidRPr="008748E9">
        <w:rPr>
          <w:rFonts w:cs="Arial"/>
        </w:rPr>
        <w:br w:type="page"/>
      </w:r>
    </w:p>
    <w:p w14:paraId="537D0323" w14:textId="7DEE34A5" w:rsidR="00C50585" w:rsidRPr="008748E9" w:rsidRDefault="00C50585" w:rsidP="00C50585">
      <w:pPr>
        <w:pStyle w:val="Heading1"/>
      </w:pPr>
      <w:bookmarkStart w:id="55" w:name="_Toc240097361"/>
      <w:bookmarkStart w:id="56" w:name="_Toc240507273"/>
      <w:r w:rsidRPr="008748E9">
        <w:lastRenderedPageBreak/>
        <w:t>Figures</w:t>
      </w:r>
      <w:bookmarkEnd w:id="55"/>
      <w:bookmarkEnd w:id="56"/>
    </w:p>
    <w:p w14:paraId="1D8089B8" w14:textId="77777777" w:rsidR="00C62AE0" w:rsidRPr="008748E9" w:rsidRDefault="00C62AE0" w:rsidP="00F307F6">
      <w:pPr>
        <w:pStyle w:val="Heading4"/>
        <w:spacing w:line="240" w:lineRule="auto"/>
      </w:pPr>
      <w:bookmarkStart w:id="57" w:name="_Toc240097362"/>
      <w:bookmarkStart w:id="58" w:name="_Toc240507274"/>
      <w:r w:rsidRPr="008748E9">
        <w:t xml:space="preserve">Figure 1. </w:t>
      </w:r>
      <w:r w:rsidR="00316AB4" w:rsidRPr="008748E9">
        <w:t>Positive</w:t>
      </w:r>
      <w:r w:rsidRPr="008748E9">
        <w:t xml:space="preserve"> records of </w:t>
      </w:r>
      <w:r w:rsidRPr="008748E9">
        <w:rPr>
          <w:i/>
        </w:rPr>
        <w:t>Phytophthora cinnamomi</w:t>
      </w:r>
      <w:r w:rsidRPr="008748E9">
        <w:t xml:space="preserve"> in Australia based on data sources given in Table 1.</w:t>
      </w:r>
      <w:bookmarkEnd w:id="57"/>
      <w:bookmarkEnd w:id="58"/>
      <w:r w:rsidRPr="008748E9">
        <w:t xml:space="preserve"> </w:t>
      </w:r>
    </w:p>
    <w:p w14:paraId="67300E8A" w14:textId="77777777" w:rsidR="00C62AE0" w:rsidRPr="008748E9" w:rsidRDefault="00C62AE0" w:rsidP="00A172D1">
      <w:pPr>
        <w:rPr>
          <w:rFonts w:cs="Arial"/>
        </w:rPr>
      </w:pPr>
    </w:p>
    <w:p w14:paraId="39AAB4E7" w14:textId="77777777" w:rsidR="00C62AE0" w:rsidRPr="008748E9" w:rsidRDefault="00C62AE0" w:rsidP="00A172D1">
      <w:pPr>
        <w:rPr>
          <w:rFonts w:cs="Arial"/>
        </w:rPr>
      </w:pPr>
      <w:r w:rsidRPr="008748E9">
        <w:rPr>
          <w:rFonts w:cs="Arial"/>
          <w:noProof/>
          <w:lang w:eastAsia="en-AU"/>
        </w:rPr>
        <w:drawing>
          <wp:inline distT="0" distB="0" distL="0" distR="0" wp14:anchorId="73B5B796" wp14:editId="6D89BB23">
            <wp:extent cx="5937673" cy="4700954"/>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PC positve records.png"/>
                    <pic:cNvPicPr/>
                  </pic:nvPicPr>
                  <pic:blipFill>
                    <a:blip r:embed="rId9" cstate="email">
                      <a:extLst>
                        <a:ext uri="{28A0092B-C50C-407E-A947-70E740481C1C}">
                          <a14:useLocalDpi xmlns:a14="http://schemas.microsoft.com/office/drawing/2010/main"/>
                        </a:ext>
                      </a:extLst>
                    </a:blip>
                    <a:stretch>
                      <a:fillRect/>
                    </a:stretch>
                  </pic:blipFill>
                  <pic:spPr>
                    <a:xfrm>
                      <a:off x="0" y="0"/>
                      <a:ext cx="5938371" cy="4701506"/>
                    </a:xfrm>
                    <a:prstGeom prst="rect">
                      <a:avLst/>
                    </a:prstGeom>
                  </pic:spPr>
                </pic:pic>
              </a:graphicData>
            </a:graphic>
          </wp:inline>
        </w:drawing>
      </w:r>
      <w:r w:rsidRPr="008748E9">
        <w:rPr>
          <w:rFonts w:cs="Arial"/>
        </w:rPr>
        <w:t xml:space="preserve"> </w:t>
      </w:r>
      <w:r w:rsidRPr="008748E9">
        <w:rPr>
          <w:rFonts w:cs="Arial"/>
        </w:rPr>
        <w:br w:type="page"/>
      </w:r>
    </w:p>
    <w:p w14:paraId="64EAC38E" w14:textId="77777777" w:rsidR="00AA4969" w:rsidRDefault="00AA4969" w:rsidP="00F307F6">
      <w:pPr>
        <w:pStyle w:val="Heading4"/>
        <w:spacing w:line="240" w:lineRule="auto"/>
      </w:pPr>
      <w:bookmarkStart w:id="59" w:name="_Toc240097363"/>
      <w:bookmarkStart w:id="60" w:name="_Toc240507275"/>
      <w:r w:rsidRPr="008748E9">
        <w:lastRenderedPageBreak/>
        <w:t xml:space="preserve">Figure 2. Negative records of </w:t>
      </w:r>
      <w:r w:rsidRPr="008748E9">
        <w:rPr>
          <w:i/>
        </w:rPr>
        <w:t>Phytophthora cinnamomi</w:t>
      </w:r>
      <w:r w:rsidRPr="008748E9">
        <w:t xml:space="preserve"> in Australia based on data sources given in Table 1.</w:t>
      </w:r>
      <w:bookmarkEnd w:id="59"/>
      <w:bookmarkEnd w:id="60"/>
      <w:r w:rsidRPr="008748E9">
        <w:t xml:space="preserve"> </w:t>
      </w:r>
    </w:p>
    <w:p w14:paraId="74E0F262" w14:textId="77777777" w:rsidR="00F307F6" w:rsidRPr="00F307F6" w:rsidRDefault="00F307F6" w:rsidP="00F307F6"/>
    <w:p w14:paraId="1D5CFCEC" w14:textId="77777777" w:rsidR="00173BEC" w:rsidRPr="008748E9" w:rsidRDefault="00173BEC" w:rsidP="00A172D1">
      <w:pPr>
        <w:autoSpaceDE w:val="0"/>
        <w:autoSpaceDN w:val="0"/>
        <w:adjustRightInd w:val="0"/>
        <w:spacing w:after="0" w:line="240" w:lineRule="auto"/>
        <w:rPr>
          <w:rFonts w:cs="Arial"/>
        </w:rPr>
      </w:pPr>
    </w:p>
    <w:p w14:paraId="135FB783" w14:textId="77777777" w:rsidR="00AA4969" w:rsidRPr="008748E9" w:rsidRDefault="00726DD9" w:rsidP="00A172D1">
      <w:pPr>
        <w:autoSpaceDE w:val="0"/>
        <w:autoSpaceDN w:val="0"/>
        <w:adjustRightInd w:val="0"/>
        <w:spacing w:after="0" w:line="240" w:lineRule="auto"/>
        <w:rPr>
          <w:rFonts w:cs="Arial"/>
        </w:rPr>
      </w:pPr>
      <w:r w:rsidRPr="008748E9">
        <w:rPr>
          <w:rFonts w:cs="Arial"/>
          <w:noProof/>
          <w:lang w:eastAsia="en-AU"/>
        </w:rPr>
        <w:drawing>
          <wp:inline distT="0" distB="0" distL="0" distR="0" wp14:anchorId="43C0D880" wp14:editId="583E80B6">
            <wp:extent cx="5867823" cy="4560492"/>
            <wp:effectExtent l="0" t="0" r="0" b="120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PC negative records.png"/>
                    <pic:cNvPicPr/>
                  </pic:nvPicPr>
                  <pic:blipFill>
                    <a:blip r:embed="rId10" cstate="email">
                      <a:extLst>
                        <a:ext uri="{28A0092B-C50C-407E-A947-70E740481C1C}">
                          <a14:useLocalDpi xmlns:a14="http://schemas.microsoft.com/office/drawing/2010/main"/>
                        </a:ext>
                      </a:extLst>
                    </a:blip>
                    <a:stretch>
                      <a:fillRect/>
                    </a:stretch>
                  </pic:blipFill>
                  <pic:spPr>
                    <a:xfrm>
                      <a:off x="0" y="0"/>
                      <a:ext cx="5868512" cy="4561028"/>
                    </a:xfrm>
                    <a:prstGeom prst="rect">
                      <a:avLst/>
                    </a:prstGeom>
                  </pic:spPr>
                </pic:pic>
              </a:graphicData>
            </a:graphic>
          </wp:inline>
        </w:drawing>
      </w:r>
    </w:p>
    <w:p w14:paraId="5A0FE4E5" w14:textId="77777777" w:rsidR="006952B0" w:rsidRPr="008748E9" w:rsidRDefault="006952B0" w:rsidP="00A172D1">
      <w:pPr>
        <w:rPr>
          <w:rFonts w:cs="Arial"/>
        </w:rPr>
        <w:sectPr w:rsidR="006952B0" w:rsidRPr="008748E9" w:rsidSect="006952B0">
          <w:pgSz w:w="11901" w:h="16817"/>
          <w:pgMar w:top="1440" w:right="1418" w:bottom="1134" w:left="1134" w:header="709" w:footer="709" w:gutter="0"/>
          <w:cols w:space="708"/>
          <w:docGrid w:linePitch="360"/>
        </w:sectPr>
      </w:pPr>
    </w:p>
    <w:p w14:paraId="2ECD09E5" w14:textId="77777777" w:rsidR="00AA4969" w:rsidRPr="008748E9" w:rsidRDefault="00AA4969" w:rsidP="00C50585">
      <w:pPr>
        <w:pStyle w:val="Heading4"/>
      </w:pPr>
      <w:bookmarkStart w:id="61" w:name="_Toc240097364"/>
      <w:bookmarkStart w:id="62" w:name="_Toc240507276"/>
      <w:r w:rsidRPr="008748E9">
        <w:lastRenderedPageBreak/>
        <w:t xml:space="preserve">Figure 3. World distribution of </w:t>
      </w:r>
      <w:r w:rsidRPr="008748E9">
        <w:rPr>
          <w:i/>
        </w:rPr>
        <w:t>Phytophthora cinnamomi</w:t>
      </w:r>
      <w:r w:rsidRPr="008748E9">
        <w:t xml:space="preserve"> based on country or region presence or absence based on EPPO/CABI (1998).</w:t>
      </w:r>
      <w:bookmarkEnd w:id="61"/>
      <w:bookmarkEnd w:id="62"/>
      <w:r w:rsidRPr="008748E9">
        <w:t xml:space="preserve"> </w:t>
      </w:r>
    </w:p>
    <w:p w14:paraId="0B0174D4" w14:textId="77777777" w:rsidR="00173BEC" w:rsidRPr="008748E9" w:rsidRDefault="00173BEC" w:rsidP="00A172D1">
      <w:pPr>
        <w:autoSpaceDE w:val="0"/>
        <w:autoSpaceDN w:val="0"/>
        <w:adjustRightInd w:val="0"/>
        <w:spacing w:after="0" w:line="240" w:lineRule="auto"/>
        <w:rPr>
          <w:rFonts w:cs="Arial"/>
        </w:rPr>
      </w:pPr>
    </w:p>
    <w:p w14:paraId="51EBAC4D" w14:textId="77777777" w:rsidR="003162A1" w:rsidRPr="008748E9" w:rsidRDefault="00726DD9" w:rsidP="00A172D1">
      <w:pPr>
        <w:rPr>
          <w:rFonts w:cs="Arial"/>
        </w:rPr>
        <w:sectPr w:rsidR="003162A1" w:rsidRPr="008748E9" w:rsidSect="00037A08">
          <w:pgSz w:w="16817" w:h="11901" w:orient="landscape"/>
          <w:pgMar w:top="1418" w:right="1134" w:bottom="1134" w:left="1440" w:header="709" w:footer="709" w:gutter="0"/>
          <w:cols w:space="708"/>
          <w:docGrid w:linePitch="360"/>
        </w:sectPr>
      </w:pPr>
      <w:r w:rsidRPr="008748E9">
        <w:rPr>
          <w:rFonts w:cs="Arial"/>
          <w:noProof/>
          <w:lang w:eastAsia="en-AU"/>
        </w:rPr>
        <w:drawing>
          <wp:inline distT="0" distB="0" distL="0" distR="0" wp14:anchorId="70DCBAA1" wp14:editId="5EF09DA2">
            <wp:extent cx="8536940" cy="534359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PC world distn2.png"/>
                    <pic:cNvPicPr/>
                  </pic:nvPicPr>
                  <pic:blipFill>
                    <a:blip r:embed="rId11" cstate="email">
                      <a:extLst>
                        <a:ext uri="{28A0092B-C50C-407E-A947-70E740481C1C}">
                          <a14:useLocalDpi xmlns:a14="http://schemas.microsoft.com/office/drawing/2010/main"/>
                        </a:ext>
                      </a:extLst>
                    </a:blip>
                    <a:stretch>
                      <a:fillRect/>
                    </a:stretch>
                  </pic:blipFill>
                  <pic:spPr>
                    <a:xfrm>
                      <a:off x="0" y="0"/>
                      <a:ext cx="8537302" cy="5343822"/>
                    </a:xfrm>
                    <a:prstGeom prst="rect">
                      <a:avLst/>
                    </a:prstGeom>
                  </pic:spPr>
                </pic:pic>
              </a:graphicData>
            </a:graphic>
          </wp:inline>
        </w:drawing>
      </w:r>
    </w:p>
    <w:p w14:paraId="593DE428" w14:textId="77777777" w:rsidR="003162A1" w:rsidRPr="008748E9" w:rsidRDefault="003162A1" w:rsidP="00F307F6">
      <w:pPr>
        <w:pStyle w:val="Heading4"/>
        <w:spacing w:line="240" w:lineRule="auto"/>
      </w:pPr>
      <w:bookmarkStart w:id="63" w:name="_Toc240097365"/>
      <w:bookmarkStart w:id="64" w:name="_Toc240507277"/>
      <w:r w:rsidRPr="008748E9">
        <w:lastRenderedPageBreak/>
        <w:t xml:space="preserve">Figure 4. Historical climate suitability for </w:t>
      </w:r>
      <w:r w:rsidRPr="008748E9">
        <w:rPr>
          <w:i/>
        </w:rPr>
        <w:t>Phytophthora cinnamomi</w:t>
      </w:r>
      <w:r w:rsidRPr="008748E9">
        <w:t xml:space="preserve"> (“pathogen” model) in Australia as indicated by the CLIMEX Ecoclimatic Index (EI).</w:t>
      </w:r>
      <w:bookmarkEnd w:id="63"/>
      <w:bookmarkEnd w:id="64"/>
      <w:r w:rsidRPr="008748E9">
        <w:t xml:space="preserve"> </w:t>
      </w:r>
    </w:p>
    <w:p w14:paraId="4E324D71" w14:textId="77777777" w:rsidR="00C50585" w:rsidRPr="008748E9" w:rsidRDefault="00C50585" w:rsidP="00C50585"/>
    <w:p w14:paraId="3666B8BC" w14:textId="77777777" w:rsidR="003162A1" w:rsidRPr="008748E9" w:rsidRDefault="003162A1" w:rsidP="003162A1">
      <w:pPr>
        <w:autoSpaceDE w:val="0"/>
        <w:autoSpaceDN w:val="0"/>
        <w:adjustRightInd w:val="0"/>
        <w:spacing w:after="0" w:line="240" w:lineRule="auto"/>
        <w:rPr>
          <w:rFonts w:cs="Arial"/>
        </w:rPr>
      </w:pPr>
    </w:p>
    <w:p w14:paraId="1DC9D4D9" w14:textId="77777777" w:rsidR="003162A1" w:rsidRPr="008748E9" w:rsidRDefault="003162A1" w:rsidP="003162A1">
      <w:pPr>
        <w:autoSpaceDE w:val="0"/>
        <w:autoSpaceDN w:val="0"/>
        <w:adjustRightInd w:val="0"/>
        <w:spacing w:after="0" w:line="240" w:lineRule="auto"/>
        <w:rPr>
          <w:rFonts w:cs="Arial"/>
        </w:rPr>
      </w:pPr>
      <w:r w:rsidRPr="008748E9">
        <w:rPr>
          <w:rFonts w:cs="Arial"/>
          <w:noProof/>
          <w:lang w:eastAsia="en-AU"/>
        </w:rPr>
        <w:drawing>
          <wp:inline distT="0" distB="0" distL="0" distR="0" wp14:anchorId="4FDC4676" wp14:editId="50880B50">
            <wp:extent cx="5867823" cy="4622413"/>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PC Aust 1975 Pathogen.png"/>
                    <pic:cNvPicPr/>
                  </pic:nvPicPr>
                  <pic:blipFill>
                    <a:blip r:embed="rId12" cstate="email">
                      <a:extLst>
                        <a:ext uri="{28A0092B-C50C-407E-A947-70E740481C1C}">
                          <a14:useLocalDpi xmlns:a14="http://schemas.microsoft.com/office/drawing/2010/main"/>
                        </a:ext>
                      </a:extLst>
                    </a:blip>
                    <a:stretch>
                      <a:fillRect/>
                    </a:stretch>
                  </pic:blipFill>
                  <pic:spPr>
                    <a:xfrm>
                      <a:off x="0" y="0"/>
                      <a:ext cx="5868512" cy="4622956"/>
                    </a:xfrm>
                    <a:prstGeom prst="rect">
                      <a:avLst/>
                    </a:prstGeom>
                  </pic:spPr>
                </pic:pic>
              </a:graphicData>
            </a:graphic>
          </wp:inline>
        </w:drawing>
      </w:r>
    </w:p>
    <w:p w14:paraId="62F7466C" w14:textId="77777777" w:rsidR="003162A1" w:rsidRPr="008748E9" w:rsidRDefault="003162A1" w:rsidP="003162A1">
      <w:pPr>
        <w:rPr>
          <w:rFonts w:cs="Arial"/>
        </w:rPr>
      </w:pPr>
      <w:r w:rsidRPr="008748E9">
        <w:rPr>
          <w:rFonts w:cs="Arial"/>
        </w:rPr>
        <w:br w:type="page"/>
      </w:r>
    </w:p>
    <w:p w14:paraId="435582EA" w14:textId="230BD955" w:rsidR="003162A1" w:rsidRPr="008748E9" w:rsidRDefault="003162A1" w:rsidP="00F307F6">
      <w:pPr>
        <w:pStyle w:val="Heading4"/>
        <w:spacing w:line="240" w:lineRule="auto"/>
      </w:pPr>
      <w:bookmarkStart w:id="65" w:name="_Toc240097366"/>
      <w:bookmarkStart w:id="66" w:name="_Toc240507278"/>
      <w:r w:rsidRPr="008748E9">
        <w:lastRenderedPageBreak/>
        <w:t xml:space="preserve">Figure 5. Historical climate suitability for </w:t>
      </w:r>
      <w:r w:rsidRPr="008748E9">
        <w:rPr>
          <w:i/>
        </w:rPr>
        <w:t>Phytophthora cinnamomi</w:t>
      </w:r>
      <w:r w:rsidRPr="008748E9">
        <w:t xml:space="preserve"> (“pathogen” model) in south</w:t>
      </w:r>
      <w:r w:rsidR="005E241F" w:rsidRPr="008748E9">
        <w:t>-</w:t>
      </w:r>
      <w:r w:rsidRPr="008748E9">
        <w:t xml:space="preserve">west </w:t>
      </w:r>
      <w:r w:rsidR="005E241F" w:rsidRPr="008748E9">
        <w:t xml:space="preserve">Western </w:t>
      </w:r>
      <w:r w:rsidRPr="008748E9">
        <w:t>Australia.</w:t>
      </w:r>
      <w:bookmarkEnd w:id="65"/>
      <w:bookmarkEnd w:id="66"/>
      <w:r w:rsidRPr="008748E9">
        <w:t xml:space="preserve"> </w:t>
      </w:r>
    </w:p>
    <w:p w14:paraId="428C1124" w14:textId="77777777" w:rsidR="003162A1" w:rsidRPr="008748E9" w:rsidRDefault="003162A1" w:rsidP="003162A1">
      <w:pPr>
        <w:autoSpaceDE w:val="0"/>
        <w:autoSpaceDN w:val="0"/>
        <w:adjustRightInd w:val="0"/>
        <w:spacing w:after="0" w:line="240" w:lineRule="auto"/>
        <w:rPr>
          <w:rFonts w:cs="Arial"/>
        </w:rPr>
      </w:pPr>
    </w:p>
    <w:p w14:paraId="127A6C85" w14:textId="77777777" w:rsidR="003162A1" w:rsidRPr="008748E9" w:rsidRDefault="003162A1" w:rsidP="003162A1">
      <w:pPr>
        <w:autoSpaceDE w:val="0"/>
        <w:autoSpaceDN w:val="0"/>
        <w:adjustRightInd w:val="0"/>
        <w:spacing w:after="0" w:line="240" w:lineRule="auto"/>
        <w:rPr>
          <w:rFonts w:cs="Arial"/>
        </w:rPr>
      </w:pPr>
    </w:p>
    <w:p w14:paraId="7DA1E701" w14:textId="77777777" w:rsidR="003162A1" w:rsidRPr="008748E9" w:rsidRDefault="003162A1" w:rsidP="003162A1">
      <w:pPr>
        <w:rPr>
          <w:rFonts w:cs="Arial"/>
        </w:rPr>
      </w:pPr>
      <w:r w:rsidRPr="008748E9">
        <w:rPr>
          <w:rFonts w:cs="Arial"/>
          <w:noProof/>
          <w:lang w:eastAsia="en-AU"/>
        </w:rPr>
        <w:drawing>
          <wp:inline distT="0" distB="0" distL="0" distR="0" wp14:anchorId="0E26CBDD" wp14:editId="0167A1EC">
            <wp:extent cx="5944447" cy="404075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PC pathogen pos&amp;neg in SWA.png"/>
                    <pic:cNvPicPr/>
                  </pic:nvPicPr>
                  <pic:blipFill>
                    <a:blip r:embed="rId13" cstate="email">
                      <a:extLst>
                        <a:ext uri="{28A0092B-C50C-407E-A947-70E740481C1C}">
                          <a14:useLocalDpi xmlns:a14="http://schemas.microsoft.com/office/drawing/2010/main"/>
                        </a:ext>
                      </a:extLst>
                    </a:blip>
                    <a:stretch>
                      <a:fillRect/>
                    </a:stretch>
                  </pic:blipFill>
                  <pic:spPr>
                    <a:xfrm>
                      <a:off x="0" y="0"/>
                      <a:ext cx="5945996" cy="4041810"/>
                    </a:xfrm>
                    <a:prstGeom prst="rect">
                      <a:avLst/>
                    </a:prstGeom>
                  </pic:spPr>
                </pic:pic>
              </a:graphicData>
            </a:graphic>
          </wp:inline>
        </w:drawing>
      </w:r>
      <w:r w:rsidRPr="008748E9">
        <w:rPr>
          <w:rFonts w:cs="Arial"/>
        </w:rPr>
        <w:br w:type="page"/>
      </w:r>
    </w:p>
    <w:p w14:paraId="47281683" w14:textId="77777777" w:rsidR="003162A1" w:rsidRPr="008748E9" w:rsidRDefault="003162A1" w:rsidP="00F307F6">
      <w:pPr>
        <w:pStyle w:val="Heading4"/>
        <w:spacing w:line="240" w:lineRule="auto"/>
      </w:pPr>
      <w:bookmarkStart w:id="67" w:name="_Toc240097367"/>
      <w:bookmarkStart w:id="68" w:name="_Toc240507279"/>
      <w:r w:rsidRPr="008748E9">
        <w:lastRenderedPageBreak/>
        <w:t xml:space="preserve">Figure 6. Historical climate suitability for </w:t>
      </w:r>
      <w:r w:rsidRPr="008748E9">
        <w:rPr>
          <w:i/>
        </w:rPr>
        <w:t>Phytophthora cinnamomi</w:t>
      </w:r>
      <w:r w:rsidRPr="008748E9">
        <w:t xml:space="preserve"> (“pathogen” model) in Tasmania.</w:t>
      </w:r>
      <w:bookmarkEnd w:id="67"/>
      <w:bookmarkEnd w:id="68"/>
    </w:p>
    <w:p w14:paraId="67F470E3" w14:textId="77777777" w:rsidR="003162A1" w:rsidRPr="008748E9" w:rsidRDefault="003162A1" w:rsidP="003162A1">
      <w:pPr>
        <w:autoSpaceDE w:val="0"/>
        <w:autoSpaceDN w:val="0"/>
        <w:adjustRightInd w:val="0"/>
        <w:spacing w:after="0" w:line="240" w:lineRule="auto"/>
        <w:rPr>
          <w:rFonts w:cs="Arial"/>
        </w:rPr>
      </w:pPr>
    </w:p>
    <w:p w14:paraId="279B9161" w14:textId="77777777" w:rsidR="003162A1" w:rsidRPr="008748E9" w:rsidRDefault="003162A1" w:rsidP="003162A1">
      <w:pPr>
        <w:autoSpaceDE w:val="0"/>
        <w:autoSpaceDN w:val="0"/>
        <w:adjustRightInd w:val="0"/>
        <w:spacing w:after="0" w:line="240" w:lineRule="auto"/>
        <w:rPr>
          <w:rFonts w:cs="Arial"/>
        </w:rPr>
      </w:pPr>
    </w:p>
    <w:p w14:paraId="1624F2B5" w14:textId="77777777" w:rsidR="003162A1" w:rsidRPr="008748E9" w:rsidRDefault="003162A1" w:rsidP="003162A1">
      <w:pPr>
        <w:autoSpaceDE w:val="0"/>
        <w:autoSpaceDN w:val="0"/>
        <w:adjustRightInd w:val="0"/>
        <w:spacing w:after="0" w:line="240" w:lineRule="auto"/>
        <w:rPr>
          <w:rFonts w:cs="Arial"/>
        </w:rPr>
      </w:pPr>
      <w:r w:rsidRPr="008748E9">
        <w:rPr>
          <w:rFonts w:cs="Arial"/>
          <w:noProof/>
          <w:lang w:eastAsia="en-AU"/>
        </w:rPr>
        <w:drawing>
          <wp:inline distT="0" distB="0" distL="0" distR="0" wp14:anchorId="7FBB9CE4" wp14:editId="5B7EE5F1">
            <wp:extent cx="4250507" cy="503995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PC pathogen pos&amp;neg in Tas.png"/>
                    <pic:cNvPicPr/>
                  </pic:nvPicPr>
                  <pic:blipFill>
                    <a:blip r:embed="rId14" cstate="email">
                      <a:extLst>
                        <a:ext uri="{28A0092B-C50C-407E-A947-70E740481C1C}">
                          <a14:useLocalDpi xmlns:a14="http://schemas.microsoft.com/office/drawing/2010/main"/>
                        </a:ext>
                      </a:extLst>
                    </a:blip>
                    <a:stretch>
                      <a:fillRect/>
                    </a:stretch>
                  </pic:blipFill>
                  <pic:spPr>
                    <a:xfrm>
                      <a:off x="0" y="0"/>
                      <a:ext cx="4250507" cy="5039952"/>
                    </a:xfrm>
                    <a:prstGeom prst="rect">
                      <a:avLst/>
                    </a:prstGeom>
                  </pic:spPr>
                </pic:pic>
              </a:graphicData>
            </a:graphic>
          </wp:inline>
        </w:drawing>
      </w:r>
    </w:p>
    <w:p w14:paraId="227FD3A3" w14:textId="77777777" w:rsidR="003162A1" w:rsidRPr="008748E9" w:rsidRDefault="003162A1" w:rsidP="003162A1">
      <w:pPr>
        <w:rPr>
          <w:rFonts w:cs="Arial"/>
        </w:rPr>
      </w:pPr>
      <w:r w:rsidRPr="008748E9">
        <w:rPr>
          <w:rFonts w:cs="Arial"/>
        </w:rPr>
        <w:br w:type="page"/>
      </w:r>
    </w:p>
    <w:p w14:paraId="1CE6CB71" w14:textId="77777777" w:rsidR="003162A1" w:rsidRPr="008748E9" w:rsidRDefault="003162A1" w:rsidP="00F307F6">
      <w:pPr>
        <w:pStyle w:val="Heading4"/>
        <w:spacing w:line="240" w:lineRule="auto"/>
      </w:pPr>
      <w:bookmarkStart w:id="69" w:name="_Toc240097368"/>
      <w:bookmarkStart w:id="70" w:name="_Toc240507280"/>
      <w:r w:rsidRPr="008748E9">
        <w:lastRenderedPageBreak/>
        <w:t xml:space="preserve">Figure 7. Historical climate suitability for </w:t>
      </w:r>
      <w:r w:rsidRPr="008748E9">
        <w:rPr>
          <w:i/>
        </w:rPr>
        <w:t>Phytophthora cinnamomi</w:t>
      </w:r>
      <w:r w:rsidRPr="008748E9">
        <w:t xml:space="preserve"> (“pathogen” model) in Victoria and NSW.</w:t>
      </w:r>
      <w:bookmarkEnd w:id="69"/>
      <w:bookmarkEnd w:id="70"/>
      <w:r w:rsidRPr="008748E9">
        <w:t xml:space="preserve"> </w:t>
      </w:r>
    </w:p>
    <w:p w14:paraId="5D175C81" w14:textId="77777777" w:rsidR="003162A1" w:rsidRPr="008748E9" w:rsidRDefault="003162A1" w:rsidP="003162A1">
      <w:pPr>
        <w:autoSpaceDE w:val="0"/>
        <w:autoSpaceDN w:val="0"/>
        <w:adjustRightInd w:val="0"/>
        <w:spacing w:after="0" w:line="240" w:lineRule="auto"/>
        <w:rPr>
          <w:rFonts w:cs="Arial"/>
        </w:rPr>
      </w:pPr>
    </w:p>
    <w:p w14:paraId="6444B261" w14:textId="77777777" w:rsidR="003162A1" w:rsidRPr="008748E9" w:rsidRDefault="003162A1" w:rsidP="003162A1">
      <w:pPr>
        <w:autoSpaceDE w:val="0"/>
        <w:autoSpaceDN w:val="0"/>
        <w:adjustRightInd w:val="0"/>
        <w:spacing w:after="0" w:line="240" w:lineRule="auto"/>
        <w:rPr>
          <w:rFonts w:cs="Arial"/>
        </w:rPr>
      </w:pPr>
    </w:p>
    <w:p w14:paraId="3A7C1432" w14:textId="77777777" w:rsidR="003162A1" w:rsidRPr="008748E9" w:rsidRDefault="003162A1" w:rsidP="003162A1">
      <w:pPr>
        <w:autoSpaceDE w:val="0"/>
        <w:autoSpaceDN w:val="0"/>
        <w:adjustRightInd w:val="0"/>
        <w:spacing w:after="0" w:line="240" w:lineRule="auto"/>
        <w:rPr>
          <w:rFonts w:cs="Arial"/>
        </w:rPr>
      </w:pPr>
      <w:r w:rsidRPr="008748E9">
        <w:rPr>
          <w:rFonts w:cs="Arial"/>
          <w:noProof/>
          <w:lang w:eastAsia="en-AU"/>
        </w:rPr>
        <w:drawing>
          <wp:inline distT="0" distB="0" distL="0" distR="0" wp14:anchorId="2E483162" wp14:editId="229B467C">
            <wp:extent cx="5817664" cy="3578808"/>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PC pathogen pos&amp;neg VICNSW.png"/>
                    <pic:cNvPicPr/>
                  </pic:nvPicPr>
                  <pic:blipFill>
                    <a:blip r:embed="rId15" cstate="email">
                      <a:extLst>
                        <a:ext uri="{28A0092B-C50C-407E-A947-70E740481C1C}">
                          <a14:useLocalDpi xmlns:a14="http://schemas.microsoft.com/office/drawing/2010/main"/>
                        </a:ext>
                      </a:extLst>
                    </a:blip>
                    <a:stretch>
                      <a:fillRect/>
                    </a:stretch>
                  </pic:blipFill>
                  <pic:spPr>
                    <a:xfrm>
                      <a:off x="0" y="0"/>
                      <a:ext cx="5821545" cy="3581195"/>
                    </a:xfrm>
                    <a:prstGeom prst="rect">
                      <a:avLst/>
                    </a:prstGeom>
                  </pic:spPr>
                </pic:pic>
              </a:graphicData>
            </a:graphic>
          </wp:inline>
        </w:drawing>
      </w:r>
    </w:p>
    <w:p w14:paraId="451F9DA7" w14:textId="77777777" w:rsidR="003162A1" w:rsidRPr="008748E9" w:rsidRDefault="003162A1" w:rsidP="003162A1">
      <w:pPr>
        <w:rPr>
          <w:rFonts w:cs="Arial"/>
        </w:rPr>
      </w:pPr>
      <w:r w:rsidRPr="008748E9">
        <w:rPr>
          <w:rFonts w:cs="Arial"/>
        </w:rPr>
        <w:br w:type="page"/>
      </w:r>
    </w:p>
    <w:p w14:paraId="68EFE130" w14:textId="77777777" w:rsidR="003162A1" w:rsidRPr="008748E9" w:rsidRDefault="003162A1" w:rsidP="00F307F6">
      <w:pPr>
        <w:pStyle w:val="Heading4"/>
        <w:spacing w:line="240" w:lineRule="auto"/>
      </w:pPr>
      <w:bookmarkStart w:id="71" w:name="_Toc240097369"/>
      <w:bookmarkStart w:id="72" w:name="_Toc240507281"/>
      <w:r w:rsidRPr="008748E9">
        <w:lastRenderedPageBreak/>
        <w:t xml:space="preserve">Figure 8. Historical climate suitability for </w:t>
      </w:r>
      <w:r w:rsidRPr="008748E9">
        <w:rPr>
          <w:i/>
        </w:rPr>
        <w:t>Phytophthora cinnamomi</w:t>
      </w:r>
      <w:r w:rsidRPr="008748E9">
        <w:t xml:space="preserve"> (“pathogen” model) in Australia and qPCR results.</w:t>
      </w:r>
      <w:bookmarkEnd w:id="71"/>
      <w:bookmarkEnd w:id="72"/>
      <w:r w:rsidRPr="008748E9">
        <w:t xml:space="preserve"> </w:t>
      </w:r>
    </w:p>
    <w:p w14:paraId="559EE041" w14:textId="77777777" w:rsidR="003162A1" w:rsidRPr="008748E9" w:rsidRDefault="003162A1" w:rsidP="003162A1">
      <w:pPr>
        <w:autoSpaceDE w:val="0"/>
        <w:autoSpaceDN w:val="0"/>
        <w:adjustRightInd w:val="0"/>
        <w:spacing w:after="0" w:line="240" w:lineRule="auto"/>
        <w:rPr>
          <w:rFonts w:cs="Arial"/>
        </w:rPr>
      </w:pPr>
    </w:p>
    <w:p w14:paraId="4B0DF415" w14:textId="77777777" w:rsidR="003162A1" w:rsidRPr="008748E9" w:rsidRDefault="003162A1" w:rsidP="003162A1">
      <w:pPr>
        <w:autoSpaceDE w:val="0"/>
        <w:autoSpaceDN w:val="0"/>
        <w:adjustRightInd w:val="0"/>
        <w:spacing w:after="0" w:line="240" w:lineRule="auto"/>
        <w:rPr>
          <w:rFonts w:cs="Arial"/>
        </w:rPr>
      </w:pPr>
    </w:p>
    <w:p w14:paraId="715994A1" w14:textId="77777777" w:rsidR="003162A1" w:rsidRPr="008748E9" w:rsidRDefault="003162A1" w:rsidP="003162A1">
      <w:pPr>
        <w:rPr>
          <w:rFonts w:cs="Arial"/>
        </w:rPr>
      </w:pPr>
      <w:r w:rsidRPr="008748E9">
        <w:rPr>
          <w:rFonts w:cs="Arial"/>
          <w:noProof/>
          <w:lang w:eastAsia="en-AU"/>
        </w:rPr>
        <w:drawing>
          <wp:inline distT="0" distB="0" distL="0" distR="0" wp14:anchorId="39EBBA45" wp14:editId="2355BDE3">
            <wp:extent cx="5937673" cy="4581401"/>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PC pathogen qPCR Aust.png"/>
                    <pic:cNvPicPr/>
                  </pic:nvPicPr>
                  <pic:blipFill>
                    <a:blip r:embed="rId16" cstate="email">
                      <a:extLst>
                        <a:ext uri="{28A0092B-C50C-407E-A947-70E740481C1C}">
                          <a14:useLocalDpi xmlns:a14="http://schemas.microsoft.com/office/drawing/2010/main"/>
                        </a:ext>
                      </a:extLst>
                    </a:blip>
                    <a:stretch>
                      <a:fillRect/>
                    </a:stretch>
                  </pic:blipFill>
                  <pic:spPr>
                    <a:xfrm>
                      <a:off x="0" y="0"/>
                      <a:ext cx="5938371" cy="4581939"/>
                    </a:xfrm>
                    <a:prstGeom prst="rect">
                      <a:avLst/>
                    </a:prstGeom>
                  </pic:spPr>
                </pic:pic>
              </a:graphicData>
            </a:graphic>
          </wp:inline>
        </w:drawing>
      </w:r>
    </w:p>
    <w:p w14:paraId="14A7DDE0" w14:textId="77777777" w:rsidR="003162A1" w:rsidRPr="008748E9" w:rsidRDefault="003162A1" w:rsidP="003162A1">
      <w:pPr>
        <w:rPr>
          <w:rFonts w:cs="Arial"/>
        </w:rPr>
      </w:pPr>
      <w:r w:rsidRPr="008748E9">
        <w:rPr>
          <w:rFonts w:cs="Arial"/>
        </w:rPr>
        <w:br w:type="page"/>
      </w:r>
    </w:p>
    <w:p w14:paraId="06F797BF" w14:textId="189D5637" w:rsidR="003162A1" w:rsidRPr="008748E9" w:rsidRDefault="003162A1" w:rsidP="00F307F6">
      <w:pPr>
        <w:pStyle w:val="Heading4"/>
        <w:spacing w:line="240" w:lineRule="auto"/>
      </w:pPr>
      <w:bookmarkStart w:id="73" w:name="_Toc240097370"/>
      <w:bookmarkStart w:id="74" w:name="_Toc240507282"/>
      <w:r w:rsidRPr="008748E9">
        <w:lastRenderedPageBreak/>
        <w:t xml:space="preserve">Figure 9. Historical climate suitability for </w:t>
      </w:r>
      <w:r w:rsidRPr="008748E9">
        <w:rPr>
          <w:i/>
        </w:rPr>
        <w:t>Phytophthora cinnamomi</w:t>
      </w:r>
      <w:r w:rsidRPr="008748E9">
        <w:t xml:space="preserve"> (“pathogen” model) in south</w:t>
      </w:r>
      <w:r w:rsidR="00084A70" w:rsidRPr="008748E9">
        <w:t>-</w:t>
      </w:r>
      <w:r w:rsidRPr="008748E9">
        <w:t>west Australia and qPCR.</w:t>
      </w:r>
      <w:bookmarkEnd w:id="73"/>
      <w:bookmarkEnd w:id="74"/>
      <w:r w:rsidRPr="008748E9">
        <w:t xml:space="preserve"> </w:t>
      </w:r>
    </w:p>
    <w:p w14:paraId="638524CB" w14:textId="77777777" w:rsidR="003162A1" w:rsidRPr="008748E9" w:rsidRDefault="003162A1" w:rsidP="003162A1">
      <w:pPr>
        <w:autoSpaceDE w:val="0"/>
        <w:autoSpaceDN w:val="0"/>
        <w:adjustRightInd w:val="0"/>
        <w:spacing w:after="0" w:line="240" w:lineRule="auto"/>
        <w:rPr>
          <w:rFonts w:cs="Arial"/>
        </w:rPr>
      </w:pPr>
    </w:p>
    <w:p w14:paraId="05E1789C" w14:textId="77777777" w:rsidR="003162A1" w:rsidRPr="008748E9" w:rsidRDefault="003162A1" w:rsidP="003162A1">
      <w:pPr>
        <w:autoSpaceDE w:val="0"/>
        <w:autoSpaceDN w:val="0"/>
        <w:adjustRightInd w:val="0"/>
        <w:spacing w:after="0" w:line="240" w:lineRule="auto"/>
        <w:rPr>
          <w:rFonts w:cs="Arial"/>
        </w:rPr>
      </w:pPr>
    </w:p>
    <w:p w14:paraId="35DCABA0" w14:textId="77777777" w:rsidR="003162A1" w:rsidRPr="008748E9" w:rsidRDefault="003162A1" w:rsidP="003162A1">
      <w:pPr>
        <w:autoSpaceDE w:val="0"/>
        <w:autoSpaceDN w:val="0"/>
        <w:adjustRightInd w:val="0"/>
        <w:spacing w:after="0" w:line="240" w:lineRule="auto"/>
        <w:rPr>
          <w:rFonts w:cs="Arial"/>
        </w:rPr>
      </w:pPr>
      <w:r w:rsidRPr="008748E9">
        <w:rPr>
          <w:rFonts w:cs="Arial"/>
          <w:noProof/>
          <w:lang w:eastAsia="en-AU"/>
        </w:rPr>
        <w:drawing>
          <wp:inline distT="0" distB="0" distL="0" distR="0" wp14:anchorId="2B62789F" wp14:editId="7BBA265A">
            <wp:extent cx="5792536" cy="376714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PC pathogen pos&amp;neg qPCR  in SWA.png"/>
                    <pic:cNvPicPr/>
                  </pic:nvPicPr>
                  <pic:blipFill>
                    <a:blip r:embed="rId17" cstate="email">
                      <a:extLst>
                        <a:ext uri="{28A0092B-C50C-407E-A947-70E740481C1C}">
                          <a14:useLocalDpi xmlns:a14="http://schemas.microsoft.com/office/drawing/2010/main"/>
                        </a:ext>
                      </a:extLst>
                    </a:blip>
                    <a:stretch>
                      <a:fillRect/>
                    </a:stretch>
                  </pic:blipFill>
                  <pic:spPr>
                    <a:xfrm>
                      <a:off x="0" y="0"/>
                      <a:ext cx="5793216" cy="3767585"/>
                    </a:xfrm>
                    <a:prstGeom prst="rect">
                      <a:avLst/>
                    </a:prstGeom>
                  </pic:spPr>
                </pic:pic>
              </a:graphicData>
            </a:graphic>
          </wp:inline>
        </w:drawing>
      </w:r>
    </w:p>
    <w:p w14:paraId="6DB0E061" w14:textId="77777777" w:rsidR="003162A1" w:rsidRPr="008748E9" w:rsidRDefault="003162A1" w:rsidP="003162A1">
      <w:pPr>
        <w:rPr>
          <w:rFonts w:cs="Arial"/>
        </w:rPr>
      </w:pPr>
      <w:r w:rsidRPr="008748E9">
        <w:rPr>
          <w:rFonts w:cs="Arial"/>
        </w:rPr>
        <w:br w:type="page"/>
      </w:r>
    </w:p>
    <w:p w14:paraId="359CDF7A" w14:textId="77777777" w:rsidR="003162A1" w:rsidRPr="008748E9" w:rsidRDefault="003162A1" w:rsidP="00F307F6">
      <w:pPr>
        <w:pStyle w:val="Heading4"/>
        <w:spacing w:line="240" w:lineRule="auto"/>
      </w:pPr>
      <w:bookmarkStart w:id="75" w:name="_Toc240097371"/>
      <w:bookmarkStart w:id="76" w:name="_Toc240507283"/>
      <w:r w:rsidRPr="008748E9">
        <w:lastRenderedPageBreak/>
        <w:t xml:space="preserve">Figure 10. Historical climate suitability for </w:t>
      </w:r>
      <w:r w:rsidRPr="008748E9">
        <w:rPr>
          <w:i/>
        </w:rPr>
        <w:t>Phytophthora cinnamomi</w:t>
      </w:r>
      <w:r w:rsidRPr="008748E9">
        <w:t xml:space="preserve"> (“pathogen” model) in Tasmania and qPCR results.</w:t>
      </w:r>
      <w:bookmarkEnd w:id="75"/>
      <w:bookmarkEnd w:id="76"/>
      <w:r w:rsidRPr="008748E9">
        <w:t xml:space="preserve"> </w:t>
      </w:r>
    </w:p>
    <w:p w14:paraId="5E361712" w14:textId="77777777" w:rsidR="003162A1" w:rsidRPr="008748E9" w:rsidRDefault="003162A1" w:rsidP="003162A1">
      <w:pPr>
        <w:autoSpaceDE w:val="0"/>
        <w:autoSpaceDN w:val="0"/>
        <w:adjustRightInd w:val="0"/>
        <w:spacing w:after="0" w:line="240" w:lineRule="auto"/>
        <w:rPr>
          <w:rFonts w:cs="Arial"/>
        </w:rPr>
      </w:pPr>
    </w:p>
    <w:p w14:paraId="5C1FFFE1" w14:textId="77777777" w:rsidR="003162A1" w:rsidRPr="008748E9" w:rsidRDefault="003162A1" w:rsidP="003162A1">
      <w:pPr>
        <w:autoSpaceDE w:val="0"/>
        <w:autoSpaceDN w:val="0"/>
        <w:adjustRightInd w:val="0"/>
        <w:spacing w:after="0" w:line="240" w:lineRule="auto"/>
        <w:rPr>
          <w:rFonts w:cs="Arial"/>
        </w:rPr>
      </w:pPr>
    </w:p>
    <w:p w14:paraId="52A83B9F" w14:textId="77777777" w:rsidR="003162A1" w:rsidRPr="008748E9" w:rsidRDefault="003162A1" w:rsidP="003162A1">
      <w:pPr>
        <w:autoSpaceDE w:val="0"/>
        <w:autoSpaceDN w:val="0"/>
        <w:adjustRightInd w:val="0"/>
        <w:spacing w:after="0" w:line="240" w:lineRule="auto"/>
        <w:rPr>
          <w:rFonts w:cs="Arial"/>
        </w:rPr>
      </w:pPr>
      <w:r w:rsidRPr="008748E9">
        <w:rPr>
          <w:rFonts w:cs="Arial"/>
          <w:noProof/>
          <w:lang w:eastAsia="en-AU"/>
        </w:rPr>
        <w:drawing>
          <wp:inline distT="0" distB="0" distL="0" distR="0" wp14:anchorId="2F5E4C8C" wp14:editId="4FAB6875">
            <wp:extent cx="5227407" cy="5039952"/>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0-PC pathogen pos&amp;neg qPCR in Tas.png"/>
                    <pic:cNvPicPr/>
                  </pic:nvPicPr>
                  <pic:blipFill>
                    <a:blip r:embed="rId18" cstate="email">
                      <a:extLst>
                        <a:ext uri="{28A0092B-C50C-407E-A947-70E740481C1C}">
                          <a14:useLocalDpi xmlns:a14="http://schemas.microsoft.com/office/drawing/2010/main"/>
                        </a:ext>
                      </a:extLst>
                    </a:blip>
                    <a:stretch>
                      <a:fillRect/>
                    </a:stretch>
                  </pic:blipFill>
                  <pic:spPr>
                    <a:xfrm>
                      <a:off x="0" y="0"/>
                      <a:ext cx="5227407" cy="5039952"/>
                    </a:xfrm>
                    <a:prstGeom prst="rect">
                      <a:avLst/>
                    </a:prstGeom>
                  </pic:spPr>
                </pic:pic>
              </a:graphicData>
            </a:graphic>
          </wp:inline>
        </w:drawing>
      </w:r>
    </w:p>
    <w:p w14:paraId="1B041749" w14:textId="77777777" w:rsidR="003162A1" w:rsidRPr="008748E9" w:rsidRDefault="003162A1" w:rsidP="003162A1">
      <w:pPr>
        <w:rPr>
          <w:rFonts w:cs="Arial"/>
        </w:rPr>
      </w:pPr>
      <w:r w:rsidRPr="008748E9">
        <w:rPr>
          <w:rFonts w:cs="Arial"/>
        </w:rPr>
        <w:br w:type="page"/>
      </w:r>
    </w:p>
    <w:p w14:paraId="06FDFACE" w14:textId="77777777" w:rsidR="003162A1" w:rsidRPr="008748E9" w:rsidRDefault="003162A1" w:rsidP="00F307F6">
      <w:pPr>
        <w:pStyle w:val="Heading4"/>
        <w:spacing w:line="240" w:lineRule="auto"/>
      </w:pPr>
      <w:bookmarkStart w:id="77" w:name="_Toc240097372"/>
      <w:bookmarkStart w:id="78" w:name="_Toc240507284"/>
      <w:r w:rsidRPr="008748E9">
        <w:lastRenderedPageBreak/>
        <w:t xml:space="preserve">Figure 11. Climate suitability for </w:t>
      </w:r>
      <w:r w:rsidRPr="008748E9">
        <w:rPr>
          <w:i/>
        </w:rPr>
        <w:t>Phytophthora cinnamomi</w:t>
      </w:r>
      <w:r w:rsidRPr="008748E9">
        <w:t xml:space="preserve"> Australia as indicated by the CLIMEX Ecoclimatic Index (EI) using CSIRO Mk3 projections for 2070 based on the A1B SRES scenario contrasted to the EI calculated on historical climate data centred on 1975.</w:t>
      </w:r>
      <w:bookmarkEnd w:id="77"/>
      <w:bookmarkEnd w:id="78"/>
    </w:p>
    <w:p w14:paraId="588B558D" w14:textId="77777777" w:rsidR="003162A1" w:rsidRPr="008748E9" w:rsidRDefault="003162A1" w:rsidP="003162A1">
      <w:pPr>
        <w:autoSpaceDE w:val="0"/>
        <w:autoSpaceDN w:val="0"/>
        <w:adjustRightInd w:val="0"/>
        <w:spacing w:after="0" w:line="240" w:lineRule="auto"/>
        <w:ind w:left="567" w:hanging="567"/>
        <w:rPr>
          <w:rFonts w:cs="Arial"/>
        </w:rPr>
      </w:pPr>
    </w:p>
    <w:p w14:paraId="745DDC35" w14:textId="77777777" w:rsidR="003162A1" w:rsidRPr="008748E9" w:rsidRDefault="003162A1" w:rsidP="003162A1">
      <w:pPr>
        <w:autoSpaceDE w:val="0"/>
        <w:autoSpaceDN w:val="0"/>
        <w:adjustRightInd w:val="0"/>
        <w:spacing w:after="0" w:line="240" w:lineRule="auto"/>
        <w:ind w:left="567" w:hanging="567"/>
        <w:rPr>
          <w:rFonts w:cs="Arial"/>
        </w:rPr>
      </w:pPr>
    </w:p>
    <w:p w14:paraId="4FD5E33A" w14:textId="77777777" w:rsidR="003162A1" w:rsidRPr="008748E9" w:rsidRDefault="003162A1" w:rsidP="003162A1">
      <w:pPr>
        <w:autoSpaceDE w:val="0"/>
        <w:autoSpaceDN w:val="0"/>
        <w:adjustRightInd w:val="0"/>
        <w:spacing w:after="0" w:line="240" w:lineRule="auto"/>
        <w:rPr>
          <w:rFonts w:ascii="Times New Roman" w:hAnsi="Times New Roman" w:cs="Times New Roman"/>
          <w:sz w:val="20"/>
          <w:szCs w:val="20"/>
        </w:rPr>
      </w:pPr>
    </w:p>
    <w:p w14:paraId="5B7AF937" w14:textId="77777777" w:rsidR="003162A1" w:rsidRPr="008748E9" w:rsidRDefault="003162A1" w:rsidP="003162A1">
      <w:pPr>
        <w:spacing w:after="0" w:line="240" w:lineRule="auto"/>
        <w:rPr>
          <w:rFonts w:cs="Arial"/>
          <w:sz w:val="20"/>
          <w:szCs w:val="20"/>
        </w:rPr>
        <w:sectPr w:rsidR="003162A1" w:rsidRPr="008748E9" w:rsidSect="006952B0">
          <w:footerReference w:type="default" r:id="rId19"/>
          <w:pgSz w:w="11901" w:h="16817"/>
          <w:pgMar w:top="1440" w:right="1418" w:bottom="1134" w:left="1134" w:header="709" w:footer="709" w:gutter="0"/>
          <w:cols w:space="708"/>
          <w:docGrid w:linePitch="360"/>
        </w:sectPr>
      </w:pPr>
      <w:r w:rsidRPr="008748E9">
        <w:rPr>
          <w:rFonts w:cs="Arial"/>
          <w:noProof/>
          <w:sz w:val="20"/>
          <w:szCs w:val="20"/>
          <w:lang w:eastAsia="en-AU"/>
        </w:rPr>
        <w:drawing>
          <wp:inline distT="0" distB="0" distL="0" distR="0" wp14:anchorId="7DD322EC" wp14:editId="27EFB072">
            <wp:extent cx="5784415" cy="5316582"/>
            <wp:effectExtent l="19050" t="0" r="67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PC CC 1975 v 2070.png"/>
                    <pic:cNvPicPr/>
                  </pic:nvPicPr>
                  <pic:blipFill>
                    <a:blip r:embed="rId20" cstate="email">
                      <a:extLst>
                        <a:ext uri="{28A0092B-C50C-407E-A947-70E740481C1C}">
                          <a14:useLocalDpi xmlns:a14="http://schemas.microsoft.com/office/drawing/2010/main"/>
                        </a:ext>
                      </a:extLst>
                    </a:blip>
                    <a:stretch>
                      <a:fillRect/>
                    </a:stretch>
                  </pic:blipFill>
                  <pic:spPr>
                    <a:xfrm>
                      <a:off x="0" y="0"/>
                      <a:ext cx="5786867" cy="5318836"/>
                    </a:xfrm>
                    <a:prstGeom prst="rect">
                      <a:avLst/>
                    </a:prstGeom>
                  </pic:spPr>
                </pic:pic>
              </a:graphicData>
            </a:graphic>
          </wp:inline>
        </w:drawing>
      </w:r>
    </w:p>
    <w:p w14:paraId="17B7A852" w14:textId="77777777" w:rsidR="003162A1" w:rsidRPr="008748E9" w:rsidRDefault="003162A1" w:rsidP="00C50585">
      <w:pPr>
        <w:pStyle w:val="Heading1"/>
      </w:pPr>
      <w:bookmarkStart w:id="79" w:name="_Toc240097373"/>
      <w:bookmarkStart w:id="80" w:name="_Toc240507285"/>
      <w:r w:rsidRPr="008748E9">
        <w:lastRenderedPageBreak/>
        <w:t>Appendix 1</w:t>
      </w:r>
      <w:bookmarkEnd w:id="79"/>
      <w:bookmarkEnd w:id="80"/>
    </w:p>
    <w:p w14:paraId="3988F5A1" w14:textId="04D69C12" w:rsidR="003162A1" w:rsidRPr="008748E9" w:rsidRDefault="003162A1" w:rsidP="00F307F6">
      <w:pPr>
        <w:pStyle w:val="Heading4"/>
        <w:spacing w:line="240" w:lineRule="auto"/>
      </w:pPr>
      <w:bookmarkStart w:id="81" w:name="_Toc240097374"/>
      <w:bookmarkStart w:id="82" w:name="_Toc240507286"/>
      <w:r w:rsidRPr="008748E9">
        <w:t>Localities of soil samples collected duri</w:t>
      </w:r>
      <w:r w:rsidR="00F307F6">
        <w:t xml:space="preserve">ng the current study.  Samples </w:t>
      </w:r>
      <w:r w:rsidRPr="008748E9">
        <w:t xml:space="preserve">testing positive for </w:t>
      </w:r>
      <w:r w:rsidRPr="008748E9">
        <w:rPr>
          <w:i/>
        </w:rPr>
        <w:t>Phytophthora cinnamomi</w:t>
      </w:r>
      <w:r w:rsidRPr="008748E9">
        <w:t xml:space="preserve"> (PC) are given in the final column.</w:t>
      </w:r>
      <w:bookmarkEnd w:id="81"/>
      <w:bookmarkEnd w:id="82"/>
    </w:p>
    <w:p w14:paraId="5644061E" w14:textId="77777777" w:rsidR="003162A1" w:rsidRPr="008748E9" w:rsidRDefault="003162A1" w:rsidP="003162A1">
      <w:pPr>
        <w:spacing w:after="0" w:line="240" w:lineRule="auto"/>
        <w:rPr>
          <w:rFonts w:asciiTheme="minorHAnsi" w:hAnsiTheme="minorHAnsi" w:cs="Times New Roman"/>
        </w:rPr>
      </w:pPr>
    </w:p>
    <w:tbl>
      <w:tblPr>
        <w:tblW w:w="0" w:type="auto"/>
        <w:tblInd w:w="93" w:type="dxa"/>
        <w:tblLayout w:type="fixed"/>
        <w:tblLook w:val="04A0" w:firstRow="1" w:lastRow="0" w:firstColumn="1" w:lastColumn="0" w:noHBand="0" w:noVBand="1"/>
      </w:tblPr>
      <w:tblGrid>
        <w:gridCol w:w="1008"/>
        <w:gridCol w:w="992"/>
        <w:gridCol w:w="1418"/>
        <w:gridCol w:w="1418"/>
        <w:gridCol w:w="1134"/>
        <w:gridCol w:w="2835"/>
        <w:gridCol w:w="1701"/>
        <w:gridCol w:w="1134"/>
      </w:tblGrid>
      <w:tr w:rsidR="003162A1" w:rsidRPr="008748E9" w14:paraId="55C8F126" w14:textId="77777777" w:rsidTr="00FF0989">
        <w:trPr>
          <w:trHeight w:val="260"/>
          <w:tblHeader/>
        </w:trPr>
        <w:tc>
          <w:tcPr>
            <w:tcW w:w="1008" w:type="dxa"/>
            <w:tcBorders>
              <w:top w:val="single" w:sz="4" w:space="0" w:color="auto"/>
              <w:left w:val="nil"/>
              <w:bottom w:val="single" w:sz="4" w:space="0" w:color="auto"/>
              <w:right w:val="nil"/>
            </w:tcBorders>
            <w:shd w:val="clear" w:color="auto" w:fill="E0E0E0"/>
            <w:noWrap/>
            <w:vAlign w:val="bottom"/>
            <w:hideMark/>
          </w:tcPr>
          <w:p w14:paraId="0AAB8491" w14:textId="77777777" w:rsidR="003162A1" w:rsidRPr="008748E9" w:rsidRDefault="003162A1" w:rsidP="00FF0989">
            <w:pPr>
              <w:spacing w:before="60" w:after="60" w:line="240" w:lineRule="auto"/>
              <w:rPr>
                <w:rFonts w:asciiTheme="minorHAnsi" w:eastAsia="Times New Roman" w:hAnsiTheme="minorHAnsi" w:cs="Times New Roman"/>
                <w:b/>
                <w:bCs/>
              </w:rPr>
            </w:pPr>
            <w:r w:rsidRPr="008748E9">
              <w:rPr>
                <w:rFonts w:asciiTheme="minorHAnsi" w:eastAsia="Times New Roman" w:hAnsiTheme="minorHAnsi" w:cs="Times New Roman"/>
                <w:b/>
                <w:bCs/>
              </w:rPr>
              <w:t>S</w:t>
            </w:r>
            <w:r w:rsidRPr="008748E9">
              <w:rPr>
                <w:rFonts w:eastAsia="Times New Roman" w:cs="Times New Roman"/>
                <w:b/>
                <w:bCs/>
              </w:rPr>
              <w:t>tate</w:t>
            </w:r>
          </w:p>
        </w:tc>
        <w:tc>
          <w:tcPr>
            <w:tcW w:w="992" w:type="dxa"/>
            <w:tcBorders>
              <w:top w:val="single" w:sz="4" w:space="0" w:color="auto"/>
              <w:left w:val="nil"/>
              <w:bottom w:val="single" w:sz="4" w:space="0" w:color="auto"/>
              <w:right w:val="nil"/>
            </w:tcBorders>
            <w:shd w:val="clear" w:color="auto" w:fill="E0E0E0"/>
            <w:noWrap/>
            <w:vAlign w:val="bottom"/>
            <w:hideMark/>
          </w:tcPr>
          <w:p w14:paraId="71097614" w14:textId="77777777" w:rsidR="003162A1" w:rsidRPr="008748E9" w:rsidRDefault="003162A1" w:rsidP="00FF0989">
            <w:pPr>
              <w:spacing w:before="60" w:after="60" w:line="240" w:lineRule="auto"/>
              <w:rPr>
                <w:rFonts w:asciiTheme="minorHAnsi" w:eastAsia="Times New Roman" w:hAnsiTheme="minorHAnsi" w:cs="Times New Roman"/>
                <w:b/>
                <w:bCs/>
              </w:rPr>
            </w:pPr>
            <w:r w:rsidRPr="008748E9">
              <w:rPr>
                <w:rFonts w:asciiTheme="minorHAnsi" w:eastAsia="Times New Roman" w:hAnsiTheme="minorHAnsi" w:cs="Times New Roman"/>
                <w:b/>
                <w:bCs/>
              </w:rPr>
              <w:t>code</w:t>
            </w:r>
          </w:p>
        </w:tc>
        <w:tc>
          <w:tcPr>
            <w:tcW w:w="1418" w:type="dxa"/>
            <w:tcBorders>
              <w:top w:val="single" w:sz="4" w:space="0" w:color="auto"/>
              <w:left w:val="nil"/>
              <w:bottom w:val="single" w:sz="4" w:space="0" w:color="auto"/>
              <w:right w:val="nil"/>
            </w:tcBorders>
            <w:shd w:val="clear" w:color="auto" w:fill="E0E0E0"/>
            <w:noWrap/>
            <w:vAlign w:val="bottom"/>
            <w:hideMark/>
          </w:tcPr>
          <w:p w14:paraId="1303E171" w14:textId="77777777" w:rsidR="003162A1" w:rsidRPr="008748E9" w:rsidRDefault="003162A1" w:rsidP="00FF0989">
            <w:pPr>
              <w:spacing w:before="60" w:after="60" w:line="240" w:lineRule="auto"/>
              <w:rPr>
                <w:rFonts w:asciiTheme="minorHAnsi" w:eastAsia="Times New Roman" w:hAnsiTheme="minorHAnsi" w:cs="Times New Roman"/>
                <w:b/>
                <w:bCs/>
              </w:rPr>
            </w:pPr>
            <w:r w:rsidRPr="008748E9">
              <w:rPr>
                <w:rFonts w:asciiTheme="minorHAnsi" w:eastAsia="Times New Roman" w:hAnsiTheme="minorHAnsi" w:cs="Times New Roman"/>
                <w:b/>
                <w:bCs/>
              </w:rPr>
              <w:t>Latitude</w:t>
            </w:r>
          </w:p>
        </w:tc>
        <w:tc>
          <w:tcPr>
            <w:tcW w:w="1418" w:type="dxa"/>
            <w:tcBorders>
              <w:top w:val="single" w:sz="4" w:space="0" w:color="auto"/>
              <w:left w:val="nil"/>
              <w:bottom w:val="single" w:sz="4" w:space="0" w:color="auto"/>
              <w:right w:val="nil"/>
            </w:tcBorders>
            <w:shd w:val="clear" w:color="auto" w:fill="E0E0E0"/>
            <w:noWrap/>
            <w:vAlign w:val="bottom"/>
            <w:hideMark/>
          </w:tcPr>
          <w:p w14:paraId="16EC6F6A" w14:textId="77777777" w:rsidR="003162A1" w:rsidRPr="008748E9" w:rsidRDefault="003162A1" w:rsidP="00FF0989">
            <w:pPr>
              <w:spacing w:before="60" w:after="60" w:line="240" w:lineRule="auto"/>
              <w:rPr>
                <w:rFonts w:asciiTheme="minorHAnsi" w:eastAsia="Times New Roman" w:hAnsiTheme="minorHAnsi" w:cs="Times New Roman"/>
                <w:b/>
                <w:bCs/>
              </w:rPr>
            </w:pPr>
            <w:r w:rsidRPr="008748E9">
              <w:rPr>
                <w:rFonts w:asciiTheme="minorHAnsi" w:eastAsia="Times New Roman" w:hAnsiTheme="minorHAnsi" w:cs="Times New Roman"/>
                <w:b/>
                <w:bCs/>
              </w:rPr>
              <w:t>Longitude</w:t>
            </w:r>
          </w:p>
        </w:tc>
        <w:tc>
          <w:tcPr>
            <w:tcW w:w="1134" w:type="dxa"/>
            <w:tcBorders>
              <w:top w:val="single" w:sz="4" w:space="0" w:color="auto"/>
              <w:left w:val="nil"/>
              <w:bottom w:val="single" w:sz="4" w:space="0" w:color="auto"/>
              <w:right w:val="nil"/>
            </w:tcBorders>
            <w:shd w:val="clear" w:color="auto" w:fill="E0E0E0"/>
            <w:noWrap/>
            <w:vAlign w:val="bottom"/>
            <w:hideMark/>
          </w:tcPr>
          <w:p w14:paraId="077AF44D" w14:textId="77777777" w:rsidR="003162A1" w:rsidRPr="008748E9" w:rsidRDefault="003162A1" w:rsidP="00FF0989">
            <w:pPr>
              <w:spacing w:before="60" w:after="60" w:line="240" w:lineRule="auto"/>
              <w:rPr>
                <w:rFonts w:asciiTheme="minorHAnsi" w:eastAsia="Times New Roman" w:hAnsiTheme="minorHAnsi" w:cs="Times New Roman"/>
                <w:b/>
                <w:bCs/>
              </w:rPr>
            </w:pPr>
            <w:r w:rsidRPr="008748E9">
              <w:rPr>
                <w:rFonts w:eastAsia="Times New Roman" w:cs="Times New Roman"/>
                <w:b/>
                <w:bCs/>
              </w:rPr>
              <w:t>Altitude</w:t>
            </w:r>
          </w:p>
        </w:tc>
        <w:tc>
          <w:tcPr>
            <w:tcW w:w="2835" w:type="dxa"/>
            <w:tcBorders>
              <w:top w:val="single" w:sz="4" w:space="0" w:color="auto"/>
              <w:left w:val="nil"/>
              <w:bottom w:val="single" w:sz="4" w:space="0" w:color="auto"/>
              <w:right w:val="nil"/>
            </w:tcBorders>
            <w:shd w:val="clear" w:color="auto" w:fill="E0E0E0"/>
            <w:noWrap/>
            <w:vAlign w:val="bottom"/>
            <w:hideMark/>
          </w:tcPr>
          <w:p w14:paraId="12FAE9B2" w14:textId="77777777" w:rsidR="003162A1" w:rsidRPr="008748E9" w:rsidRDefault="003162A1" w:rsidP="00FF0989">
            <w:pPr>
              <w:spacing w:before="60" w:after="60" w:line="240" w:lineRule="auto"/>
              <w:rPr>
                <w:rFonts w:asciiTheme="minorHAnsi" w:eastAsia="Times New Roman" w:hAnsiTheme="minorHAnsi" w:cs="Times New Roman"/>
                <w:b/>
                <w:bCs/>
              </w:rPr>
            </w:pPr>
            <w:r w:rsidRPr="008748E9">
              <w:rPr>
                <w:rFonts w:asciiTheme="minorHAnsi" w:eastAsia="Times New Roman" w:hAnsiTheme="minorHAnsi" w:cs="Times New Roman"/>
                <w:b/>
                <w:bCs/>
              </w:rPr>
              <w:t>Vegetation</w:t>
            </w:r>
          </w:p>
        </w:tc>
        <w:tc>
          <w:tcPr>
            <w:tcW w:w="1701" w:type="dxa"/>
            <w:tcBorders>
              <w:top w:val="single" w:sz="4" w:space="0" w:color="auto"/>
              <w:left w:val="nil"/>
              <w:bottom w:val="single" w:sz="4" w:space="0" w:color="auto"/>
              <w:right w:val="nil"/>
            </w:tcBorders>
            <w:shd w:val="clear" w:color="auto" w:fill="E0E0E0"/>
            <w:noWrap/>
            <w:vAlign w:val="bottom"/>
            <w:hideMark/>
          </w:tcPr>
          <w:p w14:paraId="3EE3FC39" w14:textId="77777777" w:rsidR="003162A1" w:rsidRPr="008748E9" w:rsidRDefault="003162A1" w:rsidP="00FF0989">
            <w:pPr>
              <w:spacing w:before="60" w:after="60" w:line="240" w:lineRule="auto"/>
              <w:rPr>
                <w:rFonts w:asciiTheme="minorHAnsi" w:eastAsia="Times New Roman" w:hAnsiTheme="minorHAnsi" w:cs="Times New Roman"/>
                <w:b/>
                <w:bCs/>
              </w:rPr>
            </w:pPr>
            <w:r w:rsidRPr="008748E9">
              <w:rPr>
                <w:rFonts w:asciiTheme="minorHAnsi" w:eastAsia="Times New Roman" w:hAnsiTheme="minorHAnsi" w:cs="Times New Roman"/>
                <w:b/>
                <w:bCs/>
              </w:rPr>
              <w:t>collected_by</w:t>
            </w:r>
          </w:p>
        </w:tc>
        <w:tc>
          <w:tcPr>
            <w:tcW w:w="1134" w:type="dxa"/>
            <w:tcBorders>
              <w:top w:val="single" w:sz="4" w:space="0" w:color="auto"/>
              <w:left w:val="nil"/>
              <w:bottom w:val="single" w:sz="4" w:space="0" w:color="auto"/>
              <w:right w:val="nil"/>
            </w:tcBorders>
            <w:shd w:val="clear" w:color="auto" w:fill="E0E0E0"/>
            <w:noWrap/>
            <w:vAlign w:val="bottom"/>
            <w:hideMark/>
          </w:tcPr>
          <w:p w14:paraId="4B4FF724" w14:textId="77777777" w:rsidR="003162A1" w:rsidRPr="008748E9" w:rsidRDefault="003162A1" w:rsidP="00FF0989">
            <w:pPr>
              <w:spacing w:before="60" w:after="60" w:line="240" w:lineRule="auto"/>
              <w:rPr>
                <w:rFonts w:asciiTheme="minorHAnsi" w:eastAsia="Times New Roman" w:hAnsiTheme="minorHAnsi" w:cs="Times New Roman"/>
                <w:b/>
                <w:bCs/>
              </w:rPr>
            </w:pPr>
            <w:r w:rsidRPr="008748E9">
              <w:rPr>
                <w:rFonts w:asciiTheme="minorHAnsi" w:eastAsia="Times New Roman" w:hAnsiTheme="minorHAnsi" w:cs="Times New Roman"/>
                <w:b/>
                <w:bCs/>
              </w:rPr>
              <w:t>PC</w:t>
            </w:r>
          </w:p>
        </w:tc>
      </w:tr>
      <w:tr w:rsidR="003162A1" w:rsidRPr="008748E9" w14:paraId="028870CE" w14:textId="77777777" w:rsidTr="00FF0989">
        <w:trPr>
          <w:trHeight w:val="260"/>
        </w:trPr>
        <w:tc>
          <w:tcPr>
            <w:tcW w:w="1008" w:type="dxa"/>
            <w:tcBorders>
              <w:top w:val="single" w:sz="4" w:space="0" w:color="auto"/>
              <w:left w:val="nil"/>
              <w:bottom w:val="nil"/>
              <w:right w:val="nil"/>
            </w:tcBorders>
            <w:shd w:val="clear" w:color="auto" w:fill="auto"/>
            <w:noWrap/>
            <w:vAlign w:val="bottom"/>
            <w:hideMark/>
          </w:tcPr>
          <w:p w14:paraId="18D82D2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single" w:sz="4" w:space="0" w:color="auto"/>
              <w:left w:val="nil"/>
              <w:bottom w:val="nil"/>
              <w:right w:val="nil"/>
            </w:tcBorders>
            <w:shd w:val="clear" w:color="auto" w:fill="auto"/>
            <w:noWrap/>
            <w:vAlign w:val="bottom"/>
            <w:hideMark/>
          </w:tcPr>
          <w:p w14:paraId="3849E02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TAS1</w:t>
            </w:r>
          </w:p>
        </w:tc>
        <w:tc>
          <w:tcPr>
            <w:tcW w:w="1418" w:type="dxa"/>
            <w:tcBorders>
              <w:top w:val="single" w:sz="4" w:space="0" w:color="auto"/>
              <w:left w:val="nil"/>
              <w:bottom w:val="nil"/>
              <w:right w:val="nil"/>
            </w:tcBorders>
            <w:shd w:val="clear" w:color="auto" w:fill="auto"/>
            <w:noWrap/>
            <w:vAlign w:val="bottom"/>
            <w:hideMark/>
          </w:tcPr>
          <w:p w14:paraId="052A0D7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-43.3967</w:t>
            </w:r>
          </w:p>
        </w:tc>
        <w:tc>
          <w:tcPr>
            <w:tcW w:w="1418" w:type="dxa"/>
            <w:tcBorders>
              <w:top w:val="single" w:sz="4" w:space="0" w:color="auto"/>
              <w:left w:val="nil"/>
              <w:bottom w:val="nil"/>
              <w:right w:val="nil"/>
            </w:tcBorders>
            <w:shd w:val="clear" w:color="auto" w:fill="auto"/>
            <w:noWrap/>
            <w:vAlign w:val="bottom"/>
            <w:hideMark/>
          </w:tcPr>
          <w:p w14:paraId="3953766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146.8607</w:t>
            </w:r>
          </w:p>
        </w:tc>
        <w:tc>
          <w:tcPr>
            <w:tcW w:w="1134" w:type="dxa"/>
            <w:tcBorders>
              <w:top w:val="single" w:sz="4" w:space="0" w:color="auto"/>
              <w:left w:val="nil"/>
              <w:bottom w:val="nil"/>
              <w:right w:val="nil"/>
            </w:tcBorders>
            <w:shd w:val="clear" w:color="auto" w:fill="auto"/>
            <w:noWrap/>
            <w:vAlign w:val="bottom"/>
            <w:hideMark/>
          </w:tcPr>
          <w:p w14:paraId="51F1538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25</w:t>
            </w:r>
          </w:p>
        </w:tc>
        <w:tc>
          <w:tcPr>
            <w:tcW w:w="2835" w:type="dxa"/>
            <w:tcBorders>
              <w:top w:val="single" w:sz="4" w:space="0" w:color="auto"/>
              <w:left w:val="nil"/>
              <w:bottom w:val="nil"/>
              <w:right w:val="nil"/>
            </w:tcBorders>
            <w:shd w:val="clear" w:color="auto" w:fill="auto"/>
            <w:noWrap/>
            <w:vAlign w:val="bottom"/>
            <w:hideMark/>
          </w:tcPr>
          <w:p w14:paraId="321D8E2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wet eucalypt</w:t>
            </w:r>
          </w:p>
        </w:tc>
        <w:tc>
          <w:tcPr>
            <w:tcW w:w="1701" w:type="dxa"/>
            <w:tcBorders>
              <w:top w:val="single" w:sz="4" w:space="0" w:color="auto"/>
              <w:left w:val="nil"/>
              <w:bottom w:val="nil"/>
              <w:right w:val="nil"/>
            </w:tcBorders>
            <w:shd w:val="clear" w:color="auto" w:fill="auto"/>
            <w:noWrap/>
            <w:vAlign w:val="bottom"/>
            <w:hideMark/>
          </w:tcPr>
          <w:p w14:paraId="32E22AA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TI Burgess</w:t>
            </w:r>
          </w:p>
        </w:tc>
        <w:tc>
          <w:tcPr>
            <w:tcW w:w="1134" w:type="dxa"/>
            <w:tcBorders>
              <w:top w:val="single" w:sz="4" w:space="0" w:color="auto"/>
              <w:left w:val="nil"/>
              <w:bottom w:val="nil"/>
              <w:right w:val="nil"/>
            </w:tcBorders>
            <w:shd w:val="clear" w:color="auto" w:fill="auto"/>
            <w:noWrap/>
            <w:vAlign w:val="bottom"/>
            <w:hideMark/>
          </w:tcPr>
          <w:p w14:paraId="298C32DF"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1EED691B" w14:textId="77777777" w:rsidTr="00FF0989">
        <w:trPr>
          <w:trHeight w:val="260"/>
        </w:trPr>
        <w:tc>
          <w:tcPr>
            <w:tcW w:w="1008" w:type="dxa"/>
            <w:tcBorders>
              <w:top w:val="nil"/>
              <w:left w:val="nil"/>
              <w:bottom w:val="nil"/>
              <w:right w:val="nil"/>
            </w:tcBorders>
            <w:shd w:val="clear" w:color="auto" w:fill="auto"/>
            <w:noWrap/>
            <w:vAlign w:val="bottom"/>
            <w:hideMark/>
          </w:tcPr>
          <w:p w14:paraId="475C2F8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3697493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TAS2</w:t>
            </w:r>
          </w:p>
        </w:tc>
        <w:tc>
          <w:tcPr>
            <w:tcW w:w="1418" w:type="dxa"/>
            <w:tcBorders>
              <w:top w:val="nil"/>
              <w:left w:val="nil"/>
              <w:bottom w:val="nil"/>
              <w:right w:val="nil"/>
            </w:tcBorders>
            <w:shd w:val="clear" w:color="auto" w:fill="auto"/>
            <w:noWrap/>
            <w:vAlign w:val="bottom"/>
            <w:hideMark/>
          </w:tcPr>
          <w:p w14:paraId="64DFF22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-43.4627</w:t>
            </w:r>
          </w:p>
        </w:tc>
        <w:tc>
          <w:tcPr>
            <w:tcW w:w="1418" w:type="dxa"/>
            <w:tcBorders>
              <w:top w:val="nil"/>
              <w:left w:val="nil"/>
              <w:bottom w:val="nil"/>
              <w:right w:val="nil"/>
            </w:tcBorders>
            <w:shd w:val="clear" w:color="auto" w:fill="auto"/>
            <w:noWrap/>
            <w:vAlign w:val="bottom"/>
            <w:hideMark/>
          </w:tcPr>
          <w:p w14:paraId="7E58DC9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146.8595</w:t>
            </w:r>
          </w:p>
        </w:tc>
        <w:tc>
          <w:tcPr>
            <w:tcW w:w="1134" w:type="dxa"/>
            <w:tcBorders>
              <w:top w:val="nil"/>
              <w:left w:val="nil"/>
              <w:bottom w:val="nil"/>
              <w:right w:val="nil"/>
            </w:tcBorders>
            <w:shd w:val="clear" w:color="auto" w:fill="auto"/>
            <w:noWrap/>
            <w:vAlign w:val="bottom"/>
            <w:hideMark/>
          </w:tcPr>
          <w:p w14:paraId="321274D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110</w:t>
            </w:r>
          </w:p>
        </w:tc>
        <w:tc>
          <w:tcPr>
            <w:tcW w:w="2835" w:type="dxa"/>
            <w:tcBorders>
              <w:top w:val="nil"/>
              <w:left w:val="nil"/>
              <w:bottom w:val="nil"/>
              <w:right w:val="nil"/>
            </w:tcBorders>
            <w:shd w:val="clear" w:color="auto" w:fill="auto"/>
            <w:noWrap/>
            <w:vAlign w:val="bottom"/>
            <w:hideMark/>
          </w:tcPr>
          <w:p w14:paraId="0918ADE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wet eucalypt</w:t>
            </w:r>
          </w:p>
        </w:tc>
        <w:tc>
          <w:tcPr>
            <w:tcW w:w="1701" w:type="dxa"/>
            <w:tcBorders>
              <w:top w:val="nil"/>
              <w:left w:val="nil"/>
              <w:bottom w:val="nil"/>
              <w:right w:val="nil"/>
            </w:tcBorders>
            <w:shd w:val="clear" w:color="auto" w:fill="auto"/>
            <w:noWrap/>
            <w:vAlign w:val="bottom"/>
            <w:hideMark/>
          </w:tcPr>
          <w:p w14:paraId="12D3417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TI Burgess</w:t>
            </w:r>
          </w:p>
        </w:tc>
        <w:tc>
          <w:tcPr>
            <w:tcW w:w="1134" w:type="dxa"/>
            <w:tcBorders>
              <w:top w:val="nil"/>
              <w:left w:val="nil"/>
              <w:bottom w:val="nil"/>
              <w:right w:val="nil"/>
            </w:tcBorders>
            <w:shd w:val="clear" w:color="auto" w:fill="auto"/>
            <w:noWrap/>
            <w:vAlign w:val="bottom"/>
            <w:hideMark/>
          </w:tcPr>
          <w:p w14:paraId="4D826870"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1E085390" w14:textId="77777777" w:rsidTr="00FF0989">
        <w:trPr>
          <w:trHeight w:val="260"/>
        </w:trPr>
        <w:tc>
          <w:tcPr>
            <w:tcW w:w="1008" w:type="dxa"/>
            <w:tcBorders>
              <w:top w:val="nil"/>
              <w:left w:val="nil"/>
              <w:bottom w:val="nil"/>
              <w:right w:val="nil"/>
            </w:tcBorders>
            <w:shd w:val="clear" w:color="auto" w:fill="auto"/>
            <w:noWrap/>
            <w:vAlign w:val="bottom"/>
            <w:hideMark/>
          </w:tcPr>
          <w:p w14:paraId="14E5F12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5461FFF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TAS3</w:t>
            </w:r>
          </w:p>
        </w:tc>
        <w:tc>
          <w:tcPr>
            <w:tcW w:w="1418" w:type="dxa"/>
            <w:tcBorders>
              <w:top w:val="nil"/>
              <w:left w:val="nil"/>
              <w:bottom w:val="nil"/>
              <w:right w:val="nil"/>
            </w:tcBorders>
            <w:shd w:val="clear" w:color="auto" w:fill="auto"/>
            <w:noWrap/>
            <w:vAlign w:val="bottom"/>
            <w:hideMark/>
          </w:tcPr>
          <w:p w14:paraId="4EA4D46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-43.4385</w:t>
            </w:r>
          </w:p>
        </w:tc>
        <w:tc>
          <w:tcPr>
            <w:tcW w:w="1418" w:type="dxa"/>
            <w:tcBorders>
              <w:top w:val="nil"/>
              <w:left w:val="nil"/>
              <w:bottom w:val="nil"/>
              <w:right w:val="nil"/>
            </w:tcBorders>
            <w:shd w:val="clear" w:color="auto" w:fill="auto"/>
            <w:noWrap/>
            <w:vAlign w:val="bottom"/>
            <w:hideMark/>
          </w:tcPr>
          <w:p w14:paraId="24749BE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146.9557</w:t>
            </w:r>
          </w:p>
        </w:tc>
        <w:tc>
          <w:tcPr>
            <w:tcW w:w="1134" w:type="dxa"/>
            <w:tcBorders>
              <w:top w:val="nil"/>
              <w:left w:val="nil"/>
              <w:bottom w:val="nil"/>
              <w:right w:val="nil"/>
            </w:tcBorders>
            <w:shd w:val="clear" w:color="auto" w:fill="auto"/>
            <w:noWrap/>
            <w:vAlign w:val="bottom"/>
            <w:hideMark/>
          </w:tcPr>
          <w:p w14:paraId="288DC0C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47</w:t>
            </w:r>
          </w:p>
        </w:tc>
        <w:tc>
          <w:tcPr>
            <w:tcW w:w="2835" w:type="dxa"/>
            <w:tcBorders>
              <w:top w:val="nil"/>
              <w:left w:val="nil"/>
              <w:bottom w:val="nil"/>
              <w:right w:val="nil"/>
            </w:tcBorders>
            <w:shd w:val="clear" w:color="auto" w:fill="auto"/>
            <w:noWrap/>
            <w:vAlign w:val="bottom"/>
            <w:hideMark/>
          </w:tcPr>
          <w:p w14:paraId="6128DC7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heath</w:t>
            </w:r>
          </w:p>
        </w:tc>
        <w:tc>
          <w:tcPr>
            <w:tcW w:w="1701" w:type="dxa"/>
            <w:tcBorders>
              <w:top w:val="nil"/>
              <w:left w:val="nil"/>
              <w:bottom w:val="nil"/>
              <w:right w:val="nil"/>
            </w:tcBorders>
            <w:shd w:val="clear" w:color="auto" w:fill="auto"/>
            <w:noWrap/>
            <w:vAlign w:val="bottom"/>
            <w:hideMark/>
          </w:tcPr>
          <w:p w14:paraId="779FBDF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TI Burgess</w:t>
            </w:r>
          </w:p>
        </w:tc>
        <w:tc>
          <w:tcPr>
            <w:tcW w:w="1134" w:type="dxa"/>
            <w:tcBorders>
              <w:top w:val="nil"/>
              <w:left w:val="nil"/>
              <w:bottom w:val="nil"/>
              <w:right w:val="nil"/>
            </w:tcBorders>
            <w:shd w:val="clear" w:color="auto" w:fill="auto"/>
            <w:noWrap/>
            <w:vAlign w:val="bottom"/>
            <w:hideMark/>
          </w:tcPr>
          <w:p w14:paraId="46469D2B"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623AE3F5" w14:textId="77777777" w:rsidTr="00FF0989">
        <w:trPr>
          <w:trHeight w:val="260"/>
        </w:trPr>
        <w:tc>
          <w:tcPr>
            <w:tcW w:w="1008" w:type="dxa"/>
            <w:tcBorders>
              <w:top w:val="nil"/>
              <w:left w:val="nil"/>
              <w:bottom w:val="nil"/>
              <w:right w:val="nil"/>
            </w:tcBorders>
            <w:shd w:val="clear" w:color="auto" w:fill="auto"/>
            <w:noWrap/>
            <w:vAlign w:val="bottom"/>
            <w:hideMark/>
          </w:tcPr>
          <w:p w14:paraId="407A861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377704D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TAS4</w:t>
            </w:r>
          </w:p>
        </w:tc>
        <w:tc>
          <w:tcPr>
            <w:tcW w:w="1418" w:type="dxa"/>
            <w:tcBorders>
              <w:top w:val="nil"/>
              <w:left w:val="nil"/>
              <w:bottom w:val="nil"/>
              <w:right w:val="nil"/>
            </w:tcBorders>
            <w:shd w:val="clear" w:color="auto" w:fill="auto"/>
            <w:noWrap/>
            <w:vAlign w:val="bottom"/>
            <w:hideMark/>
          </w:tcPr>
          <w:p w14:paraId="6C014F7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-43.1315</w:t>
            </w:r>
          </w:p>
        </w:tc>
        <w:tc>
          <w:tcPr>
            <w:tcW w:w="1418" w:type="dxa"/>
            <w:tcBorders>
              <w:top w:val="nil"/>
              <w:left w:val="nil"/>
              <w:bottom w:val="nil"/>
              <w:right w:val="nil"/>
            </w:tcBorders>
            <w:shd w:val="clear" w:color="auto" w:fill="auto"/>
            <w:noWrap/>
            <w:vAlign w:val="bottom"/>
            <w:hideMark/>
          </w:tcPr>
          <w:p w14:paraId="0952A49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146.9186</w:t>
            </w:r>
          </w:p>
        </w:tc>
        <w:tc>
          <w:tcPr>
            <w:tcW w:w="1134" w:type="dxa"/>
            <w:tcBorders>
              <w:top w:val="nil"/>
              <w:left w:val="nil"/>
              <w:bottom w:val="nil"/>
              <w:right w:val="nil"/>
            </w:tcBorders>
            <w:shd w:val="clear" w:color="auto" w:fill="auto"/>
            <w:noWrap/>
            <w:vAlign w:val="bottom"/>
            <w:hideMark/>
          </w:tcPr>
          <w:p w14:paraId="4281AB7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186</w:t>
            </w:r>
          </w:p>
        </w:tc>
        <w:tc>
          <w:tcPr>
            <w:tcW w:w="2835" w:type="dxa"/>
            <w:tcBorders>
              <w:top w:val="nil"/>
              <w:left w:val="nil"/>
              <w:bottom w:val="nil"/>
              <w:right w:val="nil"/>
            </w:tcBorders>
            <w:shd w:val="clear" w:color="auto" w:fill="auto"/>
            <w:noWrap/>
            <w:vAlign w:val="bottom"/>
            <w:hideMark/>
          </w:tcPr>
          <w:p w14:paraId="039B05C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eucalypt</w:t>
            </w:r>
          </w:p>
        </w:tc>
        <w:tc>
          <w:tcPr>
            <w:tcW w:w="1701" w:type="dxa"/>
            <w:tcBorders>
              <w:top w:val="nil"/>
              <w:left w:val="nil"/>
              <w:bottom w:val="nil"/>
              <w:right w:val="nil"/>
            </w:tcBorders>
            <w:shd w:val="clear" w:color="auto" w:fill="auto"/>
            <w:noWrap/>
            <w:vAlign w:val="bottom"/>
            <w:hideMark/>
          </w:tcPr>
          <w:p w14:paraId="6D39D3E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TI Burgess</w:t>
            </w:r>
          </w:p>
        </w:tc>
        <w:tc>
          <w:tcPr>
            <w:tcW w:w="1134" w:type="dxa"/>
            <w:tcBorders>
              <w:top w:val="nil"/>
              <w:left w:val="nil"/>
              <w:bottom w:val="nil"/>
              <w:right w:val="nil"/>
            </w:tcBorders>
            <w:shd w:val="clear" w:color="auto" w:fill="auto"/>
            <w:noWrap/>
            <w:vAlign w:val="bottom"/>
            <w:hideMark/>
          </w:tcPr>
          <w:p w14:paraId="5E82FD43"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1524A4AA" w14:textId="77777777" w:rsidTr="00FF0989">
        <w:trPr>
          <w:trHeight w:val="260"/>
        </w:trPr>
        <w:tc>
          <w:tcPr>
            <w:tcW w:w="1008" w:type="dxa"/>
            <w:tcBorders>
              <w:top w:val="nil"/>
              <w:left w:val="nil"/>
              <w:bottom w:val="nil"/>
              <w:right w:val="nil"/>
            </w:tcBorders>
            <w:shd w:val="clear" w:color="auto" w:fill="auto"/>
            <w:noWrap/>
            <w:vAlign w:val="bottom"/>
            <w:hideMark/>
          </w:tcPr>
          <w:p w14:paraId="0848081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4E6A5AC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TAS5</w:t>
            </w:r>
          </w:p>
        </w:tc>
        <w:tc>
          <w:tcPr>
            <w:tcW w:w="1418" w:type="dxa"/>
            <w:tcBorders>
              <w:top w:val="nil"/>
              <w:left w:val="nil"/>
              <w:bottom w:val="nil"/>
              <w:right w:val="nil"/>
            </w:tcBorders>
            <w:shd w:val="clear" w:color="auto" w:fill="auto"/>
            <w:noWrap/>
            <w:vAlign w:val="bottom"/>
            <w:hideMark/>
          </w:tcPr>
          <w:p w14:paraId="61286B2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-42.8159</w:t>
            </w:r>
          </w:p>
        </w:tc>
        <w:tc>
          <w:tcPr>
            <w:tcW w:w="1418" w:type="dxa"/>
            <w:tcBorders>
              <w:top w:val="nil"/>
              <w:left w:val="nil"/>
              <w:bottom w:val="nil"/>
              <w:right w:val="nil"/>
            </w:tcBorders>
            <w:shd w:val="clear" w:color="auto" w:fill="auto"/>
            <w:noWrap/>
            <w:vAlign w:val="bottom"/>
            <w:hideMark/>
          </w:tcPr>
          <w:p w14:paraId="66A3136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147.2036</w:t>
            </w:r>
          </w:p>
        </w:tc>
        <w:tc>
          <w:tcPr>
            <w:tcW w:w="1134" w:type="dxa"/>
            <w:tcBorders>
              <w:top w:val="nil"/>
              <w:left w:val="nil"/>
              <w:bottom w:val="nil"/>
              <w:right w:val="nil"/>
            </w:tcBorders>
            <w:shd w:val="clear" w:color="auto" w:fill="auto"/>
            <w:noWrap/>
            <w:vAlign w:val="bottom"/>
            <w:hideMark/>
          </w:tcPr>
          <w:p w14:paraId="192D242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380</w:t>
            </w:r>
          </w:p>
        </w:tc>
        <w:tc>
          <w:tcPr>
            <w:tcW w:w="2835" w:type="dxa"/>
            <w:tcBorders>
              <w:top w:val="nil"/>
              <w:left w:val="nil"/>
              <w:bottom w:val="nil"/>
              <w:right w:val="nil"/>
            </w:tcBorders>
            <w:shd w:val="clear" w:color="auto" w:fill="auto"/>
            <w:noWrap/>
            <w:vAlign w:val="bottom"/>
            <w:hideMark/>
          </w:tcPr>
          <w:p w14:paraId="73D0A0B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dry eucalypt</w:t>
            </w:r>
          </w:p>
        </w:tc>
        <w:tc>
          <w:tcPr>
            <w:tcW w:w="1701" w:type="dxa"/>
            <w:tcBorders>
              <w:top w:val="nil"/>
              <w:left w:val="nil"/>
              <w:bottom w:val="nil"/>
              <w:right w:val="nil"/>
            </w:tcBorders>
            <w:shd w:val="clear" w:color="auto" w:fill="auto"/>
            <w:noWrap/>
            <w:vAlign w:val="bottom"/>
            <w:hideMark/>
          </w:tcPr>
          <w:p w14:paraId="25B18CC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TI Burgess</w:t>
            </w:r>
          </w:p>
        </w:tc>
        <w:tc>
          <w:tcPr>
            <w:tcW w:w="1134" w:type="dxa"/>
            <w:tcBorders>
              <w:top w:val="nil"/>
              <w:left w:val="nil"/>
              <w:bottom w:val="nil"/>
              <w:right w:val="nil"/>
            </w:tcBorders>
            <w:shd w:val="clear" w:color="auto" w:fill="auto"/>
            <w:noWrap/>
            <w:vAlign w:val="bottom"/>
            <w:hideMark/>
          </w:tcPr>
          <w:p w14:paraId="277380E5"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45EFB32C" w14:textId="77777777" w:rsidTr="00FF0989">
        <w:trPr>
          <w:trHeight w:val="260"/>
        </w:trPr>
        <w:tc>
          <w:tcPr>
            <w:tcW w:w="1008" w:type="dxa"/>
            <w:tcBorders>
              <w:top w:val="nil"/>
              <w:left w:val="nil"/>
              <w:bottom w:val="nil"/>
              <w:right w:val="nil"/>
            </w:tcBorders>
            <w:shd w:val="clear" w:color="auto" w:fill="auto"/>
            <w:noWrap/>
            <w:vAlign w:val="bottom"/>
            <w:hideMark/>
          </w:tcPr>
          <w:p w14:paraId="39CDCE9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277A957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TAS6</w:t>
            </w:r>
          </w:p>
        </w:tc>
        <w:tc>
          <w:tcPr>
            <w:tcW w:w="1418" w:type="dxa"/>
            <w:tcBorders>
              <w:top w:val="nil"/>
              <w:left w:val="nil"/>
              <w:bottom w:val="nil"/>
              <w:right w:val="nil"/>
            </w:tcBorders>
            <w:shd w:val="clear" w:color="auto" w:fill="auto"/>
            <w:noWrap/>
            <w:vAlign w:val="bottom"/>
            <w:hideMark/>
          </w:tcPr>
          <w:p w14:paraId="24C4318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-42.8181</w:t>
            </w:r>
          </w:p>
        </w:tc>
        <w:tc>
          <w:tcPr>
            <w:tcW w:w="1418" w:type="dxa"/>
            <w:tcBorders>
              <w:top w:val="nil"/>
              <w:left w:val="nil"/>
              <w:bottom w:val="nil"/>
              <w:right w:val="nil"/>
            </w:tcBorders>
            <w:shd w:val="clear" w:color="auto" w:fill="auto"/>
            <w:noWrap/>
            <w:vAlign w:val="bottom"/>
            <w:hideMark/>
          </w:tcPr>
          <w:p w14:paraId="15ACA5D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147.1906</w:t>
            </w:r>
          </w:p>
        </w:tc>
        <w:tc>
          <w:tcPr>
            <w:tcW w:w="1134" w:type="dxa"/>
            <w:tcBorders>
              <w:top w:val="nil"/>
              <w:left w:val="nil"/>
              <w:bottom w:val="nil"/>
              <w:right w:val="nil"/>
            </w:tcBorders>
            <w:shd w:val="clear" w:color="auto" w:fill="auto"/>
            <w:noWrap/>
            <w:vAlign w:val="bottom"/>
            <w:hideMark/>
          </w:tcPr>
          <w:p w14:paraId="1B63F45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307</w:t>
            </w:r>
          </w:p>
        </w:tc>
        <w:tc>
          <w:tcPr>
            <w:tcW w:w="2835" w:type="dxa"/>
            <w:tcBorders>
              <w:top w:val="nil"/>
              <w:left w:val="nil"/>
              <w:bottom w:val="nil"/>
              <w:right w:val="nil"/>
            </w:tcBorders>
            <w:shd w:val="clear" w:color="auto" w:fill="auto"/>
            <w:noWrap/>
            <w:vAlign w:val="bottom"/>
            <w:hideMark/>
          </w:tcPr>
          <w:p w14:paraId="64A26EE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dry eucalypt</w:t>
            </w:r>
          </w:p>
        </w:tc>
        <w:tc>
          <w:tcPr>
            <w:tcW w:w="1701" w:type="dxa"/>
            <w:tcBorders>
              <w:top w:val="nil"/>
              <w:left w:val="nil"/>
              <w:bottom w:val="nil"/>
              <w:right w:val="nil"/>
            </w:tcBorders>
            <w:shd w:val="clear" w:color="auto" w:fill="auto"/>
            <w:noWrap/>
            <w:vAlign w:val="bottom"/>
            <w:hideMark/>
          </w:tcPr>
          <w:p w14:paraId="4685429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TI Burgess</w:t>
            </w:r>
          </w:p>
        </w:tc>
        <w:tc>
          <w:tcPr>
            <w:tcW w:w="1134" w:type="dxa"/>
            <w:tcBorders>
              <w:top w:val="nil"/>
              <w:left w:val="nil"/>
              <w:bottom w:val="nil"/>
              <w:right w:val="nil"/>
            </w:tcBorders>
            <w:shd w:val="clear" w:color="auto" w:fill="auto"/>
            <w:noWrap/>
            <w:vAlign w:val="bottom"/>
            <w:hideMark/>
          </w:tcPr>
          <w:p w14:paraId="0158C7A5"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47C858E1" w14:textId="77777777" w:rsidTr="00FF0989">
        <w:trPr>
          <w:trHeight w:val="260"/>
        </w:trPr>
        <w:tc>
          <w:tcPr>
            <w:tcW w:w="1008" w:type="dxa"/>
            <w:tcBorders>
              <w:top w:val="nil"/>
              <w:left w:val="nil"/>
              <w:bottom w:val="nil"/>
              <w:right w:val="nil"/>
            </w:tcBorders>
            <w:shd w:val="clear" w:color="auto" w:fill="auto"/>
            <w:noWrap/>
            <w:vAlign w:val="bottom"/>
            <w:hideMark/>
          </w:tcPr>
          <w:p w14:paraId="17B97B9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41C76F0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TAS7</w:t>
            </w:r>
          </w:p>
        </w:tc>
        <w:tc>
          <w:tcPr>
            <w:tcW w:w="1418" w:type="dxa"/>
            <w:tcBorders>
              <w:top w:val="nil"/>
              <w:left w:val="nil"/>
              <w:bottom w:val="nil"/>
              <w:right w:val="nil"/>
            </w:tcBorders>
            <w:shd w:val="clear" w:color="auto" w:fill="auto"/>
            <w:noWrap/>
            <w:vAlign w:val="bottom"/>
            <w:hideMark/>
          </w:tcPr>
          <w:p w14:paraId="1AFA4BB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-42.7251</w:t>
            </w:r>
          </w:p>
        </w:tc>
        <w:tc>
          <w:tcPr>
            <w:tcW w:w="1418" w:type="dxa"/>
            <w:tcBorders>
              <w:top w:val="nil"/>
              <w:left w:val="nil"/>
              <w:bottom w:val="nil"/>
              <w:right w:val="nil"/>
            </w:tcBorders>
            <w:shd w:val="clear" w:color="auto" w:fill="auto"/>
            <w:noWrap/>
            <w:vAlign w:val="bottom"/>
            <w:hideMark/>
          </w:tcPr>
          <w:p w14:paraId="0F37508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146.4528</w:t>
            </w:r>
          </w:p>
        </w:tc>
        <w:tc>
          <w:tcPr>
            <w:tcW w:w="1134" w:type="dxa"/>
            <w:tcBorders>
              <w:top w:val="nil"/>
              <w:left w:val="nil"/>
              <w:bottom w:val="nil"/>
              <w:right w:val="nil"/>
            </w:tcBorders>
            <w:shd w:val="clear" w:color="auto" w:fill="auto"/>
            <w:noWrap/>
            <w:vAlign w:val="bottom"/>
            <w:hideMark/>
          </w:tcPr>
          <w:p w14:paraId="5817E7A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652</w:t>
            </w:r>
          </w:p>
        </w:tc>
        <w:tc>
          <w:tcPr>
            <w:tcW w:w="2835" w:type="dxa"/>
            <w:tcBorders>
              <w:top w:val="nil"/>
              <w:left w:val="nil"/>
              <w:bottom w:val="nil"/>
              <w:right w:val="nil"/>
            </w:tcBorders>
            <w:shd w:val="clear" w:color="auto" w:fill="auto"/>
            <w:noWrap/>
            <w:vAlign w:val="bottom"/>
            <w:hideMark/>
          </w:tcPr>
          <w:p w14:paraId="281E275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moreland</w:t>
            </w:r>
          </w:p>
        </w:tc>
        <w:tc>
          <w:tcPr>
            <w:tcW w:w="1701" w:type="dxa"/>
            <w:tcBorders>
              <w:top w:val="nil"/>
              <w:left w:val="nil"/>
              <w:bottom w:val="nil"/>
              <w:right w:val="nil"/>
            </w:tcBorders>
            <w:shd w:val="clear" w:color="auto" w:fill="auto"/>
            <w:noWrap/>
            <w:vAlign w:val="bottom"/>
            <w:hideMark/>
          </w:tcPr>
          <w:p w14:paraId="27D8074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TI Burgess</w:t>
            </w:r>
          </w:p>
        </w:tc>
        <w:tc>
          <w:tcPr>
            <w:tcW w:w="1134" w:type="dxa"/>
            <w:tcBorders>
              <w:top w:val="nil"/>
              <w:left w:val="nil"/>
              <w:bottom w:val="nil"/>
              <w:right w:val="nil"/>
            </w:tcBorders>
            <w:shd w:val="clear" w:color="auto" w:fill="auto"/>
            <w:noWrap/>
            <w:vAlign w:val="bottom"/>
            <w:hideMark/>
          </w:tcPr>
          <w:p w14:paraId="259B0981"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69256164" w14:textId="77777777" w:rsidTr="00FF0989">
        <w:trPr>
          <w:trHeight w:val="260"/>
        </w:trPr>
        <w:tc>
          <w:tcPr>
            <w:tcW w:w="1008" w:type="dxa"/>
            <w:tcBorders>
              <w:top w:val="nil"/>
              <w:left w:val="nil"/>
              <w:bottom w:val="nil"/>
              <w:right w:val="nil"/>
            </w:tcBorders>
            <w:shd w:val="clear" w:color="auto" w:fill="auto"/>
            <w:noWrap/>
            <w:vAlign w:val="bottom"/>
            <w:hideMark/>
          </w:tcPr>
          <w:p w14:paraId="6C06805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5077345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TAS8</w:t>
            </w:r>
          </w:p>
        </w:tc>
        <w:tc>
          <w:tcPr>
            <w:tcW w:w="1418" w:type="dxa"/>
            <w:tcBorders>
              <w:top w:val="nil"/>
              <w:left w:val="nil"/>
              <w:bottom w:val="nil"/>
              <w:right w:val="nil"/>
            </w:tcBorders>
            <w:shd w:val="clear" w:color="auto" w:fill="auto"/>
            <w:noWrap/>
            <w:vAlign w:val="bottom"/>
            <w:hideMark/>
          </w:tcPr>
          <w:p w14:paraId="081FF59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-42.8322</w:t>
            </w:r>
          </w:p>
        </w:tc>
        <w:tc>
          <w:tcPr>
            <w:tcW w:w="1418" w:type="dxa"/>
            <w:tcBorders>
              <w:top w:val="nil"/>
              <w:left w:val="nil"/>
              <w:bottom w:val="nil"/>
              <w:right w:val="nil"/>
            </w:tcBorders>
            <w:shd w:val="clear" w:color="auto" w:fill="auto"/>
            <w:noWrap/>
            <w:vAlign w:val="bottom"/>
            <w:hideMark/>
          </w:tcPr>
          <w:p w14:paraId="4D1DE26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146.3848</w:t>
            </w:r>
          </w:p>
        </w:tc>
        <w:tc>
          <w:tcPr>
            <w:tcW w:w="1134" w:type="dxa"/>
            <w:tcBorders>
              <w:top w:val="nil"/>
              <w:left w:val="nil"/>
              <w:bottom w:val="nil"/>
              <w:right w:val="nil"/>
            </w:tcBorders>
            <w:shd w:val="clear" w:color="auto" w:fill="auto"/>
            <w:noWrap/>
            <w:vAlign w:val="bottom"/>
            <w:hideMark/>
          </w:tcPr>
          <w:p w14:paraId="0E841C0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580</w:t>
            </w:r>
          </w:p>
        </w:tc>
        <w:tc>
          <w:tcPr>
            <w:tcW w:w="2835" w:type="dxa"/>
            <w:tcBorders>
              <w:top w:val="nil"/>
              <w:left w:val="nil"/>
              <w:bottom w:val="nil"/>
              <w:right w:val="nil"/>
            </w:tcBorders>
            <w:shd w:val="clear" w:color="auto" w:fill="auto"/>
            <w:noWrap/>
            <w:vAlign w:val="bottom"/>
            <w:hideMark/>
          </w:tcPr>
          <w:p w14:paraId="7D342DB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rainforest</w:t>
            </w:r>
          </w:p>
        </w:tc>
        <w:tc>
          <w:tcPr>
            <w:tcW w:w="1701" w:type="dxa"/>
            <w:tcBorders>
              <w:top w:val="nil"/>
              <w:left w:val="nil"/>
              <w:bottom w:val="nil"/>
              <w:right w:val="nil"/>
            </w:tcBorders>
            <w:shd w:val="clear" w:color="auto" w:fill="auto"/>
            <w:noWrap/>
            <w:vAlign w:val="bottom"/>
            <w:hideMark/>
          </w:tcPr>
          <w:p w14:paraId="55CB3C1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TI Burgess</w:t>
            </w:r>
          </w:p>
        </w:tc>
        <w:tc>
          <w:tcPr>
            <w:tcW w:w="1134" w:type="dxa"/>
            <w:tcBorders>
              <w:top w:val="nil"/>
              <w:left w:val="nil"/>
              <w:bottom w:val="nil"/>
              <w:right w:val="nil"/>
            </w:tcBorders>
            <w:shd w:val="clear" w:color="auto" w:fill="auto"/>
            <w:noWrap/>
            <w:vAlign w:val="bottom"/>
            <w:hideMark/>
          </w:tcPr>
          <w:p w14:paraId="70CC4FFC"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73327887" w14:textId="77777777" w:rsidTr="00FF0989">
        <w:trPr>
          <w:trHeight w:val="260"/>
        </w:trPr>
        <w:tc>
          <w:tcPr>
            <w:tcW w:w="1008" w:type="dxa"/>
            <w:tcBorders>
              <w:top w:val="nil"/>
              <w:left w:val="nil"/>
              <w:bottom w:val="nil"/>
              <w:right w:val="nil"/>
            </w:tcBorders>
            <w:shd w:val="clear" w:color="auto" w:fill="auto"/>
            <w:noWrap/>
            <w:vAlign w:val="bottom"/>
            <w:hideMark/>
          </w:tcPr>
          <w:p w14:paraId="5A163A6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21CC668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TAS9</w:t>
            </w:r>
          </w:p>
        </w:tc>
        <w:tc>
          <w:tcPr>
            <w:tcW w:w="1418" w:type="dxa"/>
            <w:tcBorders>
              <w:top w:val="nil"/>
              <w:left w:val="nil"/>
              <w:bottom w:val="nil"/>
              <w:right w:val="nil"/>
            </w:tcBorders>
            <w:shd w:val="clear" w:color="auto" w:fill="auto"/>
            <w:noWrap/>
            <w:vAlign w:val="bottom"/>
            <w:hideMark/>
          </w:tcPr>
          <w:p w14:paraId="3986175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-43.0373</w:t>
            </w:r>
          </w:p>
        </w:tc>
        <w:tc>
          <w:tcPr>
            <w:tcW w:w="1418" w:type="dxa"/>
            <w:tcBorders>
              <w:top w:val="nil"/>
              <w:left w:val="nil"/>
              <w:bottom w:val="nil"/>
              <w:right w:val="nil"/>
            </w:tcBorders>
            <w:shd w:val="clear" w:color="auto" w:fill="auto"/>
            <w:noWrap/>
            <w:vAlign w:val="bottom"/>
            <w:hideMark/>
          </w:tcPr>
          <w:p w14:paraId="683A5DB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146.2776</w:t>
            </w:r>
          </w:p>
        </w:tc>
        <w:tc>
          <w:tcPr>
            <w:tcW w:w="1134" w:type="dxa"/>
            <w:tcBorders>
              <w:top w:val="nil"/>
              <w:left w:val="nil"/>
              <w:bottom w:val="nil"/>
              <w:right w:val="nil"/>
            </w:tcBorders>
            <w:shd w:val="clear" w:color="auto" w:fill="auto"/>
            <w:noWrap/>
            <w:vAlign w:val="bottom"/>
            <w:hideMark/>
          </w:tcPr>
          <w:p w14:paraId="2229172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462</w:t>
            </w:r>
          </w:p>
        </w:tc>
        <w:tc>
          <w:tcPr>
            <w:tcW w:w="2835" w:type="dxa"/>
            <w:tcBorders>
              <w:top w:val="nil"/>
              <w:left w:val="nil"/>
              <w:bottom w:val="nil"/>
              <w:right w:val="nil"/>
            </w:tcBorders>
            <w:shd w:val="clear" w:color="auto" w:fill="auto"/>
            <w:noWrap/>
            <w:vAlign w:val="bottom"/>
            <w:hideMark/>
          </w:tcPr>
          <w:p w14:paraId="1D6A3ACA" w14:textId="670148A1" w:rsidR="003162A1" w:rsidRPr="008748E9" w:rsidRDefault="00896479"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moorland</w:t>
            </w:r>
          </w:p>
        </w:tc>
        <w:tc>
          <w:tcPr>
            <w:tcW w:w="1701" w:type="dxa"/>
            <w:tcBorders>
              <w:top w:val="nil"/>
              <w:left w:val="nil"/>
              <w:bottom w:val="nil"/>
              <w:right w:val="nil"/>
            </w:tcBorders>
            <w:shd w:val="clear" w:color="auto" w:fill="auto"/>
            <w:noWrap/>
            <w:vAlign w:val="bottom"/>
            <w:hideMark/>
          </w:tcPr>
          <w:p w14:paraId="0F5E286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TI Burgess</w:t>
            </w:r>
          </w:p>
        </w:tc>
        <w:tc>
          <w:tcPr>
            <w:tcW w:w="1134" w:type="dxa"/>
            <w:tcBorders>
              <w:top w:val="nil"/>
              <w:left w:val="nil"/>
              <w:bottom w:val="nil"/>
              <w:right w:val="nil"/>
            </w:tcBorders>
            <w:shd w:val="clear" w:color="auto" w:fill="auto"/>
            <w:noWrap/>
            <w:vAlign w:val="bottom"/>
            <w:hideMark/>
          </w:tcPr>
          <w:p w14:paraId="2A3FF8A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yes</w:t>
            </w:r>
          </w:p>
        </w:tc>
      </w:tr>
      <w:tr w:rsidR="003162A1" w:rsidRPr="008748E9" w14:paraId="05639A07" w14:textId="77777777" w:rsidTr="00FF0989">
        <w:trPr>
          <w:trHeight w:val="260"/>
        </w:trPr>
        <w:tc>
          <w:tcPr>
            <w:tcW w:w="1008" w:type="dxa"/>
            <w:tcBorders>
              <w:top w:val="nil"/>
              <w:left w:val="nil"/>
              <w:bottom w:val="nil"/>
              <w:right w:val="nil"/>
            </w:tcBorders>
            <w:shd w:val="clear" w:color="auto" w:fill="auto"/>
            <w:noWrap/>
            <w:vAlign w:val="bottom"/>
            <w:hideMark/>
          </w:tcPr>
          <w:p w14:paraId="7246C1C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1F8527D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TAS10</w:t>
            </w:r>
          </w:p>
        </w:tc>
        <w:tc>
          <w:tcPr>
            <w:tcW w:w="1418" w:type="dxa"/>
            <w:tcBorders>
              <w:top w:val="nil"/>
              <w:left w:val="nil"/>
              <w:bottom w:val="nil"/>
              <w:right w:val="nil"/>
            </w:tcBorders>
            <w:shd w:val="clear" w:color="auto" w:fill="auto"/>
            <w:noWrap/>
            <w:vAlign w:val="bottom"/>
            <w:hideMark/>
          </w:tcPr>
          <w:p w14:paraId="52564BA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-42.9583</w:t>
            </w:r>
          </w:p>
        </w:tc>
        <w:tc>
          <w:tcPr>
            <w:tcW w:w="1418" w:type="dxa"/>
            <w:tcBorders>
              <w:top w:val="nil"/>
              <w:left w:val="nil"/>
              <w:bottom w:val="nil"/>
              <w:right w:val="nil"/>
            </w:tcBorders>
            <w:shd w:val="clear" w:color="auto" w:fill="auto"/>
            <w:noWrap/>
            <w:vAlign w:val="bottom"/>
            <w:hideMark/>
          </w:tcPr>
          <w:p w14:paraId="53A0483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146.3621</w:t>
            </w:r>
          </w:p>
        </w:tc>
        <w:tc>
          <w:tcPr>
            <w:tcW w:w="1134" w:type="dxa"/>
            <w:tcBorders>
              <w:top w:val="nil"/>
              <w:left w:val="nil"/>
              <w:bottom w:val="nil"/>
              <w:right w:val="nil"/>
            </w:tcBorders>
            <w:shd w:val="clear" w:color="auto" w:fill="auto"/>
            <w:noWrap/>
            <w:vAlign w:val="bottom"/>
            <w:hideMark/>
          </w:tcPr>
          <w:p w14:paraId="4700237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339</w:t>
            </w:r>
          </w:p>
        </w:tc>
        <w:tc>
          <w:tcPr>
            <w:tcW w:w="2835" w:type="dxa"/>
            <w:tcBorders>
              <w:top w:val="nil"/>
              <w:left w:val="nil"/>
              <w:bottom w:val="nil"/>
              <w:right w:val="nil"/>
            </w:tcBorders>
            <w:shd w:val="clear" w:color="auto" w:fill="auto"/>
            <w:noWrap/>
            <w:vAlign w:val="bottom"/>
            <w:hideMark/>
          </w:tcPr>
          <w:p w14:paraId="6B5CE411" w14:textId="374C41B9" w:rsidR="003162A1" w:rsidRPr="008748E9" w:rsidRDefault="00896479"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moorland</w:t>
            </w:r>
          </w:p>
        </w:tc>
        <w:tc>
          <w:tcPr>
            <w:tcW w:w="1701" w:type="dxa"/>
            <w:tcBorders>
              <w:top w:val="nil"/>
              <w:left w:val="nil"/>
              <w:bottom w:val="nil"/>
              <w:right w:val="nil"/>
            </w:tcBorders>
            <w:shd w:val="clear" w:color="auto" w:fill="auto"/>
            <w:noWrap/>
            <w:vAlign w:val="bottom"/>
            <w:hideMark/>
          </w:tcPr>
          <w:p w14:paraId="65A6529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TI Burgess</w:t>
            </w:r>
          </w:p>
        </w:tc>
        <w:tc>
          <w:tcPr>
            <w:tcW w:w="1134" w:type="dxa"/>
            <w:tcBorders>
              <w:top w:val="nil"/>
              <w:left w:val="nil"/>
              <w:bottom w:val="nil"/>
              <w:right w:val="nil"/>
            </w:tcBorders>
            <w:shd w:val="clear" w:color="auto" w:fill="auto"/>
            <w:noWrap/>
            <w:vAlign w:val="bottom"/>
            <w:hideMark/>
          </w:tcPr>
          <w:p w14:paraId="38BB52C8"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38591B47" w14:textId="77777777" w:rsidTr="00FF0989">
        <w:trPr>
          <w:trHeight w:val="260"/>
        </w:trPr>
        <w:tc>
          <w:tcPr>
            <w:tcW w:w="1008" w:type="dxa"/>
            <w:tcBorders>
              <w:top w:val="nil"/>
              <w:left w:val="nil"/>
              <w:bottom w:val="nil"/>
              <w:right w:val="nil"/>
            </w:tcBorders>
            <w:shd w:val="clear" w:color="auto" w:fill="auto"/>
            <w:noWrap/>
            <w:vAlign w:val="bottom"/>
            <w:hideMark/>
          </w:tcPr>
          <w:p w14:paraId="5918AA1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2241893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TAS11</w:t>
            </w:r>
          </w:p>
        </w:tc>
        <w:tc>
          <w:tcPr>
            <w:tcW w:w="1418" w:type="dxa"/>
            <w:tcBorders>
              <w:top w:val="nil"/>
              <w:left w:val="nil"/>
              <w:bottom w:val="nil"/>
              <w:right w:val="nil"/>
            </w:tcBorders>
            <w:shd w:val="clear" w:color="auto" w:fill="auto"/>
            <w:noWrap/>
            <w:vAlign w:val="bottom"/>
            <w:hideMark/>
          </w:tcPr>
          <w:p w14:paraId="47392B6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-42.7629</w:t>
            </w:r>
          </w:p>
        </w:tc>
        <w:tc>
          <w:tcPr>
            <w:tcW w:w="1418" w:type="dxa"/>
            <w:tcBorders>
              <w:top w:val="nil"/>
              <w:left w:val="nil"/>
              <w:bottom w:val="nil"/>
              <w:right w:val="nil"/>
            </w:tcBorders>
            <w:shd w:val="clear" w:color="auto" w:fill="auto"/>
            <w:noWrap/>
            <w:vAlign w:val="bottom"/>
            <w:hideMark/>
          </w:tcPr>
          <w:p w14:paraId="7742683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146.5360</w:t>
            </w:r>
          </w:p>
        </w:tc>
        <w:tc>
          <w:tcPr>
            <w:tcW w:w="1134" w:type="dxa"/>
            <w:tcBorders>
              <w:top w:val="nil"/>
              <w:left w:val="nil"/>
              <w:bottom w:val="nil"/>
              <w:right w:val="nil"/>
            </w:tcBorders>
            <w:shd w:val="clear" w:color="auto" w:fill="auto"/>
            <w:noWrap/>
            <w:vAlign w:val="bottom"/>
            <w:hideMark/>
          </w:tcPr>
          <w:p w14:paraId="49A47AA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310</w:t>
            </w:r>
          </w:p>
        </w:tc>
        <w:tc>
          <w:tcPr>
            <w:tcW w:w="2835" w:type="dxa"/>
            <w:tcBorders>
              <w:top w:val="nil"/>
              <w:left w:val="nil"/>
              <w:bottom w:val="nil"/>
              <w:right w:val="nil"/>
            </w:tcBorders>
            <w:shd w:val="clear" w:color="auto" w:fill="auto"/>
            <w:noWrap/>
            <w:vAlign w:val="bottom"/>
            <w:hideMark/>
          </w:tcPr>
          <w:p w14:paraId="4602BBA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wet eucalypt</w:t>
            </w:r>
          </w:p>
        </w:tc>
        <w:tc>
          <w:tcPr>
            <w:tcW w:w="1701" w:type="dxa"/>
            <w:tcBorders>
              <w:top w:val="nil"/>
              <w:left w:val="nil"/>
              <w:bottom w:val="nil"/>
              <w:right w:val="nil"/>
            </w:tcBorders>
            <w:shd w:val="clear" w:color="auto" w:fill="auto"/>
            <w:noWrap/>
            <w:vAlign w:val="bottom"/>
            <w:hideMark/>
          </w:tcPr>
          <w:p w14:paraId="71E4CA3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TI Burgess</w:t>
            </w:r>
          </w:p>
        </w:tc>
        <w:tc>
          <w:tcPr>
            <w:tcW w:w="1134" w:type="dxa"/>
            <w:tcBorders>
              <w:top w:val="nil"/>
              <w:left w:val="nil"/>
              <w:bottom w:val="nil"/>
              <w:right w:val="nil"/>
            </w:tcBorders>
            <w:shd w:val="clear" w:color="auto" w:fill="auto"/>
            <w:noWrap/>
            <w:vAlign w:val="bottom"/>
            <w:hideMark/>
          </w:tcPr>
          <w:p w14:paraId="712F22DB"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0D0AF84E" w14:textId="77777777" w:rsidTr="00FF0989">
        <w:trPr>
          <w:trHeight w:val="260"/>
        </w:trPr>
        <w:tc>
          <w:tcPr>
            <w:tcW w:w="1008" w:type="dxa"/>
            <w:tcBorders>
              <w:top w:val="nil"/>
              <w:left w:val="nil"/>
              <w:bottom w:val="nil"/>
              <w:right w:val="nil"/>
            </w:tcBorders>
            <w:shd w:val="clear" w:color="auto" w:fill="auto"/>
            <w:noWrap/>
            <w:vAlign w:val="bottom"/>
            <w:hideMark/>
          </w:tcPr>
          <w:p w14:paraId="4D78460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1A23BFE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TAS12</w:t>
            </w:r>
          </w:p>
        </w:tc>
        <w:tc>
          <w:tcPr>
            <w:tcW w:w="1418" w:type="dxa"/>
            <w:tcBorders>
              <w:top w:val="nil"/>
              <w:left w:val="nil"/>
              <w:bottom w:val="nil"/>
              <w:right w:val="nil"/>
            </w:tcBorders>
            <w:shd w:val="clear" w:color="auto" w:fill="auto"/>
            <w:noWrap/>
            <w:vAlign w:val="bottom"/>
            <w:hideMark/>
          </w:tcPr>
          <w:p w14:paraId="6885EBB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-42.8055</w:t>
            </w:r>
          </w:p>
        </w:tc>
        <w:tc>
          <w:tcPr>
            <w:tcW w:w="1418" w:type="dxa"/>
            <w:tcBorders>
              <w:top w:val="nil"/>
              <w:left w:val="nil"/>
              <w:bottom w:val="nil"/>
              <w:right w:val="nil"/>
            </w:tcBorders>
            <w:shd w:val="clear" w:color="auto" w:fill="auto"/>
            <w:noWrap/>
            <w:vAlign w:val="bottom"/>
            <w:hideMark/>
          </w:tcPr>
          <w:p w14:paraId="74AFB8E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146.5846</w:t>
            </w:r>
          </w:p>
        </w:tc>
        <w:tc>
          <w:tcPr>
            <w:tcW w:w="1134" w:type="dxa"/>
            <w:tcBorders>
              <w:top w:val="nil"/>
              <w:left w:val="nil"/>
              <w:bottom w:val="nil"/>
              <w:right w:val="nil"/>
            </w:tcBorders>
            <w:shd w:val="clear" w:color="auto" w:fill="auto"/>
            <w:noWrap/>
            <w:vAlign w:val="bottom"/>
            <w:hideMark/>
          </w:tcPr>
          <w:p w14:paraId="1456047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529</w:t>
            </w:r>
          </w:p>
        </w:tc>
        <w:tc>
          <w:tcPr>
            <w:tcW w:w="2835" w:type="dxa"/>
            <w:tcBorders>
              <w:top w:val="nil"/>
              <w:left w:val="nil"/>
              <w:bottom w:val="nil"/>
              <w:right w:val="nil"/>
            </w:tcBorders>
            <w:shd w:val="clear" w:color="auto" w:fill="auto"/>
            <w:noWrap/>
            <w:vAlign w:val="bottom"/>
            <w:hideMark/>
          </w:tcPr>
          <w:p w14:paraId="42F6DF4A" w14:textId="09BB83F3" w:rsidR="003162A1" w:rsidRPr="008748E9" w:rsidRDefault="00896479"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i/>
                <w:sz w:val="20"/>
                <w:szCs w:val="20"/>
              </w:rPr>
              <w:t xml:space="preserve">E. </w:t>
            </w:r>
            <w:r w:rsidR="003162A1" w:rsidRPr="008748E9">
              <w:rPr>
                <w:rFonts w:asciiTheme="minorHAnsi" w:eastAsia="Times New Roman" w:hAnsiTheme="minorHAnsi" w:cs="Times New Roman"/>
                <w:i/>
                <w:sz w:val="20"/>
                <w:szCs w:val="20"/>
              </w:rPr>
              <w:t>nitens</w:t>
            </w:r>
            <w:r w:rsidR="003162A1" w:rsidRPr="008748E9">
              <w:rPr>
                <w:rFonts w:asciiTheme="minorHAnsi" w:eastAsia="Times New Roman" w:hAnsiTheme="minorHAnsi" w:cs="Times New Roman"/>
                <w:sz w:val="20"/>
                <w:szCs w:val="20"/>
              </w:rPr>
              <w:t xml:space="preserve"> plantation</w:t>
            </w:r>
          </w:p>
        </w:tc>
        <w:tc>
          <w:tcPr>
            <w:tcW w:w="1701" w:type="dxa"/>
            <w:tcBorders>
              <w:top w:val="nil"/>
              <w:left w:val="nil"/>
              <w:bottom w:val="nil"/>
              <w:right w:val="nil"/>
            </w:tcBorders>
            <w:shd w:val="clear" w:color="auto" w:fill="auto"/>
            <w:noWrap/>
            <w:vAlign w:val="bottom"/>
            <w:hideMark/>
          </w:tcPr>
          <w:p w14:paraId="13E0F65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TI Burgess</w:t>
            </w:r>
          </w:p>
        </w:tc>
        <w:tc>
          <w:tcPr>
            <w:tcW w:w="1134" w:type="dxa"/>
            <w:tcBorders>
              <w:top w:val="nil"/>
              <w:left w:val="nil"/>
              <w:bottom w:val="nil"/>
              <w:right w:val="nil"/>
            </w:tcBorders>
            <w:shd w:val="clear" w:color="auto" w:fill="auto"/>
            <w:noWrap/>
            <w:vAlign w:val="bottom"/>
            <w:hideMark/>
          </w:tcPr>
          <w:p w14:paraId="38576D5A"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25F6B0C8" w14:textId="77777777" w:rsidTr="00FF0989">
        <w:trPr>
          <w:trHeight w:val="260"/>
        </w:trPr>
        <w:tc>
          <w:tcPr>
            <w:tcW w:w="1008" w:type="dxa"/>
            <w:tcBorders>
              <w:top w:val="nil"/>
              <w:left w:val="nil"/>
              <w:bottom w:val="nil"/>
              <w:right w:val="nil"/>
            </w:tcBorders>
            <w:shd w:val="clear" w:color="auto" w:fill="auto"/>
            <w:noWrap/>
            <w:vAlign w:val="bottom"/>
            <w:hideMark/>
          </w:tcPr>
          <w:p w14:paraId="78E47D4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70A829A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TAS13</w:t>
            </w:r>
          </w:p>
        </w:tc>
        <w:tc>
          <w:tcPr>
            <w:tcW w:w="1418" w:type="dxa"/>
            <w:tcBorders>
              <w:top w:val="nil"/>
              <w:left w:val="nil"/>
              <w:bottom w:val="nil"/>
              <w:right w:val="nil"/>
            </w:tcBorders>
            <w:shd w:val="clear" w:color="auto" w:fill="auto"/>
            <w:noWrap/>
            <w:vAlign w:val="bottom"/>
            <w:hideMark/>
          </w:tcPr>
          <w:p w14:paraId="7E52992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-42.7275</w:t>
            </w:r>
          </w:p>
        </w:tc>
        <w:tc>
          <w:tcPr>
            <w:tcW w:w="1418" w:type="dxa"/>
            <w:tcBorders>
              <w:top w:val="nil"/>
              <w:left w:val="nil"/>
              <w:bottom w:val="nil"/>
              <w:right w:val="nil"/>
            </w:tcBorders>
            <w:shd w:val="clear" w:color="auto" w:fill="auto"/>
            <w:noWrap/>
            <w:vAlign w:val="bottom"/>
            <w:hideMark/>
          </w:tcPr>
          <w:p w14:paraId="41CA2A8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146.6731</w:t>
            </w:r>
          </w:p>
        </w:tc>
        <w:tc>
          <w:tcPr>
            <w:tcW w:w="1134" w:type="dxa"/>
            <w:tcBorders>
              <w:top w:val="nil"/>
              <w:left w:val="nil"/>
              <w:bottom w:val="nil"/>
              <w:right w:val="nil"/>
            </w:tcBorders>
            <w:shd w:val="clear" w:color="auto" w:fill="auto"/>
            <w:noWrap/>
            <w:vAlign w:val="bottom"/>
            <w:hideMark/>
          </w:tcPr>
          <w:p w14:paraId="03CE9A9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227</w:t>
            </w:r>
          </w:p>
        </w:tc>
        <w:tc>
          <w:tcPr>
            <w:tcW w:w="2835" w:type="dxa"/>
            <w:tcBorders>
              <w:top w:val="nil"/>
              <w:left w:val="nil"/>
              <w:bottom w:val="nil"/>
              <w:right w:val="nil"/>
            </w:tcBorders>
            <w:shd w:val="clear" w:color="auto" w:fill="auto"/>
            <w:noWrap/>
            <w:vAlign w:val="bottom"/>
            <w:hideMark/>
          </w:tcPr>
          <w:p w14:paraId="280E78D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wet eucalypt</w:t>
            </w:r>
          </w:p>
        </w:tc>
        <w:tc>
          <w:tcPr>
            <w:tcW w:w="1701" w:type="dxa"/>
            <w:tcBorders>
              <w:top w:val="nil"/>
              <w:left w:val="nil"/>
              <w:bottom w:val="nil"/>
              <w:right w:val="nil"/>
            </w:tcBorders>
            <w:shd w:val="clear" w:color="auto" w:fill="auto"/>
            <w:noWrap/>
            <w:vAlign w:val="bottom"/>
            <w:hideMark/>
          </w:tcPr>
          <w:p w14:paraId="4E3F8B7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TI Burgess</w:t>
            </w:r>
          </w:p>
        </w:tc>
        <w:tc>
          <w:tcPr>
            <w:tcW w:w="1134" w:type="dxa"/>
            <w:tcBorders>
              <w:top w:val="nil"/>
              <w:left w:val="nil"/>
              <w:bottom w:val="nil"/>
              <w:right w:val="nil"/>
            </w:tcBorders>
            <w:shd w:val="clear" w:color="auto" w:fill="auto"/>
            <w:noWrap/>
            <w:vAlign w:val="bottom"/>
            <w:hideMark/>
          </w:tcPr>
          <w:p w14:paraId="76D6B550"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7ADB8FE2" w14:textId="77777777" w:rsidTr="00FF0989">
        <w:trPr>
          <w:trHeight w:val="260"/>
        </w:trPr>
        <w:tc>
          <w:tcPr>
            <w:tcW w:w="1008" w:type="dxa"/>
            <w:tcBorders>
              <w:top w:val="nil"/>
              <w:left w:val="nil"/>
              <w:bottom w:val="nil"/>
              <w:right w:val="nil"/>
            </w:tcBorders>
            <w:shd w:val="clear" w:color="auto" w:fill="auto"/>
            <w:noWrap/>
            <w:vAlign w:val="bottom"/>
            <w:hideMark/>
          </w:tcPr>
          <w:p w14:paraId="03E89FB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0E448FD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TAS14</w:t>
            </w:r>
          </w:p>
        </w:tc>
        <w:tc>
          <w:tcPr>
            <w:tcW w:w="1418" w:type="dxa"/>
            <w:tcBorders>
              <w:top w:val="nil"/>
              <w:left w:val="nil"/>
              <w:bottom w:val="nil"/>
              <w:right w:val="nil"/>
            </w:tcBorders>
            <w:shd w:val="clear" w:color="auto" w:fill="auto"/>
            <w:noWrap/>
            <w:vAlign w:val="bottom"/>
            <w:hideMark/>
          </w:tcPr>
          <w:p w14:paraId="774E185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-42.4407</w:t>
            </w:r>
          </w:p>
        </w:tc>
        <w:tc>
          <w:tcPr>
            <w:tcW w:w="1418" w:type="dxa"/>
            <w:tcBorders>
              <w:top w:val="nil"/>
              <w:left w:val="nil"/>
              <w:bottom w:val="nil"/>
              <w:right w:val="nil"/>
            </w:tcBorders>
            <w:shd w:val="clear" w:color="auto" w:fill="auto"/>
            <w:noWrap/>
            <w:vAlign w:val="bottom"/>
            <w:hideMark/>
          </w:tcPr>
          <w:p w14:paraId="0A07E20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146.6601</w:t>
            </w:r>
          </w:p>
        </w:tc>
        <w:tc>
          <w:tcPr>
            <w:tcW w:w="1134" w:type="dxa"/>
            <w:tcBorders>
              <w:top w:val="nil"/>
              <w:left w:val="nil"/>
              <w:bottom w:val="nil"/>
              <w:right w:val="nil"/>
            </w:tcBorders>
            <w:shd w:val="clear" w:color="auto" w:fill="auto"/>
            <w:noWrap/>
            <w:vAlign w:val="bottom"/>
            <w:hideMark/>
          </w:tcPr>
          <w:p w14:paraId="6B75D62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248</w:t>
            </w:r>
          </w:p>
        </w:tc>
        <w:tc>
          <w:tcPr>
            <w:tcW w:w="2835" w:type="dxa"/>
            <w:tcBorders>
              <w:top w:val="nil"/>
              <w:left w:val="nil"/>
              <w:bottom w:val="nil"/>
              <w:right w:val="nil"/>
            </w:tcBorders>
            <w:shd w:val="clear" w:color="auto" w:fill="auto"/>
            <w:noWrap/>
            <w:vAlign w:val="bottom"/>
            <w:hideMark/>
          </w:tcPr>
          <w:p w14:paraId="22A603F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dry eucalypt</w:t>
            </w:r>
          </w:p>
        </w:tc>
        <w:tc>
          <w:tcPr>
            <w:tcW w:w="1701" w:type="dxa"/>
            <w:tcBorders>
              <w:top w:val="nil"/>
              <w:left w:val="nil"/>
              <w:bottom w:val="nil"/>
              <w:right w:val="nil"/>
            </w:tcBorders>
            <w:shd w:val="clear" w:color="auto" w:fill="auto"/>
            <w:noWrap/>
            <w:vAlign w:val="bottom"/>
            <w:hideMark/>
          </w:tcPr>
          <w:p w14:paraId="55F3EF2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TI Burgess</w:t>
            </w:r>
          </w:p>
        </w:tc>
        <w:tc>
          <w:tcPr>
            <w:tcW w:w="1134" w:type="dxa"/>
            <w:tcBorders>
              <w:top w:val="nil"/>
              <w:left w:val="nil"/>
              <w:bottom w:val="nil"/>
              <w:right w:val="nil"/>
            </w:tcBorders>
            <w:shd w:val="clear" w:color="auto" w:fill="auto"/>
            <w:noWrap/>
            <w:vAlign w:val="bottom"/>
            <w:hideMark/>
          </w:tcPr>
          <w:p w14:paraId="0A29A640"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0C39D724" w14:textId="77777777" w:rsidTr="00FF0989">
        <w:trPr>
          <w:trHeight w:val="260"/>
        </w:trPr>
        <w:tc>
          <w:tcPr>
            <w:tcW w:w="1008" w:type="dxa"/>
            <w:tcBorders>
              <w:top w:val="nil"/>
              <w:left w:val="nil"/>
              <w:bottom w:val="nil"/>
              <w:right w:val="nil"/>
            </w:tcBorders>
            <w:shd w:val="clear" w:color="auto" w:fill="auto"/>
            <w:noWrap/>
            <w:vAlign w:val="bottom"/>
            <w:hideMark/>
          </w:tcPr>
          <w:p w14:paraId="542BB88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2C51F9D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TAS15</w:t>
            </w:r>
          </w:p>
        </w:tc>
        <w:tc>
          <w:tcPr>
            <w:tcW w:w="1418" w:type="dxa"/>
            <w:tcBorders>
              <w:top w:val="nil"/>
              <w:left w:val="nil"/>
              <w:bottom w:val="nil"/>
              <w:right w:val="nil"/>
            </w:tcBorders>
            <w:shd w:val="clear" w:color="auto" w:fill="auto"/>
            <w:noWrap/>
            <w:vAlign w:val="bottom"/>
            <w:hideMark/>
          </w:tcPr>
          <w:p w14:paraId="5FE98F4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-42.3732</w:t>
            </w:r>
          </w:p>
        </w:tc>
        <w:tc>
          <w:tcPr>
            <w:tcW w:w="1418" w:type="dxa"/>
            <w:tcBorders>
              <w:top w:val="nil"/>
              <w:left w:val="nil"/>
              <w:bottom w:val="nil"/>
              <w:right w:val="nil"/>
            </w:tcBorders>
            <w:shd w:val="clear" w:color="auto" w:fill="auto"/>
            <w:noWrap/>
            <w:vAlign w:val="bottom"/>
            <w:hideMark/>
          </w:tcPr>
          <w:p w14:paraId="1E2B8F0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146.5266</w:t>
            </w:r>
          </w:p>
        </w:tc>
        <w:tc>
          <w:tcPr>
            <w:tcW w:w="1134" w:type="dxa"/>
            <w:tcBorders>
              <w:top w:val="nil"/>
              <w:left w:val="nil"/>
              <w:bottom w:val="nil"/>
              <w:right w:val="nil"/>
            </w:tcBorders>
            <w:shd w:val="clear" w:color="auto" w:fill="auto"/>
            <w:noWrap/>
            <w:vAlign w:val="bottom"/>
            <w:hideMark/>
          </w:tcPr>
          <w:p w14:paraId="081A1A3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277</w:t>
            </w:r>
          </w:p>
        </w:tc>
        <w:tc>
          <w:tcPr>
            <w:tcW w:w="2835" w:type="dxa"/>
            <w:tcBorders>
              <w:top w:val="nil"/>
              <w:left w:val="nil"/>
              <w:bottom w:val="nil"/>
              <w:right w:val="nil"/>
            </w:tcBorders>
            <w:shd w:val="clear" w:color="auto" w:fill="auto"/>
            <w:noWrap/>
            <w:vAlign w:val="bottom"/>
            <w:hideMark/>
          </w:tcPr>
          <w:p w14:paraId="6C6D802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wet eucalypt</w:t>
            </w:r>
          </w:p>
        </w:tc>
        <w:tc>
          <w:tcPr>
            <w:tcW w:w="1701" w:type="dxa"/>
            <w:tcBorders>
              <w:top w:val="nil"/>
              <w:left w:val="nil"/>
              <w:bottom w:val="nil"/>
              <w:right w:val="nil"/>
            </w:tcBorders>
            <w:shd w:val="clear" w:color="auto" w:fill="auto"/>
            <w:noWrap/>
            <w:vAlign w:val="bottom"/>
            <w:hideMark/>
          </w:tcPr>
          <w:p w14:paraId="3FDB65B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TI Burgess</w:t>
            </w:r>
          </w:p>
        </w:tc>
        <w:tc>
          <w:tcPr>
            <w:tcW w:w="1134" w:type="dxa"/>
            <w:tcBorders>
              <w:top w:val="nil"/>
              <w:left w:val="nil"/>
              <w:bottom w:val="nil"/>
              <w:right w:val="nil"/>
            </w:tcBorders>
            <w:shd w:val="clear" w:color="auto" w:fill="auto"/>
            <w:noWrap/>
            <w:vAlign w:val="bottom"/>
            <w:hideMark/>
          </w:tcPr>
          <w:p w14:paraId="5EDAD568"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7EFF17D2" w14:textId="77777777" w:rsidTr="00FF0989">
        <w:trPr>
          <w:trHeight w:val="260"/>
        </w:trPr>
        <w:tc>
          <w:tcPr>
            <w:tcW w:w="1008" w:type="dxa"/>
            <w:tcBorders>
              <w:top w:val="nil"/>
              <w:left w:val="nil"/>
              <w:bottom w:val="nil"/>
              <w:right w:val="nil"/>
            </w:tcBorders>
            <w:shd w:val="clear" w:color="auto" w:fill="auto"/>
            <w:noWrap/>
            <w:vAlign w:val="bottom"/>
            <w:hideMark/>
          </w:tcPr>
          <w:p w14:paraId="21FF4A2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59CDB93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TAS16</w:t>
            </w:r>
          </w:p>
        </w:tc>
        <w:tc>
          <w:tcPr>
            <w:tcW w:w="1418" w:type="dxa"/>
            <w:tcBorders>
              <w:top w:val="nil"/>
              <w:left w:val="nil"/>
              <w:bottom w:val="nil"/>
              <w:right w:val="nil"/>
            </w:tcBorders>
            <w:shd w:val="clear" w:color="auto" w:fill="auto"/>
            <w:noWrap/>
            <w:vAlign w:val="bottom"/>
            <w:hideMark/>
          </w:tcPr>
          <w:p w14:paraId="4446C85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-42.2804</w:t>
            </w:r>
          </w:p>
        </w:tc>
        <w:tc>
          <w:tcPr>
            <w:tcW w:w="1418" w:type="dxa"/>
            <w:tcBorders>
              <w:top w:val="nil"/>
              <w:left w:val="nil"/>
              <w:bottom w:val="nil"/>
              <w:right w:val="nil"/>
            </w:tcBorders>
            <w:shd w:val="clear" w:color="auto" w:fill="auto"/>
            <w:noWrap/>
            <w:vAlign w:val="bottom"/>
            <w:hideMark/>
          </w:tcPr>
          <w:p w14:paraId="6A80CA9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146.4572</w:t>
            </w:r>
          </w:p>
        </w:tc>
        <w:tc>
          <w:tcPr>
            <w:tcW w:w="1134" w:type="dxa"/>
            <w:tcBorders>
              <w:top w:val="nil"/>
              <w:left w:val="nil"/>
              <w:bottom w:val="nil"/>
              <w:right w:val="nil"/>
            </w:tcBorders>
            <w:shd w:val="clear" w:color="auto" w:fill="auto"/>
            <w:noWrap/>
            <w:vAlign w:val="bottom"/>
            <w:hideMark/>
          </w:tcPr>
          <w:p w14:paraId="69E9991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683</w:t>
            </w:r>
          </w:p>
        </w:tc>
        <w:tc>
          <w:tcPr>
            <w:tcW w:w="2835" w:type="dxa"/>
            <w:tcBorders>
              <w:top w:val="nil"/>
              <w:left w:val="nil"/>
              <w:bottom w:val="nil"/>
              <w:right w:val="nil"/>
            </w:tcBorders>
            <w:shd w:val="clear" w:color="auto" w:fill="auto"/>
            <w:noWrap/>
            <w:vAlign w:val="bottom"/>
            <w:hideMark/>
          </w:tcPr>
          <w:p w14:paraId="41A1E53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wet eucalypt</w:t>
            </w:r>
          </w:p>
        </w:tc>
        <w:tc>
          <w:tcPr>
            <w:tcW w:w="1701" w:type="dxa"/>
            <w:tcBorders>
              <w:top w:val="nil"/>
              <w:left w:val="nil"/>
              <w:bottom w:val="nil"/>
              <w:right w:val="nil"/>
            </w:tcBorders>
            <w:shd w:val="clear" w:color="auto" w:fill="auto"/>
            <w:noWrap/>
            <w:vAlign w:val="bottom"/>
            <w:hideMark/>
          </w:tcPr>
          <w:p w14:paraId="7AE31FC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TI Burgess</w:t>
            </w:r>
          </w:p>
        </w:tc>
        <w:tc>
          <w:tcPr>
            <w:tcW w:w="1134" w:type="dxa"/>
            <w:tcBorders>
              <w:top w:val="nil"/>
              <w:left w:val="nil"/>
              <w:bottom w:val="nil"/>
              <w:right w:val="nil"/>
            </w:tcBorders>
            <w:shd w:val="clear" w:color="auto" w:fill="auto"/>
            <w:noWrap/>
            <w:vAlign w:val="bottom"/>
            <w:hideMark/>
          </w:tcPr>
          <w:p w14:paraId="764638D4"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1B0BE983" w14:textId="77777777" w:rsidTr="00FF0989">
        <w:trPr>
          <w:trHeight w:val="260"/>
        </w:trPr>
        <w:tc>
          <w:tcPr>
            <w:tcW w:w="1008" w:type="dxa"/>
            <w:tcBorders>
              <w:top w:val="nil"/>
              <w:left w:val="nil"/>
              <w:bottom w:val="nil"/>
              <w:right w:val="nil"/>
            </w:tcBorders>
            <w:shd w:val="clear" w:color="auto" w:fill="auto"/>
            <w:noWrap/>
            <w:vAlign w:val="bottom"/>
            <w:hideMark/>
          </w:tcPr>
          <w:p w14:paraId="1B41C86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45B1EDA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TAS17</w:t>
            </w:r>
          </w:p>
        </w:tc>
        <w:tc>
          <w:tcPr>
            <w:tcW w:w="1418" w:type="dxa"/>
            <w:tcBorders>
              <w:top w:val="nil"/>
              <w:left w:val="nil"/>
              <w:bottom w:val="nil"/>
              <w:right w:val="nil"/>
            </w:tcBorders>
            <w:shd w:val="clear" w:color="auto" w:fill="auto"/>
            <w:noWrap/>
            <w:vAlign w:val="bottom"/>
            <w:hideMark/>
          </w:tcPr>
          <w:p w14:paraId="55F748D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-42.1363</w:t>
            </w:r>
          </w:p>
        </w:tc>
        <w:tc>
          <w:tcPr>
            <w:tcW w:w="1418" w:type="dxa"/>
            <w:tcBorders>
              <w:top w:val="nil"/>
              <w:left w:val="nil"/>
              <w:bottom w:val="nil"/>
              <w:right w:val="nil"/>
            </w:tcBorders>
            <w:shd w:val="clear" w:color="auto" w:fill="auto"/>
            <w:noWrap/>
            <w:vAlign w:val="bottom"/>
            <w:hideMark/>
          </w:tcPr>
          <w:p w14:paraId="0AB2D8F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146.2303</w:t>
            </w:r>
          </w:p>
        </w:tc>
        <w:tc>
          <w:tcPr>
            <w:tcW w:w="1134" w:type="dxa"/>
            <w:tcBorders>
              <w:top w:val="nil"/>
              <w:left w:val="nil"/>
              <w:bottom w:val="nil"/>
              <w:right w:val="nil"/>
            </w:tcBorders>
            <w:shd w:val="clear" w:color="auto" w:fill="auto"/>
            <w:noWrap/>
            <w:vAlign w:val="bottom"/>
            <w:hideMark/>
          </w:tcPr>
          <w:p w14:paraId="0A39782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693</w:t>
            </w:r>
          </w:p>
        </w:tc>
        <w:tc>
          <w:tcPr>
            <w:tcW w:w="2835" w:type="dxa"/>
            <w:tcBorders>
              <w:top w:val="nil"/>
              <w:left w:val="nil"/>
              <w:bottom w:val="nil"/>
              <w:right w:val="nil"/>
            </w:tcBorders>
            <w:shd w:val="clear" w:color="auto" w:fill="auto"/>
            <w:noWrap/>
            <w:vAlign w:val="bottom"/>
            <w:hideMark/>
          </w:tcPr>
          <w:p w14:paraId="59C371D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wet eucalypt</w:t>
            </w:r>
          </w:p>
        </w:tc>
        <w:tc>
          <w:tcPr>
            <w:tcW w:w="1701" w:type="dxa"/>
            <w:tcBorders>
              <w:top w:val="nil"/>
              <w:left w:val="nil"/>
              <w:bottom w:val="nil"/>
              <w:right w:val="nil"/>
            </w:tcBorders>
            <w:shd w:val="clear" w:color="auto" w:fill="auto"/>
            <w:noWrap/>
            <w:vAlign w:val="bottom"/>
            <w:hideMark/>
          </w:tcPr>
          <w:p w14:paraId="39F43B9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TI Burgess</w:t>
            </w:r>
          </w:p>
        </w:tc>
        <w:tc>
          <w:tcPr>
            <w:tcW w:w="1134" w:type="dxa"/>
            <w:tcBorders>
              <w:top w:val="nil"/>
              <w:left w:val="nil"/>
              <w:bottom w:val="nil"/>
              <w:right w:val="nil"/>
            </w:tcBorders>
            <w:shd w:val="clear" w:color="auto" w:fill="auto"/>
            <w:noWrap/>
            <w:vAlign w:val="bottom"/>
            <w:hideMark/>
          </w:tcPr>
          <w:p w14:paraId="699F3046"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0068886E" w14:textId="77777777" w:rsidTr="00FF0989">
        <w:trPr>
          <w:gridAfter w:val="1"/>
          <w:wAfter w:w="1134" w:type="dxa"/>
          <w:trHeight w:val="260"/>
        </w:trPr>
        <w:tc>
          <w:tcPr>
            <w:tcW w:w="1008" w:type="dxa"/>
            <w:tcBorders>
              <w:top w:val="nil"/>
              <w:left w:val="nil"/>
              <w:bottom w:val="nil"/>
              <w:right w:val="nil"/>
            </w:tcBorders>
            <w:shd w:val="clear" w:color="auto" w:fill="auto"/>
            <w:noWrap/>
            <w:vAlign w:val="bottom"/>
            <w:hideMark/>
          </w:tcPr>
          <w:p w14:paraId="330A18A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255FFB1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TAS18</w:t>
            </w:r>
          </w:p>
        </w:tc>
        <w:tc>
          <w:tcPr>
            <w:tcW w:w="1418" w:type="dxa"/>
            <w:tcBorders>
              <w:top w:val="nil"/>
              <w:left w:val="nil"/>
              <w:bottom w:val="nil"/>
              <w:right w:val="nil"/>
            </w:tcBorders>
            <w:shd w:val="clear" w:color="auto" w:fill="auto"/>
            <w:noWrap/>
            <w:vAlign w:val="bottom"/>
            <w:hideMark/>
          </w:tcPr>
          <w:p w14:paraId="6E30349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-42.1363</w:t>
            </w:r>
          </w:p>
        </w:tc>
        <w:tc>
          <w:tcPr>
            <w:tcW w:w="1418" w:type="dxa"/>
            <w:tcBorders>
              <w:top w:val="nil"/>
              <w:left w:val="nil"/>
              <w:bottom w:val="nil"/>
              <w:right w:val="nil"/>
            </w:tcBorders>
            <w:shd w:val="clear" w:color="auto" w:fill="auto"/>
            <w:noWrap/>
            <w:vAlign w:val="bottom"/>
            <w:hideMark/>
          </w:tcPr>
          <w:p w14:paraId="4A5F38A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146.2303</w:t>
            </w:r>
          </w:p>
        </w:tc>
        <w:tc>
          <w:tcPr>
            <w:tcW w:w="1134" w:type="dxa"/>
            <w:tcBorders>
              <w:top w:val="nil"/>
              <w:left w:val="nil"/>
              <w:bottom w:val="nil"/>
              <w:right w:val="nil"/>
            </w:tcBorders>
            <w:shd w:val="clear" w:color="auto" w:fill="auto"/>
            <w:noWrap/>
            <w:vAlign w:val="bottom"/>
            <w:hideMark/>
          </w:tcPr>
          <w:p w14:paraId="420D8C2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696</w:t>
            </w:r>
          </w:p>
        </w:tc>
        <w:tc>
          <w:tcPr>
            <w:tcW w:w="2835" w:type="dxa"/>
            <w:tcBorders>
              <w:top w:val="nil"/>
              <w:left w:val="nil"/>
              <w:bottom w:val="nil"/>
              <w:right w:val="nil"/>
            </w:tcBorders>
            <w:shd w:val="clear" w:color="auto" w:fill="auto"/>
            <w:noWrap/>
            <w:vAlign w:val="bottom"/>
            <w:hideMark/>
          </w:tcPr>
          <w:p w14:paraId="1CC5949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rainforest</w:t>
            </w:r>
          </w:p>
        </w:tc>
        <w:tc>
          <w:tcPr>
            <w:tcW w:w="1701" w:type="dxa"/>
            <w:tcBorders>
              <w:top w:val="nil"/>
              <w:left w:val="nil"/>
              <w:bottom w:val="nil"/>
              <w:right w:val="nil"/>
            </w:tcBorders>
            <w:shd w:val="clear" w:color="auto" w:fill="auto"/>
            <w:noWrap/>
            <w:vAlign w:val="bottom"/>
            <w:hideMark/>
          </w:tcPr>
          <w:p w14:paraId="62E182E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TI Burgess</w:t>
            </w:r>
          </w:p>
        </w:tc>
      </w:tr>
      <w:tr w:rsidR="003162A1" w:rsidRPr="008748E9" w14:paraId="14199FE5" w14:textId="77777777" w:rsidTr="00FF0989">
        <w:trPr>
          <w:trHeight w:val="260"/>
        </w:trPr>
        <w:tc>
          <w:tcPr>
            <w:tcW w:w="1008" w:type="dxa"/>
            <w:tcBorders>
              <w:top w:val="nil"/>
              <w:left w:val="nil"/>
              <w:bottom w:val="nil"/>
              <w:right w:val="nil"/>
            </w:tcBorders>
            <w:shd w:val="clear" w:color="auto" w:fill="auto"/>
            <w:noWrap/>
            <w:vAlign w:val="bottom"/>
            <w:hideMark/>
          </w:tcPr>
          <w:p w14:paraId="45469EA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414068F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TAS19</w:t>
            </w:r>
          </w:p>
        </w:tc>
        <w:tc>
          <w:tcPr>
            <w:tcW w:w="1418" w:type="dxa"/>
            <w:tcBorders>
              <w:top w:val="nil"/>
              <w:left w:val="nil"/>
              <w:bottom w:val="nil"/>
              <w:right w:val="nil"/>
            </w:tcBorders>
            <w:shd w:val="clear" w:color="auto" w:fill="auto"/>
            <w:noWrap/>
            <w:vAlign w:val="bottom"/>
            <w:hideMark/>
          </w:tcPr>
          <w:p w14:paraId="5F06E7B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-42.1962</w:t>
            </w:r>
          </w:p>
        </w:tc>
        <w:tc>
          <w:tcPr>
            <w:tcW w:w="1418" w:type="dxa"/>
            <w:tcBorders>
              <w:top w:val="nil"/>
              <w:left w:val="nil"/>
              <w:bottom w:val="nil"/>
              <w:right w:val="nil"/>
            </w:tcBorders>
            <w:shd w:val="clear" w:color="auto" w:fill="auto"/>
            <w:noWrap/>
            <w:vAlign w:val="bottom"/>
            <w:hideMark/>
          </w:tcPr>
          <w:p w14:paraId="26F3AB6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145.9339</w:t>
            </w:r>
          </w:p>
        </w:tc>
        <w:tc>
          <w:tcPr>
            <w:tcW w:w="1134" w:type="dxa"/>
            <w:tcBorders>
              <w:top w:val="nil"/>
              <w:left w:val="nil"/>
              <w:bottom w:val="nil"/>
              <w:right w:val="nil"/>
            </w:tcBorders>
            <w:shd w:val="clear" w:color="auto" w:fill="auto"/>
            <w:noWrap/>
            <w:vAlign w:val="bottom"/>
            <w:hideMark/>
          </w:tcPr>
          <w:p w14:paraId="6D042F9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546</w:t>
            </w:r>
          </w:p>
        </w:tc>
        <w:tc>
          <w:tcPr>
            <w:tcW w:w="2835" w:type="dxa"/>
            <w:tcBorders>
              <w:top w:val="nil"/>
              <w:left w:val="nil"/>
              <w:bottom w:val="nil"/>
              <w:right w:val="nil"/>
            </w:tcBorders>
            <w:shd w:val="clear" w:color="auto" w:fill="auto"/>
            <w:noWrap/>
            <w:vAlign w:val="bottom"/>
            <w:hideMark/>
          </w:tcPr>
          <w:p w14:paraId="54A1A5A4" w14:textId="03822C01" w:rsidR="003162A1" w:rsidRPr="008748E9" w:rsidRDefault="00896479"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moorland</w:t>
            </w:r>
          </w:p>
        </w:tc>
        <w:tc>
          <w:tcPr>
            <w:tcW w:w="1701" w:type="dxa"/>
            <w:tcBorders>
              <w:top w:val="nil"/>
              <w:left w:val="nil"/>
              <w:bottom w:val="nil"/>
              <w:right w:val="nil"/>
            </w:tcBorders>
            <w:shd w:val="clear" w:color="auto" w:fill="auto"/>
            <w:noWrap/>
            <w:vAlign w:val="bottom"/>
            <w:hideMark/>
          </w:tcPr>
          <w:p w14:paraId="585C680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TI Burgess</w:t>
            </w:r>
          </w:p>
        </w:tc>
        <w:tc>
          <w:tcPr>
            <w:tcW w:w="1134" w:type="dxa"/>
            <w:tcBorders>
              <w:top w:val="nil"/>
              <w:left w:val="nil"/>
              <w:bottom w:val="nil"/>
              <w:right w:val="nil"/>
            </w:tcBorders>
            <w:shd w:val="clear" w:color="auto" w:fill="auto"/>
            <w:noWrap/>
            <w:vAlign w:val="bottom"/>
            <w:hideMark/>
          </w:tcPr>
          <w:p w14:paraId="6C0EEFF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yes</w:t>
            </w:r>
          </w:p>
        </w:tc>
      </w:tr>
      <w:tr w:rsidR="003162A1" w:rsidRPr="008748E9" w14:paraId="3876331C" w14:textId="77777777" w:rsidTr="00FF0989">
        <w:trPr>
          <w:trHeight w:val="260"/>
        </w:trPr>
        <w:tc>
          <w:tcPr>
            <w:tcW w:w="1008" w:type="dxa"/>
            <w:tcBorders>
              <w:top w:val="nil"/>
              <w:left w:val="nil"/>
              <w:bottom w:val="nil"/>
              <w:right w:val="nil"/>
            </w:tcBorders>
            <w:shd w:val="clear" w:color="auto" w:fill="auto"/>
            <w:noWrap/>
            <w:vAlign w:val="bottom"/>
            <w:hideMark/>
          </w:tcPr>
          <w:p w14:paraId="3617C5B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4909002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TAS20</w:t>
            </w:r>
          </w:p>
        </w:tc>
        <w:tc>
          <w:tcPr>
            <w:tcW w:w="1418" w:type="dxa"/>
            <w:tcBorders>
              <w:top w:val="nil"/>
              <w:left w:val="nil"/>
              <w:bottom w:val="nil"/>
              <w:right w:val="nil"/>
            </w:tcBorders>
            <w:shd w:val="clear" w:color="auto" w:fill="auto"/>
            <w:noWrap/>
            <w:vAlign w:val="bottom"/>
            <w:hideMark/>
          </w:tcPr>
          <w:p w14:paraId="7957CFF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-42.0674</w:t>
            </w:r>
          </w:p>
        </w:tc>
        <w:tc>
          <w:tcPr>
            <w:tcW w:w="1418" w:type="dxa"/>
            <w:tcBorders>
              <w:top w:val="nil"/>
              <w:left w:val="nil"/>
              <w:bottom w:val="nil"/>
              <w:right w:val="nil"/>
            </w:tcBorders>
            <w:shd w:val="clear" w:color="auto" w:fill="auto"/>
            <w:noWrap/>
            <w:vAlign w:val="bottom"/>
            <w:hideMark/>
          </w:tcPr>
          <w:p w14:paraId="38D294A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145.3086</w:t>
            </w:r>
          </w:p>
        </w:tc>
        <w:tc>
          <w:tcPr>
            <w:tcW w:w="1134" w:type="dxa"/>
            <w:tcBorders>
              <w:top w:val="nil"/>
              <w:left w:val="nil"/>
              <w:bottom w:val="nil"/>
              <w:right w:val="nil"/>
            </w:tcBorders>
            <w:shd w:val="clear" w:color="auto" w:fill="auto"/>
            <w:noWrap/>
            <w:vAlign w:val="bottom"/>
            <w:hideMark/>
          </w:tcPr>
          <w:p w14:paraId="019E3ED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264</w:t>
            </w:r>
          </w:p>
        </w:tc>
        <w:tc>
          <w:tcPr>
            <w:tcW w:w="2835" w:type="dxa"/>
            <w:tcBorders>
              <w:top w:val="nil"/>
              <w:left w:val="nil"/>
              <w:bottom w:val="nil"/>
              <w:right w:val="nil"/>
            </w:tcBorders>
            <w:shd w:val="clear" w:color="auto" w:fill="auto"/>
            <w:noWrap/>
            <w:vAlign w:val="bottom"/>
            <w:hideMark/>
          </w:tcPr>
          <w:p w14:paraId="2EDE567D" w14:textId="33DED504" w:rsidR="003162A1" w:rsidRPr="008748E9" w:rsidRDefault="00896479"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moorland</w:t>
            </w:r>
          </w:p>
        </w:tc>
        <w:tc>
          <w:tcPr>
            <w:tcW w:w="1701" w:type="dxa"/>
            <w:tcBorders>
              <w:top w:val="nil"/>
              <w:left w:val="nil"/>
              <w:bottom w:val="nil"/>
              <w:right w:val="nil"/>
            </w:tcBorders>
            <w:shd w:val="clear" w:color="auto" w:fill="auto"/>
            <w:noWrap/>
            <w:vAlign w:val="bottom"/>
            <w:hideMark/>
          </w:tcPr>
          <w:p w14:paraId="22A8C7B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TI Burgess</w:t>
            </w:r>
          </w:p>
        </w:tc>
        <w:tc>
          <w:tcPr>
            <w:tcW w:w="1134" w:type="dxa"/>
            <w:tcBorders>
              <w:top w:val="nil"/>
              <w:left w:val="nil"/>
              <w:bottom w:val="nil"/>
              <w:right w:val="nil"/>
            </w:tcBorders>
            <w:shd w:val="clear" w:color="auto" w:fill="auto"/>
            <w:noWrap/>
            <w:vAlign w:val="bottom"/>
            <w:hideMark/>
          </w:tcPr>
          <w:p w14:paraId="40026F57"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0F0A0216" w14:textId="77777777" w:rsidTr="00FF0989">
        <w:trPr>
          <w:trHeight w:val="260"/>
        </w:trPr>
        <w:tc>
          <w:tcPr>
            <w:tcW w:w="1008" w:type="dxa"/>
            <w:tcBorders>
              <w:top w:val="nil"/>
              <w:left w:val="nil"/>
              <w:bottom w:val="nil"/>
              <w:right w:val="nil"/>
            </w:tcBorders>
            <w:shd w:val="clear" w:color="auto" w:fill="auto"/>
            <w:noWrap/>
            <w:vAlign w:val="bottom"/>
            <w:hideMark/>
          </w:tcPr>
          <w:p w14:paraId="29939AE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1EA97E2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TAS21</w:t>
            </w:r>
          </w:p>
        </w:tc>
        <w:tc>
          <w:tcPr>
            <w:tcW w:w="1418" w:type="dxa"/>
            <w:tcBorders>
              <w:top w:val="nil"/>
              <w:left w:val="nil"/>
              <w:bottom w:val="nil"/>
              <w:right w:val="nil"/>
            </w:tcBorders>
            <w:shd w:val="clear" w:color="auto" w:fill="auto"/>
            <w:noWrap/>
            <w:vAlign w:val="bottom"/>
            <w:hideMark/>
          </w:tcPr>
          <w:p w14:paraId="675A9FB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-41.9129</w:t>
            </w:r>
          </w:p>
        </w:tc>
        <w:tc>
          <w:tcPr>
            <w:tcW w:w="1418" w:type="dxa"/>
            <w:tcBorders>
              <w:top w:val="nil"/>
              <w:left w:val="nil"/>
              <w:bottom w:val="nil"/>
              <w:right w:val="nil"/>
            </w:tcBorders>
            <w:shd w:val="clear" w:color="auto" w:fill="auto"/>
            <w:noWrap/>
            <w:vAlign w:val="bottom"/>
            <w:hideMark/>
          </w:tcPr>
          <w:p w14:paraId="1AAF57F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145.2345</w:t>
            </w:r>
          </w:p>
        </w:tc>
        <w:tc>
          <w:tcPr>
            <w:tcW w:w="1134" w:type="dxa"/>
            <w:tcBorders>
              <w:top w:val="nil"/>
              <w:left w:val="nil"/>
              <w:bottom w:val="nil"/>
              <w:right w:val="nil"/>
            </w:tcBorders>
            <w:shd w:val="clear" w:color="auto" w:fill="auto"/>
            <w:noWrap/>
            <w:vAlign w:val="bottom"/>
            <w:hideMark/>
          </w:tcPr>
          <w:p w14:paraId="53CDDEE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204</w:t>
            </w:r>
          </w:p>
        </w:tc>
        <w:tc>
          <w:tcPr>
            <w:tcW w:w="2835" w:type="dxa"/>
            <w:tcBorders>
              <w:top w:val="nil"/>
              <w:left w:val="nil"/>
              <w:bottom w:val="nil"/>
              <w:right w:val="nil"/>
            </w:tcBorders>
            <w:shd w:val="clear" w:color="auto" w:fill="auto"/>
            <w:noWrap/>
            <w:vAlign w:val="bottom"/>
            <w:hideMark/>
          </w:tcPr>
          <w:p w14:paraId="1BECB3F6" w14:textId="243EC2D8"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co</w:t>
            </w:r>
            <w:r w:rsidR="00896479" w:rsidRPr="008748E9">
              <w:rPr>
                <w:rFonts w:asciiTheme="minorHAnsi" w:eastAsia="Times New Roman" w:hAnsiTheme="minorHAnsi" w:cs="Times New Roman"/>
                <w:sz w:val="20"/>
                <w:szCs w:val="20"/>
              </w:rPr>
              <w:t>a</w:t>
            </w:r>
            <w:r w:rsidRPr="008748E9">
              <w:rPr>
                <w:rFonts w:asciiTheme="minorHAnsi" w:eastAsia="Times New Roman" w:hAnsiTheme="minorHAnsi" w:cs="Times New Roman"/>
                <w:sz w:val="20"/>
                <w:szCs w:val="20"/>
              </w:rPr>
              <w:t>stal heath</w:t>
            </w:r>
          </w:p>
        </w:tc>
        <w:tc>
          <w:tcPr>
            <w:tcW w:w="1701" w:type="dxa"/>
            <w:tcBorders>
              <w:top w:val="nil"/>
              <w:left w:val="nil"/>
              <w:bottom w:val="nil"/>
              <w:right w:val="nil"/>
            </w:tcBorders>
            <w:shd w:val="clear" w:color="auto" w:fill="auto"/>
            <w:noWrap/>
            <w:vAlign w:val="bottom"/>
            <w:hideMark/>
          </w:tcPr>
          <w:p w14:paraId="62C0A3C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TI Burgess</w:t>
            </w:r>
          </w:p>
        </w:tc>
        <w:tc>
          <w:tcPr>
            <w:tcW w:w="1134" w:type="dxa"/>
            <w:tcBorders>
              <w:top w:val="nil"/>
              <w:left w:val="nil"/>
              <w:bottom w:val="nil"/>
              <w:right w:val="nil"/>
            </w:tcBorders>
            <w:shd w:val="clear" w:color="auto" w:fill="auto"/>
            <w:noWrap/>
            <w:vAlign w:val="bottom"/>
            <w:hideMark/>
          </w:tcPr>
          <w:p w14:paraId="13571695"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4F06468C" w14:textId="77777777" w:rsidTr="00FF0989">
        <w:trPr>
          <w:trHeight w:val="260"/>
        </w:trPr>
        <w:tc>
          <w:tcPr>
            <w:tcW w:w="1008" w:type="dxa"/>
            <w:tcBorders>
              <w:top w:val="nil"/>
              <w:left w:val="nil"/>
              <w:bottom w:val="nil"/>
              <w:right w:val="nil"/>
            </w:tcBorders>
            <w:shd w:val="clear" w:color="auto" w:fill="auto"/>
            <w:noWrap/>
            <w:vAlign w:val="bottom"/>
            <w:hideMark/>
          </w:tcPr>
          <w:p w14:paraId="0DFEC31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018DF1B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TAS22</w:t>
            </w:r>
          </w:p>
        </w:tc>
        <w:tc>
          <w:tcPr>
            <w:tcW w:w="1418" w:type="dxa"/>
            <w:tcBorders>
              <w:top w:val="nil"/>
              <w:left w:val="nil"/>
              <w:bottom w:val="nil"/>
              <w:right w:val="nil"/>
            </w:tcBorders>
            <w:shd w:val="clear" w:color="auto" w:fill="auto"/>
            <w:noWrap/>
            <w:vAlign w:val="bottom"/>
            <w:hideMark/>
          </w:tcPr>
          <w:p w14:paraId="3D7EB61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-41.9061</w:t>
            </w:r>
          </w:p>
        </w:tc>
        <w:tc>
          <w:tcPr>
            <w:tcW w:w="1418" w:type="dxa"/>
            <w:tcBorders>
              <w:top w:val="nil"/>
              <w:left w:val="nil"/>
              <w:bottom w:val="nil"/>
              <w:right w:val="nil"/>
            </w:tcBorders>
            <w:shd w:val="clear" w:color="auto" w:fill="auto"/>
            <w:noWrap/>
            <w:vAlign w:val="bottom"/>
            <w:hideMark/>
          </w:tcPr>
          <w:p w14:paraId="411CB4E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145.2390</w:t>
            </w:r>
          </w:p>
        </w:tc>
        <w:tc>
          <w:tcPr>
            <w:tcW w:w="1134" w:type="dxa"/>
            <w:tcBorders>
              <w:top w:val="nil"/>
              <w:left w:val="nil"/>
              <w:bottom w:val="nil"/>
              <w:right w:val="nil"/>
            </w:tcBorders>
            <w:shd w:val="clear" w:color="auto" w:fill="auto"/>
            <w:noWrap/>
            <w:vAlign w:val="bottom"/>
            <w:hideMark/>
          </w:tcPr>
          <w:p w14:paraId="0554BC5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212</w:t>
            </w:r>
          </w:p>
        </w:tc>
        <w:tc>
          <w:tcPr>
            <w:tcW w:w="2835" w:type="dxa"/>
            <w:tcBorders>
              <w:top w:val="nil"/>
              <w:left w:val="nil"/>
              <w:bottom w:val="nil"/>
              <w:right w:val="nil"/>
            </w:tcBorders>
            <w:shd w:val="clear" w:color="auto" w:fill="auto"/>
            <w:noWrap/>
            <w:vAlign w:val="bottom"/>
            <w:hideMark/>
          </w:tcPr>
          <w:p w14:paraId="1ECB095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wet eucalypt</w:t>
            </w:r>
          </w:p>
        </w:tc>
        <w:tc>
          <w:tcPr>
            <w:tcW w:w="1701" w:type="dxa"/>
            <w:tcBorders>
              <w:top w:val="nil"/>
              <w:left w:val="nil"/>
              <w:bottom w:val="nil"/>
              <w:right w:val="nil"/>
            </w:tcBorders>
            <w:shd w:val="clear" w:color="auto" w:fill="auto"/>
            <w:noWrap/>
            <w:vAlign w:val="bottom"/>
            <w:hideMark/>
          </w:tcPr>
          <w:p w14:paraId="6E32020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TI Burgess</w:t>
            </w:r>
          </w:p>
        </w:tc>
        <w:tc>
          <w:tcPr>
            <w:tcW w:w="1134" w:type="dxa"/>
            <w:tcBorders>
              <w:top w:val="nil"/>
              <w:left w:val="nil"/>
              <w:bottom w:val="nil"/>
              <w:right w:val="nil"/>
            </w:tcBorders>
            <w:shd w:val="clear" w:color="auto" w:fill="auto"/>
            <w:noWrap/>
            <w:vAlign w:val="bottom"/>
            <w:hideMark/>
          </w:tcPr>
          <w:p w14:paraId="0F83D16F"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1A539A8C" w14:textId="77777777" w:rsidTr="00FF0989">
        <w:trPr>
          <w:trHeight w:val="260"/>
        </w:trPr>
        <w:tc>
          <w:tcPr>
            <w:tcW w:w="1008" w:type="dxa"/>
            <w:tcBorders>
              <w:top w:val="nil"/>
              <w:left w:val="nil"/>
              <w:bottom w:val="nil"/>
              <w:right w:val="nil"/>
            </w:tcBorders>
            <w:shd w:val="clear" w:color="auto" w:fill="auto"/>
            <w:noWrap/>
            <w:vAlign w:val="bottom"/>
            <w:hideMark/>
          </w:tcPr>
          <w:p w14:paraId="3ECD3DA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62C4075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TAS23</w:t>
            </w:r>
          </w:p>
        </w:tc>
        <w:tc>
          <w:tcPr>
            <w:tcW w:w="1418" w:type="dxa"/>
            <w:tcBorders>
              <w:top w:val="nil"/>
              <w:left w:val="nil"/>
              <w:bottom w:val="nil"/>
              <w:right w:val="nil"/>
            </w:tcBorders>
            <w:shd w:val="clear" w:color="auto" w:fill="auto"/>
            <w:noWrap/>
            <w:vAlign w:val="bottom"/>
            <w:hideMark/>
          </w:tcPr>
          <w:p w14:paraId="155B5BB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-41.7915</w:t>
            </w:r>
          </w:p>
        </w:tc>
        <w:tc>
          <w:tcPr>
            <w:tcW w:w="1418" w:type="dxa"/>
            <w:tcBorders>
              <w:top w:val="nil"/>
              <w:left w:val="nil"/>
              <w:bottom w:val="nil"/>
              <w:right w:val="nil"/>
            </w:tcBorders>
            <w:shd w:val="clear" w:color="auto" w:fill="auto"/>
            <w:noWrap/>
            <w:vAlign w:val="bottom"/>
            <w:hideMark/>
          </w:tcPr>
          <w:p w14:paraId="6CDB638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145.4800</w:t>
            </w:r>
          </w:p>
        </w:tc>
        <w:tc>
          <w:tcPr>
            <w:tcW w:w="1134" w:type="dxa"/>
            <w:tcBorders>
              <w:top w:val="nil"/>
              <w:left w:val="nil"/>
              <w:bottom w:val="nil"/>
              <w:right w:val="nil"/>
            </w:tcBorders>
            <w:shd w:val="clear" w:color="auto" w:fill="auto"/>
            <w:noWrap/>
            <w:vAlign w:val="bottom"/>
            <w:hideMark/>
          </w:tcPr>
          <w:p w14:paraId="37856A1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175</w:t>
            </w:r>
          </w:p>
        </w:tc>
        <w:tc>
          <w:tcPr>
            <w:tcW w:w="2835" w:type="dxa"/>
            <w:tcBorders>
              <w:top w:val="nil"/>
              <w:left w:val="nil"/>
              <w:bottom w:val="nil"/>
              <w:right w:val="nil"/>
            </w:tcBorders>
            <w:shd w:val="clear" w:color="auto" w:fill="auto"/>
            <w:noWrap/>
            <w:vAlign w:val="bottom"/>
            <w:hideMark/>
          </w:tcPr>
          <w:p w14:paraId="1444A5F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wet eucalypt</w:t>
            </w:r>
          </w:p>
        </w:tc>
        <w:tc>
          <w:tcPr>
            <w:tcW w:w="1701" w:type="dxa"/>
            <w:tcBorders>
              <w:top w:val="nil"/>
              <w:left w:val="nil"/>
              <w:bottom w:val="nil"/>
              <w:right w:val="nil"/>
            </w:tcBorders>
            <w:shd w:val="clear" w:color="auto" w:fill="auto"/>
            <w:noWrap/>
            <w:vAlign w:val="bottom"/>
            <w:hideMark/>
          </w:tcPr>
          <w:p w14:paraId="28A0B16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TI Burgess</w:t>
            </w:r>
          </w:p>
        </w:tc>
        <w:tc>
          <w:tcPr>
            <w:tcW w:w="1134" w:type="dxa"/>
            <w:tcBorders>
              <w:top w:val="nil"/>
              <w:left w:val="nil"/>
              <w:bottom w:val="nil"/>
              <w:right w:val="nil"/>
            </w:tcBorders>
            <w:shd w:val="clear" w:color="auto" w:fill="auto"/>
            <w:noWrap/>
            <w:vAlign w:val="bottom"/>
            <w:hideMark/>
          </w:tcPr>
          <w:p w14:paraId="37C1A13E"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1EACF807" w14:textId="77777777" w:rsidTr="00FF0989">
        <w:trPr>
          <w:trHeight w:val="260"/>
        </w:trPr>
        <w:tc>
          <w:tcPr>
            <w:tcW w:w="1008" w:type="dxa"/>
            <w:tcBorders>
              <w:top w:val="nil"/>
              <w:left w:val="nil"/>
              <w:bottom w:val="nil"/>
              <w:right w:val="nil"/>
            </w:tcBorders>
            <w:shd w:val="clear" w:color="auto" w:fill="auto"/>
            <w:noWrap/>
            <w:vAlign w:val="bottom"/>
            <w:hideMark/>
          </w:tcPr>
          <w:p w14:paraId="145CAA3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41FB43D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TAS24</w:t>
            </w:r>
          </w:p>
        </w:tc>
        <w:tc>
          <w:tcPr>
            <w:tcW w:w="1418" w:type="dxa"/>
            <w:tcBorders>
              <w:top w:val="nil"/>
              <w:left w:val="nil"/>
              <w:bottom w:val="nil"/>
              <w:right w:val="nil"/>
            </w:tcBorders>
            <w:shd w:val="clear" w:color="auto" w:fill="auto"/>
            <w:noWrap/>
            <w:vAlign w:val="bottom"/>
            <w:hideMark/>
          </w:tcPr>
          <w:p w14:paraId="5F6687F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-41.7532</w:t>
            </w:r>
          </w:p>
        </w:tc>
        <w:tc>
          <w:tcPr>
            <w:tcW w:w="1418" w:type="dxa"/>
            <w:tcBorders>
              <w:top w:val="nil"/>
              <w:left w:val="nil"/>
              <w:bottom w:val="nil"/>
              <w:right w:val="nil"/>
            </w:tcBorders>
            <w:shd w:val="clear" w:color="auto" w:fill="auto"/>
            <w:noWrap/>
            <w:vAlign w:val="bottom"/>
            <w:hideMark/>
          </w:tcPr>
          <w:p w14:paraId="7B7AE80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145.6242</w:t>
            </w:r>
          </w:p>
        </w:tc>
        <w:tc>
          <w:tcPr>
            <w:tcW w:w="1134" w:type="dxa"/>
            <w:tcBorders>
              <w:top w:val="nil"/>
              <w:left w:val="nil"/>
              <w:bottom w:val="nil"/>
              <w:right w:val="nil"/>
            </w:tcBorders>
            <w:shd w:val="clear" w:color="auto" w:fill="auto"/>
            <w:noWrap/>
            <w:vAlign w:val="bottom"/>
            <w:hideMark/>
          </w:tcPr>
          <w:p w14:paraId="3524DB9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193</w:t>
            </w:r>
          </w:p>
        </w:tc>
        <w:tc>
          <w:tcPr>
            <w:tcW w:w="2835" w:type="dxa"/>
            <w:tcBorders>
              <w:top w:val="nil"/>
              <w:left w:val="nil"/>
              <w:bottom w:val="nil"/>
              <w:right w:val="nil"/>
            </w:tcBorders>
            <w:shd w:val="clear" w:color="auto" w:fill="auto"/>
            <w:noWrap/>
            <w:vAlign w:val="bottom"/>
            <w:hideMark/>
          </w:tcPr>
          <w:p w14:paraId="620A0C5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wet eucalypt</w:t>
            </w:r>
          </w:p>
        </w:tc>
        <w:tc>
          <w:tcPr>
            <w:tcW w:w="1701" w:type="dxa"/>
            <w:tcBorders>
              <w:top w:val="nil"/>
              <w:left w:val="nil"/>
              <w:bottom w:val="nil"/>
              <w:right w:val="nil"/>
            </w:tcBorders>
            <w:shd w:val="clear" w:color="auto" w:fill="auto"/>
            <w:noWrap/>
            <w:vAlign w:val="bottom"/>
            <w:hideMark/>
          </w:tcPr>
          <w:p w14:paraId="368884E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TI Burgess</w:t>
            </w:r>
          </w:p>
        </w:tc>
        <w:tc>
          <w:tcPr>
            <w:tcW w:w="1134" w:type="dxa"/>
            <w:tcBorders>
              <w:top w:val="nil"/>
              <w:left w:val="nil"/>
              <w:bottom w:val="nil"/>
              <w:right w:val="nil"/>
            </w:tcBorders>
            <w:shd w:val="clear" w:color="auto" w:fill="auto"/>
            <w:noWrap/>
            <w:vAlign w:val="bottom"/>
            <w:hideMark/>
          </w:tcPr>
          <w:p w14:paraId="2E5F723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yes</w:t>
            </w:r>
          </w:p>
        </w:tc>
      </w:tr>
      <w:tr w:rsidR="003162A1" w:rsidRPr="008748E9" w14:paraId="3FA90A3F" w14:textId="77777777" w:rsidTr="00F307F6">
        <w:trPr>
          <w:trHeight w:val="260"/>
        </w:trPr>
        <w:tc>
          <w:tcPr>
            <w:tcW w:w="1008" w:type="dxa"/>
            <w:tcBorders>
              <w:top w:val="nil"/>
              <w:left w:val="nil"/>
              <w:right w:val="nil"/>
            </w:tcBorders>
            <w:shd w:val="clear" w:color="auto" w:fill="auto"/>
            <w:noWrap/>
            <w:vAlign w:val="bottom"/>
            <w:hideMark/>
          </w:tcPr>
          <w:p w14:paraId="6CB3F4C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right w:val="nil"/>
            </w:tcBorders>
            <w:shd w:val="clear" w:color="auto" w:fill="auto"/>
            <w:noWrap/>
            <w:vAlign w:val="bottom"/>
            <w:hideMark/>
          </w:tcPr>
          <w:p w14:paraId="4EC2D7D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TAS25</w:t>
            </w:r>
          </w:p>
        </w:tc>
        <w:tc>
          <w:tcPr>
            <w:tcW w:w="1418" w:type="dxa"/>
            <w:tcBorders>
              <w:top w:val="nil"/>
              <w:left w:val="nil"/>
              <w:right w:val="nil"/>
            </w:tcBorders>
            <w:shd w:val="clear" w:color="auto" w:fill="auto"/>
            <w:noWrap/>
            <w:vAlign w:val="bottom"/>
            <w:hideMark/>
          </w:tcPr>
          <w:p w14:paraId="23DEAFF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-41.5612</w:t>
            </w:r>
          </w:p>
        </w:tc>
        <w:tc>
          <w:tcPr>
            <w:tcW w:w="1418" w:type="dxa"/>
            <w:tcBorders>
              <w:top w:val="nil"/>
              <w:left w:val="nil"/>
              <w:right w:val="nil"/>
            </w:tcBorders>
            <w:shd w:val="clear" w:color="auto" w:fill="auto"/>
            <w:noWrap/>
            <w:vAlign w:val="bottom"/>
            <w:hideMark/>
          </w:tcPr>
          <w:p w14:paraId="3111694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145.6891</w:t>
            </w:r>
          </w:p>
        </w:tc>
        <w:tc>
          <w:tcPr>
            <w:tcW w:w="1134" w:type="dxa"/>
            <w:tcBorders>
              <w:top w:val="nil"/>
              <w:left w:val="nil"/>
              <w:right w:val="nil"/>
            </w:tcBorders>
            <w:shd w:val="clear" w:color="auto" w:fill="auto"/>
            <w:noWrap/>
            <w:vAlign w:val="bottom"/>
            <w:hideMark/>
          </w:tcPr>
          <w:p w14:paraId="04018F4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690</w:t>
            </w:r>
          </w:p>
        </w:tc>
        <w:tc>
          <w:tcPr>
            <w:tcW w:w="2835" w:type="dxa"/>
            <w:tcBorders>
              <w:top w:val="nil"/>
              <w:left w:val="nil"/>
              <w:right w:val="nil"/>
            </w:tcBorders>
            <w:shd w:val="clear" w:color="auto" w:fill="auto"/>
            <w:noWrap/>
            <w:vAlign w:val="bottom"/>
            <w:hideMark/>
          </w:tcPr>
          <w:p w14:paraId="4AE19A1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wet eucalypt</w:t>
            </w:r>
          </w:p>
        </w:tc>
        <w:tc>
          <w:tcPr>
            <w:tcW w:w="1701" w:type="dxa"/>
            <w:tcBorders>
              <w:top w:val="nil"/>
              <w:left w:val="nil"/>
              <w:right w:val="nil"/>
            </w:tcBorders>
            <w:shd w:val="clear" w:color="auto" w:fill="auto"/>
            <w:noWrap/>
            <w:vAlign w:val="bottom"/>
            <w:hideMark/>
          </w:tcPr>
          <w:p w14:paraId="4BE21AC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TI Burgess</w:t>
            </w:r>
          </w:p>
        </w:tc>
        <w:tc>
          <w:tcPr>
            <w:tcW w:w="1134" w:type="dxa"/>
            <w:tcBorders>
              <w:top w:val="nil"/>
              <w:left w:val="nil"/>
              <w:bottom w:val="nil"/>
              <w:right w:val="nil"/>
            </w:tcBorders>
            <w:shd w:val="clear" w:color="auto" w:fill="auto"/>
            <w:noWrap/>
            <w:vAlign w:val="bottom"/>
            <w:hideMark/>
          </w:tcPr>
          <w:p w14:paraId="3C2A591A"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5180842A" w14:textId="77777777" w:rsidTr="00F307F6">
        <w:trPr>
          <w:gridAfter w:val="1"/>
          <w:wAfter w:w="1134" w:type="dxa"/>
          <w:trHeight w:val="260"/>
        </w:trPr>
        <w:tc>
          <w:tcPr>
            <w:tcW w:w="1008" w:type="dxa"/>
            <w:tcBorders>
              <w:top w:val="nil"/>
              <w:left w:val="nil"/>
              <w:bottom w:val="single" w:sz="4" w:space="0" w:color="auto"/>
              <w:right w:val="nil"/>
            </w:tcBorders>
            <w:shd w:val="clear" w:color="auto" w:fill="auto"/>
            <w:noWrap/>
            <w:vAlign w:val="bottom"/>
            <w:hideMark/>
          </w:tcPr>
          <w:p w14:paraId="52FAD78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single" w:sz="4" w:space="0" w:color="auto"/>
              <w:right w:val="nil"/>
            </w:tcBorders>
            <w:shd w:val="clear" w:color="auto" w:fill="auto"/>
            <w:noWrap/>
            <w:vAlign w:val="bottom"/>
            <w:hideMark/>
          </w:tcPr>
          <w:p w14:paraId="7C2AF1D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TAS26</w:t>
            </w:r>
          </w:p>
        </w:tc>
        <w:tc>
          <w:tcPr>
            <w:tcW w:w="1418" w:type="dxa"/>
            <w:tcBorders>
              <w:top w:val="nil"/>
              <w:left w:val="nil"/>
              <w:bottom w:val="single" w:sz="4" w:space="0" w:color="auto"/>
              <w:right w:val="nil"/>
            </w:tcBorders>
            <w:shd w:val="clear" w:color="auto" w:fill="auto"/>
            <w:noWrap/>
            <w:vAlign w:val="bottom"/>
            <w:hideMark/>
          </w:tcPr>
          <w:p w14:paraId="168CADD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-41.5396</w:t>
            </w:r>
          </w:p>
        </w:tc>
        <w:tc>
          <w:tcPr>
            <w:tcW w:w="1418" w:type="dxa"/>
            <w:tcBorders>
              <w:top w:val="nil"/>
              <w:left w:val="nil"/>
              <w:bottom w:val="single" w:sz="4" w:space="0" w:color="auto"/>
              <w:right w:val="nil"/>
            </w:tcBorders>
            <w:shd w:val="clear" w:color="auto" w:fill="auto"/>
            <w:noWrap/>
            <w:vAlign w:val="bottom"/>
            <w:hideMark/>
          </w:tcPr>
          <w:p w14:paraId="2DF6820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145.8682</w:t>
            </w:r>
          </w:p>
        </w:tc>
        <w:tc>
          <w:tcPr>
            <w:tcW w:w="1134" w:type="dxa"/>
            <w:tcBorders>
              <w:top w:val="nil"/>
              <w:left w:val="nil"/>
              <w:bottom w:val="single" w:sz="4" w:space="0" w:color="auto"/>
              <w:right w:val="nil"/>
            </w:tcBorders>
            <w:shd w:val="clear" w:color="auto" w:fill="auto"/>
            <w:noWrap/>
            <w:vAlign w:val="bottom"/>
            <w:hideMark/>
          </w:tcPr>
          <w:p w14:paraId="64E612D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935</w:t>
            </w:r>
          </w:p>
        </w:tc>
        <w:tc>
          <w:tcPr>
            <w:tcW w:w="2835" w:type="dxa"/>
            <w:tcBorders>
              <w:top w:val="nil"/>
              <w:left w:val="nil"/>
              <w:bottom w:val="single" w:sz="4" w:space="0" w:color="auto"/>
              <w:right w:val="nil"/>
            </w:tcBorders>
            <w:shd w:val="clear" w:color="auto" w:fill="auto"/>
            <w:noWrap/>
            <w:vAlign w:val="bottom"/>
            <w:hideMark/>
          </w:tcPr>
          <w:p w14:paraId="696E9275" w14:textId="069ECC34" w:rsidR="003162A1" w:rsidRPr="008748E9" w:rsidRDefault="00896479"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moorland</w:t>
            </w:r>
          </w:p>
        </w:tc>
        <w:tc>
          <w:tcPr>
            <w:tcW w:w="1701" w:type="dxa"/>
            <w:tcBorders>
              <w:top w:val="nil"/>
              <w:left w:val="nil"/>
              <w:bottom w:val="single" w:sz="4" w:space="0" w:color="auto"/>
              <w:right w:val="nil"/>
            </w:tcBorders>
            <w:shd w:val="clear" w:color="auto" w:fill="auto"/>
            <w:noWrap/>
            <w:vAlign w:val="bottom"/>
            <w:hideMark/>
          </w:tcPr>
          <w:p w14:paraId="51F57B1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TI Burgess</w:t>
            </w:r>
          </w:p>
        </w:tc>
      </w:tr>
      <w:tr w:rsidR="003162A1" w:rsidRPr="008748E9" w14:paraId="56E7C124" w14:textId="77777777" w:rsidTr="00F307F6">
        <w:trPr>
          <w:trHeight w:val="260"/>
        </w:trPr>
        <w:tc>
          <w:tcPr>
            <w:tcW w:w="1008" w:type="dxa"/>
            <w:tcBorders>
              <w:top w:val="single" w:sz="4" w:space="0" w:color="auto"/>
              <w:left w:val="nil"/>
              <w:bottom w:val="nil"/>
              <w:right w:val="nil"/>
            </w:tcBorders>
            <w:shd w:val="clear" w:color="auto" w:fill="auto"/>
            <w:noWrap/>
            <w:vAlign w:val="bottom"/>
            <w:hideMark/>
          </w:tcPr>
          <w:p w14:paraId="4A5B126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lastRenderedPageBreak/>
              <w:t>TAS</w:t>
            </w:r>
          </w:p>
        </w:tc>
        <w:tc>
          <w:tcPr>
            <w:tcW w:w="992" w:type="dxa"/>
            <w:tcBorders>
              <w:top w:val="single" w:sz="4" w:space="0" w:color="auto"/>
              <w:left w:val="nil"/>
              <w:bottom w:val="nil"/>
              <w:right w:val="nil"/>
            </w:tcBorders>
            <w:shd w:val="clear" w:color="auto" w:fill="auto"/>
            <w:noWrap/>
            <w:vAlign w:val="bottom"/>
            <w:hideMark/>
          </w:tcPr>
          <w:p w14:paraId="22DED14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TAS27</w:t>
            </w:r>
          </w:p>
        </w:tc>
        <w:tc>
          <w:tcPr>
            <w:tcW w:w="1418" w:type="dxa"/>
            <w:tcBorders>
              <w:top w:val="single" w:sz="4" w:space="0" w:color="auto"/>
              <w:left w:val="nil"/>
              <w:bottom w:val="nil"/>
              <w:right w:val="nil"/>
            </w:tcBorders>
            <w:shd w:val="clear" w:color="auto" w:fill="auto"/>
            <w:noWrap/>
            <w:vAlign w:val="bottom"/>
            <w:hideMark/>
          </w:tcPr>
          <w:p w14:paraId="590EE63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-41.4829</w:t>
            </w:r>
          </w:p>
        </w:tc>
        <w:tc>
          <w:tcPr>
            <w:tcW w:w="1418" w:type="dxa"/>
            <w:tcBorders>
              <w:top w:val="single" w:sz="4" w:space="0" w:color="auto"/>
              <w:left w:val="nil"/>
              <w:bottom w:val="nil"/>
              <w:right w:val="nil"/>
            </w:tcBorders>
            <w:shd w:val="clear" w:color="auto" w:fill="auto"/>
            <w:noWrap/>
            <w:vAlign w:val="bottom"/>
            <w:hideMark/>
          </w:tcPr>
          <w:p w14:paraId="2BA35F0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146.0906</w:t>
            </w:r>
          </w:p>
        </w:tc>
        <w:tc>
          <w:tcPr>
            <w:tcW w:w="1134" w:type="dxa"/>
            <w:tcBorders>
              <w:top w:val="single" w:sz="4" w:space="0" w:color="auto"/>
              <w:left w:val="nil"/>
              <w:bottom w:val="nil"/>
              <w:right w:val="nil"/>
            </w:tcBorders>
            <w:shd w:val="clear" w:color="auto" w:fill="auto"/>
            <w:noWrap/>
            <w:vAlign w:val="bottom"/>
            <w:hideMark/>
          </w:tcPr>
          <w:p w14:paraId="3581FB4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605</w:t>
            </w:r>
          </w:p>
        </w:tc>
        <w:tc>
          <w:tcPr>
            <w:tcW w:w="2835" w:type="dxa"/>
            <w:tcBorders>
              <w:top w:val="single" w:sz="4" w:space="0" w:color="auto"/>
              <w:left w:val="nil"/>
              <w:bottom w:val="nil"/>
              <w:right w:val="nil"/>
            </w:tcBorders>
            <w:shd w:val="clear" w:color="auto" w:fill="auto"/>
            <w:noWrap/>
            <w:vAlign w:val="bottom"/>
            <w:hideMark/>
          </w:tcPr>
          <w:p w14:paraId="56914A7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dry eucalypt</w:t>
            </w:r>
          </w:p>
        </w:tc>
        <w:tc>
          <w:tcPr>
            <w:tcW w:w="1701" w:type="dxa"/>
            <w:tcBorders>
              <w:top w:val="single" w:sz="4" w:space="0" w:color="auto"/>
              <w:left w:val="nil"/>
              <w:bottom w:val="nil"/>
              <w:right w:val="nil"/>
            </w:tcBorders>
            <w:shd w:val="clear" w:color="auto" w:fill="auto"/>
            <w:noWrap/>
            <w:vAlign w:val="bottom"/>
            <w:hideMark/>
          </w:tcPr>
          <w:p w14:paraId="1EE2FDF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TI Burgess</w:t>
            </w:r>
          </w:p>
        </w:tc>
        <w:tc>
          <w:tcPr>
            <w:tcW w:w="1134" w:type="dxa"/>
            <w:tcBorders>
              <w:top w:val="nil"/>
              <w:left w:val="nil"/>
              <w:bottom w:val="nil"/>
              <w:right w:val="nil"/>
            </w:tcBorders>
            <w:shd w:val="clear" w:color="auto" w:fill="auto"/>
            <w:noWrap/>
            <w:vAlign w:val="bottom"/>
            <w:hideMark/>
          </w:tcPr>
          <w:p w14:paraId="0534D54E"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0D09E539" w14:textId="77777777" w:rsidTr="00FF0989">
        <w:trPr>
          <w:trHeight w:val="260"/>
        </w:trPr>
        <w:tc>
          <w:tcPr>
            <w:tcW w:w="1008" w:type="dxa"/>
            <w:tcBorders>
              <w:top w:val="nil"/>
              <w:left w:val="nil"/>
              <w:bottom w:val="nil"/>
              <w:right w:val="nil"/>
            </w:tcBorders>
            <w:shd w:val="clear" w:color="auto" w:fill="auto"/>
            <w:noWrap/>
            <w:vAlign w:val="bottom"/>
            <w:hideMark/>
          </w:tcPr>
          <w:p w14:paraId="13E9579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79D15F8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TAS28</w:t>
            </w:r>
          </w:p>
        </w:tc>
        <w:tc>
          <w:tcPr>
            <w:tcW w:w="1418" w:type="dxa"/>
            <w:tcBorders>
              <w:top w:val="nil"/>
              <w:left w:val="nil"/>
              <w:bottom w:val="nil"/>
              <w:right w:val="nil"/>
            </w:tcBorders>
            <w:shd w:val="clear" w:color="auto" w:fill="auto"/>
            <w:noWrap/>
            <w:vAlign w:val="bottom"/>
            <w:hideMark/>
          </w:tcPr>
          <w:p w14:paraId="704B39B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-41.4778</w:t>
            </w:r>
          </w:p>
        </w:tc>
        <w:tc>
          <w:tcPr>
            <w:tcW w:w="1418" w:type="dxa"/>
            <w:tcBorders>
              <w:top w:val="nil"/>
              <w:left w:val="nil"/>
              <w:bottom w:val="nil"/>
              <w:right w:val="nil"/>
            </w:tcBorders>
            <w:shd w:val="clear" w:color="auto" w:fill="auto"/>
            <w:noWrap/>
            <w:vAlign w:val="bottom"/>
            <w:hideMark/>
          </w:tcPr>
          <w:p w14:paraId="10F2738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146.1693</w:t>
            </w:r>
          </w:p>
        </w:tc>
        <w:tc>
          <w:tcPr>
            <w:tcW w:w="1134" w:type="dxa"/>
            <w:tcBorders>
              <w:top w:val="nil"/>
              <w:left w:val="nil"/>
              <w:bottom w:val="nil"/>
              <w:right w:val="nil"/>
            </w:tcBorders>
            <w:shd w:val="clear" w:color="auto" w:fill="auto"/>
            <w:noWrap/>
            <w:vAlign w:val="bottom"/>
            <w:hideMark/>
          </w:tcPr>
          <w:p w14:paraId="4045FB1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423</w:t>
            </w:r>
          </w:p>
        </w:tc>
        <w:tc>
          <w:tcPr>
            <w:tcW w:w="2835" w:type="dxa"/>
            <w:tcBorders>
              <w:top w:val="nil"/>
              <w:left w:val="nil"/>
              <w:bottom w:val="nil"/>
              <w:right w:val="nil"/>
            </w:tcBorders>
            <w:shd w:val="clear" w:color="auto" w:fill="auto"/>
            <w:noWrap/>
            <w:vAlign w:val="bottom"/>
            <w:hideMark/>
          </w:tcPr>
          <w:p w14:paraId="57BEC2C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dry eucalypt</w:t>
            </w:r>
          </w:p>
        </w:tc>
        <w:tc>
          <w:tcPr>
            <w:tcW w:w="1701" w:type="dxa"/>
            <w:tcBorders>
              <w:top w:val="nil"/>
              <w:left w:val="nil"/>
              <w:bottom w:val="nil"/>
              <w:right w:val="nil"/>
            </w:tcBorders>
            <w:shd w:val="clear" w:color="auto" w:fill="auto"/>
            <w:noWrap/>
            <w:vAlign w:val="bottom"/>
            <w:hideMark/>
          </w:tcPr>
          <w:p w14:paraId="4C42235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TI Burgess</w:t>
            </w:r>
          </w:p>
        </w:tc>
        <w:tc>
          <w:tcPr>
            <w:tcW w:w="1134" w:type="dxa"/>
            <w:tcBorders>
              <w:top w:val="nil"/>
              <w:left w:val="nil"/>
              <w:bottom w:val="nil"/>
              <w:right w:val="nil"/>
            </w:tcBorders>
            <w:shd w:val="clear" w:color="auto" w:fill="auto"/>
            <w:noWrap/>
            <w:vAlign w:val="bottom"/>
            <w:hideMark/>
          </w:tcPr>
          <w:p w14:paraId="205236B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yes</w:t>
            </w:r>
          </w:p>
        </w:tc>
      </w:tr>
      <w:tr w:rsidR="003162A1" w:rsidRPr="008748E9" w14:paraId="64BF55A5" w14:textId="77777777" w:rsidTr="00FF0989">
        <w:trPr>
          <w:trHeight w:val="260"/>
        </w:trPr>
        <w:tc>
          <w:tcPr>
            <w:tcW w:w="1008" w:type="dxa"/>
            <w:tcBorders>
              <w:top w:val="nil"/>
              <w:left w:val="nil"/>
              <w:bottom w:val="nil"/>
              <w:right w:val="nil"/>
            </w:tcBorders>
            <w:shd w:val="clear" w:color="auto" w:fill="auto"/>
            <w:noWrap/>
            <w:vAlign w:val="bottom"/>
            <w:hideMark/>
          </w:tcPr>
          <w:p w14:paraId="4FAB6DE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7EA451F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TAS29</w:t>
            </w:r>
          </w:p>
        </w:tc>
        <w:tc>
          <w:tcPr>
            <w:tcW w:w="1418" w:type="dxa"/>
            <w:tcBorders>
              <w:top w:val="nil"/>
              <w:left w:val="nil"/>
              <w:bottom w:val="nil"/>
              <w:right w:val="nil"/>
            </w:tcBorders>
            <w:shd w:val="clear" w:color="auto" w:fill="auto"/>
            <w:noWrap/>
            <w:vAlign w:val="bottom"/>
            <w:hideMark/>
          </w:tcPr>
          <w:p w14:paraId="00E883A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-41.4650</w:t>
            </w:r>
          </w:p>
        </w:tc>
        <w:tc>
          <w:tcPr>
            <w:tcW w:w="1418" w:type="dxa"/>
            <w:tcBorders>
              <w:top w:val="nil"/>
              <w:left w:val="nil"/>
              <w:bottom w:val="nil"/>
              <w:right w:val="nil"/>
            </w:tcBorders>
            <w:shd w:val="clear" w:color="auto" w:fill="auto"/>
            <w:noWrap/>
            <w:vAlign w:val="bottom"/>
            <w:hideMark/>
          </w:tcPr>
          <w:p w14:paraId="730ECC1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146.3415</w:t>
            </w:r>
          </w:p>
        </w:tc>
        <w:tc>
          <w:tcPr>
            <w:tcW w:w="1134" w:type="dxa"/>
            <w:tcBorders>
              <w:top w:val="nil"/>
              <w:left w:val="nil"/>
              <w:bottom w:val="nil"/>
              <w:right w:val="nil"/>
            </w:tcBorders>
            <w:shd w:val="clear" w:color="auto" w:fill="auto"/>
            <w:noWrap/>
            <w:vAlign w:val="bottom"/>
            <w:hideMark/>
          </w:tcPr>
          <w:p w14:paraId="19B7AFC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260</w:t>
            </w:r>
          </w:p>
        </w:tc>
        <w:tc>
          <w:tcPr>
            <w:tcW w:w="2835" w:type="dxa"/>
            <w:tcBorders>
              <w:top w:val="nil"/>
              <w:left w:val="nil"/>
              <w:bottom w:val="nil"/>
              <w:right w:val="nil"/>
            </w:tcBorders>
            <w:shd w:val="clear" w:color="auto" w:fill="auto"/>
            <w:noWrap/>
            <w:vAlign w:val="bottom"/>
            <w:hideMark/>
          </w:tcPr>
          <w:p w14:paraId="36E001A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dry eucalypt</w:t>
            </w:r>
          </w:p>
        </w:tc>
        <w:tc>
          <w:tcPr>
            <w:tcW w:w="1701" w:type="dxa"/>
            <w:tcBorders>
              <w:top w:val="nil"/>
              <w:left w:val="nil"/>
              <w:bottom w:val="nil"/>
              <w:right w:val="nil"/>
            </w:tcBorders>
            <w:shd w:val="clear" w:color="auto" w:fill="auto"/>
            <w:noWrap/>
            <w:vAlign w:val="bottom"/>
            <w:hideMark/>
          </w:tcPr>
          <w:p w14:paraId="4AABFD4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TI Burgess</w:t>
            </w:r>
          </w:p>
        </w:tc>
        <w:tc>
          <w:tcPr>
            <w:tcW w:w="1134" w:type="dxa"/>
            <w:tcBorders>
              <w:top w:val="nil"/>
              <w:left w:val="nil"/>
              <w:bottom w:val="nil"/>
              <w:right w:val="nil"/>
            </w:tcBorders>
            <w:shd w:val="clear" w:color="auto" w:fill="auto"/>
            <w:noWrap/>
            <w:vAlign w:val="bottom"/>
            <w:hideMark/>
          </w:tcPr>
          <w:p w14:paraId="432104BB"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6F537E55" w14:textId="77777777" w:rsidTr="00FF0989">
        <w:trPr>
          <w:trHeight w:val="260"/>
        </w:trPr>
        <w:tc>
          <w:tcPr>
            <w:tcW w:w="1008" w:type="dxa"/>
            <w:tcBorders>
              <w:top w:val="nil"/>
              <w:left w:val="nil"/>
              <w:bottom w:val="nil"/>
              <w:right w:val="nil"/>
            </w:tcBorders>
            <w:shd w:val="clear" w:color="auto" w:fill="auto"/>
            <w:noWrap/>
            <w:vAlign w:val="bottom"/>
            <w:hideMark/>
          </w:tcPr>
          <w:p w14:paraId="1B45815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5480D89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TAS30</w:t>
            </w:r>
          </w:p>
        </w:tc>
        <w:tc>
          <w:tcPr>
            <w:tcW w:w="1418" w:type="dxa"/>
            <w:tcBorders>
              <w:top w:val="nil"/>
              <w:left w:val="nil"/>
              <w:bottom w:val="nil"/>
              <w:right w:val="nil"/>
            </w:tcBorders>
            <w:shd w:val="clear" w:color="auto" w:fill="auto"/>
            <w:noWrap/>
            <w:vAlign w:val="bottom"/>
            <w:hideMark/>
          </w:tcPr>
          <w:p w14:paraId="6E02638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-41.5848</w:t>
            </w:r>
          </w:p>
        </w:tc>
        <w:tc>
          <w:tcPr>
            <w:tcW w:w="1418" w:type="dxa"/>
            <w:tcBorders>
              <w:top w:val="nil"/>
              <w:left w:val="nil"/>
              <w:bottom w:val="nil"/>
              <w:right w:val="nil"/>
            </w:tcBorders>
            <w:shd w:val="clear" w:color="auto" w:fill="auto"/>
            <w:noWrap/>
            <w:vAlign w:val="bottom"/>
            <w:hideMark/>
          </w:tcPr>
          <w:p w14:paraId="6CB1659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146.6481</w:t>
            </w:r>
          </w:p>
        </w:tc>
        <w:tc>
          <w:tcPr>
            <w:tcW w:w="1134" w:type="dxa"/>
            <w:tcBorders>
              <w:top w:val="nil"/>
              <w:left w:val="nil"/>
              <w:bottom w:val="nil"/>
              <w:right w:val="nil"/>
            </w:tcBorders>
            <w:shd w:val="clear" w:color="auto" w:fill="auto"/>
            <w:noWrap/>
            <w:vAlign w:val="bottom"/>
            <w:hideMark/>
          </w:tcPr>
          <w:p w14:paraId="6C9273F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278</w:t>
            </w:r>
          </w:p>
        </w:tc>
        <w:tc>
          <w:tcPr>
            <w:tcW w:w="2835" w:type="dxa"/>
            <w:tcBorders>
              <w:top w:val="nil"/>
              <w:left w:val="nil"/>
              <w:bottom w:val="nil"/>
              <w:right w:val="nil"/>
            </w:tcBorders>
            <w:shd w:val="clear" w:color="auto" w:fill="auto"/>
            <w:noWrap/>
            <w:vAlign w:val="bottom"/>
            <w:hideMark/>
          </w:tcPr>
          <w:p w14:paraId="4977DA8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Podocarp</w:t>
            </w:r>
          </w:p>
        </w:tc>
        <w:tc>
          <w:tcPr>
            <w:tcW w:w="1701" w:type="dxa"/>
            <w:tcBorders>
              <w:top w:val="nil"/>
              <w:left w:val="nil"/>
              <w:bottom w:val="nil"/>
              <w:right w:val="nil"/>
            </w:tcBorders>
            <w:shd w:val="clear" w:color="auto" w:fill="auto"/>
            <w:noWrap/>
            <w:vAlign w:val="bottom"/>
            <w:hideMark/>
          </w:tcPr>
          <w:p w14:paraId="1606E9A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TI Burgess</w:t>
            </w:r>
          </w:p>
        </w:tc>
        <w:tc>
          <w:tcPr>
            <w:tcW w:w="1134" w:type="dxa"/>
            <w:tcBorders>
              <w:top w:val="nil"/>
              <w:left w:val="nil"/>
              <w:bottom w:val="nil"/>
              <w:right w:val="nil"/>
            </w:tcBorders>
            <w:shd w:val="clear" w:color="auto" w:fill="auto"/>
            <w:noWrap/>
            <w:vAlign w:val="bottom"/>
            <w:hideMark/>
          </w:tcPr>
          <w:p w14:paraId="223F3EA8"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4FE7517D" w14:textId="77777777" w:rsidTr="00FF0989">
        <w:trPr>
          <w:trHeight w:val="260"/>
        </w:trPr>
        <w:tc>
          <w:tcPr>
            <w:tcW w:w="1008" w:type="dxa"/>
            <w:tcBorders>
              <w:top w:val="nil"/>
              <w:left w:val="nil"/>
              <w:bottom w:val="nil"/>
              <w:right w:val="nil"/>
            </w:tcBorders>
            <w:shd w:val="clear" w:color="auto" w:fill="auto"/>
            <w:noWrap/>
            <w:vAlign w:val="bottom"/>
            <w:hideMark/>
          </w:tcPr>
          <w:p w14:paraId="712271C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51738C2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TAS31</w:t>
            </w:r>
          </w:p>
        </w:tc>
        <w:tc>
          <w:tcPr>
            <w:tcW w:w="1418" w:type="dxa"/>
            <w:tcBorders>
              <w:top w:val="nil"/>
              <w:left w:val="nil"/>
              <w:bottom w:val="nil"/>
              <w:right w:val="nil"/>
            </w:tcBorders>
            <w:shd w:val="clear" w:color="auto" w:fill="auto"/>
            <w:noWrap/>
            <w:vAlign w:val="bottom"/>
            <w:hideMark/>
          </w:tcPr>
          <w:p w14:paraId="58D56CB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-41.6594</w:t>
            </w:r>
          </w:p>
        </w:tc>
        <w:tc>
          <w:tcPr>
            <w:tcW w:w="1418" w:type="dxa"/>
            <w:tcBorders>
              <w:top w:val="nil"/>
              <w:left w:val="nil"/>
              <w:bottom w:val="nil"/>
              <w:right w:val="nil"/>
            </w:tcBorders>
            <w:shd w:val="clear" w:color="auto" w:fill="auto"/>
            <w:noWrap/>
            <w:vAlign w:val="bottom"/>
            <w:hideMark/>
          </w:tcPr>
          <w:p w14:paraId="0EB7B40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146.7225</w:t>
            </w:r>
          </w:p>
        </w:tc>
        <w:tc>
          <w:tcPr>
            <w:tcW w:w="1134" w:type="dxa"/>
            <w:tcBorders>
              <w:top w:val="nil"/>
              <w:left w:val="nil"/>
              <w:bottom w:val="nil"/>
              <w:right w:val="nil"/>
            </w:tcBorders>
            <w:shd w:val="clear" w:color="auto" w:fill="auto"/>
            <w:noWrap/>
            <w:vAlign w:val="bottom"/>
            <w:hideMark/>
          </w:tcPr>
          <w:p w14:paraId="3882D97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748</w:t>
            </w:r>
          </w:p>
        </w:tc>
        <w:tc>
          <w:tcPr>
            <w:tcW w:w="2835" w:type="dxa"/>
            <w:tcBorders>
              <w:top w:val="nil"/>
              <w:left w:val="nil"/>
              <w:bottom w:val="nil"/>
              <w:right w:val="nil"/>
            </w:tcBorders>
            <w:shd w:val="clear" w:color="auto" w:fill="auto"/>
            <w:noWrap/>
            <w:vAlign w:val="bottom"/>
            <w:hideMark/>
          </w:tcPr>
          <w:p w14:paraId="0EDEAC4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wet Eucalypt</w:t>
            </w:r>
          </w:p>
        </w:tc>
        <w:tc>
          <w:tcPr>
            <w:tcW w:w="1701" w:type="dxa"/>
            <w:tcBorders>
              <w:top w:val="nil"/>
              <w:left w:val="nil"/>
              <w:bottom w:val="nil"/>
              <w:right w:val="nil"/>
            </w:tcBorders>
            <w:shd w:val="clear" w:color="auto" w:fill="auto"/>
            <w:noWrap/>
            <w:vAlign w:val="bottom"/>
            <w:hideMark/>
          </w:tcPr>
          <w:p w14:paraId="0F8358F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TI Burgess</w:t>
            </w:r>
          </w:p>
        </w:tc>
        <w:tc>
          <w:tcPr>
            <w:tcW w:w="1134" w:type="dxa"/>
            <w:tcBorders>
              <w:top w:val="nil"/>
              <w:left w:val="nil"/>
              <w:bottom w:val="nil"/>
              <w:right w:val="nil"/>
            </w:tcBorders>
            <w:shd w:val="clear" w:color="auto" w:fill="auto"/>
            <w:noWrap/>
            <w:vAlign w:val="bottom"/>
            <w:hideMark/>
          </w:tcPr>
          <w:p w14:paraId="3CF9A2CC"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23956592" w14:textId="77777777" w:rsidTr="00FF0989">
        <w:trPr>
          <w:trHeight w:val="260"/>
        </w:trPr>
        <w:tc>
          <w:tcPr>
            <w:tcW w:w="1008" w:type="dxa"/>
            <w:tcBorders>
              <w:top w:val="nil"/>
              <w:left w:val="nil"/>
              <w:bottom w:val="nil"/>
              <w:right w:val="nil"/>
            </w:tcBorders>
            <w:shd w:val="clear" w:color="auto" w:fill="auto"/>
            <w:noWrap/>
            <w:vAlign w:val="bottom"/>
            <w:hideMark/>
          </w:tcPr>
          <w:p w14:paraId="782DF90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16B792D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TAS32</w:t>
            </w:r>
          </w:p>
        </w:tc>
        <w:tc>
          <w:tcPr>
            <w:tcW w:w="1418" w:type="dxa"/>
            <w:tcBorders>
              <w:top w:val="nil"/>
              <w:left w:val="nil"/>
              <w:bottom w:val="nil"/>
              <w:right w:val="nil"/>
            </w:tcBorders>
            <w:shd w:val="clear" w:color="auto" w:fill="auto"/>
            <w:noWrap/>
            <w:vAlign w:val="bottom"/>
            <w:hideMark/>
          </w:tcPr>
          <w:p w14:paraId="1B88B0A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-41.7014</w:t>
            </w:r>
          </w:p>
        </w:tc>
        <w:tc>
          <w:tcPr>
            <w:tcW w:w="1418" w:type="dxa"/>
            <w:tcBorders>
              <w:top w:val="nil"/>
              <w:left w:val="nil"/>
              <w:bottom w:val="nil"/>
              <w:right w:val="nil"/>
            </w:tcBorders>
            <w:shd w:val="clear" w:color="auto" w:fill="auto"/>
            <w:noWrap/>
            <w:vAlign w:val="bottom"/>
            <w:hideMark/>
          </w:tcPr>
          <w:p w14:paraId="65ED9DC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146.7231</w:t>
            </w:r>
          </w:p>
        </w:tc>
        <w:tc>
          <w:tcPr>
            <w:tcW w:w="1134" w:type="dxa"/>
            <w:tcBorders>
              <w:top w:val="nil"/>
              <w:left w:val="nil"/>
              <w:bottom w:val="nil"/>
              <w:right w:val="nil"/>
            </w:tcBorders>
            <w:shd w:val="clear" w:color="auto" w:fill="auto"/>
            <w:noWrap/>
            <w:vAlign w:val="bottom"/>
            <w:hideMark/>
          </w:tcPr>
          <w:p w14:paraId="67CAD47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946</w:t>
            </w:r>
          </w:p>
        </w:tc>
        <w:tc>
          <w:tcPr>
            <w:tcW w:w="2835" w:type="dxa"/>
            <w:tcBorders>
              <w:top w:val="nil"/>
              <w:left w:val="nil"/>
              <w:bottom w:val="nil"/>
              <w:right w:val="nil"/>
            </w:tcBorders>
            <w:shd w:val="clear" w:color="auto" w:fill="auto"/>
            <w:noWrap/>
            <w:vAlign w:val="bottom"/>
            <w:hideMark/>
          </w:tcPr>
          <w:p w14:paraId="6B4534F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wet Eucalypt</w:t>
            </w:r>
          </w:p>
        </w:tc>
        <w:tc>
          <w:tcPr>
            <w:tcW w:w="1701" w:type="dxa"/>
            <w:tcBorders>
              <w:top w:val="nil"/>
              <w:left w:val="nil"/>
              <w:bottom w:val="nil"/>
              <w:right w:val="nil"/>
            </w:tcBorders>
            <w:shd w:val="clear" w:color="auto" w:fill="auto"/>
            <w:noWrap/>
            <w:vAlign w:val="bottom"/>
            <w:hideMark/>
          </w:tcPr>
          <w:p w14:paraId="590DC4D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TI Burgess</w:t>
            </w:r>
          </w:p>
        </w:tc>
        <w:tc>
          <w:tcPr>
            <w:tcW w:w="1134" w:type="dxa"/>
            <w:tcBorders>
              <w:top w:val="nil"/>
              <w:left w:val="nil"/>
              <w:bottom w:val="nil"/>
              <w:right w:val="nil"/>
            </w:tcBorders>
            <w:shd w:val="clear" w:color="auto" w:fill="auto"/>
            <w:noWrap/>
            <w:vAlign w:val="bottom"/>
            <w:hideMark/>
          </w:tcPr>
          <w:p w14:paraId="00464A1A"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344D6787" w14:textId="77777777" w:rsidTr="00FF0989">
        <w:trPr>
          <w:trHeight w:val="260"/>
        </w:trPr>
        <w:tc>
          <w:tcPr>
            <w:tcW w:w="1008" w:type="dxa"/>
            <w:tcBorders>
              <w:top w:val="nil"/>
              <w:left w:val="nil"/>
              <w:bottom w:val="nil"/>
              <w:right w:val="nil"/>
            </w:tcBorders>
            <w:shd w:val="clear" w:color="auto" w:fill="auto"/>
            <w:noWrap/>
            <w:vAlign w:val="bottom"/>
            <w:hideMark/>
          </w:tcPr>
          <w:p w14:paraId="3566464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2FA277B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TAS33</w:t>
            </w:r>
          </w:p>
        </w:tc>
        <w:tc>
          <w:tcPr>
            <w:tcW w:w="1418" w:type="dxa"/>
            <w:tcBorders>
              <w:top w:val="nil"/>
              <w:left w:val="nil"/>
              <w:bottom w:val="nil"/>
              <w:right w:val="nil"/>
            </w:tcBorders>
            <w:shd w:val="clear" w:color="auto" w:fill="auto"/>
            <w:noWrap/>
            <w:vAlign w:val="bottom"/>
            <w:hideMark/>
          </w:tcPr>
          <w:p w14:paraId="06D79F9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-41.7207</w:t>
            </w:r>
          </w:p>
        </w:tc>
        <w:tc>
          <w:tcPr>
            <w:tcW w:w="1418" w:type="dxa"/>
            <w:tcBorders>
              <w:top w:val="nil"/>
              <w:left w:val="nil"/>
              <w:bottom w:val="nil"/>
              <w:right w:val="nil"/>
            </w:tcBorders>
            <w:shd w:val="clear" w:color="auto" w:fill="auto"/>
            <w:noWrap/>
            <w:vAlign w:val="bottom"/>
            <w:hideMark/>
          </w:tcPr>
          <w:p w14:paraId="1912443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146.7250</w:t>
            </w:r>
          </w:p>
        </w:tc>
        <w:tc>
          <w:tcPr>
            <w:tcW w:w="1134" w:type="dxa"/>
            <w:tcBorders>
              <w:top w:val="nil"/>
              <w:left w:val="nil"/>
              <w:bottom w:val="nil"/>
              <w:right w:val="nil"/>
            </w:tcBorders>
            <w:shd w:val="clear" w:color="auto" w:fill="auto"/>
            <w:noWrap/>
            <w:vAlign w:val="bottom"/>
            <w:hideMark/>
          </w:tcPr>
          <w:p w14:paraId="6CCFBC1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1098</w:t>
            </w:r>
          </w:p>
        </w:tc>
        <w:tc>
          <w:tcPr>
            <w:tcW w:w="2835" w:type="dxa"/>
            <w:tcBorders>
              <w:top w:val="nil"/>
              <w:left w:val="nil"/>
              <w:bottom w:val="nil"/>
              <w:right w:val="nil"/>
            </w:tcBorders>
            <w:shd w:val="clear" w:color="auto" w:fill="auto"/>
            <w:noWrap/>
            <w:vAlign w:val="bottom"/>
            <w:hideMark/>
          </w:tcPr>
          <w:p w14:paraId="786F641E" w14:textId="2084EE92" w:rsidR="003162A1" w:rsidRPr="008748E9" w:rsidRDefault="00896479" w:rsidP="0089647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 xml:space="preserve">gymnosperm </w:t>
            </w:r>
            <w:r w:rsidR="003162A1" w:rsidRPr="008748E9">
              <w:rPr>
                <w:rFonts w:asciiTheme="minorHAnsi" w:eastAsia="Times New Roman" w:hAnsiTheme="minorHAnsi" w:cs="Times New Roman"/>
                <w:sz w:val="20"/>
                <w:szCs w:val="20"/>
              </w:rPr>
              <w:t>- dieback</w:t>
            </w:r>
          </w:p>
        </w:tc>
        <w:tc>
          <w:tcPr>
            <w:tcW w:w="1701" w:type="dxa"/>
            <w:tcBorders>
              <w:top w:val="nil"/>
              <w:left w:val="nil"/>
              <w:bottom w:val="nil"/>
              <w:right w:val="nil"/>
            </w:tcBorders>
            <w:shd w:val="clear" w:color="auto" w:fill="auto"/>
            <w:noWrap/>
            <w:vAlign w:val="bottom"/>
            <w:hideMark/>
          </w:tcPr>
          <w:p w14:paraId="6460C1B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TI Burgess</w:t>
            </w:r>
          </w:p>
        </w:tc>
        <w:tc>
          <w:tcPr>
            <w:tcW w:w="1134" w:type="dxa"/>
            <w:tcBorders>
              <w:top w:val="nil"/>
              <w:left w:val="nil"/>
              <w:bottom w:val="nil"/>
              <w:right w:val="nil"/>
            </w:tcBorders>
            <w:shd w:val="clear" w:color="auto" w:fill="auto"/>
            <w:noWrap/>
            <w:vAlign w:val="bottom"/>
            <w:hideMark/>
          </w:tcPr>
          <w:p w14:paraId="6EF47C31"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7728171A" w14:textId="77777777" w:rsidTr="00FF0989">
        <w:trPr>
          <w:trHeight w:val="260"/>
        </w:trPr>
        <w:tc>
          <w:tcPr>
            <w:tcW w:w="1008" w:type="dxa"/>
            <w:tcBorders>
              <w:top w:val="nil"/>
              <w:left w:val="nil"/>
              <w:bottom w:val="nil"/>
              <w:right w:val="nil"/>
            </w:tcBorders>
            <w:shd w:val="clear" w:color="auto" w:fill="auto"/>
            <w:noWrap/>
            <w:vAlign w:val="bottom"/>
            <w:hideMark/>
          </w:tcPr>
          <w:p w14:paraId="1889661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6A1EFF4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TAS34</w:t>
            </w:r>
          </w:p>
        </w:tc>
        <w:tc>
          <w:tcPr>
            <w:tcW w:w="1418" w:type="dxa"/>
            <w:tcBorders>
              <w:top w:val="nil"/>
              <w:left w:val="nil"/>
              <w:bottom w:val="nil"/>
              <w:right w:val="nil"/>
            </w:tcBorders>
            <w:shd w:val="clear" w:color="auto" w:fill="auto"/>
            <w:noWrap/>
            <w:vAlign w:val="bottom"/>
            <w:hideMark/>
          </w:tcPr>
          <w:p w14:paraId="423384E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-41.7407</w:t>
            </w:r>
          </w:p>
        </w:tc>
        <w:tc>
          <w:tcPr>
            <w:tcW w:w="1418" w:type="dxa"/>
            <w:tcBorders>
              <w:top w:val="nil"/>
              <w:left w:val="nil"/>
              <w:bottom w:val="nil"/>
              <w:right w:val="nil"/>
            </w:tcBorders>
            <w:shd w:val="clear" w:color="auto" w:fill="auto"/>
            <w:noWrap/>
            <w:vAlign w:val="bottom"/>
            <w:hideMark/>
          </w:tcPr>
          <w:p w14:paraId="4D7F854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146.7061</w:t>
            </w:r>
          </w:p>
        </w:tc>
        <w:tc>
          <w:tcPr>
            <w:tcW w:w="1134" w:type="dxa"/>
            <w:tcBorders>
              <w:top w:val="nil"/>
              <w:left w:val="nil"/>
              <w:bottom w:val="nil"/>
              <w:right w:val="nil"/>
            </w:tcBorders>
            <w:shd w:val="clear" w:color="auto" w:fill="auto"/>
            <w:noWrap/>
            <w:vAlign w:val="bottom"/>
            <w:hideMark/>
          </w:tcPr>
          <w:p w14:paraId="30283D4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1207</w:t>
            </w:r>
          </w:p>
        </w:tc>
        <w:tc>
          <w:tcPr>
            <w:tcW w:w="2835" w:type="dxa"/>
            <w:tcBorders>
              <w:top w:val="nil"/>
              <w:left w:val="nil"/>
              <w:bottom w:val="nil"/>
              <w:right w:val="nil"/>
            </w:tcBorders>
            <w:shd w:val="clear" w:color="auto" w:fill="auto"/>
            <w:noWrap/>
            <w:vAlign w:val="bottom"/>
            <w:hideMark/>
          </w:tcPr>
          <w:p w14:paraId="12C3696B" w14:textId="26C1232B"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pencil pines/</w:t>
            </w:r>
            <w:r w:rsidR="00896479" w:rsidRPr="008748E9">
              <w:rPr>
                <w:rFonts w:asciiTheme="minorHAnsi" w:eastAsia="Times New Roman" w:hAnsiTheme="minorHAnsi" w:cs="Times New Roman"/>
                <w:sz w:val="20"/>
                <w:szCs w:val="20"/>
              </w:rPr>
              <w:t xml:space="preserve"> moorland</w:t>
            </w:r>
          </w:p>
        </w:tc>
        <w:tc>
          <w:tcPr>
            <w:tcW w:w="1701" w:type="dxa"/>
            <w:tcBorders>
              <w:top w:val="nil"/>
              <w:left w:val="nil"/>
              <w:bottom w:val="nil"/>
              <w:right w:val="nil"/>
            </w:tcBorders>
            <w:shd w:val="clear" w:color="auto" w:fill="auto"/>
            <w:noWrap/>
            <w:vAlign w:val="bottom"/>
            <w:hideMark/>
          </w:tcPr>
          <w:p w14:paraId="6DAFF02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TI Burgess</w:t>
            </w:r>
          </w:p>
        </w:tc>
        <w:tc>
          <w:tcPr>
            <w:tcW w:w="1134" w:type="dxa"/>
            <w:tcBorders>
              <w:top w:val="nil"/>
              <w:left w:val="nil"/>
              <w:bottom w:val="nil"/>
              <w:right w:val="nil"/>
            </w:tcBorders>
            <w:shd w:val="clear" w:color="auto" w:fill="auto"/>
            <w:noWrap/>
            <w:vAlign w:val="bottom"/>
            <w:hideMark/>
          </w:tcPr>
          <w:p w14:paraId="119E0B67"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78EA2EF3" w14:textId="77777777" w:rsidTr="00FF0989">
        <w:trPr>
          <w:trHeight w:val="260"/>
        </w:trPr>
        <w:tc>
          <w:tcPr>
            <w:tcW w:w="1008" w:type="dxa"/>
            <w:tcBorders>
              <w:top w:val="nil"/>
              <w:left w:val="nil"/>
              <w:bottom w:val="nil"/>
              <w:right w:val="nil"/>
            </w:tcBorders>
            <w:shd w:val="clear" w:color="auto" w:fill="auto"/>
            <w:noWrap/>
            <w:vAlign w:val="bottom"/>
            <w:hideMark/>
          </w:tcPr>
          <w:p w14:paraId="580B327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409CAA9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TAS35</w:t>
            </w:r>
          </w:p>
        </w:tc>
        <w:tc>
          <w:tcPr>
            <w:tcW w:w="1418" w:type="dxa"/>
            <w:tcBorders>
              <w:top w:val="nil"/>
              <w:left w:val="nil"/>
              <w:bottom w:val="nil"/>
              <w:right w:val="nil"/>
            </w:tcBorders>
            <w:shd w:val="clear" w:color="auto" w:fill="auto"/>
            <w:noWrap/>
            <w:vAlign w:val="bottom"/>
            <w:hideMark/>
          </w:tcPr>
          <w:p w14:paraId="55486F9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-41.7776</w:t>
            </w:r>
          </w:p>
        </w:tc>
        <w:tc>
          <w:tcPr>
            <w:tcW w:w="1418" w:type="dxa"/>
            <w:tcBorders>
              <w:top w:val="nil"/>
              <w:left w:val="nil"/>
              <w:bottom w:val="nil"/>
              <w:right w:val="nil"/>
            </w:tcBorders>
            <w:shd w:val="clear" w:color="auto" w:fill="auto"/>
            <w:noWrap/>
            <w:vAlign w:val="bottom"/>
            <w:hideMark/>
          </w:tcPr>
          <w:p w14:paraId="56EECC4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146.7121</w:t>
            </w:r>
          </w:p>
        </w:tc>
        <w:tc>
          <w:tcPr>
            <w:tcW w:w="1134" w:type="dxa"/>
            <w:tcBorders>
              <w:top w:val="nil"/>
              <w:left w:val="nil"/>
              <w:bottom w:val="nil"/>
              <w:right w:val="nil"/>
            </w:tcBorders>
            <w:shd w:val="clear" w:color="auto" w:fill="auto"/>
            <w:noWrap/>
            <w:vAlign w:val="bottom"/>
            <w:hideMark/>
          </w:tcPr>
          <w:p w14:paraId="22207FE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1069</w:t>
            </w:r>
          </w:p>
        </w:tc>
        <w:tc>
          <w:tcPr>
            <w:tcW w:w="2835" w:type="dxa"/>
            <w:tcBorders>
              <w:top w:val="nil"/>
              <w:left w:val="nil"/>
              <w:bottom w:val="nil"/>
              <w:right w:val="nil"/>
            </w:tcBorders>
            <w:shd w:val="clear" w:color="auto" w:fill="auto"/>
            <w:noWrap/>
            <w:vAlign w:val="bottom"/>
            <w:hideMark/>
          </w:tcPr>
          <w:p w14:paraId="53D7001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eucalypt/typical snow gum</w:t>
            </w:r>
          </w:p>
        </w:tc>
        <w:tc>
          <w:tcPr>
            <w:tcW w:w="1701" w:type="dxa"/>
            <w:tcBorders>
              <w:top w:val="nil"/>
              <w:left w:val="nil"/>
              <w:bottom w:val="nil"/>
              <w:right w:val="nil"/>
            </w:tcBorders>
            <w:shd w:val="clear" w:color="auto" w:fill="auto"/>
            <w:noWrap/>
            <w:vAlign w:val="bottom"/>
            <w:hideMark/>
          </w:tcPr>
          <w:p w14:paraId="7A2BE11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TI Burgess</w:t>
            </w:r>
          </w:p>
        </w:tc>
        <w:tc>
          <w:tcPr>
            <w:tcW w:w="1134" w:type="dxa"/>
            <w:tcBorders>
              <w:top w:val="nil"/>
              <w:left w:val="nil"/>
              <w:bottom w:val="nil"/>
              <w:right w:val="nil"/>
            </w:tcBorders>
            <w:shd w:val="clear" w:color="auto" w:fill="auto"/>
            <w:noWrap/>
            <w:vAlign w:val="bottom"/>
            <w:hideMark/>
          </w:tcPr>
          <w:p w14:paraId="00668ADF"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5C8E5983" w14:textId="77777777" w:rsidTr="00FF0989">
        <w:trPr>
          <w:trHeight w:val="260"/>
        </w:trPr>
        <w:tc>
          <w:tcPr>
            <w:tcW w:w="1008" w:type="dxa"/>
            <w:tcBorders>
              <w:top w:val="nil"/>
              <w:left w:val="nil"/>
              <w:bottom w:val="nil"/>
              <w:right w:val="nil"/>
            </w:tcBorders>
            <w:shd w:val="clear" w:color="auto" w:fill="auto"/>
            <w:noWrap/>
            <w:vAlign w:val="bottom"/>
            <w:hideMark/>
          </w:tcPr>
          <w:p w14:paraId="4B182B5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7943BBF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TAS36</w:t>
            </w:r>
          </w:p>
        </w:tc>
        <w:tc>
          <w:tcPr>
            <w:tcW w:w="1418" w:type="dxa"/>
            <w:tcBorders>
              <w:top w:val="nil"/>
              <w:left w:val="nil"/>
              <w:bottom w:val="nil"/>
              <w:right w:val="nil"/>
            </w:tcBorders>
            <w:shd w:val="clear" w:color="auto" w:fill="auto"/>
            <w:noWrap/>
            <w:vAlign w:val="bottom"/>
            <w:hideMark/>
          </w:tcPr>
          <w:p w14:paraId="368FBDC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-41.9197</w:t>
            </w:r>
          </w:p>
        </w:tc>
        <w:tc>
          <w:tcPr>
            <w:tcW w:w="1418" w:type="dxa"/>
            <w:tcBorders>
              <w:top w:val="nil"/>
              <w:left w:val="nil"/>
              <w:bottom w:val="nil"/>
              <w:right w:val="nil"/>
            </w:tcBorders>
            <w:shd w:val="clear" w:color="auto" w:fill="auto"/>
            <w:noWrap/>
            <w:vAlign w:val="bottom"/>
            <w:hideMark/>
          </w:tcPr>
          <w:p w14:paraId="436FCE9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146.6872</w:t>
            </w:r>
          </w:p>
        </w:tc>
        <w:tc>
          <w:tcPr>
            <w:tcW w:w="1134" w:type="dxa"/>
            <w:tcBorders>
              <w:top w:val="nil"/>
              <w:left w:val="nil"/>
              <w:bottom w:val="nil"/>
              <w:right w:val="nil"/>
            </w:tcBorders>
            <w:shd w:val="clear" w:color="auto" w:fill="auto"/>
            <w:noWrap/>
            <w:vAlign w:val="bottom"/>
            <w:hideMark/>
          </w:tcPr>
          <w:p w14:paraId="3354334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1062</w:t>
            </w:r>
          </w:p>
        </w:tc>
        <w:tc>
          <w:tcPr>
            <w:tcW w:w="2835" w:type="dxa"/>
            <w:tcBorders>
              <w:top w:val="nil"/>
              <w:left w:val="nil"/>
              <w:bottom w:val="nil"/>
              <w:right w:val="nil"/>
            </w:tcBorders>
            <w:shd w:val="clear" w:color="auto" w:fill="auto"/>
            <w:noWrap/>
            <w:vAlign w:val="bottom"/>
            <w:hideMark/>
          </w:tcPr>
          <w:p w14:paraId="40409AF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grassland</w:t>
            </w:r>
          </w:p>
        </w:tc>
        <w:tc>
          <w:tcPr>
            <w:tcW w:w="1701" w:type="dxa"/>
            <w:tcBorders>
              <w:top w:val="nil"/>
              <w:left w:val="nil"/>
              <w:bottom w:val="nil"/>
              <w:right w:val="nil"/>
            </w:tcBorders>
            <w:shd w:val="clear" w:color="auto" w:fill="auto"/>
            <w:noWrap/>
            <w:vAlign w:val="bottom"/>
            <w:hideMark/>
          </w:tcPr>
          <w:p w14:paraId="0984C91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TI Burgess</w:t>
            </w:r>
          </w:p>
        </w:tc>
        <w:tc>
          <w:tcPr>
            <w:tcW w:w="1134" w:type="dxa"/>
            <w:tcBorders>
              <w:top w:val="nil"/>
              <w:left w:val="nil"/>
              <w:bottom w:val="nil"/>
              <w:right w:val="nil"/>
            </w:tcBorders>
            <w:shd w:val="clear" w:color="auto" w:fill="auto"/>
            <w:noWrap/>
            <w:vAlign w:val="bottom"/>
            <w:hideMark/>
          </w:tcPr>
          <w:p w14:paraId="46238ABD"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6B99BFDB" w14:textId="77777777" w:rsidTr="00FF0989">
        <w:trPr>
          <w:trHeight w:val="260"/>
        </w:trPr>
        <w:tc>
          <w:tcPr>
            <w:tcW w:w="1008" w:type="dxa"/>
            <w:tcBorders>
              <w:top w:val="nil"/>
              <w:left w:val="nil"/>
              <w:bottom w:val="nil"/>
              <w:right w:val="nil"/>
            </w:tcBorders>
            <w:shd w:val="clear" w:color="auto" w:fill="auto"/>
            <w:noWrap/>
            <w:vAlign w:val="bottom"/>
            <w:hideMark/>
          </w:tcPr>
          <w:p w14:paraId="5C0CE32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75737D4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TAS37</w:t>
            </w:r>
          </w:p>
        </w:tc>
        <w:tc>
          <w:tcPr>
            <w:tcW w:w="1418" w:type="dxa"/>
            <w:tcBorders>
              <w:top w:val="nil"/>
              <w:left w:val="nil"/>
              <w:bottom w:val="nil"/>
              <w:right w:val="nil"/>
            </w:tcBorders>
            <w:shd w:val="clear" w:color="auto" w:fill="auto"/>
            <w:noWrap/>
            <w:vAlign w:val="bottom"/>
            <w:hideMark/>
          </w:tcPr>
          <w:p w14:paraId="6A9AD1E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-42.1003</w:t>
            </w:r>
          </w:p>
        </w:tc>
        <w:tc>
          <w:tcPr>
            <w:tcW w:w="1418" w:type="dxa"/>
            <w:tcBorders>
              <w:top w:val="nil"/>
              <w:left w:val="nil"/>
              <w:bottom w:val="nil"/>
              <w:right w:val="nil"/>
            </w:tcBorders>
            <w:shd w:val="clear" w:color="auto" w:fill="auto"/>
            <w:noWrap/>
            <w:vAlign w:val="bottom"/>
            <w:hideMark/>
          </w:tcPr>
          <w:p w14:paraId="5073908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146.8920</w:t>
            </w:r>
          </w:p>
        </w:tc>
        <w:tc>
          <w:tcPr>
            <w:tcW w:w="1134" w:type="dxa"/>
            <w:tcBorders>
              <w:top w:val="nil"/>
              <w:left w:val="nil"/>
              <w:bottom w:val="nil"/>
              <w:right w:val="nil"/>
            </w:tcBorders>
            <w:shd w:val="clear" w:color="auto" w:fill="auto"/>
            <w:noWrap/>
            <w:vAlign w:val="bottom"/>
            <w:hideMark/>
          </w:tcPr>
          <w:p w14:paraId="7C7BEC9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860</w:t>
            </w:r>
          </w:p>
        </w:tc>
        <w:tc>
          <w:tcPr>
            <w:tcW w:w="2835" w:type="dxa"/>
            <w:tcBorders>
              <w:top w:val="nil"/>
              <w:left w:val="nil"/>
              <w:bottom w:val="nil"/>
              <w:right w:val="nil"/>
            </w:tcBorders>
            <w:shd w:val="clear" w:color="auto" w:fill="auto"/>
            <w:noWrap/>
            <w:vAlign w:val="bottom"/>
            <w:hideMark/>
          </w:tcPr>
          <w:p w14:paraId="3931735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eucalypt</w:t>
            </w:r>
          </w:p>
        </w:tc>
        <w:tc>
          <w:tcPr>
            <w:tcW w:w="1701" w:type="dxa"/>
            <w:tcBorders>
              <w:top w:val="nil"/>
              <w:left w:val="nil"/>
              <w:bottom w:val="nil"/>
              <w:right w:val="nil"/>
            </w:tcBorders>
            <w:shd w:val="clear" w:color="auto" w:fill="auto"/>
            <w:noWrap/>
            <w:vAlign w:val="bottom"/>
            <w:hideMark/>
          </w:tcPr>
          <w:p w14:paraId="3922B9E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TI Burgess</w:t>
            </w:r>
          </w:p>
        </w:tc>
        <w:tc>
          <w:tcPr>
            <w:tcW w:w="1134" w:type="dxa"/>
            <w:tcBorders>
              <w:top w:val="nil"/>
              <w:left w:val="nil"/>
              <w:bottom w:val="nil"/>
              <w:right w:val="nil"/>
            </w:tcBorders>
            <w:shd w:val="clear" w:color="auto" w:fill="auto"/>
            <w:noWrap/>
            <w:vAlign w:val="bottom"/>
            <w:hideMark/>
          </w:tcPr>
          <w:p w14:paraId="0441CE73"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692B1507" w14:textId="77777777" w:rsidTr="00FF0989">
        <w:trPr>
          <w:trHeight w:val="260"/>
        </w:trPr>
        <w:tc>
          <w:tcPr>
            <w:tcW w:w="1008" w:type="dxa"/>
            <w:tcBorders>
              <w:top w:val="nil"/>
              <w:left w:val="nil"/>
              <w:bottom w:val="nil"/>
              <w:right w:val="nil"/>
            </w:tcBorders>
            <w:shd w:val="clear" w:color="auto" w:fill="auto"/>
            <w:noWrap/>
            <w:vAlign w:val="bottom"/>
            <w:hideMark/>
          </w:tcPr>
          <w:p w14:paraId="0462299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44E2A1E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TAS38</w:t>
            </w:r>
          </w:p>
        </w:tc>
        <w:tc>
          <w:tcPr>
            <w:tcW w:w="1418" w:type="dxa"/>
            <w:tcBorders>
              <w:top w:val="nil"/>
              <w:left w:val="nil"/>
              <w:bottom w:val="nil"/>
              <w:right w:val="nil"/>
            </w:tcBorders>
            <w:shd w:val="clear" w:color="auto" w:fill="auto"/>
            <w:noWrap/>
            <w:vAlign w:val="bottom"/>
            <w:hideMark/>
          </w:tcPr>
          <w:p w14:paraId="456B0F0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-42.6699</w:t>
            </w:r>
          </w:p>
        </w:tc>
        <w:tc>
          <w:tcPr>
            <w:tcW w:w="1418" w:type="dxa"/>
            <w:tcBorders>
              <w:top w:val="nil"/>
              <w:left w:val="nil"/>
              <w:bottom w:val="nil"/>
              <w:right w:val="nil"/>
            </w:tcBorders>
            <w:shd w:val="clear" w:color="auto" w:fill="auto"/>
            <w:noWrap/>
            <w:vAlign w:val="bottom"/>
            <w:hideMark/>
          </w:tcPr>
          <w:p w14:paraId="372BC0F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147.5290</w:t>
            </w:r>
          </w:p>
        </w:tc>
        <w:tc>
          <w:tcPr>
            <w:tcW w:w="1134" w:type="dxa"/>
            <w:tcBorders>
              <w:top w:val="nil"/>
              <w:left w:val="nil"/>
              <w:bottom w:val="nil"/>
              <w:right w:val="nil"/>
            </w:tcBorders>
            <w:shd w:val="clear" w:color="auto" w:fill="auto"/>
            <w:noWrap/>
            <w:vAlign w:val="bottom"/>
            <w:hideMark/>
          </w:tcPr>
          <w:p w14:paraId="24971D5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275</w:t>
            </w:r>
          </w:p>
        </w:tc>
        <w:tc>
          <w:tcPr>
            <w:tcW w:w="2835" w:type="dxa"/>
            <w:tcBorders>
              <w:top w:val="nil"/>
              <w:left w:val="nil"/>
              <w:bottom w:val="nil"/>
              <w:right w:val="nil"/>
            </w:tcBorders>
            <w:shd w:val="clear" w:color="auto" w:fill="auto"/>
            <w:noWrap/>
            <w:vAlign w:val="bottom"/>
            <w:hideMark/>
          </w:tcPr>
          <w:p w14:paraId="544CBF3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dry eucalypt</w:t>
            </w:r>
          </w:p>
        </w:tc>
        <w:tc>
          <w:tcPr>
            <w:tcW w:w="1701" w:type="dxa"/>
            <w:tcBorders>
              <w:top w:val="nil"/>
              <w:left w:val="nil"/>
              <w:bottom w:val="nil"/>
              <w:right w:val="nil"/>
            </w:tcBorders>
            <w:shd w:val="clear" w:color="auto" w:fill="auto"/>
            <w:noWrap/>
            <w:vAlign w:val="bottom"/>
            <w:hideMark/>
          </w:tcPr>
          <w:p w14:paraId="1F504E1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TI Burgess</w:t>
            </w:r>
          </w:p>
        </w:tc>
        <w:tc>
          <w:tcPr>
            <w:tcW w:w="1134" w:type="dxa"/>
            <w:tcBorders>
              <w:top w:val="nil"/>
              <w:left w:val="nil"/>
              <w:bottom w:val="nil"/>
              <w:right w:val="nil"/>
            </w:tcBorders>
            <w:shd w:val="clear" w:color="auto" w:fill="auto"/>
            <w:noWrap/>
            <w:vAlign w:val="bottom"/>
            <w:hideMark/>
          </w:tcPr>
          <w:p w14:paraId="66D0892B"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78DD274A" w14:textId="77777777" w:rsidTr="00FF0989">
        <w:trPr>
          <w:trHeight w:val="260"/>
        </w:trPr>
        <w:tc>
          <w:tcPr>
            <w:tcW w:w="1008" w:type="dxa"/>
            <w:tcBorders>
              <w:top w:val="nil"/>
              <w:left w:val="nil"/>
              <w:bottom w:val="nil"/>
              <w:right w:val="nil"/>
            </w:tcBorders>
            <w:shd w:val="clear" w:color="auto" w:fill="auto"/>
            <w:noWrap/>
            <w:vAlign w:val="bottom"/>
            <w:hideMark/>
          </w:tcPr>
          <w:p w14:paraId="34D2A8A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109CD2D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TAS39</w:t>
            </w:r>
          </w:p>
        </w:tc>
        <w:tc>
          <w:tcPr>
            <w:tcW w:w="1418" w:type="dxa"/>
            <w:tcBorders>
              <w:top w:val="nil"/>
              <w:left w:val="nil"/>
              <w:bottom w:val="nil"/>
              <w:right w:val="nil"/>
            </w:tcBorders>
            <w:shd w:val="clear" w:color="auto" w:fill="auto"/>
            <w:noWrap/>
            <w:vAlign w:val="bottom"/>
            <w:hideMark/>
          </w:tcPr>
          <w:p w14:paraId="6B51DA4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-42.5589</w:t>
            </w:r>
          </w:p>
        </w:tc>
        <w:tc>
          <w:tcPr>
            <w:tcW w:w="1418" w:type="dxa"/>
            <w:tcBorders>
              <w:top w:val="nil"/>
              <w:left w:val="nil"/>
              <w:bottom w:val="nil"/>
              <w:right w:val="nil"/>
            </w:tcBorders>
            <w:shd w:val="clear" w:color="auto" w:fill="auto"/>
            <w:noWrap/>
            <w:vAlign w:val="bottom"/>
            <w:hideMark/>
          </w:tcPr>
          <w:p w14:paraId="3E2F8A8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147.8495</w:t>
            </w:r>
          </w:p>
        </w:tc>
        <w:tc>
          <w:tcPr>
            <w:tcW w:w="1134" w:type="dxa"/>
            <w:tcBorders>
              <w:top w:val="nil"/>
              <w:left w:val="nil"/>
              <w:bottom w:val="nil"/>
              <w:right w:val="nil"/>
            </w:tcBorders>
            <w:shd w:val="clear" w:color="auto" w:fill="auto"/>
            <w:noWrap/>
            <w:vAlign w:val="bottom"/>
            <w:hideMark/>
          </w:tcPr>
          <w:p w14:paraId="40E2CB8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18</w:t>
            </w:r>
          </w:p>
        </w:tc>
        <w:tc>
          <w:tcPr>
            <w:tcW w:w="2835" w:type="dxa"/>
            <w:tcBorders>
              <w:top w:val="nil"/>
              <w:left w:val="nil"/>
              <w:bottom w:val="nil"/>
              <w:right w:val="nil"/>
            </w:tcBorders>
            <w:shd w:val="clear" w:color="auto" w:fill="auto"/>
            <w:noWrap/>
            <w:vAlign w:val="bottom"/>
            <w:hideMark/>
          </w:tcPr>
          <w:p w14:paraId="57A74D3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dry eucalypt</w:t>
            </w:r>
          </w:p>
        </w:tc>
        <w:tc>
          <w:tcPr>
            <w:tcW w:w="1701" w:type="dxa"/>
            <w:tcBorders>
              <w:top w:val="nil"/>
              <w:left w:val="nil"/>
              <w:bottom w:val="nil"/>
              <w:right w:val="nil"/>
            </w:tcBorders>
            <w:shd w:val="clear" w:color="auto" w:fill="auto"/>
            <w:noWrap/>
            <w:vAlign w:val="bottom"/>
            <w:hideMark/>
          </w:tcPr>
          <w:p w14:paraId="4849256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TI Burgess</w:t>
            </w:r>
          </w:p>
        </w:tc>
        <w:tc>
          <w:tcPr>
            <w:tcW w:w="1134" w:type="dxa"/>
            <w:tcBorders>
              <w:top w:val="nil"/>
              <w:left w:val="nil"/>
              <w:bottom w:val="nil"/>
              <w:right w:val="nil"/>
            </w:tcBorders>
            <w:shd w:val="clear" w:color="auto" w:fill="auto"/>
            <w:noWrap/>
            <w:vAlign w:val="bottom"/>
            <w:hideMark/>
          </w:tcPr>
          <w:p w14:paraId="392C704E"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6B65F095" w14:textId="77777777" w:rsidTr="00FF0989">
        <w:trPr>
          <w:trHeight w:val="260"/>
        </w:trPr>
        <w:tc>
          <w:tcPr>
            <w:tcW w:w="1008" w:type="dxa"/>
            <w:tcBorders>
              <w:top w:val="nil"/>
              <w:left w:val="nil"/>
              <w:bottom w:val="nil"/>
              <w:right w:val="nil"/>
            </w:tcBorders>
            <w:shd w:val="clear" w:color="auto" w:fill="auto"/>
            <w:noWrap/>
            <w:vAlign w:val="bottom"/>
            <w:hideMark/>
          </w:tcPr>
          <w:p w14:paraId="5739429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4ABD36E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TAS40</w:t>
            </w:r>
          </w:p>
        </w:tc>
        <w:tc>
          <w:tcPr>
            <w:tcW w:w="1418" w:type="dxa"/>
            <w:tcBorders>
              <w:top w:val="nil"/>
              <w:left w:val="nil"/>
              <w:bottom w:val="nil"/>
              <w:right w:val="nil"/>
            </w:tcBorders>
            <w:shd w:val="clear" w:color="auto" w:fill="auto"/>
            <w:noWrap/>
            <w:vAlign w:val="bottom"/>
            <w:hideMark/>
          </w:tcPr>
          <w:p w14:paraId="57F0531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-42.6008</w:t>
            </w:r>
          </w:p>
        </w:tc>
        <w:tc>
          <w:tcPr>
            <w:tcW w:w="1418" w:type="dxa"/>
            <w:tcBorders>
              <w:top w:val="nil"/>
              <w:left w:val="nil"/>
              <w:bottom w:val="nil"/>
              <w:right w:val="nil"/>
            </w:tcBorders>
            <w:shd w:val="clear" w:color="auto" w:fill="auto"/>
            <w:noWrap/>
            <w:vAlign w:val="bottom"/>
            <w:hideMark/>
          </w:tcPr>
          <w:p w14:paraId="39B1BB3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147.9262</w:t>
            </w:r>
          </w:p>
        </w:tc>
        <w:tc>
          <w:tcPr>
            <w:tcW w:w="1134" w:type="dxa"/>
            <w:tcBorders>
              <w:top w:val="nil"/>
              <w:left w:val="nil"/>
              <w:bottom w:val="nil"/>
              <w:right w:val="nil"/>
            </w:tcBorders>
            <w:shd w:val="clear" w:color="auto" w:fill="auto"/>
            <w:noWrap/>
            <w:vAlign w:val="bottom"/>
            <w:hideMark/>
          </w:tcPr>
          <w:p w14:paraId="7268A0A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95</w:t>
            </w:r>
          </w:p>
        </w:tc>
        <w:tc>
          <w:tcPr>
            <w:tcW w:w="2835" w:type="dxa"/>
            <w:tcBorders>
              <w:top w:val="nil"/>
              <w:left w:val="nil"/>
              <w:bottom w:val="nil"/>
              <w:right w:val="nil"/>
            </w:tcBorders>
            <w:shd w:val="clear" w:color="auto" w:fill="auto"/>
            <w:noWrap/>
            <w:vAlign w:val="bottom"/>
            <w:hideMark/>
          </w:tcPr>
          <w:p w14:paraId="32E7CE7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dry eucalypt</w:t>
            </w:r>
          </w:p>
        </w:tc>
        <w:tc>
          <w:tcPr>
            <w:tcW w:w="1701" w:type="dxa"/>
            <w:tcBorders>
              <w:top w:val="nil"/>
              <w:left w:val="nil"/>
              <w:bottom w:val="nil"/>
              <w:right w:val="nil"/>
            </w:tcBorders>
            <w:shd w:val="clear" w:color="auto" w:fill="auto"/>
            <w:noWrap/>
            <w:vAlign w:val="bottom"/>
            <w:hideMark/>
          </w:tcPr>
          <w:p w14:paraId="01E8235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TI Burgess</w:t>
            </w:r>
          </w:p>
        </w:tc>
        <w:tc>
          <w:tcPr>
            <w:tcW w:w="1134" w:type="dxa"/>
            <w:tcBorders>
              <w:top w:val="nil"/>
              <w:left w:val="nil"/>
              <w:bottom w:val="nil"/>
              <w:right w:val="nil"/>
            </w:tcBorders>
            <w:shd w:val="clear" w:color="auto" w:fill="auto"/>
            <w:noWrap/>
            <w:vAlign w:val="bottom"/>
            <w:hideMark/>
          </w:tcPr>
          <w:p w14:paraId="41A17DDA"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2C046718" w14:textId="77777777" w:rsidTr="00FF0989">
        <w:trPr>
          <w:trHeight w:val="260"/>
        </w:trPr>
        <w:tc>
          <w:tcPr>
            <w:tcW w:w="1008" w:type="dxa"/>
            <w:tcBorders>
              <w:top w:val="nil"/>
              <w:left w:val="nil"/>
              <w:bottom w:val="nil"/>
              <w:right w:val="nil"/>
            </w:tcBorders>
            <w:shd w:val="clear" w:color="auto" w:fill="auto"/>
            <w:noWrap/>
            <w:vAlign w:val="bottom"/>
            <w:hideMark/>
          </w:tcPr>
          <w:p w14:paraId="40CB738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581C9F9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TAS41</w:t>
            </w:r>
          </w:p>
        </w:tc>
        <w:tc>
          <w:tcPr>
            <w:tcW w:w="1418" w:type="dxa"/>
            <w:tcBorders>
              <w:top w:val="nil"/>
              <w:left w:val="nil"/>
              <w:bottom w:val="nil"/>
              <w:right w:val="nil"/>
            </w:tcBorders>
            <w:shd w:val="clear" w:color="auto" w:fill="auto"/>
            <w:noWrap/>
            <w:vAlign w:val="bottom"/>
            <w:hideMark/>
          </w:tcPr>
          <w:p w14:paraId="5D236CF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-42.0964</w:t>
            </w:r>
          </w:p>
        </w:tc>
        <w:tc>
          <w:tcPr>
            <w:tcW w:w="1418" w:type="dxa"/>
            <w:tcBorders>
              <w:top w:val="nil"/>
              <w:left w:val="nil"/>
              <w:bottom w:val="nil"/>
              <w:right w:val="nil"/>
            </w:tcBorders>
            <w:shd w:val="clear" w:color="auto" w:fill="auto"/>
            <w:noWrap/>
            <w:vAlign w:val="bottom"/>
            <w:hideMark/>
          </w:tcPr>
          <w:p w14:paraId="331875B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148.0857</w:t>
            </w:r>
          </w:p>
        </w:tc>
        <w:tc>
          <w:tcPr>
            <w:tcW w:w="1134" w:type="dxa"/>
            <w:tcBorders>
              <w:top w:val="nil"/>
              <w:left w:val="nil"/>
              <w:bottom w:val="nil"/>
              <w:right w:val="nil"/>
            </w:tcBorders>
            <w:shd w:val="clear" w:color="auto" w:fill="auto"/>
            <w:noWrap/>
            <w:vAlign w:val="bottom"/>
            <w:hideMark/>
          </w:tcPr>
          <w:p w14:paraId="4C6968A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w:t>
            </w:r>
          </w:p>
        </w:tc>
        <w:tc>
          <w:tcPr>
            <w:tcW w:w="2835" w:type="dxa"/>
            <w:tcBorders>
              <w:top w:val="nil"/>
              <w:left w:val="nil"/>
              <w:bottom w:val="nil"/>
              <w:right w:val="nil"/>
            </w:tcBorders>
            <w:shd w:val="clear" w:color="auto" w:fill="auto"/>
            <w:noWrap/>
            <w:vAlign w:val="bottom"/>
            <w:hideMark/>
          </w:tcPr>
          <w:p w14:paraId="02E0300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dry eucalypt</w:t>
            </w:r>
          </w:p>
        </w:tc>
        <w:tc>
          <w:tcPr>
            <w:tcW w:w="1701" w:type="dxa"/>
            <w:tcBorders>
              <w:top w:val="nil"/>
              <w:left w:val="nil"/>
              <w:bottom w:val="nil"/>
              <w:right w:val="nil"/>
            </w:tcBorders>
            <w:shd w:val="clear" w:color="auto" w:fill="auto"/>
            <w:noWrap/>
            <w:vAlign w:val="bottom"/>
            <w:hideMark/>
          </w:tcPr>
          <w:p w14:paraId="6D9F24D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TI Burgess</w:t>
            </w:r>
          </w:p>
        </w:tc>
        <w:tc>
          <w:tcPr>
            <w:tcW w:w="1134" w:type="dxa"/>
            <w:tcBorders>
              <w:top w:val="nil"/>
              <w:left w:val="nil"/>
              <w:bottom w:val="nil"/>
              <w:right w:val="nil"/>
            </w:tcBorders>
            <w:shd w:val="clear" w:color="auto" w:fill="auto"/>
            <w:noWrap/>
            <w:vAlign w:val="bottom"/>
            <w:hideMark/>
          </w:tcPr>
          <w:p w14:paraId="0D55B4C3"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14149C67" w14:textId="77777777" w:rsidTr="00FF0989">
        <w:trPr>
          <w:trHeight w:val="260"/>
        </w:trPr>
        <w:tc>
          <w:tcPr>
            <w:tcW w:w="1008" w:type="dxa"/>
            <w:tcBorders>
              <w:top w:val="nil"/>
              <w:left w:val="nil"/>
              <w:bottom w:val="nil"/>
              <w:right w:val="nil"/>
            </w:tcBorders>
            <w:shd w:val="clear" w:color="auto" w:fill="auto"/>
            <w:noWrap/>
            <w:vAlign w:val="bottom"/>
            <w:hideMark/>
          </w:tcPr>
          <w:p w14:paraId="3FF3DDC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0990283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TAS42</w:t>
            </w:r>
          </w:p>
        </w:tc>
        <w:tc>
          <w:tcPr>
            <w:tcW w:w="1418" w:type="dxa"/>
            <w:tcBorders>
              <w:top w:val="nil"/>
              <w:left w:val="nil"/>
              <w:bottom w:val="nil"/>
              <w:right w:val="nil"/>
            </w:tcBorders>
            <w:shd w:val="clear" w:color="auto" w:fill="auto"/>
            <w:noWrap/>
            <w:vAlign w:val="bottom"/>
            <w:hideMark/>
          </w:tcPr>
          <w:p w14:paraId="7A6452D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-41.9950</w:t>
            </w:r>
          </w:p>
        </w:tc>
        <w:tc>
          <w:tcPr>
            <w:tcW w:w="1418" w:type="dxa"/>
            <w:tcBorders>
              <w:top w:val="nil"/>
              <w:left w:val="nil"/>
              <w:bottom w:val="nil"/>
              <w:right w:val="nil"/>
            </w:tcBorders>
            <w:shd w:val="clear" w:color="auto" w:fill="auto"/>
            <w:noWrap/>
            <w:vAlign w:val="bottom"/>
            <w:hideMark/>
          </w:tcPr>
          <w:p w14:paraId="75CA380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148.2799</w:t>
            </w:r>
          </w:p>
        </w:tc>
        <w:tc>
          <w:tcPr>
            <w:tcW w:w="1134" w:type="dxa"/>
            <w:tcBorders>
              <w:top w:val="nil"/>
              <w:left w:val="nil"/>
              <w:bottom w:val="nil"/>
              <w:right w:val="nil"/>
            </w:tcBorders>
            <w:shd w:val="clear" w:color="auto" w:fill="auto"/>
            <w:noWrap/>
            <w:vAlign w:val="bottom"/>
            <w:hideMark/>
          </w:tcPr>
          <w:p w14:paraId="69D33FA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63</w:t>
            </w:r>
          </w:p>
        </w:tc>
        <w:tc>
          <w:tcPr>
            <w:tcW w:w="2835" w:type="dxa"/>
            <w:tcBorders>
              <w:top w:val="nil"/>
              <w:left w:val="nil"/>
              <w:bottom w:val="nil"/>
              <w:right w:val="nil"/>
            </w:tcBorders>
            <w:shd w:val="clear" w:color="auto" w:fill="auto"/>
            <w:noWrap/>
            <w:vAlign w:val="bottom"/>
            <w:hideMark/>
          </w:tcPr>
          <w:p w14:paraId="683CBF0E" w14:textId="2CF0F64B"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co</w:t>
            </w:r>
            <w:r w:rsidR="00896479" w:rsidRPr="008748E9">
              <w:rPr>
                <w:rFonts w:asciiTheme="minorHAnsi" w:eastAsia="Times New Roman" w:hAnsiTheme="minorHAnsi" w:cs="Times New Roman"/>
                <w:sz w:val="20"/>
                <w:szCs w:val="20"/>
              </w:rPr>
              <w:t>a</w:t>
            </w:r>
            <w:r w:rsidRPr="008748E9">
              <w:rPr>
                <w:rFonts w:asciiTheme="minorHAnsi" w:eastAsia="Times New Roman" w:hAnsiTheme="minorHAnsi" w:cs="Times New Roman"/>
                <w:sz w:val="20"/>
                <w:szCs w:val="20"/>
              </w:rPr>
              <w:t>stal heath</w:t>
            </w:r>
          </w:p>
        </w:tc>
        <w:tc>
          <w:tcPr>
            <w:tcW w:w="1701" w:type="dxa"/>
            <w:tcBorders>
              <w:top w:val="nil"/>
              <w:left w:val="nil"/>
              <w:bottom w:val="nil"/>
              <w:right w:val="nil"/>
            </w:tcBorders>
            <w:shd w:val="clear" w:color="auto" w:fill="auto"/>
            <w:noWrap/>
            <w:vAlign w:val="bottom"/>
            <w:hideMark/>
          </w:tcPr>
          <w:p w14:paraId="7D7A656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TI Burgess</w:t>
            </w:r>
          </w:p>
        </w:tc>
        <w:tc>
          <w:tcPr>
            <w:tcW w:w="1134" w:type="dxa"/>
            <w:tcBorders>
              <w:top w:val="nil"/>
              <w:left w:val="nil"/>
              <w:bottom w:val="nil"/>
              <w:right w:val="nil"/>
            </w:tcBorders>
            <w:shd w:val="clear" w:color="auto" w:fill="auto"/>
            <w:noWrap/>
            <w:vAlign w:val="bottom"/>
            <w:hideMark/>
          </w:tcPr>
          <w:p w14:paraId="5B923BFF"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2D7EC3A3" w14:textId="77777777" w:rsidTr="00FF0989">
        <w:trPr>
          <w:trHeight w:val="260"/>
        </w:trPr>
        <w:tc>
          <w:tcPr>
            <w:tcW w:w="1008" w:type="dxa"/>
            <w:tcBorders>
              <w:top w:val="nil"/>
              <w:left w:val="nil"/>
              <w:bottom w:val="nil"/>
              <w:right w:val="nil"/>
            </w:tcBorders>
            <w:shd w:val="clear" w:color="auto" w:fill="auto"/>
            <w:noWrap/>
            <w:vAlign w:val="bottom"/>
            <w:hideMark/>
          </w:tcPr>
          <w:p w14:paraId="75C0CB1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003B5F7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TAS43</w:t>
            </w:r>
          </w:p>
        </w:tc>
        <w:tc>
          <w:tcPr>
            <w:tcW w:w="1418" w:type="dxa"/>
            <w:tcBorders>
              <w:top w:val="nil"/>
              <w:left w:val="nil"/>
              <w:bottom w:val="nil"/>
              <w:right w:val="nil"/>
            </w:tcBorders>
            <w:shd w:val="clear" w:color="auto" w:fill="auto"/>
            <w:noWrap/>
            <w:vAlign w:val="bottom"/>
            <w:hideMark/>
          </w:tcPr>
          <w:p w14:paraId="00C9F75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-41.9917</w:t>
            </w:r>
          </w:p>
        </w:tc>
        <w:tc>
          <w:tcPr>
            <w:tcW w:w="1418" w:type="dxa"/>
            <w:tcBorders>
              <w:top w:val="nil"/>
              <w:left w:val="nil"/>
              <w:bottom w:val="nil"/>
              <w:right w:val="nil"/>
            </w:tcBorders>
            <w:shd w:val="clear" w:color="auto" w:fill="auto"/>
            <w:noWrap/>
            <w:vAlign w:val="bottom"/>
            <w:hideMark/>
          </w:tcPr>
          <w:p w14:paraId="5F22139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148.2820</w:t>
            </w:r>
          </w:p>
        </w:tc>
        <w:tc>
          <w:tcPr>
            <w:tcW w:w="1134" w:type="dxa"/>
            <w:tcBorders>
              <w:top w:val="nil"/>
              <w:left w:val="nil"/>
              <w:bottom w:val="nil"/>
              <w:right w:val="nil"/>
            </w:tcBorders>
            <w:shd w:val="clear" w:color="auto" w:fill="auto"/>
            <w:noWrap/>
            <w:vAlign w:val="bottom"/>
            <w:hideMark/>
          </w:tcPr>
          <w:p w14:paraId="3956EB1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37</w:t>
            </w:r>
          </w:p>
        </w:tc>
        <w:tc>
          <w:tcPr>
            <w:tcW w:w="2835" w:type="dxa"/>
            <w:tcBorders>
              <w:top w:val="nil"/>
              <w:left w:val="nil"/>
              <w:bottom w:val="nil"/>
              <w:right w:val="nil"/>
            </w:tcBorders>
            <w:shd w:val="clear" w:color="auto" w:fill="auto"/>
            <w:noWrap/>
            <w:vAlign w:val="bottom"/>
            <w:hideMark/>
          </w:tcPr>
          <w:p w14:paraId="56860FAC" w14:textId="4322E67C"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co</w:t>
            </w:r>
            <w:r w:rsidR="00896479" w:rsidRPr="008748E9">
              <w:rPr>
                <w:rFonts w:asciiTheme="minorHAnsi" w:eastAsia="Times New Roman" w:hAnsiTheme="minorHAnsi" w:cs="Times New Roman"/>
                <w:sz w:val="20"/>
                <w:szCs w:val="20"/>
              </w:rPr>
              <w:t>a</w:t>
            </w:r>
            <w:r w:rsidRPr="008748E9">
              <w:rPr>
                <w:rFonts w:asciiTheme="minorHAnsi" w:eastAsia="Times New Roman" w:hAnsiTheme="minorHAnsi" w:cs="Times New Roman"/>
                <w:sz w:val="20"/>
                <w:szCs w:val="20"/>
              </w:rPr>
              <w:t>stal heath - dieback</w:t>
            </w:r>
          </w:p>
        </w:tc>
        <w:tc>
          <w:tcPr>
            <w:tcW w:w="1701" w:type="dxa"/>
            <w:tcBorders>
              <w:top w:val="nil"/>
              <w:left w:val="nil"/>
              <w:bottom w:val="nil"/>
              <w:right w:val="nil"/>
            </w:tcBorders>
            <w:shd w:val="clear" w:color="auto" w:fill="auto"/>
            <w:noWrap/>
            <w:vAlign w:val="bottom"/>
            <w:hideMark/>
          </w:tcPr>
          <w:p w14:paraId="7014216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TI Burgess</w:t>
            </w:r>
          </w:p>
        </w:tc>
        <w:tc>
          <w:tcPr>
            <w:tcW w:w="1134" w:type="dxa"/>
            <w:tcBorders>
              <w:top w:val="nil"/>
              <w:left w:val="nil"/>
              <w:bottom w:val="nil"/>
              <w:right w:val="nil"/>
            </w:tcBorders>
            <w:shd w:val="clear" w:color="auto" w:fill="auto"/>
            <w:noWrap/>
            <w:vAlign w:val="bottom"/>
            <w:hideMark/>
          </w:tcPr>
          <w:p w14:paraId="4F529083"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65D787F8" w14:textId="77777777" w:rsidTr="00FF0989">
        <w:trPr>
          <w:trHeight w:val="260"/>
        </w:trPr>
        <w:tc>
          <w:tcPr>
            <w:tcW w:w="1008" w:type="dxa"/>
            <w:tcBorders>
              <w:top w:val="nil"/>
              <w:left w:val="nil"/>
              <w:bottom w:val="nil"/>
              <w:right w:val="nil"/>
            </w:tcBorders>
            <w:shd w:val="clear" w:color="auto" w:fill="auto"/>
            <w:noWrap/>
            <w:vAlign w:val="bottom"/>
            <w:hideMark/>
          </w:tcPr>
          <w:p w14:paraId="73241A1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4B09779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TAS44</w:t>
            </w:r>
          </w:p>
        </w:tc>
        <w:tc>
          <w:tcPr>
            <w:tcW w:w="1418" w:type="dxa"/>
            <w:tcBorders>
              <w:top w:val="nil"/>
              <w:left w:val="nil"/>
              <w:bottom w:val="nil"/>
              <w:right w:val="nil"/>
            </w:tcBorders>
            <w:shd w:val="clear" w:color="auto" w:fill="auto"/>
            <w:noWrap/>
            <w:vAlign w:val="bottom"/>
            <w:hideMark/>
          </w:tcPr>
          <w:p w14:paraId="453E8FB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-41.8644</w:t>
            </w:r>
          </w:p>
        </w:tc>
        <w:tc>
          <w:tcPr>
            <w:tcW w:w="1418" w:type="dxa"/>
            <w:tcBorders>
              <w:top w:val="nil"/>
              <w:left w:val="nil"/>
              <w:bottom w:val="nil"/>
              <w:right w:val="nil"/>
            </w:tcBorders>
            <w:shd w:val="clear" w:color="auto" w:fill="auto"/>
            <w:noWrap/>
            <w:vAlign w:val="bottom"/>
            <w:hideMark/>
          </w:tcPr>
          <w:p w14:paraId="0C1D070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148.1877</w:t>
            </w:r>
          </w:p>
        </w:tc>
        <w:tc>
          <w:tcPr>
            <w:tcW w:w="1134" w:type="dxa"/>
            <w:tcBorders>
              <w:top w:val="nil"/>
              <w:left w:val="nil"/>
              <w:bottom w:val="nil"/>
              <w:right w:val="nil"/>
            </w:tcBorders>
            <w:shd w:val="clear" w:color="auto" w:fill="auto"/>
            <w:noWrap/>
            <w:vAlign w:val="bottom"/>
            <w:hideMark/>
          </w:tcPr>
          <w:p w14:paraId="50A24D7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92</w:t>
            </w:r>
          </w:p>
        </w:tc>
        <w:tc>
          <w:tcPr>
            <w:tcW w:w="2835" w:type="dxa"/>
            <w:tcBorders>
              <w:top w:val="nil"/>
              <w:left w:val="nil"/>
              <w:bottom w:val="nil"/>
              <w:right w:val="nil"/>
            </w:tcBorders>
            <w:shd w:val="clear" w:color="auto" w:fill="auto"/>
            <w:noWrap/>
            <w:vAlign w:val="bottom"/>
            <w:hideMark/>
          </w:tcPr>
          <w:p w14:paraId="7D82862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dry eucalypt</w:t>
            </w:r>
          </w:p>
        </w:tc>
        <w:tc>
          <w:tcPr>
            <w:tcW w:w="1701" w:type="dxa"/>
            <w:tcBorders>
              <w:top w:val="nil"/>
              <w:left w:val="nil"/>
              <w:bottom w:val="nil"/>
              <w:right w:val="nil"/>
            </w:tcBorders>
            <w:shd w:val="clear" w:color="auto" w:fill="auto"/>
            <w:noWrap/>
            <w:vAlign w:val="bottom"/>
            <w:hideMark/>
          </w:tcPr>
          <w:p w14:paraId="136066C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TI Burgess</w:t>
            </w:r>
          </w:p>
        </w:tc>
        <w:tc>
          <w:tcPr>
            <w:tcW w:w="1134" w:type="dxa"/>
            <w:tcBorders>
              <w:top w:val="nil"/>
              <w:left w:val="nil"/>
              <w:bottom w:val="nil"/>
              <w:right w:val="nil"/>
            </w:tcBorders>
            <w:shd w:val="clear" w:color="auto" w:fill="auto"/>
            <w:noWrap/>
            <w:vAlign w:val="bottom"/>
            <w:hideMark/>
          </w:tcPr>
          <w:p w14:paraId="74546C9C"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1E9F156A" w14:textId="77777777" w:rsidTr="00FF0989">
        <w:trPr>
          <w:trHeight w:val="260"/>
        </w:trPr>
        <w:tc>
          <w:tcPr>
            <w:tcW w:w="1008" w:type="dxa"/>
            <w:tcBorders>
              <w:top w:val="nil"/>
              <w:left w:val="nil"/>
              <w:bottom w:val="nil"/>
              <w:right w:val="nil"/>
            </w:tcBorders>
            <w:shd w:val="clear" w:color="auto" w:fill="auto"/>
            <w:noWrap/>
            <w:vAlign w:val="bottom"/>
            <w:hideMark/>
          </w:tcPr>
          <w:p w14:paraId="1888132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3752B14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TAS45</w:t>
            </w:r>
          </w:p>
        </w:tc>
        <w:tc>
          <w:tcPr>
            <w:tcW w:w="1418" w:type="dxa"/>
            <w:tcBorders>
              <w:top w:val="nil"/>
              <w:left w:val="nil"/>
              <w:bottom w:val="nil"/>
              <w:right w:val="nil"/>
            </w:tcBorders>
            <w:shd w:val="clear" w:color="auto" w:fill="auto"/>
            <w:noWrap/>
            <w:vAlign w:val="bottom"/>
            <w:hideMark/>
          </w:tcPr>
          <w:p w14:paraId="7A66E36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-41.6586</w:t>
            </w:r>
          </w:p>
        </w:tc>
        <w:tc>
          <w:tcPr>
            <w:tcW w:w="1418" w:type="dxa"/>
            <w:tcBorders>
              <w:top w:val="nil"/>
              <w:left w:val="nil"/>
              <w:bottom w:val="nil"/>
              <w:right w:val="nil"/>
            </w:tcBorders>
            <w:shd w:val="clear" w:color="auto" w:fill="auto"/>
            <w:noWrap/>
            <w:vAlign w:val="bottom"/>
            <w:hideMark/>
          </w:tcPr>
          <w:p w14:paraId="582EC99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148.2502</w:t>
            </w:r>
          </w:p>
        </w:tc>
        <w:tc>
          <w:tcPr>
            <w:tcW w:w="1134" w:type="dxa"/>
            <w:tcBorders>
              <w:top w:val="nil"/>
              <w:left w:val="nil"/>
              <w:bottom w:val="nil"/>
              <w:right w:val="nil"/>
            </w:tcBorders>
            <w:shd w:val="clear" w:color="auto" w:fill="auto"/>
            <w:noWrap/>
            <w:vAlign w:val="bottom"/>
            <w:hideMark/>
          </w:tcPr>
          <w:p w14:paraId="15F9C57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98</w:t>
            </w:r>
          </w:p>
        </w:tc>
        <w:tc>
          <w:tcPr>
            <w:tcW w:w="2835" w:type="dxa"/>
            <w:tcBorders>
              <w:top w:val="nil"/>
              <w:left w:val="nil"/>
              <w:bottom w:val="nil"/>
              <w:right w:val="nil"/>
            </w:tcBorders>
            <w:shd w:val="clear" w:color="auto" w:fill="auto"/>
            <w:noWrap/>
            <w:vAlign w:val="bottom"/>
            <w:hideMark/>
          </w:tcPr>
          <w:p w14:paraId="2A19EF0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eucalypt</w:t>
            </w:r>
          </w:p>
        </w:tc>
        <w:tc>
          <w:tcPr>
            <w:tcW w:w="1701" w:type="dxa"/>
            <w:tcBorders>
              <w:top w:val="nil"/>
              <w:left w:val="nil"/>
              <w:bottom w:val="nil"/>
              <w:right w:val="nil"/>
            </w:tcBorders>
            <w:shd w:val="clear" w:color="auto" w:fill="auto"/>
            <w:noWrap/>
            <w:vAlign w:val="bottom"/>
            <w:hideMark/>
          </w:tcPr>
          <w:p w14:paraId="3FF3B63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TI Burgess</w:t>
            </w:r>
          </w:p>
        </w:tc>
        <w:tc>
          <w:tcPr>
            <w:tcW w:w="1134" w:type="dxa"/>
            <w:tcBorders>
              <w:top w:val="nil"/>
              <w:left w:val="nil"/>
              <w:bottom w:val="nil"/>
              <w:right w:val="nil"/>
            </w:tcBorders>
            <w:shd w:val="clear" w:color="auto" w:fill="auto"/>
            <w:noWrap/>
            <w:vAlign w:val="bottom"/>
            <w:hideMark/>
          </w:tcPr>
          <w:p w14:paraId="03A2FBB6"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4EAAED30" w14:textId="77777777" w:rsidTr="00FF0989">
        <w:trPr>
          <w:trHeight w:val="260"/>
        </w:trPr>
        <w:tc>
          <w:tcPr>
            <w:tcW w:w="1008" w:type="dxa"/>
            <w:tcBorders>
              <w:top w:val="nil"/>
              <w:left w:val="nil"/>
              <w:bottom w:val="nil"/>
              <w:right w:val="nil"/>
            </w:tcBorders>
            <w:shd w:val="clear" w:color="auto" w:fill="auto"/>
            <w:noWrap/>
            <w:vAlign w:val="bottom"/>
            <w:hideMark/>
          </w:tcPr>
          <w:p w14:paraId="580541F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5CC1C03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TAS46</w:t>
            </w:r>
          </w:p>
        </w:tc>
        <w:tc>
          <w:tcPr>
            <w:tcW w:w="1418" w:type="dxa"/>
            <w:tcBorders>
              <w:top w:val="nil"/>
              <w:left w:val="nil"/>
              <w:bottom w:val="nil"/>
              <w:right w:val="nil"/>
            </w:tcBorders>
            <w:shd w:val="clear" w:color="auto" w:fill="auto"/>
            <w:noWrap/>
            <w:vAlign w:val="bottom"/>
            <w:hideMark/>
          </w:tcPr>
          <w:p w14:paraId="0FF792A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-41.6245</w:t>
            </w:r>
          </w:p>
        </w:tc>
        <w:tc>
          <w:tcPr>
            <w:tcW w:w="1418" w:type="dxa"/>
            <w:tcBorders>
              <w:top w:val="nil"/>
              <w:left w:val="nil"/>
              <w:bottom w:val="nil"/>
              <w:right w:val="nil"/>
            </w:tcBorders>
            <w:shd w:val="clear" w:color="auto" w:fill="auto"/>
            <w:noWrap/>
            <w:vAlign w:val="bottom"/>
            <w:hideMark/>
          </w:tcPr>
          <w:p w14:paraId="27C23C5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148.2234</w:t>
            </w:r>
          </w:p>
        </w:tc>
        <w:tc>
          <w:tcPr>
            <w:tcW w:w="1134" w:type="dxa"/>
            <w:tcBorders>
              <w:top w:val="nil"/>
              <w:left w:val="nil"/>
              <w:bottom w:val="nil"/>
              <w:right w:val="nil"/>
            </w:tcBorders>
            <w:shd w:val="clear" w:color="auto" w:fill="auto"/>
            <w:noWrap/>
            <w:vAlign w:val="bottom"/>
            <w:hideMark/>
          </w:tcPr>
          <w:p w14:paraId="619141A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337</w:t>
            </w:r>
          </w:p>
        </w:tc>
        <w:tc>
          <w:tcPr>
            <w:tcW w:w="2835" w:type="dxa"/>
            <w:tcBorders>
              <w:top w:val="nil"/>
              <w:left w:val="nil"/>
              <w:bottom w:val="nil"/>
              <w:right w:val="nil"/>
            </w:tcBorders>
            <w:shd w:val="clear" w:color="auto" w:fill="auto"/>
            <w:noWrap/>
            <w:vAlign w:val="bottom"/>
            <w:hideMark/>
          </w:tcPr>
          <w:p w14:paraId="1C91578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eucalypt</w:t>
            </w:r>
          </w:p>
        </w:tc>
        <w:tc>
          <w:tcPr>
            <w:tcW w:w="1701" w:type="dxa"/>
            <w:tcBorders>
              <w:top w:val="nil"/>
              <w:left w:val="nil"/>
              <w:bottom w:val="nil"/>
              <w:right w:val="nil"/>
            </w:tcBorders>
            <w:shd w:val="clear" w:color="auto" w:fill="auto"/>
            <w:noWrap/>
            <w:vAlign w:val="bottom"/>
            <w:hideMark/>
          </w:tcPr>
          <w:p w14:paraId="0ED87D9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TI Burgess</w:t>
            </w:r>
          </w:p>
        </w:tc>
        <w:tc>
          <w:tcPr>
            <w:tcW w:w="1134" w:type="dxa"/>
            <w:tcBorders>
              <w:top w:val="nil"/>
              <w:left w:val="nil"/>
              <w:bottom w:val="nil"/>
              <w:right w:val="nil"/>
            </w:tcBorders>
            <w:shd w:val="clear" w:color="auto" w:fill="auto"/>
            <w:noWrap/>
            <w:vAlign w:val="bottom"/>
            <w:hideMark/>
          </w:tcPr>
          <w:p w14:paraId="2255BFC7"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46A8F4C9" w14:textId="77777777" w:rsidTr="00FF0989">
        <w:trPr>
          <w:trHeight w:val="260"/>
        </w:trPr>
        <w:tc>
          <w:tcPr>
            <w:tcW w:w="1008" w:type="dxa"/>
            <w:tcBorders>
              <w:top w:val="nil"/>
              <w:left w:val="nil"/>
              <w:bottom w:val="nil"/>
              <w:right w:val="nil"/>
            </w:tcBorders>
            <w:shd w:val="clear" w:color="auto" w:fill="auto"/>
            <w:noWrap/>
            <w:vAlign w:val="bottom"/>
            <w:hideMark/>
          </w:tcPr>
          <w:p w14:paraId="0E5A379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3614281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TAS47</w:t>
            </w:r>
          </w:p>
        </w:tc>
        <w:tc>
          <w:tcPr>
            <w:tcW w:w="1418" w:type="dxa"/>
            <w:tcBorders>
              <w:top w:val="nil"/>
              <w:left w:val="nil"/>
              <w:bottom w:val="nil"/>
              <w:right w:val="nil"/>
            </w:tcBorders>
            <w:shd w:val="clear" w:color="auto" w:fill="auto"/>
            <w:noWrap/>
            <w:vAlign w:val="bottom"/>
            <w:hideMark/>
          </w:tcPr>
          <w:p w14:paraId="3E532B6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-41.2730</w:t>
            </w:r>
          </w:p>
        </w:tc>
        <w:tc>
          <w:tcPr>
            <w:tcW w:w="1418" w:type="dxa"/>
            <w:tcBorders>
              <w:top w:val="nil"/>
              <w:left w:val="nil"/>
              <w:bottom w:val="nil"/>
              <w:right w:val="nil"/>
            </w:tcBorders>
            <w:shd w:val="clear" w:color="auto" w:fill="auto"/>
            <w:noWrap/>
            <w:vAlign w:val="bottom"/>
            <w:hideMark/>
          </w:tcPr>
          <w:p w14:paraId="17B53D4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148.2831</w:t>
            </w:r>
          </w:p>
        </w:tc>
        <w:tc>
          <w:tcPr>
            <w:tcW w:w="1134" w:type="dxa"/>
            <w:tcBorders>
              <w:top w:val="nil"/>
              <w:left w:val="nil"/>
              <w:bottom w:val="nil"/>
              <w:right w:val="nil"/>
            </w:tcBorders>
            <w:shd w:val="clear" w:color="auto" w:fill="auto"/>
            <w:noWrap/>
            <w:vAlign w:val="bottom"/>
            <w:hideMark/>
          </w:tcPr>
          <w:p w14:paraId="1EFD8AD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50</w:t>
            </w:r>
          </w:p>
        </w:tc>
        <w:tc>
          <w:tcPr>
            <w:tcW w:w="2835" w:type="dxa"/>
            <w:tcBorders>
              <w:top w:val="nil"/>
              <w:left w:val="nil"/>
              <w:bottom w:val="nil"/>
              <w:right w:val="nil"/>
            </w:tcBorders>
            <w:shd w:val="clear" w:color="auto" w:fill="auto"/>
            <w:noWrap/>
            <w:vAlign w:val="bottom"/>
            <w:hideMark/>
          </w:tcPr>
          <w:p w14:paraId="7FC51C9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dry eucalypt</w:t>
            </w:r>
          </w:p>
        </w:tc>
        <w:tc>
          <w:tcPr>
            <w:tcW w:w="1701" w:type="dxa"/>
            <w:tcBorders>
              <w:top w:val="nil"/>
              <w:left w:val="nil"/>
              <w:bottom w:val="nil"/>
              <w:right w:val="nil"/>
            </w:tcBorders>
            <w:shd w:val="clear" w:color="auto" w:fill="auto"/>
            <w:noWrap/>
            <w:vAlign w:val="bottom"/>
            <w:hideMark/>
          </w:tcPr>
          <w:p w14:paraId="47E6EB0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TI Burgess</w:t>
            </w:r>
          </w:p>
        </w:tc>
        <w:tc>
          <w:tcPr>
            <w:tcW w:w="1134" w:type="dxa"/>
            <w:tcBorders>
              <w:top w:val="nil"/>
              <w:left w:val="nil"/>
              <w:bottom w:val="nil"/>
              <w:right w:val="nil"/>
            </w:tcBorders>
            <w:shd w:val="clear" w:color="auto" w:fill="auto"/>
            <w:noWrap/>
            <w:vAlign w:val="bottom"/>
            <w:hideMark/>
          </w:tcPr>
          <w:p w14:paraId="00D35678"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447064AB" w14:textId="77777777" w:rsidTr="00FF0989">
        <w:trPr>
          <w:trHeight w:val="260"/>
        </w:trPr>
        <w:tc>
          <w:tcPr>
            <w:tcW w:w="1008" w:type="dxa"/>
            <w:tcBorders>
              <w:top w:val="nil"/>
              <w:left w:val="nil"/>
              <w:bottom w:val="nil"/>
              <w:right w:val="nil"/>
            </w:tcBorders>
            <w:shd w:val="clear" w:color="auto" w:fill="auto"/>
            <w:noWrap/>
            <w:vAlign w:val="bottom"/>
            <w:hideMark/>
          </w:tcPr>
          <w:p w14:paraId="5AC3AFE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203FA03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TAS48</w:t>
            </w:r>
          </w:p>
        </w:tc>
        <w:tc>
          <w:tcPr>
            <w:tcW w:w="1418" w:type="dxa"/>
            <w:tcBorders>
              <w:top w:val="nil"/>
              <w:left w:val="nil"/>
              <w:bottom w:val="nil"/>
              <w:right w:val="nil"/>
            </w:tcBorders>
            <w:shd w:val="clear" w:color="auto" w:fill="auto"/>
            <w:noWrap/>
            <w:vAlign w:val="bottom"/>
            <w:hideMark/>
          </w:tcPr>
          <w:p w14:paraId="43F1FE0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-41.2841</w:t>
            </w:r>
          </w:p>
        </w:tc>
        <w:tc>
          <w:tcPr>
            <w:tcW w:w="1418" w:type="dxa"/>
            <w:tcBorders>
              <w:top w:val="nil"/>
              <w:left w:val="nil"/>
              <w:bottom w:val="nil"/>
              <w:right w:val="nil"/>
            </w:tcBorders>
            <w:shd w:val="clear" w:color="auto" w:fill="auto"/>
            <w:noWrap/>
            <w:vAlign w:val="bottom"/>
            <w:hideMark/>
          </w:tcPr>
          <w:p w14:paraId="35AC08A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148.1347</w:t>
            </w:r>
          </w:p>
        </w:tc>
        <w:tc>
          <w:tcPr>
            <w:tcW w:w="1134" w:type="dxa"/>
            <w:tcBorders>
              <w:top w:val="nil"/>
              <w:left w:val="nil"/>
              <w:bottom w:val="nil"/>
              <w:right w:val="nil"/>
            </w:tcBorders>
            <w:shd w:val="clear" w:color="auto" w:fill="auto"/>
            <w:noWrap/>
            <w:vAlign w:val="bottom"/>
            <w:hideMark/>
          </w:tcPr>
          <w:p w14:paraId="23D5810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90</w:t>
            </w:r>
          </w:p>
        </w:tc>
        <w:tc>
          <w:tcPr>
            <w:tcW w:w="2835" w:type="dxa"/>
            <w:tcBorders>
              <w:top w:val="nil"/>
              <w:left w:val="nil"/>
              <w:bottom w:val="nil"/>
              <w:right w:val="nil"/>
            </w:tcBorders>
            <w:shd w:val="clear" w:color="auto" w:fill="auto"/>
            <w:noWrap/>
            <w:vAlign w:val="bottom"/>
            <w:hideMark/>
          </w:tcPr>
          <w:p w14:paraId="50C4D65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eucalypt</w:t>
            </w:r>
          </w:p>
        </w:tc>
        <w:tc>
          <w:tcPr>
            <w:tcW w:w="1701" w:type="dxa"/>
            <w:tcBorders>
              <w:top w:val="nil"/>
              <w:left w:val="nil"/>
              <w:bottom w:val="nil"/>
              <w:right w:val="nil"/>
            </w:tcBorders>
            <w:shd w:val="clear" w:color="auto" w:fill="auto"/>
            <w:noWrap/>
            <w:vAlign w:val="bottom"/>
            <w:hideMark/>
          </w:tcPr>
          <w:p w14:paraId="2A60BDA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TI Burgess</w:t>
            </w:r>
          </w:p>
        </w:tc>
        <w:tc>
          <w:tcPr>
            <w:tcW w:w="1134" w:type="dxa"/>
            <w:tcBorders>
              <w:top w:val="nil"/>
              <w:left w:val="nil"/>
              <w:bottom w:val="nil"/>
              <w:right w:val="nil"/>
            </w:tcBorders>
            <w:shd w:val="clear" w:color="auto" w:fill="auto"/>
            <w:noWrap/>
            <w:vAlign w:val="bottom"/>
            <w:hideMark/>
          </w:tcPr>
          <w:p w14:paraId="5C58598D"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10F84007" w14:textId="77777777" w:rsidTr="00FF0989">
        <w:trPr>
          <w:trHeight w:val="260"/>
        </w:trPr>
        <w:tc>
          <w:tcPr>
            <w:tcW w:w="1008" w:type="dxa"/>
            <w:tcBorders>
              <w:top w:val="nil"/>
              <w:left w:val="nil"/>
              <w:bottom w:val="nil"/>
              <w:right w:val="nil"/>
            </w:tcBorders>
            <w:shd w:val="clear" w:color="auto" w:fill="auto"/>
            <w:noWrap/>
            <w:vAlign w:val="bottom"/>
            <w:hideMark/>
          </w:tcPr>
          <w:p w14:paraId="26D2C3E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7EB2F95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TAS49</w:t>
            </w:r>
          </w:p>
        </w:tc>
        <w:tc>
          <w:tcPr>
            <w:tcW w:w="1418" w:type="dxa"/>
            <w:tcBorders>
              <w:top w:val="nil"/>
              <w:left w:val="nil"/>
              <w:bottom w:val="nil"/>
              <w:right w:val="nil"/>
            </w:tcBorders>
            <w:shd w:val="clear" w:color="auto" w:fill="auto"/>
            <w:noWrap/>
            <w:vAlign w:val="bottom"/>
            <w:hideMark/>
          </w:tcPr>
          <w:p w14:paraId="331573A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-41.4348</w:t>
            </w:r>
          </w:p>
        </w:tc>
        <w:tc>
          <w:tcPr>
            <w:tcW w:w="1418" w:type="dxa"/>
            <w:tcBorders>
              <w:top w:val="nil"/>
              <w:left w:val="nil"/>
              <w:bottom w:val="nil"/>
              <w:right w:val="nil"/>
            </w:tcBorders>
            <w:shd w:val="clear" w:color="auto" w:fill="auto"/>
            <w:noWrap/>
            <w:vAlign w:val="bottom"/>
            <w:hideMark/>
          </w:tcPr>
          <w:p w14:paraId="5903764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148.1937</w:t>
            </w:r>
          </w:p>
        </w:tc>
        <w:tc>
          <w:tcPr>
            <w:tcW w:w="1134" w:type="dxa"/>
            <w:tcBorders>
              <w:top w:val="nil"/>
              <w:left w:val="nil"/>
              <w:bottom w:val="nil"/>
              <w:right w:val="nil"/>
            </w:tcBorders>
            <w:shd w:val="clear" w:color="auto" w:fill="auto"/>
            <w:noWrap/>
            <w:vAlign w:val="bottom"/>
            <w:hideMark/>
          </w:tcPr>
          <w:p w14:paraId="74DE92F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65</w:t>
            </w:r>
          </w:p>
        </w:tc>
        <w:tc>
          <w:tcPr>
            <w:tcW w:w="2835" w:type="dxa"/>
            <w:tcBorders>
              <w:top w:val="nil"/>
              <w:left w:val="nil"/>
              <w:bottom w:val="nil"/>
              <w:right w:val="nil"/>
            </w:tcBorders>
            <w:shd w:val="clear" w:color="auto" w:fill="auto"/>
            <w:noWrap/>
            <w:vAlign w:val="bottom"/>
            <w:hideMark/>
          </w:tcPr>
          <w:p w14:paraId="19B8AE2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eucalypt</w:t>
            </w:r>
          </w:p>
        </w:tc>
        <w:tc>
          <w:tcPr>
            <w:tcW w:w="1701" w:type="dxa"/>
            <w:tcBorders>
              <w:top w:val="nil"/>
              <w:left w:val="nil"/>
              <w:bottom w:val="nil"/>
              <w:right w:val="nil"/>
            </w:tcBorders>
            <w:shd w:val="clear" w:color="auto" w:fill="auto"/>
            <w:noWrap/>
            <w:vAlign w:val="bottom"/>
            <w:hideMark/>
          </w:tcPr>
          <w:p w14:paraId="5CFEC0D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TI Burgess</w:t>
            </w:r>
          </w:p>
        </w:tc>
        <w:tc>
          <w:tcPr>
            <w:tcW w:w="1134" w:type="dxa"/>
            <w:tcBorders>
              <w:top w:val="nil"/>
              <w:left w:val="nil"/>
              <w:bottom w:val="nil"/>
              <w:right w:val="nil"/>
            </w:tcBorders>
            <w:shd w:val="clear" w:color="auto" w:fill="auto"/>
            <w:noWrap/>
            <w:vAlign w:val="bottom"/>
            <w:hideMark/>
          </w:tcPr>
          <w:p w14:paraId="3439302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Yes</w:t>
            </w:r>
          </w:p>
        </w:tc>
      </w:tr>
      <w:tr w:rsidR="003162A1" w:rsidRPr="008748E9" w14:paraId="580A25D0" w14:textId="77777777" w:rsidTr="00FF0989">
        <w:trPr>
          <w:trHeight w:val="260"/>
        </w:trPr>
        <w:tc>
          <w:tcPr>
            <w:tcW w:w="1008" w:type="dxa"/>
            <w:tcBorders>
              <w:top w:val="nil"/>
              <w:left w:val="nil"/>
              <w:bottom w:val="nil"/>
              <w:right w:val="nil"/>
            </w:tcBorders>
            <w:shd w:val="clear" w:color="auto" w:fill="auto"/>
            <w:noWrap/>
            <w:vAlign w:val="bottom"/>
            <w:hideMark/>
          </w:tcPr>
          <w:p w14:paraId="1EBCFE7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537A343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TAS50</w:t>
            </w:r>
          </w:p>
        </w:tc>
        <w:tc>
          <w:tcPr>
            <w:tcW w:w="1418" w:type="dxa"/>
            <w:tcBorders>
              <w:top w:val="nil"/>
              <w:left w:val="nil"/>
              <w:bottom w:val="nil"/>
              <w:right w:val="nil"/>
            </w:tcBorders>
            <w:shd w:val="clear" w:color="auto" w:fill="auto"/>
            <w:noWrap/>
            <w:vAlign w:val="bottom"/>
            <w:hideMark/>
          </w:tcPr>
          <w:p w14:paraId="1231921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-41.6351</w:t>
            </w:r>
          </w:p>
        </w:tc>
        <w:tc>
          <w:tcPr>
            <w:tcW w:w="1418" w:type="dxa"/>
            <w:tcBorders>
              <w:top w:val="nil"/>
              <w:left w:val="nil"/>
              <w:bottom w:val="nil"/>
              <w:right w:val="nil"/>
            </w:tcBorders>
            <w:shd w:val="clear" w:color="auto" w:fill="auto"/>
            <w:noWrap/>
            <w:vAlign w:val="bottom"/>
            <w:hideMark/>
          </w:tcPr>
          <w:p w14:paraId="12BE8F7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147.8515</w:t>
            </w:r>
          </w:p>
        </w:tc>
        <w:tc>
          <w:tcPr>
            <w:tcW w:w="1134" w:type="dxa"/>
            <w:tcBorders>
              <w:top w:val="nil"/>
              <w:left w:val="nil"/>
              <w:bottom w:val="nil"/>
              <w:right w:val="nil"/>
            </w:tcBorders>
            <w:shd w:val="clear" w:color="auto" w:fill="auto"/>
            <w:noWrap/>
            <w:vAlign w:val="bottom"/>
            <w:hideMark/>
          </w:tcPr>
          <w:p w14:paraId="3391AB0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558</w:t>
            </w:r>
          </w:p>
        </w:tc>
        <w:tc>
          <w:tcPr>
            <w:tcW w:w="2835" w:type="dxa"/>
            <w:tcBorders>
              <w:top w:val="nil"/>
              <w:left w:val="nil"/>
              <w:bottom w:val="nil"/>
              <w:right w:val="nil"/>
            </w:tcBorders>
            <w:shd w:val="clear" w:color="auto" w:fill="auto"/>
            <w:noWrap/>
            <w:vAlign w:val="bottom"/>
            <w:hideMark/>
          </w:tcPr>
          <w:p w14:paraId="765B289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eucalypt</w:t>
            </w:r>
          </w:p>
        </w:tc>
        <w:tc>
          <w:tcPr>
            <w:tcW w:w="1701" w:type="dxa"/>
            <w:tcBorders>
              <w:top w:val="nil"/>
              <w:left w:val="nil"/>
              <w:bottom w:val="nil"/>
              <w:right w:val="nil"/>
            </w:tcBorders>
            <w:shd w:val="clear" w:color="auto" w:fill="auto"/>
            <w:noWrap/>
            <w:vAlign w:val="bottom"/>
            <w:hideMark/>
          </w:tcPr>
          <w:p w14:paraId="2231557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TI Burgess</w:t>
            </w:r>
          </w:p>
        </w:tc>
        <w:tc>
          <w:tcPr>
            <w:tcW w:w="1134" w:type="dxa"/>
            <w:tcBorders>
              <w:top w:val="nil"/>
              <w:left w:val="nil"/>
              <w:bottom w:val="nil"/>
              <w:right w:val="nil"/>
            </w:tcBorders>
            <w:shd w:val="clear" w:color="auto" w:fill="auto"/>
            <w:noWrap/>
            <w:vAlign w:val="bottom"/>
            <w:hideMark/>
          </w:tcPr>
          <w:p w14:paraId="59A9896E"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27BF6C88" w14:textId="77777777" w:rsidTr="00FF0989">
        <w:trPr>
          <w:trHeight w:val="260"/>
        </w:trPr>
        <w:tc>
          <w:tcPr>
            <w:tcW w:w="1008" w:type="dxa"/>
            <w:tcBorders>
              <w:top w:val="nil"/>
              <w:left w:val="nil"/>
              <w:bottom w:val="nil"/>
              <w:right w:val="nil"/>
            </w:tcBorders>
            <w:shd w:val="clear" w:color="auto" w:fill="auto"/>
            <w:noWrap/>
            <w:vAlign w:val="bottom"/>
            <w:hideMark/>
          </w:tcPr>
          <w:p w14:paraId="1859892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3DEEBEC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TAS51</w:t>
            </w:r>
          </w:p>
        </w:tc>
        <w:tc>
          <w:tcPr>
            <w:tcW w:w="1418" w:type="dxa"/>
            <w:tcBorders>
              <w:top w:val="nil"/>
              <w:left w:val="nil"/>
              <w:bottom w:val="nil"/>
              <w:right w:val="nil"/>
            </w:tcBorders>
            <w:shd w:val="clear" w:color="auto" w:fill="auto"/>
            <w:noWrap/>
            <w:vAlign w:val="bottom"/>
            <w:hideMark/>
          </w:tcPr>
          <w:p w14:paraId="0B18F76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-41.6258</w:t>
            </w:r>
          </w:p>
        </w:tc>
        <w:tc>
          <w:tcPr>
            <w:tcW w:w="1418" w:type="dxa"/>
            <w:tcBorders>
              <w:top w:val="nil"/>
              <w:left w:val="nil"/>
              <w:bottom w:val="nil"/>
              <w:right w:val="nil"/>
            </w:tcBorders>
            <w:shd w:val="clear" w:color="auto" w:fill="auto"/>
            <w:noWrap/>
            <w:vAlign w:val="bottom"/>
            <w:hideMark/>
          </w:tcPr>
          <w:p w14:paraId="57D8564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147.7817</w:t>
            </w:r>
          </w:p>
        </w:tc>
        <w:tc>
          <w:tcPr>
            <w:tcW w:w="1134" w:type="dxa"/>
            <w:tcBorders>
              <w:top w:val="nil"/>
              <w:left w:val="nil"/>
              <w:bottom w:val="nil"/>
              <w:right w:val="nil"/>
            </w:tcBorders>
            <w:shd w:val="clear" w:color="auto" w:fill="auto"/>
            <w:noWrap/>
            <w:vAlign w:val="bottom"/>
            <w:hideMark/>
          </w:tcPr>
          <w:p w14:paraId="2173BC0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654</w:t>
            </w:r>
          </w:p>
        </w:tc>
        <w:tc>
          <w:tcPr>
            <w:tcW w:w="2835" w:type="dxa"/>
            <w:tcBorders>
              <w:top w:val="nil"/>
              <w:left w:val="nil"/>
              <w:bottom w:val="nil"/>
              <w:right w:val="nil"/>
            </w:tcBorders>
            <w:shd w:val="clear" w:color="auto" w:fill="auto"/>
            <w:noWrap/>
            <w:vAlign w:val="bottom"/>
            <w:hideMark/>
          </w:tcPr>
          <w:p w14:paraId="70018CF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eucalypt</w:t>
            </w:r>
          </w:p>
        </w:tc>
        <w:tc>
          <w:tcPr>
            <w:tcW w:w="1701" w:type="dxa"/>
            <w:tcBorders>
              <w:top w:val="nil"/>
              <w:left w:val="nil"/>
              <w:bottom w:val="nil"/>
              <w:right w:val="nil"/>
            </w:tcBorders>
            <w:shd w:val="clear" w:color="auto" w:fill="auto"/>
            <w:noWrap/>
            <w:vAlign w:val="bottom"/>
            <w:hideMark/>
          </w:tcPr>
          <w:p w14:paraId="0689EEE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TI Burgess</w:t>
            </w:r>
          </w:p>
        </w:tc>
        <w:tc>
          <w:tcPr>
            <w:tcW w:w="1134" w:type="dxa"/>
            <w:tcBorders>
              <w:top w:val="nil"/>
              <w:left w:val="nil"/>
              <w:bottom w:val="nil"/>
              <w:right w:val="nil"/>
            </w:tcBorders>
            <w:shd w:val="clear" w:color="auto" w:fill="auto"/>
            <w:noWrap/>
            <w:vAlign w:val="bottom"/>
            <w:hideMark/>
          </w:tcPr>
          <w:p w14:paraId="749F8BB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yes</w:t>
            </w:r>
          </w:p>
        </w:tc>
      </w:tr>
      <w:tr w:rsidR="003162A1" w:rsidRPr="008748E9" w14:paraId="15509B6B" w14:textId="77777777" w:rsidTr="00FF0989">
        <w:trPr>
          <w:trHeight w:val="260"/>
        </w:trPr>
        <w:tc>
          <w:tcPr>
            <w:tcW w:w="1008" w:type="dxa"/>
            <w:tcBorders>
              <w:top w:val="nil"/>
              <w:left w:val="nil"/>
              <w:bottom w:val="nil"/>
              <w:right w:val="nil"/>
            </w:tcBorders>
            <w:shd w:val="clear" w:color="auto" w:fill="auto"/>
            <w:noWrap/>
            <w:vAlign w:val="bottom"/>
            <w:hideMark/>
          </w:tcPr>
          <w:p w14:paraId="75B365D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7E579B8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TAS52</w:t>
            </w:r>
          </w:p>
        </w:tc>
        <w:tc>
          <w:tcPr>
            <w:tcW w:w="1418" w:type="dxa"/>
            <w:tcBorders>
              <w:top w:val="nil"/>
              <w:left w:val="nil"/>
              <w:bottom w:val="nil"/>
              <w:right w:val="nil"/>
            </w:tcBorders>
            <w:shd w:val="clear" w:color="auto" w:fill="auto"/>
            <w:noWrap/>
            <w:vAlign w:val="bottom"/>
            <w:hideMark/>
          </w:tcPr>
          <w:p w14:paraId="01F7B9D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-41.5967</w:t>
            </w:r>
          </w:p>
        </w:tc>
        <w:tc>
          <w:tcPr>
            <w:tcW w:w="1418" w:type="dxa"/>
            <w:tcBorders>
              <w:top w:val="nil"/>
              <w:left w:val="nil"/>
              <w:bottom w:val="nil"/>
              <w:right w:val="nil"/>
            </w:tcBorders>
            <w:shd w:val="clear" w:color="auto" w:fill="auto"/>
            <w:noWrap/>
            <w:vAlign w:val="bottom"/>
            <w:hideMark/>
          </w:tcPr>
          <w:p w14:paraId="17A1D89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147.7902</w:t>
            </w:r>
          </w:p>
        </w:tc>
        <w:tc>
          <w:tcPr>
            <w:tcW w:w="1134" w:type="dxa"/>
            <w:tcBorders>
              <w:top w:val="nil"/>
              <w:left w:val="nil"/>
              <w:bottom w:val="nil"/>
              <w:right w:val="nil"/>
            </w:tcBorders>
            <w:shd w:val="clear" w:color="auto" w:fill="auto"/>
            <w:noWrap/>
            <w:vAlign w:val="bottom"/>
            <w:hideMark/>
          </w:tcPr>
          <w:p w14:paraId="36FF882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667</w:t>
            </w:r>
          </w:p>
        </w:tc>
        <w:tc>
          <w:tcPr>
            <w:tcW w:w="2835" w:type="dxa"/>
            <w:tcBorders>
              <w:top w:val="nil"/>
              <w:left w:val="nil"/>
              <w:bottom w:val="nil"/>
              <w:right w:val="nil"/>
            </w:tcBorders>
            <w:shd w:val="clear" w:color="auto" w:fill="auto"/>
            <w:noWrap/>
            <w:vAlign w:val="bottom"/>
            <w:hideMark/>
          </w:tcPr>
          <w:p w14:paraId="04181D5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rainforest</w:t>
            </w:r>
          </w:p>
        </w:tc>
        <w:tc>
          <w:tcPr>
            <w:tcW w:w="1701" w:type="dxa"/>
            <w:tcBorders>
              <w:top w:val="nil"/>
              <w:left w:val="nil"/>
              <w:bottom w:val="nil"/>
              <w:right w:val="nil"/>
            </w:tcBorders>
            <w:shd w:val="clear" w:color="auto" w:fill="auto"/>
            <w:noWrap/>
            <w:vAlign w:val="bottom"/>
            <w:hideMark/>
          </w:tcPr>
          <w:p w14:paraId="2C2A30C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TI Burgess</w:t>
            </w:r>
          </w:p>
        </w:tc>
        <w:tc>
          <w:tcPr>
            <w:tcW w:w="1134" w:type="dxa"/>
            <w:tcBorders>
              <w:top w:val="nil"/>
              <w:left w:val="nil"/>
              <w:bottom w:val="nil"/>
              <w:right w:val="nil"/>
            </w:tcBorders>
            <w:shd w:val="clear" w:color="auto" w:fill="auto"/>
            <w:noWrap/>
            <w:vAlign w:val="bottom"/>
            <w:hideMark/>
          </w:tcPr>
          <w:p w14:paraId="699F0A07"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7D2324DA" w14:textId="77777777" w:rsidTr="00FF0989">
        <w:trPr>
          <w:trHeight w:val="260"/>
        </w:trPr>
        <w:tc>
          <w:tcPr>
            <w:tcW w:w="1008" w:type="dxa"/>
            <w:tcBorders>
              <w:top w:val="nil"/>
              <w:left w:val="nil"/>
              <w:bottom w:val="nil"/>
              <w:right w:val="nil"/>
            </w:tcBorders>
            <w:shd w:val="clear" w:color="auto" w:fill="auto"/>
            <w:noWrap/>
            <w:vAlign w:val="bottom"/>
            <w:hideMark/>
          </w:tcPr>
          <w:p w14:paraId="5067086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1BBB0C0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TAS53</w:t>
            </w:r>
          </w:p>
        </w:tc>
        <w:tc>
          <w:tcPr>
            <w:tcW w:w="1418" w:type="dxa"/>
            <w:tcBorders>
              <w:top w:val="nil"/>
              <w:left w:val="nil"/>
              <w:bottom w:val="nil"/>
              <w:right w:val="nil"/>
            </w:tcBorders>
            <w:shd w:val="clear" w:color="auto" w:fill="auto"/>
            <w:noWrap/>
            <w:vAlign w:val="bottom"/>
            <w:hideMark/>
          </w:tcPr>
          <w:p w14:paraId="71CA090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-41.6700</w:t>
            </w:r>
          </w:p>
        </w:tc>
        <w:tc>
          <w:tcPr>
            <w:tcW w:w="1418" w:type="dxa"/>
            <w:tcBorders>
              <w:top w:val="nil"/>
              <w:left w:val="nil"/>
              <w:bottom w:val="nil"/>
              <w:right w:val="nil"/>
            </w:tcBorders>
            <w:shd w:val="clear" w:color="auto" w:fill="auto"/>
            <w:noWrap/>
            <w:vAlign w:val="bottom"/>
            <w:hideMark/>
          </w:tcPr>
          <w:p w14:paraId="6EC8C46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147.7411</w:t>
            </w:r>
          </w:p>
        </w:tc>
        <w:tc>
          <w:tcPr>
            <w:tcW w:w="1134" w:type="dxa"/>
            <w:tcBorders>
              <w:top w:val="nil"/>
              <w:left w:val="nil"/>
              <w:bottom w:val="nil"/>
              <w:right w:val="nil"/>
            </w:tcBorders>
            <w:shd w:val="clear" w:color="auto" w:fill="auto"/>
            <w:noWrap/>
            <w:vAlign w:val="bottom"/>
            <w:hideMark/>
          </w:tcPr>
          <w:p w14:paraId="2724920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584</w:t>
            </w:r>
          </w:p>
        </w:tc>
        <w:tc>
          <w:tcPr>
            <w:tcW w:w="2835" w:type="dxa"/>
            <w:tcBorders>
              <w:top w:val="nil"/>
              <w:left w:val="nil"/>
              <w:bottom w:val="nil"/>
              <w:right w:val="nil"/>
            </w:tcBorders>
            <w:shd w:val="clear" w:color="auto" w:fill="auto"/>
            <w:noWrap/>
            <w:vAlign w:val="bottom"/>
            <w:hideMark/>
          </w:tcPr>
          <w:p w14:paraId="410380F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eucalypt</w:t>
            </w:r>
          </w:p>
        </w:tc>
        <w:tc>
          <w:tcPr>
            <w:tcW w:w="1701" w:type="dxa"/>
            <w:tcBorders>
              <w:top w:val="nil"/>
              <w:left w:val="nil"/>
              <w:bottom w:val="nil"/>
              <w:right w:val="nil"/>
            </w:tcBorders>
            <w:shd w:val="clear" w:color="auto" w:fill="auto"/>
            <w:noWrap/>
            <w:vAlign w:val="bottom"/>
            <w:hideMark/>
          </w:tcPr>
          <w:p w14:paraId="3E7877A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TI Burgess</w:t>
            </w:r>
          </w:p>
        </w:tc>
        <w:tc>
          <w:tcPr>
            <w:tcW w:w="1134" w:type="dxa"/>
            <w:tcBorders>
              <w:top w:val="nil"/>
              <w:left w:val="nil"/>
              <w:bottom w:val="nil"/>
              <w:right w:val="nil"/>
            </w:tcBorders>
            <w:shd w:val="clear" w:color="auto" w:fill="auto"/>
            <w:noWrap/>
            <w:vAlign w:val="bottom"/>
            <w:hideMark/>
          </w:tcPr>
          <w:p w14:paraId="2E93F4CD"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284B35A7" w14:textId="77777777" w:rsidTr="00FF0989">
        <w:trPr>
          <w:trHeight w:val="260"/>
        </w:trPr>
        <w:tc>
          <w:tcPr>
            <w:tcW w:w="1008" w:type="dxa"/>
            <w:tcBorders>
              <w:top w:val="nil"/>
              <w:left w:val="nil"/>
              <w:bottom w:val="nil"/>
              <w:right w:val="nil"/>
            </w:tcBorders>
            <w:shd w:val="clear" w:color="auto" w:fill="auto"/>
            <w:noWrap/>
            <w:vAlign w:val="bottom"/>
            <w:hideMark/>
          </w:tcPr>
          <w:p w14:paraId="4849AAD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4D2CE13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TAS54</w:t>
            </w:r>
          </w:p>
        </w:tc>
        <w:tc>
          <w:tcPr>
            <w:tcW w:w="1418" w:type="dxa"/>
            <w:tcBorders>
              <w:top w:val="nil"/>
              <w:left w:val="nil"/>
              <w:bottom w:val="nil"/>
              <w:right w:val="nil"/>
            </w:tcBorders>
            <w:shd w:val="clear" w:color="auto" w:fill="auto"/>
            <w:noWrap/>
            <w:vAlign w:val="bottom"/>
            <w:hideMark/>
          </w:tcPr>
          <w:p w14:paraId="4DC9ABC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-41.5242</w:t>
            </w:r>
          </w:p>
        </w:tc>
        <w:tc>
          <w:tcPr>
            <w:tcW w:w="1418" w:type="dxa"/>
            <w:tcBorders>
              <w:top w:val="nil"/>
              <w:left w:val="nil"/>
              <w:bottom w:val="nil"/>
              <w:right w:val="nil"/>
            </w:tcBorders>
            <w:shd w:val="clear" w:color="auto" w:fill="auto"/>
            <w:noWrap/>
            <w:vAlign w:val="bottom"/>
            <w:hideMark/>
          </w:tcPr>
          <w:p w14:paraId="4CD03AE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147.6633</w:t>
            </w:r>
          </w:p>
        </w:tc>
        <w:tc>
          <w:tcPr>
            <w:tcW w:w="1134" w:type="dxa"/>
            <w:tcBorders>
              <w:top w:val="nil"/>
              <w:left w:val="nil"/>
              <w:bottom w:val="nil"/>
              <w:right w:val="nil"/>
            </w:tcBorders>
            <w:shd w:val="clear" w:color="auto" w:fill="auto"/>
            <w:noWrap/>
            <w:vAlign w:val="bottom"/>
            <w:hideMark/>
          </w:tcPr>
          <w:p w14:paraId="6B71681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1395</w:t>
            </w:r>
          </w:p>
        </w:tc>
        <w:tc>
          <w:tcPr>
            <w:tcW w:w="2835" w:type="dxa"/>
            <w:tcBorders>
              <w:top w:val="nil"/>
              <w:left w:val="nil"/>
              <w:bottom w:val="nil"/>
              <w:right w:val="nil"/>
            </w:tcBorders>
            <w:shd w:val="clear" w:color="auto" w:fill="auto"/>
            <w:noWrap/>
            <w:vAlign w:val="bottom"/>
            <w:hideMark/>
          </w:tcPr>
          <w:p w14:paraId="78B2496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alpine heath</w:t>
            </w:r>
          </w:p>
        </w:tc>
        <w:tc>
          <w:tcPr>
            <w:tcW w:w="1701" w:type="dxa"/>
            <w:tcBorders>
              <w:top w:val="nil"/>
              <w:left w:val="nil"/>
              <w:bottom w:val="nil"/>
              <w:right w:val="nil"/>
            </w:tcBorders>
            <w:shd w:val="clear" w:color="auto" w:fill="auto"/>
            <w:noWrap/>
            <w:vAlign w:val="bottom"/>
            <w:hideMark/>
          </w:tcPr>
          <w:p w14:paraId="6AB831D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Rudman</w:t>
            </w:r>
          </w:p>
        </w:tc>
        <w:tc>
          <w:tcPr>
            <w:tcW w:w="1134" w:type="dxa"/>
            <w:tcBorders>
              <w:top w:val="nil"/>
              <w:left w:val="nil"/>
              <w:bottom w:val="nil"/>
              <w:right w:val="nil"/>
            </w:tcBorders>
            <w:shd w:val="clear" w:color="auto" w:fill="auto"/>
            <w:noWrap/>
            <w:vAlign w:val="bottom"/>
            <w:hideMark/>
          </w:tcPr>
          <w:p w14:paraId="375DE5F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yes</w:t>
            </w:r>
          </w:p>
        </w:tc>
      </w:tr>
      <w:tr w:rsidR="003162A1" w:rsidRPr="008748E9" w14:paraId="1462DDAC" w14:textId="77777777" w:rsidTr="00FF0989">
        <w:trPr>
          <w:trHeight w:val="260"/>
        </w:trPr>
        <w:tc>
          <w:tcPr>
            <w:tcW w:w="1008" w:type="dxa"/>
            <w:tcBorders>
              <w:top w:val="nil"/>
              <w:left w:val="nil"/>
              <w:bottom w:val="nil"/>
              <w:right w:val="nil"/>
            </w:tcBorders>
            <w:shd w:val="clear" w:color="auto" w:fill="auto"/>
            <w:noWrap/>
            <w:vAlign w:val="bottom"/>
            <w:hideMark/>
          </w:tcPr>
          <w:p w14:paraId="68561F1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4AF44E0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TAS55</w:t>
            </w:r>
          </w:p>
        </w:tc>
        <w:tc>
          <w:tcPr>
            <w:tcW w:w="1418" w:type="dxa"/>
            <w:tcBorders>
              <w:top w:val="nil"/>
              <w:left w:val="nil"/>
              <w:bottom w:val="nil"/>
              <w:right w:val="nil"/>
            </w:tcBorders>
            <w:shd w:val="clear" w:color="auto" w:fill="auto"/>
            <w:noWrap/>
            <w:vAlign w:val="bottom"/>
            <w:hideMark/>
          </w:tcPr>
          <w:p w14:paraId="1962997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-41.5115</w:t>
            </w:r>
          </w:p>
        </w:tc>
        <w:tc>
          <w:tcPr>
            <w:tcW w:w="1418" w:type="dxa"/>
            <w:tcBorders>
              <w:top w:val="nil"/>
              <w:left w:val="nil"/>
              <w:bottom w:val="nil"/>
              <w:right w:val="nil"/>
            </w:tcBorders>
            <w:shd w:val="clear" w:color="auto" w:fill="auto"/>
            <w:noWrap/>
            <w:vAlign w:val="bottom"/>
            <w:hideMark/>
          </w:tcPr>
          <w:p w14:paraId="76A56CA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147.6617</w:t>
            </w:r>
          </w:p>
        </w:tc>
        <w:tc>
          <w:tcPr>
            <w:tcW w:w="1134" w:type="dxa"/>
            <w:tcBorders>
              <w:top w:val="nil"/>
              <w:left w:val="nil"/>
              <w:bottom w:val="nil"/>
              <w:right w:val="nil"/>
            </w:tcBorders>
            <w:shd w:val="clear" w:color="auto" w:fill="auto"/>
            <w:noWrap/>
            <w:vAlign w:val="bottom"/>
            <w:hideMark/>
          </w:tcPr>
          <w:p w14:paraId="43460C0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1252</w:t>
            </w:r>
          </w:p>
        </w:tc>
        <w:tc>
          <w:tcPr>
            <w:tcW w:w="2835" w:type="dxa"/>
            <w:tcBorders>
              <w:top w:val="nil"/>
              <w:left w:val="nil"/>
              <w:bottom w:val="nil"/>
              <w:right w:val="nil"/>
            </w:tcBorders>
            <w:shd w:val="clear" w:color="auto" w:fill="auto"/>
            <w:noWrap/>
            <w:vAlign w:val="bottom"/>
            <w:hideMark/>
          </w:tcPr>
          <w:p w14:paraId="7148156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subalpine shrubland</w:t>
            </w:r>
          </w:p>
        </w:tc>
        <w:tc>
          <w:tcPr>
            <w:tcW w:w="1701" w:type="dxa"/>
            <w:tcBorders>
              <w:top w:val="nil"/>
              <w:left w:val="nil"/>
              <w:bottom w:val="nil"/>
              <w:right w:val="nil"/>
            </w:tcBorders>
            <w:shd w:val="clear" w:color="auto" w:fill="auto"/>
            <w:noWrap/>
            <w:vAlign w:val="bottom"/>
            <w:hideMark/>
          </w:tcPr>
          <w:p w14:paraId="756AC8D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Rudman</w:t>
            </w:r>
          </w:p>
        </w:tc>
        <w:tc>
          <w:tcPr>
            <w:tcW w:w="1134" w:type="dxa"/>
            <w:tcBorders>
              <w:top w:val="nil"/>
              <w:left w:val="nil"/>
              <w:bottom w:val="nil"/>
              <w:right w:val="nil"/>
            </w:tcBorders>
            <w:shd w:val="clear" w:color="auto" w:fill="auto"/>
            <w:noWrap/>
            <w:vAlign w:val="bottom"/>
            <w:hideMark/>
          </w:tcPr>
          <w:p w14:paraId="1CA8D79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yes</w:t>
            </w:r>
          </w:p>
        </w:tc>
      </w:tr>
      <w:tr w:rsidR="003162A1" w:rsidRPr="008748E9" w14:paraId="1BAD0D77" w14:textId="77777777" w:rsidTr="00FF0989">
        <w:trPr>
          <w:trHeight w:val="260"/>
        </w:trPr>
        <w:tc>
          <w:tcPr>
            <w:tcW w:w="1008" w:type="dxa"/>
            <w:tcBorders>
              <w:top w:val="nil"/>
              <w:left w:val="nil"/>
              <w:bottom w:val="nil"/>
              <w:right w:val="nil"/>
            </w:tcBorders>
            <w:shd w:val="clear" w:color="auto" w:fill="auto"/>
            <w:noWrap/>
            <w:vAlign w:val="bottom"/>
            <w:hideMark/>
          </w:tcPr>
          <w:p w14:paraId="2FDEDCF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13CF9C2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TAS56</w:t>
            </w:r>
          </w:p>
        </w:tc>
        <w:tc>
          <w:tcPr>
            <w:tcW w:w="1418" w:type="dxa"/>
            <w:tcBorders>
              <w:top w:val="nil"/>
              <w:left w:val="nil"/>
              <w:bottom w:val="nil"/>
              <w:right w:val="nil"/>
            </w:tcBorders>
            <w:shd w:val="clear" w:color="auto" w:fill="auto"/>
            <w:noWrap/>
            <w:vAlign w:val="bottom"/>
            <w:hideMark/>
          </w:tcPr>
          <w:p w14:paraId="1EA6C61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-41.5037</w:t>
            </w:r>
          </w:p>
        </w:tc>
        <w:tc>
          <w:tcPr>
            <w:tcW w:w="1418" w:type="dxa"/>
            <w:tcBorders>
              <w:top w:val="nil"/>
              <w:left w:val="nil"/>
              <w:bottom w:val="nil"/>
              <w:right w:val="nil"/>
            </w:tcBorders>
            <w:shd w:val="clear" w:color="auto" w:fill="auto"/>
            <w:noWrap/>
            <w:vAlign w:val="bottom"/>
            <w:hideMark/>
          </w:tcPr>
          <w:p w14:paraId="7F09F0C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147.6119</w:t>
            </w:r>
          </w:p>
        </w:tc>
        <w:tc>
          <w:tcPr>
            <w:tcW w:w="1134" w:type="dxa"/>
            <w:tcBorders>
              <w:top w:val="nil"/>
              <w:left w:val="nil"/>
              <w:bottom w:val="nil"/>
              <w:right w:val="nil"/>
            </w:tcBorders>
            <w:shd w:val="clear" w:color="auto" w:fill="auto"/>
            <w:noWrap/>
            <w:vAlign w:val="bottom"/>
            <w:hideMark/>
          </w:tcPr>
          <w:p w14:paraId="3B66609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985</w:t>
            </w:r>
          </w:p>
        </w:tc>
        <w:tc>
          <w:tcPr>
            <w:tcW w:w="2835" w:type="dxa"/>
            <w:tcBorders>
              <w:top w:val="nil"/>
              <w:left w:val="nil"/>
              <w:bottom w:val="nil"/>
              <w:right w:val="nil"/>
            </w:tcBorders>
            <w:shd w:val="clear" w:color="auto" w:fill="auto"/>
            <w:noWrap/>
            <w:vAlign w:val="bottom"/>
            <w:hideMark/>
          </w:tcPr>
          <w:p w14:paraId="6193CB6E" w14:textId="5A6EF113"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wet sclerophyll</w:t>
            </w:r>
          </w:p>
        </w:tc>
        <w:tc>
          <w:tcPr>
            <w:tcW w:w="1701" w:type="dxa"/>
            <w:tcBorders>
              <w:top w:val="nil"/>
              <w:left w:val="nil"/>
              <w:bottom w:val="nil"/>
              <w:right w:val="nil"/>
            </w:tcBorders>
            <w:shd w:val="clear" w:color="auto" w:fill="auto"/>
            <w:noWrap/>
            <w:vAlign w:val="bottom"/>
            <w:hideMark/>
          </w:tcPr>
          <w:p w14:paraId="7DF0279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Rudman</w:t>
            </w:r>
          </w:p>
        </w:tc>
        <w:tc>
          <w:tcPr>
            <w:tcW w:w="1134" w:type="dxa"/>
            <w:tcBorders>
              <w:top w:val="nil"/>
              <w:left w:val="nil"/>
              <w:bottom w:val="nil"/>
              <w:right w:val="nil"/>
            </w:tcBorders>
            <w:shd w:val="clear" w:color="auto" w:fill="auto"/>
            <w:noWrap/>
            <w:vAlign w:val="bottom"/>
            <w:hideMark/>
          </w:tcPr>
          <w:p w14:paraId="012C4DB0"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5F20EA3B" w14:textId="77777777" w:rsidTr="00FF0989">
        <w:trPr>
          <w:trHeight w:val="260"/>
        </w:trPr>
        <w:tc>
          <w:tcPr>
            <w:tcW w:w="1008" w:type="dxa"/>
            <w:tcBorders>
              <w:top w:val="nil"/>
              <w:left w:val="nil"/>
              <w:bottom w:val="nil"/>
              <w:right w:val="nil"/>
            </w:tcBorders>
            <w:shd w:val="clear" w:color="auto" w:fill="auto"/>
            <w:noWrap/>
            <w:vAlign w:val="bottom"/>
            <w:hideMark/>
          </w:tcPr>
          <w:p w14:paraId="58EA4E5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2FCD641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TAS57</w:t>
            </w:r>
          </w:p>
        </w:tc>
        <w:tc>
          <w:tcPr>
            <w:tcW w:w="1418" w:type="dxa"/>
            <w:tcBorders>
              <w:top w:val="nil"/>
              <w:left w:val="nil"/>
              <w:bottom w:val="nil"/>
              <w:right w:val="nil"/>
            </w:tcBorders>
            <w:shd w:val="clear" w:color="auto" w:fill="auto"/>
            <w:noWrap/>
            <w:vAlign w:val="bottom"/>
            <w:hideMark/>
          </w:tcPr>
          <w:p w14:paraId="7584E8B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-41.4983</w:t>
            </w:r>
          </w:p>
        </w:tc>
        <w:tc>
          <w:tcPr>
            <w:tcW w:w="1418" w:type="dxa"/>
            <w:tcBorders>
              <w:top w:val="nil"/>
              <w:left w:val="nil"/>
              <w:bottom w:val="nil"/>
              <w:right w:val="nil"/>
            </w:tcBorders>
            <w:shd w:val="clear" w:color="auto" w:fill="auto"/>
            <w:noWrap/>
            <w:vAlign w:val="bottom"/>
            <w:hideMark/>
          </w:tcPr>
          <w:p w14:paraId="06DFCC8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147.5829</w:t>
            </w:r>
          </w:p>
        </w:tc>
        <w:tc>
          <w:tcPr>
            <w:tcW w:w="1134" w:type="dxa"/>
            <w:tcBorders>
              <w:top w:val="nil"/>
              <w:left w:val="nil"/>
              <w:bottom w:val="nil"/>
              <w:right w:val="nil"/>
            </w:tcBorders>
            <w:shd w:val="clear" w:color="auto" w:fill="auto"/>
            <w:noWrap/>
            <w:vAlign w:val="bottom"/>
            <w:hideMark/>
          </w:tcPr>
          <w:p w14:paraId="52B73FF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768</w:t>
            </w:r>
          </w:p>
        </w:tc>
        <w:tc>
          <w:tcPr>
            <w:tcW w:w="2835" w:type="dxa"/>
            <w:tcBorders>
              <w:top w:val="nil"/>
              <w:left w:val="nil"/>
              <w:bottom w:val="nil"/>
              <w:right w:val="nil"/>
            </w:tcBorders>
            <w:shd w:val="clear" w:color="auto" w:fill="auto"/>
            <w:noWrap/>
            <w:vAlign w:val="bottom"/>
            <w:hideMark/>
          </w:tcPr>
          <w:p w14:paraId="5B1E0BD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inland forest</w:t>
            </w:r>
          </w:p>
        </w:tc>
        <w:tc>
          <w:tcPr>
            <w:tcW w:w="1701" w:type="dxa"/>
            <w:tcBorders>
              <w:top w:val="nil"/>
              <w:left w:val="nil"/>
              <w:bottom w:val="nil"/>
              <w:right w:val="nil"/>
            </w:tcBorders>
            <w:shd w:val="clear" w:color="auto" w:fill="auto"/>
            <w:noWrap/>
            <w:vAlign w:val="bottom"/>
            <w:hideMark/>
          </w:tcPr>
          <w:p w14:paraId="2ABA50B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Rudman</w:t>
            </w:r>
          </w:p>
        </w:tc>
        <w:tc>
          <w:tcPr>
            <w:tcW w:w="1134" w:type="dxa"/>
            <w:tcBorders>
              <w:top w:val="nil"/>
              <w:left w:val="nil"/>
              <w:bottom w:val="nil"/>
              <w:right w:val="nil"/>
            </w:tcBorders>
            <w:shd w:val="clear" w:color="auto" w:fill="auto"/>
            <w:noWrap/>
            <w:vAlign w:val="bottom"/>
            <w:hideMark/>
          </w:tcPr>
          <w:p w14:paraId="48B83D9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yes</w:t>
            </w:r>
          </w:p>
        </w:tc>
      </w:tr>
      <w:tr w:rsidR="003162A1" w:rsidRPr="008748E9" w14:paraId="49A3D26E" w14:textId="77777777" w:rsidTr="00F307F6">
        <w:trPr>
          <w:trHeight w:val="260"/>
        </w:trPr>
        <w:tc>
          <w:tcPr>
            <w:tcW w:w="1008" w:type="dxa"/>
            <w:tcBorders>
              <w:top w:val="nil"/>
              <w:left w:val="nil"/>
              <w:right w:val="nil"/>
            </w:tcBorders>
            <w:shd w:val="clear" w:color="auto" w:fill="auto"/>
            <w:noWrap/>
            <w:vAlign w:val="bottom"/>
            <w:hideMark/>
          </w:tcPr>
          <w:p w14:paraId="0CC6C1B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right w:val="nil"/>
            </w:tcBorders>
            <w:shd w:val="clear" w:color="auto" w:fill="auto"/>
            <w:noWrap/>
            <w:vAlign w:val="bottom"/>
            <w:hideMark/>
          </w:tcPr>
          <w:p w14:paraId="40031D2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TAS58</w:t>
            </w:r>
          </w:p>
        </w:tc>
        <w:tc>
          <w:tcPr>
            <w:tcW w:w="1418" w:type="dxa"/>
            <w:tcBorders>
              <w:top w:val="nil"/>
              <w:left w:val="nil"/>
              <w:right w:val="nil"/>
            </w:tcBorders>
            <w:shd w:val="clear" w:color="auto" w:fill="auto"/>
            <w:noWrap/>
            <w:vAlign w:val="bottom"/>
            <w:hideMark/>
          </w:tcPr>
          <w:p w14:paraId="5281D1B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-42.8898</w:t>
            </w:r>
          </w:p>
        </w:tc>
        <w:tc>
          <w:tcPr>
            <w:tcW w:w="1418" w:type="dxa"/>
            <w:tcBorders>
              <w:top w:val="nil"/>
              <w:left w:val="nil"/>
              <w:right w:val="nil"/>
            </w:tcBorders>
            <w:shd w:val="clear" w:color="auto" w:fill="auto"/>
            <w:noWrap/>
            <w:vAlign w:val="bottom"/>
            <w:hideMark/>
          </w:tcPr>
          <w:p w14:paraId="5957E31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147.2364</w:t>
            </w:r>
          </w:p>
        </w:tc>
        <w:tc>
          <w:tcPr>
            <w:tcW w:w="1134" w:type="dxa"/>
            <w:tcBorders>
              <w:top w:val="nil"/>
              <w:left w:val="nil"/>
              <w:right w:val="nil"/>
            </w:tcBorders>
            <w:shd w:val="clear" w:color="auto" w:fill="auto"/>
            <w:noWrap/>
            <w:vAlign w:val="bottom"/>
            <w:hideMark/>
          </w:tcPr>
          <w:p w14:paraId="1BB0331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990</w:t>
            </w:r>
          </w:p>
        </w:tc>
        <w:tc>
          <w:tcPr>
            <w:tcW w:w="2835" w:type="dxa"/>
            <w:tcBorders>
              <w:top w:val="nil"/>
              <w:left w:val="nil"/>
              <w:right w:val="nil"/>
            </w:tcBorders>
            <w:shd w:val="clear" w:color="auto" w:fill="auto"/>
            <w:noWrap/>
            <w:vAlign w:val="bottom"/>
            <w:hideMark/>
          </w:tcPr>
          <w:p w14:paraId="51A3C5C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inland woodland</w:t>
            </w:r>
          </w:p>
        </w:tc>
        <w:tc>
          <w:tcPr>
            <w:tcW w:w="1701" w:type="dxa"/>
            <w:tcBorders>
              <w:top w:val="nil"/>
              <w:left w:val="nil"/>
              <w:right w:val="nil"/>
            </w:tcBorders>
            <w:shd w:val="clear" w:color="auto" w:fill="auto"/>
            <w:noWrap/>
            <w:vAlign w:val="bottom"/>
            <w:hideMark/>
          </w:tcPr>
          <w:p w14:paraId="12E647E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Rudman</w:t>
            </w:r>
          </w:p>
        </w:tc>
        <w:tc>
          <w:tcPr>
            <w:tcW w:w="1134" w:type="dxa"/>
            <w:tcBorders>
              <w:top w:val="nil"/>
              <w:left w:val="nil"/>
              <w:right w:val="nil"/>
            </w:tcBorders>
            <w:shd w:val="clear" w:color="auto" w:fill="auto"/>
            <w:noWrap/>
            <w:vAlign w:val="bottom"/>
            <w:hideMark/>
          </w:tcPr>
          <w:p w14:paraId="2760DA4F"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317B27D9" w14:textId="77777777" w:rsidTr="00F307F6">
        <w:trPr>
          <w:trHeight w:val="260"/>
        </w:trPr>
        <w:tc>
          <w:tcPr>
            <w:tcW w:w="1008" w:type="dxa"/>
            <w:tcBorders>
              <w:top w:val="nil"/>
              <w:left w:val="nil"/>
              <w:bottom w:val="single" w:sz="4" w:space="0" w:color="auto"/>
              <w:right w:val="nil"/>
            </w:tcBorders>
            <w:shd w:val="clear" w:color="auto" w:fill="auto"/>
            <w:noWrap/>
            <w:vAlign w:val="bottom"/>
            <w:hideMark/>
          </w:tcPr>
          <w:p w14:paraId="2CCC959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single" w:sz="4" w:space="0" w:color="auto"/>
              <w:right w:val="nil"/>
            </w:tcBorders>
            <w:shd w:val="clear" w:color="auto" w:fill="auto"/>
            <w:noWrap/>
            <w:vAlign w:val="bottom"/>
            <w:hideMark/>
          </w:tcPr>
          <w:p w14:paraId="3F945EB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TAS59</w:t>
            </w:r>
          </w:p>
        </w:tc>
        <w:tc>
          <w:tcPr>
            <w:tcW w:w="1418" w:type="dxa"/>
            <w:tcBorders>
              <w:top w:val="nil"/>
              <w:left w:val="nil"/>
              <w:bottom w:val="single" w:sz="4" w:space="0" w:color="auto"/>
              <w:right w:val="nil"/>
            </w:tcBorders>
            <w:shd w:val="clear" w:color="auto" w:fill="auto"/>
            <w:noWrap/>
            <w:vAlign w:val="bottom"/>
            <w:hideMark/>
          </w:tcPr>
          <w:p w14:paraId="3A031CB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-41.7741</w:t>
            </w:r>
          </w:p>
        </w:tc>
        <w:tc>
          <w:tcPr>
            <w:tcW w:w="1418" w:type="dxa"/>
            <w:tcBorders>
              <w:top w:val="nil"/>
              <w:left w:val="nil"/>
              <w:bottom w:val="single" w:sz="4" w:space="0" w:color="auto"/>
              <w:right w:val="nil"/>
            </w:tcBorders>
            <w:shd w:val="clear" w:color="auto" w:fill="auto"/>
            <w:noWrap/>
            <w:vAlign w:val="bottom"/>
            <w:hideMark/>
          </w:tcPr>
          <w:p w14:paraId="2470E70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147.3231</w:t>
            </w:r>
          </w:p>
        </w:tc>
        <w:tc>
          <w:tcPr>
            <w:tcW w:w="1134" w:type="dxa"/>
            <w:tcBorders>
              <w:top w:val="nil"/>
              <w:left w:val="nil"/>
              <w:bottom w:val="single" w:sz="4" w:space="0" w:color="auto"/>
              <w:right w:val="nil"/>
            </w:tcBorders>
            <w:shd w:val="clear" w:color="auto" w:fill="auto"/>
            <w:noWrap/>
            <w:vAlign w:val="bottom"/>
            <w:hideMark/>
          </w:tcPr>
          <w:p w14:paraId="1A5BD5E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213</w:t>
            </w:r>
          </w:p>
        </w:tc>
        <w:tc>
          <w:tcPr>
            <w:tcW w:w="2835" w:type="dxa"/>
            <w:tcBorders>
              <w:top w:val="nil"/>
              <w:left w:val="nil"/>
              <w:bottom w:val="single" w:sz="4" w:space="0" w:color="auto"/>
              <w:right w:val="nil"/>
            </w:tcBorders>
            <w:shd w:val="clear" w:color="auto" w:fill="auto"/>
            <w:noWrap/>
            <w:vAlign w:val="bottom"/>
            <w:hideMark/>
          </w:tcPr>
          <w:p w14:paraId="5028E68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inland forest</w:t>
            </w:r>
          </w:p>
        </w:tc>
        <w:tc>
          <w:tcPr>
            <w:tcW w:w="1701" w:type="dxa"/>
            <w:tcBorders>
              <w:top w:val="nil"/>
              <w:left w:val="nil"/>
              <w:bottom w:val="single" w:sz="4" w:space="0" w:color="auto"/>
              <w:right w:val="nil"/>
            </w:tcBorders>
            <w:shd w:val="clear" w:color="auto" w:fill="auto"/>
            <w:noWrap/>
            <w:vAlign w:val="bottom"/>
            <w:hideMark/>
          </w:tcPr>
          <w:p w14:paraId="4C201E4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Rudman</w:t>
            </w:r>
          </w:p>
        </w:tc>
        <w:tc>
          <w:tcPr>
            <w:tcW w:w="1134" w:type="dxa"/>
            <w:tcBorders>
              <w:top w:val="nil"/>
              <w:left w:val="nil"/>
              <w:bottom w:val="single" w:sz="4" w:space="0" w:color="auto"/>
              <w:right w:val="nil"/>
            </w:tcBorders>
            <w:shd w:val="clear" w:color="auto" w:fill="auto"/>
            <w:noWrap/>
            <w:vAlign w:val="bottom"/>
            <w:hideMark/>
          </w:tcPr>
          <w:p w14:paraId="0735AEA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yes</w:t>
            </w:r>
          </w:p>
        </w:tc>
      </w:tr>
      <w:tr w:rsidR="003162A1" w:rsidRPr="008748E9" w14:paraId="1B504874" w14:textId="77777777" w:rsidTr="00F307F6">
        <w:trPr>
          <w:trHeight w:val="260"/>
        </w:trPr>
        <w:tc>
          <w:tcPr>
            <w:tcW w:w="1008" w:type="dxa"/>
            <w:tcBorders>
              <w:top w:val="single" w:sz="4" w:space="0" w:color="auto"/>
              <w:left w:val="nil"/>
              <w:bottom w:val="nil"/>
              <w:right w:val="nil"/>
            </w:tcBorders>
            <w:shd w:val="clear" w:color="auto" w:fill="auto"/>
            <w:noWrap/>
            <w:vAlign w:val="bottom"/>
            <w:hideMark/>
          </w:tcPr>
          <w:p w14:paraId="5CB4731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lastRenderedPageBreak/>
              <w:t>TAS</w:t>
            </w:r>
          </w:p>
        </w:tc>
        <w:tc>
          <w:tcPr>
            <w:tcW w:w="992" w:type="dxa"/>
            <w:tcBorders>
              <w:top w:val="single" w:sz="4" w:space="0" w:color="auto"/>
              <w:left w:val="nil"/>
              <w:bottom w:val="nil"/>
              <w:right w:val="nil"/>
            </w:tcBorders>
            <w:shd w:val="clear" w:color="auto" w:fill="auto"/>
            <w:noWrap/>
            <w:vAlign w:val="bottom"/>
            <w:hideMark/>
          </w:tcPr>
          <w:p w14:paraId="11B1241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TAS60</w:t>
            </w:r>
          </w:p>
        </w:tc>
        <w:tc>
          <w:tcPr>
            <w:tcW w:w="1418" w:type="dxa"/>
            <w:tcBorders>
              <w:top w:val="single" w:sz="4" w:space="0" w:color="auto"/>
              <w:left w:val="nil"/>
              <w:bottom w:val="nil"/>
              <w:right w:val="nil"/>
            </w:tcBorders>
            <w:shd w:val="clear" w:color="auto" w:fill="auto"/>
            <w:noWrap/>
            <w:vAlign w:val="bottom"/>
            <w:hideMark/>
          </w:tcPr>
          <w:p w14:paraId="53C21FD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-41.6994</w:t>
            </w:r>
          </w:p>
        </w:tc>
        <w:tc>
          <w:tcPr>
            <w:tcW w:w="1418" w:type="dxa"/>
            <w:tcBorders>
              <w:top w:val="single" w:sz="4" w:space="0" w:color="auto"/>
              <w:left w:val="nil"/>
              <w:bottom w:val="nil"/>
              <w:right w:val="nil"/>
            </w:tcBorders>
            <w:shd w:val="clear" w:color="auto" w:fill="auto"/>
            <w:noWrap/>
            <w:vAlign w:val="bottom"/>
            <w:hideMark/>
          </w:tcPr>
          <w:p w14:paraId="594BFEE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147.2359</w:t>
            </w:r>
          </w:p>
        </w:tc>
        <w:tc>
          <w:tcPr>
            <w:tcW w:w="1134" w:type="dxa"/>
            <w:tcBorders>
              <w:top w:val="single" w:sz="4" w:space="0" w:color="auto"/>
              <w:left w:val="nil"/>
              <w:bottom w:val="nil"/>
              <w:right w:val="nil"/>
            </w:tcBorders>
            <w:shd w:val="clear" w:color="auto" w:fill="auto"/>
            <w:noWrap/>
            <w:vAlign w:val="bottom"/>
            <w:hideMark/>
          </w:tcPr>
          <w:p w14:paraId="537FAE0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201</w:t>
            </w:r>
          </w:p>
        </w:tc>
        <w:tc>
          <w:tcPr>
            <w:tcW w:w="2835" w:type="dxa"/>
            <w:tcBorders>
              <w:top w:val="single" w:sz="4" w:space="0" w:color="auto"/>
              <w:left w:val="nil"/>
              <w:bottom w:val="nil"/>
              <w:right w:val="nil"/>
            </w:tcBorders>
            <w:shd w:val="clear" w:color="auto" w:fill="auto"/>
            <w:noWrap/>
            <w:vAlign w:val="bottom"/>
            <w:hideMark/>
          </w:tcPr>
          <w:p w14:paraId="64450E6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inland forest</w:t>
            </w:r>
          </w:p>
        </w:tc>
        <w:tc>
          <w:tcPr>
            <w:tcW w:w="1701" w:type="dxa"/>
            <w:tcBorders>
              <w:top w:val="single" w:sz="4" w:space="0" w:color="auto"/>
              <w:left w:val="nil"/>
              <w:bottom w:val="nil"/>
              <w:right w:val="nil"/>
            </w:tcBorders>
            <w:shd w:val="clear" w:color="auto" w:fill="auto"/>
            <w:noWrap/>
            <w:vAlign w:val="bottom"/>
            <w:hideMark/>
          </w:tcPr>
          <w:p w14:paraId="48464B8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Rudman</w:t>
            </w:r>
          </w:p>
        </w:tc>
        <w:tc>
          <w:tcPr>
            <w:tcW w:w="1134" w:type="dxa"/>
            <w:tcBorders>
              <w:top w:val="single" w:sz="4" w:space="0" w:color="auto"/>
              <w:left w:val="nil"/>
              <w:bottom w:val="nil"/>
              <w:right w:val="nil"/>
            </w:tcBorders>
            <w:shd w:val="clear" w:color="auto" w:fill="auto"/>
            <w:noWrap/>
            <w:vAlign w:val="bottom"/>
            <w:hideMark/>
          </w:tcPr>
          <w:p w14:paraId="4BCD3AA9"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65081372" w14:textId="77777777" w:rsidTr="00FF0989">
        <w:trPr>
          <w:trHeight w:val="260"/>
        </w:trPr>
        <w:tc>
          <w:tcPr>
            <w:tcW w:w="1008" w:type="dxa"/>
            <w:tcBorders>
              <w:top w:val="nil"/>
              <w:left w:val="nil"/>
              <w:bottom w:val="nil"/>
              <w:right w:val="nil"/>
            </w:tcBorders>
            <w:shd w:val="clear" w:color="auto" w:fill="auto"/>
            <w:noWrap/>
            <w:vAlign w:val="bottom"/>
            <w:hideMark/>
          </w:tcPr>
          <w:p w14:paraId="71F8428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5C1E5F8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TAS61</w:t>
            </w:r>
          </w:p>
        </w:tc>
        <w:tc>
          <w:tcPr>
            <w:tcW w:w="1418" w:type="dxa"/>
            <w:tcBorders>
              <w:top w:val="nil"/>
              <w:left w:val="nil"/>
              <w:bottom w:val="nil"/>
              <w:right w:val="nil"/>
            </w:tcBorders>
            <w:shd w:val="clear" w:color="auto" w:fill="auto"/>
            <w:noWrap/>
            <w:vAlign w:val="bottom"/>
            <w:hideMark/>
          </w:tcPr>
          <w:p w14:paraId="1443E0B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-41.5024</w:t>
            </w:r>
          </w:p>
        </w:tc>
        <w:tc>
          <w:tcPr>
            <w:tcW w:w="1418" w:type="dxa"/>
            <w:tcBorders>
              <w:top w:val="nil"/>
              <w:left w:val="nil"/>
              <w:bottom w:val="nil"/>
              <w:right w:val="nil"/>
            </w:tcBorders>
            <w:shd w:val="clear" w:color="auto" w:fill="auto"/>
            <w:noWrap/>
            <w:vAlign w:val="bottom"/>
            <w:hideMark/>
          </w:tcPr>
          <w:p w14:paraId="0B108D1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147.6148</w:t>
            </w:r>
          </w:p>
        </w:tc>
        <w:tc>
          <w:tcPr>
            <w:tcW w:w="1134" w:type="dxa"/>
            <w:tcBorders>
              <w:top w:val="nil"/>
              <w:left w:val="nil"/>
              <w:bottom w:val="nil"/>
              <w:right w:val="nil"/>
            </w:tcBorders>
            <w:shd w:val="clear" w:color="auto" w:fill="auto"/>
            <w:noWrap/>
            <w:vAlign w:val="bottom"/>
            <w:hideMark/>
          </w:tcPr>
          <w:p w14:paraId="1500B50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1013</w:t>
            </w:r>
          </w:p>
        </w:tc>
        <w:tc>
          <w:tcPr>
            <w:tcW w:w="2835" w:type="dxa"/>
            <w:tcBorders>
              <w:top w:val="nil"/>
              <w:left w:val="nil"/>
              <w:bottom w:val="nil"/>
              <w:right w:val="nil"/>
            </w:tcBorders>
            <w:shd w:val="clear" w:color="auto" w:fill="auto"/>
            <w:noWrap/>
            <w:vAlign w:val="bottom"/>
            <w:hideMark/>
          </w:tcPr>
          <w:p w14:paraId="572E481A" w14:textId="6D23588A"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wet sclerophyll</w:t>
            </w:r>
          </w:p>
        </w:tc>
        <w:tc>
          <w:tcPr>
            <w:tcW w:w="1701" w:type="dxa"/>
            <w:tcBorders>
              <w:top w:val="nil"/>
              <w:left w:val="nil"/>
              <w:bottom w:val="nil"/>
              <w:right w:val="nil"/>
            </w:tcBorders>
            <w:shd w:val="clear" w:color="auto" w:fill="auto"/>
            <w:noWrap/>
            <w:vAlign w:val="bottom"/>
            <w:hideMark/>
          </w:tcPr>
          <w:p w14:paraId="2590F6D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Rudman</w:t>
            </w:r>
          </w:p>
        </w:tc>
        <w:tc>
          <w:tcPr>
            <w:tcW w:w="1134" w:type="dxa"/>
            <w:tcBorders>
              <w:top w:val="nil"/>
              <w:left w:val="nil"/>
              <w:bottom w:val="nil"/>
              <w:right w:val="nil"/>
            </w:tcBorders>
            <w:shd w:val="clear" w:color="auto" w:fill="auto"/>
            <w:noWrap/>
            <w:vAlign w:val="bottom"/>
            <w:hideMark/>
          </w:tcPr>
          <w:p w14:paraId="455B924B"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2A193DF4" w14:textId="77777777" w:rsidTr="00FF0989">
        <w:trPr>
          <w:trHeight w:val="260"/>
        </w:trPr>
        <w:tc>
          <w:tcPr>
            <w:tcW w:w="1008" w:type="dxa"/>
            <w:tcBorders>
              <w:top w:val="nil"/>
              <w:left w:val="nil"/>
              <w:bottom w:val="nil"/>
              <w:right w:val="nil"/>
            </w:tcBorders>
            <w:shd w:val="clear" w:color="auto" w:fill="auto"/>
            <w:noWrap/>
            <w:vAlign w:val="bottom"/>
            <w:hideMark/>
          </w:tcPr>
          <w:p w14:paraId="01DEF23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60FE7D0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TAS62</w:t>
            </w:r>
          </w:p>
        </w:tc>
        <w:tc>
          <w:tcPr>
            <w:tcW w:w="1418" w:type="dxa"/>
            <w:tcBorders>
              <w:top w:val="nil"/>
              <w:left w:val="nil"/>
              <w:bottom w:val="nil"/>
              <w:right w:val="nil"/>
            </w:tcBorders>
            <w:shd w:val="clear" w:color="auto" w:fill="auto"/>
            <w:noWrap/>
            <w:vAlign w:val="bottom"/>
            <w:hideMark/>
          </w:tcPr>
          <w:p w14:paraId="1E100C2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-41.5326</w:t>
            </w:r>
          </w:p>
        </w:tc>
        <w:tc>
          <w:tcPr>
            <w:tcW w:w="1418" w:type="dxa"/>
            <w:tcBorders>
              <w:top w:val="nil"/>
              <w:left w:val="nil"/>
              <w:bottom w:val="nil"/>
              <w:right w:val="nil"/>
            </w:tcBorders>
            <w:shd w:val="clear" w:color="auto" w:fill="auto"/>
            <w:noWrap/>
            <w:vAlign w:val="bottom"/>
            <w:hideMark/>
          </w:tcPr>
          <w:p w14:paraId="68AE258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147.6686</w:t>
            </w:r>
          </w:p>
        </w:tc>
        <w:tc>
          <w:tcPr>
            <w:tcW w:w="1134" w:type="dxa"/>
            <w:tcBorders>
              <w:top w:val="nil"/>
              <w:left w:val="nil"/>
              <w:bottom w:val="nil"/>
              <w:right w:val="nil"/>
            </w:tcBorders>
            <w:shd w:val="clear" w:color="auto" w:fill="auto"/>
            <w:noWrap/>
            <w:vAlign w:val="bottom"/>
            <w:hideMark/>
          </w:tcPr>
          <w:p w14:paraId="7BE1A5B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1433</w:t>
            </w:r>
          </w:p>
        </w:tc>
        <w:tc>
          <w:tcPr>
            <w:tcW w:w="2835" w:type="dxa"/>
            <w:tcBorders>
              <w:top w:val="nil"/>
              <w:left w:val="nil"/>
              <w:bottom w:val="nil"/>
              <w:right w:val="nil"/>
            </w:tcBorders>
            <w:shd w:val="clear" w:color="auto" w:fill="auto"/>
            <w:noWrap/>
            <w:vAlign w:val="bottom"/>
            <w:hideMark/>
          </w:tcPr>
          <w:p w14:paraId="1A9E83B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alpine heathland</w:t>
            </w:r>
          </w:p>
        </w:tc>
        <w:tc>
          <w:tcPr>
            <w:tcW w:w="1701" w:type="dxa"/>
            <w:tcBorders>
              <w:top w:val="nil"/>
              <w:left w:val="nil"/>
              <w:bottom w:val="nil"/>
              <w:right w:val="nil"/>
            </w:tcBorders>
            <w:shd w:val="clear" w:color="auto" w:fill="auto"/>
            <w:noWrap/>
            <w:vAlign w:val="bottom"/>
            <w:hideMark/>
          </w:tcPr>
          <w:p w14:paraId="4E2FEC9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Rudman</w:t>
            </w:r>
          </w:p>
        </w:tc>
        <w:tc>
          <w:tcPr>
            <w:tcW w:w="1134" w:type="dxa"/>
            <w:tcBorders>
              <w:top w:val="nil"/>
              <w:left w:val="nil"/>
              <w:bottom w:val="nil"/>
              <w:right w:val="nil"/>
            </w:tcBorders>
            <w:shd w:val="clear" w:color="auto" w:fill="auto"/>
            <w:noWrap/>
            <w:vAlign w:val="bottom"/>
            <w:hideMark/>
          </w:tcPr>
          <w:p w14:paraId="1F94CA1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yes</w:t>
            </w:r>
          </w:p>
        </w:tc>
      </w:tr>
      <w:tr w:rsidR="003162A1" w:rsidRPr="008748E9" w14:paraId="5E73D935" w14:textId="77777777" w:rsidTr="00FF0989">
        <w:trPr>
          <w:trHeight w:val="260"/>
        </w:trPr>
        <w:tc>
          <w:tcPr>
            <w:tcW w:w="1008" w:type="dxa"/>
            <w:tcBorders>
              <w:top w:val="nil"/>
              <w:left w:val="nil"/>
              <w:bottom w:val="nil"/>
              <w:right w:val="nil"/>
            </w:tcBorders>
            <w:shd w:val="clear" w:color="auto" w:fill="auto"/>
            <w:noWrap/>
            <w:vAlign w:val="bottom"/>
            <w:hideMark/>
          </w:tcPr>
          <w:p w14:paraId="256A879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02DF9BE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TAS63</w:t>
            </w:r>
          </w:p>
        </w:tc>
        <w:tc>
          <w:tcPr>
            <w:tcW w:w="1418" w:type="dxa"/>
            <w:tcBorders>
              <w:top w:val="nil"/>
              <w:left w:val="nil"/>
              <w:bottom w:val="nil"/>
              <w:right w:val="nil"/>
            </w:tcBorders>
            <w:shd w:val="clear" w:color="auto" w:fill="auto"/>
            <w:noWrap/>
            <w:vAlign w:val="bottom"/>
            <w:hideMark/>
          </w:tcPr>
          <w:p w14:paraId="576D62D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-41.5003</w:t>
            </w:r>
          </w:p>
        </w:tc>
        <w:tc>
          <w:tcPr>
            <w:tcW w:w="1418" w:type="dxa"/>
            <w:tcBorders>
              <w:top w:val="nil"/>
              <w:left w:val="nil"/>
              <w:bottom w:val="nil"/>
              <w:right w:val="nil"/>
            </w:tcBorders>
            <w:shd w:val="clear" w:color="auto" w:fill="auto"/>
            <w:noWrap/>
            <w:vAlign w:val="bottom"/>
            <w:hideMark/>
          </w:tcPr>
          <w:p w14:paraId="1A7564C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147.6045</w:t>
            </w:r>
          </w:p>
        </w:tc>
        <w:tc>
          <w:tcPr>
            <w:tcW w:w="1134" w:type="dxa"/>
            <w:tcBorders>
              <w:top w:val="nil"/>
              <w:left w:val="nil"/>
              <w:bottom w:val="nil"/>
              <w:right w:val="nil"/>
            </w:tcBorders>
            <w:shd w:val="clear" w:color="auto" w:fill="auto"/>
            <w:noWrap/>
            <w:vAlign w:val="bottom"/>
            <w:hideMark/>
          </w:tcPr>
          <w:p w14:paraId="24A7867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850</w:t>
            </w:r>
          </w:p>
        </w:tc>
        <w:tc>
          <w:tcPr>
            <w:tcW w:w="2835" w:type="dxa"/>
            <w:tcBorders>
              <w:top w:val="nil"/>
              <w:left w:val="nil"/>
              <w:bottom w:val="nil"/>
              <w:right w:val="nil"/>
            </w:tcBorders>
            <w:shd w:val="clear" w:color="auto" w:fill="auto"/>
            <w:noWrap/>
            <w:vAlign w:val="bottom"/>
            <w:hideMark/>
          </w:tcPr>
          <w:p w14:paraId="49DDBC0C" w14:textId="0008A2E5"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wet sclerophyll</w:t>
            </w:r>
          </w:p>
        </w:tc>
        <w:tc>
          <w:tcPr>
            <w:tcW w:w="1701" w:type="dxa"/>
            <w:tcBorders>
              <w:top w:val="nil"/>
              <w:left w:val="nil"/>
              <w:bottom w:val="nil"/>
              <w:right w:val="nil"/>
            </w:tcBorders>
            <w:shd w:val="clear" w:color="auto" w:fill="auto"/>
            <w:noWrap/>
            <w:vAlign w:val="bottom"/>
            <w:hideMark/>
          </w:tcPr>
          <w:p w14:paraId="5A84032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Rudman</w:t>
            </w:r>
          </w:p>
        </w:tc>
        <w:tc>
          <w:tcPr>
            <w:tcW w:w="1134" w:type="dxa"/>
            <w:tcBorders>
              <w:top w:val="nil"/>
              <w:left w:val="nil"/>
              <w:bottom w:val="nil"/>
              <w:right w:val="nil"/>
            </w:tcBorders>
            <w:shd w:val="clear" w:color="auto" w:fill="auto"/>
            <w:noWrap/>
            <w:vAlign w:val="bottom"/>
            <w:hideMark/>
          </w:tcPr>
          <w:p w14:paraId="157902F9"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5573B76C" w14:textId="77777777" w:rsidTr="00FF0989">
        <w:trPr>
          <w:trHeight w:val="260"/>
        </w:trPr>
        <w:tc>
          <w:tcPr>
            <w:tcW w:w="1008" w:type="dxa"/>
            <w:tcBorders>
              <w:top w:val="nil"/>
              <w:left w:val="nil"/>
              <w:bottom w:val="nil"/>
              <w:right w:val="nil"/>
            </w:tcBorders>
            <w:shd w:val="clear" w:color="auto" w:fill="auto"/>
            <w:noWrap/>
            <w:vAlign w:val="bottom"/>
            <w:hideMark/>
          </w:tcPr>
          <w:p w14:paraId="1D609C6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1E5DB0B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TAS64</w:t>
            </w:r>
          </w:p>
        </w:tc>
        <w:tc>
          <w:tcPr>
            <w:tcW w:w="1418" w:type="dxa"/>
            <w:tcBorders>
              <w:top w:val="nil"/>
              <w:left w:val="nil"/>
              <w:bottom w:val="nil"/>
              <w:right w:val="nil"/>
            </w:tcBorders>
            <w:shd w:val="clear" w:color="auto" w:fill="auto"/>
            <w:noWrap/>
            <w:vAlign w:val="bottom"/>
            <w:hideMark/>
          </w:tcPr>
          <w:p w14:paraId="0B51B31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-41.4909</w:t>
            </w:r>
          </w:p>
        </w:tc>
        <w:tc>
          <w:tcPr>
            <w:tcW w:w="1418" w:type="dxa"/>
            <w:tcBorders>
              <w:top w:val="nil"/>
              <w:left w:val="nil"/>
              <w:bottom w:val="nil"/>
              <w:right w:val="nil"/>
            </w:tcBorders>
            <w:shd w:val="clear" w:color="auto" w:fill="auto"/>
            <w:noWrap/>
            <w:vAlign w:val="bottom"/>
            <w:hideMark/>
          </w:tcPr>
          <w:p w14:paraId="584FC22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147.5461</w:t>
            </w:r>
          </w:p>
        </w:tc>
        <w:tc>
          <w:tcPr>
            <w:tcW w:w="1134" w:type="dxa"/>
            <w:tcBorders>
              <w:top w:val="nil"/>
              <w:left w:val="nil"/>
              <w:bottom w:val="nil"/>
              <w:right w:val="nil"/>
            </w:tcBorders>
            <w:shd w:val="clear" w:color="auto" w:fill="auto"/>
            <w:noWrap/>
            <w:vAlign w:val="bottom"/>
            <w:hideMark/>
          </w:tcPr>
          <w:p w14:paraId="06D7713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596</w:t>
            </w:r>
          </w:p>
        </w:tc>
        <w:tc>
          <w:tcPr>
            <w:tcW w:w="2835" w:type="dxa"/>
            <w:tcBorders>
              <w:top w:val="nil"/>
              <w:left w:val="nil"/>
              <w:bottom w:val="nil"/>
              <w:right w:val="nil"/>
            </w:tcBorders>
            <w:shd w:val="clear" w:color="auto" w:fill="auto"/>
            <w:noWrap/>
            <w:vAlign w:val="bottom"/>
            <w:hideMark/>
          </w:tcPr>
          <w:p w14:paraId="121EFCD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inland forest</w:t>
            </w:r>
          </w:p>
        </w:tc>
        <w:tc>
          <w:tcPr>
            <w:tcW w:w="1701" w:type="dxa"/>
            <w:tcBorders>
              <w:top w:val="nil"/>
              <w:left w:val="nil"/>
              <w:bottom w:val="nil"/>
              <w:right w:val="nil"/>
            </w:tcBorders>
            <w:shd w:val="clear" w:color="auto" w:fill="auto"/>
            <w:noWrap/>
            <w:vAlign w:val="bottom"/>
            <w:hideMark/>
          </w:tcPr>
          <w:p w14:paraId="49D5630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Rudman</w:t>
            </w:r>
          </w:p>
        </w:tc>
        <w:tc>
          <w:tcPr>
            <w:tcW w:w="1134" w:type="dxa"/>
            <w:tcBorders>
              <w:top w:val="nil"/>
              <w:left w:val="nil"/>
              <w:bottom w:val="nil"/>
              <w:right w:val="nil"/>
            </w:tcBorders>
            <w:shd w:val="clear" w:color="auto" w:fill="auto"/>
            <w:noWrap/>
            <w:vAlign w:val="bottom"/>
            <w:hideMark/>
          </w:tcPr>
          <w:p w14:paraId="1A449E25"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547AABDD" w14:textId="77777777" w:rsidTr="00FF0989">
        <w:trPr>
          <w:trHeight w:val="260"/>
        </w:trPr>
        <w:tc>
          <w:tcPr>
            <w:tcW w:w="1008" w:type="dxa"/>
            <w:tcBorders>
              <w:top w:val="nil"/>
              <w:left w:val="nil"/>
              <w:bottom w:val="nil"/>
              <w:right w:val="nil"/>
            </w:tcBorders>
            <w:shd w:val="clear" w:color="auto" w:fill="auto"/>
            <w:noWrap/>
            <w:vAlign w:val="bottom"/>
            <w:hideMark/>
          </w:tcPr>
          <w:p w14:paraId="53509D1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56A7B36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TAS65</w:t>
            </w:r>
          </w:p>
        </w:tc>
        <w:tc>
          <w:tcPr>
            <w:tcW w:w="1418" w:type="dxa"/>
            <w:tcBorders>
              <w:top w:val="nil"/>
              <w:left w:val="nil"/>
              <w:bottom w:val="nil"/>
              <w:right w:val="nil"/>
            </w:tcBorders>
            <w:shd w:val="clear" w:color="auto" w:fill="auto"/>
            <w:noWrap/>
            <w:vAlign w:val="bottom"/>
            <w:hideMark/>
          </w:tcPr>
          <w:p w14:paraId="7A996E4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-42.8948</w:t>
            </w:r>
          </w:p>
        </w:tc>
        <w:tc>
          <w:tcPr>
            <w:tcW w:w="1418" w:type="dxa"/>
            <w:tcBorders>
              <w:top w:val="nil"/>
              <w:left w:val="nil"/>
              <w:bottom w:val="nil"/>
              <w:right w:val="nil"/>
            </w:tcBorders>
            <w:shd w:val="clear" w:color="auto" w:fill="auto"/>
            <w:noWrap/>
            <w:vAlign w:val="bottom"/>
            <w:hideMark/>
          </w:tcPr>
          <w:p w14:paraId="6B284BB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147.2436</w:t>
            </w:r>
          </w:p>
        </w:tc>
        <w:tc>
          <w:tcPr>
            <w:tcW w:w="1134" w:type="dxa"/>
            <w:tcBorders>
              <w:top w:val="nil"/>
              <w:left w:val="nil"/>
              <w:bottom w:val="nil"/>
              <w:right w:val="nil"/>
            </w:tcBorders>
            <w:shd w:val="clear" w:color="auto" w:fill="auto"/>
            <w:noWrap/>
            <w:vAlign w:val="bottom"/>
            <w:hideMark/>
          </w:tcPr>
          <w:p w14:paraId="03ECC49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894</w:t>
            </w:r>
          </w:p>
        </w:tc>
        <w:tc>
          <w:tcPr>
            <w:tcW w:w="2835" w:type="dxa"/>
            <w:tcBorders>
              <w:top w:val="nil"/>
              <w:left w:val="nil"/>
              <w:bottom w:val="nil"/>
              <w:right w:val="nil"/>
            </w:tcBorders>
            <w:shd w:val="clear" w:color="auto" w:fill="auto"/>
            <w:noWrap/>
            <w:vAlign w:val="bottom"/>
            <w:hideMark/>
          </w:tcPr>
          <w:p w14:paraId="2D3F392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inland forest</w:t>
            </w:r>
          </w:p>
        </w:tc>
        <w:tc>
          <w:tcPr>
            <w:tcW w:w="1701" w:type="dxa"/>
            <w:tcBorders>
              <w:top w:val="nil"/>
              <w:left w:val="nil"/>
              <w:bottom w:val="nil"/>
              <w:right w:val="nil"/>
            </w:tcBorders>
            <w:shd w:val="clear" w:color="auto" w:fill="auto"/>
            <w:noWrap/>
            <w:vAlign w:val="bottom"/>
            <w:hideMark/>
          </w:tcPr>
          <w:p w14:paraId="6D80C55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Rudman</w:t>
            </w:r>
          </w:p>
        </w:tc>
        <w:tc>
          <w:tcPr>
            <w:tcW w:w="1134" w:type="dxa"/>
            <w:tcBorders>
              <w:top w:val="nil"/>
              <w:left w:val="nil"/>
              <w:bottom w:val="nil"/>
              <w:right w:val="nil"/>
            </w:tcBorders>
            <w:shd w:val="clear" w:color="auto" w:fill="auto"/>
            <w:noWrap/>
            <w:vAlign w:val="bottom"/>
            <w:hideMark/>
          </w:tcPr>
          <w:p w14:paraId="001F869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yes</w:t>
            </w:r>
          </w:p>
        </w:tc>
      </w:tr>
      <w:tr w:rsidR="003162A1" w:rsidRPr="008748E9" w14:paraId="2A07E1A1" w14:textId="77777777" w:rsidTr="00FF0989">
        <w:trPr>
          <w:trHeight w:val="260"/>
        </w:trPr>
        <w:tc>
          <w:tcPr>
            <w:tcW w:w="1008" w:type="dxa"/>
            <w:tcBorders>
              <w:top w:val="nil"/>
              <w:left w:val="nil"/>
              <w:bottom w:val="nil"/>
              <w:right w:val="nil"/>
            </w:tcBorders>
            <w:shd w:val="clear" w:color="auto" w:fill="auto"/>
            <w:noWrap/>
            <w:vAlign w:val="bottom"/>
            <w:hideMark/>
          </w:tcPr>
          <w:p w14:paraId="01201DC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4823DB2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TAS66</w:t>
            </w:r>
          </w:p>
        </w:tc>
        <w:tc>
          <w:tcPr>
            <w:tcW w:w="1418" w:type="dxa"/>
            <w:tcBorders>
              <w:top w:val="nil"/>
              <w:left w:val="nil"/>
              <w:bottom w:val="nil"/>
              <w:right w:val="nil"/>
            </w:tcBorders>
            <w:shd w:val="clear" w:color="auto" w:fill="auto"/>
            <w:noWrap/>
            <w:vAlign w:val="bottom"/>
            <w:hideMark/>
          </w:tcPr>
          <w:p w14:paraId="229C0C7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-42.8965</w:t>
            </w:r>
          </w:p>
        </w:tc>
        <w:tc>
          <w:tcPr>
            <w:tcW w:w="1418" w:type="dxa"/>
            <w:tcBorders>
              <w:top w:val="nil"/>
              <w:left w:val="nil"/>
              <w:bottom w:val="nil"/>
              <w:right w:val="nil"/>
            </w:tcBorders>
            <w:shd w:val="clear" w:color="auto" w:fill="auto"/>
            <w:noWrap/>
            <w:vAlign w:val="bottom"/>
            <w:hideMark/>
          </w:tcPr>
          <w:p w14:paraId="579607B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147.2353</w:t>
            </w:r>
          </w:p>
        </w:tc>
        <w:tc>
          <w:tcPr>
            <w:tcW w:w="1134" w:type="dxa"/>
            <w:tcBorders>
              <w:top w:val="nil"/>
              <w:left w:val="nil"/>
              <w:bottom w:val="nil"/>
              <w:right w:val="nil"/>
            </w:tcBorders>
            <w:shd w:val="clear" w:color="auto" w:fill="auto"/>
            <w:noWrap/>
            <w:vAlign w:val="bottom"/>
            <w:hideMark/>
          </w:tcPr>
          <w:p w14:paraId="31B3E2C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1268</w:t>
            </w:r>
          </w:p>
        </w:tc>
        <w:tc>
          <w:tcPr>
            <w:tcW w:w="2835" w:type="dxa"/>
            <w:tcBorders>
              <w:top w:val="nil"/>
              <w:left w:val="nil"/>
              <w:bottom w:val="nil"/>
              <w:right w:val="nil"/>
            </w:tcBorders>
            <w:shd w:val="clear" w:color="auto" w:fill="auto"/>
            <w:noWrap/>
            <w:vAlign w:val="bottom"/>
            <w:hideMark/>
          </w:tcPr>
          <w:p w14:paraId="5D10F06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alpine heathland</w:t>
            </w:r>
          </w:p>
        </w:tc>
        <w:tc>
          <w:tcPr>
            <w:tcW w:w="1701" w:type="dxa"/>
            <w:tcBorders>
              <w:top w:val="nil"/>
              <w:left w:val="nil"/>
              <w:bottom w:val="nil"/>
              <w:right w:val="nil"/>
            </w:tcBorders>
            <w:shd w:val="clear" w:color="auto" w:fill="auto"/>
            <w:noWrap/>
            <w:vAlign w:val="bottom"/>
            <w:hideMark/>
          </w:tcPr>
          <w:p w14:paraId="6DE4352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Rudman</w:t>
            </w:r>
          </w:p>
        </w:tc>
        <w:tc>
          <w:tcPr>
            <w:tcW w:w="1134" w:type="dxa"/>
            <w:tcBorders>
              <w:top w:val="nil"/>
              <w:left w:val="nil"/>
              <w:bottom w:val="nil"/>
              <w:right w:val="nil"/>
            </w:tcBorders>
            <w:shd w:val="clear" w:color="auto" w:fill="auto"/>
            <w:noWrap/>
            <w:vAlign w:val="bottom"/>
            <w:hideMark/>
          </w:tcPr>
          <w:p w14:paraId="66D8E64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yes</w:t>
            </w:r>
          </w:p>
        </w:tc>
      </w:tr>
      <w:tr w:rsidR="003162A1" w:rsidRPr="008748E9" w14:paraId="3A0E608D" w14:textId="77777777" w:rsidTr="00FF0989">
        <w:trPr>
          <w:trHeight w:val="260"/>
        </w:trPr>
        <w:tc>
          <w:tcPr>
            <w:tcW w:w="1008" w:type="dxa"/>
            <w:tcBorders>
              <w:top w:val="nil"/>
              <w:left w:val="nil"/>
              <w:bottom w:val="nil"/>
              <w:right w:val="nil"/>
            </w:tcBorders>
            <w:shd w:val="clear" w:color="auto" w:fill="auto"/>
            <w:noWrap/>
            <w:vAlign w:val="bottom"/>
            <w:hideMark/>
          </w:tcPr>
          <w:p w14:paraId="0B67A62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225EA0C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TAS67</w:t>
            </w:r>
          </w:p>
        </w:tc>
        <w:tc>
          <w:tcPr>
            <w:tcW w:w="1418" w:type="dxa"/>
            <w:tcBorders>
              <w:top w:val="nil"/>
              <w:left w:val="nil"/>
              <w:bottom w:val="nil"/>
              <w:right w:val="nil"/>
            </w:tcBorders>
            <w:shd w:val="clear" w:color="auto" w:fill="auto"/>
            <w:noWrap/>
            <w:vAlign w:val="bottom"/>
            <w:hideMark/>
          </w:tcPr>
          <w:p w14:paraId="234BC8D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-42.9213</w:t>
            </w:r>
          </w:p>
        </w:tc>
        <w:tc>
          <w:tcPr>
            <w:tcW w:w="1418" w:type="dxa"/>
            <w:tcBorders>
              <w:top w:val="nil"/>
              <w:left w:val="nil"/>
              <w:bottom w:val="nil"/>
              <w:right w:val="nil"/>
            </w:tcBorders>
            <w:shd w:val="clear" w:color="auto" w:fill="auto"/>
            <w:noWrap/>
            <w:vAlign w:val="bottom"/>
            <w:hideMark/>
          </w:tcPr>
          <w:p w14:paraId="2D65B1C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147.2859</w:t>
            </w:r>
          </w:p>
        </w:tc>
        <w:tc>
          <w:tcPr>
            <w:tcW w:w="1134" w:type="dxa"/>
            <w:tcBorders>
              <w:top w:val="nil"/>
              <w:left w:val="nil"/>
              <w:bottom w:val="nil"/>
              <w:right w:val="nil"/>
            </w:tcBorders>
            <w:shd w:val="clear" w:color="auto" w:fill="auto"/>
            <w:noWrap/>
            <w:vAlign w:val="bottom"/>
            <w:hideMark/>
          </w:tcPr>
          <w:p w14:paraId="31631EC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350</w:t>
            </w:r>
          </w:p>
        </w:tc>
        <w:tc>
          <w:tcPr>
            <w:tcW w:w="2835" w:type="dxa"/>
            <w:tcBorders>
              <w:top w:val="nil"/>
              <w:left w:val="nil"/>
              <w:bottom w:val="nil"/>
              <w:right w:val="nil"/>
            </w:tcBorders>
            <w:shd w:val="clear" w:color="auto" w:fill="auto"/>
            <w:noWrap/>
            <w:vAlign w:val="bottom"/>
            <w:hideMark/>
          </w:tcPr>
          <w:p w14:paraId="42A0843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inland forest</w:t>
            </w:r>
          </w:p>
        </w:tc>
        <w:tc>
          <w:tcPr>
            <w:tcW w:w="1701" w:type="dxa"/>
            <w:tcBorders>
              <w:top w:val="nil"/>
              <w:left w:val="nil"/>
              <w:bottom w:val="nil"/>
              <w:right w:val="nil"/>
            </w:tcBorders>
            <w:shd w:val="clear" w:color="auto" w:fill="auto"/>
            <w:noWrap/>
            <w:vAlign w:val="bottom"/>
            <w:hideMark/>
          </w:tcPr>
          <w:p w14:paraId="22FC4C1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Rudman</w:t>
            </w:r>
          </w:p>
        </w:tc>
        <w:tc>
          <w:tcPr>
            <w:tcW w:w="1134" w:type="dxa"/>
            <w:tcBorders>
              <w:top w:val="nil"/>
              <w:left w:val="nil"/>
              <w:bottom w:val="nil"/>
              <w:right w:val="nil"/>
            </w:tcBorders>
            <w:shd w:val="clear" w:color="auto" w:fill="auto"/>
            <w:noWrap/>
            <w:vAlign w:val="bottom"/>
            <w:hideMark/>
          </w:tcPr>
          <w:p w14:paraId="43FF73E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yes</w:t>
            </w:r>
          </w:p>
        </w:tc>
      </w:tr>
      <w:tr w:rsidR="003162A1" w:rsidRPr="008748E9" w14:paraId="1E6843AF" w14:textId="77777777" w:rsidTr="00FF0989">
        <w:trPr>
          <w:trHeight w:val="260"/>
        </w:trPr>
        <w:tc>
          <w:tcPr>
            <w:tcW w:w="1008" w:type="dxa"/>
            <w:tcBorders>
              <w:top w:val="nil"/>
              <w:left w:val="nil"/>
              <w:bottom w:val="nil"/>
              <w:right w:val="nil"/>
            </w:tcBorders>
            <w:shd w:val="clear" w:color="auto" w:fill="auto"/>
            <w:noWrap/>
            <w:vAlign w:val="bottom"/>
            <w:hideMark/>
          </w:tcPr>
          <w:p w14:paraId="549ACFD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522399E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TAS68</w:t>
            </w:r>
          </w:p>
        </w:tc>
        <w:tc>
          <w:tcPr>
            <w:tcW w:w="1418" w:type="dxa"/>
            <w:tcBorders>
              <w:top w:val="nil"/>
              <w:left w:val="nil"/>
              <w:bottom w:val="nil"/>
              <w:right w:val="nil"/>
            </w:tcBorders>
            <w:shd w:val="clear" w:color="auto" w:fill="auto"/>
            <w:noWrap/>
            <w:vAlign w:val="bottom"/>
            <w:hideMark/>
          </w:tcPr>
          <w:p w14:paraId="3AD350D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-42.5142</w:t>
            </w:r>
          </w:p>
        </w:tc>
        <w:tc>
          <w:tcPr>
            <w:tcW w:w="1418" w:type="dxa"/>
            <w:tcBorders>
              <w:top w:val="nil"/>
              <w:left w:val="nil"/>
              <w:bottom w:val="nil"/>
              <w:right w:val="nil"/>
            </w:tcBorders>
            <w:shd w:val="clear" w:color="auto" w:fill="auto"/>
            <w:noWrap/>
            <w:vAlign w:val="bottom"/>
            <w:hideMark/>
          </w:tcPr>
          <w:p w14:paraId="57D1047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147.6699</w:t>
            </w:r>
          </w:p>
        </w:tc>
        <w:tc>
          <w:tcPr>
            <w:tcW w:w="1134" w:type="dxa"/>
            <w:tcBorders>
              <w:top w:val="nil"/>
              <w:left w:val="nil"/>
              <w:bottom w:val="nil"/>
              <w:right w:val="nil"/>
            </w:tcBorders>
            <w:shd w:val="clear" w:color="auto" w:fill="auto"/>
            <w:noWrap/>
            <w:vAlign w:val="bottom"/>
            <w:hideMark/>
          </w:tcPr>
          <w:p w14:paraId="08A6656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230</w:t>
            </w:r>
          </w:p>
        </w:tc>
        <w:tc>
          <w:tcPr>
            <w:tcW w:w="2835" w:type="dxa"/>
            <w:tcBorders>
              <w:top w:val="nil"/>
              <w:left w:val="nil"/>
              <w:bottom w:val="nil"/>
              <w:right w:val="nil"/>
            </w:tcBorders>
            <w:shd w:val="clear" w:color="auto" w:fill="auto"/>
            <w:noWrap/>
            <w:vAlign w:val="bottom"/>
            <w:hideMark/>
          </w:tcPr>
          <w:p w14:paraId="728D4ED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inland forest</w:t>
            </w:r>
          </w:p>
        </w:tc>
        <w:tc>
          <w:tcPr>
            <w:tcW w:w="1701" w:type="dxa"/>
            <w:tcBorders>
              <w:top w:val="nil"/>
              <w:left w:val="nil"/>
              <w:bottom w:val="nil"/>
              <w:right w:val="nil"/>
            </w:tcBorders>
            <w:shd w:val="clear" w:color="auto" w:fill="auto"/>
            <w:noWrap/>
            <w:vAlign w:val="bottom"/>
            <w:hideMark/>
          </w:tcPr>
          <w:p w14:paraId="3216D5A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Rudman</w:t>
            </w:r>
          </w:p>
        </w:tc>
        <w:tc>
          <w:tcPr>
            <w:tcW w:w="1134" w:type="dxa"/>
            <w:tcBorders>
              <w:top w:val="nil"/>
              <w:left w:val="nil"/>
              <w:bottom w:val="nil"/>
              <w:right w:val="nil"/>
            </w:tcBorders>
            <w:shd w:val="clear" w:color="auto" w:fill="auto"/>
            <w:noWrap/>
            <w:vAlign w:val="bottom"/>
            <w:hideMark/>
          </w:tcPr>
          <w:p w14:paraId="310EC354"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6C7E10D0" w14:textId="77777777" w:rsidTr="00FF0989">
        <w:trPr>
          <w:trHeight w:val="260"/>
        </w:trPr>
        <w:tc>
          <w:tcPr>
            <w:tcW w:w="1008" w:type="dxa"/>
            <w:tcBorders>
              <w:top w:val="nil"/>
              <w:left w:val="nil"/>
              <w:bottom w:val="nil"/>
              <w:right w:val="nil"/>
            </w:tcBorders>
            <w:shd w:val="clear" w:color="auto" w:fill="auto"/>
            <w:noWrap/>
            <w:vAlign w:val="bottom"/>
            <w:hideMark/>
          </w:tcPr>
          <w:p w14:paraId="20F9661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1ACD7DA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TAS69</w:t>
            </w:r>
          </w:p>
        </w:tc>
        <w:tc>
          <w:tcPr>
            <w:tcW w:w="1418" w:type="dxa"/>
            <w:tcBorders>
              <w:top w:val="nil"/>
              <w:left w:val="nil"/>
              <w:bottom w:val="nil"/>
              <w:right w:val="nil"/>
            </w:tcBorders>
            <w:shd w:val="clear" w:color="auto" w:fill="auto"/>
            <w:noWrap/>
            <w:vAlign w:val="bottom"/>
            <w:hideMark/>
          </w:tcPr>
          <w:p w14:paraId="585B5E7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-41.7779</w:t>
            </w:r>
          </w:p>
        </w:tc>
        <w:tc>
          <w:tcPr>
            <w:tcW w:w="1418" w:type="dxa"/>
            <w:tcBorders>
              <w:top w:val="nil"/>
              <w:left w:val="nil"/>
              <w:bottom w:val="nil"/>
              <w:right w:val="nil"/>
            </w:tcBorders>
            <w:shd w:val="clear" w:color="auto" w:fill="auto"/>
            <w:noWrap/>
            <w:vAlign w:val="bottom"/>
            <w:hideMark/>
          </w:tcPr>
          <w:p w14:paraId="4442F3E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148.2312</w:t>
            </w:r>
          </w:p>
        </w:tc>
        <w:tc>
          <w:tcPr>
            <w:tcW w:w="1134" w:type="dxa"/>
            <w:tcBorders>
              <w:top w:val="nil"/>
              <w:left w:val="nil"/>
              <w:bottom w:val="nil"/>
              <w:right w:val="nil"/>
            </w:tcBorders>
            <w:shd w:val="clear" w:color="auto" w:fill="auto"/>
            <w:noWrap/>
            <w:vAlign w:val="bottom"/>
            <w:hideMark/>
          </w:tcPr>
          <w:p w14:paraId="579409D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95</w:t>
            </w:r>
          </w:p>
        </w:tc>
        <w:tc>
          <w:tcPr>
            <w:tcW w:w="2835" w:type="dxa"/>
            <w:tcBorders>
              <w:top w:val="nil"/>
              <w:left w:val="nil"/>
              <w:bottom w:val="nil"/>
              <w:right w:val="nil"/>
            </w:tcBorders>
            <w:shd w:val="clear" w:color="auto" w:fill="auto"/>
            <w:noWrap/>
            <w:vAlign w:val="bottom"/>
            <w:hideMark/>
          </w:tcPr>
          <w:p w14:paraId="654A289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inland forest</w:t>
            </w:r>
          </w:p>
        </w:tc>
        <w:tc>
          <w:tcPr>
            <w:tcW w:w="1701" w:type="dxa"/>
            <w:tcBorders>
              <w:top w:val="nil"/>
              <w:left w:val="nil"/>
              <w:bottom w:val="nil"/>
              <w:right w:val="nil"/>
            </w:tcBorders>
            <w:shd w:val="clear" w:color="auto" w:fill="auto"/>
            <w:noWrap/>
            <w:vAlign w:val="bottom"/>
            <w:hideMark/>
          </w:tcPr>
          <w:p w14:paraId="690303A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Rudman</w:t>
            </w:r>
          </w:p>
        </w:tc>
        <w:tc>
          <w:tcPr>
            <w:tcW w:w="1134" w:type="dxa"/>
            <w:tcBorders>
              <w:top w:val="nil"/>
              <w:left w:val="nil"/>
              <w:bottom w:val="nil"/>
              <w:right w:val="nil"/>
            </w:tcBorders>
            <w:shd w:val="clear" w:color="auto" w:fill="auto"/>
            <w:noWrap/>
            <w:vAlign w:val="bottom"/>
            <w:hideMark/>
          </w:tcPr>
          <w:p w14:paraId="33AF7090"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20F972FD" w14:textId="77777777" w:rsidTr="00FF0989">
        <w:trPr>
          <w:trHeight w:val="260"/>
        </w:trPr>
        <w:tc>
          <w:tcPr>
            <w:tcW w:w="1008" w:type="dxa"/>
            <w:tcBorders>
              <w:top w:val="nil"/>
              <w:left w:val="nil"/>
              <w:bottom w:val="nil"/>
              <w:right w:val="nil"/>
            </w:tcBorders>
            <w:shd w:val="clear" w:color="auto" w:fill="auto"/>
            <w:noWrap/>
            <w:vAlign w:val="bottom"/>
            <w:hideMark/>
          </w:tcPr>
          <w:p w14:paraId="3B57E6D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364063F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TAS70</w:t>
            </w:r>
          </w:p>
        </w:tc>
        <w:tc>
          <w:tcPr>
            <w:tcW w:w="1418" w:type="dxa"/>
            <w:tcBorders>
              <w:top w:val="nil"/>
              <w:left w:val="nil"/>
              <w:bottom w:val="nil"/>
              <w:right w:val="nil"/>
            </w:tcBorders>
            <w:shd w:val="clear" w:color="auto" w:fill="auto"/>
            <w:noWrap/>
            <w:vAlign w:val="bottom"/>
            <w:hideMark/>
          </w:tcPr>
          <w:p w14:paraId="5F47864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-41.9384</w:t>
            </w:r>
          </w:p>
        </w:tc>
        <w:tc>
          <w:tcPr>
            <w:tcW w:w="1418" w:type="dxa"/>
            <w:tcBorders>
              <w:top w:val="nil"/>
              <w:left w:val="nil"/>
              <w:bottom w:val="nil"/>
              <w:right w:val="nil"/>
            </w:tcBorders>
            <w:shd w:val="clear" w:color="auto" w:fill="auto"/>
            <w:noWrap/>
            <w:vAlign w:val="bottom"/>
            <w:hideMark/>
          </w:tcPr>
          <w:p w14:paraId="55F6DDD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146.0180</w:t>
            </w:r>
          </w:p>
        </w:tc>
        <w:tc>
          <w:tcPr>
            <w:tcW w:w="1134" w:type="dxa"/>
            <w:tcBorders>
              <w:top w:val="nil"/>
              <w:left w:val="nil"/>
              <w:bottom w:val="nil"/>
              <w:right w:val="nil"/>
            </w:tcBorders>
            <w:shd w:val="clear" w:color="auto" w:fill="auto"/>
            <w:noWrap/>
            <w:vAlign w:val="bottom"/>
            <w:hideMark/>
          </w:tcPr>
          <w:p w14:paraId="7AA9FDC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1424</w:t>
            </w:r>
          </w:p>
        </w:tc>
        <w:tc>
          <w:tcPr>
            <w:tcW w:w="2835" w:type="dxa"/>
            <w:tcBorders>
              <w:top w:val="nil"/>
              <w:left w:val="nil"/>
              <w:bottom w:val="nil"/>
              <w:right w:val="nil"/>
            </w:tcBorders>
            <w:shd w:val="clear" w:color="auto" w:fill="auto"/>
            <w:noWrap/>
            <w:vAlign w:val="bottom"/>
            <w:hideMark/>
          </w:tcPr>
          <w:p w14:paraId="66790E8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alpine heath</w:t>
            </w:r>
          </w:p>
        </w:tc>
        <w:tc>
          <w:tcPr>
            <w:tcW w:w="1701" w:type="dxa"/>
            <w:tcBorders>
              <w:top w:val="nil"/>
              <w:left w:val="nil"/>
              <w:bottom w:val="nil"/>
              <w:right w:val="nil"/>
            </w:tcBorders>
            <w:shd w:val="clear" w:color="auto" w:fill="auto"/>
            <w:noWrap/>
            <w:vAlign w:val="bottom"/>
            <w:hideMark/>
          </w:tcPr>
          <w:p w14:paraId="4D30735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Rudman</w:t>
            </w:r>
          </w:p>
        </w:tc>
        <w:tc>
          <w:tcPr>
            <w:tcW w:w="1134" w:type="dxa"/>
            <w:tcBorders>
              <w:top w:val="nil"/>
              <w:left w:val="nil"/>
              <w:bottom w:val="nil"/>
              <w:right w:val="nil"/>
            </w:tcBorders>
            <w:shd w:val="clear" w:color="auto" w:fill="auto"/>
            <w:noWrap/>
            <w:vAlign w:val="bottom"/>
            <w:hideMark/>
          </w:tcPr>
          <w:p w14:paraId="56C6BAC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yes</w:t>
            </w:r>
          </w:p>
        </w:tc>
      </w:tr>
      <w:tr w:rsidR="003162A1" w:rsidRPr="008748E9" w14:paraId="64493AEB" w14:textId="77777777" w:rsidTr="00FF0989">
        <w:trPr>
          <w:trHeight w:val="260"/>
        </w:trPr>
        <w:tc>
          <w:tcPr>
            <w:tcW w:w="1008" w:type="dxa"/>
            <w:tcBorders>
              <w:top w:val="nil"/>
              <w:left w:val="nil"/>
              <w:bottom w:val="nil"/>
              <w:right w:val="nil"/>
            </w:tcBorders>
            <w:shd w:val="clear" w:color="auto" w:fill="auto"/>
            <w:noWrap/>
            <w:vAlign w:val="bottom"/>
            <w:hideMark/>
          </w:tcPr>
          <w:p w14:paraId="1CBD1AF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hideMark/>
          </w:tcPr>
          <w:p w14:paraId="1DBF70E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TAS71</w:t>
            </w:r>
          </w:p>
        </w:tc>
        <w:tc>
          <w:tcPr>
            <w:tcW w:w="1418" w:type="dxa"/>
            <w:tcBorders>
              <w:top w:val="nil"/>
              <w:left w:val="nil"/>
              <w:bottom w:val="nil"/>
              <w:right w:val="nil"/>
            </w:tcBorders>
            <w:shd w:val="clear" w:color="auto" w:fill="auto"/>
            <w:noWrap/>
            <w:hideMark/>
          </w:tcPr>
          <w:p w14:paraId="545A661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-42.2160</w:t>
            </w:r>
          </w:p>
        </w:tc>
        <w:tc>
          <w:tcPr>
            <w:tcW w:w="1418" w:type="dxa"/>
            <w:tcBorders>
              <w:top w:val="nil"/>
              <w:left w:val="nil"/>
              <w:bottom w:val="nil"/>
              <w:right w:val="nil"/>
            </w:tcBorders>
            <w:shd w:val="clear" w:color="auto" w:fill="auto"/>
            <w:noWrap/>
            <w:hideMark/>
          </w:tcPr>
          <w:p w14:paraId="2B0A7D7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146.0197</w:t>
            </w:r>
          </w:p>
        </w:tc>
        <w:tc>
          <w:tcPr>
            <w:tcW w:w="1134" w:type="dxa"/>
            <w:tcBorders>
              <w:top w:val="nil"/>
              <w:left w:val="nil"/>
              <w:bottom w:val="nil"/>
              <w:right w:val="nil"/>
            </w:tcBorders>
            <w:shd w:val="clear" w:color="auto" w:fill="auto"/>
            <w:noWrap/>
            <w:hideMark/>
          </w:tcPr>
          <w:p w14:paraId="4C7BBED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383</w:t>
            </w:r>
          </w:p>
        </w:tc>
        <w:tc>
          <w:tcPr>
            <w:tcW w:w="2835" w:type="dxa"/>
            <w:tcBorders>
              <w:top w:val="nil"/>
              <w:left w:val="nil"/>
              <w:bottom w:val="nil"/>
              <w:right w:val="nil"/>
            </w:tcBorders>
            <w:shd w:val="clear" w:color="auto" w:fill="auto"/>
            <w:noWrap/>
            <w:hideMark/>
          </w:tcPr>
          <w:p w14:paraId="4254B63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scrub</w:t>
            </w:r>
          </w:p>
        </w:tc>
        <w:tc>
          <w:tcPr>
            <w:tcW w:w="1701" w:type="dxa"/>
            <w:tcBorders>
              <w:top w:val="nil"/>
              <w:left w:val="nil"/>
              <w:bottom w:val="nil"/>
              <w:right w:val="nil"/>
            </w:tcBorders>
            <w:shd w:val="clear" w:color="auto" w:fill="auto"/>
            <w:noWrap/>
            <w:hideMark/>
          </w:tcPr>
          <w:p w14:paraId="46E0193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 Dunstan</w:t>
            </w:r>
          </w:p>
        </w:tc>
        <w:tc>
          <w:tcPr>
            <w:tcW w:w="1134" w:type="dxa"/>
            <w:tcBorders>
              <w:top w:val="nil"/>
              <w:left w:val="nil"/>
              <w:bottom w:val="nil"/>
              <w:right w:val="nil"/>
            </w:tcBorders>
            <w:shd w:val="clear" w:color="auto" w:fill="auto"/>
            <w:noWrap/>
            <w:hideMark/>
          </w:tcPr>
          <w:p w14:paraId="1E34A276"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5BBF98B4" w14:textId="77777777" w:rsidTr="00FF0989">
        <w:trPr>
          <w:trHeight w:val="260"/>
        </w:trPr>
        <w:tc>
          <w:tcPr>
            <w:tcW w:w="1008" w:type="dxa"/>
            <w:tcBorders>
              <w:top w:val="nil"/>
              <w:left w:val="nil"/>
              <w:bottom w:val="nil"/>
              <w:right w:val="nil"/>
            </w:tcBorders>
            <w:shd w:val="clear" w:color="auto" w:fill="auto"/>
            <w:noWrap/>
            <w:vAlign w:val="bottom"/>
            <w:hideMark/>
          </w:tcPr>
          <w:p w14:paraId="6866301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hideMark/>
          </w:tcPr>
          <w:p w14:paraId="33500A0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TAS72</w:t>
            </w:r>
          </w:p>
        </w:tc>
        <w:tc>
          <w:tcPr>
            <w:tcW w:w="1418" w:type="dxa"/>
            <w:tcBorders>
              <w:top w:val="nil"/>
              <w:left w:val="nil"/>
              <w:bottom w:val="nil"/>
              <w:right w:val="nil"/>
            </w:tcBorders>
            <w:shd w:val="clear" w:color="auto" w:fill="auto"/>
            <w:noWrap/>
            <w:hideMark/>
          </w:tcPr>
          <w:p w14:paraId="209E357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-42.2167</w:t>
            </w:r>
          </w:p>
        </w:tc>
        <w:tc>
          <w:tcPr>
            <w:tcW w:w="1418" w:type="dxa"/>
            <w:tcBorders>
              <w:top w:val="nil"/>
              <w:left w:val="nil"/>
              <w:bottom w:val="nil"/>
              <w:right w:val="nil"/>
            </w:tcBorders>
            <w:shd w:val="clear" w:color="auto" w:fill="auto"/>
            <w:noWrap/>
            <w:hideMark/>
          </w:tcPr>
          <w:p w14:paraId="7075FE8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146.0762</w:t>
            </w:r>
          </w:p>
        </w:tc>
        <w:tc>
          <w:tcPr>
            <w:tcW w:w="1134" w:type="dxa"/>
            <w:tcBorders>
              <w:top w:val="nil"/>
              <w:left w:val="nil"/>
              <w:bottom w:val="nil"/>
              <w:right w:val="nil"/>
            </w:tcBorders>
            <w:shd w:val="clear" w:color="auto" w:fill="auto"/>
            <w:noWrap/>
            <w:hideMark/>
          </w:tcPr>
          <w:p w14:paraId="79B27B3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557</w:t>
            </w:r>
          </w:p>
        </w:tc>
        <w:tc>
          <w:tcPr>
            <w:tcW w:w="2835" w:type="dxa"/>
            <w:tcBorders>
              <w:top w:val="nil"/>
              <w:left w:val="nil"/>
              <w:bottom w:val="nil"/>
              <w:right w:val="nil"/>
            </w:tcBorders>
            <w:shd w:val="clear" w:color="auto" w:fill="auto"/>
            <w:noWrap/>
            <w:hideMark/>
          </w:tcPr>
          <w:p w14:paraId="4F2F29F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scrub</w:t>
            </w:r>
          </w:p>
        </w:tc>
        <w:tc>
          <w:tcPr>
            <w:tcW w:w="1701" w:type="dxa"/>
            <w:tcBorders>
              <w:top w:val="nil"/>
              <w:left w:val="nil"/>
              <w:bottom w:val="nil"/>
              <w:right w:val="nil"/>
            </w:tcBorders>
            <w:shd w:val="clear" w:color="auto" w:fill="auto"/>
            <w:noWrap/>
            <w:hideMark/>
          </w:tcPr>
          <w:p w14:paraId="5F6A530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 Dunstan</w:t>
            </w:r>
          </w:p>
        </w:tc>
        <w:tc>
          <w:tcPr>
            <w:tcW w:w="1134" w:type="dxa"/>
            <w:tcBorders>
              <w:top w:val="nil"/>
              <w:left w:val="nil"/>
              <w:bottom w:val="nil"/>
              <w:right w:val="nil"/>
            </w:tcBorders>
            <w:shd w:val="clear" w:color="auto" w:fill="auto"/>
            <w:noWrap/>
            <w:hideMark/>
          </w:tcPr>
          <w:p w14:paraId="0D003360"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67E1CB62" w14:textId="77777777" w:rsidTr="00FF0989">
        <w:trPr>
          <w:trHeight w:val="260"/>
        </w:trPr>
        <w:tc>
          <w:tcPr>
            <w:tcW w:w="1008" w:type="dxa"/>
            <w:tcBorders>
              <w:top w:val="nil"/>
              <w:left w:val="nil"/>
              <w:bottom w:val="nil"/>
              <w:right w:val="nil"/>
            </w:tcBorders>
            <w:shd w:val="clear" w:color="auto" w:fill="auto"/>
            <w:noWrap/>
            <w:vAlign w:val="bottom"/>
            <w:hideMark/>
          </w:tcPr>
          <w:p w14:paraId="60521F6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hideMark/>
          </w:tcPr>
          <w:p w14:paraId="498AE55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TAS73</w:t>
            </w:r>
          </w:p>
        </w:tc>
        <w:tc>
          <w:tcPr>
            <w:tcW w:w="1418" w:type="dxa"/>
            <w:tcBorders>
              <w:top w:val="nil"/>
              <w:left w:val="nil"/>
              <w:bottom w:val="nil"/>
              <w:right w:val="nil"/>
            </w:tcBorders>
            <w:shd w:val="clear" w:color="auto" w:fill="auto"/>
            <w:noWrap/>
            <w:hideMark/>
          </w:tcPr>
          <w:p w14:paraId="708C31C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-42.2113</w:t>
            </w:r>
          </w:p>
        </w:tc>
        <w:tc>
          <w:tcPr>
            <w:tcW w:w="1418" w:type="dxa"/>
            <w:tcBorders>
              <w:top w:val="nil"/>
              <w:left w:val="nil"/>
              <w:bottom w:val="nil"/>
              <w:right w:val="nil"/>
            </w:tcBorders>
            <w:shd w:val="clear" w:color="auto" w:fill="auto"/>
            <w:noWrap/>
            <w:hideMark/>
          </w:tcPr>
          <w:p w14:paraId="4D5ED24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146.1041</w:t>
            </w:r>
          </w:p>
        </w:tc>
        <w:tc>
          <w:tcPr>
            <w:tcW w:w="1134" w:type="dxa"/>
            <w:tcBorders>
              <w:top w:val="nil"/>
              <w:left w:val="nil"/>
              <w:bottom w:val="nil"/>
              <w:right w:val="nil"/>
            </w:tcBorders>
            <w:shd w:val="clear" w:color="auto" w:fill="auto"/>
            <w:noWrap/>
            <w:hideMark/>
          </w:tcPr>
          <w:p w14:paraId="49B6853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831</w:t>
            </w:r>
          </w:p>
        </w:tc>
        <w:tc>
          <w:tcPr>
            <w:tcW w:w="2835" w:type="dxa"/>
            <w:tcBorders>
              <w:top w:val="nil"/>
              <w:left w:val="nil"/>
              <w:bottom w:val="nil"/>
              <w:right w:val="nil"/>
            </w:tcBorders>
            <w:shd w:val="clear" w:color="auto" w:fill="auto"/>
            <w:noWrap/>
            <w:hideMark/>
          </w:tcPr>
          <w:p w14:paraId="7A20DC5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sub-alpine scrub</w:t>
            </w:r>
          </w:p>
        </w:tc>
        <w:tc>
          <w:tcPr>
            <w:tcW w:w="1701" w:type="dxa"/>
            <w:tcBorders>
              <w:top w:val="nil"/>
              <w:left w:val="nil"/>
              <w:bottom w:val="nil"/>
              <w:right w:val="nil"/>
            </w:tcBorders>
            <w:shd w:val="clear" w:color="auto" w:fill="auto"/>
            <w:noWrap/>
            <w:hideMark/>
          </w:tcPr>
          <w:p w14:paraId="59B1647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 Dunstan</w:t>
            </w:r>
          </w:p>
        </w:tc>
        <w:tc>
          <w:tcPr>
            <w:tcW w:w="1134" w:type="dxa"/>
            <w:tcBorders>
              <w:top w:val="nil"/>
              <w:left w:val="nil"/>
              <w:bottom w:val="nil"/>
              <w:right w:val="nil"/>
            </w:tcBorders>
            <w:shd w:val="clear" w:color="auto" w:fill="auto"/>
            <w:noWrap/>
            <w:hideMark/>
          </w:tcPr>
          <w:p w14:paraId="056752D8"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5824E4C6" w14:textId="77777777" w:rsidTr="00FF0989">
        <w:trPr>
          <w:trHeight w:val="260"/>
        </w:trPr>
        <w:tc>
          <w:tcPr>
            <w:tcW w:w="1008" w:type="dxa"/>
            <w:tcBorders>
              <w:top w:val="nil"/>
              <w:left w:val="nil"/>
              <w:bottom w:val="nil"/>
              <w:right w:val="nil"/>
            </w:tcBorders>
            <w:shd w:val="clear" w:color="auto" w:fill="auto"/>
            <w:noWrap/>
            <w:vAlign w:val="bottom"/>
            <w:hideMark/>
          </w:tcPr>
          <w:p w14:paraId="5C44612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hideMark/>
          </w:tcPr>
          <w:p w14:paraId="46507E0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TAS74</w:t>
            </w:r>
          </w:p>
        </w:tc>
        <w:tc>
          <w:tcPr>
            <w:tcW w:w="1418" w:type="dxa"/>
            <w:tcBorders>
              <w:top w:val="nil"/>
              <w:left w:val="nil"/>
              <w:bottom w:val="nil"/>
              <w:right w:val="nil"/>
            </w:tcBorders>
            <w:shd w:val="clear" w:color="auto" w:fill="auto"/>
            <w:noWrap/>
            <w:hideMark/>
          </w:tcPr>
          <w:p w14:paraId="19005A8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-42.1713</w:t>
            </w:r>
          </w:p>
        </w:tc>
        <w:tc>
          <w:tcPr>
            <w:tcW w:w="1418" w:type="dxa"/>
            <w:tcBorders>
              <w:top w:val="nil"/>
              <w:left w:val="nil"/>
              <w:bottom w:val="nil"/>
              <w:right w:val="nil"/>
            </w:tcBorders>
            <w:shd w:val="clear" w:color="auto" w:fill="auto"/>
            <w:noWrap/>
            <w:hideMark/>
          </w:tcPr>
          <w:p w14:paraId="3D9D50B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146.1821</w:t>
            </w:r>
          </w:p>
        </w:tc>
        <w:tc>
          <w:tcPr>
            <w:tcW w:w="1134" w:type="dxa"/>
            <w:tcBorders>
              <w:top w:val="nil"/>
              <w:left w:val="nil"/>
              <w:bottom w:val="nil"/>
              <w:right w:val="nil"/>
            </w:tcBorders>
            <w:shd w:val="clear" w:color="auto" w:fill="auto"/>
            <w:noWrap/>
            <w:hideMark/>
          </w:tcPr>
          <w:p w14:paraId="572E89B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738</w:t>
            </w:r>
          </w:p>
        </w:tc>
        <w:tc>
          <w:tcPr>
            <w:tcW w:w="2835" w:type="dxa"/>
            <w:tcBorders>
              <w:top w:val="nil"/>
              <w:left w:val="nil"/>
              <w:bottom w:val="nil"/>
              <w:right w:val="nil"/>
            </w:tcBorders>
            <w:shd w:val="clear" w:color="auto" w:fill="auto"/>
            <w:noWrap/>
            <w:hideMark/>
          </w:tcPr>
          <w:p w14:paraId="2F6640B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buttongrass plain</w:t>
            </w:r>
          </w:p>
        </w:tc>
        <w:tc>
          <w:tcPr>
            <w:tcW w:w="1701" w:type="dxa"/>
            <w:tcBorders>
              <w:top w:val="nil"/>
              <w:left w:val="nil"/>
              <w:bottom w:val="nil"/>
              <w:right w:val="nil"/>
            </w:tcBorders>
            <w:shd w:val="clear" w:color="auto" w:fill="auto"/>
            <w:noWrap/>
            <w:hideMark/>
          </w:tcPr>
          <w:p w14:paraId="00CE9E4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 Dunstan</w:t>
            </w:r>
          </w:p>
        </w:tc>
        <w:tc>
          <w:tcPr>
            <w:tcW w:w="1134" w:type="dxa"/>
            <w:tcBorders>
              <w:top w:val="nil"/>
              <w:left w:val="nil"/>
              <w:bottom w:val="nil"/>
              <w:right w:val="nil"/>
            </w:tcBorders>
            <w:shd w:val="clear" w:color="auto" w:fill="auto"/>
            <w:noWrap/>
            <w:hideMark/>
          </w:tcPr>
          <w:p w14:paraId="1199E64D"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0E75BFE5" w14:textId="77777777" w:rsidTr="00FF0989">
        <w:trPr>
          <w:trHeight w:val="260"/>
        </w:trPr>
        <w:tc>
          <w:tcPr>
            <w:tcW w:w="1008" w:type="dxa"/>
            <w:tcBorders>
              <w:top w:val="nil"/>
              <w:left w:val="nil"/>
              <w:bottom w:val="nil"/>
              <w:right w:val="nil"/>
            </w:tcBorders>
            <w:shd w:val="clear" w:color="auto" w:fill="auto"/>
            <w:noWrap/>
            <w:vAlign w:val="bottom"/>
            <w:hideMark/>
          </w:tcPr>
          <w:p w14:paraId="1A696C3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hideMark/>
          </w:tcPr>
          <w:p w14:paraId="596A3C5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TAS75</w:t>
            </w:r>
          </w:p>
        </w:tc>
        <w:tc>
          <w:tcPr>
            <w:tcW w:w="1418" w:type="dxa"/>
            <w:tcBorders>
              <w:top w:val="nil"/>
              <w:left w:val="nil"/>
              <w:bottom w:val="nil"/>
              <w:right w:val="nil"/>
            </w:tcBorders>
            <w:shd w:val="clear" w:color="auto" w:fill="auto"/>
            <w:noWrap/>
            <w:hideMark/>
          </w:tcPr>
          <w:p w14:paraId="5B98FFA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-42.1162</w:t>
            </w:r>
          </w:p>
        </w:tc>
        <w:tc>
          <w:tcPr>
            <w:tcW w:w="1418" w:type="dxa"/>
            <w:tcBorders>
              <w:top w:val="nil"/>
              <w:left w:val="nil"/>
              <w:bottom w:val="nil"/>
              <w:right w:val="nil"/>
            </w:tcBorders>
            <w:shd w:val="clear" w:color="auto" w:fill="auto"/>
            <w:noWrap/>
            <w:hideMark/>
          </w:tcPr>
          <w:p w14:paraId="1794E97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146.2805</w:t>
            </w:r>
          </w:p>
        </w:tc>
        <w:tc>
          <w:tcPr>
            <w:tcW w:w="1134" w:type="dxa"/>
            <w:tcBorders>
              <w:top w:val="nil"/>
              <w:left w:val="nil"/>
              <w:bottom w:val="nil"/>
              <w:right w:val="nil"/>
            </w:tcBorders>
            <w:shd w:val="clear" w:color="auto" w:fill="auto"/>
            <w:noWrap/>
            <w:hideMark/>
          </w:tcPr>
          <w:p w14:paraId="46CE13E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790</w:t>
            </w:r>
          </w:p>
        </w:tc>
        <w:tc>
          <w:tcPr>
            <w:tcW w:w="2835" w:type="dxa"/>
            <w:tcBorders>
              <w:top w:val="nil"/>
              <w:left w:val="nil"/>
              <w:bottom w:val="nil"/>
              <w:right w:val="nil"/>
            </w:tcBorders>
            <w:shd w:val="clear" w:color="auto" w:fill="auto"/>
            <w:noWrap/>
            <w:hideMark/>
          </w:tcPr>
          <w:p w14:paraId="6ADDBD22" w14:textId="665DC8F0"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wet sclerophyll</w:t>
            </w:r>
          </w:p>
        </w:tc>
        <w:tc>
          <w:tcPr>
            <w:tcW w:w="1701" w:type="dxa"/>
            <w:tcBorders>
              <w:top w:val="nil"/>
              <w:left w:val="nil"/>
              <w:bottom w:val="nil"/>
              <w:right w:val="nil"/>
            </w:tcBorders>
            <w:shd w:val="clear" w:color="auto" w:fill="auto"/>
            <w:noWrap/>
            <w:hideMark/>
          </w:tcPr>
          <w:p w14:paraId="57ADC11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 Dunstan</w:t>
            </w:r>
          </w:p>
        </w:tc>
        <w:tc>
          <w:tcPr>
            <w:tcW w:w="1134" w:type="dxa"/>
            <w:tcBorders>
              <w:top w:val="nil"/>
              <w:left w:val="nil"/>
              <w:bottom w:val="nil"/>
              <w:right w:val="nil"/>
            </w:tcBorders>
            <w:shd w:val="clear" w:color="auto" w:fill="auto"/>
            <w:noWrap/>
            <w:hideMark/>
          </w:tcPr>
          <w:p w14:paraId="3FD5F71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yes</w:t>
            </w:r>
          </w:p>
        </w:tc>
      </w:tr>
      <w:tr w:rsidR="003162A1" w:rsidRPr="008748E9" w14:paraId="579A67FA" w14:textId="77777777" w:rsidTr="00FF0989">
        <w:trPr>
          <w:trHeight w:val="260"/>
        </w:trPr>
        <w:tc>
          <w:tcPr>
            <w:tcW w:w="1008" w:type="dxa"/>
            <w:tcBorders>
              <w:top w:val="nil"/>
              <w:left w:val="nil"/>
              <w:bottom w:val="nil"/>
              <w:right w:val="nil"/>
            </w:tcBorders>
            <w:shd w:val="clear" w:color="auto" w:fill="auto"/>
            <w:noWrap/>
            <w:vAlign w:val="bottom"/>
            <w:hideMark/>
          </w:tcPr>
          <w:p w14:paraId="564F7C0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hideMark/>
          </w:tcPr>
          <w:p w14:paraId="4256B99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TAS76</w:t>
            </w:r>
          </w:p>
        </w:tc>
        <w:tc>
          <w:tcPr>
            <w:tcW w:w="1418" w:type="dxa"/>
            <w:tcBorders>
              <w:top w:val="nil"/>
              <w:left w:val="nil"/>
              <w:bottom w:val="nil"/>
              <w:right w:val="nil"/>
            </w:tcBorders>
            <w:shd w:val="clear" w:color="auto" w:fill="auto"/>
            <w:noWrap/>
            <w:hideMark/>
          </w:tcPr>
          <w:p w14:paraId="141BB36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-42.1333</w:t>
            </w:r>
          </w:p>
        </w:tc>
        <w:tc>
          <w:tcPr>
            <w:tcW w:w="1418" w:type="dxa"/>
            <w:tcBorders>
              <w:top w:val="nil"/>
              <w:left w:val="nil"/>
              <w:bottom w:val="nil"/>
              <w:right w:val="nil"/>
            </w:tcBorders>
            <w:shd w:val="clear" w:color="auto" w:fill="auto"/>
            <w:noWrap/>
            <w:hideMark/>
          </w:tcPr>
          <w:p w14:paraId="05BE111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146.3338</w:t>
            </w:r>
          </w:p>
        </w:tc>
        <w:tc>
          <w:tcPr>
            <w:tcW w:w="1134" w:type="dxa"/>
            <w:tcBorders>
              <w:top w:val="nil"/>
              <w:left w:val="nil"/>
              <w:bottom w:val="nil"/>
              <w:right w:val="nil"/>
            </w:tcBorders>
            <w:shd w:val="clear" w:color="auto" w:fill="auto"/>
            <w:noWrap/>
            <w:hideMark/>
          </w:tcPr>
          <w:p w14:paraId="67A292A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745</w:t>
            </w:r>
          </w:p>
        </w:tc>
        <w:tc>
          <w:tcPr>
            <w:tcW w:w="2835" w:type="dxa"/>
            <w:tcBorders>
              <w:top w:val="nil"/>
              <w:left w:val="nil"/>
              <w:bottom w:val="nil"/>
              <w:right w:val="nil"/>
            </w:tcBorders>
            <w:shd w:val="clear" w:color="auto" w:fill="auto"/>
            <w:noWrap/>
            <w:hideMark/>
          </w:tcPr>
          <w:p w14:paraId="62E198D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riparian</w:t>
            </w:r>
          </w:p>
        </w:tc>
        <w:tc>
          <w:tcPr>
            <w:tcW w:w="1701" w:type="dxa"/>
            <w:tcBorders>
              <w:top w:val="nil"/>
              <w:left w:val="nil"/>
              <w:bottom w:val="nil"/>
              <w:right w:val="nil"/>
            </w:tcBorders>
            <w:shd w:val="clear" w:color="auto" w:fill="auto"/>
            <w:noWrap/>
            <w:hideMark/>
          </w:tcPr>
          <w:p w14:paraId="03B241F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 Dunstan</w:t>
            </w:r>
          </w:p>
        </w:tc>
        <w:tc>
          <w:tcPr>
            <w:tcW w:w="1134" w:type="dxa"/>
            <w:tcBorders>
              <w:top w:val="nil"/>
              <w:left w:val="nil"/>
              <w:bottom w:val="nil"/>
              <w:right w:val="nil"/>
            </w:tcBorders>
            <w:shd w:val="clear" w:color="auto" w:fill="auto"/>
            <w:noWrap/>
            <w:hideMark/>
          </w:tcPr>
          <w:p w14:paraId="68992E84"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2B09417D" w14:textId="77777777" w:rsidTr="00FF0989">
        <w:trPr>
          <w:trHeight w:val="260"/>
        </w:trPr>
        <w:tc>
          <w:tcPr>
            <w:tcW w:w="1008" w:type="dxa"/>
            <w:tcBorders>
              <w:top w:val="nil"/>
              <w:left w:val="nil"/>
              <w:bottom w:val="nil"/>
              <w:right w:val="nil"/>
            </w:tcBorders>
            <w:shd w:val="clear" w:color="auto" w:fill="auto"/>
            <w:noWrap/>
            <w:vAlign w:val="bottom"/>
            <w:hideMark/>
          </w:tcPr>
          <w:p w14:paraId="5993BC7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hideMark/>
          </w:tcPr>
          <w:p w14:paraId="13B2B2A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TAS77</w:t>
            </w:r>
          </w:p>
        </w:tc>
        <w:tc>
          <w:tcPr>
            <w:tcW w:w="1418" w:type="dxa"/>
            <w:tcBorders>
              <w:top w:val="nil"/>
              <w:left w:val="nil"/>
              <w:bottom w:val="nil"/>
              <w:right w:val="nil"/>
            </w:tcBorders>
            <w:shd w:val="clear" w:color="auto" w:fill="auto"/>
            <w:noWrap/>
            <w:hideMark/>
          </w:tcPr>
          <w:p w14:paraId="497C365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-42.7332</w:t>
            </w:r>
          </w:p>
        </w:tc>
        <w:tc>
          <w:tcPr>
            <w:tcW w:w="1418" w:type="dxa"/>
            <w:tcBorders>
              <w:top w:val="nil"/>
              <w:left w:val="nil"/>
              <w:bottom w:val="nil"/>
              <w:right w:val="nil"/>
            </w:tcBorders>
            <w:shd w:val="clear" w:color="auto" w:fill="auto"/>
            <w:noWrap/>
            <w:hideMark/>
          </w:tcPr>
          <w:p w14:paraId="3D3E602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146.4498</w:t>
            </w:r>
          </w:p>
        </w:tc>
        <w:tc>
          <w:tcPr>
            <w:tcW w:w="1134" w:type="dxa"/>
            <w:tcBorders>
              <w:top w:val="nil"/>
              <w:left w:val="nil"/>
              <w:bottom w:val="nil"/>
              <w:right w:val="nil"/>
            </w:tcBorders>
            <w:shd w:val="clear" w:color="auto" w:fill="auto"/>
            <w:noWrap/>
            <w:hideMark/>
          </w:tcPr>
          <w:p w14:paraId="1CFAC3B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1006</w:t>
            </w:r>
          </w:p>
        </w:tc>
        <w:tc>
          <w:tcPr>
            <w:tcW w:w="2835" w:type="dxa"/>
            <w:tcBorders>
              <w:top w:val="nil"/>
              <w:left w:val="nil"/>
              <w:bottom w:val="nil"/>
              <w:right w:val="nil"/>
            </w:tcBorders>
            <w:shd w:val="clear" w:color="auto" w:fill="auto"/>
            <w:noWrap/>
            <w:hideMark/>
          </w:tcPr>
          <w:p w14:paraId="5B33AC6E" w14:textId="36F27D4D"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wet sclerophyll</w:t>
            </w:r>
          </w:p>
        </w:tc>
        <w:tc>
          <w:tcPr>
            <w:tcW w:w="1701" w:type="dxa"/>
            <w:tcBorders>
              <w:top w:val="nil"/>
              <w:left w:val="nil"/>
              <w:bottom w:val="nil"/>
              <w:right w:val="nil"/>
            </w:tcBorders>
            <w:shd w:val="clear" w:color="auto" w:fill="auto"/>
            <w:noWrap/>
            <w:hideMark/>
          </w:tcPr>
          <w:p w14:paraId="686AED7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 Dunstan</w:t>
            </w:r>
          </w:p>
        </w:tc>
        <w:tc>
          <w:tcPr>
            <w:tcW w:w="1134" w:type="dxa"/>
            <w:tcBorders>
              <w:top w:val="nil"/>
              <w:left w:val="nil"/>
              <w:bottom w:val="nil"/>
              <w:right w:val="nil"/>
            </w:tcBorders>
            <w:shd w:val="clear" w:color="auto" w:fill="auto"/>
            <w:noWrap/>
            <w:hideMark/>
          </w:tcPr>
          <w:p w14:paraId="6924276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yes</w:t>
            </w:r>
          </w:p>
        </w:tc>
      </w:tr>
      <w:tr w:rsidR="003162A1" w:rsidRPr="008748E9" w14:paraId="51D701FE" w14:textId="77777777" w:rsidTr="00FF0989">
        <w:trPr>
          <w:trHeight w:val="260"/>
        </w:trPr>
        <w:tc>
          <w:tcPr>
            <w:tcW w:w="1008" w:type="dxa"/>
            <w:tcBorders>
              <w:top w:val="nil"/>
              <w:left w:val="nil"/>
              <w:bottom w:val="nil"/>
              <w:right w:val="nil"/>
            </w:tcBorders>
            <w:shd w:val="clear" w:color="auto" w:fill="auto"/>
            <w:noWrap/>
            <w:vAlign w:val="bottom"/>
            <w:hideMark/>
          </w:tcPr>
          <w:p w14:paraId="1D22176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hideMark/>
          </w:tcPr>
          <w:p w14:paraId="3FE9813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TAS78</w:t>
            </w:r>
          </w:p>
        </w:tc>
        <w:tc>
          <w:tcPr>
            <w:tcW w:w="1418" w:type="dxa"/>
            <w:tcBorders>
              <w:top w:val="nil"/>
              <w:left w:val="nil"/>
              <w:bottom w:val="nil"/>
              <w:right w:val="nil"/>
            </w:tcBorders>
            <w:shd w:val="clear" w:color="auto" w:fill="auto"/>
            <w:noWrap/>
            <w:hideMark/>
          </w:tcPr>
          <w:p w14:paraId="7C0F2C4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-42.7311</w:t>
            </w:r>
          </w:p>
        </w:tc>
        <w:tc>
          <w:tcPr>
            <w:tcW w:w="1418" w:type="dxa"/>
            <w:tcBorders>
              <w:top w:val="nil"/>
              <w:left w:val="nil"/>
              <w:bottom w:val="nil"/>
              <w:right w:val="nil"/>
            </w:tcBorders>
            <w:shd w:val="clear" w:color="auto" w:fill="auto"/>
            <w:noWrap/>
            <w:hideMark/>
          </w:tcPr>
          <w:p w14:paraId="6D220E4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146.4529</w:t>
            </w:r>
          </w:p>
        </w:tc>
        <w:tc>
          <w:tcPr>
            <w:tcW w:w="1134" w:type="dxa"/>
            <w:tcBorders>
              <w:top w:val="nil"/>
              <w:left w:val="nil"/>
              <w:bottom w:val="nil"/>
              <w:right w:val="nil"/>
            </w:tcBorders>
            <w:shd w:val="clear" w:color="auto" w:fill="auto"/>
            <w:noWrap/>
            <w:hideMark/>
          </w:tcPr>
          <w:p w14:paraId="4E89E6F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902</w:t>
            </w:r>
          </w:p>
        </w:tc>
        <w:tc>
          <w:tcPr>
            <w:tcW w:w="2835" w:type="dxa"/>
            <w:tcBorders>
              <w:top w:val="nil"/>
              <w:left w:val="nil"/>
              <w:bottom w:val="nil"/>
              <w:right w:val="nil"/>
            </w:tcBorders>
            <w:shd w:val="clear" w:color="auto" w:fill="auto"/>
            <w:noWrap/>
            <w:hideMark/>
          </w:tcPr>
          <w:p w14:paraId="1B6FA99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sub-alpine scrub</w:t>
            </w:r>
          </w:p>
        </w:tc>
        <w:tc>
          <w:tcPr>
            <w:tcW w:w="1701" w:type="dxa"/>
            <w:tcBorders>
              <w:top w:val="nil"/>
              <w:left w:val="nil"/>
              <w:bottom w:val="nil"/>
              <w:right w:val="nil"/>
            </w:tcBorders>
            <w:shd w:val="clear" w:color="auto" w:fill="auto"/>
            <w:noWrap/>
            <w:hideMark/>
          </w:tcPr>
          <w:p w14:paraId="25C8ECD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 Dunstan</w:t>
            </w:r>
          </w:p>
        </w:tc>
        <w:tc>
          <w:tcPr>
            <w:tcW w:w="1134" w:type="dxa"/>
            <w:tcBorders>
              <w:top w:val="nil"/>
              <w:left w:val="nil"/>
              <w:bottom w:val="nil"/>
              <w:right w:val="nil"/>
            </w:tcBorders>
            <w:shd w:val="clear" w:color="auto" w:fill="auto"/>
            <w:noWrap/>
            <w:hideMark/>
          </w:tcPr>
          <w:p w14:paraId="2833447C"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17F680D0" w14:textId="77777777" w:rsidTr="00FF0989">
        <w:trPr>
          <w:trHeight w:val="260"/>
        </w:trPr>
        <w:tc>
          <w:tcPr>
            <w:tcW w:w="1008" w:type="dxa"/>
            <w:tcBorders>
              <w:top w:val="nil"/>
              <w:left w:val="nil"/>
              <w:bottom w:val="nil"/>
              <w:right w:val="nil"/>
            </w:tcBorders>
            <w:shd w:val="clear" w:color="auto" w:fill="auto"/>
            <w:noWrap/>
            <w:vAlign w:val="bottom"/>
            <w:hideMark/>
          </w:tcPr>
          <w:p w14:paraId="407448E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hideMark/>
          </w:tcPr>
          <w:p w14:paraId="481DF21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TAS79</w:t>
            </w:r>
          </w:p>
        </w:tc>
        <w:tc>
          <w:tcPr>
            <w:tcW w:w="1418" w:type="dxa"/>
            <w:tcBorders>
              <w:top w:val="nil"/>
              <w:left w:val="nil"/>
              <w:bottom w:val="nil"/>
              <w:right w:val="nil"/>
            </w:tcBorders>
            <w:shd w:val="clear" w:color="auto" w:fill="auto"/>
            <w:noWrap/>
            <w:hideMark/>
          </w:tcPr>
          <w:p w14:paraId="3FDDB90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-42.7283</w:t>
            </w:r>
          </w:p>
        </w:tc>
        <w:tc>
          <w:tcPr>
            <w:tcW w:w="1418" w:type="dxa"/>
            <w:tcBorders>
              <w:top w:val="nil"/>
              <w:left w:val="nil"/>
              <w:bottom w:val="nil"/>
              <w:right w:val="nil"/>
            </w:tcBorders>
            <w:shd w:val="clear" w:color="auto" w:fill="auto"/>
            <w:noWrap/>
            <w:hideMark/>
          </w:tcPr>
          <w:p w14:paraId="380FCC0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146.4547</w:t>
            </w:r>
          </w:p>
        </w:tc>
        <w:tc>
          <w:tcPr>
            <w:tcW w:w="1134" w:type="dxa"/>
            <w:tcBorders>
              <w:top w:val="nil"/>
              <w:left w:val="nil"/>
              <w:bottom w:val="nil"/>
              <w:right w:val="nil"/>
            </w:tcBorders>
            <w:shd w:val="clear" w:color="auto" w:fill="auto"/>
            <w:noWrap/>
            <w:hideMark/>
          </w:tcPr>
          <w:p w14:paraId="5113393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775</w:t>
            </w:r>
          </w:p>
        </w:tc>
        <w:tc>
          <w:tcPr>
            <w:tcW w:w="2835" w:type="dxa"/>
            <w:tcBorders>
              <w:top w:val="nil"/>
              <w:left w:val="nil"/>
              <w:bottom w:val="nil"/>
              <w:right w:val="nil"/>
            </w:tcBorders>
            <w:shd w:val="clear" w:color="auto" w:fill="auto"/>
            <w:noWrap/>
            <w:hideMark/>
          </w:tcPr>
          <w:p w14:paraId="69875C9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sub-alpine scrub</w:t>
            </w:r>
          </w:p>
        </w:tc>
        <w:tc>
          <w:tcPr>
            <w:tcW w:w="1701" w:type="dxa"/>
            <w:tcBorders>
              <w:top w:val="nil"/>
              <w:left w:val="nil"/>
              <w:bottom w:val="nil"/>
              <w:right w:val="nil"/>
            </w:tcBorders>
            <w:shd w:val="clear" w:color="auto" w:fill="auto"/>
            <w:noWrap/>
            <w:hideMark/>
          </w:tcPr>
          <w:p w14:paraId="08F88DC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 Dunstan</w:t>
            </w:r>
          </w:p>
        </w:tc>
        <w:tc>
          <w:tcPr>
            <w:tcW w:w="1134" w:type="dxa"/>
            <w:tcBorders>
              <w:top w:val="nil"/>
              <w:left w:val="nil"/>
              <w:bottom w:val="nil"/>
              <w:right w:val="nil"/>
            </w:tcBorders>
            <w:shd w:val="clear" w:color="auto" w:fill="auto"/>
            <w:noWrap/>
            <w:hideMark/>
          </w:tcPr>
          <w:p w14:paraId="42642BF0"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78D71A95" w14:textId="77777777" w:rsidTr="00FF0989">
        <w:trPr>
          <w:trHeight w:val="260"/>
        </w:trPr>
        <w:tc>
          <w:tcPr>
            <w:tcW w:w="1008" w:type="dxa"/>
            <w:tcBorders>
              <w:top w:val="nil"/>
              <w:left w:val="nil"/>
              <w:bottom w:val="nil"/>
              <w:right w:val="nil"/>
            </w:tcBorders>
            <w:shd w:val="clear" w:color="auto" w:fill="auto"/>
            <w:noWrap/>
            <w:vAlign w:val="bottom"/>
            <w:hideMark/>
          </w:tcPr>
          <w:p w14:paraId="66B8713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hideMark/>
          </w:tcPr>
          <w:p w14:paraId="4CDD54E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TAS80</w:t>
            </w:r>
          </w:p>
        </w:tc>
        <w:tc>
          <w:tcPr>
            <w:tcW w:w="1418" w:type="dxa"/>
            <w:tcBorders>
              <w:top w:val="nil"/>
              <w:left w:val="nil"/>
              <w:bottom w:val="nil"/>
              <w:right w:val="nil"/>
            </w:tcBorders>
            <w:shd w:val="clear" w:color="auto" w:fill="auto"/>
            <w:noWrap/>
            <w:hideMark/>
          </w:tcPr>
          <w:p w14:paraId="620E112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-42.7250</w:t>
            </w:r>
          </w:p>
        </w:tc>
        <w:tc>
          <w:tcPr>
            <w:tcW w:w="1418" w:type="dxa"/>
            <w:tcBorders>
              <w:top w:val="nil"/>
              <w:left w:val="nil"/>
              <w:bottom w:val="nil"/>
              <w:right w:val="nil"/>
            </w:tcBorders>
            <w:shd w:val="clear" w:color="auto" w:fill="auto"/>
            <w:noWrap/>
            <w:hideMark/>
          </w:tcPr>
          <w:p w14:paraId="50B5081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146.4556</w:t>
            </w:r>
          </w:p>
        </w:tc>
        <w:tc>
          <w:tcPr>
            <w:tcW w:w="1134" w:type="dxa"/>
            <w:tcBorders>
              <w:top w:val="nil"/>
              <w:left w:val="nil"/>
              <w:bottom w:val="nil"/>
              <w:right w:val="nil"/>
            </w:tcBorders>
            <w:shd w:val="clear" w:color="auto" w:fill="auto"/>
            <w:noWrap/>
            <w:hideMark/>
          </w:tcPr>
          <w:p w14:paraId="4C035A8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668</w:t>
            </w:r>
          </w:p>
        </w:tc>
        <w:tc>
          <w:tcPr>
            <w:tcW w:w="2835" w:type="dxa"/>
            <w:tcBorders>
              <w:top w:val="nil"/>
              <w:left w:val="nil"/>
              <w:bottom w:val="nil"/>
              <w:right w:val="nil"/>
            </w:tcBorders>
            <w:shd w:val="clear" w:color="auto" w:fill="auto"/>
            <w:noWrap/>
            <w:hideMark/>
          </w:tcPr>
          <w:p w14:paraId="37B4CB8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sphagnum bog</w:t>
            </w:r>
          </w:p>
        </w:tc>
        <w:tc>
          <w:tcPr>
            <w:tcW w:w="1701" w:type="dxa"/>
            <w:tcBorders>
              <w:top w:val="nil"/>
              <w:left w:val="nil"/>
              <w:bottom w:val="nil"/>
              <w:right w:val="nil"/>
            </w:tcBorders>
            <w:shd w:val="clear" w:color="auto" w:fill="auto"/>
            <w:noWrap/>
            <w:hideMark/>
          </w:tcPr>
          <w:p w14:paraId="2DF0D5C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 Dunstan</w:t>
            </w:r>
          </w:p>
        </w:tc>
        <w:tc>
          <w:tcPr>
            <w:tcW w:w="1134" w:type="dxa"/>
            <w:tcBorders>
              <w:top w:val="nil"/>
              <w:left w:val="nil"/>
              <w:bottom w:val="nil"/>
              <w:right w:val="nil"/>
            </w:tcBorders>
            <w:shd w:val="clear" w:color="auto" w:fill="auto"/>
            <w:noWrap/>
            <w:hideMark/>
          </w:tcPr>
          <w:p w14:paraId="0B45338B"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3002C6F8" w14:textId="77777777" w:rsidTr="00FF0989">
        <w:trPr>
          <w:trHeight w:val="260"/>
        </w:trPr>
        <w:tc>
          <w:tcPr>
            <w:tcW w:w="1008" w:type="dxa"/>
            <w:tcBorders>
              <w:top w:val="nil"/>
              <w:left w:val="nil"/>
              <w:bottom w:val="nil"/>
              <w:right w:val="nil"/>
            </w:tcBorders>
            <w:shd w:val="clear" w:color="auto" w:fill="auto"/>
            <w:noWrap/>
            <w:vAlign w:val="bottom"/>
            <w:hideMark/>
          </w:tcPr>
          <w:p w14:paraId="6F23C41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hideMark/>
          </w:tcPr>
          <w:p w14:paraId="4A26408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TAS81</w:t>
            </w:r>
          </w:p>
        </w:tc>
        <w:tc>
          <w:tcPr>
            <w:tcW w:w="1418" w:type="dxa"/>
            <w:tcBorders>
              <w:top w:val="nil"/>
              <w:left w:val="nil"/>
              <w:bottom w:val="nil"/>
              <w:right w:val="nil"/>
            </w:tcBorders>
            <w:shd w:val="clear" w:color="auto" w:fill="auto"/>
            <w:noWrap/>
            <w:hideMark/>
          </w:tcPr>
          <w:p w14:paraId="38857DD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-42.7242</w:t>
            </w:r>
          </w:p>
        </w:tc>
        <w:tc>
          <w:tcPr>
            <w:tcW w:w="1418" w:type="dxa"/>
            <w:tcBorders>
              <w:top w:val="nil"/>
              <w:left w:val="nil"/>
              <w:bottom w:val="nil"/>
              <w:right w:val="nil"/>
            </w:tcBorders>
            <w:shd w:val="clear" w:color="auto" w:fill="auto"/>
            <w:noWrap/>
            <w:hideMark/>
          </w:tcPr>
          <w:p w14:paraId="743966F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146.4560</w:t>
            </w:r>
          </w:p>
        </w:tc>
        <w:tc>
          <w:tcPr>
            <w:tcW w:w="1134" w:type="dxa"/>
            <w:tcBorders>
              <w:top w:val="nil"/>
              <w:left w:val="nil"/>
              <w:bottom w:val="nil"/>
              <w:right w:val="nil"/>
            </w:tcBorders>
            <w:shd w:val="clear" w:color="auto" w:fill="auto"/>
            <w:noWrap/>
            <w:hideMark/>
          </w:tcPr>
          <w:p w14:paraId="592EEA1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658</w:t>
            </w:r>
          </w:p>
        </w:tc>
        <w:tc>
          <w:tcPr>
            <w:tcW w:w="2835" w:type="dxa"/>
            <w:tcBorders>
              <w:top w:val="nil"/>
              <w:left w:val="nil"/>
              <w:bottom w:val="nil"/>
              <w:right w:val="nil"/>
            </w:tcBorders>
            <w:shd w:val="clear" w:color="auto" w:fill="auto"/>
            <w:noWrap/>
            <w:hideMark/>
          </w:tcPr>
          <w:p w14:paraId="77D84E25" w14:textId="0FBDB97C"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 xml:space="preserve">alpine </w:t>
            </w:r>
            <w:r w:rsidR="00084A70" w:rsidRPr="008748E9">
              <w:rPr>
                <w:rFonts w:asciiTheme="minorHAnsi" w:eastAsia="Times New Roman" w:hAnsiTheme="minorHAnsi" w:cs="Times New Roman"/>
                <w:sz w:val="20"/>
                <w:szCs w:val="20"/>
              </w:rPr>
              <w:t>moorland</w:t>
            </w:r>
          </w:p>
        </w:tc>
        <w:tc>
          <w:tcPr>
            <w:tcW w:w="1701" w:type="dxa"/>
            <w:tcBorders>
              <w:top w:val="nil"/>
              <w:left w:val="nil"/>
              <w:bottom w:val="nil"/>
              <w:right w:val="nil"/>
            </w:tcBorders>
            <w:shd w:val="clear" w:color="auto" w:fill="auto"/>
            <w:noWrap/>
            <w:hideMark/>
          </w:tcPr>
          <w:p w14:paraId="403AEC0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 Dunstan</w:t>
            </w:r>
          </w:p>
        </w:tc>
        <w:tc>
          <w:tcPr>
            <w:tcW w:w="1134" w:type="dxa"/>
            <w:tcBorders>
              <w:top w:val="nil"/>
              <w:left w:val="nil"/>
              <w:bottom w:val="nil"/>
              <w:right w:val="nil"/>
            </w:tcBorders>
            <w:shd w:val="clear" w:color="auto" w:fill="auto"/>
            <w:noWrap/>
            <w:hideMark/>
          </w:tcPr>
          <w:p w14:paraId="2F7ED6C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yes</w:t>
            </w:r>
          </w:p>
        </w:tc>
      </w:tr>
      <w:tr w:rsidR="003162A1" w:rsidRPr="008748E9" w14:paraId="5610F84F" w14:textId="77777777" w:rsidTr="00FF0989">
        <w:trPr>
          <w:trHeight w:val="260"/>
        </w:trPr>
        <w:tc>
          <w:tcPr>
            <w:tcW w:w="1008" w:type="dxa"/>
            <w:tcBorders>
              <w:top w:val="nil"/>
              <w:left w:val="nil"/>
              <w:bottom w:val="nil"/>
              <w:right w:val="nil"/>
            </w:tcBorders>
            <w:shd w:val="clear" w:color="auto" w:fill="auto"/>
            <w:noWrap/>
            <w:vAlign w:val="bottom"/>
            <w:hideMark/>
          </w:tcPr>
          <w:p w14:paraId="7597EBC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hideMark/>
          </w:tcPr>
          <w:p w14:paraId="603D7A1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TAS82</w:t>
            </w:r>
          </w:p>
        </w:tc>
        <w:tc>
          <w:tcPr>
            <w:tcW w:w="1418" w:type="dxa"/>
            <w:tcBorders>
              <w:top w:val="nil"/>
              <w:left w:val="nil"/>
              <w:bottom w:val="nil"/>
              <w:right w:val="nil"/>
            </w:tcBorders>
            <w:shd w:val="clear" w:color="auto" w:fill="auto"/>
            <w:noWrap/>
            <w:hideMark/>
          </w:tcPr>
          <w:p w14:paraId="3182097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-42.7244</w:t>
            </w:r>
          </w:p>
        </w:tc>
        <w:tc>
          <w:tcPr>
            <w:tcW w:w="1418" w:type="dxa"/>
            <w:tcBorders>
              <w:top w:val="nil"/>
              <w:left w:val="nil"/>
              <w:bottom w:val="nil"/>
              <w:right w:val="nil"/>
            </w:tcBorders>
            <w:shd w:val="clear" w:color="auto" w:fill="auto"/>
            <w:noWrap/>
            <w:hideMark/>
          </w:tcPr>
          <w:p w14:paraId="64B2FCA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146.4551</w:t>
            </w:r>
          </w:p>
        </w:tc>
        <w:tc>
          <w:tcPr>
            <w:tcW w:w="1134" w:type="dxa"/>
            <w:tcBorders>
              <w:top w:val="nil"/>
              <w:left w:val="nil"/>
              <w:bottom w:val="nil"/>
              <w:right w:val="nil"/>
            </w:tcBorders>
            <w:shd w:val="clear" w:color="auto" w:fill="auto"/>
            <w:noWrap/>
            <w:hideMark/>
          </w:tcPr>
          <w:p w14:paraId="4192FF9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651</w:t>
            </w:r>
          </w:p>
        </w:tc>
        <w:tc>
          <w:tcPr>
            <w:tcW w:w="2835" w:type="dxa"/>
            <w:tcBorders>
              <w:top w:val="nil"/>
              <w:left w:val="nil"/>
              <w:bottom w:val="nil"/>
              <w:right w:val="nil"/>
            </w:tcBorders>
            <w:shd w:val="clear" w:color="auto" w:fill="auto"/>
            <w:noWrap/>
            <w:hideMark/>
          </w:tcPr>
          <w:p w14:paraId="3F6304F0" w14:textId="7C817A99"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alpine mo</w:t>
            </w:r>
            <w:r w:rsidR="00084A70" w:rsidRPr="008748E9">
              <w:rPr>
                <w:rFonts w:asciiTheme="minorHAnsi" w:eastAsia="Times New Roman" w:hAnsiTheme="minorHAnsi" w:cs="Times New Roman"/>
                <w:sz w:val="20"/>
                <w:szCs w:val="20"/>
              </w:rPr>
              <w:t>o</w:t>
            </w:r>
            <w:r w:rsidRPr="008748E9">
              <w:rPr>
                <w:rFonts w:asciiTheme="minorHAnsi" w:eastAsia="Times New Roman" w:hAnsiTheme="minorHAnsi" w:cs="Times New Roman"/>
                <w:sz w:val="20"/>
                <w:szCs w:val="20"/>
              </w:rPr>
              <w:t>rland</w:t>
            </w:r>
          </w:p>
        </w:tc>
        <w:tc>
          <w:tcPr>
            <w:tcW w:w="1701" w:type="dxa"/>
            <w:tcBorders>
              <w:top w:val="nil"/>
              <w:left w:val="nil"/>
              <w:bottom w:val="nil"/>
              <w:right w:val="nil"/>
            </w:tcBorders>
            <w:shd w:val="clear" w:color="auto" w:fill="auto"/>
            <w:noWrap/>
            <w:hideMark/>
          </w:tcPr>
          <w:p w14:paraId="54C14BE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 Dunstan</w:t>
            </w:r>
          </w:p>
        </w:tc>
        <w:tc>
          <w:tcPr>
            <w:tcW w:w="1134" w:type="dxa"/>
            <w:tcBorders>
              <w:top w:val="nil"/>
              <w:left w:val="nil"/>
              <w:bottom w:val="nil"/>
              <w:right w:val="nil"/>
            </w:tcBorders>
            <w:shd w:val="clear" w:color="auto" w:fill="auto"/>
            <w:noWrap/>
            <w:hideMark/>
          </w:tcPr>
          <w:p w14:paraId="168A6352"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3257F312" w14:textId="77777777" w:rsidTr="00FF0989">
        <w:trPr>
          <w:trHeight w:val="260"/>
        </w:trPr>
        <w:tc>
          <w:tcPr>
            <w:tcW w:w="1008" w:type="dxa"/>
            <w:tcBorders>
              <w:top w:val="nil"/>
              <w:left w:val="nil"/>
              <w:bottom w:val="nil"/>
              <w:right w:val="nil"/>
            </w:tcBorders>
            <w:shd w:val="clear" w:color="auto" w:fill="auto"/>
            <w:noWrap/>
            <w:vAlign w:val="bottom"/>
            <w:hideMark/>
          </w:tcPr>
          <w:p w14:paraId="6412DF6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hideMark/>
          </w:tcPr>
          <w:p w14:paraId="4310E05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TAS83</w:t>
            </w:r>
          </w:p>
        </w:tc>
        <w:tc>
          <w:tcPr>
            <w:tcW w:w="1418" w:type="dxa"/>
            <w:tcBorders>
              <w:top w:val="nil"/>
              <w:left w:val="nil"/>
              <w:bottom w:val="nil"/>
              <w:right w:val="nil"/>
            </w:tcBorders>
            <w:shd w:val="clear" w:color="auto" w:fill="auto"/>
            <w:noWrap/>
            <w:hideMark/>
          </w:tcPr>
          <w:p w14:paraId="797C0BE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-42.7248</w:t>
            </w:r>
          </w:p>
        </w:tc>
        <w:tc>
          <w:tcPr>
            <w:tcW w:w="1418" w:type="dxa"/>
            <w:tcBorders>
              <w:top w:val="nil"/>
              <w:left w:val="nil"/>
              <w:bottom w:val="nil"/>
              <w:right w:val="nil"/>
            </w:tcBorders>
            <w:shd w:val="clear" w:color="auto" w:fill="auto"/>
            <w:noWrap/>
            <w:hideMark/>
          </w:tcPr>
          <w:p w14:paraId="26E0842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146.4527</w:t>
            </w:r>
          </w:p>
        </w:tc>
        <w:tc>
          <w:tcPr>
            <w:tcW w:w="1134" w:type="dxa"/>
            <w:tcBorders>
              <w:top w:val="nil"/>
              <w:left w:val="nil"/>
              <w:bottom w:val="nil"/>
              <w:right w:val="nil"/>
            </w:tcBorders>
            <w:shd w:val="clear" w:color="auto" w:fill="auto"/>
            <w:noWrap/>
            <w:hideMark/>
          </w:tcPr>
          <w:p w14:paraId="0E3A24F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646</w:t>
            </w:r>
          </w:p>
        </w:tc>
        <w:tc>
          <w:tcPr>
            <w:tcW w:w="2835" w:type="dxa"/>
            <w:tcBorders>
              <w:top w:val="nil"/>
              <w:left w:val="nil"/>
              <w:bottom w:val="nil"/>
              <w:right w:val="nil"/>
            </w:tcBorders>
            <w:shd w:val="clear" w:color="auto" w:fill="auto"/>
            <w:noWrap/>
            <w:hideMark/>
          </w:tcPr>
          <w:p w14:paraId="67A98B1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sub-alpine woodland</w:t>
            </w:r>
          </w:p>
        </w:tc>
        <w:tc>
          <w:tcPr>
            <w:tcW w:w="1701" w:type="dxa"/>
            <w:tcBorders>
              <w:top w:val="nil"/>
              <w:left w:val="nil"/>
              <w:bottom w:val="nil"/>
              <w:right w:val="nil"/>
            </w:tcBorders>
            <w:shd w:val="clear" w:color="auto" w:fill="auto"/>
            <w:noWrap/>
            <w:hideMark/>
          </w:tcPr>
          <w:p w14:paraId="6E4A16B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 Dunstan</w:t>
            </w:r>
          </w:p>
        </w:tc>
        <w:tc>
          <w:tcPr>
            <w:tcW w:w="1134" w:type="dxa"/>
            <w:tcBorders>
              <w:top w:val="nil"/>
              <w:left w:val="nil"/>
              <w:bottom w:val="nil"/>
              <w:right w:val="nil"/>
            </w:tcBorders>
            <w:shd w:val="clear" w:color="auto" w:fill="auto"/>
            <w:noWrap/>
            <w:hideMark/>
          </w:tcPr>
          <w:p w14:paraId="2B568C7A"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2BE6EBF0" w14:textId="77777777" w:rsidTr="00FF0989">
        <w:trPr>
          <w:trHeight w:val="260"/>
        </w:trPr>
        <w:tc>
          <w:tcPr>
            <w:tcW w:w="1008" w:type="dxa"/>
            <w:tcBorders>
              <w:top w:val="nil"/>
              <w:left w:val="nil"/>
              <w:bottom w:val="nil"/>
              <w:right w:val="nil"/>
            </w:tcBorders>
            <w:shd w:val="clear" w:color="auto" w:fill="auto"/>
            <w:noWrap/>
            <w:vAlign w:val="bottom"/>
            <w:hideMark/>
          </w:tcPr>
          <w:p w14:paraId="7314CFB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hideMark/>
          </w:tcPr>
          <w:p w14:paraId="0071284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TAS84</w:t>
            </w:r>
          </w:p>
        </w:tc>
        <w:tc>
          <w:tcPr>
            <w:tcW w:w="1418" w:type="dxa"/>
            <w:tcBorders>
              <w:top w:val="nil"/>
              <w:left w:val="nil"/>
              <w:bottom w:val="nil"/>
              <w:right w:val="nil"/>
            </w:tcBorders>
            <w:shd w:val="clear" w:color="auto" w:fill="auto"/>
            <w:noWrap/>
            <w:hideMark/>
          </w:tcPr>
          <w:p w14:paraId="1021DC7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-42.8452</w:t>
            </w:r>
          </w:p>
        </w:tc>
        <w:tc>
          <w:tcPr>
            <w:tcW w:w="1418" w:type="dxa"/>
            <w:tcBorders>
              <w:top w:val="nil"/>
              <w:left w:val="nil"/>
              <w:bottom w:val="nil"/>
              <w:right w:val="nil"/>
            </w:tcBorders>
            <w:shd w:val="clear" w:color="auto" w:fill="auto"/>
            <w:noWrap/>
            <w:hideMark/>
          </w:tcPr>
          <w:p w14:paraId="7E13AA6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146.2969</w:t>
            </w:r>
          </w:p>
        </w:tc>
        <w:tc>
          <w:tcPr>
            <w:tcW w:w="1134" w:type="dxa"/>
            <w:tcBorders>
              <w:top w:val="nil"/>
              <w:left w:val="nil"/>
              <w:bottom w:val="nil"/>
              <w:right w:val="nil"/>
            </w:tcBorders>
            <w:shd w:val="clear" w:color="auto" w:fill="auto"/>
            <w:noWrap/>
            <w:hideMark/>
          </w:tcPr>
          <w:p w14:paraId="537E243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1147</w:t>
            </w:r>
          </w:p>
        </w:tc>
        <w:tc>
          <w:tcPr>
            <w:tcW w:w="2835" w:type="dxa"/>
            <w:tcBorders>
              <w:top w:val="nil"/>
              <w:left w:val="nil"/>
              <w:bottom w:val="nil"/>
              <w:right w:val="nil"/>
            </w:tcBorders>
            <w:shd w:val="clear" w:color="auto" w:fill="auto"/>
            <w:noWrap/>
            <w:hideMark/>
          </w:tcPr>
          <w:p w14:paraId="293F9FDB" w14:textId="0E493466"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wet sclerophyll</w:t>
            </w:r>
          </w:p>
        </w:tc>
        <w:tc>
          <w:tcPr>
            <w:tcW w:w="1701" w:type="dxa"/>
            <w:tcBorders>
              <w:top w:val="nil"/>
              <w:left w:val="nil"/>
              <w:bottom w:val="nil"/>
              <w:right w:val="nil"/>
            </w:tcBorders>
            <w:shd w:val="clear" w:color="auto" w:fill="auto"/>
            <w:noWrap/>
            <w:hideMark/>
          </w:tcPr>
          <w:p w14:paraId="08E45A8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 Dunstan</w:t>
            </w:r>
          </w:p>
        </w:tc>
        <w:tc>
          <w:tcPr>
            <w:tcW w:w="1134" w:type="dxa"/>
            <w:tcBorders>
              <w:top w:val="nil"/>
              <w:left w:val="nil"/>
              <w:bottom w:val="nil"/>
              <w:right w:val="nil"/>
            </w:tcBorders>
            <w:shd w:val="clear" w:color="auto" w:fill="auto"/>
            <w:noWrap/>
            <w:hideMark/>
          </w:tcPr>
          <w:p w14:paraId="3B725300"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03C0CFED" w14:textId="77777777" w:rsidTr="00FF0989">
        <w:trPr>
          <w:trHeight w:val="260"/>
        </w:trPr>
        <w:tc>
          <w:tcPr>
            <w:tcW w:w="1008" w:type="dxa"/>
            <w:tcBorders>
              <w:top w:val="nil"/>
              <w:left w:val="nil"/>
              <w:bottom w:val="nil"/>
              <w:right w:val="nil"/>
            </w:tcBorders>
            <w:shd w:val="clear" w:color="auto" w:fill="auto"/>
            <w:noWrap/>
            <w:vAlign w:val="bottom"/>
            <w:hideMark/>
          </w:tcPr>
          <w:p w14:paraId="54F60DD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hideMark/>
          </w:tcPr>
          <w:p w14:paraId="7E7E892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TAS85</w:t>
            </w:r>
          </w:p>
        </w:tc>
        <w:tc>
          <w:tcPr>
            <w:tcW w:w="1418" w:type="dxa"/>
            <w:tcBorders>
              <w:top w:val="nil"/>
              <w:left w:val="nil"/>
              <w:bottom w:val="nil"/>
              <w:right w:val="nil"/>
            </w:tcBorders>
            <w:shd w:val="clear" w:color="auto" w:fill="auto"/>
            <w:noWrap/>
            <w:hideMark/>
          </w:tcPr>
          <w:p w14:paraId="5761CF3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-42.8432</w:t>
            </w:r>
          </w:p>
        </w:tc>
        <w:tc>
          <w:tcPr>
            <w:tcW w:w="1418" w:type="dxa"/>
            <w:tcBorders>
              <w:top w:val="nil"/>
              <w:left w:val="nil"/>
              <w:bottom w:val="nil"/>
              <w:right w:val="nil"/>
            </w:tcBorders>
            <w:shd w:val="clear" w:color="auto" w:fill="auto"/>
            <w:noWrap/>
            <w:hideMark/>
          </w:tcPr>
          <w:p w14:paraId="5E57C75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146.2928</w:t>
            </w:r>
          </w:p>
        </w:tc>
        <w:tc>
          <w:tcPr>
            <w:tcW w:w="1134" w:type="dxa"/>
            <w:tcBorders>
              <w:top w:val="nil"/>
              <w:left w:val="nil"/>
              <w:bottom w:val="nil"/>
              <w:right w:val="nil"/>
            </w:tcBorders>
            <w:shd w:val="clear" w:color="auto" w:fill="auto"/>
            <w:noWrap/>
            <w:hideMark/>
          </w:tcPr>
          <w:p w14:paraId="6887950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1051</w:t>
            </w:r>
          </w:p>
        </w:tc>
        <w:tc>
          <w:tcPr>
            <w:tcW w:w="2835" w:type="dxa"/>
            <w:tcBorders>
              <w:top w:val="nil"/>
              <w:left w:val="nil"/>
              <w:bottom w:val="nil"/>
              <w:right w:val="nil"/>
            </w:tcBorders>
            <w:shd w:val="clear" w:color="auto" w:fill="auto"/>
            <w:noWrap/>
            <w:hideMark/>
          </w:tcPr>
          <w:p w14:paraId="346CCC0A" w14:textId="296BE76D"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wet sclerophyll</w:t>
            </w:r>
          </w:p>
        </w:tc>
        <w:tc>
          <w:tcPr>
            <w:tcW w:w="1701" w:type="dxa"/>
            <w:tcBorders>
              <w:top w:val="nil"/>
              <w:left w:val="nil"/>
              <w:bottom w:val="nil"/>
              <w:right w:val="nil"/>
            </w:tcBorders>
            <w:shd w:val="clear" w:color="auto" w:fill="auto"/>
            <w:noWrap/>
            <w:hideMark/>
          </w:tcPr>
          <w:p w14:paraId="4CDC72B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 Dunstan</w:t>
            </w:r>
          </w:p>
        </w:tc>
        <w:tc>
          <w:tcPr>
            <w:tcW w:w="1134" w:type="dxa"/>
            <w:tcBorders>
              <w:top w:val="nil"/>
              <w:left w:val="nil"/>
              <w:bottom w:val="nil"/>
              <w:right w:val="nil"/>
            </w:tcBorders>
            <w:shd w:val="clear" w:color="auto" w:fill="auto"/>
            <w:noWrap/>
            <w:hideMark/>
          </w:tcPr>
          <w:p w14:paraId="4029196A"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1A66F232" w14:textId="77777777" w:rsidTr="00FF0989">
        <w:trPr>
          <w:trHeight w:val="260"/>
        </w:trPr>
        <w:tc>
          <w:tcPr>
            <w:tcW w:w="1008" w:type="dxa"/>
            <w:tcBorders>
              <w:top w:val="nil"/>
              <w:left w:val="nil"/>
              <w:bottom w:val="nil"/>
              <w:right w:val="nil"/>
            </w:tcBorders>
            <w:shd w:val="clear" w:color="auto" w:fill="auto"/>
            <w:noWrap/>
            <w:vAlign w:val="bottom"/>
            <w:hideMark/>
          </w:tcPr>
          <w:p w14:paraId="16F5777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hideMark/>
          </w:tcPr>
          <w:p w14:paraId="61F4C4D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TAS86</w:t>
            </w:r>
          </w:p>
        </w:tc>
        <w:tc>
          <w:tcPr>
            <w:tcW w:w="1418" w:type="dxa"/>
            <w:tcBorders>
              <w:top w:val="nil"/>
              <w:left w:val="nil"/>
              <w:bottom w:val="nil"/>
              <w:right w:val="nil"/>
            </w:tcBorders>
            <w:shd w:val="clear" w:color="auto" w:fill="auto"/>
            <w:noWrap/>
            <w:hideMark/>
          </w:tcPr>
          <w:p w14:paraId="062FE67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-42.8425</w:t>
            </w:r>
          </w:p>
        </w:tc>
        <w:tc>
          <w:tcPr>
            <w:tcW w:w="1418" w:type="dxa"/>
            <w:tcBorders>
              <w:top w:val="nil"/>
              <w:left w:val="nil"/>
              <w:bottom w:val="nil"/>
              <w:right w:val="nil"/>
            </w:tcBorders>
            <w:shd w:val="clear" w:color="auto" w:fill="auto"/>
            <w:noWrap/>
            <w:hideMark/>
          </w:tcPr>
          <w:p w14:paraId="76AA0B5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146.2899</w:t>
            </w:r>
          </w:p>
        </w:tc>
        <w:tc>
          <w:tcPr>
            <w:tcW w:w="1134" w:type="dxa"/>
            <w:tcBorders>
              <w:top w:val="nil"/>
              <w:left w:val="nil"/>
              <w:bottom w:val="nil"/>
              <w:right w:val="nil"/>
            </w:tcBorders>
            <w:shd w:val="clear" w:color="auto" w:fill="auto"/>
            <w:noWrap/>
            <w:hideMark/>
          </w:tcPr>
          <w:p w14:paraId="7482292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937</w:t>
            </w:r>
          </w:p>
        </w:tc>
        <w:tc>
          <w:tcPr>
            <w:tcW w:w="2835" w:type="dxa"/>
            <w:tcBorders>
              <w:top w:val="nil"/>
              <w:left w:val="nil"/>
              <w:bottom w:val="nil"/>
              <w:right w:val="nil"/>
            </w:tcBorders>
            <w:shd w:val="clear" w:color="auto" w:fill="auto"/>
            <w:noWrap/>
            <w:hideMark/>
          </w:tcPr>
          <w:p w14:paraId="40728714" w14:textId="2B9A072F"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wet sclerophyll</w:t>
            </w:r>
          </w:p>
        </w:tc>
        <w:tc>
          <w:tcPr>
            <w:tcW w:w="1701" w:type="dxa"/>
            <w:tcBorders>
              <w:top w:val="nil"/>
              <w:left w:val="nil"/>
              <w:bottom w:val="nil"/>
              <w:right w:val="nil"/>
            </w:tcBorders>
            <w:shd w:val="clear" w:color="auto" w:fill="auto"/>
            <w:noWrap/>
            <w:hideMark/>
          </w:tcPr>
          <w:p w14:paraId="04B4DB1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 Dunstan</w:t>
            </w:r>
          </w:p>
        </w:tc>
        <w:tc>
          <w:tcPr>
            <w:tcW w:w="1134" w:type="dxa"/>
            <w:tcBorders>
              <w:top w:val="nil"/>
              <w:left w:val="nil"/>
              <w:bottom w:val="nil"/>
              <w:right w:val="nil"/>
            </w:tcBorders>
            <w:shd w:val="clear" w:color="auto" w:fill="auto"/>
            <w:noWrap/>
            <w:hideMark/>
          </w:tcPr>
          <w:p w14:paraId="2946C10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yes</w:t>
            </w:r>
          </w:p>
        </w:tc>
      </w:tr>
      <w:tr w:rsidR="003162A1" w:rsidRPr="008748E9" w14:paraId="1F970E9E" w14:textId="77777777" w:rsidTr="00FF0989">
        <w:trPr>
          <w:trHeight w:val="260"/>
        </w:trPr>
        <w:tc>
          <w:tcPr>
            <w:tcW w:w="1008" w:type="dxa"/>
            <w:tcBorders>
              <w:top w:val="nil"/>
              <w:left w:val="nil"/>
              <w:bottom w:val="nil"/>
              <w:right w:val="nil"/>
            </w:tcBorders>
            <w:shd w:val="clear" w:color="auto" w:fill="auto"/>
            <w:noWrap/>
            <w:vAlign w:val="bottom"/>
            <w:hideMark/>
          </w:tcPr>
          <w:p w14:paraId="7A662FC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hideMark/>
          </w:tcPr>
          <w:p w14:paraId="3D44717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TAS87</w:t>
            </w:r>
          </w:p>
        </w:tc>
        <w:tc>
          <w:tcPr>
            <w:tcW w:w="1418" w:type="dxa"/>
            <w:tcBorders>
              <w:top w:val="nil"/>
              <w:left w:val="nil"/>
              <w:bottom w:val="nil"/>
              <w:right w:val="nil"/>
            </w:tcBorders>
            <w:shd w:val="clear" w:color="auto" w:fill="auto"/>
            <w:noWrap/>
            <w:hideMark/>
          </w:tcPr>
          <w:p w14:paraId="05C1994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-42.8423</w:t>
            </w:r>
          </w:p>
        </w:tc>
        <w:tc>
          <w:tcPr>
            <w:tcW w:w="1418" w:type="dxa"/>
            <w:tcBorders>
              <w:top w:val="nil"/>
              <w:left w:val="nil"/>
              <w:bottom w:val="nil"/>
              <w:right w:val="nil"/>
            </w:tcBorders>
            <w:shd w:val="clear" w:color="auto" w:fill="auto"/>
            <w:noWrap/>
            <w:hideMark/>
          </w:tcPr>
          <w:p w14:paraId="6F230C3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146.2881</w:t>
            </w:r>
          </w:p>
        </w:tc>
        <w:tc>
          <w:tcPr>
            <w:tcW w:w="1134" w:type="dxa"/>
            <w:tcBorders>
              <w:top w:val="nil"/>
              <w:left w:val="nil"/>
              <w:bottom w:val="nil"/>
              <w:right w:val="nil"/>
            </w:tcBorders>
            <w:shd w:val="clear" w:color="auto" w:fill="auto"/>
            <w:noWrap/>
            <w:hideMark/>
          </w:tcPr>
          <w:p w14:paraId="2E9893B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878</w:t>
            </w:r>
          </w:p>
        </w:tc>
        <w:tc>
          <w:tcPr>
            <w:tcW w:w="2835" w:type="dxa"/>
            <w:tcBorders>
              <w:top w:val="nil"/>
              <w:left w:val="nil"/>
              <w:bottom w:val="nil"/>
              <w:right w:val="nil"/>
            </w:tcBorders>
            <w:shd w:val="clear" w:color="auto" w:fill="auto"/>
            <w:noWrap/>
            <w:hideMark/>
          </w:tcPr>
          <w:p w14:paraId="2E6899F2" w14:textId="4F124D98"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wet sclerophyll</w:t>
            </w:r>
          </w:p>
        </w:tc>
        <w:tc>
          <w:tcPr>
            <w:tcW w:w="1701" w:type="dxa"/>
            <w:tcBorders>
              <w:top w:val="nil"/>
              <w:left w:val="nil"/>
              <w:bottom w:val="nil"/>
              <w:right w:val="nil"/>
            </w:tcBorders>
            <w:shd w:val="clear" w:color="auto" w:fill="auto"/>
            <w:noWrap/>
            <w:hideMark/>
          </w:tcPr>
          <w:p w14:paraId="7DE69C0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 Dunstan</w:t>
            </w:r>
          </w:p>
        </w:tc>
        <w:tc>
          <w:tcPr>
            <w:tcW w:w="1134" w:type="dxa"/>
            <w:tcBorders>
              <w:top w:val="nil"/>
              <w:left w:val="nil"/>
              <w:bottom w:val="nil"/>
              <w:right w:val="nil"/>
            </w:tcBorders>
            <w:shd w:val="clear" w:color="auto" w:fill="auto"/>
            <w:noWrap/>
            <w:hideMark/>
          </w:tcPr>
          <w:p w14:paraId="12FD6EF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yes</w:t>
            </w:r>
          </w:p>
        </w:tc>
      </w:tr>
      <w:tr w:rsidR="003162A1" w:rsidRPr="008748E9" w14:paraId="7AB0FFE6" w14:textId="77777777" w:rsidTr="00FF0989">
        <w:trPr>
          <w:trHeight w:val="260"/>
        </w:trPr>
        <w:tc>
          <w:tcPr>
            <w:tcW w:w="1008" w:type="dxa"/>
            <w:tcBorders>
              <w:top w:val="nil"/>
              <w:left w:val="nil"/>
              <w:bottom w:val="nil"/>
              <w:right w:val="nil"/>
            </w:tcBorders>
            <w:shd w:val="clear" w:color="auto" w:fill="auto"/>
            <w:noWrap/>
            <w:vAlign w:val="bottom"/>
            <w:hideMark/>
          </w:tcPr>
          <w:p w14:paraId="011873C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hideMark/>
          </w:tcPr>
          <w:p w14:paraId="221F665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TAS88</w:t>
            </w:r>
          </w:p>
        </w:tc>
        <w:tc>
          <w:tcPr>
            <w:tcW w:w="1418" w:type="dxa"/>
            <w:tcBorders>
              <w:top w:val="nil"/>
              <w:left w:val="nil"/>
              <w:bottom w:val="nil"/>
              <w:right w:val="nil"/>
            </w:tcBorders>
            <w:shd w:val="clear" w:color="auto" w:fill="auto"/>
            <w:noWrap/>
            <w:hideMark/>
          </w:tcPr>
          <w:p w14:paraId="29A64D3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-42.8420</w:t>
            </w:r>
          </w:p>
        </w:tc>
        <w:tc>
          <w:tcPr>
            <w:tcW w:w="1418" w:type="dxa"/>
            <w:tcBorders>
              <w:top w:val="nil"/>
              <w:left w:val="nil"/>
              <w:bottom w:val="nil"/>
              <w:right w:val="nil"/>
            </w:tcBorders>
            <w:shd w:val="clear" w:color="auto" w:fill="auto"/>
            <w:noWrap/>
            <w:hideMark/>
          </w:tcPr>
          <w:p w14:paraId="6BEDC12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146.2843</w:t>
            </w:r>
          </w:p>
        </w:tc>
        <w:tc>
          <w:tcPr>
            <w:tcW w:w="1134" w:type="dxa"/>
            <w:tcBorders>
              <w:top w:val="nil"/>
              <w:left w:val="nil"/>
              <w:bottom w:val="nil"/>
              <w:right w:val="nil"/>
            </w:tcBorders>
            <w:shd w:val="clear" w:color="auto" w:fill="auto"/>
            <w:noWrap/>
            <w:hideMark/>
          </w:tcPr>
          <w:p w14:paraId="1B18399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776</w:t>
            </w:r>
          </w:p>
        </w:tc>
        <w:tc>
          <w:tcPr>
            <w:tcW w:w="2835" w:type="dxa"/>
            <w:tcBorders>
              <w:top w:val="nil"/>
              <w:left w:val="nil"/>
              <w:bottom w:val="nil"/>
              <w:right w:val="nil"/>
            </w:tcBorders>
            <w:shd w:val="clear" w:color="auto" w:fill="auto"/>
            <w:noWrap/>
            <w:hideMark/>
          </w:tcPr>
          <w:p w14:paraId="0B66497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tussock grass plain</w:t>
            </w:r>
          </w:p>
        </w:tc>
        <w:tc>
          <w:tcPr>
            <w:tcW w:w="1701" w:type="dxa"/>
            <w:tcBorders>
              <w:top w:val="nil"/>
              <w:left w:val="nil"/>
              <w:bottom w:val="nil"/>
              <w:right w:val="nil"/>
            </w:tcBorders>
            <w:shd w:val="clear" w:color="auto" w:fill="auto"/>
            <w:noWrap/>
            <w:hideMark/>
          </w:tcPr>
          <w:p w14:paraId="6E1D64D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 Dunstan</w:t>
            </w:r>
          </w:p>
        </w:tc>
        <w:tc>
          <w:tcPr>
            <w:tcW w:w="1134" w:type="dxa"/>
            <w:tcBorders>
              <w:top w:val="nil"/>
              <w:left w:val="nil"/>
              <w:bottom w:val="nil"/>
              <w:right w:val="nil"/>
            </w:tcBorders>
            <w:shd w:val="clear" w:color="auto" w:fill="auto"/>
            <w:noWrap/>
            <w:hideMark/>
          </w:tcPr>
          <w:p w14:paraId="78B2B404"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78589F2A" w14:textId="77777777" w:rsidTr="00FF0989">
        <w:trPr>
          <w:trHeight w:val="260"/>
        </w:trPr>
        <w:tc>
          <w:tcPr>
            <w:tcW w:w="1008" w:type="dxa"/>
            <w:tcBorders>
              <w:top w:val="nil"/>
              <w:left w:val="nil"/>
              <w:bottom w:val="nil"/>
              <w:right w:val="nil"/>
            </w:tcBorders>
            <w:shd w:val="clear" w:color="auto" w:fill="auto"/>
            <w:noWrap/>
            <w:vAlign w:val="bottom"/>
            <w:hideMark/>
          </w:tcPr>
          <w:p w14:paraId="735623E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hideMark/>
          </w:tcPr>
          <w:p w14:paraId="4AAC067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TAS89</w:t>
            </w:r>
          </w:p>
        </w:tc>
        <w:tc>
          <w:tcPr>
            <w:tcW w:w="1418" w:type="dxa"/>
            <w:tcBorders>
              <w:top w:val="nil"/>
              <w:left w:val="nil"/>
              <w:bottom w:val="nil"/>
              <w:right w:val="nil"/>
            </w:tcBorders>
            <w:shd w:val="clear" w:color="auto" w:fill="auto"/>
            <w:noWrap/>
            <w:hideMark/>
          </w:tcPr>
          <w:p w14:paraId="44801FC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-42.8383</w:t>
            </w:r>
          </w:p>
        </w:tc>
        <w:tc>
          <w:tcPr>
            <w:tcW w:w="1418" w:type="dxa"/>
            <w:tcBorders>
              <w:top w:val="nil"/>
              <w:left w:val="nil"/>
              <w:bottom w:val="nil"/>
              <w:right w:val="nil"/>
            </w:tcBorders>
            <w:shd w:val="clear" w:color="auto" w:fill="auto"/>
            <w:noWrap/>
            <w:hideMark/>
          </w:tcPr>
          <w:p w14:paraId="0250D3E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146.2808</w:t>
            </w:r>
          </w:p>
        </w:tc>
        <w:tc>
          <w:tcPr>
            <w:tcW w:w="1134" w:type="dxa"/>
            <w:tcBorders>
              <w:top w:val="nil"/>
              <w:left w:val="nil"/>
              <w:bottom w:val="nil"/>
              <w:right w:val="nil"/>
            </w:tcBorders>
            <w:shd w:val="clear" w:color="auto" w:fill="auto"/>
            <w:noWrap/>
            <w:hideMark/>
          </w:tcPr>
          <w:p w14:paraId="71DD923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642</w:t>
            </w:r>
          </w:p>
        </w:tc>
        <w:tc>
          <w:tcPr>
            <w:tcW w:w="2835" w:type="dxa"/>
            <w:tcBorders>
              <w:top w:val="nil"/>
              <w:left w:val="nil"/>
              <w:bottom w:val="nil"/>
              <w:right w:val="nil"/>
            </w:tcBorders>
            <w:shd w:val="clear" w:color="auto" w:fill="auto"/>
            <w:noWrap/>
            <w:hideMark/>
          </w:tcPr>
          <w:p w14:paraId="5C3E3CC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tussock grass plain</w:t>
            </w:r>
          </w:p>
        </w:tc>
        <w:tc>
          <w:tcPr>
            <w:tcW w:w="1701" w:type="dxa"/>
            <w:tcBorders>
              <w:top w:val="nil"/>
              <w:left w:val="nil"/>
              <w:bottom w:val="nil"/>
              <w:right w:val="nil"/>
            </w:tcBorders>
            <w:shd w:val="clear" w:color="auto" w:fill="auto"/>
            <w:noWrap/>
            <w:hideMark/>
          </w:tcPr>
          <w:p w14:paraId="5AAE096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 Dunstan</w:t>
            </w:r>
          </w:p>
        </w:tc>
        <w:tc>
          <w:tcPr>
            <w:tcW w:w="1134" w:type="dxa"/>
            <w:tcBorders>
              <w:top w:val="nil"/>
              <w:left w:val="nil"/>
              <w:bottom w:val="nil"/>
              <w:right w:val="nil"/>
            </w:tcBorders>
            <w:shd w:val="clear" w:color="auto" w:fill="auto"/>
            <w:noWrap/>
            <w:hideMark/>
          </w:tcPr>
          <w:p w14:paraId="61AB012A"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23C0954A" w14:textId="77777777" w:rsidTr="00FF0989">
        <w:trPr>
          <w:trHeight w:val="260"/>
        </w:trPr>
        <w:tc>
          <w:tcPr>
            <w:tcW w:w="1008" w:type="dxa"/>
            <w:tcBorders>
              <w:top w:val="nil"/>
              <w:left w:val="nil"/>
              <w:bottom w:val="nil"/>
              <w:right w:val="nil"/>
            </w:tcBorders>
            <w:shd w:val="clear" w:color="auto" w:fill="auto"/>
            <w:noWrap/>
            <w:vAlign w:val="bottom"/>
            <w:hideMark/>
          </w:tcPr>
          <w:p w14:paraId="7ADF189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hideMark/>
          </w:tcPr>
          <w:p w14:paraId="5BBEA53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TAS90</w:t>
            </w:r>
          </w:p>
        </w:tc>
        <w:tc>
          <w:tcPr>
            <w:tcW w:w="1418" w:type="dxa"/>
            <w:tcBorders>
              <w:top w:val="nil"/>
              <w:left w:val="nil"/>
              <w:bottom w:val="nil"/>
              <w:right w:val="nil"/>
            </w:tcBorders>
            <w:shd w:val="clear" w:color="auto" w:fill="auto"/>
            <w:noWrap/>
            <w:hideMark/>
          </w:tcPr>
          <w:p w14:paraId="3BD59C9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-42.8324</w:t>
            </w:r>
          </w:p>
        </w:tc>
        <w:tc>
          <w:tcPr>
            <w:tcW w:w="1418" w:type="dxa"/>
            <w:tcBorders>
              <w:top w:val="nil"/>
              <w:left w:val="nil"/>
              <w:bottom w:val="nil"/>
              <w:right w:val="nil"/>
            </w:tcBorders>
            <w:shd w:val="clear" w:color="auto" w:fill="auto"/>
            <w:noWrap/>
            <w:hideMark/>
          </w:tcPr>
          <w:p w14:paraId="0CE4B2E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146.2776</w:t>
            </w:r>
          </w:p>
        </w:tc>
        <w:tc>
          <w:tcPr>
            <w:tcW w:w="1134" w:type="dxa"/>
            <w:tcBorders>
              <w:top w:val="nil"/>
              <w:left w:val="nil"/>
              <w:bottom w:val="nil"/>
              <w:right w:val="nil"/>
            </w:tcBorders>
            <w:shd w:val="clear" w:color="auto" w:fill="auto"/>
            <w:noWrap/>
            <w:hideMark/>
          </w:tcPr>
          <w:p w14:paraId="3CB1342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424</w:t>
            </w:r>
          </w:p>
        </w:tc>
        <w:tc>
          <w:tcPr>
            <w:tcW w:w="2835" w:type="dxa"/>
            <w:tcBorders>
              <w:top w:val="nil"/>
              <w:left w:val="nil"/>
              <w:bottom w:val="nil"/>
              <w:right w:val="nil"/>
            </w:tcBorders>
            <w:shd w:val="clear" w:color="auto" w:fill="auto"/>
            <w:noWrap/>
            <w:hideMark/>
          </w:tcPr>
          <w:p w14:paraId="752A478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tussock grass plain</w:t>
            </w:r>
          </w:p>
        </w:tc>
        <w:tc>
          <w:tcPr>
            <w:tcW w:w="1701" w:type="dxa"/>
            <w:tcBorders>
              <w:top w:val="nil"/>
              <w:left w:val="nil"/>
              <w:bottom w:val="nil"/>
              <w:right w:val="nil"/>
            </w:tcBorders>
            <w:shd w:val="clear" w:color="auto" w:fill="auto"/>
            <w:noWrap/>
            <w:hideMark/>
          </w:tcPr>
          <w:p w14:paraId="720803C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 Dunstan</w:t>
            </w:r>
          </w:p>
        </w:tc>
        <w:tc>
          <w:tcPr>
            <w:tcW w:w="1134" w:type="dxa"/>
            <w:tcBorders>
              <w:top w:val="nil"/>
              <w:left w:val="nil"/>
              <w:bottom w:val="nil"/>
              <w:right w:val="nil"/>
            </w:tcBorders>
            <w:shd w:val="clear" w:color="auto" w:fill="auto"/>
            <w:noWrap/>
            <w:hideMark/>
          </w:tcPr>
          <w:p w14:paraId="3886BAFF"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5D478693" w14:textId="77777777" w:rsidTr="00F307F6">
        <w:trPr>
          <w:trHeight w:val="260"/>
        </w:trPr>
        <w:tc>
          <w:tcPr>
            <w:tcW w:w="1008" w:type="dxa"/>
            <w:tcBorders>
              <w:top w:val="nil"/>
              <w:left w:val="nil"/>
              <w:right w:val="nil"/>
            </w:tcBorders>
            <w:shd w:val="clear" w:color="auto" w:fill="auto"/>
            <w:noWrap/>
            <w:vAlign w:val="bottom"/>
            <w:hideMark/>
          </w:tcPr>
          <w:p w14:paraId="2E2C0AC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right w:val="nil"/>
            </w:tcBorders>
            <w:shd w:val="clear" w:color="auto" w:fill="auto"/>
            <w:noWrap/>
            <w:hideMark/>
          </w:tcPr>
          <w:p w14:paraId="6AA563E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TAS91</w:t>
            </w:r>
          </w:p>
        </w:tc>
        <w:tc>
          <w:tcPr>
            <w:tcW w:w="1418" w:type="dxa"/>
            <w:tcBorders>
              <w:top w:val="nil"/>
              <w:left w:val="nil"/>
              <w:right w:val="nil"/>
            </w:tcBorders>
            <w:shd w:val="clear" w:color="auto" w:fill="auto"/>
            <w:noWrap/>
            <w:hideMark/>
          </w:tcPr>
          <w:p w14:paraId="65F6944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-42.1730</w:t>
            </w:r>
          </w:p>
        </w:tc>
        <w:tc>
          <w:tcPr>
            <w:tcW w:w="1418" w:type="dxa"/>
            <w:tcBorders>
              <w:top w:val="nil"/>
              <w:left w:val="nil"/>
              <w:right w:val="nil"/>
            </w:tcBorders>
            <w:shd w:val="clear" w:color="auto" w:fill="auto"/>
            <w:noWrap/>
            <w:hideMark/>
          </w:tcPr>
          <w:p w14:paraId="3FA3F95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146.9040</w:t>
            </w:r>
          </w:p>
        </w:tc>
        <w:tc>
          <w:tcPr>
            <w:tcW w:w="1134" w:type="dxa"/>
            <w:tcBorders>
              <w:top w:val="nil"/>
              <w:left w:val="nil"/>
              <w:right w:val="nil"/>
            </w:tcBorders>
            <w:shd w:val="clear" w:color="auto" w:fill="auto"/>
            <w:noWrap/>
            <w:hideMark/>
          </w:tcPr>
          <w:p w14:paraId="10A1F86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650</w:t>
            </w:r>
          </w:p>
        </w:tc>
        <w:tc>
          <w:tcPr>
            <w:tcW w:w="2835" w:type="dxa"/>
            <w:tcBorders>
              <w:top w:val="nil"/>
              <w:left w:val="nil"/>
              <w:right w:val="nil"/>
            </w:tcBorders>
            <w:shd w:val="clear" w:color="auto" w:fill="auto"/>
            <w:noWrap/>
            <w:hideMark/>
          </w:tcPr>
          <w:p w14:paraId="30C3EAF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open woodland</w:t>
            </w:r>
          </w:p>
        </w:tc>
        <w:tc>
          <w:tcPr>
            <w:tcW w:w="1701" w:type="dxa"/>
            <w:tcBorders>
              <w:top w:val="nil"/>
              <w:left w:val="nil"/>
              <w:right w:val="nil"/>
            </w:tcBorders>
            <w:shd w:val="clear" w:color="auto" w:fill="auto"/>
            <w:noWrap/>
            <w:hideMark/>
          </w:tcPr>
          <w:p w14:paraId="671A44F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 Dunstan</w:t>
            </w:r>
          </w:p>
        </w:tc>
        <w:tc>
          <w:tcPr>
            <w:tcW w:w="1134" w:type="dxa"/>
            <w:tcBorders>
              <w:top w:val="nil"/>
              <w:left w:val="nil"/>
              <w:right w:val="nil"/>
            </w:tcBorders>
            <w:shd w:val="clear" w:color="auto" w:fill="auto"/>
            <w:noWrap/>
            <w:hideMark/>
          </w:tcPr>
          <w:p w14:paraId="75D3E6B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yes</w:t>
            </w:r>
          </w:p>
        </w:tc>
      </w:tr>
      <w:tr w:rsidR="003162A1" w:rsidRPr="008748E9" w14:paraId="5319AB50" w14:textId="77777777" w:rsidTr="00F307F6">
        <w:trPr>
          <w:trHeight w:val="260"/>
        </w:trPr>
        <w:tc>
          <w:tcPr>
            <w:tcW w:w="1008" w:type="dxa"/>
            <w:tcBorders>
              <w:top w:val="nil"/>
              <w:left w:val="nil"/>
              <w:bottom w:val="single" w:sz="4" w:space="0" w:color="auto"/>
              <w:right w:val="nil"/>
            </w:tcBorders>
            <w:shd w:val="clear" w:color="auto" w:fill="auto"/>
            <w:noWrap/>
            <w:vAlign w:val="bottom"/>
            <w:hideMark/>
          </w:tcPr>
          <w:p w14:paraId="1C028BF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single" w:sz="4" w:space="0" w:color="auto"/>
              <w:right w:val="nil"/>
            </w:tcBorders>
            <w:shd w:val="clear" w:color="auto" w:fill="auto"/>
            <w:noWrap/>
            <w:hideMark/>
          </w:tcPr>
          <w:p w14:paraId="28BF94E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TAS92</w:t>
            </w:r>
          </w:p>
        </w:tc>
        <w:tc>
          <w:tcPr>
            <w:tcW w:w="1418" w:type="dxa"/>
            <w:tcBorders>
              <w:top w:val="nil"/>
              <w:left w:val="nil"/>
              <w:bottom w:val="single" w:sz="4" w:space="0" w:color="auto"/>
              <w:right w:val="nil"/>
            </w:tcBorders>
            <w:shd w:val="clear" w:color="auto" w:fill="auto"/>
            <w:noWrap/>
            <w:hideMark/>
          </w:tcPr>
          <w:p w14:paraId="58BF975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-42.1067</w:t>
            </w:r>
          </w:p>
        </w:tc>
        <w:tc>
          <w:tcPr>
            <w:tcW w:w="1418" w:type="dxa"/>
            <w:tcBorders>
              <w:top w:val="nil"/>
              <w:left w:val="nil"/>
              <w:bottom w:val="single" w:sz="4" w:space="0" w:color="auto"/>
              <w:right w:val="nil"/>
            </w:tcBorders>
            <w:shd w:val="clear" w:color="auto" w:fill="auto"/>
            <w:noWrap/>
            <w:hideMark/>
          </w:tcPr>
          <w:p w14:paraId="491EAEE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146.8925</w:t>
            </w:r>
          </w:p>
        </w:tc>
        <w:tc>
          <w:tcPr>
            <w:tcW w:w="1134" w:type="dxa"/>
            <w:tcBorders>
              <w:top w:val="nil"/>
              <w:left w:val="nil"/>
              <w:bottom w:val="single" w:sz="4" w:space="0" w:color="auto"/>
              <w:right w:val="nil"/>
            </w:tcBorders>
            <w:shd w:val="clear" w:color="auto" w:fill="auto"/>
            <w:noWrap/>
            <w:hideMark/>
          </w:tcPr>
          <w:p w14:paraId="39282E1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848</w:t>
            </w:r>
          </w:p>
        </w:tc>
        <w:tc>
          <w:tcPr>
            <w:tcW w:w="2835" w:type="dxa"/>
            <w:tcBorders>
              <w:top w:val="nil"/>
              <w:left w:val="nil"/>
              <w:bottom w:val="single" w:sz="4" w:space="0" w:color="auto"/>
              <w:right w:val="nil"/>
            </w:tcBorders>
            <w:shd w:val="clear" w:color="auto" w:fill="auto"/>
            <w:noWrap/>
            <w:hideMark/>
          </w:tcPr>
          <w:p w14:paraId="557C998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sphagnum bog</w:t>
            </w:r>
          </w:p>
        </w:tc>
        <w:tc>
          <w:tcPr>
            <w:tcW w:w="1701" w:type="dxa"/>
            <w:tcBorders>
              <w:top w:val="nil"/>
              <w:left w:val="nil"/>
              <w:bottom w:val="single" w:sz="4" w:space="0" w:color="auto"/>
              <w:right w:val="nil"/>
            </w:tcBorders>
            <w:shd w:val="clear" w:color="auto" w:fill="auto"/>
            <w:noWrap/>
            <w:hideMark/>
          </w:tcPr>
          <w:p w14:paraId="281A5E8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 Dunstan</w:t>
            </w:r>
          </w:p>
        </w:tc>
        <w:tc>
          <w:tcPr>
            <w:tcW w:w="1134" w:type="dxa"/>
            <w:tcBorders>
              <w:top w:val="nil"/>
              <w:left w:val="nil"/>
              <w:bottom w:val="single" w:sz="4" w:space="0" w:color="auto"/>
              <w:right w:val="nil"/>
            </w:tcBorders>
            <w:shd w:val="clear" w:color="auto" w:fill="auto"/>
            <w:noWrap/>
            <w:hideMark/>
          </w:tcPr>
          <w:p w14:paraId="16A856E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yes</w:t>
            </w:r>
          </w:p>
        </w:tc>
      </w:tr>
      <w:tr w:rsidR="003162A1" w:rsidRPr="008748E9" w14:paraId="5E5E9A3F" w14:textId="77777777" w:rsidTr="00F307F6">
        <w:trPr>
          <w:trHeight w:val="260"/>
        </w:trPr>
        <w:tc>
          <w:tcPr>
            <w:tcW w:w="1008" w:type="dxa"/>
            <w:tcBorders>
              <w:top w:val="single" w:sz="4" w:space="0" w:color="auto"/>
              <w:left w:val="nil"/>
              <w:bottom w:val="nil"/>
              <w:right w:val="nil"/>
            </w:tcBorders>
            <w:shd w:val="clear" w:color="auto" w:fill="auto"/>
            <w:noWrap/>
            <w:vAlign w:val="bottom"/>
            <w:hideMark/>
          </w:tcPr>
          <w:p w14:paraId="1ACDF10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lastRenderedPageBreak/>
              <w:t>TAS</w:t>
            </w:r>
          </w:p>
        </w:tc>
        <w:tc>
          <w:tcPr>
            <w:tcW w:w="992" w:type="dxa"/>
            <w:tcBorders>
              <w:top w:val="single" w:sz="4" w:space="0" w:color="auto"/>
              <w:left w:val="nil"/>
              <w:bottom w:val="nil"/>
              <w:right w:val="nil"/>
            </w:tcBorders>
            <w:shd w:val="clear" w:color="auto" w:fill="auto"/>
            <w:noWrap/>
            <w:hideMark/>
          </w:tcPr>
          <w:p w14:paraId="69A498F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TAS93</w:t>
            </w:r>
          </w:p>
        </w:tc>
        <w:tc>
          <w:tcPr>
            <w:tcW w:w="1418" w:type="dxa"/>
            <w:tcBorders>
              <w:top w:val="single" w:sz="4" w:space="0" w:color="auto"/>
              <w:left w:val="nil"/>
              <w:bottom w:val="nil"/>
              <w:right w:val="nil"/>
            </w:tcBorders>
            <w:shd w:val="clear" w:color="auto" w:fill="auto"/>
            <w:noWrap/>
            <w:hideMark/>
          </w:tcPr>
          <w:p w14:paraId="6A8E475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-42.1274</w:t>
            </w:r>
          </w:p>
        </w:tc>
        <w:tc>
          <w:tcPr>
            <w:tcW w:w="1418" w:type="dxa"/>
            <w:tcBorders>
              <w:top w:val="single" w:sz="4" w:space="0" w:color="auto"/>
              <w:left w:val="nil"/>
              <w:bottom w:val="nil"/>
              <w:right w:val="nil"/>
            </w:tcBorders>
            <w:shd w:val="clear" w:color="auto" w:fill="auto"/>
            <w:noWrap/>
            <w:hideMark/>
          </w:tcPr>
          <w:p w14:paraId="6F5423E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146.8939</w:t>
            </w:r>
          </w:p>
        </w:tc>
        <w:tc>
          <w:tcPr>
            <w:tcW w:w="1134" w:type="dxa"/>
            <w:tcBorders>
              <w:top w:val="single" w:sz="4" w:space="0" w:color="auto"/>
              <w:left w:val="nil"/>
              <w:bottom w:val="nil"/>
              <w:right w:val="nil"/>
            </w:tcBorders>
            <w:shd w:val="clear" w:color="auto" w:fill="auto"/>
            <w:noWrap/>
            <w:hideMark/>
          </w:tcPr>
          <w:p w14:paraId="09F3524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882</w:t>
            </w:r>
          </w:p>
        </w:tc>
        <w:tc>
          <w:tcPr>
            <w:tcW w:w="2835" w:type="dxa"/>
            <w:tcBorders>
              <w:top w:val="single" w:sz="4" w:space="0" w:color="auto"/>
              <w:left w:val="nil"/>
              <w:bottom w:val="nil"/>
              <w:right w:val="nil"/>
            </w:tcBorders>
            <w:shd w:val="clear" w:color="auto" w:fill="auto"/>
            <w:noWrap/>
            <w:hideMark/>
          </w:tcPr>
          <w:p w14:paraId="56A94317" w14:textId="0C37B0EA"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wet sclerophyll</w:t>
            </w:r>
          </w:p>
        </w:tc>
        <w:tc>
          <w:tcPr>
            <w:tcW w:w="1701" w:type="dxa"/>
            <w:tcBorders>
              <w:top w:val="single" w:sz="4" w:space="0" w:color="auto"/>
              <w:left w:val="nil"/>
              <w:bottom w:val="nil"/>
              <w:right w:val="nil"/>
            </w:tcBorders>
            <w:shd w:val="clear" w:color="auto" w:fill="auto"/>
            <w:noWrap/>
            <w:hideMark/>
          </w:tcPr>
          <w:p w14:paraId="367FB18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 Dunstan</w:t>
            </w:r>
          </w:p>
        </w:tc>
        <w:tc>
          <w:tcPr>
            <w:tcW w:w="1134" w:type="dxa"/>
            <w:tcBorders>
              <w:top w:val="single" w:sz="4" w:space="0" w:color="auto"/>
              <w:left w:val="nil"/>
              <w:bottom w:val="nil"/>
              <w:right w:val="nil"/>
            </w:tcBorders>
            <w:shd w:val="clear" w:color="auto" w:fill="auto"/>
            <w:noWrap/>
            <w:hideMark/>
          </w:tcPr>
          <w:p w14:paraId="5BC98E2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yes</w:t>
            </w:r>
          </w:p>
        </w:tc>
      </w:tr>
      <w:tr w:rsidR="003162A1" w:rsidRPr="008748E9" w14:paraId="0313EBA3" w14:textId="77777777" w:rsidTr="00FF0989">
        <w:trPr>
          <w:trHeight w:val="260"/>
        </w:trPr>
        <w:tc>
          <w:tcPr>
            <w:tcW w:w="1008" w:type="dxa"/>
            <w:tcBorders>
              <w:top w:val="nil"/>
              <w:left w:val="nil"/>
              <w:bottom w:val="nil"/>
              <w:right w:val="nil"/>
            </w:tcBorders>
            <w:shd w:val="clear" w:color="auto" w:fill="auto"/>
            <w:noWrap/>
            <w:vAlign w:val="bottom"/>
            <w:hideMark/>
          </w:tcPr>
          <w:p w14:paraId="6E50524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hideMark/>
          </w:tcPr>
          <w:p w14:paraId="1A72580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TAS94</w:t>
            </w:r>
          </w:p>
        </w:tc>
        <w:tc>
          <w:tcPr>
            <w:tcW w:w="1418" w:type="dxa"/>
            <w:tcBorders>
              <w:top w:val="nil"/>
              <w:left w:val="nil"/>
              <w:bottom w:val="nil"/>
              <w:right w:val="nil"/>
            </w:tcBorders>
            <w:shd w:val="clear" w:color="auto" w:fill="auto"/>
            <w:noWrap/>
            <w:hideMark/>
          </w:tcPr>
          <w:p w14:paraId="2FA6AD9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-42.0519</w:t>
            </w:r>
          </w:p>
        </w:tc>
        <w:tc>
          <w:tcPr>
            <w:tcW w:w="1418" w:type="dxa"/>
            <w:tcBorders>
              <w:top w:val="nil"/>
              <w:left w:val="nil"/>
              <w:bottom w:val="nil"/>
              <w:right w:val="nil"/>
            </w:tcBorders>
            <w:shd w:val="clear" w:color="auto" w:fill="auto"/>
            <w:noWrap/>
            <w:hideMark/>
          </w:tcPr>
          <w:p w14:paraId="285DB55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146.8454</w:t>
            </w:r>
          </w:p>
        </w:tc>
        <w:tc>
          <w:tcPr>
            <w:tcW w:w="1134" w:type="dxa"/>
            <w:tcBorders>
              <w:top w:val="nil"/>
              <w:left w:val="nil"/>
              <w:bottom w:val="nil"/>
              <w:right w:val="nil"/>
            </w:tcBorders>
            <w:shd w:val="clear" w:color="auto" w:fill="auto"/>
            <w:noWrap/>
            <w:hideMark/>
          </w:tcPr>
          <w:p w14:paraId="2E03D69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898</w:t>
            </w:r>
          </w:p>
        </w:tc>
        <w:tc>
          <w:tcPr>
            <w:tcW w:w="2835" w:type="dxa"/>
            <w:tcBorders>
              <w:top w:val="nil"/>
              <w:left w:val="nil"/>
              <w:bottom w:val="nil"/>
              <w:right w:val="nil"/>
            </w:tcBorders>
            <w:shd w:val="clear" w:color="auto" w:fill="auto"/>
            <w:noWrap/>
            <w:hideMark/>
          </w:tcPr>
          <w:p w14:paraId="644CAAA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rainforest</w:t>
            </w:r>
          </w:p>
        </w:tc>
        <w:tc>
          <w:tcPr>
            <w:tcW w:w="1701" w:type="dxa"/>
            <w:tcBorders>
              <w:top w:val="nil"/>
              <w:left w:val="nil"/>
              <w:bottom w:val="nil"/>
              <w:right w:val="nil"/>
            </w:tcBorders>
            <w:shd w:val="clear" w:color="auto" w:fill="auto"/>
            <w:noWrap/>
            <w:hideMark/>
          </w:tcPr>
          <w:p w14:paraId="6C3BF1A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 Dunstan</w:t>
            </w:r>
          </w:p>
        </w:tc>
        <w:tc>
          <w:tcPr>
            <w:tcW w:w="1134" w:type="dxa"/>
            <w:tcBorders>
              <w:top w:val="nil"/>
              <w:left w:val="nil"/>
              <w:bottom w:val="nil"/>
              <w:right w:val="nil"/>
            </w:tcBorders>
            <w:shd w:val="clear" w:color="auto" w:fill="auto"/>
            <w:noWrap/>
            <w:hideMark/>
          </w:tcPr>
          <w:p w14:paraId="52B19E54"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6749B805" w14:textId="77777777" w:rsidTr="00FF0989">
        <w:trPr>
          <w:trHeight w:val="260"/>
        </w:trPr>
        <w:tc>
          <w:tcPr>
            <w:tcW w:w="1008" w:type="dxa"/>
            <w:tcBorders>
              <w:top w:val="nil"/>
              <w:left w:val="nil"/>
              <w:bottom w:val="nil"/>
              <w:right w:val="nil"/>
            </w:tcBorders>
            <w:shd w:val="clear" w:color="auto" w:fill="auto"/>
            <w:noWrap/>
            <w:vAlign w:val="bottom"/>
            <w:hideMark/>
          </w:tcPr>
          <w:p w14:paraId="2E438E0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hideMark/>
          </w:tcPr>
          <w:p w14:paraId="70AB824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TAS95</w:t>
            </w:r>
          </w:p>
        </w:tc>
        <w:tc>
          <w:tcPr>
            <w:tcW w:w="1418" w:type="dxa"/>
            <w:tcBorders>
              <w:top w:val="nil"/>
              <w:left w:val="nil"/>
              <w:bottom w:val="nil"/>
              <w:right w:val="nil"/>
            </w:tcBorders>
            <w:shd w:val="clear" w:color="auto" w:fill="auto"/>
            <w:noWrap/>
            <w:hideMark/>
          </w:tcPr>
          <w:p w14:paraId="7EB193F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-41.9873</w:t>
            </w:r>
          </w:p>
        </w:tc>
        <w:tc>
          <w:tcPr>
            <w:tcW w:w="1418" w:type="dxa"/>
            <w:tcBorders>
              <w:top w:val="nil"/>
              <w:left w:val="nil"/>
              <w:bottom w:val="nil"/>
              <w:right w:val="nil"/>
            </w:tcBorders>
            <w:shd w:val="clear" w:color="auto" w:fill="auto"/>
            <w:noWrap/>
            <w:hideMark/>
          </w:tcPr>
          <w:p w14:paraId="7D86512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146.7629</w:t>
            </w:r>
          </w:p>
        </w:tc>
        <w:tc>
          <w:tcPr>
            <w:tcW w:w="1134" w:type="dxa"/>
            <w:tcBorders>
              <w:top w:val="nil"/>
              <w:left w:val="nil"/>
              <w:bottom w:val="nil"/>
              <w:right w:val="nil"/>
            </w:tcBorders>
            <w:shd w:val="clear" w:color="auto" w:fill="auto"/>
            <w:noWrap/>
            <w:hideMark/>
          </w:tcPr>
          <w:p w14:paraId="24E4511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1047</w:t>
            </w:r>
          </w:p>
        </w:tc>
        <w:tc>
          <w:tcPr>
            <w:tcW w:w="2835" w:type="dxa"/>
            <w:tcBorders>
              <w:top w:val="nil"/>
              <w:left w:val="nil"/>
              <w:bottom w:val="nil"/>
              <w:right w:val="nil"/>
            </w:tcBorders>
            <w:shd w:val="clear" w:color="auto" w:fill="auto"/>
            <w:noWrap/>
            <w:hideMark/>
          </w:tcPr>
          <w:p w14:paraId="66068B15" w14:textId="4F8ABBAD"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sclerophyll</w:t>
            </w:r>
          </w:p>
        </w:tc>
        <w:tc>
          <w:tcPr>
            <w:tcW w:w="1701" w:type="dxa"/>
            <w:tcBorders>
              <w:top w:val="nil"/>
              <w:left w:val="nil"/>
              <w:bottom w:val="nil"/>
              <w:right w:val="nil"/>
            </w:tcBorders>
            <w:shd w:val="clear" w:color="auto" w:fill="auto"/>
            <w:noWrap/>
            <w:hideMark/>
          </w:tcPr>
          <w:p w14:paraId="24128E4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 Dunstan</w:t>
            </w:r>
          </w:p>
        </w:tc>
        <w:tc>
          <w:tcPr>
            <w:tcW w:w="1134" w:type="dxa"/>
            <w:tcBorders>
              <w:top w:val="nil"/>
              <w:left w:val="nil"/>
              <w:bottom w:val="nil"/>
              <w:right w:val="nil"/>
            </w:tcBorders>
            <w:shd w:val="clear" w:color="auto" w:fill="auto"/>
            <w:noWrap/>
            <w:hideMark/>
          </w:tcPr>
          <w:p w14:paraId="76E917F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yes</w:t>
            </w:r>
          </w:p>
        </w:tc>
      </w:tr>
      <w:tr w:rsidR="003162A1" w:rsidRPr="008748E9" w14:paraId="3AFD98D7" w14:textId="77777777" w:rsidTr="00FF0989">
        <w:trPr>
          <w:trHeight w:val="260"/>
        </w:trPr>
        <w:tc>
          <w:tcPr>
            <w:tcW w:w="1008" w:type="dxa"/>
            <w:tcBorders>
              <w:top w:val="nil"/>
              <w:left w:val="nil"/>
              <w:bottom w:val="nil"/>
              <w:right w:val="nil"/>
            </w:tcBorders>
            <w:shd w:val="clear" w:color="auto" w:fill="auto"/>
            <w:noWrap/>
            <w:vAlign w:val="bottom"/>
            <w:hideMark/>
          </w:tcPr>
          <w:p w14:paraId="12258EB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hideMark/>
          </w:tcPr>
          <w:p w14:paraId="45E1598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TAS96</w:t>
            </w:r>
          </w:p>
        </w:tc>
        <w:tc>
          <w:tcPr>
            <w:tcW w:w="1418" w:type="dxa"/>
            <w:tcBorders>
              <w:top w:val="nil"/>
              <w:left w:val="nil"/>
              <w:bottom w:val="nil"/>
              <w:right w:val="nil"/>
            </w:tcBorders>
            <w:shd w:val="clear" w:color="auto" w:fill="auto"/>
            <w:noWrap/>
            <w:hideMark/>
          </w:tcPr>
          <w:p w14:paraId="71344F5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-41.9905</w:t>
            </w:r>
          </w:p>
        </w:tc>
        <w:tc>
          <w:tcPr>
            <w:tcW w:w="1418" w:type="dxa"/>
            <w:tcBorders>
              <w:top w:val="nil"/>
              <w:left w:val="nil"/>
              <w:bottom w:val="nil"/>
              <w:right w:val="nil"/>
            </w:tcBorders>
            <w:shd w:val="clear" w:color="auto" w:fill="auto"/>
            <w:noWrap/>
            <w:hideMark/>
          </w:tcPr>
          <w:p w14:paraId="7ED5428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146.6887</w:t>
            </w:r>
          </w:p>
        </w:tc>
        <w:tc>
          <w:tcPr>
            <w:tcW w:w="1134" w:type="dxa"/>
            <w:tcBorders>
              <w:top w:val="nil"/>
              <w:left w:val="nil"/>
              <w:bottom w:val="nil"/>
              <w:right w:val="nil"/>
            </w:tcBorders>
            <w:shd w:val="clear" w:color="auto" w:fill="auto"/>
            <w:noWrap/>
            <w:hideMark/>
          </w:tcPr>
          <w:p w14:paraId="56671C0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1041</w:t>
            </w:r>
          </w:p>
        </w:tc>
        <w:tc>
          <w:tcPr>
            <w:tcW w:w="2835" w:type="dxa"/>
            <w:tcBorders>
              <w:top w:val="nil"/>
              <w:left w:val="nil"/>
              <w:bottom w:val="nil"/>
              <w:right w:val="nil"/>
            </w:tcBorders>
            <w:shd w:val="clear" w:color="auto" w:fill="auto"/>
            <w:noWrap/>
            <w:hideMark/>
          </w:tcPr>
          <w:p w14:paraId="4CAAF54F" w14:textId="184EBE4E"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wet sclerophyll</w:t>
            </w:r>
          </w:p>
        </w:tc>
        <w:tc>
          <w:tcPr>
            <w:tcW w:w="1701" w:type="dxa"/>
            <w:tcBorders>
              <w:top w:val="nil"/>
              <w:left w:val="nil"/>
              <w:bottom w:val="nil"/>
              <w:right w:val="nil"/>
            </w:tcBorders>
            <w:shd w:val="clear" w:color="auto" w:fill="auto"/>
            <w:noWrap/>
            <w:hideMark/>
          </w:tcPr>
          <w:p w14:paraId="5591BD7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 Dunstan</w:t>
            </w:r>
          </w:p>
        </w:tc>
        <w:tc>
          <w:tcPr>
            <w:tcW w:w="1134" w:type="dxa"/>
            <w:tcBorders>
              <w:top w:val="nil"/>
              <w:left w:val="nil"/>
              <w:bottom w:val="nil"/>
              <w:right w:val="nil"/>
            </w:tcBorders>
            <w:shd w:val="clear" w:color="auto" w:fill="auto"/>
            <w:noWrap/>
            <w:hideMark/>
          </w:tcPr>
          <w:p w14:paraId="531DD83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yes</w:t>
            </w:r>
          </w:p>
        </w:tc>
      </w:tr>
      <w:tr w:rsidR="003162A1" w:rsidRPr="008748E9" w14:paraId="2E2F5BBE" w14:textId="77777777" w:rsidTr="00FF0989">
        <w:trPr>
          <w:trHeight w:val="260"/>
        </w:trPr>
        <w:tc>
          <w:tcPr>
            <w:tcW w:w="1008" w:type="dxa"/>
            <w:tcBorders>
              <w:top w:val="nil"/>
              <w:left w:val="nil"/>
              <w:bottom w:val="nil"/>
              <w:right w:val="nil"/>
            </w:tcBorders>
            <w:shd w:val="clear" w:color="auto" w:fill="auto"/>
            <w:noWrap/>
            <w:vAlign w:val="bottom"/>
            <w:hideMark/>
          </w:tcPr>
          <w:p w14:paraId="2DDD538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hideMark/>
          </w:tcPr>
          <w:p w14:paraId="1EDA8A0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TAS97</w:t>
            </w:r>
          </w:p>
        </w:tc>
        <w:tc>
          <w:tcPr>
            <w:tcW w:w="1418" w:type="dxa"/>
            <w:tcBorders>
              <w:top w:val="nil"/>
              <w:left w:val="nil"/>
              <w:bottom w:val="nil"/>
              <w:right w:val="nil"/>
            </w:tcBorders>
            <w:shd w:val="clear" w:color="auto" w:fill="auto"/>
            <w:noWrap/>
            <w:hideMark/>
          </w:tcPr>
          <w:p w14:paraId="40EE37E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-41.8884</w:t>
            </w:r>
          </w:p>
        </w:tc>
        <w:tc>
          <w:tcPr>
            <w:tcW w:w="1418" w:type="dxa"/>
            <w:tcBorders>
              <w:top w:val="nil"/>
              <w:left w:val="nil"/>
              <w:bottom w:val="nil"/>
              <w:right w:val="nil"/>
            </w:tcBorders>
            <w:shd w:val="clear" w:color="auto" w:fill="auto"/>
            <w:noWrap/>
            <w:hideMark/>
          </w:tcPr>
          <w:p w14:paraId="0DE2D74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146.6839</w:t>
            </w:r>
          </w:p>
        </w:tc>
        <w:tc>
          <w:tcPr>
            <w:tcW w:w="1134" w:type="dxa"/>
            <w:tcBorders>
              <w:top w:val="nil"/>
              <w:left w:val="nil"/>
              <w:bottom w:val="nil"/>
              <w:right w:val="nil"/>
            </w:tcBorders>
            <w:shd w:val="clear" w:color="auto" w:fill="auto"/>
            <w:noWrap/>
            <w:hideMark/>
          </w:tcPr>
          <w:p w14:paraId="5269BA8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1059</w:t>
            </w:r>
          </w:p>
        </w:tc>
        <w:tc>
          <w:tcPr>
            <w:tcW w:w="2835" w:type="dxa"/>
            <w:tcBorders>
              <w:top w:val="nil"/>
              <w:left w:val="nil"/>
              <w:bottom w:val="nil"/>
              <w:right w:val="nil"/>
            </w:tcBorders>
            <w:shd w:val="clear" w:color="auto" w:fill="auto"/>
            <w:noWrap/>
            <w:hideMark/>
          </w:tcPr>
          <w:p w14:paraId="3D249612" w14:textId="1FE783BD"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wet sclerophyll</w:t>
            </w:r>
          </w:p>
        </w:tc>
        <w:tc>
          <w:tcPr>
            <w:tcW w:w="1701" w:type="dxa"/>
            <w:tcBorders>
              <w:top w:val="nil"/>
              <w:left w:val="nil"/>
              <w:bottom w:val="nil"/>
              <w:right w:val="nil"/>
            </w:tcBorders>
            <w:shd w:val="clear" w:color="auto" w:fill="auto"/>
            <w:noWrap/>
            <w:hideMark/>
          </w:tcPr>
          <w:p w14:paraId="3F9DF4A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 Dunstan</w:t>
            </w:r>
          </w:p>
        </w:tc>
        <w:tc>
          <w:tcPr>
            <w:tcW w:w="1134" w:type="dxa"/>
            <w:tcBorders>
              <w:top w:val="nil"/>
              <w:left w:val="nil"/>
              <w:bottom w:val="nil"/>
              <w:right w:val="nil"/>
            </w:tcBorders>
            <w:shd w:val="clear" w:color="auto" w:fill="auto"/>
            <w:noWrap/>
            <w:hideMark/>
          </w:tcPr>
          <w:p w14:paraId="29BF626B"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3C85AFBB" w14:textId="77777777" w:rsidTr="00FF0989">
        <w:trPr>
          <w:trHeight w:val="260"/>
        </w:trPr>
        <w:tc>
          <w:tcPr>
            <w:tcW w:w="1008" w:type="dxa"/>
            <w:tcBorders>
              <w:top w:val="nil"/>
              <w:left w:val="nil"/>
              <w:bottom w:val="nil"/>
              <w:right w:val="nil"/>
            </w:tcBorders>
            <w:shd w:val="clear" w:color="auto" w:fill="auto"/>
            <w:noWrap/>
            <w:vAlign w:val="bottom"/>
            <w:hideMark/>
          </w:tcPr>
          <w:p w14:paraId="69DF5CB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hideMark/>
          </w:tcPr>
          <w:p w14:paraId="38F3D5E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TAS98</w:t>
            </w:r>
          </w:p>
        </w:tc>
        <w:tc>
          <w:tcPr>
            <w:tcW w:w="1418" w:type="dxa"/>
            <w:tcBorders>
              <w:top w:val="nil"/>
              <w:left w:val="nil"/>
              <w:bottom w:val="nil"/>
              <w:right w:val="nil"/>
            </w:tcBorders>
            <w:shd w:val="clear" w:color="auto" w:fill="auto"/>
            <w:noWrap/>
            <w:hideMark/>
          </w:tcPr>
          <w:p w14:paraId="7D6101E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-41.7738</w:t>
            </w:r>
          </w:p>
        </w:tc>
        <w:tc>
          <w:tcPr>
            <w:tcW w:w="1418" w:type="dxa"/>
            <w:tcBorders>
              <w:top w:val="nil"/>
              <w:left w:val="nil"/>
              <w:bottom w:val="nil"/>
              <w:right w:val="nil"/>
            </w:tcBorders>
            <w:shd w:val="clear" w:color="auto" w:fill="auto"/>
            <w:noWrap/>
            <w:hideMark/>
          </w:tcPr>
          <w:p w14:paraId="0D942EE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146.7094</w:t>
            </w:r>
          </w:p>
        </w:tc>
        <w:tc>
          <w:tcPr>
            <w:tcW w:w="1134" w:type="dxa"/>
            <w:tcBorders>
              <w:top w:val="nil"/>
              <w:left w:val="nil"/>
              <w:bottom w:val="nil"/>
              <w:right w:val="nil"/>
            </w:tcBorders>
            <w:shd w:val="clear" w:color="auto" w:fill="auto"/>
            <w:noWrap/>
            <w:hideMark/>
          </w:tcPr>
          <w:p w14:paraId="08D912B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1137</w:t>
            </w:r>
          </w:p>
        </w:tc>
        <w:tc>
          <w:tcPr>
            <w:tcW w:w="2835" w:type="dxa"/>
            <w:tcBorders>
              <w:top w:val="nil"/>
              <w:left w:val="nil"/>
              <w:bottom w:val="nil"/>
              <w:right w:val="nil"/>
            </w:tcBorders>
            <w:shd w:val="clear" w:color="auto" w:fill="auto"/>
            <w:noWrap/>
            <w:hideMark/>
          </w:tcPr>
          <w:p w14:paraId="0AB0B1EF" w14:textId="0FB5B57E"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wet sclerophyll</w:t>
            </w:r>
          </w:p>
        </w:tc>
        <w:tc>
          <w:tcPr>
            <w:tcW w:w="1701" w:type="dxa"/>
            <w:tcBorders>
              <w:top w:val="nil"/>
              <w:left w:val="nil"/>
              <w:bottom w:val="nil"/>
              <w:right w:val="nil"/>
            </w:tcBorders>
            <w:shd w:val="clear" w:color="auto" w:fill="auto"/>
            <w:noWrap/>
            <w:hideMark/>
          </w:tcPr>
          <w:p w14:paraId="37A6C61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 Dunstan</w:t>
            </w:r>
          </w:p>
        </w:tc>
        <w:tc>
          <w:tcPr>
            <w:tcW w:w="1134" w:type="dxa"/>
            <w:tcBorders>
              <w:top w:val="nil"/>
              <w:left w:val="nil"/>
              <w:bottom w:val="nil"/>
              <w:right w:val="nil"/>
            </w:tcBorders>
            <w:shd w:val="clear" w:color="auto" w:fill="auto"/>
            <w:noWrap/>
            <w:hideMark/>
          </w:tcPr>
          <w:p w14:paraId="14091C0C"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45D6AC0A" w14:textId="77777777" w:rsidTr="00FF0989">
        <w:trPr>
          <w:trHeight w:val="260"/>
        </w:trPr>
        <w:tc>
          <w:tcPr>
            <w:tcW w:w="1008" w:type="dxa"/>
            <w:tcBorders>
              <w:top w:val="nil"/>
              <w:left w:val="nil"/>
              <w:bottom w:val="nil"/>
              <w:right w:val="nil"/>
            </w:tcBorders>
            <w:shd w:val="clear" w:color="auto" w:fill="auto"/>
            <w:noWrap/>
            <w:vAlign w:val="bottom"/>
            <w:hideMark/>
          </w:tcPr>
          <w:p w14:paraId="6FB37BB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hideMark/>
          </w:tcPr>
          <w:p w14:paraId="539CF83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TAS99</w:t>
            </w:r>
          </w:p>
        </w:tc>
        <w:tc>
          <w:tcPr>
            <w:tcW w:w="1418" w:type="dxa"/>
            <w:tcBorders>
              <w:top w:val="nil"/>
              <w:left w:val="nil"/>
              <w:bottom w:val="nil"/>
              <w:right w:val="nil"/>
            </w:tcBorders>
            <w:shd w:val="clear" w:color="auto" w:fill="auto"/>
            <w:noWrap/>
            <w:hideMark/>
          </w:tcPr>
          <w:p w14:paraId="47EB116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-41.6601</w:t>
            </w:r>
          </w:p>
        </w:tc>
        <w:tc>
          <w:tcPr>
            <w:tcW w:w="1418" w:type="dxa"/>
            <w:tcBorders>
              <w:top w:val="nil"/>
              <w:left w:val="nil"/>
              <w:bottom w:val="nil"/>
              <w:right w:val="nil"/>
            </w:tcBorders>
            <w:shd w:val="clear" w:color="auto" w:fill="auto"/>
            <w:noWrap/>
            <w:hideMark/>
          </w:tcPr>
          <w:p w14:paraId="2007517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146.7203</w:t>
            </w:r>
          </w:p>
        </w:tc>
        <w:tc>
          <w:tcPr>
            <w:tcW w:w="1134" w:type="dxa"/>
            <w:tcBorders>
              <w:top w:val="nil"/>
              <w:left w:val="nil"/>
              <w:bottom w:val="nil"/>
              <w:right w:val="nil"/>
            </w:tcBorders>
            <w:shd w:val="clear" w:color="auto" w:fill="auto"/>
            <w:noWrap/>
            <w:hideMark/>
          </w:tcPr>
          <w:p w14:paraId="53CD332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768</w:t>
            </w:r>
          </w:p>
        </w:tc>
        <w:tc>
          <w:tcPr>
            <w:tcW w:w="2835" w:type="dxa"/>
            <w:tcBorders>
              <w:top w:val="nil"/>
              <w:left w:val="nil"/>
              <w:bottom w:val="nil"/>
              <w:right w:val="nil"/>
            </w:tcBorders>
            <w:shd w:val="clear" w:color="auto" w:fill="auto"/>
            <w:noWrap/>
            <w:hideMark/>
          </w:tcPr>
          <w:p w14:paraId="0230086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bog</w:t>
            </w:r>
          </w:p>
        </w:tc>
        <w:tc>
          <w:tcPr>
            <w:tcW w:w="1701" w:type="dxa"/>
            <w:tcBorders>
              <w:top w:val="nil"/>
              <w:left w:val="nil"/>
              <w:bottom w:val="nil"/>
              <w:right w:val="nil"/>
            </w:tcBorders>
            <w:shd w:val="clear" w:color="auto" w:fill="auto"/>
            <w:noWrap/>
            <w:hideMark/>
          </w:tcPr>
          <w:p w14:paraId="07BE475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 Dunstan</w:t>
            </w:r>
          </w:p>
        </w:tc>
        <w:tc>
          <w:tcPr>
            <w:tcW w:w="1134" w:type="dxa"/>
            <w:tcBorders>
              <w:top w:val="nil"/>
              <w:left w:val="nil"/>
              <w:bottom w:val="nil"/>
              <w:right w:val="nil"/>
            </w:tcBorders>
            <w:shd w:val="clear" w:color="auto" w:fill="auto"/>
            <w:noWrap/>
            <w:hideMark/>
          </w:tcPr>
          <w:p w14:paraId="29C35668"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2B1D0A09" w14:textId="77777777" w:rsidTr="00FF0989">
        <w:trPr>
          <w:trHeight w:val="260"/>
        </w:trPr>
        <w:tc>
          <w:tcPr>
            <w:tcW w:w="1008" w:type="dxa"/>
            <w:tcBorders>
              <w:top w:val="nil"/>
              <w:left w:val="nil"/>
              <w:bottom w:val="nil"/>
              <w:right w:val="nil"/>
            </w:tcBorders>
            <w:shd w:val="clear" w:color="auto" w:fill="auto"/>
            <w:noWrap/>
            <w:vAlign w:val="bottom"/>
            <w:hideMark/>
          </w:tcPr>
          <w:p w14:paraId="5792C52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hideMark/>
          </w:tcPr>
          <w:p w14:paraId="34A320B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TAS100</w:t>
            </w:r>
          </w:p>
        </w:tc>
        <w:tc>
          <w:tcPr>
            <w:tcW w:w="1418" w:type="dxa"/>
            <w:tcBorders>
              <w:top w:val="nil"/>
              <w:left w:val="nil"/>
              <w:bottom w:val="nil"/>
              <w:right w:val="nil"/>
            </w:tcBorders>
            <w:shd w:val="clear" w:color="auto" w:fill="auto"/>
            <w:noWrap/>
            <w:hideMark/>
          </w:tcPr>
          <w:p w14:paraId="712B16B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-41.6986</w:t>
            </w:r>
          </w:p>
        </w:tc>
        <w:tc>
          <w:tcPr>
            <w:tcW w:w="1418" w:type="dxa"/>
            <w:tcBorders>
              <w:top w:val="nil"/>
              <w:left w:val="nil"/>
              <w:bottom w:val="nil"/>
              <w:right w:val="nil"/>
            </w:tcBorders>
            <w:shd w:val="clear" w:color="auto" w:fill="auto"/>
            <w:noWrap/>
            <w:hideMark/>
          </w:tcPr>
          <w:p w14:paraId="1D1395E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146.7570</w:t>
            </w:r>
          </w:p>
        </w:tc>
        <w:tc>
          <w:tcPr>
            <w:tcW w:w="1134" w:type="dxa"/>
            <w:tcBorders>
              <w:top w:val="nil"/>
              <w:left w:val="nil"/>
              <w:bottom w:val="nil"/>
              <w:right w:val="nil"/>
            </w:tcBorders>
            <w:shd w:val="clear" w:color="auto" w:fill="auto"/>
            <w:noWrap/>
            <w:hideMark/>
          </w:tcPr>
          <w:p w14:paraId="136B22A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533</w:t>
            </w:r>
          </w:p>
        </w:tc>
        <w:tc>
          <w:tcPr>
            <w:tcW w:w="2835" w:type="dxa"/>
            <w:tcBorders>
              <w:top w:val="nil"/>
              <w:left w:val="nil"/>
              <w:bottom w:val="nil"/>
              <w:right w:val="nil"/>
            </w:tcBorders>
            <w:shd w:val="clear" w:color="auto" w:fill="auto"/>
            <w:noWrap/>
            <w:hideMark/>
          </w:tcPr>
          <w:p w14:paraId="101C2E3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rainforest</w:t>
            </w:r>
          </w:p>
        </w:tc>
        <w:tc>
          <w:tcPr>
            <w:tcW w:w="1701" w:type="dxa"/>
            <w:tcBorders>
              <w:top w:val="nil"/>
              <w:left w:val="nil"/>
              <w:bottom w:val="nil"/>
              <w:right w:val="nil"/>
            </w:tcBorders>
            <w:shd w:val="clear" w:color="auto" w:fill="auto"/>
            <w:noWrap/>
            <w:hideMark/>
          </w:tcPr>
          <w:p w14:paraId="2424CE0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 Dunstan</w:t>
            </w:r>
          </w:p>
        </w:tc>
        <w:tc>
          <w:tcPr>
            <w:tcW w:w="1134" w:type="dxa"/>
            <w:tcBorders>
              <w:top w:val="nil"/>
              <w:left w:val="nil"/>
              <w:bottom w:val="nil"/>
              <w:right w:val="nil"/>
            </w:tcBorders>
            <w:shd w:val="clear" w:color="auto" w:fill="auto"/>
            <w:noWrap/>
            <w:hideMark/>
          </w:tcPr>
          <w:p w14:paraId="33003C7B"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7F8F178B" w14:textId="77777777" w:rsidTr="00FF0989">
        <w:trPr>
          <w:trHeight w:val="260"/>
        </w:trPr>
        <w:tc>
          <w:tcPr>
            <w:tcW w:w="1008" w:type="dxa"/>
            <w:tcBorders>
              <w:top w:val="nil"/>
              <w:left w:val="nil"/>
              <w:bottom w:val="nil"/>
              <w:right w:val="nil"/>
            </w:tcBorders>
            <w:shd w:val="clear" w:color="auto" w:fill="auto"/>
            <w:noWrap/>
            <w:vAlign w:val="bottom"/>
            <w:hideMark/>
          </w:tcPr>
          <w:p w14:paraId="1416BC7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hideMark/>
          </w:tcPr>
          <w:p w14:paraId="4748AF6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TAS101</w:t>
            </w:r>
          </w:p>
        </w:tc>
        <w:tc>
          <w:tcPr>
            <w:tcW w:w="1418" w:type="dxa"/>
            <w:tcBorders>
              <w:top w:val="nil"/>
              <w:left w:val="nil"/>
              <w:bottom w:val="nil"/>
              <w:right w:val="nil"/>
            </w:tcBorders>
            <w:shd w:val="clear" w:color="auto" w:fill="auto"/>
            <w:noWrap/>
            <w:hideMark/>
          </w:tcPr>
          <w:p w14:paraId="4A7D75D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-41.6880</w:t>
            </w:r>
          </w:p>
        </w:tc>
        <w:tc>
          <w:tcPr>
            <w:tcW w:w="1418" w:type="dxa"/>
            <w:tcBorders>
              <w:top w:val="nil"/>
              <w:left w:val="nil"/>
              <w:bottom w:val="nil"/>
              <w:right w:val="nil"/>
            </w:tcBorders>
            <w:shd w:val="clear" w:color="auto" w:fill="auto"/>
            <w:noWrap/>
            <w:hideMark/>
          </w:tcPr>
          <w:p w14:paraId="4A1E327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146.7611</w:t>
            </w:r>
          </w:p>
        </w:tc>
        <w:tc>
          <w:tcPr>
            <w:tcW w:w="1134" w:type="dxa"/>
            <w:tcBorders>
              <w:top w:val="nil"/>
              <w:left w:val="nil"/>
              <w:bottom w:val="nil"/>
              <w:right w:val="nil"/>
            </w:tcBorders>
            <w:shd w:val="clear" w:color="auto" w:fill="auto"/>
            <w:noWrap/>
            <w:hideMark/>
          </w:tcPr>
          <w:p w14:paraId="0381C62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703</w:t>
            </w:r>
          </w:p>
        </w:tc>
        <w:tc>
          <w:tcPr>
            <w:tcW w:w="2835" w:type="dxa"/>
            <w:tcBorders>
              <w:top w:val="nil"/>
              <w:left w:val="nil"/>
              <w:bottom w:val="nil"/>
              <w:right w:val="nil"/>
            </w:tcBorders>
            <w:shd w:val="clear" w:color="auto" w:fill="auto"/>
            <w:noWrap/>
            <w:hideMark/>
          </w:tcPr>
          <w:p w14:paraId="249BD3B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rainforest</w:t>
            </w:r>
          </w:p>
        </w:tc>
        <w:tc>
          <w:tcPr>
            <w:tcW w:w="1701" w:type="dxa"/>
            <w:tcBorders>
              <w:top w:val="nil"/>
              <w:left w:val="nil"/>
              <w:bottom w:val="nil"/>
              <w:right w:val="nil"/>
            </w:tcBorders>
            <w:shd w:val="clear" w:color="auto" w:fill="auto"/>
            <w:noWrap/>
            <w:hideMark/>
          </w:tcPr>
          <w:p w14:paraId="0915A52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 Dunstan</w:t>
            </w:r>
          </w:p>
        </w:tc>
        <w:tc>
          <w:tcPr>
            <w:tcW w:w="1134" w:type="dxa"/>
            <w:tcBorders>
              <w:top w:val="nil"/>
              <w:left w:val="nil"/>
              <w:bottom w:val="nil"/>
              <w:right w:val="nil"/>
            </w:tcBorders>
            <w:shd w:val="clear" w:color="auto" w:fill="auto"/>
            <w:noWrap/>
            <w:hideMark/>
          </w:tcPr>
          <w:p w14:paraId="1E6E1101"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3CA67ED1" w14:textId="77777777" w:rsidTr="00FF0989">
        <w:trPr>
          <w:trHeight w:val="260"/>
        </w:trPr>
        <w:tc>
          <w:tcPr>
            <w:tcW w:w="1008" w:type="dxa"/>
            <w:tcBorders>
              <w:top w:val="nil"/>
              <w:left w:val="nil"/>
              <w:bottom w:val="nil"/>
              <w:right w:val="nil"/>
            </w:tcBorders>
            <w:shd w:val="clear" w:color="auto" w:fill="auto"/>
            <w:noWrap/>
            <w:vAlign w:val="bottom"/>
            <w:hideMark/>
          </w:tcPr>
          <w:p w14:paraId="2F873AF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hideMark/>
          </w:tcPr>
          <w:p w14:paraId="71ECE45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TAS102</w:t>
            </w:r>
          </w:p>
        </w:tc>
        <w:tc>
          <w:tcPr>
            <w:tcW w:w="1418" w:type="dxa"/>
            <w:tcBorders>
              <w:top w:val="nil"/>
              <w:left w:val="nil"/>
              <w:bottom w:val="nil"/>
              <w:right w:val="nil"/>
            </w:tcBorders>
            <w:shd w:val="clear" w:color="auto" w:fill="auto"/>
            <w:noWrap/>
            <w:hideMark/>
          </w:tcPr>
          <w:p w14:paraId="280212E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-41.6720</w:t>
            </w:r>
          </w:p>
        </w:tc>
        <w:tc>
          <w:tcPr>
            <w:tcW w:w="1418" w:type="dxa"/>
            <w:tcBorders>
              <w:top w:val="nil"/>
              <w:left w:val="nil"/>
              <w:bottom w:val="nil"/>
              <w:right w:val="nil"/>
            </w:tcBorders>
            <w:shd w:val="clear" w:color="auto" w:fill="auto"/>
            <w:noWrap/>
            <w:hideMark/>
          </w:tcPr>
          <w:p w14:paraId="729B6A6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146.7365</w:t>
            </w:r>
          </w:p>
        </w:tc>
        <w:tc>
          <w:tcPr>
            <w:tcW w:w="1134" w:type="dxa"/>
            <w:tcBorders>
              <w:top w:val="nil"/>
              <w:left w:val="nil"/>
              <w:bottom w:val="nil"/>
              <w:right w:val="nil"/>
            </w:tcBorders>
            <w:shd w:val="clear" w:color="auto" w:fill="auto"/>
            <w:noWrap/>
            <w:hideMark/>
          </w:tcPr>
          <w:p w14:paraId="4F4DC66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764</w:t>
            </w:r>
          </w:p>
        </w:tc>
        <w:tc>
          <w:tcPr>
            <w:tcW w:w="2835" w:type="dxa"/>
            <w:tcBorders>
              <w:top w:val="nil"/>
              <w:left w:val="nil"/>
              <w:bottom w:val="nil"/>
              <w:right w:val="nil"/>
            </w:tcBorders>
            <w:shd w:val="clear" w:color="auto" w:fill="auto"/>
            <w:noWrap/>
            <w:hideMark/>
          </w:tcPr>
          <w:p w14:paraId="75C09D3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buttongrass plain</w:t>
            </w:r>
          </w:p>
        </w:tc>
        <w:tc>
          <w:tcPr>
            <w:tcW w:w="1701" w:type="dxa"/>
            <w:tcBorders>
              <w:top w:val="nil"/>
              <w:left w:val="nil"/>
              <w:bottom w:val="nil"/>
              <w:right w:val="nil"/>
            </w:tcBorders>
            <w:shd w:val="clear" w:color="auto" w:fill="auto"/>
            <w:noWrap/>
            <w:hideMark/>
          </w:tcPr>
          <w:p w14:paraId="795BBA8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 Dunstan</w:t>
            </w:r>
          </w:p>
        </w:tc>
        <w:tc>
          <w:tcPr>
            <w:tcW w:w="1134" w:type="dxa"/>
            <w:tcBorders>
              <w:top w:val="nil"/>
              <w:left w:val="nil"/>
              <w:bottom w:val="nil"/>
              <w:right w:val="nil"/>
            </w:tcBorders>
            <w:shd w:val="clear" w:color="auto" w:fill="auto"/>
            <w:noWrap/>
            <w:hideMark/>
          </w:tcPr>
          <w:p w14:paraId="4F103AA4"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650CB01E" w14:textId="77777777" w:rsidTr="00FF0989">
        <w:trPr>
          <w:trHeight w:val="260"/>
        </w:trPr>
        <w:tc>
          <w:tcPr>
            <w:tcW w:w="1008" w:type="dxa"/>
            <w:tcBorders>
              <w:top w:val="nil"/>
              <w:left w:val="nil"/>
              <w:bottom w:val="nil"/>
              <w:right w:val="nil"/>
            </w:tcBorders>
            <w:shd w:val="clear" w:color="auto" w:fill="auto"/>
            <w:noWrap/>
            <w:vAlign w:val="bottom"/>
            <w:hideMark/>
          </w:tcPr>
          <w:p w14:paraId="5A5BFE9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hideMark/>
          </w:tcPr>
          <w:p w14:paraId="164247C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TAS103</w:t>
            </w:r>
          </w:p>
        </w:tc>
        <w:tc>
          <w:tcPr>
            <w:tcW w:w="1418" w:type="dxa"/>
            <w:tcBorders>
              <w:top w:val="nil"/>
              <w:left w:val="nil"/>
              <w:bottom w:val="nil"/>
              <w:right w:val="nil"/>
            </w:tcBorders>
            <w:shd w:val="clear" w:color="auto" w:fill="auto"/>
            <w:noWrap/>
            <w:hideMark/>
          </w:tcPr>
          <w:p w14:paraId="07C7CF1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-41.7105</w:t>
            </w:r>
          </w:p>
        </w:tc>
        <w:tc>
          <w:tcPr>
            <w:tcW w:w="1418" w:type="dxa"/>
            <w:tcBorders>
              <w:top w:val="nil"/>
              <w:left w:val="nil"/>
              <w:bottom w:val="nil"/>
              <w:right w:val="nil"/>
            </w:tcBorders>
            <w:shd w:val="clear" w:color="auto" w:fill="auto"/>
            <w:noWrap/>
            <w:hideMark/>
          </w:tcPr>
          <w:p w14:paraId="175FA71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146.7283</w:t>
            </w:r>
          </w:p>
        </w:tc>
        <w:tc>
          <w:tcPr>
            <w:tcW w:w="1134" w:type="dxa"/>
            <w:tcBorders>
              <w:top w:val="nil"/>
              <w:left w:val="nil"/>
              <w:bottom w:val="nil"/>
              <w:right w:val="nil"/>
            </w:tcBorders>
            <w:shd w:val="clear" w:color="auto" w:fill="auto"/>
            <w:noWrap/>
            <w:hideMark/>
          </w:tcPr>
          <w:p w14:paraId="4B9A67D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656</w:t>
            </w:r>
          </w:p>
        </w:tc>
        <w:tc>
          <w:tcPr>
            <w:tcW w:w="2835" w:type="dxa"/>
            <w:tcBorders>
              <w:top w:val="nil"/>
              <w:left w:val="nil"/>
              <w:bottom w:val="nil"/>
              <w:right w:val="nil"/>
            </w:tcBorders>
            <w:shd w:val="clear" w:color="auto" w:fill="auto"/>
            <w:noWrap/>
            <w:hideMark/>
          </w:tcPr>
          <w:p w14:paraId="7D8D687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wet woodland</w:t>
            </w:r>
          </w:p>
        </w:tc>
        <w:tc>
          <w:tcPr>
            <w:tcW w:w="1701" w:type="dxa"/>
            <w:tcBorders>
              <w:top w:val="nil"/>
              <w:left w:val="nil"/>
              <w:bottom w:val="nil"/>
              <w:right w:val="nil"/>
            </w:tcBorders>
            <w:shd w:val="clear" w:color="auto" w:fill="auto"/>
            <w:noWrap/>
            <w:hideMark/>
          </w:tcPr>
          <w:p w14:paraId="34ED3EC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 Dunstan</w:t>
            </w:r>
          </w:p>
        </w:tc>
        <w:tc>
          <w:tcPr>
            <w:tcW w:w="1134" w:type="dxa"/>
            <w:tcBorders>
              <w:top w:val="nil"/>
              <w:left w:val="nil"/>
              <w:bottom w:val="nil"/>
              <w:right w:val="nil"/>
            </w:tcBorders>
            <w:shd w:val="clear" w:color="auto" w:fill="auto"/>
            <w:noWrap/>
            <w:hideMark/>
          </w:tcPr>
          <w:p w14:paraId="0C8F0057"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76B8F1AE" w14:textId="77777777" w:rsidTr="00FF0989">
        <w:trPr>
          <w:trHeight w:val="260"/>
        </w:trPr>
        <w:tc>
          <w:tcPr>
            <w:tcW w:w="1008" w:type="dxa"/>
            <w:tcBorders>
              <w:top w:val="nil"/>
              <w:left w:val="nil"/>
              <w:bottom w:val="nil"/>
              <w:right w:val="nil"/>
            </w:tcBorders>
            <w:shd w:val="clear" w:color="auto" w:fill="auto"/>
            <w:noWrap/>
            <w:vAlign w:val="bottom"/>
            <w:hideMark/>
          </w:tcPr>
          <w:p w14:paraId="32CD56A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hideMark/>
          </w:tcPr>
          <w:p w14:paraId="0A82F44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TAS104</w:t>
            </w:r>
          </w:p>
        </w:tc>
        <w:tc>
          <w:tcPr>
            <w:tcW w:w="1418" w:type="dxa"/>
            <w:tcBorders>
              <w:top w:val="nil"/>
              <w:left w:val="nil"/>
              <w:bottom w:val="nil"/>
              <w:right w:val="nil"/>
            </w:tcBorders>
            <w:shd w:val="clear" w:color="auto" w:fill="auto"/>
            <w:noWrap/>
            <w:hideMark/>
          </w:tcPr>
          <w:p w14:paraId="5CE221E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-41.7305</w:t>
            </w:r>
          </w:p>
        </w:tc>
        <w:tc>
          <w:tcPr>
            <w:tcW w:w="1418" w:type="dxa"/>
            <w:tcBorders>
              <w:top w:val="nil"/>
              <w:left w:val="nil"/>
              <w:bottom w:val="nil"/>
              <w:right w:val="nil"/>
            </w:tcBorders>
            <w:shd w:val="clear" w:color="auto" w:fill="auto"/>
            <w:noWrap/>
            <w:hideMark/>
          </w:tcPr>
          <w:p w14:paraId="6A3C950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146.7159</w:t>
            </w:r>
          </w:p>
        </w:tc>
        <w:tc>
          <w:tcPr>
            <w:tcW w:w="1134" w:type="dxa"/>
            <w:tcBorders>
              <w:top w:val="nil"/>
              <w:left w:val="nil"/>
              <w:bottom w:val="nil"/>
              <w:right w:val="nil"/>
            </w:tcBorders>
            <w:shd w:val="clear" w:color="auto" w:fill="auto"/>
            <w:noWrap/>
            <w:hideMark/>
          </w:tcPr>
          <w:p w14:paraId="312D36A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817</w:t>
            </w:r>
          </w:p>
        </w:tc>
        <w:tc>
          <w:tcPr>
            <w:tcW w:w="2835" w:type="dxa"/>
            <w:tcBorders>
              <w:top w:val="nil"/>
              <w:left w:val="nil"/>
              <w:bottom w:val="nil"/>
              <w:right w:val="nil"/>
            </w:tcBorders>
            <w:shd w:val="clear" w:color="auto" w:fill="auto"/>
            <w:noWrap/>
            <w:hideMark/>
          </w:tcPr>
          <w:p w14:paraId="2E95B49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wet woodland</w:t>
            </w:r>
          </w:p>
        </w:tc>
        <w:tc>
          <w:tcPr>
            <w:tcW w:w="1701" w:type="dxa"/>
            <w:tcBorders>
              <w:top w:val="nil"/>
              <w:left w:val="nil"/>
              <w:bottom w:val="nil"/>
              <w:right w:val="nil"/>
            </w:tcBorders>
            <w:shd w:val="clear" w:color="auto" w:fill="auto"/>
            <w:noWrap/>
            <w:hideMark/>
          </w:tcPr>
          <w:p w14:paraId="403D4F6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 Dunstan</w:t>
            </w:r>
          </w:p>
        </w:tc>
        <w:tc>
          <w:tcPr>
            <w:tcW w:w="1134" w:type="dxa"/>
            <w:tcBorders>
              <w:top w:val="nil"/>
              <w:left w:val="nil"/>
              <w:bottom w:val="nil"/>
              <w:right w:val="nil"/>
            </w:tcBorders>
            <w:shd w:val="clear" w:color="auto" w:fill="auto"/>
            <w:noWrap/>
            <w:hideMark/>
          </w:tcPr>
          <w:p w14:paraId="0B1D1B9C"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1D3D2C5A" w14:textId="77777777" w:rsidTr="00FF0989">
        <w:trPr>
          <w:trHeight w:val="260"/>
        </w:trPr>
        <w:tc>
          <w:tcPr>
            <w:tcW w:w="1008" w:type="dxa"/>
            <w:tcBorders>
              <w:top w:val="nil"/>
              <w:left w:val="nil"/>
              <w:bottom w:val="nil"/>
              <w:right w:val="nil"/>
            </w:tcBorders>
            <w:shd w:val="clear" w:color="auto" w:fill="auto"/>
            <w:noWrap/>
            <w:vAlign w:val="bottom"/>
            <w:hideMark/>
          </w:tcPr>
          <w:p w14:paraId="301CA16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hideMark/>
          </w:tcPr>
          <w:p w14:paraId="5568327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TAS105</w:t>
            </w:r>
          </w:p>
        </w:tc>
        <w:tc>
          <w:tcPr>
            <w:tcW w:w="1418" w:type="dxa"/>
            <w:tcBorders>
              <w:top w:val="nil"/>
              <w:left w:val="nil"/>
              <w:bottom w:val="nil"/>
              <w:right w:val="nil"/>
            </w:tcBorders>
            <w:shd w:val="clear" w:color="auto" w:fill="auto"/>
            <w:noWrap/>
            <w:hideMark/>
          </w:tcPr>
          <w:p w14:paraId="196622A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-41.7427</w:t>
            </w:r>
          </w:p>
        </w:tc>
        <w:tc>
          <w:tcPr>
            <w:tcW w:w="1418" w:type="dxa"/>
            <w:tcBorders>
              <w:top w:val="nil"/>
              <w:left w:val="nil"/>
              <w:bottom w:val="nil"/>
              <w:right w:val="nil"/>
            </w:tcBorders>
            <w:shd w:val="clear" w:color="auto" w:fill="auto"/>
            <w:noWrap/>
            <w:hideMark/>
          </w:tcPr>
          <w:p w14:paraId="7E4D404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146.7058</w:t>
            </w:r>
          </w:p>
        </w:tc>
        <w:tc>
          <w:tcPr>
            <w:tcW w:w="1134" w:type="dxa"/>
            <w:tcBorders>
              <w:top w:val="nil"/>
              <w:left w:val="nil"/>
              <w:bottom w:val="nil"/>
              <w:right w:val="nil"/>
            </w:tcBorders>
            <w:shd w:val="clear" w:color="auto" w:fill="auto"/>
            <w:noWrap/>
            <w:hideMark/>
          </w:tcPr>
          <w:p w14:paraId="74A8DB0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829</w:t>
            </w:r>
          </w:p>
        </w:tc>
        <w:tc>
          <w:tcPr>
            <w:tcW w:w="2835" w:type="dxa"/>
            <w:tcBorders>
              <w:top w:val="nil"/>
              <w:left w:val="nil"/>
              <w:bottom w:val="nil"/>
              <w:right w:val="nil"/>
            </w:tcBorders>
            <w:shd w:val="clear" w:color="auto" w:fill="auto"/>
            <w:noWrap/>
            <w:hideMark/>
          </w:tcPr>
          <w:p w14:paraId="0CE7B4E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wet woodland</w:t>
            </w:r>
          </w:p>
        </w:tc>
        <w:tc>
          <w:tcPr>
            <w:tcW w:w="1701" w:type="dxa"/>
            <w:tcBorders>
              <w:top w:val="nil"/>
              <w:left w:val="nil"/>
              <w:bottom w:val="nil"/>
              <w:right w:val="nil"/>
            </w:tcBorders>
            <w:shd w:val="clear" w:color="auto" w:fill="auto"/>
            <w:noWrap/>
            <w:hideMark/>
          </w:tcPr>
          <w:p w14:paraId="301494A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 Dunstan</w:t>
            </w:r>
          </w:p>
        </w:tc>
        <w:tc>
          <w:tcPr>
            <w:tcW w:w="1134" w:type="dxa"/>
            <w:tcBorders>
              <w:top w:val="nil"/>
              <w:left w:val="nil"/>
              <w:bottom w:val="nil"/>
              <w:right w:val="nil"/>
            </w:tcBorders>
            <w:shd w:val="clear" w:color="auto" w:fill="auto"/>
            <w:noWrap/>
            <w:hideMark/>
          </w:tcPr>
          <w:p w14:paraId="2098B3F9"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125047B5" w14:textId="77777777" w:rsidTr="00FF0989">
        <w:trPr>
          <w:trHeight w:val="260"/>
        </w:trPr>
        <w:tc>
          <w:tcPr>
            <w:tcW w:w="1008" w:type="dxa"/>
            <w:tcBorders>
              <w:top w:val="nil"/>
              <w:left w:val="nil"/>
              <w:bottom w:val="nil"/>
              <w:right w:val="nil"/>
            </w:tcBorders>
            <w:shd w:val="clear" w:color="auto" w:fill="auto"/>
            <w:noWrap/>
            <w:vAlign w:val="bottom"/>
            <w:hideMark/>
          </w:tcPr>
          <w:p w14:paraId="4EDB4AD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hideMark/>
          </w:tcPr>
          <w:p w14:paraId="4DD210C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TAS106</w:t>
            </w:r>
          </w:p>
        </w:tc>
        <w:tc>
          <w:tcPr>
            <w:tcW w:w="1418" w:type="dxa"/>
            <w:tcBorders>
              <w:top w:val="nil"/>
              <w:left w:val="nil"/>
              <w:bottom w:val="nil"/>
              <w:right w:val="nil"/>
            </w:tcBorders>
            <w:shd w:val="clear" w:color="auto" w:fill="auto"/>
            <w:noWrap/>
            <w:hideMark/>
          </w:tcPr>
          <w:p w14:paraId="0ED9E4B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-41.7434</w:t>
            </w:r>
          </w:p>
        </w:tc>
        <w:tc>
          <w:tcPr>
            <w:tcW w:w="1418" w:type="dxa"/>
            <w:tcBorders>
              <w:top w:val="nil"/>
              <w:left w:val="nil"/>
              <w:bottom w:val="nil"/>
              <w:right w:val="nil"/>
            </w:tcBorders>
            <w:shd w:val="clear" w:color="auto" w:fill="auto"/>
            <w:noWrap/>
            <w:hideMark/>
          </w:tcPr>
          <w:p w14:paraId="58279B6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146.7060</w:t>
            </w:r>
          </w:p>
        </w:tc>
        <w:tc>
          <w:tcPr>
            <w:tcW w:w="1134" w:type="dxa"/>
            <w:tcBorders>
              <w:top w:val="nil"/>
              <w:left w:val="nil"/>
              <w:bottom w:val="nil"/>
              <w:right w:val="nil"/>
            </w:tcBorders>
            <w:shd w:val="clear" w:color="auto" w:fill="auto"/>
            <w:noWrap/>
            <w:hideMark/>
          </w:tcPr>
          <w:p w14:paraId="0281288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828</w:t>
            </w:r>
          </w:p>
        </w:tc>
        <w:tc>
          <w:tcPr>
            <w:tcW w:w="2835" w:type="dxa"/>
            <w:tcBorders>
              <w:top w:val="nil"/>
              <w:left w:val="nil"/>
              <w:bottom w:val="nil"/>
              <w:right w:val="nil"/>
            </w:tcBorders>
            <w:shd w:val="clear" w:color="auto" w:fill="auto"/>
            <w:noWrap/>
            <w:hideMark/>
          </w:tcPr>
          <w:p w14:paraId="2FFD0E7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alpine heathland</w:t>
            </w:r>
          </w:p>
        </w:tc>
        <w:tc>
          <w:tcPr>
            <w:tcW w:w="1701" w:type="dxa"/>
            <w:tcBorders>
              <w:top w:val="nil"/>
              <w:left w:val="nil"/>
              <w:bottom w:val="nil"/>
              <w:right w:val="nil"/>
            </w:tcBorders>
            <w:shd w:val="clear" w:color="auto" w:fill="auto"/>
            <w:noWrap/>
            <w:hideMark/>
          </w:tcPr>
          <w:p w14:paraId="1A2117B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 Dunstan</w:t>
            </w:r>
          </w:p>
        </w:tc>
        <w:tc>
          <w:tcPr>
            <w:tcW w:w="1134" w:type="dxa"/>
            <w:tcBorders>
              <w:top w:val="nil"/>
              <w:left w:val="nil"/>
              <w:bottom w:val="nil"/>
              <w:right w:val="nil"/>
            </w:tcBorders>
            <w:shd w:val="clear" w:color="auto" w:fill="auto"/>
            <w:noWrap/>
            <w:hideMark/>
          </w:tcPr>
          <w:p w14:paraId="0297BD92"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15C055C3" w14:textId="77777777" w:rsidTr="00FF0989">
        <w:trPr>
          <w:trHeight w:val="260"/>
        </w:trPr>
        <w:tc>
          <w:tcPr>
            <w:tcW w:w="1008" w:type="dxa"/>
            <w:tcBorders>
              <w:top w:val="nil"/>
              <w:left w:val="nil"/>
              <w:bottom w:val="nil"/>
              <w:right w:val="nil"/>
            </w:tcBorders>
            <w:shd w:val="clear" w:color="auto" w:fill="auto"/>
            <w:noWrap/>
            <w:vAlign w:val="bottom"/>
            <w:hideMark/>
          </w:tcPr>
          <w:p w14:paraId="2CDBB10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hideMark/>
          </w:tcPr>
          <w:p w14:paraId="0323A5A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TAS107</w:t>
            </w:r>
          </w:p>
        </w:tc>
        <w:tc>
          <w:tcPr>
            <w:tcW w:w="1418" w:type="dxa"/>
            <w:tcBorders>
              <w:top w:val="nil"/>
              <w:left w:val="nil"/>
              <w:bottom w:val="nil"/>
              <w:right w:val="nil"/>
            </w:tcBorders>
            <w:shd w:val="clear" w:color="auto" w:fill="auto"/>
            <w:noWrap/>
            <w:hideMark/>
          </w:tcPr>
          <w:p w14:paraId="0996A30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-42.7872</w:t>
            </w:r>
          </w:p>
        </w:tc>
        <w:tc>
          <w:tcPr>
            <w:tcW w:w="1418" w:type="dxa"/>
            <w:tcBorders>
              <w:top w:val="nil"/>
              <w:left w:val="nil"/>
              <w:bottom w:val="nil"/>
              <w:right w:val="nil"/>
            </w:tcBorders>
            <w:shd w:val="clear" w:color="auto" w:fill="auto"/>
            <w:noWrap/>
            <w:hideMark/>
          </w:tcPr>
          <w:p w14:paraId="72FA0A1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145.9633</w:t>
            </w:r>
          </w:p>
        </w:tc>
        <w:tc>
          <w:tcPr>
            <w:tcW w:w="1134" w:type="dxa"/>
            <w:tcBorders>
              <w:top w:val="nil"/>
              <w:left w:val="nil"/>
              <w:bottom w:val="nil"/>
              <w:right w:val="nil"/>
            </w:tcBorders>
            <w:shd w:val="clear" w:color="auto" w:fill="auto"/>
            <w:noWrap/>
            <w:hideMark/>
          </w:tcPr>
          <w:p w14:paraId="7D61A8B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960</w:t>
            </w:r>
          </w:p>
        </w:tc>
        <w:tc>
          <w:tcPr>
            <w:tcW w:w="2835" w:type="dxa"/>
            <w:tcBorders>
              <w:top w:val="nil"/>
              <w:left w:val="nil"/>
              <w:bottom w:val="nil"/>
              <w:right w:val="nil"/>
            </w:tcBorders>
            <w:shd w:val="clear" w:color="auto" w:fill="auto"/>
            <w:noWrap/>
            <w:hideMark/>
          </w:tcPr>
          <w:p w14:paraId="2692C1D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alpine heathland</w:t>
            </w:r>
          </w:p>
        </w:tc>
        <w:tc>
          <w:tcPr>
            <w:tcW w:w="1701" w:type="dxa"/>
            <w:tcBorders>
              <w:top w:val="nil"/>
              <w:left w:val="nil"/>
              <w:bottom w:val="nil"/>
              <w:right w:val="nil"/>
            </w:tcBorders>
            <w:shd w:val="clear" w:color="auto" w:fill="auto"/>
            <w:noWrap/>
            <w:hideMark/>
          </w:tcPr>
          <w:p w14:paraId="6723EA1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 Dunstan</w:t>
            </w:r>
          </w:p>
        </w:tc>
        <w:tc>
          <w:tcPr>
            <w:tcW w:w="1134" w:type="dxa"/>
            <w:tcBorders>
              <w:top w:val="nil"/>
              <w:left w:val="nil"/>
              <w:bottom w:val="nil"/>
              <w:right w:val="nil"/>
            </w:tcBorders>
            <w:shd w:val="clear" w:color="auto" w:fill="auto"/>
            <w:noWrap/>
            <w:hideMark/>
          </w:tcPr>
          <w:p w14:paraId="67D94887"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1206443C" w14:textId="77777777" w:rsidTr="00FF0989">
        <w:trPr>
          <w:trHeight w:val="260"/>
        </w:trPr>
        <w:tc>
          <w:tcPr>
            <w:tcW w:w="1008" w:type="dxa"/>
            <w:tcBorders>
              <w:top w:val="nil"/>
              <w:left w:val="nil"/>
              <w:bottom w:val="nil"/>
              <w:right w:val="nil"/>
            </w:tcBorders>
            <w:shd w:val="clear" w:color="auto" w:fill="auto"/>
            <w:noWrap/>
            <w:vAlign w:val="bottom"/>
            <w:hideMark/>
          </w:tcPr>
          <w:p w14:paraId="0EA6D0D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hideMark/>
          </w:tcPr>
          <w:p w14:paraId="30A6880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TAS108</w:t>
            </w:r>
          </w:p>
        </w:tc>
        <w:tc>
          <w:tcPr>
            <w:tcW w:w="1418" w:type="dxa"/>
            <w:tcBorders>
              <w:top w:val="nil"/>
              <w:left w:val="nil"/>
              <w:bottom w:val="nil"/>
              <w:right w:val="nil"/>
            </w:tcBorders>
            <w:shd w:val="clear" w:color="auto" w:fill="auto"/>
            <w:noWrap/>
            <w:hideMark/>
          </w:tcPr>
          <w:p w14:paraId="7FBCFF5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-42.7918</w:t>
            </w:r>
          </w:p>
        </w:tc>
        <w:tc>
          <w:tcPr>
            <w:tcW w:w="1418" w:type="dxa"/>
            <w:tcBorders>
              <w:top w:val="nil"/>
              <w:left w:val="nil"/>
              <w:bottom w:val="nil"/>
              <w:right w:val="nil"/>
            </w:tcBorders>
            <w:shd w:val="clear" w:color="auto" w:fill="auto"/>
            <w:noWrap/>
            <w:hideMark/>
          </w:tcPr>
          <w:p w14:paraId="109C3FB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145.9636</w:t>
            </w:r>
          </w:p>
        </w:tc>
        <w:tc>
          <w:tcPr>
            <w:tcW w:w="1134" w:type="dxa"/>
            <w:tcBorders>
              <w:top w:val="nil"/>
              <w:left w:val="nil"/>
              <w:bottom w:val="nil"/>
              <w:right w:val="nil"/>
            </w:tcBorders>
            <w:shd w:val="clear" w:color="auto" w:fill="auto"/>
            <w:noWrap/>
            <w:hideMark/>
          </w:tcPr>
          <w:p w14:paraId="55450F3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1063</w:t>
            </w:r>
          </w:p>
        </w:tc>
        <w:tc>
          <w:tcPr>
            <w:tcW w:w="2835" w:type="dxa"/>
            <w:tcBorders>
              <w:top w:val="nil"/>
              <w:left w:val="nil"/>
              <w:bottom w:val="nil"/>
              <w:right w:val="nil"/>
            </w:tcBorders>
            <w:shd w:val="clear" w:color="auto" w:fill="auto"/>
            <w:noWrap/>
            <w:hideMark/>
          </w:tcPr>
          <w:p w14:paraId="5566AD7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alpine heathland</w:t>
            </w:r>
          </w:p>
        </w:tc>
        <w:tc>
          <w:tcPr>
            <w:tcW w:w="1701" w:type="dxa"/>
            <w:tcBorders>
              <w:top w:val="nil"/>
              <w:left w:val="nil"/>
              <w:bottom w:val="nil"/>
              <w:right w:val="nil"/>
            </w:tcBorders>
            <w:shd w:val="clear" w:color="auto" w:fill="auto"/>
            <w:noWrap/>
            <w:hideMark/>
          </w:tcPr>
          <w:p w14:paraId="5F19964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 Dunstan</w:t>
            </w:r>
          </w:p>
        </w:tc>
        <w:tc>
          <w:tcPr>
            <w:tcW w:w="1134" w:type="dxa"/>
            <w:tcBorders>
              <w:top w:val="nil"/>
              <w:left w:val="nil"/>
              <w:bottom w:val="nil"/>
              <w:right w:val="nil"/>
            </w:tcBorders>
            <w:shd w:val="clear" w:color="auto" w:fill="auto"/>
            <w:noWrap/>
            <w:hideMark/>
          </w:tcPr>
          <w:p w14:paraId="73A813A3"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58167408" w14:textId="77777777" w:rsidTr="00FF0989">
        <w:trPr>
          <w:trHeight w:val="260"/>
        </w:trPr>
        <w:tc>
          <w:tcPr>
            <w:tcW w:w="1008" w:type="dxa"/>
            <w:tcBorders>
              <w:top w:val="nil"/>
              <w:left w:val="nil"/>
              <w:bottom w:val="nil"/>
              <w:right w:val="nil"/>
            </w:tcBorders>
            <w:shd w:val="clear" w:color="auto" w:fill="auto"/>
            <w:noWrap/>
            <w:vAlign w:val="bottom"/>
            <w:hideMark/>
          </w:tcPr>
          <w:p w14:paraId="15747A8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hideMark/>
          </w:tcPr>
          <w:p w14:paraId="308E5B6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TAS109</w:t>
            </w:r>
          </w:p>
        </w:tc>
        <w:tc>
          <w:tcPr>
            <w:tcW w:w="1418" w:type="dxa"/>
            <w:tcBorders>
              <w:top w:val="nil"/>
              <w:left w:val="nil"/>
              <w:bottom w:val="nil"/>
              <w:right w:val="nil"/>
            </w:tcBorders>
            <w:shd w:val="clear" w:color="auto" w:fill="auto"/>
            <w:noWrap/>
            <w:hideMark/>
          </w:tcPr>
          <w:p w14:paraId="605437C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-42.7828</w:t>
            </w:r>
          </w:p>
        </w:tc>
        <w:tc>
          <w:tcPr>
            <w:tcW w:w="1418" w:type="dxa"/>
            <w:tcBorders>
              <w:top w:val="nil"/>
              <w:left w:val="nil"/>
              <w:bottom w:val="nil"/>
              <w:right w:val="nil"/>
            </w:tcBorders>
            <w:shd w:val="clear" w:color="auto" w:fill="auto"/>
            <w:noWrap/>
            <w:hideMark/>
          </w:tcPr>
          <w:p w14:paraId="19ECDF8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145.9662</w:t>
            </w:r>
          </w:p>
        </w:tc>
        <w:tc>
          <w:tcPr>
            <w:tcW w:w="1134" w:type="dxa"/>
            <w:tcBorders>
              <w:top w:val="nil"/>
              <w:left w:val="nil"/>
              <w:bottom w:val="nil"/>
              <w:right w:val="nil"/>
            </w:tcBorders>
            <w:shd w:val="clear" w:color="auto" w:fill="auto"/>
            <w:noWrap/>
            <w:hideMark/>
          </w:tcPr>
          <w:p w14:paraId="2F4913A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851</w:t>
            </w:r>
          </w:p>
        </w:tc>
        <w:tc>
          <w:tcPr>
            <w:tcW w:w="2835" w:type="dxa"/>
            <w:tcBorders>
              <w:top w:val="nil"/>
              <w:left w:val="nil"/>
              <w:bottom w:val="nil"/>
              <w:right w:val="nil"/>
            </w:tcBorders>
            <w:shd w:val="clear" w:color="auto" w:fill="auto"/>
            <w:noWrap/>
            <w:hideMark/>
          </w:tcPr>
          <w:p w14:paraId="2183583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wet woodland</w:t>
            </w:r>
          </w:p>
        </w:tc>
        <w:tc>
          <w:tcPr>
            <w:tcW w:w="1701" w:type="dxa"/>
            <w:tcBorders>
              <w:top w:val="nil"/>
              <w:left w:val="nil"/>
              <w:bottom w:val="nil"/>
              <w:right w:val="nil"/>
            </w:tcBorders>
            <w:shd w:val="clear" w:color="auto" w:fill="auto"/>
            <w:noWrap/>
            <w:hideMark/>
          </w:tcPr>
          <w:p w14:paraId="46DCF7F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 Dunstan</w:t>
            </w:r>
          </w:p>
        </w:tc>
        <w:tc>
          <w:tcPr>
            <w:tcW w:w="1134" w:type="dxa"/>
            <w:tcBorders>
              <w:top w:val="nil"/>
              <w:left w:val="nil"/>
              <w:bottom w:val="nil"/>
              <w:right w:val="nil"/>
            </w:tcBorders>
            <w:shd w:val="clear" w:color="auto" w:fill="auto"/>
            <w:noWrap/>
            <w:hideMark/>
          </w:tcPr>
          <w:p w14:paraId="2620EC5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yes</w:t>
            </w:r>
          </w:p>
        </w:tc>
      </w:tr>
      <w:tr w:rsidR="003162A1" w:rsidRPr="008748E9" w14:paraId="4D33F3B3" w14:textId="77777777" w:rsidTr="00FF0989">
        <w:trPr>
          <w:trHeight w:val="260"/>
        </w:trPr>
        <w:tc>
          <w:tcPr>
            <w:tcW w:w="1008" w:type="dxa"/>
            <w:tcBorders>
              <w:top w:val="nil"/>
              <w:left w:val="nil"/>
              <w:bottom w:val="nil"/>
              <w:right w:val="nil"/>
            </w:tcBorders>
            <w:shd w:val="clear" w:color="auto" w:fill="auto"/>
            <w:noWrap/>
            <w:vAlign w:val="bottom"/>
            <w:hideMark/>
          </w:tcPr>
          <w:p w14:paraId="706E2ED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hideMark/>
          </w:tcPr>
          <w:p w14:paraId="4E09044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TAS110</w:t>
            </w:r>
          </w:p>
        </w:tc>
        <w:tc>
          <w:tcPr>
            <w:tcW w:w="1418" w:type="dxa"/>
            <w:tcBorders>
              <w:top w:val="nil"/>
              <w:left w:val="nil"/>
              <w:bottom w:val="nil"/>
              <w:right w:val="nil"/>
            </w:tcBorders>
            <w:shd w:val="clear" w:color="auto" w:fill="auto"/>
            <w:noWrap/>
            <w:hideMark/>
          </w:tcPr>
          <w:p w14:paraId="4AF67EA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-42.7796</w:t>
            </w:r>
          </w:p>
        </w:tc>
        <w:tc>
          <w:tcPr>
            <w:tcW w:w="1418" w:type="dxa"/>
            <w:tcBorders>
              <w:top w:val="nil"/>
              <w:left w:val="nil"/>
              <w:bottom w:val="nil"/>
              <w:right w:val="nil"/>
            </w:tcBorders>
            <w:shd w:val="clear" w:color="auto" w:fill="auto"/>
            <w:noWrap/>
            <w:hideMark/>
          </w:tcPr>
          <w:p w14:paraId="6D65722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145.9741</w:t>
            </w:r>
          </w:p>
        </w:tc>
        <w:tc>
          <w:tcPr>
            <w:tcW w:w="1134" w:type="dxa"/>
            <w:tcBorders>
              <w:top w:val="nil"/>
              <w:left w:val="nil"/>
              <w:bottom w:val="nil"/>
              <w:right w:val="nil"/>
            </w:tcBorders>
            <w:shd w:val="clear" w:color="auto" w:fill="auto"/>
            <w:noWrap/>
            <w:hideMark/>
          </w:tcPr>
          <w:p w14:paraId="67D8554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656</w:t>
            </w:r>
          </w:p>
        </w:tc>
        <w:tc>
          <w:tcPr>
            <w:tcW w:w="2835" w:type="dxa"/>
            <w:tcBorders>
              <w:top w:val="nil"/>
              <w:left w:val="nil"/>
              <w:bottom w:val="nil"/>
              <w:right w:val="nil"/>
            </w:tcBorders>
            <w:shd w:val="clear" w:color="auto" w:fill="auto"/>
            <w:noWrap/>
            <w:hideMark/>
          </w:tcPr>
          <w:p w14:paraId="714D217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wet woodland</w:t>
            </w:r>
          </w:p>
        </w:tc>
        <w:tc>
          <w:tcPr>
            <w:tcW w:w="1701" w:type="dxa"/>
            <w:tcBorders>
              <w:top w:val="nil"/>
              <w:left w:val="nil"/>
              <w:bottom w:val="nil"/>
              <w:right w:val="nil"/>
            </w:tcBorders>
            <w:shd w:val="clear" w:color="auto" w:fill="auto"/>
            <w:noWrap/>
            <w:hideMark/>
          </w:tcPr>
          <w:p w14:paraId="3708EE4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 Dunstan</w:t>
            </w:r>
          </w:p>
        </w:tc>
        <w:tc>
          <w:tcPr>
            <w:tcW w:w="1134" w:type="dxa"/>
            <w:tcBorders>
              <w:top w:val="nil"/>
              <w:left w:val="nil"/>
              <w:bottom w:val="nil"/>
              <w:right w:val="nil"/>
            </w:tcBorders>
            <w:shd w:val="clear" w:color="auto" w:fill="auto"/>
            <w:noWrap/>
            <w:hideMark/>
          </w:tcPr>
          <w:p w14:paraId="6CA9E7F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yes</w:t>
            </w:r>
          </w:p>
        </w:tc>
      </w:tr>
      <w:tr w:rsidR="003162A1" w:rsidRPr="008748E9" w14:paraId="043A8CEC" w14:textId="77777777" w:rsidTr="00FF0989">
        <w:trPr>
          <w:trHeight w:val="260"/>
        </w:trPr>
        <w:tc>
          <w:tcPr>
            <w:tcW w:w="1008" w:type="dxa"/>
            <w:tcBorders>
              <w:top w:val="nil"/>
              <w:left w:val="nil"/>
              <w:bottom w:val="nil"/>
              <w:right w:val="nil"/>
            </w:tcBorders>
            <w:shd w:val="clear" w:color="auto" w:fill="auto"/>
            <w:noWrap/>
            <w:vAlign w:val="bottom"/>
            <w:hideMark/>
          </w:tcPr>
          <w:p w14:paraId="5D18EA4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hideMark/>
          </w:tcPr>
          <w:p w14:paraId="1FE06DE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TAS111</w:t>
            </w:r>
          </w:p>
        </w:tc>
        <w:tc>
          <w:tcPr>
            <w:tcW w:w="1418" w:type="dxa"/>
            <w:tcBorders>
              <w:top w:val="nil"/>
              <w:left w:val="nil"/>
              <w:bottom w:val="nil"/>
              <w:right w:val="nil"/>
            </w:tcBorders>
            <w:shd w:val="clear" w:color="auto" w:fill="auto"/>
            <w:noWrap/>
            <w:hideMark/>
          </w:tcPr>
          <w:p w14:paraId="7FE3FA2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-42.7778</w:t>
            </w:r>
          </w:p>
        </w:tc>
        <w:tc>
          <w:tcPr>
            <w:tcW w:w="1418" w:type="dxa"/>
            <w:tcBorders>
              <w:top w:val="nil"/>
              <w:left w:val="nil"/>
              <w:bottom w:val="nil"/>
              <w:right w:val="nil"/>
            </w:tcBorders>
            <w:shd w:val="clear" w:color="auto" w:fill="auto"/>
            <w:noWrap/>
            <w:hideMark/>
          </w:tcPr>
          <w:p w14:paraId="680154F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145.9801</w:t>
            </w:r>
          </w:p>
        </w:tc>
        <w:tc>
          <w:tcPr>
            <w:tcW w:w="1134" w:type="dxa"/>
            <w:tcBorders>
              <w:top w:val="nil"/>
              <w:left w:val="nil"/>
              <w:bottom w:val="nil"/>
              <w:right w:val="nil"/>
            </w:tcBorders>
            <w:shd w:val="clear" w:color="auto" w:fill="auto"/>
            <w:noWrap/>
            <w:hideMark/>
          </w:tcPr>
          <w:p w14:paraId="162609B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457</w:t>
            </w:r>
          </w:p>
        </w:tc>
        <w:tc>
          <w:tcPr>
            <w:tcW w:w="2835" w:type="dxa"/>
            <w:tcBorders>
              <w:top w:val="nil"/>
              <w:left w:val="nil"/>
              <w:bottom w:val="nil"/>
              <w:right w:val="nil"/>
            </w:tcBorders>
            <w:shd w:val="clear" w:color="auto" w:fill="auto"/>
            <w:noWrap/>
            <w:hideMark/>
          </w:tcPr>
          <w:p w14:paraId="4C4F4D8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buttongrass plain</w:t>
            </w:r>
          </w:p>
        </w:tc>
        <w:tc>
          <w:tcPr>
            <w:tcW w:w="1701" w:type="dxa"/>
            <w:tcBorders>
              <w:top w:val="nil"/>
              <w:left w:val="nil"/>
              <w:bottom w:val="nil"/>
              <w:right w:val="nil"/>
            </w:tcBorders>
            <w:shd w:val="clear" w:color="auto" w:fill="auto"/>
            <w:noWrap/>
            <w:hideMark/>
          </w:tcPr>
          <w:p w14:paraId="195D252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 Dunstan</w:t>
            </w:r>
          </w:p>
        </w:tc>
        <w:tc>
          <w:tcPr>
            <w:tcW w:w="1134" w:type="dxa"/>
            <w:tcBorders>
              <w:top w:val="nil"/>
              <w:left w:val="nil"/>
              <w:bottom w:val="nil"/>
              <w:right w:val="nil"/>
            </w:tcBorders>
            <w:shd w:val="clear" w:color="auto" w:fill="auto"/>
            <w:noWrap/>
            <w:hideMark/>
          </w:tcPr>
          <w:p w14:paraId="25673A7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yes</w:t>
            </w:r>
          </w:p>
        </w:tc>
      </w:tr>
      <w:tr w:rsidR="003162A1" w:rsidRPr="008748E9" w14:paraId="3F235F94" w14:textId="77777777" w:rsidTr="00FF0989">
        <w:trPr>
          <w:trHeight w:val="260"/>
        </w:trPr>
        <w:tc>
          <w:tcPr>
            <w:tcW w:w="1008" w:type="dxa"/>
            <w:tcBorders>
              <w:top w:val="nil"/>
              <w:left w:val="nil"/>
              <w:bottom w:val="nil"/>
              <w:right w:val="nil"/>
            </w:tcBorders>
            <w:shd w:val="clear" w:color="auto" w:fill="auto"/>
            <w:noWrap/>
            <w:vAlign w:val="bottom"/>
            <w:hideMark/>
          </w:tcPr>
          <w:p w14:paraId="553CFB3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hideMark/>
          </w:tcPr>
          <w:p w14:paraId="1F7E8A1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TAS112</w:t>
            </w:r>
          </w:p>
        </w:tc>
        <w:tc>
          <w:tcPr>
            <w:tcW w:w="1418" w:type="dxa"/>
            <w:tcBorders>
              <w:top w:val="nil"/>
              <w:left w:val="nil"/>
              <w:bottom w:val="nil"/>
              <w:right w:val="nil"/>
            </w:tcBorders>
            <w:shd w:val="clear" w:color="auto" w:fill="auto"/>
            <w:noWrap/>
            <w:hideMark/>
          </w:tcPr>
          <w:p w14:paraId="548503D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-42.7742</w:t>
            </w:r>
          </w:p>
        </w:tc>
        <w:tc>
          <w:tcPr>
            <w:tcW w:w="1418" w:type="dxa"/>
            <w:tcBorders>
              <w:top w:val="nil"/>
              <w:left w:val="nil"/>
              <w:bottom w:val="nil"/>
              <w:right w:val="nil"/>
            </w:tcBorders>
            <w:shd w:val="clear" w:color="auto" w:fill="auto"/>
            <w:noWrap/>
            <w:hideMark/>
          </w:tcPr>
          <w:p w14:paraId="0DF0A39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145.9804</w:t>
            </w:r>
          </w:p>
        </w:tc>
        <w:tc>
          <w:tcPr>
            <w:tcW w:w="1134" w:type="dxa"/>
            <w:tcBorders>
              <w:top w:val="nil"/>
              <w:left w:val="nil"/>
              <w:bottom w:val="nil"/>
              <w:right w:val="nil"/>
            </w:tcBorders>
            <w:shd w:val="clear" w:color="auto" w:fill="auto"/>
            <w:noWrap/>
            <w:hideMark/>
          </w:tcPr>
          <w:p w14:paraId="63C003C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301</w:t>
            </w:r>
          </w:p>
        </w:tc>
        <w:tc>
          <w:tcPr>
            <w:tcW w:w="2835" w:type="dxa"/>
            <w:tcBorders>
              <w:top w:val="nil"/>
              <w:left w:val="nil"/>
              <w:bottom w:val="nil"/>
              <w:right w:val="nil"/>
            </w:tcBorders>
            <w:shd w:val="clear" w:color="auto" w:fill="auto"/>
            <w:noWrap/>
            <w:hideMark/>
          </w:tcPr>
          <w:p w14:paraId="585E178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heathland</w:t>
            </w:r>
          </w:p>
        </w:tc>
        <w:tc>
          <w:tcPr>
            <w:tcW w:w="1701" w:type="dxa"/>
            <w:tcBorders>
              <w:top w:val="nil"/>
              <w:left w:val="nil"/>
              <w:bottom w:val="nil"/>
              <w:right w:val="nil"/>
            </w:tcBorders>
            <w:shd w:val="clear" w:color="auto" w:fill="auto"/>
            <w:noWrap/>
            <w:hideMark/>
          </w:tcPr>
          <w:p w14:paraId="2CB86F6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 Dunstan</w:t>
            </w:r>
          </w:p>
        </w:tc>
        <w:tc>
          <w:tcPr>
            <w:tcW w:w="1134" w:type="dxa"/>
            <w:tcBorders>
              <w:top w:val="nil"/>
              <w:left w:val="nil"/>
              <w:bottom w:val="nil"/>
              <w:right w:val="nil"/>
            </w:tcBorders>
            <w:shd w:val="clear" w:color="auto" w:fill="auto"/>
            <w:noWrap/>
            <w:hideMark/>
          </w:tcPr>
          <w:p w14:paraId="3A969D75"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43219801" w14:textId="77777777" w:rsidTr="00FF0989">
        <w:trPr>
          <w:trHeight w:val="260"/>
        </w:trPr>
        <w:tc>
          <w:tcPr>
            <w:tcW w:w="1008" w:type="dxa"/>
            <w:tcBorders>
              <w:top w:val="nil"/>
              <w:left w:val="nil"/>
              <w:bottom w:val="nil"/>
              <w:right w:val="nil"/>
            </w:tcBorders>
            <w:shd w:val="clear" w:color="auto" w:fill="auto"/>
            <w:noWrap/>
            <w:vAlign w:val="bottom"/>
            <w:hideMark/>
          </w:tcPr>
          <w:p w14:paraId="4B1694F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hideMark/>
          </w:tcPr>
          <w:p w14:paraId="3C5CDC2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TAS113</w:t>
            </w:r>
          </w:p>
        </w:tc>
        <w:tc>
          <w:tcPr>
            <w:tcW w:w="1418" w:type="dxa"/>
            <w:tcBorders>
              <w:top w:val="nil"/>
              <w:left w:val="nil"/>
              <w:bottom w:val="nil"/>
              <w:right w:val="nil"/>
            </w:tcBorders>
            <w:shd w:val="clear" w:color="auto" w:fill="auto"/>
            <w:noWrap/>
            <w:hideMark/>
          </w:tcPr>
          <w:p w14:paraId="5175E47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-42.9626</w:t>
            </w:r>
          </w:p>
        </w:tc>
        <w:tc>
          <w:tcPr>
            <w:tcW w:w="1418" w:type="dxa"/>
            <w:tcBorders>
              <w:top w:val="nil"/>
              <w:left w:val="nil"/>
              <w:bottom w:val="nil"/>
              <w:right w:val="nil"/>
            </w:tcBorders>
            <w:shd w:val="clear" w:color="auto" w:fill="auto"/>
            <w:noWrap/>
            <w:hideMark/>
          </w:tcPr>
          <w:p w14:paraId="32CB449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146.4018</w:t>
            </w:r>
          </w:p>
        </w:tc>
        <w:tc>
          <w:tcPr>
            <w:tcW w:w="1134" w:type="dxa"/>
            <w:tcBorders>
              <w:top w:val="nil"/>
              <w:left w:val="nil"/>
              <w:bottom w:val="nil"/>
              <w:right w:val="nil"/>
            </w:tcBorders>
            <w:shd w:val="clear" w:color="auto" w:fill="auto"/>
            <w:noWrap/>
            <w:hideMark/>
          </w:tcPr>
          <w:p w14:paraId="3B13ED2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1053</w:t>
            </w:r>
          </w:p>
        </w:tc>
        <w:tc>
          <w:tcPr>
            <w:tcW w:w="2835" w:type="dxa"/>
            <w:tcBorders>
              <w:top w:val="nil"/>
              <w:left w:val="nil"/>
              <w:bottom w:val="nil"/>
              <w:right w:val="nil"/>
            </w:tcBorders>
            <w:shd w:val="clear" w:color="auto" w:fill="auto"/>
            <w:noWrap/>
            <w:hideMark/>
          </w:tcPr>
          <w:p w14:paraId="067E2B9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buttongrass plain</w:t>
            </w:r>
          </w:p>
        </w:tc>
        <w:tc>
          <w:tcPr>
            <w:tcW w:w="1701" w:type="dxa"/>
            <w:tcBorders>
              <w:top w:val="nil"/>
              <w:left w:val="nil"/>
              <w:bottom w:val="nil"/>
              <w:right w:val="nil"/>
            </w:tcBorders>
            <w:shd w:val="clear" w:color="auto" w:fill="auto"/>
            <w:noWrap/>
            <w:hideMark/>
          </w:tcPr>
          <w:p w14:paraId="315B16B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 Dunstan</w:t>
            </w:r>
          </w:p>
        </w:tc>
        <w:tc>
          <w:tcPr>
            <w:tcW w:w="1134" w:type="dxa"/>
            <w:tcBorders>
              <w:top w:val="nil"/>
              <w:left w:val="nil"/>
              <w:bottom w:val="nil"/>
              <w:right w:val="nil"/>
            </w:tcBorders>
            <w:shd w:val="clear" w:color="auto" w:fill="auto"/>
            <w:noWrap/>
            <w:hideMark/>
          </w:tcPr>
          <w:p w14:paraId="0E829883"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7878FBBE" w14:textId="77777777" w:rsidTr="00FF0989">
        <w:trPr>
          <w:trHeight w:val="260"/>
        </w:trPr>
        <w:tc>
          <w:tcPr>
            <w:tcW w:w="1008" w:type="dxa"/>
            <w:tcBorders>
              <w:top w:val="nil"/>
              <w:left w:val="nil"/>
              <w:bottom w:val="nil"/>
              <w:right w:val="nil"/>
            </w:tcBorders>
            <w:shd w:val="clear" w:color="auto" w:fill="auto"/>
            <w:noWrap/>
            <w:vAlign w:val="bottom"/>
            <w:hideMark/>
          </w:tcPr>
          <w:p w14:paraId="7AD143F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hideMark/>
          </w:tcPr>
          <w:p w14:paraId="4929404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TAS114</w:t>
            </w:r>
          </w:p>
        </w:tc>
        <w:tc>
          <w:tcPr>
            <w:tcW w:w="1418" w:type="dxa"/>
            <w:tcBorders>
              <w:top w:val="nil"/>
              <w:left w:val="nil"/>
              <w:bottom w:val="nil"/>
              <w:right w:val="nil"/>
            </w:tcBorders>
            <w:shd w:val="clear" w:color="auto" w:fill="auto"/>
            <w:noWrap/>
            <w:hideMark/>
          </w:tcPr>
          <w:p w14:paraId="4E93029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-42.9622</w:t>
            </w:r>
          </w:p>
        </w:tc>
        <w:tc>
          <w:tcPr>
            <w:tcW w:w="1418" w:type="dxa"/>
            <w:tcBorders>
              <w:top w:val="nil"/>
              <w:left w:val="nil"/>
              <w:bottom w:val="nil"/>
              <w:right w:val="nil"/>
            </w:tcBorders>
            <w:shd w:val="clear" w:color="auto" w:fill="auto"/>
            <w:noWrap/>
            <w:hideMark/>
          </w:tcPr>
          <w:p w14:paraId="78D8045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146.4011</w:t>
            </w:r>
          </w:p>
        </w:tc>
        <w:tc>
          <w:tcPr>
            <w:tcW w:w="1134" w:type="dxa"/>
            <w:tcBorders>
              <w:top w:val="nil"/>
              <w:left w:val="nil"/>
              <w:bottom w:val="nil"/>
              <w:right w:val="nil"/>
            </w:tcBorders>
            <w:shd w:val="clear" w:color="auto" w:fill="auto"/>
            <w:noWrap/>
            <w:hideMark/>
          </w:tcPr>
          <w:p w14:paraId="122A9BF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1042</w:t>
            </w:r>
          </w:p>
        </w:tc>
        <w:tc>
          <w:tcPr>
            <w:tcW w:w="2835" w:type="dxa"/>
            <w:tcBorders>
              <w:top w:val="nil"/>
              <w:left w:val="nil"/>
              <w:bottom w:val="nil"/>
              <w:right w:val="nil"/>
            </w:tcBorders>
            <w:shd w:val="clear" w:color="auto" w:fill="auto"/>
            <w:noWrap/>
            <w:hideMark/>
          </w:tcPr>
          <w:p w14:paraId="07AE85B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alpine heathland</w:t>
            </w:r>
          </w:p>
        </w:tc>
        <w:tc>
          <w:tcPr>
            <w:tcW w:w="1701" w:type="dxa"/>
            <w:tcBorders>
              <w:top w:val="nil"/>
              <w:left w:val="nil"/>
              <w:bottom w:val="nil"/>
              <w:right w:val="nil"/>
            </w:tcBorders>
            <w:shd w:val="clear" w:color="auto" w:fill="auto"/>
            <w:noWrap/>
            <w:hideMark/>
          </w:tcPr>
          <w:p w14:paraId="4D4D54D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 Dunstan</w:t>
            </w:r>
          </w:p>
        </w:tc>
        <w:tc>
          <w:tcPr>
            <w:tcW w:w="1134" w:type="dxa"/>
            <w:tcBorders>
              <w:top w:val="nil"/>
              <w:left w:val="nil"/>
              <w:bottom w:val="nil"/>
              <w:right w:val="nil"/>
            </w:tcBorders>
            <w:shd w:val="clear" w:color="auto" w:fill="auto"/>
            <w:noWrap/>
            <w:hideMark/>
          </w:tcPr>
          <w:p w14:paraId="2ABB8F66"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283EE880" w14:textId="77777777" w:rsidTr="00FF0989">
        <w:trPr>
          <w:trHeight w:val="260"/>
        </w:trPr>
        <w:tc>
          <w:tcPr>
            <w:tcW w:w="1008" w:type="dxa"/>
            <w:tcBorders>
              <w:top w:val="nil"/>
              <w:left w:val="nil"/>
              <w:bottom w:val="nil"/>
              <w:right w:val="nil"/>
            </w:tcBorders>
            <w:shd w:val="clear" w:color="auto" w:fill="auto"/>
            <w:noWrap/>
            <w:vAlign w:val="bottom"/>
            <w:hideMark/>
          </w:tcPr>
          <w:p w14:paraId="545E90F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hideMark/>
          </w:tcPr>
          <w:p w14:paraId="4AED72E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TAS115</w:t>
            </w:r>
          </w:p>
        </w:tc>
        <w:tc>
          <w:tcPr>
            <w:tcW w:w="1418" w:type="dxa"/>
            <w:tcBorders>
              <w:top w:val="nil"/>
              <w:left w:val="nil"/>
              <w:bottom w:val="nil"/>
              <w:right w:val="nil"/>
            </w:tcBorders>
            <w:shd w:val="clear" w:color="auto" w:fill="auto"/>
            <w:noWrap/>
            <w:hideMark/>
          </w:tcPr>
          <w:p w14:paraId="125E1A2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-42.9625</w:t>
            </w:r>
          </w:p>
        </w:tc>
        <w:tc>
          <w:tcPr>
            <w:tcW w:w="1418" w:type="dxa"/>
            <w:tcBorders>
              <w:top w:val="nil"/>
              <w:left w:val="nil"/>
              <w:bottom w:val="nil"/>
              <w:right w:val="nil"/>
            </w:tcBorders>
            <w:shd w:val="clear" w:color="auto" w:fill="auto"/>
            <w:noWrap/>
            <w:hideMark/>
          </w:tcPr>
          <w:p w14:paraId="3F1F1FC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146.3917</w:t>
            </w:r>
          </w:p>
        </w:tc>
        <w:tc>
          <w:tcPr>
            <w:tcW w:w="1134" w:type="dxa"/>
            <w:tcBorders>
              <w:top w:val="nil"/>
              <w:left w:val="nil"/>
              <w:bottom w:val="nil"/>
              <w:right w:val="nil"/>
            </w:tcBorders>
            <w:shd w:val="clear" w:color="auto" w:fill="auto"/>
            <w:noWrap/>
            <w:hideMark/>
          </w:tcPr>
          <w:p w14:paraId="28127FD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894</w:t>
            </w:r>
          </w:p>
        </w:tc>
        <w:tc>
          <w:tcPr>
            <w:tcW w:w="2835" w:type="dxa"/>
            <w:tcBorders>
              <w:top w:val="nil"/>
              <w:left w:val="nil"/>
              <w:bottom w:val="nil"/>
              <w:right w:val="nil"/>
            </w:tcBorders>
            <w:shd w:val="clear" w:color="auto" w:fill="auto"/>
            <w:noWrap/>
            <w:hideMark/>
          </w:tcPr>
          <w:p w14:paraId="68C01D1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alpine heathland</w:t>
            </w:r>
          </w:p>
        </w:tc>
        <w:tc>
          <w:tcPr>
            <w:tcW w:w="1701" w:type="dxa"/>
            <w:tcBorders>
              <w:top w:val="nil"/>
              <w:left w:val="nil"/>
              <w:bottom w:val="nil"/>
              <w:right w:val="nil"/>
            </w:tcBorders>
            <w:shd w:val="clear" w:color="auto" w:fill="auto"/>
            <w:noWrap/>
            <w:hideMark/>
          </w:tcPr>
          <w:p w14:paraId="2D2828F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 Dunstan</w:t>
            </w:r>
          </w:p>
        </w:tc>
        <w:tc>
          <w:tcPr>
            <w:tcW w:w="1134" w:type="dxa"/>
            <w:tcBorders>
              <w:top w:val="nil"/>
              <w:left w:val="nil"/>
              <w:bottom w:val="nil"/>
              <w:right w:val="nil"/>
            </w:tcBorders>
            <w:shd w:val="clear" w:color="auto" w:fill="auto"/>
            <w:noWrap/>
            <w:hideMark/>
          </w:tcPr>
          <w:p w14:paraId="78B73A27"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609700C5" w14:textId="77777777" w:rsidTr="00FF0989">
        <w:trPr>
          <w:trHeight w:val="260"/>
        </w:trPr>
        <w:tc>
          <w:tcPr>
            <w:tcW w:w="1008" w:type="dxa"/>
            <w:tcBorders>
              <w:top w:val="nil"/>
              <w:left w:val="nil"/>
              <w:bottom w:val="nil"/>
              <w:right w:val="nil"/>
            </w:tcBorders>
            <w:shd w:val="clear" w:color="auto" w:fill="auto"/>
            <w:noWrap/>
            <w:vAlign w:val="bottom"/>
            <w:hideMark/>
          </w:tcPr>
          <w:p w14:paraId="106A339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hideMark/>
          </w:tcPr>
          <w:p w14:paraId="55491CF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TAS116</w:t>
            </w:r>
          </w:p>
        </w:tc>
        <w:tc>
          <w:tcPr>
            <w:tcW w:w="1418" w:type="dxa"/>
            <w:tcBorders>
              <w:top w:val="nil"/>
              <w:left w:val="nil"/>
              <w:bottom w:val="nil"/>
              <w:right w:val="nil"/>
            </w:tcBorders>
            <w:shd w:val="clear" w:color="auto" w:fill="auto"/>
            <w:noWrap/>
            <w:hideMark/>
          </w:tcPr>
          <w:p w14:paraId="70E8062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-42.9599</w:t>
            </w:r>
          </w:p>
        </w:tc>
        <w:tc>
          <w:tcPr>
            <w:tcW w:w="1418" w:type="dxa"/>
            <w:tcBorders>
              <w:top w:val="nil"/>
              <w:left w:val="nil"/>
              <w:bottom w:val="nil"/>
              <w:right w:val="nil"/>
            </w:tcBorders>
            <w:shd w:val="clear" w:color="auto" w:fill="auto"/>
            <w:noWrap/>
            <w:hideMark/>
          </w:tcPr>
          <w:p w14:paraId="1041777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146.3849</w:t>
            </w:r>
          </w:p>
        </w:tc>
        <w:tc>
          <w:tcPr>
            <w:tcW w:w="1134" w:type="dxa"/>
            <w:tcBorders>
              <w:top w:val="nil"/>
              <w:left w:val="nil"/>
              <w:bottom w:val="nil"/>
              <w:right w:val="nil"/>
            </w:tcBorders>
            <w:shd w:val="clear" w:color="auto" w:fill="auto"/>
            <w:noWrap/>
            <w:hideMark/>
          </w:tcPr>
          <w:p w14:paraId="3A8FD90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663</w:t>
            </w:r>
          </w:p>
        </w:tc>
        <w:tc>
          <w:tcPr>
            <w:tcW w:w="2835" w:type="dxa"/>
            <w:tcBorders>
              <w:top w:val="nil"/>
              <w:left w:val="nil"/>
              <w:bottom w:val="nil"/>
              <w:right w:val="nil"/>
            </w:tcBorders>
            <w:shd w:val="clear" w:color="auto" w:fill="auto"/>
            <w:noWrap/>
            <w:hideMark/>
          </w:tcPr>
          <w:p w14:paraId="3B85DD7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imbricate rainforest</w:t>
            </w:r>
          </w:p>
        </w:tc>
        <w:tc>
          <w:tcPr>
            <w:tcW w:w="1701" w:type="dxa"/>
            <w:tcBorders>
              <w:top w:val="nil"/>
              <w:left w:val="nil"/>
              <w:bottom w:val="nil"/>
              <w:right w:val="nil"/>
            </w:tcBorders>
            <w:shd w:val="clear" w:color="auto" w:fill="auto"/>
            <w:noWrap/>
            <w:hideMark/>
          </w:tcPr>
          <w:p w14:paraId="198E556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 Dunstan</w:t>
            </w:r>
          </w:p>
        </w:tc>
        <w:tc>
          <w:tcPr>
            <w:tcW w:w="1134" w:type="dxa"/>
            <w:tcBorders>
              <w:top w:val="nil"/>
              <w:left w:val="nil"/>
              <w:bottom w:val="nil"/>
              <w:right w:val="nil"/>
            </w:tcBorders>
            <w:shd w:val="clear" w:color="auto" w:fill="auto"/>
            <w:noWrap/>
            <w:hideMark/>
          </w:tcPr>
          <w:p w14:paraId="04703B1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yes</w:t>
            </w:r>
          </w:p>
        </w:tc>
      </w:tr>
      <w:tr w:rsidR="003162A1" w:rsidRPr="008748E9" w14:paraId="01D52D46" w14:textId="77777777" w:rsidTr="00FF0989">
        <w:trPr>
          <w:trHeight w:val="260"/>
        </w:trPr>
        <w:tc>
          <w:tcPr>
            <w:tcW w:w="1008" w:type="dxa"/>
            <w:tcBorders>
              <w:top w:val="nil"/>
              <w:left w:val="nil"/>
              <w:bottom w:val="nil"/>
              <w:right w:val="nil"/>
            </w:tcBorders>
            <w:shd w:val="clear" w:color="auto" w:fill="auto"/>
            <w:noWrap/>
            <w:vAlign w:val="bottom"/>
            <w:hideMark/>
          </w:tcPr>
          <w:p w14:paraId="1C05809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hideMark/>
          </w:tcPr>
          <w:p w14:paraId="1A23512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TAS117</w:t>
            </w:r>
          </w:p>
        </w:tc>
        <w:tc>
          <w:tcPr>
            <w:tcW w:w="1418" w:type="dxa"/>
            <w:tcBorders>
              <w:top w:val="nil"/>
              <w:left w:val="nil"/>
              <w:bottom w:val="nil"/>
              <w:right w:val="nil"/>
            </w:tcBorders>
            <w:shd w:val="clear" w:color="auto" w:fill="auto"/>
            <w:noWrap/>
            <w:hideMark/>
          </w:tcPr>
          <w:p w14:paraId="57ED7B1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-42.9584</w:t>
            </w:r>
          </w:p>
        </w:tc>
        <w:tc>
          <w:tcPr>
            <w:tcW w:w="1418" w:type="dxa"/>
            <w:tcBorders>
              <w:top w:val="nil"/>
              <w:left w:val="nil"/>
              <w:bottom w:val="nil"/>
              <w:right w:val="nil"/>
            </w:tcBorders>
            <w:shd w:val="clear" w:color="auto" w:fill="auto"/>
            <w:noWrap/>
            <w:hideMark/>
          </w:tcPr>
          <w:p w14:paraId="4C98227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146.3704</w:t>
            </w:r>
          </w:p>
        </w:tc>
        <w:tc>
          <w:tcPr>
            <w:tcW w:w="1134" w:type="dxa"/>
            <w:tcBorders>
              <w:top w:val="nil"/>
              <w:left w:val="nil"/>
              <w:bottom w:val="nil"/>
              <w:right w:val="nil"/>
            </w:tcBorders>
            <w:shd w:val="clear" w:color="auto" w:fill="auto"/>
            <w:noWrap/>
            <w:hideMark/>
          </w:tcPr>
          <w:p w14:paraId="036EBB1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475</w:t>
            </w:r>
          </w:p>
        </w:tc>
        <w:tc>
          <w:tcPr>
            <w:tcW w:w="2835" w:type="dxa"/>
            <w:tcBorders>
              <w:top w:val="nil"/>
              <w:left w:val="nil"/>
              <w:bottom w:val="nil"/>
              <w:right w:val="nil"/>
            </w:tcBorders>
            <w:shd w:val="clear" w:color="auto" w:fill="auto"/>
            <w:noWrap/>
            <w:hideMark/>
          </w:tcPr>
          <w:p w14:paraId="4A0B6FD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imbricate rainforest</w:t>
            </w:r>
          </w:p>
        </w:tc>
        <w:tc>
          <w:tcPr>
            <w:tcW w:w="1701" w:type="dxa"/>
            <w:tcBorders>
              <w:top w:val="nil"/>
              <w:left w:val="nil"/>
              <w:bottom w:val="nil"/>
              <w:right w:val="nil"/>
            </w:tcBorders>
            <w:shd w:val="clear" w:color="auto" w:fill="auto"/>
            <w:noWrap/>
            <w:hideMark/>
          </w:tcPr>
          <w:p w14:paraId="33CE5DD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 Dunstan</w:t>
            </w:r>
          </w:p>
        </w:tc>
        <w:tc>
          <w:tcPr>
            <w:tcW w:w="1134" w:type="dxa"/>
            <w:tcBorders>
              <w:top w:val="nil"/>
              <w:left w:val="nil"/>
              <w:bottom w:val="nil"/>
              <w:right w:val="nil"/>
            </w:tcBorders>
            <w:shd w:val="clear" w:color="auto" w:fill="auto"/>
            <w:noWrap/>
            <w:hideMark/>
          </w:tcPr>
          <w:p w14:paraId="0EF255E0"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27718259" w14:textId="77777777" w:rsidTr="00FF0989">
        <w:trPr>
          <w:trHeight w:val="260"/>
        </w:trPr>
        <w:tc>
          <w:tcPr>
            <w:tcW w:w="1008" w:type="dxa"/>
            <w:tcBorders>
              <w:top w:val="nil"/>
              <w:left w:val="nil"/>
              <w:bottom w:val="nil"/>
              <w:right w:val="nil"/>
            </w:tcBorders>
            <w:shd w:val="clear" w:color="auto" w:fill="auto"/>
            <w:noWrap/>
            <w:vAlign w:val="bottom"/>
            <w:hideMark/>
          </w:tcPr>
          <w:p w14:paraId="6A36811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hideMark/>
          </w:tcPr>
          <w:p w14:paraId="48022A3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TAS118</w:t>
            </w:r>
          </w:p>
        </w:tc>
        <w:tc>
          <w:tcPr>
            <w:tcW w:w="1418" w:type="dxa"/>
            <w:tcBorders>
              <w:top w:val="nil"/>
              <w:left w:val="nil"/>
              <w:bottom w:val="nil"/>
              <w:right w:val="nil"/>
            </w:tcBorders>
            <w:shd w:val="clear" w:color="auto" w:fill="auto"/>
            <w:noWrap/>
            <w:hideMark/>
          </w:tcPr>
          <w:p w14:paraId="161A63F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-42.9582</w:t>
            </w:r>
          </w:p>
        </w:tc>
        <w:tc>
          <w:tcPr>
            <w:tcW w:w="1418" w:type="dxa"/>
            <w:tcBorders>
              <w:top w:val="nil"/>
              <w:left w:val="nil"/>
              <w:bottom w:val="nil"/>
              <w:right w:val="nil"/>
            </w:tcBorders>
            <w:shd w:val="clear" w:color="auto" w:fill="auto"/>
            <w:noWrap/>
            <w:hideMark/>
          </w:tcPr>
          <w:p w14:paraId="0D78AD8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146.3622</w:t>
            </w:r>
          </w:p>
        </w:tc>
        <w:tc>
          <w:tcPr>
            <w:tcW w:w="1134" w:type="dxa"/>
            <w:tcBorders>
              <w:top w:val="nil"/>
              <w:left w:val="nil"/>
              <w:bottom w:val="nil"/>
              <w:right w:val="nil"/>
            </w:tcBorders>
            <w:shd w:val="clear" w:color="auto" w:fill="auto"/>
            <w:noWrap/>
            <w:hideMark/>
          </w:tcPr>
          <w:p w14:paraId="69A4F3F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338</w:t>
            </w:r>
          </w:p>
        </w:tc>
        <w:tc>
          <w:tcPr>
            <w:tcW w:w="2835" w:type="dxa"/>
            <w:tcBorders>
              <w:top w:val="nil"/>
              <w:left w:val="nil"/>
              <w:bottom w:val="nil"/>
              <w:right w:val="nil"/>
            </w:tcBorders>
            <w:shd w:val="clear" w:color="auto" w:fill="auto"/>
            <w:noWrap/>
            <w:hideMark/>
          </w:tcPr>
          <w:p w14:paraId="7831581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rainforest</w:t>
            </w:r>
          </w:p>
        </w:tc>
        <w:tc>
          <w:tcPr>
            <w:tcW w:w="1701" w:type="dxa"/>
            <w:tcBorders>
              <w:top w:val="nil"/>
              <w:left w:val="nil"/>
              <w:bottom w:val="nil"/>
              <w:right w:val="nil"/>
            </w:tcBorders>
            <w:shd w:val="clear" w:color="auto" w:fill="auto"/>
            <w:noWrap/>
            <w:hideMark/>
          </w:tcPr>
          <w:p w14:paraId="180CB3F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 Dunstan</w:t>
            </w:r>
          </w:p>
        </w:tc>
        <w:tc>
          <w:tcPr>
            <w:tcW w:w="1134" w:type="dxa"/>
            <w:tcBorders>
              <w:top w:val="nil"/>
              <w:left w:val="nil"/>
              <w:bottom w:val="nil"/>
              <w:right w:val="nil"/>
            </w:tcBorders>
            <w:shd w:val="clear" w:color="auto" w:fill="auto"/>
            <w:noWrap/>
            <w:hideMark/>
          </w:tcPr>
          <w:p w14:paraId="3A609CF0"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78473ED8" w14:textId="77777777" w:rsidTr="00FF0989">
        <w:trPr>
          <w:trHeight w:val="260"/>
        </w:trPr>
        <w:tc>
          <w:tcPr>
            <w:tcW w:w="1008" w:type="dxa"/>
            <w:tcBorders>
              <w:top w:val="nil"/>
              <w:left w:val="nil"/>
              <w:bottom w:val="nil"/>
              <w:right w:val="nil"/>
            </w:tcBorders>
            <w:shd w:val="clear" w:color="auto" w:fill="auto"/>
            <w:noWrap/>
            <w:vAlign w:val="bottom"/>
            <w:hideMark/>
          </w:tcPr>
          <w:p w14:paraId="48A25E0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hideMark/>
          </w:tcPr>
          <w:p w14:paraId="17FE409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TAS119</w:t>
            </w:r>
          </w:p>
        </w:tc>
        <w:tc>
          <w:tcPr>
            <w:tcW w:w="1418" w:type="dxa"/>
            <w:tcBorders>
              <w:top w:val="nil"/>
              <w:left w:val="nil"/>
              <w:bottom w:val="nil"/>
              <w:right w:val="nil"/>
            </w:tcBorders>
            <w:shd w:val="clear" w:color="auto" w:fill="auto"/>
            <w:noWrap/>
            <w:hideMark/>
          </w:tcPr>
          <w:p w14:paraId="1001632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-42.6767</w:t>
            </w:r>
          </w:p>
        </w:tc>
        <w:tc>
          <w:tcPr>
            <w:tcW w:w="1418" w:type="dxa"/>
            <w:tcBorders>
              <w:top w:val="nil"/>
              <w:left w:val="nil"/>
              <w:bottom w:val="nil"/>
              <w:right w:val="nil"/>
            </w:tcBorders>
            <w:shd w:val="clear" w:color="auto" w:fill="auto"/>
            <w:noWrap/>
            <w:hideMark/>
          </w:tcPr>
          <w:p w14:paraId="2044ED9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146.7115</w:t>
            </w:r>
          </w:p>
        </w:tc>
        <w:tc>
          <w:tcPr>
            <w:tcW w:w="1134" w:type="dxa"/>
            <w:tcBorders>
              <w:top w:val="nil"/>
              <w:left w:val="nil"/>
              <w:bottom w:val="nil"/>
              <w:right w:val="nil"/>
            </w:tcBorders>
            <w:shd w:val="clear" w:color="auto" w:fill="auto"/>
            <w:noWrap/>
            <w:hideMark/>
          </w:tcPr>
          <w:p w14:paraId="0F5C66D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250</w:t>
            </w:r>
          </w:p>
        </w:tc>
        <w:tc>
          <w:tcPr>
            <w:tcW w:w="2835" w:type="dxa"/>
            <w:tcBorders>
              <w:top w:val="nil"/>
              <w:left w:val="nil"/>
              <w:bottom w:val="nil"/>
              <w:right w:val="nil"/>
            </w:tcBorders>
            <w:shd w:val="clear" w:color="auto" w:fill="auto"/>
            <w:noWrap/>
            <w:hideMark/>
          </w:tcPr>
          <w:p w14:paraId="66E238E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rainforest</w:t>
            </w:r>
          </w:p>
        </w:tc>
        <w:tc>
          <w:tcPr>
            <w:tcW w:w="1701" w:type="dxa"/>
            <w:tcBorders>
              <w:top w:val="nil"/>
              <w:left w:val="nil"/>
              <w:bottom w:val="nil"/>
              <w:right w:val="nil"/>
            </w:tcBorders>
            <w:shd w:val="clear" w:color="auto" w:fill="auto"/>
            <w:noWrap/>
            <w:hideMark/>
          </w:tcPr>
          <w:p w14:paraId="0FAD8D8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 Dunstan</w:t>
            </w:r>
          </w:p>
        </w:tc>
        <w:tc>
          <w:tcPr>
            <w:tcW w:w="1134" w:type="dxa"/>
            <w:tcBorders>
              <w:top w:val="nil"/>
              <w:left w:val="nil"/>
              <w:bottom w:val="nil"/>
              <w:right w:val="nil"/>
            </w:tcBorders>
            <w:shd w:val="clear" w:color="auto" w:fill="auto"/>
            <w:noWrap/>
            <w:hideMark/>
          </w:tcPr>
          <w:p w14:paraId="101B097A"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67820A65" w14:textId="77777777" w:rsidTr="00FF0989">
        <w:trPr>
          <w:trHeight w:val="260"/>
        </w:trPr>
        <w:tc>
          <w:tcPr>
            <w:tcW w:w="1008" w:type="dxa"/>
            <w:tcBorders>
              <w:top w:val="nil"/>
              <w:left w:val="nil"/>
              <w:bottom w:val="nil"/>
              <w:right w:val="nil"/>
            </w:tcBorders>
            <w:shd w:val="clear" w:color="auto" w:fill="auto"/>
            <w:noWrap/>
            <w:vAlign w:val="bottom"/>
            <w:hideMark/>
          </w:tcPr>
          <w:p w14:paraId="6042E72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hideMark/>
          </w:tcPr>
          <w:p w14:paraId="01AA47E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TAS120</w:t>
            </w:r>
          </w:p>
        </w:tc>
        <w:tc>
          <w:tcPr>
            <w:tcW w:w="1418" w:type="dxa"/>
            <w:tcBorders>
              <w:top w:val="nil"/>
              <w:left w:val="nil"/>
              <w:bottom w:val="nil"/>
              <w:right w:val="nil"/>
            </w:tcBorders>
            <w:shd w:val="clear" w:color="auto" w:fill="auto"/>
            <w:noWrap/>
            <w:hideMark/>
          </w:tcPr>
          <w:p w14:paraId="7C94BA4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-42.6850</w:t>
            </w:r>
          </w:p>
        </w:tc>
        <w:tc>
          <w:tcPr>
            <w:tcW w:w="1418" w:type="dxa"/>
            <w:tcBorders>
              <w:top w:val="nil"/>
              <w:left w:val="nil"/>
              <w:bottom w:val="nil"/>
              <w:right w:val="nil"/>
            </w:tcBorders>
            <w:shd w:val="clear" w:color="auto" w:fill="auto"/>
            <w:noWrap/>
            <w:hideMark/>
          </w:tcPr>
          <w:p w14:paraId="70BC69A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146.5912</w:t>
            </w:r>
          </w:p>
        </w:tc>
        <w:tc>
          <w:tcPr>
            <w:tcW w:w="1134" w:type="dxa"/>
            <w:tcBorders>
              <w:top w:val="nil"/>
              <w:left w:val="nil"/>
              <w:bottom w:val="nil"/>
              <w:right w:val="nil"/>
            </w:tcBorders>
            <w:shd w:val="clear" w:color="auto" w:fill="auto"/>
            <w:noWrap/>
            <w:hideMark/>
          </w:tcPr>
          <w:p w14:paraId="072E01E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1037</w:t>
            </w:r>
          </w:p>
        </w:tc>
        <w:tc>
          <w:tcPr>
            <w:tcW w:w="2835" w:type="dxa"/>
            <w:tcBorders>
              <w:top w:val="nil"/>
              <w:left w:val="nil"/>
              <w:bottom w:val="nil"/>
              <w:right w:val="nil"/>
            </w:tcBorders>
            <w:shd w:val="clear" w:color="auto" w:fill="auto"/>
            <w:noWrap/>
            <w:hideMark/>
          </w:tcPr>
          <w:p w14:paraId="0B0C242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riparian rainforest</w:t>
            </w:r>
          </w:p>
        </w:tc>
        <w:tc>
          <w:tcPr>
            <w:tcW w:w="1701" w:type="dxa"/>
            <w:tcBorders>
              <w:top w:val="nil"/>
              <w:left w:val="nil"/>
              <w:bottom w:val="nil"/>
              <w:right w:val="nil"/>
            </w:tcBorders>
            <w:shd w:val="clear" w:color="auto" w:fill="auto"/>
            <w:noWrap/>
            <w:hideMark/>
          </w:tcPr>
          <w:p w14:paraId="6BD4DF1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 Dunstan</w:t>
            </w:r>
          </w:p>
        </w:tc>
        <w:tc>
          <w:tcPr>
            <w:tcW w:w="1134" w:type="dxa"/>
            <w:tcBorders>
              <w:top w:val="nil"/>
              <w:left w:val="nil"/>
              <w:bottom w:val="nil"/>
              <w:right w:val="nil"/>
            </w:tcBorders>
            <w:shd w:val="clear" w:color="auto" w:fill="auto"/>
            <w:noWrap/>
            <w:hideMark/>
          </w:tcPr>
          <w:p w14:paraId="607E474C"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0F539140" w14:textId="77777777" w:rsidTr="00FF0989">
        <w:trPr>
          <w:trHeight w:val="260"/>
        </w:trPr>
        <w:tc>
          <w:tcPr>
            <w:tcW w:w="1008" w:type="dxa"/>
            <w:tcBorders>
              <w:top w:val="nil"/>
              <w:left w:val="nil"/>
              <w:bottom w:val="nil"/>
              <w:right w:val="nil"/>
            </w:tcBorders>
            <w:shd w:val="clear" w:color="auto" w:fill="auto"/>
            <w:noWrap/>
            <w:vAlign w:val="bottom"/>
            <w:hideMark/>
          </w:tcPr>
          <w:p w14:paraId="02D5B21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hideMark/>
          </w:tcPr>
          <w:p w14:paraId="5B1DD75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TAS121</w:t>
            </w:r>
          </w:p>
        </w:tc>
        <w:tc>
          <w:tcPr>
            <w:tcW w:w="1418" w:type="dxa"/>
            <w:tcBorders>
              <w:top w:val="nil"/>
              <w:left w:val="nil"/>
              <w:bottom w:val="nil"/>
              <w:right w:val="nil"/>
            </w:tcBorders>
            <w:shd w:val="clear" w:color="auto" w:fill="auto"/>
            <w:noWrap/>
            <w:hideMark/>
          </w:tcPr>
          <w:p w14:paraId="22DA631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-42.6821</w:t>
            </w:r>
          </w:p>
        </w:tc>
        <w:tc>
          <w:tcPr>
            <w:tcW w:w="1418" w:type="dxa"/>
            <w:tcBorders>
              <w:top w:val="nil"/>
              <w:left w:val="nil"/>
              <w:bottom w:val="nil"/>
              <w:right w:val="nil"/>
            </w:tcBorders>
            <w:shd w:val="clear" w:color="auto" w:fill="auto"/>
            <w:noWrap/>
            <w:hideMark/>
          </w:tcPr>
          <w:p w14:paraId="2F19702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146.5905</w:t>
            </w:r>
          </w:p>
        </w:tc>
        <w:tc>
          <w:tcPr>
            <w:tcW w:w="1134" w:type="dxa"/>
            <w:tcBorders>
              <w:top w:val="nil"/>
              <w:left w:val="nil"/>
              <w:bottom w:val="nil"/>
              <w:right w:val="nil"/>
            </w:tcBorders>
            <w:shd w:val="clear" w:color="auto" w:fill="auto"/>
            <w:noWrap/>
            <w:hideMark/>
          </w:tcPr>
          <w:p w14:paraId="7DF17F5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1054</w:t>
            </w:r>
          </w:p>
        </w:tc>
        <w:tc>
          <w:tcPr>
            <w:tcW w:w="2835" w:type="dxa"/>
            <w:tcBorders>
              <w:top w:val="nil"/>
              <w:left w:val="nil"/>
              <w:bottom w:val="nil"/>
              <w:right w:val="nil"/>
            </w:tcBorders>
            <w:shd w:val="clear" w:color="auto" w:fill="auto"/>
            <w:noWrap/>
            <w:hideMark/>
          </w:tcPr>
          <w:p w14:paraId="34AECBE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alpine heathland</w:t>
            </w:r>
          </w:p>
        </w:tc>
        <w:tc>
          <w:tcPr>
            <w:tcW w:w="1701" w:type="dxa"/>
            <w:tcBorders>
              <w:top w:val="nil"/>
              <w:left w:val="nil"/>
              <w:bottom w:val="nil"/>
              <w:right w:val="nil"/>
            </w:tcBorders>
            <w:shd w:val="clear" w:color="auto" w:fill="auto"/>
            <w:noWrap/>
            <w:hideMark/>
          </w:tcPr>
          <w:p w14:paraId="30D21A3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 Dunstan</w:t>
            </w:r>
          </w:p>
        </w:tc>
        <w:tc>
          <w:tcPr>
            <w:tcW w:w="1134" w:type="dxa"/>
            <w:tcBorders>
              <w:top w:val="nil"/>
              <w:left w:val="nil"/>
              <w:bottom w:val="nil"/>
              <w:right w:val="nil"/>
            </w:tcBorders>
            <w:shd w:val="clear" w:color="auto" w:fill="auto"/>
            <w:noWrap/>
            <w:hideMark/>
          </w:tcPr>
          <w:p w14:paraId="07457985"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33E7629E" w14:textId="77777777" w:rsidTr="00FF0989">
        <w:trPr>
          <w:trHeight w:val="260"/>
        </w:trPr>
        <w:tc>
          <w:tcPr>
            <w:tcW w:w="1008" w:type="dxa"/>
            <w:tcBorders>
              <w:top w:val="nil"/>
              <w:left w:val="nil"/>
              <w:bottom w:val="nil"/>
              <w:right w:val="nil"/>
            </w:tcBorders>
            <w:shd w:val="clear" w:color="auto" w:fill="auto"/>
            <w:noWrap/>
            <w:vAlign w:val="bottom"/>
            <w:hideMark/>
          </w:tcPr>
          <w:p w14:paraId="13F804F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hideMark/>
          </w:tcPr>
          <w:p w14:paraId="2CE4355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TAS122</w:t>
            </w:r>
          </w:p>
        </w:tc>
        <w:tc>
          <w:tcPr>
            <w:tcW w:w="1418" w:type="dxa"/>
            <w:tcBorders>
              <w:top w:val="nil"/>
              <w:left w:val="nil"/>
              <w:bottom w:val="nil"/>
              <w:right w:val="nil"/>
            </w:tcBorders>
            <w:shd w:val="clear" w:color="auto" w:fill="auto"/>
            <w:noWrap/>
            <w:hideMark/>
          </w:tcPr>
          <w:p w14:paraId="49DF968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-42.6788</w:t>
            </w:r>
          </w:p>
        </w:tc>
        <w:tc>
          <w:tcPr>
            <w:tcW w:w="1418" w:type="dxa"/>
            <w:tcBorders>
              <w:top w:val="nil"/>
              <w:left w:val="nil"/>
              <w:bottom w:val="nil"/>
              <w:right w:val="nil"/>
            </w:tcBorders>
            <w:shd w:val="clear" w:color="auto" w:fill="auto"/>
            <w:noWrap/>
            <w:hideMark/>
          </w:tcPr>
          <w:p w14:paraId="219FD62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146.5904</w:t>
            </w:r>
          </w:p>
        </w:tc>
        <w:tc>
          <w:tcPr>
            <w:tcW w:w="1134" w:type="dxa"/>
            <w:tcBorders>
              <w:top w:val="nil"/>
              <w:left w:val="nil"/>
              <w:bottom w:val="nil"/>
              <w:right w:val="nil"/>
            </w:tcBorders>
            <w:shd w:val="clear" w:color="auto" w:fill="auto"/>
            <w:noWrap/>
            <w:hideMark/>
          </w:tcPr>
          <w:p w14:paraId="0BE64BD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1059</w:t>
            </w:r>
          </w:p>
        </w:tc>
        <w:tc>
          <w:tcPr>
            <w:tcW w:w="2835" w:type="dxa"/>
            <w:tcBorders>
              <w:top w:val="nil"/>
              <w:left w:val="nil"/>
              <w:bottom w:val="nil"/>
              <w:right w:val="nil"/>
            </w:tcBorders>
            <w:shd w:val="clear" w:color="auto" w:fill="auto"/>
            <w:noWrap/>
            <w:hideMark/>
          </w:tcPr>
          <w:p w14:paraId="1CF926A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alpine heathland</w:t>
            </w:r>
          </w:p>
        </w:tc>
        <w:tc>
          <w:tcPr>
            <w:tcW w:w="1701" w:type="dxa"/>
            <w:tcBorders>
              <w:top w:val="nil"/>
              <w:left w:val="nil"/>
              <w:bottom w:val="nil"/>
              <w:right w:val="nil"/>
            </w:tcBorders>
            <w:shd w:val="clear" w:color="auto" w:fill="auto"/>
            <w:noWrap/>
            <w:hideMark/>
          </w:tcPr>
          <w:p w14:paraId="1D4C34C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 Dunstan</w:t>
            </w:r>
          </w:p>
        </w:tc>
        <w:tc>
          <w:tcPr>
            <w:tcW w:w="1134" w:type="dxa"/>
            <w:tcBorders>
              <w:top w:val="nil"/>
              <w:left w:val="nil"/>
              <w:bottom w:val="nil"/>
              <w:right w:val="nil"/>
            </w:tcBorders>
            <w:shd w:val="clear" w:color="auto" w:fill="auto"/>
            <w:noWrap/>
            <w:hideMark/>
          </w:tcPr>
          <w:p w14:paraId="0F90750E"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49902594" w14:textId="77777777" w:rsidTr="00FF0989">
        <w:trPr>
          <w:trHeight w:val="260"/>
        </w:trPr>
        <w:tc>
          <w:tcPr>
            <w:tcW w:w="1008" w:type="dxa"/>
            <w:tcBorders>
              <w:top w:val="nil"/>
              <w:left w:val="nil"/>
              <w:bottom w:val="nil"/>
              <w:right w:val="nil"/>
            </w:tcBorders>
            <w:shd w:val="clear" w:color="auto" w:fill="auto"/>
            <w:noWrap/>
            <w:vAlign w:val="bottom"/>
            <w:hideMark/>
          </w:tcPr>
          <w:p w14:paraId="4EBF1AA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hideMark/>
          </w:tcPr>
          <w:p w14:paraId="146DFE3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TAS123</w:t>
            </w:r>
          </w:p>
        </w:tc>
        <w:tc>
          <w:tcPr>
            <w:tcW w:w="1418" w:type="dxa"/>
            <w:tcBorders>
              <w:top w:val="nil"/>
              <w:left w:val="nil"/>
              <w:bottom w:val="nil"/>
              <w:right w:val="nil"/>
            </w:tcBorders>
            <w:shd w:val="clear" w:color="auto" w:fill="auto"/>
            <w:noWrap/>
            <w:hideMark/>
          </w:tcPr>
          <w:p w14:paraId="5ABE486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-42.6806</w:t>
            </w:r>
          </w:p>
        </w:tc>
        <w:tc>
          <w:tcPr>
            <w:tcW w:w="1418" w:type="dxa"/>
            <w:tcBorders>
              <w:top w:val="nil"/>
              <w:left w:val="nil"/>
              <w:bottom w:val="nil"/>
              <w:right w:val="nil"/>
            </w:tcBorders>
            <w:shd w:val="clear" w:color="auto" w:fill="auto"/>
            <w:noWrap/>
            <w:hideMark/>
          </w:tcPr>
          <w:p w14:paraId="50EBF7F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146.5805</w:t>
            </w:r>
          </w:p>
        </w:tc>
        <w:tc>
          <w:tcPr>
            <w:tcW w:w="1134" w:type="dxa"/>
            <w:tcBorders>
              <w:top w:val="nil"/>
              <w:left w:val="nil"/>
              <w:bottom w:val="nil"/>
              <w:right w:val="nil"/>
            </w:tcBorders>
            <w:shd w:val="clear" w:color="auto" w:fill="auto"/>
            <w:noWrap/>
            <w:hideMark/>
          </w:tcPr>
          <w:p w14:paraId="0793F40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1256</w:t>
            </w:r>
          </w:p>
        </w:tc>
        <w:tc>
          <w:tcPr>
            <w:tcW w:w="2835" w:type="dxa"/>
            <w:tcBorders>
              <w:top w:val="nil"/>
              <w:left w:val="nil"/>
              <w:bottom w:val="nil"/>
              <w:right w:val="nil"/>
            </w:tcBorders>
            <w:shd w:val="clear" w:color="auto" w:fill="auto"/>
            <w:noWrap/>
            <w:hideMark/>
          </w:tcPr>
          <w:p w14:paraId="520586B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buttongrass plain</w:t>
            </w:r>
          </w:p>
        </w:tc>
        <w:tc>
          <w:tcPr>
            <w:tcW w:w="1701" w:type="dxa"/>
            <w:tcBorders>
              <w:top w:val="nil"/>
              <w:left w:val="nil"/>
              <w:bottom w:val="nil"/>
              <w:right w:val="nil"/>
            </w:tcBorders>
            <w:shd w:val="clear" w:color="auto" w:fill="auto"/>
            <w:noWrap/>
            <w:hideMark/>
          </w:tcPr>
          <w:p w14:paraId="390DC99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 Dunstan</w:t>
            </w:r>
          </w:p>
        </w:tc>
        <w:tc>
          <w:tcPr>
            <w:tcW w:w="1134" w:type="dxa"/>
            <w:tcBorders>
              <w:top w:val="nil"/>
              <w:left w:val="nil"/>
              <w:bottom w:val="nil"/>
              <w:right w:val="nil"/>
            </w:tcBorders>
            <w:shd w:val="clear" w:color="auto" w:fill="auto"/>
            <w:noWrap/>
            <w:hideMark/>
          </w:tcPr>
          <w:p w14:paraId="60FC492D"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31C25693" w14:textId="77777777" w:rsidTr="00F307F6">
        <w:trPr>
          <w:trHeight w:val="260"/>
        </w:trPr>
        <w:tc>
          <w:tcPr>
            <w:tcW w:w="1008" w:type="dxa"/>
            <w:tcBorders>
              <w:top w:val="nil"/>
              <w:left w:val="nil"/>
              <w:right w:val="nil"/>
            </w:tcBorders>
            <w:shd w:val="clear" w:color="auto" w:fill="auto"/>
            <w:noWrap/>
            <w:vAlign w:val="bottom"/>
            <w:hideMark/>
          </w:tcPr>
          <w:p w14:paraId="39FE7DA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right w:val="nil"/>
            </w:tcBorders>
            <w:shd w:val="clear" w:color="auto" w:fill="auto"/>
            <w:noWrap/>
            <w:hideMark/>
          </w:tcPr>
          <w:p w14:paraId="73263B5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TAS124</w:t>
            </w:r>
          </w:p>
        </w:tc>
        <w:tc>
          <w:tcPr>
            <w:tcW w:w="1418" w:type="dxa"/>
            <w:tcBorders>
              <w:top w:val="nil"/>
              <w:left w:val="nil"/>
              <w:right w:val="nil"/>
            </w:tcBorders>
            <w:shd w:val="clear" w:color="auto" w:fill="auto"/>
            <w:noWrap/>
            <w:hideMark/>
          </w:tcPr>
          <w:p w14:paraId="1CBE644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-42.6826</w:t>
            </w:r>
          </w:p>
        </w:tc>
        <w:tc>
          <w:tcPr>
            <w:tcW w:w="1418" w:type="dxa"/>
            <w:tcBorders>
              <w:top w:val="nil"/>
              <w:left w:val="nil"/>
              <w:right w:val="nil"/>
            </w:tcBorders>
            <w:shd w:val="clear" w:color="auto" w:fill="auto"/>
            <w:noWrap/>
            <w:hideMark/>
          </w:tcPr>
          <w:p w14:paraId="4F18AC3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146.6089</w:t>
            </w:r>
          </w:p>
        </w:tc>
        <w:tc>
          <w:tcPr>
            <w:tcW w:w="1134" w:type="dxa"/>
            <w:tcBorders>
              <w:top w:val="nil"/>
              <w:left w:val="nil"/>
              <w:right w:val="nil"/>
            </w:tcBorders>
            <w:shd w:val="clear" w:color="auto" w:fill="auto"/>
            <w:noWrap/>
            <w:hideMark/>
          </w:tcPr>
          <w:p w14:paraId="00937FF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1070</w:t>
            </w:r>
          </w:p>
        </w:tc>
        <w:tc>
          <w:tcPr>
            <w:tcW w:w="2835" w:type="dxa"/>
            <w:tcBorders>
              <w:top w:val="nil"/>
              <w:left w:val="nil"/>
              <w:right w:val="nil"/>
            </w:tcBorders>
            <w:shd w:val="clear" w:color="auto" w:fill="auto"/>
            <w:noWrap/>
            <w:hideMark/>
          </w:tcPr>
          <w:p w14:paraId="35A0F33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buttongrass plain</w:t>
            </w:r>
          </w:p>
        </w:tc>
        <w:tc>
          <w:tcPr>
            <w:tcW w:w="1701" w:type="dxa"/>
            <w:tcBorders>
              <w:top w:val="nil"/>
              <w:left w:val="nil"/>
              <w:right w:val="nil"/>
            </w:tcBorders>
            <w:shd w:val="clear" w:color="auto" w:fill="auto"/>
            <w:noWrap/>
            <w:hideMark/>
          </w:tcPr>
          <w:p w14:paraId="7AA009B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 Dunstan</w:t>
            </w:r>
          </w:p>
        </w:tc>
        <w:tc>
          <w:tcPr>
            <w:tcW w:w="1134" w:type="dxa"/>
            <w:tcBorders>
              <w:top w:val="nil"/>
              <w:left w:val="nil"/>
              <w:right w:val="nil"/>
            </w:tcBorders>
            <w:shd w:val="clear" w:color="auto" w:fill="auto"/>
            <w:noWrap/>
            <w:hideMark/>
          </w:tcPr>
          <w:p w14:paraId="68A2346E"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12AFE381" w14:textId="77777777" w:rsidTr="00F307F6">
        <w:trPr>
          <w:trHeight w:val="260"/>
        </w:trPr>
        <w:tc>
          <w:tcPr>
            <w:tcW w:w="1008" w:type="dxa"/>
            <w:tcBorders>
              <w:top w:val="nil"/>
              <w:left w:val="nil"/>
              <w:bottom w:val="single" w:sz="4" w:space="0" w:color="auto"/>
              <w:right w:val="nil"/>
            </w:tcBorders>
            <w:shd w:val="clear" w:color="auto" w:fill="auto"/>
            <w:noWrap/>
            <w:vAlign w:val="bottom"/>
            <w:hideMark/>
          </w:tcPr>
          <w:p w14:paraId="07800D7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single" w:sz="4" w:space="0" w:color="auto"/>
              <w:right w:val="nil"/>
            </w:tcBorders>
            <w:shd w:val="clear" w:color="auto" w:fill="auto"/>
            <w:noWrap/>
            <w:hideMark/>
          </w:tcPr>
          <w:p w14:paraId="56921DD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TAS125</w:t>
            </w:r>
          </w:p>
        </w:tc>
        <w:tc>
          <w:tcPr>
            <w:tcW w:w="1418" w:type="dxa"/>
            <w:tcBorders>
              <w:top w:val="nil"/>
              <w:left w:val="nil"/>
              <w:bottom w:val="single" w:sz="4" w:space="0" w:color="auto"/>
              <w:right w:val="nil"/>
            </w:tcBorders>
            <w:shd w:val="clear" w:color="auto" w:fill="auto"/>
            <w:noWrap/>
            <w:hideMark/>
          </w:tcPr>
          <w:p w14:paraId="3E8FD27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-42.6791</w:t>
            </w:r>
          </w:p>
        </w:tc>
        <w:tc>
          <w:tcPr>
            <w:tcW w:w="1418" w:type="dxa"/>
            <w:tcBorders>
              <w:top w:val="nil"/>
              <w:left w:val="nil"/>
              <w:bottom w:val="single" w:sz="4" w:space="0" w:color="auto"/>
              <w:right w:val="nil"/>
            </w:tcBorders>
            <w:shd w:val="clear" w:color="auto" w:fill="auto"/>
            <w:noWrap/>
            <w:hideMark/>
          </w:tcPr>
          <w:p w14:paraId="2E8A07C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146.6304</w:t>
            </w:r>
          </w:p>
        </w:tc>
        <w:tc>
          <w:tcPr>
            <w:tcW w:w="1134" w:type="dxa"/>
            <w:tcBorders>
              <w:top w:val="nil"/>
              <w:left w:val="nil"/>
              <w:bottom w:val="single" w:sz="4" w:space="0" w:color="auto"/>
              <w:right w:val="nil"/>
            </w:tcBorders>
            <w:shd w:val="clear" w:color="auto" w:fill="auto"/>
            <w:noWrap/>
            <w:hideMark/>
          </w:tcPr>
          <w:p w14:paraId="00585FD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962</w:t>
            </w:r>
          </w:p>
        </w:tc>
        <w:tc>
          <w:tcPr>
            <w:tcW w:w="2835" w:type="dxa"/>
            <w:tcBorders>
              <w:top w:val="nil"/>
              <w:left w:val="nil"/>
              <w:bottom w:val="single" w:sz="4" w:space="0" w:color="auto"/>
              <w:right w:val="nil"/>
            </w:tcBorders>
            <w:shd w:val="clear" w:color="auto" w:fill="auto"/>
            <w:noWrap/>
            <w:hideMark/>
          </w:tcPr>
          <w:p w14:paraId="5962789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buttongrass plain</w:t>
            </w:r>
          </w:p>
        </w:tc>
        <w:tc>
          <w:tcPr>
            <w:tcW w:w="1701" w:type="dxa"/>
            <w:tcBorders>
              <w:top w:val="nil"/>
              <w:left w:val="nil"/>
              <w:bottom w:val="single" w:sz="4" w:space="0" w:color="auto"/>
              <w:right w:val="nil"/>
            </w:tcBorders>
            <w:shd w:val="clear" w:color="auto" w:fill="auto"/>
            <w:noWrap/>
            <w:hideMark/>
          </w:tcPr>
          <w:p w14:paraId="31B890B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 Dunstan</w:t>
            </w:r>
          </w:p>
        </w:tc>
        <w:tc>
          <w:tcPr>
            <w:tcW w:w="1134" w:type="dxa"/>
            <w:tcBorders>
              <w:top w:val="nil"/>
              <w:left w:val="nil"/>
              <w:bottom w:val="single" w:sz="4" w:space="0" w:color="auto"/>
              <w:right w:val="nil"/>
            </w:tcBorders>
            <w:shd w:val="clear" w:color="auto" w:fill="auto"/>
            <w:noWrap/>
            <w:hideMark/>
          </w:tcPr>
          <w:p w14:paraId="1093D71B"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4E546C05" w14:textId="77777777" w:rsidTr="00F307F6">
        <w:trPr>
          <w:trHeight w:val="260"/>
        </w:trPr>
        <w:tc>
          <w:tcPr>
            <w:tcW w:w="1008" w:type="dxa"/>
            <w:tcBorders>
              <w:top w:val="single" w:sz="4" w:space="0" w:color="auto"/>
              <w:left w:val="nil"/>
              <w:bottom w:val="nil"/>
              <w:right w:val="nil"/>
            </w:tcBorders>
            <w:shd w:val="clear" w:color="auto" w:fill="auto"/>
            <w:noWrap/>
            <w:vAlign w:val="bottom"/>
            <w:hideMark/>
          </w:tcPr>
          <w:p w14:paraId="00B7844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lastRenderedPageBreak/>
              <w:t>TAS</w:t>
            </w:r>
          </w:p>
        </w:tc>
        <w:tc>
          <w:tcPr>
            <w:tcW w:w="992" w:type="dxa"/>
            <w:tcBorders>
              <w:top w:val="single" w:sz="4" w:space="0" w:color="auto"/>
              <w:left w:val="nil"/>
              <w:bottom w:val="nil"/>
              <w:right w:val="nil"/>
            </w:tcBorders>
            <w:shd w:val="clear" w:color="auto" w:fill="auto"/>
            <w:noWrap/>
            <w:hideMark/>
          </w:tcPr>
          <w:p w14:paraId="1B5AB5B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TAS126</w:t>
            </w:r>
          </w:p>
        </w:tc>
        <w:tc>
          <w:tcPr>
            <w:tcW w:w="1418" w:type="dxa"/>
            <w:tcBorders>
              <w:top w:val="single" w:sz="4" w:space="0" w:color="auto"/>
              <w:left w:val="nil"/>
              <w:bottom w:val="nil"/>
              <w:right w:val="nil"/>
            </w:tcBorders>
            <w:shd w:val="clear" w:color="auto" w:fill="auto"/>
            <w:noWrap/>
            <w:hideMark/>
          </w:tcPr>
          <w:p w14:paraId="01FB0FF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-42.6817</w:t>
            </w:r>
          </w:p>
        </w:tc>
        <w:tc>
          <w:tcPr>
            <w:tcW w:w="1418" w:type="dxa"/>
            <w:tcBorders>
              <w:top w:val="single" w:sz="4" w:space="0" w:color="auto"/>
              <w:left w:val="nil"/>
              <w:bottom w:val="nil"/>
              <w:right w:val="nil"/>
            </w:tcBorders>
            <w:shd w:val="clear" w:color="auto" w:fill="auto"/>
            <w:noWrap/>
            <w:hideMark/>
          </w:tcPr>
          <w:p w14:paraId="17A0693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146.6470</w:t>
            </w:r>
          </w:p>
        </w:tc>
        <w:tc>
          <w:tcPr>
            <w:tcW w:w="1134" w:type="dxa"/>
            <w:tcBorders>
              <w:top w:val="single" w:sz="4" w:space="0" w:color="auto"/>
              <w:left w:val="nil"/>
              <w:bottom w:val="nil"/>
              <w:right w:val="nil"/>
            </w:tcBorders>
            <w:shd w:val="clear" w:color="auto" w:fill="auto"/>
            <w:noWrap/>
            <w:hideMark/>
          </w:tcPr>
          <w:p w14:paraId="7FF0083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1029</w:t>
            </w:r>
          </w:p>
        </w:tc>
        <w:tc>
          <w:tcPr>
            <w:tcW w:w="2835" w:type="dxa"/>
            <w:tcBorders>
              <w:top w:val="single" w:sz="4" w:space="0" w:color="auto"/>
              <w:left w:val="nil"/>
              <w:bottom w:val="nil"/>
              <w:right w:val="nil"/>
            </w:tcBorders>
            <w:shd w:val="clear" w:color="auto" w:fill="auto"/>
            <w:noWrap/>
            <w:hideMark/>
          </w:tcPr>
          <w:p w14:paraId="3678919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riparian rainforest</w:t>
            </w:r>
          </w:p>
        </w:tc>
        <w:tc>
          <w:tcPr>
            <w:tcW w:w="1701" w:type="dxa"/>
            <w:tcBorders>
              <w:top w:val="single" w:sz="4" w:space="0" w:color="auto"/>
              <w:left w:val="nil"/>
              <w:bottom w:val="nil"/>
              <w:right w:val="nil"/>
            </w:tcBorders>
            <w:shd w:val="clear" w:color="auto" w:fill="auto"/>
            <w:noWrap/>
            <w:hideMark/>
          </w:tcPr>
          <w:p w14:paraId="4A76417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 Dunstan</w:t>
            </w:r>
          </w:p>
        </w:tc>
        <w:tc>
          <w:tcPr>
            <w:tcW w:w="1134" w:type="dxa"/>
            <w:tcBorders>
              <w:top w:val="single" w:sz="4" w:space="0" w:color="auto"/>
              <w:left w:val="nil"/>
              <w:bottom w:val="nil"/>
              <w:right w:val="nil"/>
            </w:tcBorders>
            <w:shd w:val="clear" w:color="auto" w:fill="auto"/>
            <w:noWrap/>
            <w:hideMark/>
          </w:tcPr>
          <w:p w14:paraId="35BA7CD9"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7484EB4A" w14:textId="77777777" w:rsidTr="00FF0989">
        <w:trPr>
          <w:trHeight w:val="260"/>
        </w:trPr>
        <w:tc>
          <w:tcPr>
            <w:tcW w:w="1008" w:type="dxa"/>
            <w:tcBorders>
              <w:top w:val="nil"/>
              <w:left w:val="nil"/>
              <w:bottom w:val="nil"/>
              <w:right w:val="nil"/>
            </w:tcBorders>
            <w:shd w:val="clear" w:color="auto" w:fill="auto"/>
            <w:noWrap/>
            <w:vAlign w:val="bottom"/>
            <w:hideMark/>
          </w:tcPr>
          <w:p w14:paraId="17C0D7D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5C24BBF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TAS127</w:t>
            </w:r>
          </w:p>
        </w:tc>
        <w:tc>
          <w:tcPr>
            <w:tcW w:w="1418" w:type="dxa"/>
            <w:tcBorders>
              <w:top w:val="nil"/>
              <w:left w:val="nil"/>
              <w:bottom w:val="nil"/>
              <w:right w:val="nil"/>
            </w:tcBorders>
            <w:shd w:val="clear" w:color="auto" w:fill="auto"/>
            <w:noWrap/>
            <w:vAlign w:val="bottom"/>
            <w:hideMark/>
          </w:tcPr>
          <w:p w14:paraId="084B549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-42.1354</w:t>
            </w:r>
          </w:p>
        </w:tc>
        <w:tc>
          <w:tcPr>
            <w:tcW w:w="1418" w:type="dxa"/>
            <w:tcBorders>
              <w:top w:val="nil"/>
              <w:left w:val="nil"/>
              <w:bottom w:val="nil"/>
              <w:right w:val="nil"/>
            </w:tcBorders>
            <w:shd w:val="clear" w:color="auto" w:fill="auto"/>
            <w:noWrap/>
            <w:vAlign w:val="bottom"/>
            <w:hideMark/>
          </w:tcPr>
          <w:p w14:paraId="4CF9BDC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147.1674</w:t>
            </w:r>
          </w:p>
        </w:tc>
        <w:tc>
          <w:tcPr>
            <w:tcW w:w="1134" w:type="dxa"/>
            <w:tcBorders>
              <w:top w:val="nil"/>
              <w:left w:val="nil"/>
              <w:bottom w:val="nil"/>
              <w:right w:val="nil"/>
            </w:tcBorders>
            <w:shd w:val="clear" w:color="auto" w:fill="auto"/>
            <w:noWrap/>
            <w:vAlign w:val="bottom"/>
            <w:hideMark/>
          </w:tcPr>
          <w:p w14:paraId="23F1BA8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820</w:t>
            </w:r>
          </w:p>
        </w:tc>
        <w:tc>
          <w:tcPr>
            <w:tcW w:w="2835" w:type="dxa"/>
            <w:tcBorders>
              <w:top w:val="nil"/>
              <w:left w:val="nil"/>
              <w:bottom w:val="nil"/>
              <w:right w:val="nil"/>
            </w:tcBorders>
            <w:shd w:val="clear" w:color="auto" w:fill="auto"/>
            <w:noWrap/>
            <w:vAlign w:val="bottom"/>
            <w:hideMark/>
          </w:tcPr>
          <w:p w14:paraId="0B8EB5D4" w14:textId="77777777" w:rsidR="003162A1" w:rsidRPr="008748E9" w:rsidRDefault="003162A1" w:rsidP="00FF0989">
            <w:pPr>
              <w:spacing w:after="0" w:line="240" w:lineRule="auto"/>
              <w:rPr>
                <w:rFonts w:asciiTheme="minorHAnsi" w:eastAsia="Times New Roman" w:hAnsiTheme="minorHAnsi" w:cs="Times New Roman"/>
                <w:color w:val="000000"/>
                <w:sz w:val="20"/>
                <w:szCs w:val="20"/>
              </w:rPr>
            </w:pPr>
            <w:r w:rsidRPr="008748E9">
              <w:rPr>
                <w:rFonts w:asciiTheme="minorHAnsi" w:eastAsia="Times New Roman" w:hAnsiTheme="minorHAnsi" w:cs="Times New Roman"/>
                <w:color w:val="000000"/>
                <w:sz w:val="20"/>
                <w:szCs w:val="20"/>
              </w:rPr>
              <w:t>inland woodland</w:t>
            </w:r>
          </w:p>
        </w:tc>
        <w:tc>
          <w:tcPr>
            <w:tcW w:w="1701" w:type="dxa"/>
            <w:tcBorders>
              <w:top w:val="nil"/>
              <w:left w:val="nil"/>
              <w:bottom w:val="nil"/>
              <w:right w:val="nil"/>
            </w:tcBorders>
            <w:shd w:val="clear" w:color="auto" w:fill="auto"/>
            <w:noWrap/>
            <w:vAlign w:val="bottom"/>
            <w:hideMark/>
          </w:tcPr>
          <w:p w14:paraId="7CE22A2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Rudman</w:t>
            </w:r>
          </w:p>
        </w:tc>
        <w:tc>
          <w:tcPr>
            <w:tcW w:w="1134" w:type="dxa"/>
            <w:tcBorders>
              <w:top w:val="nil"/>
              <w:left w:val="nil"/>
              <w:bottom w:val="nil"/>
              <w:right w:val="nil"/>
            </w:tcBorders>
            <w:shd w:val="clear" w:color="auto" w:fill="auto"/>
            <w:noWrap/>
            <w:vAlign w:val="bottom"/>
            <w:hideMark/>
          </w:tcPr>
          <w:p w14:paraId="0B7722F6" w14:textId="77777777" w:rsidR="003162A1" w:rsidRPr="008748E9" w:rsidRDefault="003162A1" w:rsidP="00FF0989">
            <w:pPr>
              <w:spacing w:after="0" w:line="240" w:lineRule="auto"/>
              <w:rPr>
                <w:rFonts w:asciiTheme="minorHAnsi" w:eastAsia="Times New Roman" w:hAnsiTheme="minorHAnsi" w:cs="Times New Roman"/>
                <w:color w:val="000000"/>
                <w:sz w:val="20"/>
                <w:szCs w:val="20"/>
              </w:rPr>
            </w:pPr>
            <w:r w:rsidRPr="008748E9">
              <w:rPr>
                <w:rFonts w:asciiTheme="minorHAnsi" w:eastAsia="Times New Roman" w:hAnsiTheme="minorHAnsi" w:cs="Times New Roman"/>
                <w:sz w:val="20"/>
                <w:szCs w:val="20"/>
              </w:rPr>
              <w:t>yes</w:t>
            </w:r>
          </w:p>
        </w:tc>
      </w:tr>
      <w:tr w:rsidR="003162A1" w:rsidRPr="008748E9" w14:paraId="3B25E8FA" w14:textId="77777777" w:rsidTr="00FF0989">
        <w:trPr>
          <w:trHeight w:val="260"/>
        </w:trPr>
        <w:tc>
          <w:tcPr>
            <w:tcW w:w="1008" w:type="dxa"/>
            <w:tcBorders>
              <w:top w:val="nil"/>
              <w:left w:val="nil"/>
              <w:bottom w:val="nil"/>
              <w:right w:val="nil"/>
            </w:tcBorders>
            <w:shd w:val="clear" w:color="auto" w:fill="auto"/>
            <w:noWrap/>
            <w:vAlign w:val="bottom"/>
            <w:hideMark/>
          </w:tcPr>
          <w:p w14:paraId="2A43715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7860E3C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TAS128</w:t>
            </w:r>
          </w:p>
        </w:tc>
        <w:tc>
          <w:tcPr>
            <w:tcW w:w="1418" w:type="dxa"/>
            <w:tcBorders>
              <w:top w:val="nil"/>
              <w:left w:val="nil"/>
              <w:bottom w:val="nil"/>
              <w:right w:val="nil"/>
            </w:tcBorders>
            <w:shd w:val="clear" w:color="auto" w:fill="auto"/>
            <w:noWrap/>
            <w:vAlign w:val="bottom"/>
            <w:hideMark/>
          </w:tcPr>
          <w:p w14:paraId="3810730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-43.0186</w:t>
            </w:r>
          </w:p>
        </w:tc>
        <w:tc>
          <w:tcPr>
            <w:tcW w:w="1418" w:type="dxa"/>
            <w:tcBorders>
              <w:top w:val="nil"/>
              <w:left w:val="nil"/>
              <w:bottom w:val="nil"/>
              <w:right w:val="nil"/>
            </w:tcBorders>
            <w:shd w:val="clear" w:color="auto" w:fill="auto"/>
            <w:noWrap/>
            <w:vAlign w:val="bottom"/>
            <w:hideMark/>
          </w:tcPr>
          <w:p w14:paraId="6A19FD6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146.3659</w:t>
            </w:r>
          </w:p>
        </w:tc>
        <w:tc>
          <w:tcPr>
            <w:tcW w:w="1134" w:type="dxa"/>
            <w:tcBorders>
              <w:top w:val="nil"/>
              <w:left w:val="nil"/>
              <w:bottom w:val="nil"/>
              <w:right w:val="nil"/>
            </w:tcBorders>
            <w:shd w:val="clear" w:color="auto" w:fill="auto"/>
            <w:noWrap/>
            <w:vAlign w:val="bottom"/>
            <w:hideMark/>
          </w:tcPr>
          <w:p w14:paraId="021B502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353</w:t>
            </w:r>
          </w:p>
        </w:tc>
        <w:tc>
          <w:tcPr>
            <w:tcW w:w="2835" w:type="dxa"/>
            <w:tcBorders>
              <w:top w:val="nil"/>
              <w:left w:val="nil"/>
              <w:bottom w:val="nil"/>
              <w:right w:val="nil"/>
            </w:tcBorders>
            <w:shd w:val="clear" w:color="auto" w:fill="auto"/>
            <w:noWrap/>
            <w:vAlign w:val="bottom"/>
            <w:hideMark/>
          </w:tcPr>
          <w:p w14:paraId="6CDECC0C" w14:textId="49004F5B" w:rsidR="003162A1" w:rsidRPr="008748E9" w:rsidRDefault="003162A1" w:rsidP="00FF0989">
            <w:pPr>
              <w:spacing w:after="0" w:line="240" w:lineRule="auto"/>
              <w:rPr>
                <w:rFonts w:asciiTheme="minorHAnsi" w:eastAsia="Times New Roman" w:hAnsiTheme="minorHAnsi" w:cs="Times New Roman"/>
                <w:color w:val="000000"/>
                <w:sz w:val="20"/>
                <w:szCs w:val="20"/>
              </w:rPr>
            </w:pPr>
            <w:r w:rsidRPr="008748E9">
              <w:rPr>
                <w:rFonts w:asciiTheme="minorHAnsi" w:eastAsia="Times New Roman" w:hAnsiTheme="minorHAnsi" w:cs="Times New Roman"/>
                <w:color w:val="000000"/>
                <w:sz w:val="20"/>
                <w:szCs w:val="20"/>
              </w:rPr>
              <w:t>wet sclerophyll</w:t>
            </w:r>
          </w:p>
        </w:tc>
        <w:tc>
          <w:tcPr>
            <w:tcW w:w="1701" w:type="dxa"/>
            <w:tcBorders>
              <w:top w:val="nil"/>
              <w:left w:val="nil"/>
              <w:bottom w:val="nil"/>
              <w:right w:val="nil"/>
            </w:tcBorders>
            <w:shd w:val="clear" w:color="auto" w:fill="auto"/>
            <w:noWrap/>
            <w:vAlign w:val="bottom"/>
            <w:hideMark/>
          </w:tcPr>
          <w:p w14:paraId="3A46C71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Rudman</w:t>
            </w:r>
          </w:p>
        </w:tc>
        <w:tc>
          <w:tcPr>
            <w:tcW w:w="1134" w:type="dxa"/>
            <w:tcBorders>
              <w:top w:val="nil"/>
              <w:left w:val="nil"/>
              <w:bottom w:val="nil"/>
              <w:right w:val="nil"/>
            </w:tcBorders>
            <w:shd w:val="clear" w:color="auto" w:fill="auto"/>
            <w:noWrap/>
            <w:vAlign w:val="bottom"/>
            <w:hideMark/>
          </w:tcPr>
          <w:p w14:paraId="484FDEDF" w14:textId="77777777" w:rsidR="003162A1" w:rsidRPr="008748E9" w:rsidRDefault="003162A1" w:rsidP="00FF0989">
            <w:pPr>
              <w:spacing w:after="0" w:line="240" w:lineRule="auto"/>
              <w:rPr>
                <w:rFonts w:asciiTheme="minorHAnsi" w:eastAsia="Times New Roman" w:hAnsiTheme="minorHAnsi" w:cs="Times New Roman"/>
                <w:color w:val="000000"/>
                <w:sz w:val="20"/>
                <w:szCs w:val="20"/>
              </w:rPr>
            </w:pPr>
            <w:r w:rsidRPr="008748E9">
              <w:rPr>
                <w:rFonts w:asciiTheme="minorHAnsi" w:eastAsia="Times New Roman" w:hAnsiTheme="minorHAnsi" w:cs="Times New Roman"/>
                <w:sz w:val="20"/>
                <w:szCs w:val="20"/>
              </w:rPr>
              <w:t>yes</w:t>
            </w:r>
          </w:p>
        </w:tc>
      </w:tr>
      <w:tr w:rsidR="003162A1" w:rsidRPr="008748E9" w14:paraId="1FE0BC38" w14:textId="77777777" w:rsidTr="00FF0989">
        <w:trPr>
          <w:trHeight w:val="260"/>
        </w:trPr>
        <w:tc>
          <w:tcPr>
            <w:tcW w:w="1008" w:type="dxa"/>
            <w:tcBorders>
              <w:top w:val="nil"/>
              <w:left w:val="nil"/>
              <w:bottom w:val="nil"/>
              <w:right w:val="nil"/>
            </w:tcBorders>
            <w:shd w:val="clear" w:color="auto" w:fill="auto"/>
            <w:noWrap/>
            <w:vAlign w:val="bottom"/>
            <w:hideMark/>
          </w:tcPr>
          <w:p w14:paraId="3867A21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7AC28CC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TAS129</w:t>
            </w:r>
          </w:p>
        </w:tc>
        <w:tc>
          <w:tcPr>
            <w:tcW w:w="1418" w:type="dxa"/>
            <w:tcBorders>
              <w:top w:val="nil"/>
              <w:left w:val="nil"/>
              <w:bottom w:val="nil"/>
              <w:right w:val="nil"/>
            </w:tcBorders>
            <w:shd w:val="clear" w:color="auto" w:fill="auto"/>
            <w:noWrap/>
            <w:vAlign w:val="bottom"/>
            <w:hideMark/>
          </w:tcPr>
          <w:p w14:paraId="149F4CC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-43.0091</w:t>
            </w:r>
          </w:p>
        </w:tc>
        <w:tc>
          <w:tcPr>
            <w:tcW w:w="1418" w:type="dxa"/>
            <w:tcBorders>
              <w:top w:val="nil"/>
              <w:left w:val="nil"/>
              <w:bottom w:val="nil"/>
              <w:right w:val="nil"/>
            </w:tcBorders>
            <w:shd w:val="clear" w:color="auto" w:fill="auto"/>
            <w:noWrap/>
            <w:vAlign w:val="bottom"/>
            <w:hideMark/>
          </w:tcPr>
          <w:p w14:paraId="3E51B88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146.3623</w:t>
            </w:r>
          </w:p>
        </w:tc>
        <w:tc>
          <w:tcPr>
            <w:tcW w:w="1134" w:type="dxa"/>
            <w:tcBorders>
              <w:top w:val="nil"/>
              <w:left w:val="nil"/>
              <w:bottom w:val="nil"/>
              <w:right w:val="nil"/>
            </w:tcBorders>
            <w:shd w:val="clear" w:color="auto" w:fill="auto"/>
            <w:noWrap/>
            <w:vAlign w:val="bottom"/>
            <w:hideMark/>
          </w:tcPr>
          <w:p w14:paraId="6020D00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358</w:t>
            </w:r>
          </w:p>
        </w:tc>
        <w:tc>
          <w:tcPr>
            <w:tcW w:w="2835" w:type="dxa"/>
            <w:tcBorders>
              <w:top w:val="nil"/>
              <w:left w:val="nil"/>
              <w:bottom w:val="nil"/>
              <w:right w:val="nil"/>
            </w:tcBorders>
            <w:shd w:val="clear" w:color="auto" w:fill="auto"/>
            <w:noWrap/>
            <w:vAlign w:val="bottom"/>
            <w:hideMark/>
          </w:tcPr>
          <w:p w14:paraId="65D9BD90" w14:textId="77777777" w:rsidR="003162A1" w:rsidRPr="008748E9" w:rsidRDefault="003162A1" w:rsidP="00FF0989">
            <w:pPr>
              <w:spacing w:after="0" w:line="240" w:lineRule="auto"/>
              <w:rPr>
                <w:rFonts w:asciiTheme="minorHAnsi" w:eastAsia="Times New Roman" w:hAnsiTheme="minorHAnsi" w:cs="Times New Roman"/>
                <w:color w:val="000000"/>
                <w:sz w:val="20"/>
                <w:szCs w:val="20"/>
              </w:rPr>
            </w:pPr>
            <w:r w:rsidRPr="008748E9">
              <w:rPr>
                <w:rFonts w:asciiTheme="minorHAnsi" w:eastAsia="Times New Roman" w:hAnsiTheme="minorHAnsi" w:cs="Times New Roman"/>
                <w:color w:val="000000"/>
                <w:sz w:val="20"/>
                <w:szCs w:val="20"/>
              </w:rPr>
              <w:t>short rainforest</w:t>
            </w:r>
          </w:p>
        </w:tc>
        <w:tc>
          <w:tcPr>
            <w:tcW w:w="1701" w:type="dxa"/>
            <w:tcBorders>
              <w:top w:val="nil"/>
              <w:left w:val="nil"/>
              <w:bottom w:val="nil"/>
              <w:right w:val="nil"/>
            </w:tcBorders>
            <w:shd w:val="clear" w:color="auto" w:fill="auto"/>
            <w:noWrap/>
            <w:vAlign w:val="bottom"/>
            <w:hideMark/>
          </w:tcPr>
          <w:p w14:paraId="6D4A246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Rudman</w:t>
            </w:r>
          </w:p>
        </w:tc>
        <w:tc>
          <w:tcPr>
            <w:tcW w:w="1134" w:type="dxa"/>
            <w:tcBorders>
              <w:top w:val="nil"/>
              <w:left w:val="nil"/>
              <w:bottom w:val="nil"/>
              <w:right w:val="nil"/>
            </w:tcBorders>
            <w:shd w:val="clear" w:color="auto" w:fill="auto"/>
            <w:noWrap/>
            <w:vAlign w:val="bottom"/>
            <w:hideMark/>
          </w:tcPr>
          <w:p w14:paraId="5063CDF3" w14:textId="77777777" w:rsidR="003162A1" w:rsidRPr="008748E9" w:rsidRDefault="003162A1" w:rsidP="00FF0989">
            <w:pPr>
              <w:spacing w:after="0" w:line="240" w:lineRule="auto"/>
              <w:rPr>
                <w:rFonts w:asciiTheme="minorHAnsi" w:eastAsia="Times New Roman" w:hAnsiTheme="minorHAnsi" w:cs="Times New Roman"/>
                <w:color w:val="000000"/>
                <w:sz w:val="20"/>
                <w:szCs w:val="20"/>
              </w:rPr>
            </w:pPr>
            <w:r w:rsidRPr="008748E9">
              <w:rPr>
                <w:rFonts w:asciiTheme="minorHAnsi" w:eastAsia="Times New Roman" w:hAnsiTheme="minorHAnsi" w:cs="Times New Roman"/>
                <w:sz w:val="20"/>
                <w:szCs w:val="20"/>
              </w:rPr>
              <w:t>yes</w:t>
            </w:r>
          </w:p>
        </w:tc>
      </w:tr>
      <w:tr w:rsidR="003162A1" w:rsidRPr="008748E9" w14:paraId="25A0E69F" w14:textId="77777777" w:rsidTr="00FF0989">
        <w:trPr>
          <w:trHeight w:val="260"/>
        </w:trPr>
        <w:tc>
          <w:tcPr>
            <w:tcW w:w="1008" w:type="dxa"/>
            <w:tcBorders>
              <w:top w:val="nil"/>
              <w:left w:val="nil"/>
              <w:bottom w:val="nil"/>
              <w:right w:val="nil"/>
            </w:tcBorders>
            <w:shd w:val="clear" w:color="auto" w:fill="auto"/>
            <w:noWrap/>
            <w:vAlign w:val="bottom"/>
            <w:hideMark/>
          </w:tcPr>
          <w:p w14:paraId="0BA17B2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4CFD38B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TAS130</w:t>
            </w:r>
          </w:p>
        </w:tc>
        <w:tc>
          <w:tcPr>
            <w:tcW w:w="1418" w:type="dxa"/>
            <w:tcBorders>
              <w:top w:val="nil"/>
              <w:left w:val="nil"/>
              <w:bottom w:val="nil"/>
              <w:right w:val="nil"/>
            </w:tcBorders>
            <w:shd w:val="clear" w:color="auto" w:fill="auto"/>
            <w:noWrap/>
            <w:vAlign w:val="bottom"/>
            <w:hideMark/>
          </w:tcPr>
          <w:p w14:paraId="29769AC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-42.9358</w:t>
            </w:r>
          </w:p>
        </w:tc>
        <w:tc>
          <w:tcPr>
            <w:tcW w:w="1418" w:type="dxa"/>
            <w:tcBorders>
              <w:top w:val="nil"/>
              <w:left w:val="nil"/>
              <w:bottom w:val="nil"/>
              <w:right w:val="nil"/>
            </w:tcBorders>
            <w:shd w:val="clear" w:color="auto" w:fill="auto"/>
            <w:noWrap/>
            <w:vAlign w:val="bottom"/>
            <w:hideMark/>
          </w:tcPr>
          <w:p w14:paraId="461BADC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146.3460</w:t>
            </w:r>
          </w:p>
        </w:tc>
        <w:tc>
          <w:tcPr>
            <w:tcW w:w="1134" w:type="dxa"/>
            <w:tcBorders>
              <w:top w:val="nil"/>
              <w:left w:val="nil"/>
              <w:bottom w:val="nil"/>
              <w:right w:val="nil"/>
            </w:tcBorders>
            <w:shd w:val="clear" w:color="auto" w:fill="auto"/>
            <w:noWrap/>
            <w:vAlign w:val="bottom"/>
            <w:hideMark/>
          </w:tcPr>
          <w:p w14:paraId="2EE5EEE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337</w:t>
            </w:r>
          </w:p>
        </w:tc>
        <w:tc>
          <w:tcPr>
            <w:tcW w:w="2835" w:type="dxa"/>
            <w:tcBorders>
              <w:top w:val="nil"/>
              <w:left w:val="nil"/>
              <w:bottom w:val="nil"/>
              <w:right w:val="nil"/>
            </w:tcBorders>
            <w:shd w:val="clear" w:color="auto" w:fill="auto"/>
            <w:noWrap/>
            <w:vAlign w:val="bottom"/>
            <w:hideMark/>
          </w:tcPr>
          <w:p w14:paraId="460ADE52" w14:textId="77777777" w:rsidR="003162A1" w:rsidRPr="008748E9" w:rsidRDefault="003162A1" w:rsidP="00FF0989">
            <w:pPr>
              <w:spacing w:after="0" w:line="240" w:lineRule="auto"/>
              <w:rPr>
                <w:rFonts w:asciiTheme="minorHAnsi" w:eastAsia="Times New Roman" w:hAnsiTheme="minorHAnsi" w:cs="Times New Roman"/>
                <w:color w:val="000000"/>
                <w:sz w:val="20"/>
                <w:szCs w:val="20"/>
              </w:rPr>
            </w:pPr>
            <w:r w:rsidRPr="008748E9">
              <w:rPr>
                <w:rFonts w:asciiTheme="minorHAnsi" w:eastAsia="Times New Roman" w:hAnsiTheme="minorHAnsi" w:cs="Times New Roman"/>
                <w:color w:val="000000"/>
                <w:sz w:val="20"/>
                <w:szCs w:val="20"/>
              </w:rPr>
              <w:t>Buttongrass moorland</w:t>
            </w:r>
          </w:p>
        </w:tc>
        <w:tc>
          <w:tcPr>
            <w:tcW w:w="1701" w:type="dxa"/>
            <w:tcBorders>
              <w:top w:val="nil"/>
              <w:left w:val="nil"/>
              <w:bottom w:val="nil"/>
              <w:right w:val="nil"/>
            </w:tcBorders>
            <w:shd w:val="clear" w:color="auto" w:fill="auto"/>
            <w:noWrap/>
            <w:vAlign w:val="bottom"/>
            <w:hideMark/>
          </w:tcPr>
          <w:p w14:paraId="29FFD7C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Rudman</w:t>
            </w:r>
          </w:p>
        </w:tc>
        <w:tc>
          <w:tcPr>
            <w:tcW w:w="1134" w:type="dxa"/>
            <w:tcBorders>
              <w:top w:val="nil"/>
              <w:left w:val="nil"/>
              <w:bottom w:val="nil"/>
              <w:right w:val="nil"/>
            </w:tcBorders>
            <w:shd w:val="clear" w:color="auto" w:fill="auto"/>
            <w:noWrap/>
            <w:vAlign w:val="bottom"/>
            <w:hideMark/>
          </w:tcPr>
          <w:p w14:paraId="57063EB7" w14:textId="77777777" w:rsidR="003162A1" w:rsidRPr="008748E9" w:rsidRDefault="003162A1" w:rsidP="00FF0989">
            <w:pPr>
              <w:spacing w:after="0" w:line="240" w:lineRule="auto"/>
              <w:rPr>
                <w:rFonts w:asciiTheme="minorHAnsi" w:eastAsia="Times New Roman" w:hAnsiTheme="minorHAnsi" w:cs="Times New Roman"/>
                <w:color w:val="000000"/>
                <w:sz w:val="20"/>
                <w:szCs w:val="20"/>
              </w:rPr>
            </w:pPr>
            <w:r w:rsidRPr="008748E9">
              <w:rPr>
                <w:rFonts w:asciiTheme="minorHAnsi" w:eastAsia="Times New Roman" w:hAnsiTheme="minorHAnsi" w:cs="Times New Roman"/>
                <w:sz w:val="20"/>
                <w:szCs w:val="20"/>
              </w:rPr>
              <w:t>yes</w:t>
            </w:r>
          </w:p>
        </w:tc>
      </w:tr>
      <w:tr w:rsidR="003162A1" w:rsidRPr="008748E9" w14:paraId="0597D253" w14:textId="77777777" w:rsidTr="00FF0989">
        <w:trPr>
          <w:trHeight w:val="260"/>
        </w:trPr>
        <w:tc>
          <w:tcPr>
            <w:tcW w:w="1008" w:type="dxa"/>
            <w:tcBorders>
              <w:top w:val="nil"/>
              <w:left w:val="nil"/>
              <w:bottom w:val="nil"/>
              <w:right w:val="nil"/>
            </w:tcBorders>
            <w:shd w:val="clear" w:color="auto" w:fill="auto"/>
            <w:noWrap/>
            <w:vAlign w:val="bottom"/>
            <w:hideMark/>
          </w:tcPr>
          <w:p w14:paraId="28BC2A1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55A6B2E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TAS131</w:t>
            </w:r>
          </w:p>
        </w:tc>
        <w:tc>
          <w:tcPr>
            <w:tcW w:w="1418" w:type="dxa"/>
            <w:tcBorders>
              <w:top w:val="nil"/>
              <w:left w:val="nil"/>
              <w:bottom w:val="nil"/>
              <w:right w:val="nil"/>
            </w:tcBorders>
            <w:shd w:val="clear" w:color="auto" w:fill="auto"/>
            <w:noWrap/>
            <w:vAlign w:val="bottom"/>
            <w:hideMark/>
          </w:tcPr>
          <w:p w14:paraId="7729405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-42.8048</w:t>
            </w:r>
          </w:p>
        </w:tc>
        <w:tc>
          <w:tcPr>
            <w:tcW w:w="1418" w:type="dxa"/>
            <w:tcBorders>
              <w:top w:val="nil"/>
              <w:left w:val="nil"/>
              <w:bottom w:val="nil"/>
              <w:right w:val="nil"/>
            </w:tcBorders>
            <w:shd w:val="clear" w:color="auto" w:fill="auto"/>
            <w:noWrap/>
            <w:vAlign w:val="bottom"/>
            <w:hideMark/>
          </w:tcPr>
          <w:p w14:paraId="0497662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146.3945</w:t>
            </w:r>
          </w:p>
        </w:tc>
        <w:tc>
          <w:tcPr>
            <w:tcW w:w="1134" w:type="dxa"/>
            <w:tcBorders>
              <w:top w:val="nil"/>
              <w:left w:val="nil"/>
              <w:bottom w:val="nil"/>
              <w:right w:val="nil"/>
            </w:tcBorders>
            <w:shd w:val="clear" w:color="auto" w:fill="auto"/>
            <w:noWrap/>
            <w:vAlign w:val="bottom"/>
            <w:hideMark/>
          </w:tcPr>
          <w:p w14:paraId="3F37113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560</w:t>
            </w:r>
          </w:p>
        </w:tc>
        <w:tc>
          <w:tcPr>
            <w:tcW w:w="2835" w:type="dxa"/>
            <w:tcBorders>
              <w:top w:val="nil"/>
              <w:left w:val="nil"/>
              <w:bottom w:val="nil"/>
              <w:right w:val="nil"/>
            </w:tcBorders>
            <w:shd w:val="clear" w:color="auto" w:fill="auto"/>
            <w:noWrap/>
            <w:vAlign w:val="bottom"/>
            <w:hideMark/>
          </w:tcPr>
          <w:p w14:paraId="3E9CD236" w14:textId="77777777" w:rsidR="003162A1" w:rsidRPr="008748E9" w:rsidRDefault="003162A1" w:rsidP="00FF0989">
            <w:pPr>
              <w:spacing w:after="0" w:line="240" w:lineRule="auto"/>
              <w:rPr>
                <w:rFonts w:asciiTheme="minorHAnsi" w:eastAsia="Times New Roman" w:hAnsiTheme="minorHAnsi" w:cs="Times New Roman"/>
                <w:color w:val="000000"/>
                <w:sz w:val="20"/>
                <w:szCs w:val="20"/>
              </w:rPr>
            </w:pPr>
            <w:r w:rsidRPr="008748E9">
              <w:rPr>
                <w:rFonts w:asciiTheme="minorHAnsi" w:eastAsia="Times New Roman" w:hAnsiTheme="minorHAnsi" w:cs="Times New Roman"/>
                <w:color w:val="000000"/>
                <w:sz w:val="20"/>
                <w:szCs w:val="20"/>
              </w:rPr>
              <w:t>buttongrass</w:t>
            </w:r>
          </w:p>
        </w:tc>
        <w:tc>
          <w:tcPr>
            <w:tcW w:w="1701" w:type="dxa"/>
            <w:tcBorders>
              <w:top w:val="nil"/>
              <w:left w:val="nil"/>
              <w:bottom w:val="nil"/>
              <w:right w:val="nil"/>
            </w:tcBorders>
            <w:shd w:val="clear" w:color="auto" w:fill="auto"/>
            <w:noWrap/>
            <w:vAlign w:val="bottom"/>
            <w:hideMark/>
          </w:tcPr>
          <w:p w14:paraId="213929E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Rudman</w:t>
            </w:r>
          </w:p>
        </w:tc>
        <w:tc>
          <w:tcPr>
            <w:tcW w:w="1134" w:type="dxa"/>
            <w:tcBorders>
              <w:top w:val="nil"/>
              <w:left w:val="nil"/>
              <w:bottom w:val="nil"/>
              <w:right w:val="nil"/>
            </w:tcBorders>
            <w:shd w:val="clear" w:color="auto" w:fill="auto"/>
            <w:noWrap/>
            <w:vAlign w:val="bottom"/>
            <w:hideMark/>
          </w:tcPr>
          <w:p w14:paraId="290A2771" w14:textId="77777777" w:rsidR="003162A1" w:rsidRPr="008748E9" w:rsidRDefault="003162A1" w:rsidP="00FF0989">
            <w:pPr>
              <w:spacing w:after="0" w:line="240" w:lineRule="auto"/>
              <w:rPr>
                <w:rFonts w:asciiTheme="minorHAnsi" w:eastAsia="Times New Roman" w:hAnsiTheme="minorHAnsi" w:cs="Times New Roman"/>
                <w:color w:val="000000"/>
                <w:sz w:val="20"/>
                <w:szCs w:val="20"/>
              </w:rPr>
            </w:pPr>
            <w:r w:rsidRPr="008748E9">
              <w:rPr>
                <w:rFonts w:asciiTheme="minorHAnsi" w:eastAsia="Times New Roman" w:hAnsiTheme="minorHAnsi" w:cs="Times New Roman"/>
                <w:sz w:val="20"/>
                <w:szCs w:val="20"/>
              </w:rPr>
              <w:t>yes</w:t>
            </w:r>
          </w:p>
        </w:tc>
      </w:tr>
      <w:tr w:rsidR="003162A1" w:rsidRPr="008748E9" w14:paraId="0B45F606" w14:textId="77777777" w:rsidTr="00FF0989">
        <w:trPr>
          <w:trHeight w:val="260"/>
        </w:trPr>
        <w:tc>
          <w:tcPr>
            <w:tcW w:w="1008" w:type="dxa"/>
            <w:tcBorders>
              <w:top w:val="nil"/>
              <w:left w:val="nil"/>
              <w:bottom w:val="nil"/>
              <w:right w:val="nil"/>
            </w:tcBorders>
            <w:shd w:val="clear" w:color="auto" w:fill="auto"/>
            <w:noWrap/>
            <w:vAlign w:val="bottom"/>
            <w:hideMark/>
          </w:tcPr>
          <w:p w14:paraId="2C6C7D7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59150FD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TAS132</w:t>
            </w:r>
          </w:p>
        </w:tc>
        <w:tc>
          <w:tcPr>
            <w:tcW w:w="1418" w:type="dxa"/>
            <w:tcBorders>
              <w:top w:val="nil"/>
              <w:left w:val="nil"/>
              <w:bottom w:val="nil"/>
              <w:right w:val="nil"/>
            </w:tcBorders>
            <w:shd w:val="clear" w:color="auto" w:fill="auto"/>
            <w:noWrap/>
            <w:vAlign w:val="bottom"/>
            <w:hideMark/>
          </w:tcPr>
          <w:p w14:paraId="180EC43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-42.7212</w:t>
            </w:r>
          </w:p>
        </w:tc>
        <w:tc>
          <w:tcPr>
            <w:tcW w:w="1418" w:type="dxa"/>
            <w:tcBorders>
              <w:top w:val="nil"/>
              <w:left w:val="nil"/>
              <w:bottom w:val="nil"/>
              <w:right w:val="nil"/>
            </w:tcBorders>
            <w:shd w:val="clear" w:color="auto" w:fill="auto"/>
            <w:noWrap/>
            <w:vAlign w:val="bottom"/>
            <w:hideMark/>
          </w:tcPr>
          <w:p w14:paraId="098A428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146.4396</w:t>
            </w:r>
          </w:p>
        </w:tc>
        <w:tc>
          <w:tcPr>
            <w:tcW w:w="1134" w:type="dxa"/>
            <w:tcBorders>
              <w:top w:val="nil"/>
              <w:left w:val="nil"/>
              <w:bottom w:val="nil"/>
              <w:right w:val="nil"/>
            </w:tcBorders>
            <w:shd w:val="clear" w:color="auto" w:fill="auto"/>
            <w:noWrap/>
            <w:vAlign w:val="bottom"/>
            <w:hideMark/>
          </w:tcPr>
          <w:p w14:paraId="1827190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580</w:t>
            </w:r>
          </w:p>
        </w:tc>
        <w:tc>
          <w:tcPr>
            <w:tcW w:w="2835" w:type="dxa"/>
            <w:tcBorders>
              <w:top w:val="nil"/>
              <w:left w:val="nil"/>
              <w:bottom w:val="nil"/>
              <w:right w:val="nil"/>
            </w:tcBorders>
            <w:shd w:val="clear" w:color="auto" w:fill="auto"/>
            <w:noWrap/>
            <w:vAlign w:val="bottom"/>
            <w:hideMark/>
          </w:tcPr>
          <w:p w14:paraId="2EF6D451" w14:textId="77777777" w:rsidR="003162A1" w:rsidRPr="008748E9" w:rsidRDefault="003162A1" w:rsidP="00FF0989">
            <w:pPr>
              <w:spacing w:after="0" w:line="240" w:lineRule="auto"/>
              <w:rPr>
                <w:rFonts w:asciiTheme="minorHAnsi" w:eastAsia="Times New Roman" w:hAnsiTheme="minorHAnsi" w:cs="Times New Roman"/>
                <w:color w:val="000000"/>
                <w:sz w:val="20"/>
                <w:szCs w:val="20"/>
              </w:rPr>
            </w:pPr>
            <w:r w:rsidRPr="008748E9">
              <w:rPr>
                <w:rFonts w:asciiTheme="minorHAnsi" w:eastAsia="Times New Roman" w:hAnsiTheme="minorHAnsi" w:cs="Times New Roman"/>
                <w:color w:val="000000"/>
                <w:sz w:val="20"/>
                <w:szCs w:val="20"/>
              </w:rPr>
              <w:t>disturbed roadside</w:t>
            </w:r>
          </w:p>
        </w:tc>
        <w:tc>
          <w:tcPr>
            <w:tcW w:w="1701" w:type="dxa"/>
            <w:tcBorders>
              <w:top w:val="nil"/>
              <w:left w:val="nil"/>
              <w:bottom w:val="nil"/>
              <w:right w:val="nil"/>
            </w:tcBorders>
            <w:shd w:val="clear" w:color="auto" w:fill="auto"/>
            <w:noWrap/>
            <w:vAlign w:val="bottom"/>
            <w:hideMark/>
          </w:tcPr>
          <w:p w14:paraId="4E3BED8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Rudman</w:t>
            </w:r>
          </w:p>
        </w:tc>
        <w:tc>
          <w:tcPr>
            <w:tcW w:w="1134" w:type="dxa"/>
            <w:tcBorders>
              <w:top w:val="nil"/>
              <w:left w:val="nil"/>
              <w:bottom w:val="nil"/>
              <w:right w:val="nil"/>
            </w:tcBorders>
            <w:shd w:val="clear" w:color="auto" w:fill="auto"/>
            <w:noWrap/>
            <w:vAlign w:val="bottom"/>
            <w:hideMark/>
          </w:tcPr>
          <w:p w14:paraId="6C156163" w14:textId="77777777" w:rsidR="003162A1" w:rsidRPr="008748E9" w:rsidRDefault="003162A1" w:rsidP="00FF0989">
            <w:pPr>
              <w:spacing w:after="0" w:line="240" w:lineRule="auto"/>
              <w:rPr>
                <w:rFonts w:asciiTheme="minorHAnsi" w:eastAsia="Times New Roman" w:hAnsiTheme="minorHAnsi" w:cs="Times New Roman"/>
                <w:color w:val="000000"/>
                <w:sz w:val="20"/>
                <w:szCs w:val="20"/>
              </w:rPr>
            </w:pPr>
            <w:r w:rsidRPr="008748E9">
              <w:rPr>
                <w:rFonts w:asciiTheme="minorHAnsi" w:eastAsia="Times New Roman" w:hAnsiTheme="minorHAnsi" w:cs="Times New Roman"/>
                <w:sz w:val="20"/>
                <w:szCs w:val="20"/>
              </w:rPr>
              <w:t>yes</w:t>
            </w:r>
          </w:p>
        </w:tc>
      </w:tr>
      <w:tr w:rsidR="003162A1" w:rsidRPr="008748E9" w14:paraId="16DFB9D0" w14:textId="77777777" w:rsidTr="00FF0989">
        <w:trPr>
          <w:trHeight w:val="260"/>
        </w:trPr>
        <w:tc>
          <w:tcPr>
            <w:tcW w:w="1008" w:type="dxa"/>
            <w:tcBorders>
              <w:top w:val="nil"/>
              <w:left w:val="nil"/>
              <w:bottom w:val="nil"/>
              <w:right w:val="nil"/>
            </w:tcBorders>
            <w:shd w:val="clear" w:color="auto" w:fill="auto"/>
            <w:noWrap/>
            <w:vAlign w:val="bottom"/>
            <w:hideMark/>
          </w:tcPr>
          <w:p w14:paraId="15FBFCC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7F1C30E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TAS133</w:t>
            </w:r>
          </w:p>
        </w:tc>
        <w:tc>
          <w:tcPr>
            <w:tcW w:w="1418" w:type="dxa"/>
            <w:tcBorders>
              <w:top w:val="nil"/>
              <w:left w:val="nil"/>
              <w:bottom w:val="nil"/>
              <w:right w:val="nil"/>
            </w:tcBorders>
            <w:shd w:val="clear" w:color="auto" w:fill="auto"/>
            <w:noWrap/>
            <w:vAlign w:val="bottom"/>
            <w:hideMark/>
          </w:tcPr>
          <w:p w14:paraId="778D285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-42.7214</w:t>
            </w:r>
          </w:p>
        </w:tc>
        <w:tc>
          <w:tcPr>
            <w:tcW w:w="1418" w:type="dxa"/>
            <w:tcBorders>
              <w:top w:val="nil"/>
              <w:left w:val="nil"/>
              <w:bottom w:val="nil"/>
              <w:right w:val="nil"/>
            </w:tcBorders>
            <w:shd w:val="clear" w:color="auto" w:fill="auto"/>
            <w:noWrap/>
            <w:vAlign w:val="bottom"/>
            <w:hideMark/>
          </w:tcPr>
          <w:p w14:paraId="7D519FB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146.4386</w:t>
            </w:r>
          </w:p>
        </w:tc>
        <w:tc>
          <w:tcPr>
            <w:tcW w:w="1134" w:type="dxa"/>
            <w:tcBorders>
              <w:top w:val="nil"/>
              <w:left w:val="nil"/>
              <w:bottom w:val="nil"/>
              <w:right w:val="nil"/>
            </w:tcBorders>
            <w:shd w:val="clear" w:color="auto" w:fill="auto"/>
            <w:noWrap/>
            <w:vAlign w:val="bottom"/>
            <w:hideMark/>
          </w:tcPr>
          <w:p w14:paraId="3F6A2BE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570</w:t>
            </w:r>
          </w:p>
        </w:tc>
        <w:tc>
          <w:tcPr>
            <w:tcW w:w="2835" w:type="dxa"/>
            <w:tcBorders>
              <w:top w:val="nil"/>
              <w:left w:val="nil"/>
              <w:bottom w:val="nil"/>
              <w:right w:val="nil"/>
            </w:tcBorders>
            <w:shd w:val="clear" w:color="auto" w:fill="auto"/>
            <w:noWrap/>
            <w:vAlign w:val="bottom"/>
            <w:hideMark/>
          </w:tcPr>
          <w:p w14:paraId="6722AB02" w14:textId="2BF132D2" w:rsidR="003162A1" w:rsidRPr="008748E9" w:rsidRDefault="003162A1" w:rsidP="00FF0989">
            <w:pPr>
              <w:spacing w:after="0" w:line="240" w:lineRule="auto"/>
              <w:rPr>
                <w:rFonts w:asciiTheme="minorHAnsi" w:eastAsia="Times New Roman" w:hAnsiTheme="minorHAnsi" w:cs="Times New Roman"/>
                <w:color w:val="000000"/>
                <w:sz w:val="20"/>
                <w:szCs w:val="20"/>
              </w:rPr>
            </w:pPr>
            <w:r w:rsidRPr="008748E9">
              <w:rPr>
                <w:rFonts w:asciiTheme="minorHAnsi" w:eastAsia="Times New Roman" w:hAnsiTheme="minorHAnsi" w:cs="Times New Roman"/>
                <w:color w:val="000000"/>
                <w:sz w:val="20"/>
                <w:szCs w:val="20"/>
              </w:rPr>
              <w:t>wet sclerophyll</w:t>
            </w:r>
          </w:p>
        </w:tc>
        <w:tc>
          <w:tcPr>
            <w:tcW w:w="1701" w:type="dxa"/>
            <w:tcBorders>
              <w:top w:val="nil"/>
              <w:left w:val="nil"/>
              <w:bottom w:val="nil"/>
              <w:right w:val="nil"/>
            </w:tcBorders>
            <w:shd w:val="clear" w:color="auto" w:fill="auto"/>
            <w:noWrap/>
            <w:vAlign w:val="bottom"/>
            <w:hideMark/>
          </w:tcPr>
          <w:p w14:paraId="38075C1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Rudman</w:t>
            </w:r>
          </w:p>
        </w:tc>
        <w:tc>
          <w:tcPr>
            <w:tcW w:w="1134" w:type="dxa"/>
            <w:tcBorders>
              <w:top w:val="nil"/>
              <w:left w:val="nil"/>
              <w:bottom w:val="nil"/>
              <w:right w:val="nil"/>
            </w:tcBorders>
            <w:shd w:val="clear" w:color="auto" w:fill="auto"/>
            <w:noWrap/>
            <w:vAlign w:val="bottom"/>
            <w:hideMark/>
          </w:tcPr>
          <w:p w14:paraId="0D65D66D"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75412AE5" w14:textId="77777777" w:rsidTr="00FF0989">
        <w:trPr>
          <w:trHeight w:val="260"/>
        </w:trPr>
        <w:tc>
          <w:tcPr>
            <w:tcW w:w="1008" w:type="dxa"/>
            <w:tcBorders>
              <w:top w:val="nil"/>
              <w:left w:val="nil"/>
              <w:bottom w:val="nil"/>
              <w:right w:val="nil"/>
            </w:tcBorders>
            <w:shd w:val="clear" w:color="auto" w:fill="auto"/>
            <w:noWrap/>
            <w:vAlign w:val="bottom"/>
            <w:hideMark/>
          </w:tcPr>
          <w:p w14:paraId="1FE82C7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28FEAB2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TAS134</w:t>
            </w:r>
          </w:p>
        </w:tc>
        <w:tc>
          <w:tcPr>
            <w:tcW w:w="1418" w:type="dxa"/>
            <w:tcBorders>
              <w:top w:val="nil"/>
              <w:left w:val="nil"/>
              <w:bottom w:val="nil"/>
              <w:right w:val="nil"/>
            </w:tcBorders>
            <w:shd w:val="clear" w:color="auto" w:fill="auto"/>
            <w:noWrap/>
            <w:vAlign w:val="bottom"/>
            <w:hideMark/>
          </w:tcPr>
          <w:p w14:paraId="4CF8831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-42.7244</w:t>
            </w:r>
          </w:p>
        </w:tc>
        <w:tc>
          <w:tcPr>
            <w:tcW w:w="1418" w:type="dxa"/>
            <w:tcBorders>
              <w:top w:val="nil"/>
              <w:left w:val="nil"/>
              <w:bottom w:val="nil"/>
              <w:right w:val="nil"/>
            </w:tcBorders>
            <w:shd w:val="clear" w:color="auto" w:fill="auto"/>
            <w:noWrap/>
            <w:vAlign w:val="bottom"/>
            <w:hideMark/>
          </w:tcPr>
          <w:p w14:paraId="74C991E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146.4493</w:t>
            </w:r>
          </w:p>
        </w:tc>
        <w:tc>
          <w:tcPr>
            <w:tcW w:w="1134" w:type="dxa"/>
            <w:tcBorders>
              <w:top w:val="nil"/>
              <w:left w:val="nil"/>
              <w:bottom w:val="nil"/>
              <w:right w:val="nil"/>
            </w:tcBorders>
            <w:shd w:val="clear" w:color="auto" w:fill="auto"/>
            <w:noWrap/>
            <w:vAlign w:val="bottom"/>
            <w:hideMark/>
          </w:tcPr>
          <w:p w14:paraId="73EEF32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640</w:t>
            </w:r>
          </w:p>
        </w:tc>
        <w:tc>
          <w:tcPr>
            <w:tcW w:w="2835" w:type="dxa"/>
            <w:tcBorders>
              <w:top w:val="nil"/>
              <w:left w:val="nil"/>
              <w:bottom w:val="nil"/>
              <w:right w:val="nil"/>
            </w:tcBorders>
            <w:shd w:val="clear" w:color="auto" w:fill="auto"/>
            <w:noWrap/>
            <w:vAlign w:val="bottom"/>
            <w:hideMark/>
          </w:tcPr>
          <w:p w14:paraId="30F30DD7" w14:textId="77777777" w:rsidR="003162A1" w:rsidRPr="008748E9" w:rsidRDefault="003162A1" w:rsidP="00FF0989">
            <w:pPr>
              <w:spacing w:after="0" w:line="240" w:lineRule="auto"/>
              <w:rPr>
                <w:rFonts w:asciiTheme="minorHAnsi" w:eastAsia="Times New Roman" w:hAnsiTheme="minorHAnsi" w:cs="Times New Roman"/>
                <w:color w:val="000000"/>
                <w:sz w:val="20"/>
                <w:szCs w:val="20"/>
              </w:rPr>
            </w:pPr>
            <w:r w:rsidRPr="008748E9">
              <w:rPr>
                <w:rFonts w:asciiTheme="minorHAnsi" w:eastAsia="Times New Roman" w:hAnsiTheme="minorHAnsi" w:cs="Times New Roman"/>
                <w:color w:val="000000"/>
                <w:sz w:val="20"/>
                <w:szCs w:val="20"/>
              </w:rPr>
              <w:t>buttongrass moorland</w:t>
            </w:r>
          </w:p>
        </w:tc>
        <w:tc>
          <w:tcPr>
            <w:tcW w:w="1701" w:type="dxa"/>
            <w:tcBorders>
              <w:top w:val="nil"/>
              <w:left w:val="nil"/>
              <w:bottom w:val="nil"/>
              <w:right w:val="nil"/>
            </w:tcBorders>
            <w:shd w:val="clear" w:color="auto" w:fill="auto"/>
            <w:noWrap/>
            <w:vAlign w:val="bottom"/>
            <w:hideMark/>
          </w:tcPr>
          <w:p w14:paraId="7766AF8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Rudman</w:t>
            </w:r>
          </w:p>
        </w:tc>
        <w:tc>
          <w:tcPr>
            <w:tcW w:w="1134" w:type="dxa"/>
            <w:tcBorders>
              <w:top w:val="nil"/>
              <w:left w:val="nil"/>
              <w:bottom w:val="nil"/>
              <w:right w:val="nil"/>
            </w:tcBorders>
            <w:shd w:val="clear" w:color="auto" w:fill="auto"/>
            <w:noWrap/>
            <w:vAlign w:val="bottom"/>
            <w:hideMark/>
          </w:tcPr>
          <w:p w14:paraId="396866EB"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4F54960D" w14:textId="77777777" w:rsidTr="00FF0989">
        <w:trPr>
          <w:trHeight w:val="260"/>
        </w:trPr>
        <w:tc>
          <w:tcPr>
            <w:tcW w:w="1008" w:type="dxa"/>
            <w:tcBorders>
              <w:top w:val="nil"/>
              <w:left w:val="nil"/>
              <w:bottom w:val="nil"/>
              <w:right w:val="nil"/>
            </w:tcBorders>
            <w:shd w:val="clear" w:color="auto" w:fill="auto"/>
            <w:noWrap/>
            <w:vAlign w:val="bottom"/>
            <w:hideMark/>
          </w:tcPr>
          <w:p w14:paraId="6017981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0433735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TAS135</w:t>
            </w:r>
          </w:p>
        </w:tc>
        <w:tc>
          <w:tcPr>
            <w:tcW w:w="1418" w:type="dxa"/>
            <w:tcBorders>
              <w:top w:val="nil"/>
              <w:left w:val="nil"/>
              <w:bottom w:val="nil"/>
              <w:right w:val="nil"/>
            </w:tcBorders>
            <w:shd w:val="clear" w:color="auto" w:fill="auto"/>
            <w:noWrap/>
            <w:vAlign w:val="bottom"/>
            <w:hideMark/>
          </w:tcPr>
          <w:p w14:paraId="44DDA70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-42.7244</w:t>
            </w:r>
          </w:p>
        </w:tc>
        <w:tc>
          <w:tcPr>
            <w:tcW w:w="1418" w:type="dxa"/>
            <w:tcBorders>
              <w:top w:val="nil"/>
              <w:left w:val="nil"/>
              <w:bottom w:val="nil"/>
              <w:right w:val="nil"/>
            </w:tcBorders>
            <w:shd w:val="clear" w:color="auto" w:fill="auto"/>
            <w:noWrap/>
            <w:vAlign w:val="bottom"/>
            <w:hideMark/>
          </w:tcPr>
          <w:p w14:paraId="065D952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146.4489</w:t>
            </w:r>
          </w:p>
        </w:tc>
        <w:tc>
          <w:tcPr>
            <w:tcW w:w="1134" w:type="dxa"/>
            <w:tcBorders>
              <w:top w:val="nil"/>
              <w:left w:val="nil"/>
              <w:bottom w:val="nil"/>
              <w:right w:val="nil"/>
            </w:tcBorders>
            <w:shd w:val="clear" w:color="auto" w:fill="auto"/>
            <w:noWrap/>
            <w:vAlign w:val="bottom"/>
            <w:hideMark/>
          </w:tcPr>
          <w:p w14:paraId="4F2EE7C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640</w:t>
            </w:r>
          </w:p>
        </w:tc>
        <w:tc>
          <w:tcPr>
            <w:tcW w:w="2835" w:type="dxa"/>
            <w:tcBorders>
              <w:top w:val="nil"/>
              <w:left w:val="nil"/>
              <w:bottom w:val="nil"/>
              <w:right w:val="nil"/>
            </w:tcBorders>
            <w:shd w:val="clear" w:color="auto" w:fill="auto"/>
            <w:noWrap/>
            <w:vAlign w:val="bottom"/>
            <w:hideMark/>
          </w:tcPr>
          <w:p w14:paraId="557FBB5A" w14:textId="77777777" w:rsidR="003162A1" w:rsidRPr="008748E9" w:rsidRDefault="003162A1" w:rsidP="00FF0989">
            <w:pPr>
              <w:spacing w:after="0" w:line="240" w:lineRule="auto"/>
              <w:rPr>
                <w:rFonts w:asciiTheme="minorHAnsi" w:eastAsia="Times New Roman" w:hAnsiTheme="minorHAnsi" w:cs="Times New Roman"/>
                <w:color w:val="000000"/>
                <w:sz w:val="20"/>
                <w:szCs w:val="20"/>
              </w:rPr>
            </w:pPr>
            <w:r w:rsidRPr="008748E9">
              <w:rPr>
                <w:rFonts w:asciiTheme="minorHAnsi" w:eastAsia="Times New Roman" w:hAnsiTheme="minorHAnsi" w:cs="Times New Roman"/>
                <w:color w:val="000000"/>
                <w:sz w:val="20"/>
                <w:szCs w:val="20"/>
              </w:rPr>
              <w:t>Disturbed roadside</w:t>
            </w:r>
          </w:p>
        </w:tc>
        <w:tc>
          <w:tcPr>
            <w:tcW w:w="1701" w:type="dxa"/>
            <w:tcBorders>
              <w:top w:val="nil"/>
              <w:left w:val="nil"/>
              <w:bottom w:val="nil"/>
              <w:right w:val="nil"/>
            </w:tcBorders>
            <w:shd w:val="clear" w:color="auto" w:fill="auto"/>
            <w:noWrap/>
            <w:vAlign w:val="bottom"/>
            <w:hideMark/>
          </w:tcPr>
          <w:p w14:paraId="20434CA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Rudman</w:t>
            </w:r>
          </w:p>
        </w:tc>
        <w:tc>
          <w:tcPr>
            <w:tcW w:w="1134" w:type="dxa"/>
            <w:tcBorders>
              <w:top w:val="nil"/>
              <w:left w:val="nil"/>
              <w:bottom w:val="nil"/>
              <w:right w:val="nil"/>
            </w:tcBorders>
            <w:shd w:val="clear" w:color="auto" w:fill="auto"/>
            <w:noWrap/>
            <w:vAlign w:val="bottom"/>
            <w:hideMark/>
          </w:tcPr>
          <w:p w14:paraId="50E07E28"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51F538CE" w14:textId="77777777" w:rsidTr="00FF0989">
        <w:trPr>
          <w:trHeight w:val="260"/>
        </w:trPr>
        <w:tc>
          <w:tcPr>
            <w:tcW w:w="1008" w:type="dxa"/>
            <w:tcBorders>
              <w:top w:val="nil"/>
              <w:left w:val="nil"/>
              <w:bottom w:val="nil"/>
              <w:right w:val="nil"/>
            </w:tcBorders>
            <w:shd w:val="clear" w:color="auto" w:fill="auto"/>
            <w:noWrap/>
            <w:vAlign w:val="bottom"/>
            <w:hideMark/>
          </w:tcPr>
          <w:p w14:paraId="7B0D628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4B8A1E9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TAS136</w:t>
            </w:r>
          </w:p>
        </w:tc>
        <w:tc>
          <w:tcPr>
            <w:tcW w:w="1418" w:type="dxa"/>
            <w:tcBorders>
              <w:top w:val="nil"/>
              <w:left w:val="nil"/>
              <w:bottom w:val="nil"/>
              <w:right w:val="nil"/>
            </w:tcBorders>
            <w:shd w:val="clear" w:color="auto" w:fill="auto"/>
            <w:noWrap/>
            <w:vAlign w:val="bottom"/>
            <w:hideMark/>
          </w:tcPr>
          <w:p w14:paraId="0CC4C51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-42.2321</w:t>
            </w:r>
          </w:p>
        </w:tc>
        <w:tc>
          <w:tcPr>
            <w:tcW w:w="1418" w:type="dxa"/>
            <w:tcBorders>
              <w:top w:val="nil"/>
              <w:left w:val="nil"/>
              <w:bottom w:val="nil"/>
              <w:right w:val="nil"/>
            </w:tcBorders>
            <w:shd w:val="clear" w:color="auto" w:fill="auto"/>
            <w:noWrap/>
            <w:vAlign w:val="bottom"/>
            <w:hideMark/>
          </w:tcPr>
          <w:p w14:paraId="73CA310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146.9283</w:t>
            </w:r>
          </w:p>
        </w:tc>
        <w:tc>
          <w:tcPr>
            <w:tcW w:w="1134" w:type="dxa"/>
            <w:tcBorders>
              <w:top w:val="nil"/>
              <w:left w:val="nil"/>
              <w:bottom w:val="nil"/>
              <w:right w:val="nil"/>
            </w:tcBorders>
            <w:shd w:val="clear" w:color="auto" w:fill="auto"/>
            <w:noWrap/>
            <w:vAlign w:val="bottom"/>
            <w:hideMark/>
          </w:tcPr>
          <w:p w14:paraId="2EC8281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590</w:t>
            </w:r>
          </w:p>
        </w:tc>
        <w:tc>
          <w:tcPr>
            <w:tcW w:w="2835" w:type="dxa"/>
            <w:tcBorders>
              <w:top w:val="nil"/>
              <w:left w:val="nil"/>
              <w:bottom w:val="nil"/>
              <w:right w:val="nil"/>
            </w:tcBorders>
            <w:shd w:val="clear" w:color="auto" w:fill="auto"/>
            <w:noWrap/>
            <w:vAlign w:val="bottom"/>
            <w:hideMark/>
          </w:tcPr>
          <w:p w14:paraId="4FB7FEDC" w14:textId="77777777" w:rsidR="003162A1" w:rsidRPr="008748E9" w:rsidRDefault="003162A1" w:rsidP="00FF0989">
            <w:pPr>
              <w:spacing w:after="0" w:line="240" w:lineRule="auto"/>
              <w:rPr>
                <w:rFonts w:asciiTheme="minorHAnsi" w:eastAsia="Times New Roman" w:hAnsiTheme="minorHAnsi" w:cs="Times New Roman"/>
                <w:color w:val="000000"/>
                <w:sz w:val="20"/>
                <w:szCs w:val="20"/>
              </w:rPr>
            </w:pPr>
            <w:r w:rsidRPr="008748E9">
              <w:rPr>
                <w:rFonts w:asciiTheme="minorHAnsi" w:eastAsia="Times New Roman" w:hAnsiTheme="minorHAnsi" w:cs="Times New Roman"/>
                <w:color w:val="000000"/>
                <w:sz w:val="20"/>
                <w:szCs w:val="20"/>
              </w:rPr>
              <w:t>Agricultural land roadside</w:t>
            </w:r>
          </w:p>
        </w:tc>
        <w:tc>
          <w:tcPr>
            <w:tcW w:w="1701" w:type="dxa"/>
            <w:tcBorders>
              <w:top w:val="nil"/>
              <w:left w:val="nil"/>
              <w:bottom w:val="nil"/>
              <w:right w:val="nil"/>
            </w:tcBorders>
            <w:shd w:val="clear" w:color="auto" w:fill="auto"/>
            <w:noWrap/>
            <w:vAlign w:val="bottom"/>
            <w:hideMark/>
          </w:tcPr>
          <w:p w14:paraId="60B9105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Rudman</w:t>
            </w:r>
          </w:p>
        </w:tc>
        <w:tc>
          <w:tcPr>
            <w:tcW w:w="1134" w:type="dxa"/>
            <w:tcBorders>
              <w:top w:val="nil"/>
              <w:left w:val="nil"/>
              <w:bottom w:val="nil"/>
              <w:right w:val="nil"/>
            </w:tcBorders>
            <w:shd w:val="clear" w:color="auto" w:fill="auto"/>
            <w:noWrap/>
            <w:vAlign w:val="bottom"/>
            <w:hideMark/>
          </w:tcPr>
          <w:p w14:paraId="36B4D251"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6CA5800E" w14:textId="77777777" w:rsidTr="00FF0989">
        <w:trPr>
          <w:trHeight w:val="260"/>
        </w:trPr>
        <w:tc>
          <w:tcPr>
            <w:tcW w:w="1008" w:type="dxa"/>
            <w:tcBorders>
              <w:top w:val="nil"/>
              <w:left w:val="nil"/>
              <w:bottom w:val="nil"/>
              <w:right w:val="nil"/>
            </w:tcBorders>
            <w:shd w:val="clear" w:color="auto" w:fill="auto"/>
            <w:noWrap/>
            <w:vAlign w:val="bottom"/>
            <w:hideMark/>
          </w:tcPr>
          <w:p w14:paraId="4791065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21ACE05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TAS137</w:t>
            </w:r>
          </w:p>
        </w:tc>
        <w:tc>
          <w:tcPr>
            <w:tcW w:w="1418" w:type="dxa"/>
            <w:tcBorders>
              <w:top w:val="nil"/>
              <w:left w:val="nil"/>
              <w:bottom w:val="nil"/>
              <w:right w:val="nil"/>
            </w:tcBorders>
            <w:shd w:val="clear" w:color="auto" w:fill="auto"/>
            <w:noWrap/>
            <w:vAlign w:val="bottom"/>
            <w:hideMark/>
          </w:tcPr>
          <w:p w14:paraId="002848C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-42.1564</w:t>
            </w:r>
          </w:p>
        </w:tc>
        <w:tc>
          <w:tcPr>
            <w:tcW w:w="1418" w:type="dxa"/>
            <w:tcBorders>
              <w:top w:val="nil"/>
              <w:left w:val="nil"/>
              <w:bottom w:val="nil"/>
              <w:right w:val="nil"/>
            </w:tcBorders>
            <w:shd w:val="clear" w:color="auto" w:fill="auto"/>
            <w:noWrap/>
            <w:vAlign w:val="bottom"/>
            <w:hideMark/>
          </w:tcPr>
          <w:p w14:paraId="247D7B0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146.9029</w:t>
            </w:r>
          </w:p>
        </w:tc>
        <w:tc>
          <w:tcPr>
            <w:tcW w:w="1134" w:type="dxa"/>
            <w:tcBorders>
              <w:top w:val="nil"/>
              <w:left w:val="nil"/>
              <w:bottom w:val="nil"/>
              <w:right w:val="nil"/>
            </w:tcBorders>
            <w:shd w:val="clear" w:color="auto" w:fill="auto"/>
            <w:noWrap/>
            <w:vAlign w:val="bottom"/>
            <w:hideMark/>
          </w:tcPr>
          <w:p w14:paraId="7CE46E0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700</w:t>
            </w:r>
          </w:p>
        </w:tc>
        <w:tc>
          <w:tcPr>
            <w:tcW w:w="2835" w:type="dxa"/>
            <w:tcBorders>
              <w:top w:val="nil"/>
              <w:left w:val="nil"/>
              <w:bottom w:val="nil"/>
              <w:right w:val="nil"/>
            </w:tcBorders>
            <w:shd w:val="clear" w:color="auto" w:fill="auto"/>
            <w:noWrap/>
            <w:vAlign w:val="bottom"/>
            <w:hideMark/>
          </w:tcPr>
          <w:p w14:paraId="625D6E76" w14:textId="77777777" w:rsidR="003162A1" w:rsidRPr="008748E9" w:rsidRDefault="003162A1" w:rsidP="00FF0989">
            <w:pPr>
              <w:spacing w:after="0" w:line="240" w:lineRule="auto"/>
              <w:rPr>
                <w:rFonts w:asciiTheme="minorHAnsi" w:eastAsia="Times New Roman" w:hAnsiTheme="minorHAnsi" w:cs="Times New Roman"/>
                <w:color w:val="000000"/>
                <w:sz w:val="20"/>
                <w:szCs w:val="20"/>
              </w:rPr>
            </w:pPr>
            <w:r w:rsidRPr="008748E9">
              <w:rPr>
                <w:rFonts w:asciiTheme="minorHAnsi" w:eastAsia="Times New Roman" w:hAnsiTheme="minorHAnsi" w:cs="Times New Roman"/>
                <w:color w:val="000000"/>
                <w:sz w:val="20"/>
                <w:szCs w:val="20"/>
              </w:rPr>
              <w:t>Disturbed roadsid</w:t>
            </w:r>
          </w:p>
        </w:tc>
        <w:tc>
          <w:tcPr>
            <w:tcW w:w="1701" w:type="dxa"/>
            <w:tcBorders>
              <w:top w:val="nil"/>
              <w:left w:val="nil"/>
              <w:bottom w:val="nil"/>
              <w:right w:val="nil"/>
            </w:tcBorders>
            <w:shd w:val="clear" w:color="auto" w:fill="auto"/>
            <w:noWrap/>
            <w:vAlign w:val="bottom"/>
            <w:hideMark/>
          </w:tcPr>
          <w:p w14:paraId="35638AF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Rudman</w:t>
            </w:r>
          </w:p>
        </w:tc>
        <w:tc>
          <w:tcPr>
            <w:tcW w:w="1134" w:type="dxa"/>
            <w:tcBorders>
              <w:top w:val="nil"/>
              <w:left w:val="nil"/>
              <w:bottom w:val="nil"/>
              <w:right w:val="nil"/>
            </w:tcBorders>
            <w:shd w:val="clear" w:color="auto" w:fill="auto"/>
            <w:noWrap/>
            <w:vAlign w:val="bottom"/>
            <w:hideMark/>
          </w:tcPr>
          <w:p w14:paraId="46D82237"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17235A8C" w14:textId="77777777" w:rsidTr="00FF0989">
        <w:trPr>
          <w:trHeight w:val="260"/>
        </w:trPr>
        <w:tc>
          <w:tcPr>
            <w:tcW w:w="1008" w:type="dxa"/>
            <w:tcBorders>
              <w:top w:val="nil"/>
              <w:left w:val="nil"/>
              <w:bottom w:val="nil"/>
              <w:right w:val="nil"/>
            </w:tcBorders>
            <w:shd w:val="clear" w:color="auto" w:fill="auto"/>
            <w:noWrap/>
            <w:vAlign w:val="bottom"/>
            <w:hideMark/>
          </w:tcPr>
          <w:p w14:paraId="242E7E6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26B38BF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TAS138</w:t>
            </w:r>
          </w:p>
        </w:tc>
        <w:tc>
          <w:tcPr>
            <w:tcW w:w="1418" w:type="dxa"/>
            <w:tcBorders>
              <w:top w:val="nil"/>
              <w:left w:val="nil"/>
              <w:bottom w:val="nil"/>
              <w:right w:val="nil"/>
            </w:tcBorders>
            <w:shd w:val="clear" w:color="auto" w:fill="auto"/>
            <w:noWrap/>
            <w:vAlign w:val="bottom"/>
            <w:hideMark/>
          </w:tcPr>
          <w:p w14:paraId="510E0B3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-42.1395</w:t>
            </w:r>
          </w:p>
        </w:tc>
        <w:tc>
          <w:tcPr>
            <w:tcW w:w="1418" w:type="dxa"/>
            <w:tcBorders>
              <w:top w:val="nil"/>
              <w:left w:val="nil"/>
              <w:bottom w:val="nil"/>
              <w:right w:val="nil"/>
            </w:tcBorders>
            <w:shd w:val="clear" w:color="auto" w:fill="auto"/>
            <w:noWrap/>
            <w:vAlign w:val="bottom"/>
            <w:hideMark/>
          </w:tcPr>
          <w:p w14:paraId="22D1914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146.8920</w:t>
            </w:r>
          </w:p>
        </w:tc>
        <w:tc>
          <w:tcPr>
            <w:tcW w:w="1134" w:type="dxa"/>
            <w:tcBorders>
              <w:top w:val="nil"/>
              <w:left w:val="nil"/>
              <w:bottom w:val="nil"/>
              <w:right w:val="nil"/>
            </w:tcBorders>
            <w:shd w:val="clear" w:color="auto" w:fill="auto"/>
            <w:noWrap/>
            <w:vAlign w:val="bottom"/>
            <w:hideMark/>
          </w:tcPr>
          <w:p w14:paraId="5CBE34A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765</w:t>
            </w:r>
          </w:p>
        </w:tc>
        <w:tc>
          <w:tcPr>
            <w:tcW w:w="2835" w:type="dxa"/>
            <w:tcBorders>
              <w:top w:val="nil"/>
              <w:left w:val="nil"/>
              <w:bottom w:val="nil"/>
              <w:right w:val="nil"/>
            </w:tcBorders>
            <w:shd w:val="clear" w:color="auto" w:fill="auto"/>
            <w:noWrap/>
            <w:vAlign w:val="bottom"/>
            <w:hideMark/>
          </w:tcPr>
          <w:p w14:paraId="07F6631B" w14:textId="77777777" w:rsidR="003162A1" w:rsidRPr="008748E9" w:rsidRDefault="003162A1" w:rsidP="00FF0989">
            <w:pPr>
              <w:spacing w:after="0" w:line="240" w:lineRule="auto"/>
              <w:rPr>
                <w:rFonts w:asciiTheme="minorHAnsi" w:eastAsia="Times New Roman" w:hAnsiTheme="minorHAnsi" w:cs="Times New Roman"/>
                <w:color w:val="000000"/>
                <w:sz w:val="20"/>
                <w:szCs w:val="20"/>
              </w:rPr>
            </w:pPr>
            <w:r w:rsidRPr="008748E9">
              <w:rPr>
                <w:rFonts w:asciiTheme="minorHAnsi" w:eastAsia="Times New Roman" w:hAnsiTheme="minorHAnsi" w:cs="Times New Roman"/>
                <w:color w:val="000000"/>
                <w:sz w:val="20"/>
                <w:szCs w:val="20"/>
              </w:rPr>
              <w:t>Disturbed roadside</w:t>
            </w:r>
          </w:p>
        </w:tc>
        <w:tc>
          <w:tcPr>
            <w:tcW w:w="1701" w:type="dxa"/>
            <w:tcBorders>
              <w:top w:val="nil"/>
              <w:left w:val="nil"/>
              <w:bottom w:val="nil"/>
              <w:right w:val="nil"/>
            </w:tcBorders>
            <w:shd w:val="clear" w:color="auto" w:fill="auto"/>
            <w:noWrap/>
            <w:vAlign w:val="bottom"/>
            <w:hideMark/>
          </w:tcPr>
          <w:p w14:paraId="1244A90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Rudman</w:t>
            </w:r>
          </w:p>
        </w:tc>
        <w:tc>
          <w:tcPr>
            <w:tcW w:w="1134" w:type="dxa"/>
            <w:tcBorders>
              <w:top w:val="nil"/>
              <w:left w:val="nil"/>
              <w:bottom w:val="nil"/>
              <w:right w:val="nil"/>
            </w:tcBorders>
            <w:shd w:val="clear" w:color="auto" w:fill="auto"/>
            <w:noWrap/>
            <w:vAlign w:val="bottom"/>
            <w:hideMark/>
          </w:tcPr>
          <w:p w14:paraId="6F151714"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6DA96186" w14:textId="77777777" w:rsidTr="00FF0989">
        <w:trPr>
          <w:trHeight w:val="260"/>
        </w:trPr>
        <w:tc>
          <w:tcPr>
            <w:tcW w:w="1008" w:type="dxa"/>
            <w:tcBorders>
              <w:top w:val="nil"/>
              <w:left w:val="nil"/>
              <w:bottom w:val="nil"/>
              <w:right w:val="nil"/>
            </w:tcBorders>
            <w:shd w:val="clear" w:color="auto" w:fill="auto"/>
            <w:noWrap/>
            <w:vAlign w:val="bottom"/>
            <w:hideMark/>
          </w:tcPr>
          <w:p w14:paraId="42555F2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602F96F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TAS139</w:t>
            </w:r>
          </w:p>
        </w:tc>
        <w:tc>
          <w:tcPr>
            <w:tcW w:w="1418" w:type="dxa"/>
            <w:tcBorders>
              <w:top w:val="nil"/>
              <w:left w:val="nil"/>
              <w:bottom w:val="nil"/>
              <w:right w:val="nil"/>
            </w:tcBorders>
            <w:shd w:val="clear" w:color="auto" w:fill="auto"/>
            <w:noWrap/>
            <w:vAlign w:val="bottom"/>
            <w:hideMark/>
          </w:tcPr>
          <w:p w14:paraId="1CC0102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-42.1275</w:t>
            </w:r>
          </w:p>
        </w:tc>
        <w:tc>
          <w:tcPr>
            <w:tcW w:w="1418" w:type="dxa"/>
            <w:tcBorders>
              <w:top w:val="nil"/>
              <w:left w:val="nil"/>
              <w:bottom w:val="nil"/>
              <w:right w:val="nil"/>
            </w:tcBorders>
            <w:shd w:val="clear" w:color="auto" w:fill="auto"/>
            <w:noWrap/>
            <w:vAlign w:val="bottom"/>
            <w:hideMark/>
          </w:tcPr>
          <w:p w14:paraId="0F384A0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146.8929</w:t>
            </w:r>
          </w:p>
        </w:tc>
        <w:tc>
          <w:tcPr>
            <w:tcW w:w="1134" w:type="dxa"/>
            <w:tcBorders>
              <w:top w:val="nil"/>
              <w:left w:val="nil"/>
              <w:bottom w:val="nil"/>
              <w:right w:val="nil"/>
            </w:tcBorders>
            <w:shd w:val="clear" w:color="auto" w:fill="auto"/>
            <w:noWrap/>
            <w:vAlign w:val="bottom"/>
            <w:hideMark/>
          </w:tcPr>
          <w:p w14:paraId="7D7D190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855</w:t>
            </w:r>
          </w:p>
        </w:tc>
        <w:tc>
          <w:tcPr>
            <w:tcW w:w="2835" w:type="dxa"/>
            <w:tcBorders>
              <w:top w:val="nil"/>
              <w:left w:val="nil"/>
              <w:bottom w:val="nil"/>
              <w:right w:val="nil"/>
            </w:tcBorders>
            <w:shd w:val="clear" w:color="auto" w:fill="auto"/>
            <w:noWrap/>
            <w:vAlign w:val="bottom"/>
            <w:hideMark/>
          </w:tcPr>
          <w:p w14:paraId="43351E1E" w14:textId="77777777" w:rsidR="003162A1" w:rsidRPr="008748E9" w:rsidRDefault="003162A1" w:rsidP="00FF0989">
            <w:pPr>
              <w:spacing w:after="0" w:line="240" w:lineRule="auto"/>
              <w:rPr>
                <w:rFonts w:asciiTheme="minorHAnsi" w:eastAsia="Times New Roman" w:hAnsiTheme="minorHAnsi" w:cs="Times New Roman"/>
                <w:color w:val="000000"/>
                <w:sz w:val="20"/>
                <w:szCs w:val="20"/>
              </w:rPr>
            </w:pPr>
            <w:r w:rsidRPr="008748E9">
              <w:rPr>
                <w:rFonts w:asciiTheme="minorHAnsi" w:eastAsia="Times New Roman" w:hAnsiTheme="minorHAnsi" w:cs="Times New Roman"/>
                <w:color w:val="000000"/>
                <w:sz w:val="20"/>
                <w:szCs w:val="20"/>
              </w:rPr>
              <w:t>Disturbed roadside</w:t>
            </w:r>
          </w:p>
        </w:tc>
        <w:tc>
          <w:tcPr>
            <w:tcW w:w="1701" w:type="dxa"/>
            <w:tcBorders>
              <w:top w:val="nil"/>
              <w:left w:val="nil"/>
              <w:bottom w:val="nil"/>
              <w:right w:val="nil"/>
            </w:tcBorders>
            <w:shd w:val="clear" w:color="auto" w:fill="auto"/>
            <w:noWrap/>
            <w:vAlign w:val="bottom"/>
            <w:hideMark/>
          </w:tcPr>
          <w:p w14:paraId="67D14E5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Rudman</w:t>
            </w:r>
          </w:p>
        </w:tc>
        <w:tc>
          <w:tcPr>
            <w:tcW w:w="1134" w:type="dxa"/>
            <w:tcBorders>
              <w:top w:val="nil"/>
              <w:left w:val="nil"/>
              <w:bottom w:val="nil"/>
              <w:right w:val="nil"/>
            </w:tcBorders>
            <w:shd w:val="clear" w:color="auto" w:fill="auto"/>
            <w:noWrap/>
            <w:vAlign w:val="bottom"/>
            <w:hideMark/>
          </w:tcPr>
          <w:p w14:paraId="63B68F6E" w14:textId="77777777" w:rsidR="003162A1" w:rsidRPr="008748E9" w:rsidRDefault="003162A1" w:rsidP="00FF0989">
            <w:pPr>
              <w:spacing w:after="0" w:line="240" w:lineRule="auto"/>
              <w:rPr>
                <w:rFonts w:asciiTheme="minorHAnsi" w:eastAsia="Times New Roman" w:hAnsiTheme="minorHAnsi" w:cs="Times New Roman"/>
                <w:color w:val="000000"/>
                <w:sz w:val="20"/>
                <w:szCs w:val="20"/>
              </w:rPr>
            </w:pPr>
            <w:r w:rsidRPr="008748E9">
              <w:rPr>
                <w:rFonts w:asciiTheme="minorHAnsi" w:eastAsia="Times New Roman" w:hAnsiTheme="minorHAnsi" w:cs="Times New Roman"/>
                <w:sz w:val="20"/>
                <w:szCs w:val="20"/>
              </w:rPr>
              <w:t>yes</w:t>
            </w:r>
          </w:p>
        </w:tc>
      </w:tr>
      <w:tr w:rsidR="003162A1" w:rsidRPr="008748E9" w14:paraId="55E52DA8" w14:textId="77777777" w:rsidTr="00FF0989">
        <w:trPr>
          <w:trHeight w:val="260"/>
        </w:trPr>
        <w:tc>
          <w:tcPr>
            <w:tcW w:w="1008" w:type="dxa"/>
            <w:tcBorders>
              <w:top w:val="nil"/>
              <w:left w:val="nil"/>
              <w:bottom w:val="nil"/>
              <w:right w:val="nil"/>
            </w:tcBorders>
            <w:shd w:val="clear" w:color="auto" w:fill="auto"/>
            <w:noWrap/>
            <w:vAlign w:val="bottom"/>
            <w:hideMark/>
          </w:tcPr>
          <w:p w14:paraId="160F477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63358EB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TAS140</w:t>
            </w:r>
          </w:p>
        </w:tc>
        <w:tc>
          <w:tcPr>
            <w:tcW w:w="1418" w:type="dxa"/>
            <w:tcBorders>
              <w:top w:val="nil"/>
              <w:left w:val="nil"/>
              <w:bottom w:val="nil"/>
              <w:right w:val="nil"/>
            </w:tcBorders>
            <w:shd w:val="clear" w:color="auto" w:fill="auto"/>
            <w:noWrap/>
            <w:vAlign w:val="bottom"/>
            <w:hideMark/>
          </w:tcPr>
          <w:p w14:paraId="18B2328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-42.0840</w:t>
            </w:r>
          </w:p>
        </w:tc>
        <w:tc>
          <w:tcPr>
            <w:tcW w:w="1418" w:type="dxa"/>
            <w:tcBorders>
              <w:top w:val="nil"/>
              <w:left w:val="nil"/>
              <w:bottom w:val="nil"/>
              <w:right w:val="nil"/>
            </w:tcBorders>
            <w:shd w:val="clear" w:color="auto" w:fill="auto"/>
            <w:noWrap/>
            <w:vAlign w:val="bottom"/>
            <w:hideMark/>
          </w:tcPr>
          <w:p w14:paraId="0748D8D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146.8708</w:t>
            </w:r>
          </w:p>
        </w:tc>
        <w:tc>
          <w:tcPr>
            <w:tcW w:w="1134" w:type="dxa"/>
            <w:tcBorders>
              <w:top w:val="nil"/>
              <w:left w:val="nil"/>
              <w:bottom w:val="nil"/>
              <w:right w:val="nil"/>
            </w:tcBorders>
            <w:shd w:val="clear" w:color="auto" w:fill="auto"/>
            <w:noWrap/>
            <w:vAlign w:val="bottom"/>
            <w:hideMark/>
          </w:tcPr>
          <w:p w14:paraId="10B325E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885</w:t>
            </w:r>
          </w:p>
        </w:tc>
        <w:tc>
          <w:tcPr>
            <w:tcW w:w="2835" w:type="dxa"/>
            <w:tcBorders>
              <w:top w:val="nil"/>
              <w:left w:val="nil"/>
              <w:bottom w:val="nil"/>
              <w:right w:val="nil"/>
            </w:tcBorders>
            <w:shd w:val="clear" w:color="auto" w:fill="auto"/>
            <w:noWrap/>
            <w:vAlign w:val="bottom"/>
            <w:hideMark/>
          </w:tcPr>
          <w:p w14:paraId="43C2673C" w14:textId="77777777" w:rsidR="003162A1" w:rsidRPr="008748E9" w:rsidRDefault="003162A1" w:rsidP="00FF0989">
            <w:pPr>
              <w:spacing w:after="0" w:line="240" w:lineRule="auto"/>
              <w:rPr>
                <w:rFonts w:asciiTheme="minorHAnsi" w:eastAsia="Times New Roman" w:hAnsiTheme="minorHAnsi" w:cs="Times New Roman"/>
                <w:color w:val="000000"/>
                <w:sz w:val="20"/>
                <w:szCs w:val="20"/>
              </w:rPr>
            </w:pPr>
            <w:r w:rsidRPr="008748E9">
              <w:rPr>
                <w:rFonts w:asciiTheme="minorHAnsi" w:eastAsia="Times New Roman" w:hAnsiTheme="minorHAnsi" w:cs="Times New Roman"/>
                <w:color w:val="000000"/>
                <w:sz w:val="20"/>
                <w:szCs w:val="20"/>
              </w:rPr>
              <w:t>Disturbed roadside</w:t>
            </w:r>
          </w:p>
        </w:tc>
        <w:tc>
          <w:tcPr>
            <w:tcW w:w="1701" w:type="dxa"/>
            <w:tcBorders>
              <w:top w:val="nil"/>
              <w:left w:val="nil"/>
              <w:bottom w:val="nil"/>
              <w:right w:val="nil"/>
            </w:tcBorders>
            <w:shd w:val="clear" w:color="auto" w:fill="auto"/>
            <w:noWrap/>
            <w:vAlign w:val="bottom"/>
            <w:hideMark/>
          </w:tcPr>
          <w:p w14:paraId="13FF51D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Rudman</w:t>
            </w:r>
          </w:p>
        </w:tc>
        <w:tc>
          <w:tcPr>
            <w:tcW w:w="1134" w:type="dxa"/>
            <w:tcBorders>
              <w:top w:val="nil"/>
              <w:left w:val="nil"/>
              <w:bottom w:val="nil"/>
              <w:right w:val="nil"/>
            </w:tcBorders>
            <w:shd w:val="clear" w:color="auto" w:fill="auto"/>
            <w:noWrap/>
            <w:vAlign w:val="bottom"/>
            <w:hideMark/>
          </w:tcPr>
          <w:p w14:paraId="44F3BEA2"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4C2F9950" w14:textId="77777777" w:rsidTr="00FF0989">
        <w:trPr>
          <w:trHeight w:val="260"/>
        </w:trPr>
        <w:tc>
          <w:tcPr>
            <w:tcW w:w="1008" w:type="dxa"/>
            <w:tcBorders>
              <w:top w:val="nil"/>
              <w:left w:val="nil"/>
              <w:bottom w:val="nil"/>
              <w:right w:val="nil"/>
            </w:tcBorders>
            <w:shd w:val="clear" w:color="auto" w:fill="auto"/>
            <w:noWrap/>
            <w:vAlign w:val="bottom"/>
            <w:hideMark/>
          </w:tcPr>
          <w:p w14:paraId="541579F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56F412A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TAS141</w:t>
            </w:r>
          </w:p>
        </w:tc>
        <w:tc>
          <w:tcPr>
            <w:tcW w:w="1418" w:type="dxa"/>
            <w:tcBorders>
              <w:top w:val="nil"/>
              <w:left w:val="nil"/>
              <w:bottom w:val="nil"/>
              <w:right w:val="nil"/>
            </w:tcBorders>
            <w:shd w:val="clear" w:color="auto" w:fill="auto"/>
            <w:noWrap/>
            <w:vAlign w:val="bottom"/>
            <w:hideMark/>
          </w:tcPr>
          <w:p w14:paraId="6C7D67E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-42.1066</w:t>
            </w:r>
          </w:p>
        </w:tc>
        <w:tc>
          <w:tcPr>
            <w:tcW w:w="1418" w:type="dxa"/>
            <w:tcBorders>
              <w:top w:val="nil"/>
              <w:left w:val="nil"/>
              <w:bottom w:val="nil"/>
              <w:right w:val="nil"/>
            </w:tcBorders>
            <w:shd w:val="clear" w:color="auto" w:fill="auto"/>
            <w:noWrap/>
            <w:vAlign w:val="bottom"/>
            <w:hideMark/>
          </w:tcPr>
          <w:p w14:paraId="2208598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146.8925</w:t>
            </w:r>
          </w:p>
        </w:tc>
        <w:tc>
          <w:tcPr>
            <w:tcW w:w="1134" w:type="dxa"/>
            <w:tcBorders>
              <w:top w:val="nil"/>
              <w:left w:val="nil"/>
              <w:bottom w:val="nil"/>
              <w:right w:val="nil"/>
            </w:tcBorders>
            <w:shd w:val="clear" w:color="auto" w:fill="auto"/>
            <w:noWrap/>
            <w:vAlign w:val="bottom"/>
            <w:hideMark/>
          </w:tcPr>
          <w:p w14:paraId="355F112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853</w:t>
            </w:r>
          </w:p>
        </w:tc>
        <w:tc>
          <w:tcPr>
            <w:tcW w:w="2835" w:type="dxa"/>
            <w:tcBorders>
              <w:top w:val="nil"/>
              <w:left w:val="nil"/>
              <w:bottom w:val="nil"/>
              <w:right w:val="nil"/>
            </w:tcBorders>
            <w:shd w:val="clear" w:color="auto" w:fill="auto"/>
            <w:noWrap/>
            <w:vAlign w:val="bottom"/>
            <w:hideMark/>
          </w:tcPr>
          <w:p w14:paraId="1B226DE6" w14:textId="77777777" w:rsidR="003162A1" w:rsidRPr="008748E9" w:rsidRDefault="003162A1" w:rsidP="00FF0989">
            <w:pPr>
              <w:spacing w:after="0" w:line="240" w:lineRule="auto"/>
              <w:rPr>
                <w:rFonts w:asciiTheme="minorHAnsi" w:eastAsia="Times New Roman" w:hAnsiTheme="minorHAnsi" w:cs="Times New Roman"/>
                <w:color w:val="000000"/>
                <w:sz w:val="20"/>
                <w:szCs w:val="20"/>
              </w:rPr>
            </w:pPr>
            <w:r w:rsidRPr="008748E9">
              <w:rPr>
                <w:rFonts w:asciiTheme="minorHAnsi" w:eastAsia="Times New Roman" w:hAnsiTheme="minorHAnsi" w:cs="Times New Roman"/>
                <w:color w:val="000000"/>
                <w:sz w:val="20"/>
                <w:szCs w:val="20"/>
              </w:rPr>
              <w:t>inland woodland</w:t>
            </w:r>
          </w:p>
        </w:tc>
        <w:tc>
          <w:tcPr>
            <w:tcW w:w="1701" w:type="dxa"/>
            <w:tcBorders>
              <w:top w:val="nil"/>
              <w:left w:val="nil"/>
              <w:bottom w:val="nil"/>
              <w:right w:val="nil"/>
            </w:tcBorders>
            <w:shd w:val="clear" w:color="auto" w:fill="auto"/>
            <w:noWrap/>
            <w:vAlign w:val="bottom"/>
            <w:hideMark/>
          </w:tcPr>
          <w:p w14:paraId="12DECAC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Rudman</w:t>
            </w:r>
          </w:p>
        </w:tc>
        <w:tc>
          <w:tcPr>
            <w:tcW w:w="1134" w:type="dxa"/>
            <w:tcBorders>
              <w:top w:val="nil"/>
              <w:left w:val="nil"/>
              <w:bottom w:val="nil"/>
              <w:right w:val="nil"/>
            </w:tcBorders>
            <w:shd w:val="clear" w:color="auto" w:fill="auto"/>
            <w:noWrap/>
            <w:vAlign w:val="bottom"/>
            <w:hideMark/>
          </w:tcPr>
          <w:p w14:paraId="0815ECF1"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2E3DC225" w14:textId="77777777" w:rsidTr="00FF0989">
        <w:trPr>
          <w:trHeight w:val="260"/>
        </w:trPr>
        <w:tc>
          <w:tcPr>
            <w:tcW w:w="1008" w:type="dxa"/>
            <w:tcBorders>
              <w:top w:val="nil"/>
              <w:left w:val="nil"/>
              <w:bottom w:val="nil"/>
              <w:right w:val="nil"/>
            </w:tcBorders>
            <w:shd w:val="clear" w:color="auto" w:fill="auto"/>
            <w:noWrap/>
            <w:vAlign w:val="bottom"/>
            <w:hideMark/>
          </w:tcPr>
          <w:p w14:paraId="5919820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429D487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TAS142</w:t>
            </w:r>
          </w:p>
        </w:tc>
        <w:tc>
          <w:tcPr>
            <w:tcW w:w="1418" w:type="dxa"/>
            <w:tcBorders>
              <w:top w:val="nil"/>
              <w:left w:val="nil"/>
              <w:bottom w:val="nil"/>
              <w:right w:val="nil"/>
            </w:tcBorders>
            <w:shd w:val="clear" w:color="auto" w:fill="auto"/>
            <w:noWrap/>
            <w:vAlign w:val="bottom"/>
            <w:hideMark/>
          </w:tcPr>
          <w:p w14:paraId="26F0D5F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-42.1132</w:t>
            </w:r>
          </w:p>
        </w:tc>
        <w:tc>
          <w:tcPr>
            <w:tcW w:w="1418" w:type="dxa"/>
            <w:tcBorders>
              <w:top w:val="nil"/>
              <w:left w:val="nil"/>
              <w:bottom w:val="nil"/>
              <w:right w:val="nil"/>
            </w:tcBorders>
            <w:shd w:val="clear" w:color="auto" w:fill="auto"/>
            <w:noWrap/>
            <w:vAlign w:val="bottom"/>
            <w:hideMark/>
          </w:tcPr>
          <w:p w14:paraId="004E3AE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146.9345</w:t>
            </w:r>
          </w:p>
        </w:tc>
        <w:tc>
          <w:tcPr>
            <w:tcW w:w="1134" w:type="dxa"/>
            <w:tcBorders>
              <w:top w:val="nil"/>
              <w:left w:val="nil"/>
              <w:bottom w:val="nil"/>
              <w:right w:val="nil"/>
            </w:tcBorders>
            <w:shd w:val="clear" w:color="auto" w:fill="auto"/>
            <w:noWrap/>
            <w:vAlign w:val="bottom"/>
            <w:hideMark/>
          </w:tcPr>
          <w:p w14:paraId="5437852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770</w:t>
            </w:r>
          </w:p>
        </w:tc>
        <w:tc>
          <w:tcPr>
            <w:tcW w:w="2835" w:type="dxa"/>
            <w:tcBorders>
              <w:top w:val="nil"/>
              <w:left w:val="nil"/>
              <w:bottom w:val="nil"/>
              <w:right w:val="nil"/>
            </w:tcBorders>
            <w:shd w:val="clear" w:color="auto" w:fill="auto"/>
            <w:noWrap/>
            <w:vAlign w:val="bottom"/>
            <w:hideMark/>
          </w:tcPr>
          <w:p w14:paraId="70FB9742" w14:textId="5F37772E" w:rsidR="003162A1" w:rsidRPr="008748E9" w:rsidRDefault="003162A1" w:rsidP="00FF0989">
            <w:pPr>
              <w:spacing w:after="0" w:line="240" w:lineRule="auto"/>
              <w:rPr>
                <w:rFonts w:asciiTheme="minorHAnsi" w:eastAsia="Times New Roman" w:hAnsiTheme="minorHAnsi" w:cs="Times New Roman"/>
                <w:color w:val="000000"/>
                <w:sz w:val="20"/>
                <w:szCs w:val="20"/>
              </w:rPr>
            </w:pPr>
            <w:r w:rsidRPr="008748E9">
              <w:rPr>
                <w:rFonts w:asciiTheme="minorHAnsi" w:eastAsia="Times New Roman" w:hAnsiTheme="minorHAnsi" w:cs="Times New Roman"/>
                <w:color w:val="000000"/>
                <w:sz w:val="20"/>
                <w:szCs w:val="20"/>
              </w:rPr>
              <w:t>wet sclerophyll</w:t>
            </w:r>
          </w:p>
        </w:tc>
        <w:tc>
          <w:tcPr>
            <w:tcW w:w="1701" w:type="dxa"/>
            <w:tcBorders>
              <w:top w:val="nil"/>
              <w:left w:val="nil"/>
              <w:bottom w:val="nil"/>
              <w:right w:val="nil"/>
            </w:tcBorders>
            <w:shd w:val="clear" w:color="auto" w:fill="auto"/>
            <w:noWrap/>
            <w:vAlign w:val="bottom"/>
            <w:hideMark/>
          </w:tcPr>
          <w:p w14:paraId="7EE6BDC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Rudman</w:t>
            </w:r>
          </w:p>
        </w:tc>
        <w:tc>
          <w:tcPr>
            <w:tcW w:w="1134" w:type="dxa"/>
            <w:tcBorders>
              <w:top w:val="nil"/>
              <w:left w:val="nil"/>
              <w:bottom w:val="nil"/>
              <w:right w:val="nil"/>
            </w:tcBorders>
            <w:shd w:val="clear" w:color="auto" w:fill="auto"/>
            <w:noWrap/>
            <w:vAlign w:val="bottom"/>
            <w:hideMark/>
          </w:tcPr>
          <w:p w14:paraId="750A7BD6"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2826F831" w14:textId="77777777" w:rsidTr="00FF0989">
        <w:trPr>
          <w:trHeight w:val="260"/>
        </w:trPr>
        <w:tc>
          <w:tcPr>
            <w:tcW w:w="1008" w:type="dxa"/>
            <w:tcBorders>
              <w:top w:val="nil"/>
              <w:left w:val="nil"/>
              <w:bottom w:val="nil"/>
              <w:right w:val="nil"/>
            </w:tcBorders>
            <w:shd w:val="clear" w:color="auto" w:fill="auto"/>
            <w:noWrap/>
            <w:vAlign w:val="bottom"/>
            <w:hideMark/>
          </w:tcPr>
          <w:p w14:paraId="124DD39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4EBB330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TAS143</w:t>
            </w:r>
          </w:p>
        </w:tc>
        <w:tc>
          <w:tcPr>
            <w:tcW w:w="1418" w:type="dxa"/>
            <w:tcBorders>
              <w:top w:val="nil"/>
              <w:left w:val="nil"/>
              <w:bottom w:val="nil"/>
              <w:right w:val="nil"/>
            </w:tcBorders>
            <w:shd w:val="clear" w:color="auto" w:fill="auto"/>
            <w:noWrap/>
            <w:vAlign w:val="bottom"/>
            <w:hideMark/>
          </w:tcPr>
          <w:p w14:paraId="7EA07D7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-42.1287</w:t>
            </w:r>
          </w:p>
        </w:tc>
        <w:tc>
          <w:tcPr>
            <w:tcW w:w="1418" w:type="dxa"/>
            <w:tcBorders>
              <w:top w:val="nil"/>
              <w:left w:val="nil"/>
              <w:bottom w:val="nil"/>
              <w:right w:val="nil"/>
            </w:tcBorders>
            <w:shd w:val="clear" w:color="auto" w:fill="auto"/>
            <w:noWrap/>
            <w:vAlign w:val="bottom"/>
            <w:hideMark/>
          </w:tcPr>
          <w:p w14:paraId="6DF9F85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146.9716</w:t>
            </w:r>
          </w:p>
        </w:tc>
        <w:tc>
          <w:tcPr>
            <w:tcW w:w="1134" w:type="dxa"/>
            <w:tcBorders>
              <w:top w:val="nil"/>
              <w:left w:val="nil"/>
              <w:bottom w:val="nil"/>
              <w:right w:val="nil"/>
            </w:tcBorders>
            <w:shd w:val="clear" w:color="auto" w:fill="auto"/>
            <w:noWrap/>
            <w:vAlign w:val="bottom"/>
            <w:hideMark/>
          </w:tcPr>
          <w:p w14:paraId="29BA52E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797</w:t>
            </w:r>
          </w:p>
        </w:tc>
        <w:tc>
          <w:tcPr>
            <w:tcW w:w="2835" w:type="dxa"/>
            <w:tcBorders>
              <w:top w:val="nil"/>
              <w:left w:val="nil"/>
              <w:bottom w:val="nil"/>
              <w:right w:val="nil"/>
            </w:tcBorders>
            <w:shd w:val="clear" w:color="auto" w:fill="auto"/>
            <w:noWrap/>
            <w:vAlign w:val="bottom"/>
            <w:hideMark/>
          </w:tcPr>
          <w:p w14:paraId="6C0BC554" w14:textId="77777777" w:rsidR="003162A1" w:rsidRPr="008748E9" w:rsidRDefault="003162A1" w:rsidP="00FF0989">
            <w:pPr>
              <w:spacing w:after="0" w:line="240" w:lineRule="auto"/>
              <w:rPr>
                <w:rFonts w:asciiTheme="minorHAnsi" w:eastAsia="Times New Roman" w:hAnsiTheme="minorHAnsi" w:cs="Times New Roman"/>
                <w:color w:val="000000"/>
                <w:sz w:val="20"/>
                <w:szCs w:val="20"/>
              </w:rPr>
            </w:pPr>
            <w:r w:rsidRPr="008748E9">
              <w:rPr>
                <w:rFonts w:asciiTheme="minorHAnsi" w:eastAsia="Times New Roman" w:hAnsiTheme="minorHAnsi" w:cs="Times New Roman"/>
                <w:color w:val="000000"/>
                <w:sz w:val="20"/>
                <w:szCs w:val="20"/>
              </w:rPr>
              <w:t>Disturbed roadside</w:t>
            </w:r>
          </w:p>
        </w:tc>
        <w:tc>
          <w:tcPr>
            <w:tcW w:w="1701" w:type="dxa"/>
            <w:tcBorders>
              <w:top w:val="nil"/>
              <w:left w:val="nil"/>
              <w:bottom w:val="nil"/>
              <w:right w:val="nil"/>
            </w:tcBorders>
            <w:shd w:val="clear" w:color="auto" w:fill="auto"/>
            <w:noWrap/>
            <w:vAlign w:val="bottom"/>
            <w:hideMark/>
          </w:tcPr>
          <w:p w14:paraId="1A9E1E0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Rudman</w:t>
            </w:r>
          </w:p>
        </w:tc>
        <w:tc>
          <w:tcPr>
            <w:tcW w:w="1134" w:type="dxa"/>
            <w:tcBorders>
              <w:top w:val="nil"/>
              <w:left w:val="nil"/>
              <w:bottom w:val="nil"/>
              <w:right w:val="nil"/>
            </w:tcBorders>
            <w:shd w:val="clear" w:color="auto" w:fill="auto"/>
            <w:noWrap/>
            <w:vAlign w:val="bottom"/>
            <w:hideMark/>
          </w:tcPr>
          <w:p w14:paraId="3EF3C059"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30BFF6C3" w14:textId="77777777" w:rsidTr="00FF0989">
        <w:trPr>
          <w:trHeight w:val="260"/>
        </w:trPr>
        <w:tc>
          <w:tcPr>
            <w:tcW w:w="1008" w:type="dxa"/>
            <w:tcBorders>
              <w:top w:val="nil"/>
              <w:left w:val="nil"/>
              <w:bottom w:val="nil"/>
              <w:right w:val="nil"/>
            </w:tcBorders>
            <w:shd w:val="clear" w:color="auto" w:fill="auto"/>
            <w:noWrap/>
            <w:vAlign w:val="bottom"/>
            <w:hideMark/>
          </w:tcPr>
          <w:p w14:paraId="7A0C2BD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3FF9DDB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TAS144</w:t>
            </w:r>
          </w:p>
        </w:tc>
        <w:tc>
          <w:tcPr>
            <w:tcW w:w="1418" w:type="dxa"/>
            <w:tcBorders>
              <w:top w:val="nil"/>
              <w:left w:val="nil"/>
              <w:bottom w:val="nil"/>
              <w:right w:val="nil"/>
            </w:tcBorders>
            <w:shd w:val="clear" w:color="auto" w:fill="auto"/>
            <w:noWrap/>
            <w:vAlign w:val="bottom"/>
            <w:hideMark/>
          </w:tcPr>
          <w:p w14:paraId="6FBBD22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-42.1324</w:t>
            </w:r>
          </w:p>
        </w:tc>
        <w:tc>
          <w:tcPr>
            <w:tcW w:w="1418" w:type="dxa"/>
            <w:tcBorders>
              <w:top w:val="nil"/>
              <w:left w:val="nil"/>
              <w:bottom w:val="nil"/>
              <w:right w:val="nil"/>
            </w:tcBorders>
            <w:shd w:val="clear" w:color="auto" w:fill="auto"/>
            <w:noWrap/>
            <w:vAlign w:val="bottom"/>
            <w:hideMark/>
          </w:tcPr>
          <w:p w14:paraId="137A1B1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147.0072</w:t>
            </w:r>
          </w:p>
        </w:tc>
        <w:tc>
          <w:tcPr>
            <w:tcW w:w="1134" w:type="dxa"/>
            <w:tcBorders>
              <w:top w:val="nil"/>
              <w:left w:val="nil"/>
              <w:bottom w:val="nil"/>
              <w:right w:val="nil"/>
            </w:tcBorders>
            <w:shd w:val="clear" w:color="auto" w:fill="auto"/>
            <w:noWrap/>
            <w:vAlign w:val="bottom"/>
            <w:hideMark/>
          </w:tcPr>
          <w:p w14:paraId="4E6E94E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957</w:t>
            </w:r>
          </w:p>
        </w:tc>
        <w:tc>
          <w:tcPr>
            <w:tcW w:w="2835" w:type="dxa"/>
            <w:tcBorders>
              <w:top w:val="nil"/>
              <w:left w:val="nil"/>
              <w:bottom w:val="nil"/>
              <w:right w:val="nil"/>
            </w:tcBorders>
            <w:shd w:val="clear" w:color="auto" w:fill="auto"/>
            <w:noWrap/>
            <w:vAlign w:val="bottom"/>
            <w:hideMark/>
          </w:tcPr>
          <w:p w14:paraId="03524CD1" w14:textId="77777777" w:rsidR="003162A1" w:rsidRPr="008748E9" w:rsidRDefault="003162A1" w:rsidP="00FF0989">
            <w:pPr>
              <w:spacing w:after="0" w:line="240" w:lineRule="auto"/>
              <w:rPr>
                <w:rFonts w:asciiTheme="minorHAnsi" w:eastAsia="Times New Roman" w:hAnsiTheme="minorHAnsi" w:cs="Times New Roman"/>
                <w:color w:val="000000"/>
                <w:sz w:val="20"/>
                <w:szCs w:val="20"/>
              </w:rPr>
            </w:pPr>
            <w:r w:rsidRPr="008748E9">
              <w:rPr>
                <w:rFonts w:asciiTheme="minorHAnsi" w:eastAsia="Times New Roman" w:hAnsiTheme="minorHAnsi" w:cs="Times New Roman"/>
                <w:color w:val="000000"/>
                <w:sz w:val="20"/>
                <w:szCs w:val="20"/>
              </w:rPr>
              <w:t>Disturbed roadside</w:t>
            </w:r>
          </w:p>
        </w:tc>
        <w:tc>
          <w:tcPr>
            <w:tcW w:w="1701" w:type="dxa"/>
            <w:tcBorders>
              <w:top w:val="nil"/>
              <w:left w:val="nil"/>
              <w:bottom w:val="nil"/>
              <w:right w:val="nil"/>
            </w:tcBorders>
            <w:shd w:val="clear" w:color="auto" w:fill="auto"/>
            <w:noWrap/>
            <w:vAlign w:val="bottom"/>
            <w:hideMark/>
          </w:tcPr>
          <w:p w14:paraId="07598F9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Rudman</w:t>
            </w:r>
          </w:p>
        </w:tc>
        <w:tc>
          <w:tcPr>
            <w:tcW w:w="1134" w:type="dxa"/>
            <w:tcBorders>
              <w:top w:val="nil"/>
              <w:left w:val="nil"/>
              <w:bottom w:val="nil"/>
              <w:right w:val="nil"/>
            </w:tcBorders>
            <w:shd w:val="clear" w:color="auto" w:fill="auto"/>
            <w:noWrap/>
            <w:vAlign w:val="bottom"/>
            <w:hideMark/>
          </w:tcPr>
          <w:p w14:paraId="11E59CE0"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76A4FBFE" w14:textId="77777777" w:rsidTr="00FF0989">
        <w:trPr>
          <w:trHeight w:val="260"/>
        </w:trPr>
        <w:tc>
          <w:tcPr>
            <w:tcW w:w="1008" w:type="dxa"/>
            <w:tcBorders>
              <w:top w:val="nil"/>
              <w:left w:val="nil"/>
              <w:bottom w:val="nil"/>
              <w:right w:val="nil"/>
            </w:tcBorders>
            <w:shd w:val="clear" w:color="auto" w:fill="auto"/>
            <w:noWrap/>
            <w:vAlign w:val="bottom"/>
            <w:hideMark/>
          </w:tcPr>
          <w:p w14:paraId="4F6A66A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3FF1D62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TAS145</w:t>
            </w:r>
          </w:p>
        </w:tc>
        <w:tc>
          <w:tcPr>
            <w:tcW w:w="1418" w:type="dxa"/>
            <w:tcBorders>
              <w:top w:val="nil"/>
              <w:left w:val="nil"/>
              <w:bottom w:val="nil"/>
              <w:right w:val="nil"/>
            </w:tcBorders>
            <w:shd w:val="clear" w:color="auto" w:fill="auto"/>
            <w:noWrap/>
            <w:vAlign w:val="bottom"/>
            <w:hideMark/>
          </w:tcPr>
          <w:p w14:paraId="3BB1432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-42.1331</w:t>
            </w:r>
          </w:p>
        </w:tc>
        <w:tc>
          <w:tcPr>
            <w:tcW w:w="1418" w:type="dxa"/>
            <w:tcBorders>
              <w:top w:val="nil"/>
              <w:left w:val="nil"/>
              <w:bottom w:val="nil"/>
              <w:right w:val="nil"/>
            </w:tcBorders>
            <w:shd w:val="clear" w:color="auto" w:fill="auto"/>
            <w:noWrap/>
            <w:vAlign w:val="bottom"/>
            <w:hideMark/>
          </w:tcPr>
          <w:p w14:paraId="1A68FBD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147.0826</w:t>
            </w:r>
          </w:p>
        </w:tc>
        <w:tc>
          <w:tcPr>
            <w:tcW w:w="1134" w:type="dxa"/>
            <w:tcBorders>
              <w:top w:val="nil"/>
              <w:left w:val="nil"/>
              <w:bottom w:val="nil"/>
              <w:right w:val="nil"/>
            </w:tcBorders>
            <w:shd w:val="clear" w:color="auto" w:fill="auto"/>
            <w:noWrap/>
            <w:vAlign w:val="bottom"/>
            <w:hideMark/>
          </w:tcPr>
          <w:p w14:paraId="489333F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900</w:t>
            </w:r>
          </w:p>
        </w:tc>
        <w:tc>
          <w:tcPr>
            <w:tcW w:w="2835" w:type="dxa"/>
            <w:tcBorders>
              <w:top w:val="nil"/>
              <w:left w:val="nil"/>
              <w:bottom w:val="nil"/>
              <w:right w:val="nil"/>
            </w:tcBorders>
            <w:shd w:val="clear" w:color="auto" w:fill="auto"/>
            <w:noWrap/>
            <w:vAlign w:val="bottom"/>
            <w:hideMark/>
          </w:tcPr>
          <w:p w14:paraId="523C522E" w14:textId="77777777" w:rsidR="003162A1" w:rsidRPr="008748E9" w:rsidRDefault="003162A1" w:rsidP="00FF0989">
            <w:pPr>
              <w:spacing w:after="0" w:line="240" w:lineRule="auto"/>
              <w:rPr>
                <w:rFonts w:asciiTheme="minorHAnsi" w:eastAsia="Times New Roman" w:hAnsiTheme="minorHAnsi" w:cs="Times New Roman"/>
                <w:color w:val="000000"/>
                <w:sz w:val="20"/>
                <w:szCs w:val="20"/>
              </w:rPr>
            </w:pPr>
            <w:r w:rsidRPr="008748E9">
              <w:rPr>
                <w:rFonts w:asciiTheme="minorHAnsi" w:eastAsia="Times New Roman" w:hAnsiTheme="minorHAnsi" w:cs="Times New Roman"/>
                <w:color w:val="000000"/>
                <w:sz w:val="20"/>
                <w:szCs w:val="20"/>
              </w:rPr>
              <w:t>Disturbed roadside</w:t>
            </w:r>
          </w:p>
        </w:tc>
        <w:tc>
          <w:tcPr>
            <w:tcW w:w="1701" w:type="dxa"/>
            <w:tcBorders>
              <w:top w:val="nil"/>
              <w:left w:val="nil"/>
              <w:bottom w:val="nil"/>
              <w:right w:val="nil"/>
            </w:tcBorders>
            <w:shd w:val="clear" w:color="auto" w:fill="auto"/>
            <w:noWrap/>
            <w:vAlign w:val="bottom"/>
            <w:hideMark/>
          </w:tcPr>
          <w:p w14:paraId="6F29A04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Rudman</w:t>
            </w:r>
          </w:p>
        </w:tc>
        <w:tc>
          <w:tcPr>
            <w:tcW w:w="1134" w:type="dxa"/>
            <w:tcBorders>
              <w:top w:val="nil"/>
              <w:left w:val="nil"/>
              <w:bottom w:val="nil"/>
              <w:right w:val="nil"/>
            </w:tcBorders>
            <w:shd w:val="clear" w:color="auto" w:fill="auto"/>
            <w:noWrap/>
            <w:vAlign w:val="bottom"/>
            <w:hideMark/>
          </w:tcPr>
          <w:p w14:paraId="2AF791E6"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65774EA0" w14:textId="77777777" w:rsidTr="00FF0989">
        <w:trPr>
          <w:trHeight w:val="260"/>
        </w:trPr>
        <w:tc>
          <w:tcPr>
            <w:tcW w:w="1008" w:type="dxa"/>
            <w:tcBorders>
              <w:top w:val="nil"/>
              <w:left w:val="nil"/>
              <w:bottom w:val="nil"/>
              <w:right w:val="nil"/>
            </w:tcBorders>
            <w:shd w:val="clear" w:color="auto" w:fill="auto"/>
            <w:noWrap/>
            <w:vAlign w:val="bottom"/>
            <w:hideMark/>
          </w:tcPr>
          <w:p w14:paraId="32643E8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4ABE9ED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TAS147</w:t>
            </w:r>
          </w:p>
        </w:tc>
        <w:tc>
          <w:tcPr>
            <w:tcW w:w="1418" w:type="dxa"/>
            <w:tcBorders>
              <w:top w:val="nil"/>
              <w:left w:val="nil"/>
              <w:bottom w:val="nil"/>
              <w:right w:val="nil"/>
            </w:tcBorders>
            <w:shd w:val="clear" w:color="auto" w:fill="auto"/>
            <w:noWrap/>
            <w:vAlign w:val="bottom"/>
            <w:hideMark/>
          </w:tcPr>
          <w:p w14:paraId="0DDFD4D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-43.0401</w:t>
            </w:r>
          </w:p>
        </w:tc>
        <w:tc>
          <w:tcPr>
            <w:tcW w:w="1418" w:type="dxa"/>
            <w:tcBorders>
              <w:top w:val="nil"/>
              <w:left w:val="nil"/>
              <w:bottom w:val="nil"/>
              <w:right w:val="nil"/>
            </w:tcBorders>
            <w:shd w:val="clear" w:color="auto" w:fill="auto"/>
            <w:noWrap/>
            <w:vAlign w:val="bottom"/>
            <w:hideMark/>
          </w:tcPr>
          <w:p w14:paraId="5EF48A2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146.2895</w:t>
            </w:r>
          </w:p>
        </w:tc>
        <w:tc>
          <w:tcPr>
            <w:tcW w:w="1134" w:type="dxa"/>
            <w:tcBorders>
              <w:top w:val="nil"/>
              <w:left w:val="nil"/>
              <w:bottom w:val="nil"/>
              <w:right w:val="nil"/>
            </w:tcBorders>
            <w:shd w:val="clear" w:color="auto" w:fill="auto"/>
            <w:noWrap/>
            <w:vAlign w:val="bottom"/>
            <w:hideMark/>
          </w:tcPr>
          <w:p w14:paraId="6663E7E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322</w:t>
            </w:r>
          </w:p>
        </w:tc>
        <w:tc>
          <w:tcPr>
            <w:tcW w:w="2835" w:type="dxa"/>
            <w:tcBorders>
              <w:top w:val="nil"/>
              <w:left w:val="nil"/>
              <w:bottom w:val="nil"/>
              <w:right w:val="nil"/>
            </w:tcBorders>
            <w:shd w:val="clear" w:color="auto" w:fill="auto"/>
            <w:noWrap/>
            <w:vAlign w:val="bottom"/>
            <w:hideMark/>
          </w:tcPr>
          <w:p w14:paraId="21C499E8" w14:textId="6DE41831"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wet sclerophyll</w:t>
            </w:r>
          </w:p>
        </w:tc>
        <w:tc>
          <w:tcPr>
            <w:tcW w:w="1701" w:type="dxa"/>
            <w:tcBorders>
              <w:top w:val="nil"/>
              <w:left w:val="nil"/>
              <w:bottom w:val="nil"/>
              <w:right w:val="nil"/>
            </w:tcBorders>
            <w:shd w:val="clear" w:color="auto" w:fill="auto"/>
            <w:noWrap/>
            <w:vAlign w:val="bottom"/>
            <w:hideMark/>
          </w:tcPr>
          <w:p w14:paraId="0E511EF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Rudman</w:t>
            </w:r>
          </w:p>
        </w:tc>
        <w:tc>
          <w:tcPr>
            <w:tcW w:w="1134" w:type="dxa"/>
            <w:tcBorders>
              <w:top w:val="nil"/>
              <w:left w:val="nil"/>
              <w:bottom w:val="nil"/>
              <w:right w:val="nil"/>
            </w:tcBorders>
            <w:shd w:val="clear" w:color="auto" w:fill="auto"/>
            <w:noWrap/>
            <w:vAlign w:val="bottom"/>
            <w:hideMark/>
          </w:tcPr>
          <w:p w14:paraId="591DC0B9"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58D931B0" w14:textId="77777777" w:rsidTr="00FF0989">
        <w:trPr>
          <w:trHeight w:val="260"/>
        </w:trPr>
        <w:tc>
          <w:tcPr>
            <w:tcW w:w="1008" w:type="dxa"/>
            <w:tcBorders>
              <w:top w:val="nil"/>
              <w:left w:val="nil"/>
              <w:bottom w:val="nil"/>
              <w:right w:val="nil"/>
            </w:tcBorders>
            <w:shd w:val="clear" w:color="auto" w:fill="auto"/>
            <w:noWrap/>
            <w:vAlign w:val="bottom"/>
            <w:hideMark/>
          </w:tcPr>
          <w:p w14:paraId="2D102CA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608E35B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TAS148</w:t>
            </w:r>
          </w:p>
        </w:tc>
        <w:tc>
          <w:tcPr>
            <w:tcW w:w="1418" w:type="dxa"/>
            <w:tcBorders>
              <w:top w:val="nil"/>
              <w:left w:val="nil"/>
              <w:bottom w:val="nil"/>
              <w:right w:val="nil"/>
            </w:tcBorders>
            <w:shd w:val="clear" w:color="auto" w:fill="auto"/>
            <w:noWrap/>
            <w:vAlign w:val="bottom"/>
            <w:hideMark/>
          </w:tcPr>
          <w:p w14:paraId="4AB0BED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-43.0404</w:t>
            </w:r>
          </w:p>
        </w:tc>
        <w:tc>
          <w:tcPr>
            <w:tcW w:w="1418" w:type="dxa"/>
            <w:tcBorders>
              <w:top w:val="nil"/>
              <w:left w:val="nil"/>
              <w:bottom w:val="nil"/>
              <w:right w:val="nil"/>
            </w:tcBorders>
            <w:shd w:val="clear" w:color="auto" w:fill="auto"/>
            <w:noWrap/>
            <w:vAlign w:val="bottom"/>
            <w:hideMark/>
          </w:tcPr>
          <w:p w14:paraId="79974CB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146.3497</w:t>
            </w:r>
          </w:p>
        </w:tc>
        <w:tc>
          <w:tcPr>
            <w:tcW w:w="1134" w:type="dxa"/>
            <w:tcBorders>
              <w:top w:val="nil"/>
              <w:left w:val="nil"/>
              <w:bottom w:val="nil"/>
              <w:right w:val="nil"/>
            </w:tcBorders>
            <w:shd w:val="clear" w:color="auto" w:fill="auto"/>
            <w:noWrap/>
            <w:vAlign w:val="bottom"/>
            <w:hideMark/>
          </w:tcPr>
          <w:p w14:paraId="3C673BA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335</w:t>
            </w:r>
          </w:p>
        </w:tc>
        <w:tc>
          <w:tcPr>
            <w:tcW w:w="2835" w:type="dxa"/>
            <w:tcBorders>
              <w:top w:val="nil"/>
              <w:left w:val="nil"/>
              <w:bottom w:val="nil"/>
              <w:right w:val="nil"/>
            </w:tcBorders>
            <w:shd w:val="clear" w:color="auto" w:fill="auto"/>
            <w:noWrap/>
            <w:vAlign w:val="bottom"/>
            <w:hideMark/>
          </w:tcPr>
          <w:p w14:paraId="5F679B61" w14:textId="62811300"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wet sclerophyll</w:t>
            </w:r>
          </w:p>
        </w:tc>
        <w:tc>
          <w:tcPr>
            <w:tcW w:w="1701" w:type="dxa"/>
            <w:tcBorders>
              <w:top w:val="nil"/>
              <w:left w:val="nil"/>
              <w:bottom w:val="nil"/>
              <w:right w:val="nil"/>
            </w:tcBorders>
            <w:shd w:val="clear" w:color="auto" w:fill="auto"/>
            <w:noWrap/>
            <w:vAlign w:val="bottom"/>
            <w:hideMark/>
          </w:tcPr>
          <w:p w14:paraId="24C0B6C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Rudman</w:t>
            </w:r>
          </w:p>
        </w:tc>
        <w:tc>
          <w:tcPr>
            <w:tcW w:w="1134" w:type="dxa"/>
            <w:tcBorders>
              <w:top w:val="nil"/>
              <w:left w:val="nil"/>
              <w:bottom w:val="nil"/>
              <w:right w:val="nil"/>
            </w:tcBorders>
            <w:shd w:val="clear" w:color="auto" w:fill="auto"/>
            <w:noWrap/>
            <w:vAlign w:val="bottom"/>
            <w:hideMark/>
          </w:tcPr>
          <w:p w14:paraId="103192CB"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7E3FD222" w14:textId="77777777" w:rsidTr="00FF0989">
        <w:trPr>
          <w:trHeight w:val="260"/>
        </w:trPr>
        <w:tc>
          <w:tcPr>
            <w:tcW w:w="1008" w:type="dxa"/>
            <w:tcBorders>
              <w:top w:val="nil"/>
              <w:left w:val="nil"/>
              <w:bottom w:val="nil"/>
              <w:right w:val="nil"/>
            </w:tcBorders>
            <w:shd w:val="clear" w:color="auto" w:fill="auto"/>
            <w:noWrap/>
            <w:vAlign w:val="bottom"/>
            <w:hideMark/>
          </w:tcPr>
          <w:p w14:paraId="1F5412C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7760BD4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TAS149</w:t>
            </w:r>
          </w:p>
        </w:tc>
        <w:tc>
          <w:tcPr>
            <w:tcW w:w="1418" w:type="dxa"/>
            <w:tcBorders>
              <w:top w:val="nil"/>
              <w:left w:val="nil"/>
              <w:bottom w:val="nil"/>
              <w:right w:val="nil"/>
            </w:tcBorders>
            <w:shd w:val="clear" w:color="auto" w:fill="auto"/>
            <w:noWrap/>
            <w:vAlign w:val="bottom"/>
            <w:hideMark/>
          </w:tcPr>
          <w:p w14:paraId="5549F8A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-42.1278</w:t>
            </w:r>
          </w:p>
        </w:tc>
        <w:tc>
          <w:tcPr>
            <w:tcW w:w="1418" w:type="dxa"/>
            <w:tcBorders>
              <w:top w:val="nil"/>
              <w:left w:val="nil"/>
              <w:bottom w:val="nil"/>
              <w:right w:val="nil"/>
            </w:tcBorders>
            <w:shd w:val="clear" w:color="auto" w:fill="auto"/>
            <w:noWrap/>
            <w:vAlign w:val="bottom"/>
            <w:hideMark/>
          </w:tcPr>
          <w:p w14:paraId="11D3F60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146.8936</w:t>
            </w:r>
          </w:p>
        </w:tc>
        <w:tc>
          <w:tcPr>
            <w:tcW w:w="1134" w:type="dxa"/>
            <w:tcBorders>
              <w:top w:val="nil"/>
              <w:left w:val="nil"/>
              <w:bottom w:val="nil"/>
              <w:right w:val="nil"/>
            </w:tcBorders>
            <w:shd w:val="clear" w:color="auto" w:fill="auto"/>
            <w:noWrap/>
            <w:vAlign w:val="bottom"/>
            <w:hideMark/>
          </w:tcPr>
          <w:p w14:paraId="0B91631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860</w:t>
            </w:r>
          </w:p>
        </w:tc>
        <w:tc>
          <w:tcPr>
            <w:tcW w:w="2835" w:type="dxa"/>
            <w:tcBorders>
              <w:top w:val="nil"/>
              <w:left w:val="nil"/>
              <w:bottom w:val="nil"/>
              <w:right w:val="nil"/>
            </w:tcBorders>
            <w:shd w:val="clear" w:color="auto" w:fill="auto"/>
            <w:noWrap/>
            <w:vAlign w:val="bottom"/>
            <w:hideMark/>
          </w:tcPr>
          <w:p w14:paraId="63929A2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inland forest</w:t>
            </w:r>
          </w:p>
        </w:tc>
        <w:tc>
          <w:tcPr>
            <w:tcW w:w="1701" w:type="dxa"/>
            <w:tcBorders>
              <w:top w:val="nil"/>
              <w:left w:val="nil"/>
              <w:bottom w:val="nil"/>
              <w:right w:val="nil"/>
            </w:tcBorders>
            <w:shd w:val="clear" w:color="auto" w:fill="auto"/>
            <w:noWrap/>
            <w:vAlign w:val="bottom"/>
            <w:hideMark/>
          </w:tcPr>
          <w:p w14:paraId="0A30CA9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Rudman</w:t>
            </w:r>
          </w:p>
        </w:tc>
        <w:tc>
          <w:tcPr>
            <w:tcW w:w="1134" w:type="dxa"/>
            <w:tcBorders>
              <w:top w:val="nil"/>
              <w:left w:val="nil"/>
              <w:bottom w:val="nil"/>
              <w:right w:val="nil"/>
            </w:tcBorders>
            <w:shd w:val="clear" w:color="auto" w:fill="auto"/>
            <w:noWrap/>
            <w:vAlign w:val="bottom"/>
            <w:hideMark/>
          </w:tcPr>
          <w:p w14:paraId="0CD90FCD"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77B25142" w14:textId="77777777" w:rsidTr="00FF0989">
        <w:trPr>
          <w:trHeight w:val="260"/>
        </w:trPr>
        <w:tc>
          <w:tcPr>
            <w:tcW w:w="1008" w:type="dxa"/>
            <w:tcBorders>
              <w:top w:val="nil"/>
              <w:left w:val="nil"/>
              <w:bottom w:val="nil"/>
              <w:right w:val="nil"/>
            </w:tcBorders>
            <w:shd w:val="clear" w:color="auto" w:fill="auto"/>
            <w:noWrap/>
            <w:vAlign w:val="bottom"/>
            <w:hideMark/>
          </w:tcPr>
          <w:p w14:paraId="716D581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0AD8457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TAS150</w:t>
            </w:r>
          </w:p>
        </w:tc>
        <w:tc>
          <w:tcPr>
            <w:tcW w:w="1418" w:type="dxa"/>
            <w:tcBorders>
              <w:top w:val="nil"/>
              <w:left w:val="nil"/>
              <w:bottom w:val="nil"/>
              <w:right w:val="nil"/>
            </w:tcBorders>
            <w:shd w:val="clear" w:color="auto" w:fill="auto"/>
            <w:noWrap/>
            <w:vAlign w:val="bottom"/>
            <w:hideMark/>
          </w:tcPr>
          <w:p w14:paraId="25ECBB9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-42.1091</w:t>
            </w:r>
          </w:p>
        </w:tc>
        <w:tc>
          <w:tcPr>
            <w:tcW w:w="1418" w:type="dxa"/>
            <w:tcBorders>
              <w:top w:val="nil"/>
              <w:left w:val="nil"/>
              <w:bottom w:val="nil"/>
              <w:right w:val="nil"/>
            </w:tcBorders>
            <w:shd w:val="clear" w:color="auto" w:fill="auto"/>
            <w:noWrap/>
            <w:vAlign w:val="bottom"/>
            <w:hideMark/>
          </w:tcPr>
          <w:p w14:paraId="05E685C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146.8929</w:t>
            </w:r>
          </w:p>
        </w:tc>
        <w:tc>
          <w:tcPr>
            <w:tcW w:w="1134" w:type="dxa"/>
            <w:tcBorders>
              <w:top w:val="nil"/>
              <w:left w:val="nil"/>
              <w:bottom w:val="nil"/>
              <w:right w:val="nil"/>
            </w:tcBorders>
            <w:shd w:val="clear" w:color="auto" w:fill="auto"/>
            <w:noWrap/>
            <w:vAlign w:val="bottom"/>
            <w:hideMark/>
          </w:tcPr>
          <w:p w14:paraId="77A5D90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848</w:t>
            </w:r>
          </w:p>
        </w:tc>
        <w:tc>
          <w:tcPr>
            <w:tcW w:w="2835" w:type="dxa"/>
            <w:tcBorders>
              <w:top w:val="nil"/>
              <w:left w:val="nil"/>
              <w:bottom w:val="nil"/>
              <w:right w:val="nil"/>
            </w:tcBorders>
            <w:shd w:val="clear" w:color="auto" w:fill="auto"/>
            <w:noWrap/>
            <w:vAlign w:val="bottom"/>
            <w:hideMark/>
          </w:tcPr>
          <w:p w14:paraId="30850B2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inland woodland</w:t>
            </w:r>
          </w:p>
        </w:tc>
        <w:tc>
          <w:tcPr>
            <w:tcW w:w="1701" w:type="dxa"/>
            <w:tcBorders>
              <w:top w:val="nil"/>
              <w:left w:val="nil"/>
              <w:bottom w:val="nil"/>
              <w:right w:val="nil"/>
            </w:tcBorders>
            <w:shd w:val="clear" w:color="auto" w:fill="auto"/>
            <w:noWrap/>
            <w:vAlign w:val="bottom"/>
            <w:hideMark/>
          </w:tcPr>
          <w:p w14:paraId="7B090CC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Rudman</w:t>
            </w:r>
          </w:p>
        </w:tc>
        <w:tc>
          <w:tcPr>
            <w:tcW w:w="1134" w:type="dxa"/>
            <w:tcBorders>
              <w:top w:val="nil"/>
              <w:left w:val="nil"/>
              <w:bottom w:val="nil"/>
              <w:right w:val="nil"/>
            </w:tcBorders>
            <w:shd w:val="clear" w:color="auto" w:fill="auto"/>
            <w:noWrap/>
            <w:vAlign w:val="bottom"/>
            <w:hideMark/>
          </w:tcPr>
          <w:p w14:paraId="253B86E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yes</w:t>
            </w:r>
          </w:p>
        </w:tc>
      </w:tr>
      <w:tr w:rsidR="003162A1" w:rsidRPr="008748E9" w14:paraId="79031A0E" w14:textId="77777777" w:rsidTr="00FF0989">
        <w:trPr>
          <w:trHeight w:val="260"/>
        </w:trPr>
        <w:tc>
          <w:tcPr>
            <w:tcW w:w="1008" w:type="dxa"/>
            <w:tcBorders>
              <w:top w:val="nil"/>
              <w:left w:val="nil"/>
              <w:bottom w:val="nil"/>
              <w:right w:val="nil"/>
            </w:tcBorders>
            <w:shd w:val="clear" w:color="auto" w:fill="auto"/>
            <w:noWrap/>
            <w:vAlign w:val="bottom"/>
            <w:hideMark/>
          </w:tcPr>
          <w:p w14:paraId="0EE443E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660E5A6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TAS151</w:t>
            </w:r>
          </w:p>
        </w:tc>
        <w:tc>
          <w:tcPr>
            <w:tcW w:w="1418" w:type="dxa"/>
            <w:tcBorders>
              <w:top w:val="nil"/>
              <w:left w:val="nil"/>
              <w:bottom w:val="nil"/>
              <w:right w:val="nil"/>
            </w:tcBorders>
            <w:shd w:val="clear" w:color="auto" w:fill="auto"/>
            <w:noWrap/>
            <w:vAlign w:val="bottom"/>
            <w:hideMark/>
          </w:tcPr>
          <w:p w14:paraId="4FAFC91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-42.2052</w:t>
            </w:r>
          </w:p>
        </w:tc>
        <w:tc>
          <w:tcPr>
            <w:tcW w:w="1418" w:type="dxa"/>
            <w:tcBorders>
              <w:top w:val="nil"/>
              <w:left w:val="nil"/>
              <w:bottom w:val="nil"/>
              <w:right w:val="nil"/>
            </w:tcBorders>
            <w:shd w:val="clear" w:color="auto" w:fill="auto"/>
            <w:noWrap/>
            <w:vAlign w:val="bottom"/>
            <w:hideMark/>
          </w:tcPr>
          <w:p w14:paraId="25C2216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147.2309</w:t>
            </w:r>
          </w:p>
        </w:tc>
        <w:tc>
          <w:tcPr>
            <w:tcW w:w="1134" w:type="dxa"/>
            <w:tcBorders>
              <w:top w:val="nil"/>
              <w:left w:val="nil"/>
              <w:bottom w:val="nil"/>
              <w:right w:val="nil"/>
            </w:tcBorders>
            <w:shd w:val="clear" w:color="auto" w:fill="auto"/>
            <w:noWrap/>
            <w:vAlign w:val="bottom"/>
            <w:hideMark/>
          </w:tcPr>
          <w:p w14:paraId="2387CF5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805</w:t>
            </w:r>
          </w:p>
        </w:tc>
        <w:tc>
          <w:tcPr>
            <w:tcW w:w="2835" w:type="dxa"/>
            <w:tcBorders>
              <w:top w:val="nil"/>
              <w:left w:val="nil"/>
              <w:bottom w:val="nil"/>
              <w:right w:val="nil"/>
            </w:tcBorders>
            <w:shd w:val="clear" w:color="auto" w:fill="auto"/>
            <w:noWrap/>
            <w:vAlign w:val="bottom"/>
            <w:hideMark/>
          </w:tcPr>
          <w:p w14:paraId="2C2A50E4" w14:textId="0CC2C2F1" w:rsidR="003162A1" w:rsidRPr="008748E9" w:rsidRDefault="003162A1" w:rsidP="00FF0989">
            <w:pPr>
              <w:spacing w:after="0" w:line="240" w:lineRule="auto"/>
              <w:rPr>
                <w:rFonts w:asciiTheme="minorHAnsi" w:eastAsia="Times New Roman" w:hAnsiTheme="minorHAnsi" w:cs="Times New Roman"/>
                <w:color w:val="000000"/>
                <w:sz w:val="20"/>
                <w:szCs w:val="20"/>
              </w:rPr>
            </w:pPr>
            <w:r w:rsidRPr="008748E9">
              <w:rPr>
                <w:rFonts w:asciiTheme="minorHAnsi" w:eastAsia="Times New Roman" w:hAnsiTheme="minorHAnsi" w:cs="Times New Roman"/>
                <w:color w:val="000000"/>
                <w:sz w:val="20"/>
                <w:szCs w:val="20"/>
              </w:rPr>
              <w:t>wet sclerophyll</w:t>
            </w:r>
          </w:p>
        </w:tc>
        <w:tc>
          <w:tcPr>
            <w:tcW w:w="1701" w:type="dxa"/>
            <w:tcBorders>
              <w:top w:val="nil"/>
              <w:left w:val="nil"/>
              <w:bottom w:val="nil"/>
              <w:right w:val="nil"/>
            </w:tcBorders>
            <w:shd w:val="clear" w:color="auto" w:fill="auto"/>
            <w:noWrap/>
            <w:vAlign w:val="bottom"/>
            <w:hideMark/>
          </w:tcPr>
          <w:p w14:paraId="6E6E003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Rudman</w:t>
            </w:r>
          </w:p>
        </w:tc>
        <w:tc>
          <w:tcPr>
            <w:tcW w:w="1134" w:type="dxa"/>
            <w:tcBorders>
              <w:top w:val="nil"/>
              <w:left w:val="nil"/>
              <w:bottom w:val="nil"/>
              <w:right w:val="nil"/>
            </w:tcBorders>
            <w:shd w:val="clear" w:color="auto" w:fill="auto"/>
            <w:noWrap/>
            <w:vAlign w:val="bottom"/>
            <w:hideMark/>
          </w:tcPr>
          <w:p w14:paraId="0D0AF91A"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5C1BA600" w14:textId="77777777" w:rsidTr="00FF0989">
        <w:trPr>
          <w:trHeight w:val="260"/>
        </w:trPr>
        <w:tc>
          <w:tcPr>
            <w:tcW w:w="1008" w:type="dxa"/>
            <w:tcBorders>
              <w:top w:val="nil"/>
              <w:left w:val="nil"/>
              <w:bottom w:val="nil"/>
              <w:right w:val="nil"/>
            </w:tcBorders>
            <w:shd w:val="clear" w:color="auto" w:fill="auto"/>
            <w:noWrap/>
            <w:vAlign w:val="bottom"/>
            <w:hideMark/>
          </w:tcPr>
          <w:p w14:paraId="070B937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6224B97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TAS152</w:t>
            </w:r>
          </w:p>
        </w:tc>
        <w:tc>
          <w:tcPr>
            <w:tcW w:w="1418" w:type="dxa"/>
            <w:tcBorders>
              <w:top w:val="nil"/>
              <w:left w:val="nil"/>
              <w:bottom w:val="nil"/>
              <w:right w:val="nil"/>
            </w:tcBorders>
            <w:shd w:val="clear" w:color="auto" w:fill="auto"/>
            <w:noWrap/>
            <w:vAlign w:val="bottom"/>
            <w:hideMark/>
          </w:tcPr>
          <w:p w14:paraId="35EBA20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-41.8186</w:t>
            </w:r>
          </w:p>
        </w:tc>
        <w:tc>
          <w:tcPr>
            <w:tcW w:w="1418" w:type="dxa"/>
            <w:tcBorders>
              <w:top w:val="nil"/>
              <w:left w:val="nil"/>
              <w:bottom w:val="nil"/>
              <w:right w:val="nil"/>
            </w:tcBorders>
            <w:shd w:val="clear" w:color="auto" w:fill="auto"/>
            <w:noWrap/>
            <w:vAlign w:val="bottom"/>
            <w:hideMark/>
          </w:tcPr>
          <w:p w14:paraId="2BB4EA2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146.6755</w:t>
            </w:r>
          </w:p>
        </w:tc>
        <w:tc>
          <w:tcPr>
            <w:tcW w:w="1134" w:type="dxa"/>
            <w:tcBorders>
              <w:top w:val="nil"/>
              <w:left w:val="nil"/>
              <w:bottom w:val="nil"/>
              <w:right w:val="nil"/>
            </w:tcBorders>
            <w:shd w:val="clear" w:color="auto" w:fill="auto"/>
            <w:noWrap/>
            <w:vAlign w:val="bottom"/>
            <w:hideMark/>
          </w:tcPr>
          <w:p w14:paraId="56877F5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1058</w:t>
            </w:r>
          </w:p>
        </w:tc>
        <w:tc>
          <w:tcPr>
            <w:tcW w:w="2835" w:type="dxa"/>
            <w:tcBorders>
              <w:top w:val="nil"/>
              <w:left w:val="nil"/>
              <w:bottom w:val="nil"/>
              <w:right w:val="nil"/>
            </w:tcBorders>
            <w:shd w:val="clear" w:color="auto" w:fill="auto"/>
            <w:noWrap/>
            <w:vAlign w:val="bottom"/>
            <w:hideMark/>
          </w:tcPr>
          <w:p w14:paraId="272CBD51" w14:textId="77777777" w:rsidR="003162A1" w:rsidRPr="008748E9" w:rsidRDefault="003162A1" w:rsidP="00FF0989">
            <w:pPr>
              <w:spacing w:after="0" w:line="240" w:lineRule="auto"/>
              <w:rPr>
                <w:rFonts w:asciiTheme="minorHAnsi" w:eastAsia="Times New Roman" w:hAnsiTheme="minorHAnsi" w:cs="Times New Roman"/>
                <w:color w:val="000000"/>
                <w:sz w:val="20"/>
                <w:szCs w:val="20"/>
              </w:rPr>
            </w:pPr>
            <w:r w:rsidRPr="008748E9">
              <w:rPr>
                <w:rFonts w:asciiTheme="minorHAnsi" w:eastAsia="Times New Roman" w:hAnsiTheme="minorHAnsi" w:cs="Times New Roman"/>
                <w:color w:val="000000"/>
                <w:sz w:val="20"/>
                <w:szCs w:val="20"/>
              </w:rPr>
              <w:t>inland woodland</w:t>
            </w:r>
          </w:p>
        </w:tc>
        <w:tc>
          <w:tcPr>
            <w:tcW w:w="1701" w:type="dxa"/>
            <w:tcBorders>
              <w:top w:val="nil"/>
              <w:left w:val="nil"/>
              <w:bottom w:val="nil"/>
              <w:right w:val="nil"/>
            </w:tcBorders>
            <w:shd w:val="clear" w:color="auto" w:fill="auto"/>
            <w:noWrap/>
            <w:vAlign w:val="bottom"/>
            <w:hideMark/>
          </w:tcPr>
          <w:p w14:paraId="7A67934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Rudman</w:t>
            </w:r>
          </w:p>
        </w:tc>
        <w:tc>
          <w:tcPr>
            <w:tcW w:w="1134" w:type="dxa"/>
            <w:tcBorders>
              <w:top w:val="nil"/>
              <w:left w:val="nil"/>
              <w:bottom w:val="nil"/>
              <w:right w:val="nil"/>
            </w:tcBorders>
            <w:shd w:val="clear" w:color="auto" w:fill="auto"/>
            <w:noWrap/>
            <w:vAlign w:val="bottom"/>
            <w:hideMark/>
          </w:tcPr>
          <w:p w14:paraId="728B1117"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5EF7D675" w14:textId="77777777" w:rsidTr="00FF0989">
        <w:trPr>
          <w:trHeight w:val="260"/>
        </w:trPr>
        <w:tc>
          <w:tcPr>
            <w:tcW w:w="1008" w:type="dxa"/>
            <w:tcBorders>
              <w:top w:val="nil"/>
              <w:left w:val="nil"/>
              <w:bottom w:val="nil"/>
              <w:right w:val="nil"/>
            </w:tcBorders>
            <w:shd w:val="clear" w:color="auto" w:fill="auto"/>
            <w:noWrap/>
            <w:vAlign w:val="bottom"/>
            <w:hideMark/>
          </w:tcPr>
          <w:p w14:paraId="2BBC379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6EACD99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TAS153</w:t>
            </w:r>
          </w:p>
        </w:tc>
        <w:tc>
          <w:tcPr>
            <w:tcW w:w="1418" w:type="dxa"/>
            <w:tcBorders>
              <w:top w:val="nil"/>
              <w:left w:val="nil"/>
              <w:bottom w:val="nil"/>
              <w:right w:val="nil"/>
            </w:tcBorders>
            <w:shd w:val="clear" w:color="auto" w:fill="auto"/>
            <w:noWrap/>
            <w:vAlign w:val="bottom"/>
            <w:hideMark/>
          </w:tcPr>
          <w:p w14:paraId="78256CB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-41.8187</w:t>
            </w:r>
          </w:p>
        </w:tc>
        <w:tc>
          <w:tcPr>
            <w:tcW w:w="1418" w:type="dxa"/>
            <w:tcBorders>
              <w:top w:val="nil"/>
              <w:left w:val="nil"/>
              <w:bottom w:val="nil"/>
              <w:right w:val="nil"/>
            </w:tcBorders>
            <w:shd w:val="clear" w:color="auto" w:fill="auto"/>
            <w:noWrap/>
            <w:vAlign w:val="bottom"/>
            <w:hideMark/>
          </w:tcPr>
          <w:p w14:paraId="4EC8C57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146.6755</w:t>
            </w:r>
          </w:p>
        </w:tc>
        <w:tc>
          <w:tcPr>
            <w:tcW w:w="1134" w:type="dxa"/>
            <w:tcBorders>
              <w:top w:val="nil"/>
              <w:left w:val="nil"/>
              <w:bottom w:val="nil"/>
              <w:right w:val="nil"/>
            </w:tcBorders>
            <w:shd w:val="clear" w:color="auto" w:fill="auto"/>
            <w:noWrap/>
            <w:vAlign w:val="bottom"/>
            <w:hideMark/>
          </w:tcPr>
          <w:p w14:paraId="074BE1A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1053</w:t>
            </w:r>
          </w:p>
        </w:tc>
        <w:tc>
          <w:tcPr>
            <w:tcW w:w="2835" w:type="dxa"/>
            <w:tcBorders>
              <w:top w:val="nil"/>
              <w:left w:val="nil"/>
              <w:bottom w:val="nil"/>
              <w:right w:val="nil"/>
            </w:tcBorders>
            <w:shd w:val="clear" w:color="auto" w:fill="auto"/>
            <w:noWrap/>
            <w:vAlign w:val="bottom"/>
            <w:hideMark/>
          </w:tcPr>
          <w:p w14:paraId="051CE72A" w14:textId="77777777" w:rsidR="003162A1" w:rsidRPr="008748E9" w:rsidRDefault="003162A1" w:rsidP="00FF0989">
            <w:pPr>
              <w:spacing w:after="0" w:line="240" w:lineRule="auto"/>
              <w:rPr>
                <w:rFonts w:asciiTheme="minorHAnsi" w:eastAsia="Times New Roman" w:hAnsiTheme="minorHAnsi" w:cs="Times New Roman"/>
                <w:color w:val="000000"/>
                <w:sz w:val="20"/>
                <w:szCs w:val="20"/>
              </w:rPr>
            </w:pPr>
            <w:r w:rsidRPr="008748E9">
              <w:rPr>
                <w:rFonts w:asciiTheme="minorHAnsi" w:eastAsia="Times New Roman" w:hAnsiTheme="minorHAnsi" w:cs="Times New Roman"/>
                <w:color w:val="000000"/>
                <w:sz w:val="20"/>
                <w:szCs w:val="20"/>
              </w:rPr>
              <w:t>inland woodland</w:t>
            </w:r>
          </w:p>
        </w:tc>
        <w:tc>
          <w:tcPr>
            <w:tcW w:w="1701" w:type="dxa"/>
            <w:tcBorders>
              <w:top w:val="nil"/>
              <w:left w:val="nil"/>
              <w:bottom w:val="nil"/>
              <w:right w:val="nil"/>
            </w:tcBorders>
            <w:shd w:val="clear" w:color="auto" w:fill="auto"/>
            <w:noWrap/>
            <w:vAlign w:val="bottom"/>
            <w:hideMark/>
          </w:tcPr>
          <w:p w14:paraId="40DCF6C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Rudman</w:t>
            </w:r>
          </w:p>
        </w:tc>
        <w:tc>
          <w:tcPr>
            <w:tcW w:w="1134" w:type="dxa"/>
            <w:tcBorders>
              <w:top w:val="nil"/>
              <w:left w:val="nil"/>
              <w:bottom w:val="nil"/>
              <w:right w:val="nil"/>
            </w:tcBorders>
            <w:shd w:val="clear" w:color="auto" w:fill="auto"/>
            <w:noWrap/>
            <w:vAlign w:val="bottom"/>
            <w:hideMark/>
          </w:tcPr>
          <w:p w14:paraId="77F3CC77"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19D65A66" w14:textId="77777777" w:rsidTr="00FF0989">
        <w:trPr>
          <w:trHeight w:val="260"/>
        </w:trPr>
        <w:tc>
          <w:tcPr>
            <w:tcW w:w="1008" w:type="dxa"/>
            <w:tcBorders>
              <w:top w:val="nil"/>
              <w:left w:val="nil"/>
              <w:bottom w:val="nil"/>
              <w:right w:val="nil"/>
            </w:tcBorders>
            <w:shd w:val="clear" w:color="auto" w:fill="auto"/>
            <w:noWrap/>
            <w:vAlign w:val="bottom"/>
            <w:hideMark/>
          </w:tcPr>
          <w:p w14:paraId="64EB2FA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2D8F074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TAS154</w:t>
            </w:r>
          </w:p>
        </w:tc>
        <w:tc>
          <w:tcPr>
            <w:tcW w:w="1418" w:type="dxa"/>
            <w:tcBorders>
              <w:top w:val="nil"/>
              <w:left w:val="nil"/>
              <w:bottom w:val="nil"/>
              <w:right w:val="nil"/>
            </w:tcBorders>
            <w:shd w:val="clear" w:color="auto" w:fill="auto"/>
            <w:noWrap/>
            <w:vAlign w:val="bottom"/>
            <w:hideMark/>
          </w:tcPr>
          <w:p w14:paraId="63164BA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-41.7426</w:t>
            </w:r>
          </w:p>
        </w:tc>
        <w:tc>
          <w:tcPr>
            <w:tcW w:w="1418" w:type="dxa"/>
            <w:tcBorders>
              <w:top w:val="nil"/>
              <w:left w:val="nil"/>
              <w:bottom w:val="nil"/>
              <w:right w:val="nil"/>
            </w:tcBorders>
            <w:shd w:val="clear" w:color="auto" w:fill="auto"/>
            <w:noWrap/>
            <w:vAlign w:val="bottom"/>
            <w:hideMark/>
          </w:tcPr>
          <w:p w14:paraId="696186A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146.7060</w:t>
            </w:r>
          </w:p>
        </w:tc>
        <w:tc>
          <w:tcPr>
            <w:tcW w:w="1134" w:type="dxa"/>
            <w:tcBorders>
              <w:top w:val="nil"/>
              <w:left w:val="nil"/>
              <w:bottom w:val="nil"/>
              <w:right w:val="nil"/>
            </w:tcBorders>
            <w:shd w:val="clear" w:color="auto" w:fill="auto"/>
            <w:noWrap/>
            <w:vAlign w:val="bottom"/>
            <w:hideMark/>
          </w:tcPr>
          <w:p w14:paraId="5D78BDD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1198</w:t>
            </w:r>
          </w:p>
        </w:tc>
        <w:tc>
          <w:tcPr>
            <w:tcW w:w="2835" w:type="dxa"/>
            <w:tcBorders>
              <w:top w:val="nil"/>
              <w:left w:val="nil"/>
              <w:bottom w:val="nil"/>
              <w:right w:val="nil"/>
            </w:tcBorders>
            <w:shd w:val="clear" w:color="auto" w:fill="auto"/>
            <w:noWrap/>
            <w:vAlign w:val="bottom"/>
            <w:hideMark/>
          </w:tcPr>
          <w:p w14:paraId="7C16D762" w14:textId="77777777" w:rsidR="003162A1" w:rsidRPr="008748E9" w:rsidRDefault="003162A1" w:rsidP="00FF0989">
            <w:pPr>
              <w:spacing w:after="0" w:line="240" w:lineRule="auto"/>
              <w:rPr>
                <w:rFonts w:asciiTheme="minorHAnsi" w:eastAsia="Times New Roman" w:hAnsiTheme="minorHAnsi" w:cs="Times New Roman"/>
                <w:color w:val="000000"/>
                <w:sz w:val="20"/>
                <w:szCs w:val="20"/>
              </w:rPr>
            </w:pPr>
            <w:r w:rsidRPr="008748E9">
              <w:rPr>
                <w:rFonts w:asciiTheme="minorHAnsi" w:eastAsia="Times New Roman" w:hAnsiTheme="minorHAnsi" w:cs="Times New Roman"/>
                <w:color w:val="000000"/>
                <w:sz w:val="20"/>
                <w:szCs w:val="20"/>
              </w:rPr>
              <w:t>bog</w:t>
            </w:r>
          </w:p>
        </w:tc>
        <w:tc>
          <w:tcPr>
            <w:tcW w:w="1701" w:type="dxa"/>
            <w:tcBorders>
              <w:top w:val="nil"/>
              <w:left w:val="nil"/>
              <w:bottom w:val="nil"/>
              <w:right w:val="nil"/>
            </w:tcBorders>
            <w:shd w:val="clear" w:color="auto" w:fill="auto"/>
            <w:noWrap/>
            <w:vAlign w:val="bottom"/>
            <w:hideMark/>
          </w:tcPr>
          <w:p w14:paraId="1351D05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Rudman</w:t>
            </w:r>
          </w:p>
        </w:tc>
        <w:tc>
          <w:tcPr>
            <w:tcW w:w="1134" w:type="dxa"/>
            <w:tcBorders>
              <w:top w:val="nil"/>
              <w:left w:val="nil"/>
              <w:bottom w:val="nil"/>
              <w:right w:val="nil"/>
            </w:tcBorders>
            <w:shd w:val="clear" w:color="auto" w:fill="auto"/>
            <w:noWrap/>
            <w:vAlign w:val="bottom"/>
            <w:hideMark/>
          </w:tcPr>
          <w:p w14:paraId="44B2C903"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5628E79B" w14:textId="77777777" w:rsidTr="00FF0989">
        <w:trPr>
          <w:trHeight w:val="260"/>
        </w:trPr>
        <w:tc>
          <w:tcPr>
            <w:tcW w:w="1008" w:type="dxa"/>
            <w:tcBorders>
              <w:top w:val="nil"/>
              <w:left w:val="nil"/>
              <w:bottom w:val="nil"/>
              <w:right w:val="nil"/>
            </w:tcBorders>
            <w:shd w:val="clear" w:color="auto" w:fill="auto"/>
            <w:noWrap/>
            <w:vAlign w:val="bottom"/>
            <w:hideMark/>
          </w:tcPr>
          <w:p w14:paraId="4F56BA8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4D3E546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TAS155</w:t>
            </w:r>
          </w:p>
        </w:tc>
        <w:tc>
          <w:tcPr>
            <w:tcW w:w="1418" w:type="dxa"/>
            <w:tcBorders>
              <w:top w:val="nil"/>
              <w:left w:val="nil"/>
              <w:bottom w:val="nil"/>
              <w:right w:val="nil"/>
            </w:tcBorders>
            <w:shd w:val="clear" w:color="auto" w:fill="auto"/>
            <w:noWrap/>
            <w:vAlign w:val="bottom"/>
            <w:hideMark/>
          </w:tcPr>
          <w:p w14:paraId="6B382C2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-41.7409</w:t>
            </w:r>
          </w:p>
        </w:tc>
        <w:tc>
          <w:tcPr>
            <w:tcW w:w="1418" w:type="dxa"/>
            <w:tcBorders>
              <w:top w:val="nil"/>
              <w:left w:val="nil"/>
              <w:bottom w:val="nil"/>
              <w:right w:val="nil"/>
            </w:tcBorders>
            <w:shd w:val="clear" w:color="auto" w:fill="auto"/>
            <w:noWrap/>
            <w:vAlign w:val="bottom"/>
            <w:hideMark/>
          </w:tcPr>
          <w:p w14:paraId="650304B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146.7060</w:t>
            </w:r>
          </w:p>
        </w:tc>
        <w:tc>
          <w:tcPr>
            <w:tcW w:w="1134" w:type="dxa"/>
            <w:tcBorders>
              <w:top w:val="nil"/>
              <w:left w:val="nil"/>
              <w:bottom w:val="nil"/>
              <w:right w:val="nil"/>
            </w:tcBorders>
            <w:shd w:val="clear" w:color="auto" w:fill="auto"/>
            <w:noWrap/>
            <w:vAlign w:val="bottom"/>
            <w:hideMark/>
          </w:tcPr>
          <w:p w14:paraId="3FD81EC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1198</w:t>
            </w:r>
          </w:p>
        </w:tc>
        <w:tc>
          <w:tcPr>
            <w:tcW w:w="2835" w:type="dxa"/>
            <w:tcBorders>
              <w:top w:val="nil"/>
              <w:left w:val="nil"/>
              <w:bottom w:val="nil"/>
              <w:right w:val="nil"/>
            </w:tcBorders>
            <w:shd w:val="clear" w:color="auto" w:fill="auto"/>
            <w:noWrap/>
            <w:vAlign w:val="bottom"/>
            <w:hideMark/>
          </w:tcPr>
          <w:p w14:paraId="612139F1" w14:textId="77777777" w:rsidR="003162A1" w:rsidRPr="008748E9" w:rsidRDefault="003162A1" w:rsidP="00FF0989">
            <w:pPr>
              <w:spacing w:after="0" w:line="240" w:lineRule="auto"/>
              <w:rPr>
                <w:rFonts w:asciiTheme="minorHAnsi" w:eastAsia="Times New Roman" w:hAnsiTheme="minorHAnsi" w:cs="Times New Roman"/>
                <w:color w:val="000000"/>
                <w:sz w:val="20"/>
                <w:szCs w:val="20"/>
              </w:rPr>
            </w:pPr>
            <w:r w:rsidRPr="008748E9">
              <w:rPr>
                <w:rFonts w:asciiTheme="minorHAnsi" w:eastAsia="Times New Roman" w:hAnsiTheme="minorHAnsi" w:cs="Times New Roman"/>
                <w:color w:val="000000"/>
                <w:sz w:val="20"/>
                <w:szCs w:val="20"/>
              </w:rPr>
              <w:t>bog</w:t>
            </w:r>
          </w:p>
        </w:tc>
        <w:tc>
          <w:tcPr>
            <w:tcW w:w="1701" w:type="dxa"/>
            <w:tcBorders>
              <w:top w:val="nil"/>
              <w:left w:val="nil"/>
              <w:bottom w:val="nil"/>
              <w:right w:val="nil"/>
            </w:tcBorders>
            <w:shd w:val="clear" w:color="auto" w:fill="auto"/>
            <w:noWrap/>
            <w:vAlign w:val="bottom"/>
            <w:hideMark/>
          </w:tcPr>
          <w:p w14:paraId="52B8AC3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Rudman</w:t>
            </w:r>
          </w:p>
        </w:tc>
        <w:tc>
          <w:tcPr>
            <w:tcW w:w="1134" w:type="dxa"/>
            <w:tcBorders>
              <w:top w:val="nil"/>
              <w:left w:val="nil"/>
              <w:bottom w:val="nil"/>
              <w:right w:val="nil"/>
            </w:tcBorders>
            <w:shd w:val="clear" w:color="auto" w:fill="auto"/>
            <w:noWrap/>
            <w:vAlign w:val="bottom"/>
            <w:hideMark/>
          </w:tcPr>
          <w:p w14:paraId="11B48A43"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15128754" w14:textId="77777777" w:rsidTr="00FF0989">
        <w:trPr>
          <w:trHeight w:val="260"/>
        </w:trPr>
        <w:tc>
          <w:tcPr>
            <w:tcW w:w="1008" w:type="dxa"/>
            <w:tcBorders>
              <w:top w:val="nil"/>
              <w:left w:val="nil"/>
              <w:bottom w:val="nil"/>
              <w:right w:val="nil"/>
            </w:tcBorders>
            <w:shd w:val="clear" w:color="auto" w:fill="auto"/>
            <w:noWrap/>
            <w:vAlign w:val="bottom"/>
            <w:hideMark/>
          </w:tcPr>
          <w:p w14:paraId="7A4A192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07B3999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TAS156</w:t>
            </w:r>
          </w:p>
        </w:tc>
        <w:tc>
          <w:tcPr>
            <w:tcW w:w="1418" w:type="dxa"/>
            <w:tcBorders>
              <w:top w:val="nil"/>
              <w:left w:val="nil"/>
              <w:bottom w:val="nil"/>
              <w:right w:val="nil"/>
            </w:tcBorders>
            <w:shd w:val="clear" w:color="auto" w:fill="auto"/>
            <w:noWrap/>
            <w:vAlign w:val="bottom"/>
            <w:hideMark/>
          </w:tcPr>
          <w:p w14:paraId="101877D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-41.9998</w:t>
            </w:r>
          </w:p>
        </w:tc>
        <w:tc>
          <w:tcPr>
            <w:tcW w:w="1418" w:type="dxa"/>
            <w:tcBorders>
              <w:top w:val="nil"/>
              <w:left w:val="nil"/>
              <w:bottom w:val="nil"/>
              <w:right w:val="nil"/>
            </w:tcBorders>
            <w:shd w:val="clear" w:color="auto" w:fill="auto"/>
            <w:noWrap/>
            <w:vAlign w:val="bottom"/>
            <w:hideMark/>
          </w:tcPr>
          <w:p w14:paraId="15BA7D9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146.6100</w:t>
            </w:r>
          </w:p>
        </w:tc>
        <w:tc>
          <w:tcPr>
            <w:tcW w:w="1134" w:type="dxa"/>
            <w:tcBorders>
              <w:top w:val="nil"/>
              <w:left w:val="nil"/>
              <w:bottom w:val="nil"/>
              <w:right w:val="nil"/>
            </w:tcBorders>
            <w:shd w:val="clear" w:color="auto" w:fill="auto"/>
            <w:noWrap/>
            <w:vAlign w:val="bottom"/>
            <w:hideMark/>
          </w:tcPr>
          <w:p w14:paraId="2E703DA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1031</w:t>
            </w:r>
          </w:p>
        </w:tc>
        <w:tc>
          <w:tcPr>
            <w:tcW w:w="2835" w:type="dxa"/>
            <w:tcBorders>
              <w:top w:val="nil"/>
              <w:left w:val="nil"/>
              <w:bottom w:val="nil"/>
              <w:right w:val="nil"/>
            </w:tcBorders>
            <w:shd w:val="clear" w:color="auto" w:fill="auto"/>
            <w:noWrap/>
            <w:vAlign w:val="bottom"/>
            <w:hideMark/>
          </w:tcPr>
          <w:p w14:paraId="22FA13ED" w14:textId="77777777" w:rsidR="003162A1" w:rsidRPr="008748E9" w:rsidRDefault="003162A1" w:rsidP="00FF0989">
            <w:pPr>
              <w:spacing w:after="0" w:line="240" w:lineRule="auto"/>
              <w:rPr>
                <w:rFonts w:asciiTheme="minorHAnsi" w:eastAsia="Times New Roman" w:hAnsiTheme="minorHAnsi" w:cs="Times New Roman"/>
                <w:color w:val="000000"/>
                <w:sz w:val="20"/>
                <w:szCs w:val="20"/>
              </w:rPr>
            </w:pPr>
            <w:r w:rsidRPr="008748E9">
              <w:rPr>
                <w:rFonts w:asciiTheme="minorHAnsi" w:eastAsia="Times New Roman" w:hAnsiTheme="minorHAnsi" w:cs="Times New Roman"/>
                <w:color w:val="000000"/>
                <w:sz w:val="20"/>
                <w:szCs w:val="20"/>
              </w:rPr>
              <w:t>bog</w:t>
            </w:r>
          </w:p>
        </w:tc>
        <w:tc>
          <w:tcPr>
            <w:tcW w:w="1701" w:type="dxa"/>
            <w:tcBorders>
              <w:top w:val="nil"/>
              <w:left w:val="nil"/>
              <w:bottom w:val="nil"/>
              <w:right w:val="nil"/>
            </w:tcBorders>
            <w:shd w:val="clear" w:color="auto" w:fill="auto"/>
            <w:noWrap/>
            <w:vAlign w:val="bottom"/>
            <w:hideMark/>
          </w:tcPr>
          <w:p w14:paraId="6EDB1FE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Rudman</w:t>
            </w:r>
          </w:p>
        </w:tc>
        <w:tc>
          <w:tcPr>
            <w:tcW w:w="1134" w:type="dxa"/>
            <w:tcBorders>
              <w:top w:val="nil"/>
              <w:left w:val="nil"/>
              <w:bottom w:val="nil"/>
              <w:right w:val="nil"/>
            </w:tcBorders>
            <w:shd w:val="clear" w:color="auto" w:fill="auto"/>
            <w:noWrap/>
            <w:vAlign w:val="bottom"/>
            <w:hideMark/>
          </w:tcPr>
          <w:p w14:paraId="67647CBF"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44EE6B96" w14:textId="77777777" w:rsidTr="00FF0989">
        <w:trPr>
          <w:trHeight w:val="260"/>
        </w:trPr>
        <w:tc>
          <w:tcPr>
            <w:tcW w:w="1008" w:type="dxa"/>
            <w:tcBorders>
              <w:top w:val="nil"/>
              <w:left w:val="nil"/>
              <w:bottom w:val="nil"/>
              <w:right w:val="nil"/>
            </w:tcBorders>
            <w:shd w:val="clear" w:color="auto" w:fill="auto"/>
            <w:noWrap/>
            <w:vAlign w:val="bottom"/>
            <w:hideMark/>
          </w:tcPr>
          <w:p w14:paraId="02DE502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25B48E5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TAS157</w:t>
            </w:r>
          </w:p>
        </w:tc>
        <w:tc>
          <w:tcPr>
            <w:tcW w:w="1418" w:type="dxa"/>
            <w:tcBorders>
              <w:top w:val="nil"/>
              <w:left w:val="nil"/>
              <w:bottom w:val="nil"/>
              <w:right w:val="nil"/>
            </w:tcBorders>
            <w:shd w:val="clear" w:color="auto" w:fill="auto"/>
            <w:noWrap/>
            <w:vAlign w:val="bottom"/>
            <w:hideMark/>
          </w:tcPr>
          <w:p w14:paraId="1AC5EB6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-41.9999</w:t>
            </w:r>
          </w:p>
        </w:tc>
        <w:tc>
          <w:tcPr>
            <w:tcW w:w="1418" w:type="dxa"/>
            <w:tcBorders>
              <w:top w:val="nil"/>
              <w:left w:val="nil"/>
              <w:bottom w:val="nil"/>
              <w:right w:val="nil"/>
            </w:tcBorders>
            <w:shd w:val="clear" w:color="auto" w:fill="auto"/>
            <w:noWrap/>
            <w:vAlign w:val="bottom"/>
            <w:hideMark/>
          </w:tcPr>
          <w:p w14:paraId="35E50E6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146.6097</w:t>
            </w:r>
          </w:p>
        </w:tc>
        <w:tc>
          <w:tcPr>
            <w:tcW w:w="1134" w:type="dxa"/>
            <w:tcBorders>
              <w:top w:val="nil"/>
              <w:left w:val="nil"/>
              <w:bottom w:val="nil"/>
              <w:right w:val="nil"/>
            </w:tcBorders>
            <w:shd w:val="clear" w:color="auto" w:fill="auto"/>
            <w:noWrap/>
            <w:vAlign w:val="bottom"/>
            <w:hideMark/>
          </w:tcPr>
          <w:p w14:paraId="2F65AD6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1029</w:t>
            </w:r>
          </w:p>
        </w:tc>
        <w:tc>
          <w:tcPr>
            <w:tcW w:w="2835" w:type="dxa"/>
            <w:tcBorders>
              <w:top w:val="nil"/>
              <w:left w:val="nil"/>
              <w:bottom w:val="nil"/>
              <w:right w:val="nil"/>
            </w:tcBorders>
            <w:shd w:val="clear" w:color="auto" w:fill="auto"/>
            <w:noWrap/>
            <w:vAlign w:val="bottom"/>
            <w:hideMark/>
          </w:tcPr>
          <w:p w14:paraId="6AB92BAA" w14:textId="77777777" w:rsidR="003162A1" w:rsidRPr="008748E9" w:rsidRDefault="003162A1" w:rsidP="00FF0989">
            <w:pPr>
              <w:spacing w:after="0" w:line="240" w:lineRule="auto"/>
              <w:rPr>
                <w:rFonts w:asciiTheme="minorHAnsi" w:eastAsia="Times New Roman" w:hAnsiTheme="minorHAnsi" w:cs="Times New Roman"/>
                <w:color w:val="000000"/>
                <w:sz w:val="20"/>
                <w:szCs w:val="20"/>
              </w:rPr>
            </w:pPr>
            <w:r w:rsidRPr="008748E9">
              <w:rPr>
                <w:rFonts w:asciiTheme="minorHAnsi" w:eastAsia="Times New Roman" w:hAnsiTheme="minorHAnsi" w:cs="Times New Roman"/>
                <w:color w:val="000000"/>
                <w:sz w:val="20"/>
                <w:szCs w:val="20"/>
              </w:rPr>
              <w:t>bog</w:t>
            </w:r>
          </w:p>
        </w:tc>
        <w:tc>
          <w:tcPr>
            <w:tcW w:w="1701" w:type="dxa"/>
            <w:tcBorders>
              <w:top w:val="nil"/>
              <w:left w:val="nil"/>
              <w:bottom w:val="nil"/>
              <w:right w:val="nil"/>
            </w:tcBorders>
            <w:shd w:val="clear" w:color="auto" w:fill="auto"/>
            <w:noWrap/>
            <w:vAlign w:val="bottom"/>
            <w:hideMark/>
          </w:tcPr>
          <w:p w14:paraId="5CCD194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Rudman</w:t>
            </w:r>
          </w:p>
        </w:tc>
        <w:tc>
          <w:tcPr>
            <w:tcW w:w="1134" w:type="dxa"/>
            <w:tcBorders>
              <w:top w:val="nil"/>
              <w:left w:val="nil"/>
              <w:bottom w:val="nil"/>
              <w:right w:val="nil"/>
            </w:tcBorders>
            <w:shd w:val="clear" w:color="auto" w:fill="auto"/>
            <w:noWrap/>
            <w:vAlign w:val="bottom"/>
            <w:hideMark/>
          </w:tcPr>
          <w:p w14:paraId="434EE686"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298D6D8C" w14:textId="77777777" w:rsidTr="00F307F6">
        <w:trPr>
          <w:trHeight w:val="260"/>
        </w:trPr>
        <w:tc>
          <w:tcPr>
            <w:tcW w:w="1008" w:type="dxa"/>
            <w:tcBorders>
              <w:top w:val="nil"/>
              <w:left w:val="nil"/>
              <w:right w:val="nil"/>
            </w:tcBorders>
            <w:shd w:val="clear" w:color="auto" w:fill="auto"/>
            <w:noWrap/>
            <w:vAlign w:val="bottom"/>
            <w:hideMark/>
          </w:tcPr>
          <w:p w14:paraId="09A2293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right w:val="nil"/>
            </w:tcBorders>
            <w:shd w:val="clear" w:color="auto" w:fill="auto"/>
            <w:noWrap/>
            <w:vAlign w:val="bottom"/>
            <w:hideMark/>
          </w:tcPr>
          <w:p w14:paraId="2D14070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TAS158</w:t>
            </w:r>
          </w:p>
        </w:tc>
        <w:tc>
          <w:tcPr>
            <w:tcW w:w="1418" w:type="dxa"/>
            <w:tcBorders>
              <w:top w:val="nil"/>
              <w:left w:val="nil"/>
              <w:right w:val="nil"/>
            </w:tcBorders>
            <w:shd w:val="clear" w:color="auto" w:fill="auto"/>
            <w:noWrap/>
            <w:vAlign w:val="bottom"/>
            <w:hideMark/>
          </w:tcPr>
          <w:p w14:paraId="745DC45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-41.8993</w:t>
            </w:r>
          </w:p>
        </w:tc>
        <w:tc>
          <w:tcPr>
            <w:tcW w:w="1418" w:type="dxa"/>
            <w:tcBorders>
              <w:top w:val="nil"/>
              <w:left w:val="nil"/>
              <w:right w:val="nil"/>
            </w:tcBorders>
            <w:shd w:val="clear" w:color="auto" w:fill="auto"/>
            <w:noWrap/>
            <w:vAlign w:val="bottom"/>
            <w:hideMark/>
          </w:tcPr>
          <w:p w14:paraId="4C4358E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146.6713</w:t>
            </w:r>
          </w:p>
        </w:tc>
        <w:tc>
          <w:tcPr>
            <w:tcW w:w="1134" w:type="dxa"/>
            <w:tcBorders>
              <w:top w:val="nil"/>
              <w:left w:val="nil"/>
              <w:right w:val="nil"/>
            </w:tcBorders>
            <w:shd w:val="clear" w:color="auto" w:fill="auto"/>
            <w:noWrap/>
            <w:vAlign w:val="bottom"/>
            <w:hideMark/>
          </w:tcPr>
          <w:p w14:paraId="4EB5D75A"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2835" w:type="dxa"/>
            <w:tcBorders>
              <w:top w:val="nil"/>
              <w:left w:val="nil"/>
              <w:right w:val="nil"/>
            </w:tcBorders>
            <w:shd w:val="clear" w:color="auto" w:fill="auto"/>
            <w:noWrap/>
            <w:vAlign w:val="bottom"/>
            <w:hideMark/>
          </w:tcPr>
          <w:p w14:paraId="31137E33" w14:textId="77777777" w:rsidR="003162A1" w:rsidRPr="008748E9" w:rsidRDefault="003162A1" w:rsidP="00FF0989">
            <w:pPr>
              <w:spacing w:after="0" w:line="240" w:lineRule="auto"/>
              <w:rPr>
                <w:rFonts w:asciiTheme="minorHAnsi" w:eastAsia="Times New Roman" w:hAnsiTheme="minorHAnsi" w:cs="Times New Roman"/>
                <w:color w:val="000000"/>
                <w:sz w:val="20"/>
                <w:szCs w:val="20"/>
              </w:rPr>
            </w:pPr>
            <w:r w:rsidRPr="008748E9">
              <w:rPr>
                <w:rFonts w:asciiTheme="minorHAnsi" w:eastAsia="Times New Roman" w:hAnsiTheme="minorHAnsi" w:cs="Times New Roman"/>
                <w:color w:val="000000"/>
                <w:sz w:val="20"/>
                <w:szCs w:val="20"/>
              </w:rPr>
              <w:t>inland woodland</w:t>
            </w:r>
          </w:p>
        </w:tc>
        <w:tc>
          <w:tcPr>
            <w:tcW w:w="1701" w:type="dxa"/>
            <w:tcBorders>
              <w:top w:val="nil"/>
              <w:left w:val="nil"/>
              <w:right w:val="nil"/>
            </w:tcBorders>
            <w:shd w:val="clear" w:color="auto" w:fill="auto"/>
            <w:noWrap/>
            <w:vAlign w:val="bottom"/>
            <w:hideMark/>
          </w:tcPr>
          <w:p w14:paraId="53DD309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Rudman</w:t>
            </w:r>
          </w:p>
        </w:tc>
        <w:tc>
          <w:tcPr>
            <w:tcW w:w="1134" w:type="dxa"/>
            <w:tcBorders>
              <w:top w:val="nil"/>
              <w:left w:val="nil"/>
              <w:right w:val="nil"/>
            </w:tcBorders>
            <w:shd w:val="clear" w:color="auto" w:fill="auto"/>
            <w:noWrap/>
            <w:vAlign w:val="bottom"/>
            <w:hideMark/>
          </w:tcPr>
          <w:p w14:paraId="679DBDF6"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6F20F32D" w14:textId="77777777" w:rsidTr="00F307F6">
        <w:trPr>
          <w:trHeight w:val="260"/>
        </w:trPr>
        <w:tc>
          <w:tcPr>
            <w:tcW w:w="1008" w:type="dxa"/>
            <w:tcBorders>
              <w:top w:val="nil"/>
              <w:left w:val="nil"/>
              <w:bottom w:val="single" w:sz="4" w:space="0" w:color="auto"/>
              <w:right w:val="nil"/>
            </w:tcBorders>
            <w:shd w:val="clear" w:color="auto" w:fill="auto"/>
            <w:noWrap/>
            <w:vAlign w:val="bottom"/>
            <w:hideMark/>
          </w:tcPr>
          <w:p w14:paraId="31B04BE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single" w:sz="4" w:space="0" w:color="auto"/>
              <w:right w:val="nil"/>
            </w:tcBorders>
            <w:shd w:val="clear" w:color="auto" w:fill="auto"/>
            <w:noWrap/>
            <w:vAlign w:val="bottom"/>
            <w:hideMark/>
          </w:tcPr>
          <w:p w14:paraId="535CD80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TAS159</w:t>
            </w:r>
          </w:p>
        </w:tc>
        <w:tc>
          <w:tcPr>
            <w:tcW w:w="1418" w:type="dxa"/>
            <w:tcBorders>
              <w:top w:val="nil"/>
              <w:left w:val="nil"/>
              <w:bottom w:val="single" w:sz="4" w:space="0" w:color="auto"/>
              <w:right w:val="nil"/>
            </w:tcBorders>
            <w:shd w:val="clear" w:color="auto" w:fill="auto"/>
            <w:noWrap/>
            <w:vAlign w:val="bottom"/>
            <w:hideMark/>
          </w:tcPr>
          <w:p w14:paraId="2BD848B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-41.8992</w:t>
            </w:r>
          </w:p>
        </w:tc>
        <w:tc>
          <w:tcPr>
            <w:tcW w:w="1418" w:type="dxa"/>
            <w:tcBorders>
              <w:top w:val="nil"/>
              <w:left w:val="nil"/>
              <w:bottom w:val="single" w:sz="4" w:space="0" w:color="auto"/>
              <w:right w:val="nil"/>
            </w:tcBorders>
            <w:shd w:val="clear" w:color="auto" w:fill="auto"/>
            <w:noWrap/>
            <w:vAlign w:val="bottom"/>
            <w:hideMark/>
          </w:tcPr>
          <w:p w14:paraId="236AECA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146.6712</w:t>
            </w:r>
          </w:p>
        </w:tc>
        <w:tc>
          <w:tcPr>
            <w:tcW w:w="1134" w:type="dxa"/>
            <w:tcBorders>
              <w:top w:val="nil"/>
              <w:left w:val="nil"/>
              <w:bottom w:val="single" w:sz="4" w:space="0" w:color="auto"/>
              <w:right w:val="nil"/>
            </w:tcBorders>
            <w:shd w:val="clear" w:color="auto" w:fill="auto"/>
            <w:noWrap/>
            <w:vAlign w:val="bottom"/>
            <w:hideMark/>
          </w:tcPr>
          <w:p w14:paraId="5805776B"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2835" w:type="dxa"/>
            <w:tcBorders>
              <w:top w:val="nil"/>
              <w:left w:val="nil"/>
              <w:bottom w:val="single" w:sz="4" w:space="0" w:color="auto"/>
              <w:right w:val="nil"/>
            </w:tcBorders>
            <w:shd w:val="clear" w:color="auto" w:fill="auto"/>
            <w:noWrap/>
            <w:vAlign w:val="bottom"/>
            <w:hideMark/>
          </w:tcPr>
          <w:p w14:paraId="64C318EA" w14:textId="77777777" w:rsidR="003162A1" w:rsidRPr="008748E9" w:rsidRDefault="003162A1" w:rsidP="00FF0989">
            <w:pPr>
              <w:spacing w:after="0" w:line="240" w:lineRule="auto"/>
              <w:rPr>
                <w:rFonts w:asciiTheme="minorHAnsi" w:eastAsia="Times New Roman" w:hAnsiTheme="minorHAnsi" w:cs="Times New Roman"/>
                <w:color w:val="000000"/>
                <w:sz w:val="20"/>
                <w:szCs w:val="20"/>
              </w:rPr>
            </w:pPr>
            <w:r w:rsidRPr="008748E9">
              <w:rPr>
                <w:rFonts w:asciiTheme="minorHAnsi" w:eastAsia="Times New Roman" w:hAnsiTheme="minorHAnsi" w:cs="Times New Roman"/>
                <w:color w:val="000000"/>
                <w:sz w:val="20"/>
                <w:szCs w:val="20"/>
              </w:rPr>
              <w:t>inland woodland</w:t>
            </w:r>
          </w:p>
        </w:tc>
        <w:tc>
          <w:tcPr>
            <w:tcW w:w="1701" w:type="dxa"/>
            <w:tcBorders>
              <w:top w:val="nil"/>
              <w:left w:val="nil"/>
              <w:bottom w:val="single" w:sz="4" w:space="0" w:color="auto"/>
              <w:right w:val="nil"/>
            </w:tcBorders>
            <w:shd w:val="clear" w:color="auto" w:fill="auto"/>
            <w:noWrap/>
            <w:vAlign w:val="bottom"/>
            <w:hideMark/>
          </w:tcPr>
          <w:p w14:paraId="2B9FA91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Rudman</w:t>
            </w:r>
          </w:p>
        </w:tc>
        <w:tc>
          <w:tcPr>
            <w:tcW w:w="1134" w:type="dxa"/>
            <w:tcBorders>
              <w:top w:val="nil"/>
              <w:left w:val="nil"/>
              <w:bottom w:val="single" w:sz="4" w:space="0" w:color="auto"/>
              <w:right w:val="nil"/>
            </w:tcBorders>
            <w:shd w:val="clear" w:color="auto" w:fill="auto"/>
            <w:noWrap/>
            <w:vAlign w:val="bottom"/>
            <w:hideMark/>
          </w:tcPr>
          <w:p w14:paraId="2725C5C6"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443DB1F8" w14:textId="77777777" w:rsidTr="00F307F6">
        <w:trPr>
          <w:trHeight w:val="260"/>
        </w:trPr>
        <w:tc>
          <w:tcPr>
            <w:tcW w:w="1008" w:type="dxa"/>
            <w:tcBorders>
              <w:top w:val="single" w:sz="4" w:space="0" w:color="auto"/>
              <w:left w:val="nil"/>
              <w:bottom w:val="nil"/>
              <w:right w:val="nil"/>
            </w:tcBorders>
            <w:shd w:val="clear" w:color="auto" w:fill="auto"/>
            <w:noWrap/>
            <w:vAlign w:val="bottom"/>
            <w:hideMark/>
          </w:tcPr>
          <w:p w14:paraId="5E1DF2A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lastRenderedPageBreak/>
              <w:t>TAS</w:t>
            </w:r>
          </w:p>
        </w:tc>
        <w:tc>
          <w:tcPr>
            <w:tcW w:w="992" w:type="dxa"/>
            <w:tcBorders>
              <w:top w:val="single" w:sz="4" w:space="0" w:color="auto"/>
              <w:left w:val="nil"/>
              <w:bottom w:val="nil"/>
              <w:right w:val="nil"/>
            </w:tcBorders>
            <w:shd w:val="clear" w:color="auto" w:fill="auto"/>
            <w:noWrap/>
            <w:vAlign w:val="bottom"/>
            <w:hideMark/>
          </w:tcPr>
          <w:p w14:paraId="3DF3648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TAS160</w:t>
            </w:r>
          </w:p>
        </w:tc>
        <w:tc>
          <w:tcPr>
            <w:tcW w:w="1418" w:type="dxa"/>
            <w:tcBorders>
              <w:top w:val="single" w:sz="4" w:space="0" w:color="auto"/>
              <w:left w:val="nil"/>
              <w:bottom w:val="nil"/>
              <w:right w:val="nil"/>
            </w:tcBorders>
            <w:shd w:val="clear" w:color="auto" w:fill="auto"/>
            <w:noWrap/>
            <w:vAlign w:val="bottom"/>
            <w:hideMark/>
          </w:tcPr>
          <w:p w14:paraId="3D65A50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-41.9951</w:t>
            </w:r>
          </w:p>
        </w:tc>
        <w:tc>
          <w:tcPr>
            <w:tcW w:w="1418" w:type="dxa"/>
            <w:tcBorders>
              <w:top w:val="single" w:sz="4" w:space="0" w:color="auto"/>
              <w:left w:val="nil"/>
              <w:bottom w:val="nil"/>
              <w:right w:val="nil"/>
            </w:tcBorders>
            <w:shd w:val="clear" w:color="auto" w:fill="auto"/>
            <w:noWrap/>
            <w:vAlign w:val="bottom"/>
            <w:hideMark/>
          </w:tcPr>
          <w:p w14:paraId="7F77F62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146.6283</w:t>
            </w:r>
          </w:p>
        </w:tc>
        <w:tc>
          <w:tcPr>
            <w:tcW w:w="1134" w:type="dxa"/>
            <w:tcBorders>
              <w:top w:val="single" w:sz="4" w:space="0" w:color="auto"/>
              <w:left w:val="nil"/>
              <w:bottom w:val="nil"/>
              <w:right w:val="nil"/>
            </w:tcBorders>
            <w:shd w:val="clear" w:color="auto" w:fill="auto"/>
            <w:noWrap/>
            <w:vAlign w:val="bottom"/>
            <w:hideMark/>
          </w:tcPr>
          <w:p w14:paraId="382AE10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1032</w:t>
            </w:r>
          </w:p>
        </w:tc>
        <w:tc>
          <w:tcPr>
            <w:tcW w:w="2835" w:type="dxa"/>
            <w:tcBorders>
              <w:top w:val="single" w:sz="4" w:space="0" w:color="auto"/>
              <w:left w:val="nil"/>
              <w:bottom w:val="nil"/>
              <w:right w:val="nil"/>
            </w:tcBorders>
            <w:shd w:val="clear" w:color="auto" w:fill="auto"/>
            <w:noWrap/>
            <w:vAlign w:val="bottom"/>
            <w:hideMark/>
          </w:tcPr>
          <w:p w14:paraId="60079F7C" w14:textId="77777777" w:rsidR="003162A1" w:rsidRPr="008748E9" w:rsidRDefault="003162A1" w:rsidP="00FF0989">
            <w:pPr>
              <w:spacing w:after="0" w:line="240" w:lineRule="auto"/>
              <w:rPr>
                <w:rFonts w:asciiTheme="minorHAnsi" w:eastAsia="Times New Roman" w:hAnsiTheme="minorHAnsi" w:cs="Times New Roman"/>
                <w:color w:val="000000"/>
                <w:sz w:val="20"/>
                <w:szCs w:val="20"/>
              </w:rPr>
            </w:pPr>
            <w:r w:rsidRPr="008748E9">
              <w:rPr>
                <w:rFonts w:asciiTheme="minorHAnsi" w:eastAsia="Times New Roman" w:hAnsiTheme="minorHAnsi" w:cs="Times New Roman"/>
                <w:color w:val="000000"/>
                <w:sz w:val="20"/>
                <w:szCs w:val="20"/>
              </w:rPr>
              <w:t>inland woodland</w:t>
            </w:r>
          </w:p>
        </w:tc>
        <w:tc>
          <w:tcPr>
            <w:tcW w:w="1701" w:type="dxa"/>
            <w:tcBorders>
              <w:top w:val="single" w:sz="4" w:space="0" w:color="auto"/>
              <w:left w:val="nil"/>
              <w:bottom w:val="nil"/>
              <w:right w:val="nil"/>
            </w:tcBorders>
            <w:shd w:val="clear" w:color="auto" w:fill="auto"/>
            <w:noWrap/>
            <w:vAlign w:val="bottom"/>
            <w:hideMark/>
          </w:tcPr>
          <w:p w14:paraId="1F7E3F0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Rudman</w:t>
            </w:r>
          </w:p>
        </w:tc>
        <w:tc>
          <w:tcPr>
            <w:tcW w:w="1134" w:type="dxa"/>
            <w:tcBorders>
              <w:top w:val="single" w:sz="4" w:space="0" w:color="auto"/>
              <w:left w:val="nil"/>
              <w:bottom w:val="nil"/>
              <w:right w:val="nil"/>
            </w:tcBorders>
            <w:shd w:val="clear" w:color="auto" w:fill="auto"/>
            <w:noWrap/>
            <w:vAlign w:val="bottom"/>
            <w:hideMark/>
          </w:tcPr>
          <w:p w14:paraId="4943AC8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yes</w:t>
            </w:r>
          </w:p>
        </w:tc>
      </w:tr>
      <w:tr w:rsidR="003162A1" w:rsidRPr="008748E9" w14:paraId="0126DC77" w14:textId="77777777" w:rsidTr="00FF0989">
        <w:trPr>
          <w:trHeight w:val="260"/>
        </w:trPr>
        <w:tc>
          <w:tcPr>
            <w:tcW w:w="1008" w:type="dxa"/>
            <w:tcBorders>
              <w:top w:val="nil"/>
              <w:left w:val="nil"/>
              <w:bottom w:val="nil"/>
              <w:right w:val="nil"/>
            </w:tcBorders>
            <w:shd w:val="clear" w:color="auto" w:fill="auto"/>
            <w:noWrap/>
            <w:vAlign w:val="bottom"/>
            <w:hideMark/>
          </w:tcPr>
          <w:p w14:paraId="0DE1608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1A40979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TAS161</w:t>
            </w:r>
          </w:p>
        </w:tc>
        <w:tc>
          <w:tcPr>
            <w:tcW w:w="1418" w:type="dxa"/>
            <w:tcBorders>
              <w:top w:val="nil"/>
              <w:left w:val="nil"/>
              <w:bottom w:val="nil"/>
              <w:right w:val="nil"/>
            </w:tcBorders>
            <w:shd w:val="clear" w:color="auto" w:fill="auto"/>
            <w:noWrap/>
            <w:vAlign w:val="bottom"/>
            <w:hideMark/>
          </w:tcPr>
          <w:p w14:paraId="3B0494C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-42.0011</w:t>
            </w:r>
          </w:p>
        </w:tc>
        <w:tc>
          <w:tcPr>
            <w:tcW w:w="1418" w:type="dxa"/>
            <w:tcBorders>
              <w:top w:val="nil"/>
              <w:left w:val="nil"/>
              <w:bottom w:val="nil"/>
              <w:right w:val="nil"/>
            </w:tcBorders>
            <w:shd w:val="clear" w:color="auto" w:fill="auto"/>
            <w:noWrap/>
            <w:vAlign w:val="bottom"/>
            <w:hideMark/>
          </w:tcPr>
          <w:p w14:paraId="39CCB27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146.6328</w:t>
            </w:r>
          </w:p>
        </w:tc>
        <w:tc>
          <w:tcPr>
            <w:tcW w:w="1134" w:type="dxa"/>
            <w:tcBorders>
              <w:top w:val="nil"/>
              <w:left w:val="nil"/>
              <w:bottom w:val="nil"/>
              <w:right w:val="nil"/>
            </w:tcBorders>
            <w:shd w:val="clear" w:color="auto" w:fill="auto"/>
            <w:noWrap/>
            <w:vAlign w:val="bottom"/>
            <w:hideMark/>
          </w:tcPr>
          <w:p w14:paraId="7CE6879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1019</w:t>
            </w:r>
          </w:p>
        </w:tc>
        <w:tc>
          <w:tcPr>
            <w:tcW w:w="2835" w:type="dxa"/>
            <w:tcBorders>
              <w:top w:val="nil"/>
              <w:left w:val="nil"/>
              <w:bottom w:val="nil"/>
              <w:right w:val="nil"/>
            </w:tcBorders>
            <w:shd w:val="clear" w:color="auto" w:fill="auto"/>
            <w:noWrap/>
            <w:vAlign w:val="bottom"/>
            <w:hideMark/>
          </w:tcPr>
          <w:p w14:paraId="32EBC2CF" w14:textId="77777777" w:rsidR="003162A1" w:rsidRPr="008748E9" w:rsidRDefault="003162A1" w:rsidP="00FF0989">
            <w:pPr>
              <w:spacing w:after="0" w:line="240" w:lineRule="auto"/>
              <w:rPr>
                <w:rFonts w:asciiTheme="minorHAnsi" w:eastAsia="Times New Roman" w:hAnsiTheme="minorHAnsi" w:cs="Times New Roman"/>
                <w:color w:val="000000"/>
                <w:sz w:val="20"/>
                <w:szCs w:val="20"/>
              </w:rPr>
            </w:pPr>
            <w:r w:rsidRPr="008748E9">
              <w:rPr>
                <w:rFonts w:asciiTheme="minorHAnsi" w:eastAsia="Times New Roman" w:hAnsiTheme="minorHAnsi" w:cs="Times New Roman"/>
                <w:color w:val="000000"/>
                <w:sz w:val="20"/>
                <w:szCs w:val="20"/>
              </w:rPr>
              <w:t>inland woodland</w:t>
            </w:r>
          </w:p>
        </w:tc>
        <w:tc>
          <w:tcPr>
            <w:tcW w:w="1701" w:type="dxa"/>
            <w:tcBorders>
              <w:top w:val="nil"/>
              <w:left w:val="nil"/>
              <w:bottom w:val="nil"/>
              <w:right w:val="nil"/>
            </w:tcBorders>
            <w:shd w:val="clear" w:color="auto" w:fill="auto"/>
            <w:noWrap/>
            <w:vAlign w:val="bottom"/>
            <w:hideMark/>
          </w:tcPr>
          <w:p w14:paraId="199D3FD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Rudman</w:t>
            </w:r>
          </w:p>
        </w:tc>
        <w:tc>
          <w:tcPr>
            <w:tcW w:w="1134" w:type="dxa"/>
            <w:tcBorders>
              <w:top w:val="nil"/>
              <w:left w:val="nil"/>
              <w:bottom w:val="nil"/>
              <w:right w:val="nil"/>
            </w:tcBorders>
            <w:shd w:val="clear" w:color="auto" w:fill="auto"/>
            <w:noWrap/>
            <w:vAlign w:val="bottom"/>
            <w:hideMark/>
          </w:tcPr>
          <w:p w14:paraId="40A7D1C2"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1CD2CCB3" w14:textId="77777777" w:rsidTr="00FF0989">
        <w:trPr>
          <w:trHeight w:val="260"/>
        </w:trPr>
        <w:tc>
          <w:tcPr>
            <w:tcW w:w="1008" w:type="dxa"/>
            <w:tcBorders>
              <w:top w:val="nil"/>
              <w:left w:val="nil"/>
              <w:bottom w:val="nil"/>
              <w:right w:val="nil"/>
            </w:tcBorders>
            <w:shd w:val="clear" w:color="auto" w:fill="auto"/>
            <w:noWrap/>
            <w:vAlign w:val="bottom"/>
            <w:hideMark/>
          </w:tcPr>
          <w:p w14:paraId="4AE484A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3BC259E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TAS162</w:t>
            </w:r>
          </w:p>
        </w:tc>
        <w:tc>
          <w:tcPr>
            <w:tcW w:w="1418" w:type="dxa"/>
            <w:tcBorders>
              <w:top w:val="nil"/>
              <w:left w:val="nil"/>
              <w:bottom w:val="nil"/>
              <w:right w:val="nil"/>
            </w:tcBorders>
            <w:shd w:val="clear" w:color="auto" w:fill="auto"/>
            <w:noWrap/>
            <w:vAlign w:val="bottom"/>
            <w:hideMark/>
          </w:tcPr>
          <w:p w14:paraId="29FEF62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-42.8322</w:t>
            </w:r>
          </w:p>
        </w:tc>
        <w:tc>
          <w:tcPr>
            <w:tcW w:w="1418" w:type="dxa"/>
            <w:tcBorders>
              <w:top w:val="nil"/>
              <w:left w:val="nil"/>
              <w:bottom w:val="nil"/>
              <w:right w:val="nil"/>
            </w:tcBorders>
            <w:shd w:val="clear" w:color="auto" w:fill="auto"/>
            <w:noWrap/>
            <w:vAlign w:val="bottom"/>
            <w:hideMark/>
          </w:tcPr>
          <w:p w14:paraId="3536728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146.3849</w:t>
            </w:r>
          </w:p>
        </w:tc>
        <w:tc>
          <w:tcPr>
            <w:tcW w:w="1134" w:type="dxa"/>
            <w:tcBorders>
              <w:top w:val="nil"/>
              <w:left w:val="nil"/>
              <w:bottom w:val="nil"/>
              <w:right w:val="nil"/>
            </w:tcBorders>
            <w:shd w:val="clear" w:color="auto" w:fill="auto"/>
            <w:noWrap/>
            <w:vAlign w:val="bottom"/>
            <w:hideMark/>
          </w:tcPr>
          <w:p w14:paraId="04D4E45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580</w:t>
            </w:r>
          </w:p>
        </w:tc>
        <w:tc>
          <w:tcPr>
            <w:tcW w:w="2835" w:type="dxa"/>
            <w:tcBorders>
              <w:top w:val="nil"/>
              <w:left w:val="nil"/>
              <w:bottom w:val="nil"/>
              <w:right w:val="nil"/>
            </w:tcBorders>
            <w:shd w:val="clear" w:color="auto" w:fill="auto"/>
            <w:noWrap/>
            <w:vAlign w:val="bottom"/>
            <w:hideMark/>
          </w:tcPr>
          <w:p w14:paraId="764886A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short rainforest</w:t>
            </w:r>
          </w:p>
        </w:tc>
        <w:tc>
          <w:tcPr>
            <w:tcW w:w="1701" w:type="dxa"/>
            <w:tcBorders>
              <w:top w:val="nil"/>
              <w:left w:val="nil"/>
              <w:bottom w:val="nil"/>
              <w:right w:val="nil"/>
            </w:tcBorders>
            <w:shd w:val="clear" w:color="auto" w:fill="auto"/>
            <w:noWrap/>
            <w:vAlign w:val="bottom"/>
            <w:hideMark/>
          </w:tcPr>
          <w:p w14:paraId="5763164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Rudman</w:t>
            </w:r>
          </w:p>
        </w:tc>
        <w:tc>
          <w:tcPr>
            <w:tcW w:w="1134" w:type="dxa"/>
            <w:tcBorders>
              <w:top w:val="nil"/>
              <w:left w:val="nil"/>
              <w:bottom w:val="nil"/>
              <w:right w:val="nil"/>
            </w:tcBorders>
            <w:shd w:val="clear" w:color="auto" w:fill="auto"/>
            <w:noWrap/>
            <w:vAlign w:val="bottom"/>
            <w:hideMark/>
          </w:tcPr>
          <w:p w14:paraId="0F5A78A3"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2F868CC7" w14:textId="77777777" w:rsidTr="00FF0989">
        <w:trPr>
          <w:trHeight w:val="260"/>
        </w:trPr>
        <w:tc>
          <w:tcPr>
            <w:tcW w:w="1008" w:type="dxa"/>
            <w:tcBorders>
              <w:top w:val="nil"/>
              <w:left w:val="nil"/>
              <w:bottom w:val="nil"/>
              <w:right w:val="nil"/>
            </w:tcBorders>
            <w:shd w:val="clear" w:color="auto" w:fill="auto"/>
            <w:noWrap/>
            <w:vAlign w:val="bottom"/>
            <w:hideMark/>
          </w:tcPr>
          <w:p w14:paraId="5E03AD7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4E21ADA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TAS162</w:t>
            </w:r>
          </w:p>
        </w:tc>
        <w:tc>
          <w:tcPr>
            <w:tcW w:w="1418" w:type="dxa"/>
            <w:tcBorders>
              <w:top w:val="nil"/>
              <w:left w:val="nil"/>
              <w:bottom w:val="nil"/>
              <w:right w:val="nil"/>
            </w:tcBorders>
            <w:shd w:val="clear" w:color="auto" w:fill="auto"/>
            <w:noWrap/>
            <w:vAlign w:val="bottom"/>
            <w:hideMark/>
          </w:tcPr>
          <w:p w14:paraId="7D0FC53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-42.8322</w:t>
            </w:r>
          </w:p>
        </w:tc>
        <w:tc>
          <w:tcPr>
            <w:tcW w:w="1418" w:type="dxa"/>
            <w:tcBorders>
              <w:top w:val="nil"/>
              <w:left w:val="nil"/>
              <w:bottom w:val="nil"/>
              <w:right w:val="nil"/>
            </w:tcBorders>
            <w:shd w:val="clear" w:color="auto" w:fill="auto"/>
            <w:noWrap/>
            <w:vAlign w:val="bottom"/>
            <w:hideMark/>
          </w:tcPr>
          <w:p w14:paraId="610CEDB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146.3849</w:t>
            </w:r>
          </w:p>
        </w:tc>
        <w:tc>
          <w:tcPr>
            <w:tcW w:w="1134" w:type="dxa"/>
            <w:tcBorders>
              <w:top w:val="nil"/>
              <w:left w:val="nil"/>
              <w:bottom w:val="nil"/>
              <w:right w:val="nil"/>
            </w:tcBorders>
            <w:shd w:val="clear" w:color="auto" w:fill="auto"/>
            <w:noWrap/>
            <w:vAlign w:val="bottom"/>
            <w:hideMark/>
          </w:tcPr>
          <w:p w14:paraId="4808B50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580</w:t>
            </w:r>
          </w:p>
        </w:tc>
        <w:tc>
          <w:tcPr>
            <w:tcW w:w="2835" w:type="dxa"/>
            <w:tcBorders>
              <w:top w:val="nil"/>
              <w:left w:val="nil"/>
              <w:bottom w:val="nil"/>
              <w:right w:val="nil"/>
            </w:tcBorders>
            <w:shd w:val="clear" w:color="auto" w:fill="auto"/>
            <w:noWrap/>
            <w:vAlign w:val="bottom"/>
            <w:hideMark/>
          </w:tcPr>
          <w:p w14:paraId="11160A84"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1701" w:type="dxa"/>
            <w:tcBorders>
              <w:top w:val="nil"/>
              <w:left w:val="nil"/>
              <w:bottom w:val="nil"/>
              <w:right w:val="nil"/>
            </w:tcBorders>
            <w:shd w:val="clear" w:color="auto" w:fill="auto"/>
            <w:noWrap/>
            <w:vAlign w:val="bottom"/>
            <w:hideMark/>
          </w:tcPr>
          <w:p w14:paraId="159E212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Rudman</w:t>
            </w:r>
          </w:p>
        </w:tc>
        <w:tc>
          <w:tcPr>
            <w:tcW w:w="1134" w:type="dxa"/>
            <w:tcBorders>
              <w:top w:val="nil"/>
              <w:left w:val="nil"/>
              <w:bottom w:val="nil"/>
              <w:right w:val="nil"/>
            </w:tcBorders>
            <w:shd w:val="clear" w:color="auto" w:fill="auto"/>
            <w:noWrap/>
            <w:vAlign w:val="bottom"/>
            <w:hideMark/>
          </w:tcPr>
          <w:p w14:paraId="6E6B902A"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5C5979D7" w14:textId="77777777" w:rsidTr="00FF0989">
        <w:trPr>
          <w:trHeight w:val="260"/>
        </w:trPr>
        <w:tc>
          <w:tcPr>
            <w:tcW w:w="1008" w:type="dxa"/>
            <w:tcBorders>
              <w:top w:val="nil"/>
              <w:left w:val="nil"/>
              <w:bottom w:val="nil"/>
              <w:right w:val="nil"/>
            </w:tcBorders>
            <w:shd w:val="clear" w:color="auto" w:fill="auto"/>
            <w:noWrap/>
            <w:vAlign w:val="bottom"/>
            <w:hideMark/>
          </w:tcPr>
          <w:p w14:paraId="57D368F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646E87D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TAS165</w:t>
            </w:r>
          </w:p>
        </w:tc>
        <w:tc>
          <w:tcPr>
            <w:tcW w:w="1418" w:type="dxa"/>
            <w:tcBorders>
              <w:top w:val="nil"/>
              <w:left w:val="nil"/>
              <w:bottom w:val="nil"/>
              <w:right w:val="nil"/>
            </w:tcBorders>
            <w:shd w:val="clear" w:color="auto" w:fill="auto"/>
            <w:noWrap/>
            <w:vAlign w:val="bottom"/>
            <w:hideMark/>
          </w:tcPr>
          <w:p w14:paraId="7F5D770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-43.3198</w:t>
            </w:r>
          </w:p>
        </w:tc>
        <w:tc>
          <w:tcPr>
            <w:tcW w:w="1418" w:type="dxa"/>
            <w:tcBorders>
              <w:top w:val="nil"/>
              <w:left w:val="nil"/>
              <w:bottom w:val="nil"/>
              <w:right w:val="nil"/>
            </w:tcBorders>
            <w:shd w:val="clear" w:color="auto" w:fill="auto"/>
            <w:noWrap/>
            <w:vAlign w:val="bottom"/>
            <w:hideMark/>
          </w:tcPr>
          <w:p w14:paraId="3FAD1FE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146.0051</w:t>
            </w:r>
          </w:p>
        </w:tc>
        <w:tc>
          <w:tcPr>
            <w:tcW w:w="1134" w:type="dxa"/>
            <w:tcBorders>
              <w:top w:val="nil"/>
              <w:left w:val="nil"/>
              <w:bottom w:val="nil"/>
              <w:right w:val="nil"/>
            </w:tcBorders>
            <w:shd w:val="clear" w:color="auto" w:fill="auto"/>
            <w:noWrap/>
            <w:vAlign w:val="bottom"/>
            <w:hideMark/>
          </w:tcPr>
          <w:p w14:paraId="6FAE26F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10</w:t>
            </w:r>
          </w:p>
        </w:tc>
        <w:tc>
          <w:tcPr>
            <w:tcW w:w="2835" w:type="dxa"/>
            <w:tcBorders>
              <w:top w:val="nil"/>
              <w:left w:val="nil"/>
              <w:bottom w:val="nil"/>
              <w:right w:val="nil"/>
            </w:tcBorders>
            <w:shd w:val="clear" w:color="auto" w:fill="auto"/>
            <w:noWrap/>
            <w:vAlign w:val="bottom"/>
            <w:hideMark/>
          </w:tcPr>
          <w:p w14:paraId="07193B68"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1701" w:type="dxa"/>
            <w:tcBorders>
              <w:top w:val="nil"/>
              <w:left w:val="nil"/>
              <w:bottom w:val="nil"/>
              <w:right w:val="nil"/>
            </w:tcBorders>
            <w:shd w:val="clear" w:color="auto" w:fill="auto"/>
            <w:noWrap/>
            <w:vAlign w:val="bottom"/>
            <w:hideMark/>
          </w:tcPr>
          <w:p w14:paraId="6E08B37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Rudman</w:t>
            </w:r>
          </w:p>
        </w:tc>
        <w:tc>
          <w:tcPr>
            <w:tcW w:w="1134" w:type="dxa"/>
            <w:tcBorders>
              <w:top w:val="nil"/>
              <w:left w:val="nil"/>
              <w:bottom w:val="nil"/>
              <w:right w:val="nil"/>
            </w:tcBorders>
            <w:shd w:val="clear" w:color="auto" w:fill="auto"/>
            <w:noWrap/>
            <w:vAlign w:val="bottom"/>
            <w:hideMark/>
          </w:tcPr>
          <w:p w14:paraId="5ED995EC"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52C1F357" w14:textId="77777777" w:rsidTr="00FF0989">
        <w:trPr>
          <w:trHeight w:val="260"/>
        </w:trPr>
        <w:tc>
          <w:tcPr>
            <w:tcW w:w="1008" w:type="dxa"/>
            <w:tcBorders>
              <w:top w:val="nil"/>
              <w:left w:val="nil"/>
              <w:bottom w:val="nil"/>
              <w:right w:val="nil"/>
            </w:tcBorders>
            <w:shd w:val="clear" w:color="auto" w:fill="auto"/>
            <w:noWrap/>
            <w:vAlign w:val="bottom"/>
            <w:hideMark/>
          </w:tcPr>
          <w:p w14:paraId="6FA417A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052C46C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TAS166</w:t>
            </w:r>
          </w:p>
        </w:tc>
        <w:tc>
          <w:tcPr>
            <w:tcW w:w="1418" w:type="dxa"/>
            <w:tcBorders>
              <w:top w:val="nil"/>
              <w:left w:val="nil"/>
              <w:bottom w:val="nil"/>
              <w:right w:val="nil"/>
            </w:tcBorders>
            <w:shd w:val="clear" w:color="auto" w:fill="auto"/>
            <w:noWrap/>
            <w:vAlign w:val="bottom"/>
            <w:hideMark/>
          </w:tcPr>
          <w:p w14:paraId="0EA2E89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-42.4333</w:t>
            </w:r>
          </w:p>
        </w:tc>
        <w:tc>
          <w:tcPr>
            <w:tcW w:w="1418" w:type="dxa"/>
            <w:tcBorders>
              <w:top w:val="nil"/>
              <w:left w:val="nil"/>
              <w:bottom w:val="nil"/>
              <w:right w:val="nil"/>
            </w:tcBorders>
            <w:shd w:val="clear" w:color="auto" w:fill="auto"/>
            <w:noWrap/>
            <w:vAlign w:val="bottom"/>
            <w:hideMark/>
          </w:tcPr>
          <w:p w14:paraId="1AC12B6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146.4018</w:t>
            </w:r>
          </w:p>
        </w:tc>
        <w:tc>
          <w:tcPr>
            <w:tcW w:w="1134" w:type="dxa"/>
            <w:tcBorders>
              <w:top w:val="nil"/>
              <w:left w:val="nil"/>
              <w:bottom w:val="nil"/>
              <w:right w:val="nil"/>
            </w:tcBorders>
            <w:shd w:val="clear" w:color="auto" w:fill="auto"/>
            <w:noWrap/>
            <w:vAlign w:val="bottom"/>
            <w:hideMark/>
          </w:tcPr>
          <w:p w14:paraId="7FAB5D7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1197</w:t>
            </w:r>
          </w:p>
        </w:tc>
        <w:tc>
          <w:tcPr>
            <w:tcW w:w="2835" w:type="dxa"/>
            <w:tcBorders>
              <w:top w:val="nil"/>
              <w:left w:val="nil"/>
              <w:bottom w:val="nil"/>
              <w:right w:val="nil"/>
            </w:tcBorders>
            <w:shd w:val="clear" w:color="auto" w:fill="auto"/>
            <w:noWrap/>
            <w:vAlign w:val="bottom"/>
            <w:hideMark/>
          </w:tcPr>
          <w:p w14:paraId="6C2CB361"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1701" w:type="dxa"/>
            <w:tcBorders>
              <w:top w:val="nil"/>
              <w:left w:val="nil"/>
              <w:bottom w:val="nil"/>
              <w:right w:val="nil"/>
            </w:tcBorders>
            <w:shd w:val="clear" w:color="auto" w:fill="auto"/>
            <w:noWrap/>
            <w:vAlign w:val="bottom"/>
            <w:hideMark/>
          </w:tcPr>
          <w:p w14:paraId="09EA8FD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Rudman</w:t>
            </w:r>
          </w:p>
        </w:tc>
        <w:tc>
          <w:tcPr>
            <w:tcW w:w="1134" w:type="dxa"/>
            <w:tcBorders>
              <w:top w:val="nil"/>
              <w:left w:val="nil"/>
              <w:bottom w:val="nil"/>
              <w:right w:val="nil"/>
            </w:tcBorders>
            <w:shd w:val="clear" w:color="auto" w:fill="auto"/>
            <w:noWrap/>
            <w:vAlign w:val="bottom"/>
            <w:hideMark/>
          </w:tcPr>
          <w:p w14:paraId="069D11D6"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71E6A912" w14:textId="77777777" w:rsidTr="00FF0989">
        <w:trPr>
          <w:trHeight w:val="260"/>
        </w:trPr>
        <w:tc>
          <w:tcPr>
            <w:tcW w:w="1008" w:type="dxa"/>
            <w:tcBorders>
              <w:top w:val="nil"/>
              <w:left w:val="nil"/>
              <w:bottom w:val="nil"/>
              <w:right w:val="nil"/>
            </w:tcBorders>
            <w:shd w:val="clear" w:color="auto" w:fill="auto"/>
            <w:noWrap/>
            <w:vAlign w:val="bottom"/>
            <w:hideMark/>
          </w:tcPr>
          <w:p w14:paraId="75A13E1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45D7473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TAS167</w:t>
            </w:r>
          </w:p>
        </w:tc>
        <w:tc>
          <w:tcPr>
            <w:tcW w:w="1418" w:type="dxa"/>
            <w:tcBorders>
              <w:top w:val="nil"/>
              <w:left w:val="nil"/>
              <w:bottom w:val="nil"/>
              <w:right w:val="nil"/>
            </w:tcBorders>
            <w:shd w:val="clear" w:color="auto" w:fill="auto"/>
            <w:noWrap/>
            <w:vAlign w:val="bottom"/>
            <w:hideMark/>
          </w:tcPr>
          <w:p w14:paraId="6ED369B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-41.9660</w:t>
            </w:r>
          </w:p>
        </w:tc>
        <w:tc>
          <w:tcPr>
            <w:tcW w:w="1418" w:type="dxa"/>
            <w:tcBorders>
              <w:top w:val="nil"/>
              <w:left w:val="nil"/>
              <w:bottom w:val="nil"/>
              <w:right w:val="nil"/>
            </w:tcBorders>
            <w:shd w:val="clear" w:color="auto" w:fill="auto"/>
            <w:noWrap/>
            <w:vAlign w:val="bottom"/>
            <w:hideMark/>
          </w:tcPr>
          <w:p w14:paraId="3F8C34F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145.7534</w:t>
            </w:r>
          </w:p>
        </w:tc>
        <w:tc>
          <w:tcPr>
            <w:tcW w:w="1134" w:type="dxa"/>
            <w:tcBorders>
              <w:top w:val="nil"/>
              <w:left w:val="nil"/>
              <w:bottom w:val="nil"/>
              <w:right w:val="nil"/>
            </w:tcBorders>
            <w:shd w:val="clear" w:color="auto" w:fill="auto"/>
            <w:noWrap/>
            <w:vAlign w:val="bottom"/>
            <w:hideMark/>
          </w:tcPr>
          <w:p w14:paraId="00D83E9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840</w:t>
            </w:r>
          </w:p>
        </w:tc>
        <w:tc>
          <w:tcPr>
            <w:tcW w:w="2835" w:type="dxa"/>
            <w:tcBorders>
              <w:top w:val="nil"/>
              <w:left w:val="nil"/>
              <w:bottom w:val="nil"/>
              <w:right w:val="nil"/>
            </w:tcBorders>
            <w:shd w:val="clear" w:color="auto" w:fill="auto"/>
            <w:noWrap/>
            <w:vAlign w:val="bottom"/>
            <w:hideMark/>
          </w:tcPr>
          <w:p w14:paraId="02E631C7"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1701" w:type="dxa"/>
            <w:tcBorders>
              <w:top w:val="nil"/>
              <w:left w:val="nil"/>
              <w:bottom w:val="nil"/>
              <w:right w:val="nil"/>
            </w:tcBorders>
            <w:shd w:val="clear" w:color="auto" w:fill="auto"/>
            <w:noWrap/>
            <w:vAlign w:val="bottom"/>
            <w:hideMark/>
          </w:tcPr>
          <w:p w14:paraId="541049A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Rudman</w:t>
            </w:r>
          </w:p>
        </w:tc>
        <w:tc>
          <w:tcPr>
            <w:tcW w:w="1134" w:type="dxa"/>
            <w:tcBorders>
              <w:top w:val="nil"/>
              <w:left w:val="nil"/>
              <w:bottom w:val="nil"/>
              <w:right w:val="nil"/>
            </w:tcBorders>
            <w:shd w:val="clear" w:color="auto" w:fill="auto"/>
            <w:noWrap/>
            <w:vAlign w:val="bottom"/>
            <w:hideMark/>
          </w:tcPr>
          <w:p w14:paraId="0FE57C85"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3DE313C5" w14:textId="77777777" w:rsidTr="00FF0989">
        <w:trPr>
          <w:trHeight w:val="260"/>
        </w:trPr>
        <w:tc>
          <w:tcPr>
            <w:tcW w:w="1008" w:type="dxa"/>
            <w:tcBorders>
              <w:top w:val="nil"/>
              <w:left w:val="nil"/>
              <w:bottom w:val="nil"/>
              <w:right w:val="nil"/>
            </w:tcBorders>
            <w:shd w:val="clear" w:color="auto" w:fill="auto"/>
            <w:noWrap/>
            <w:vAlign w:val="bottom"/>
            <w:hideMark/>
          </w:tcPr>
          <w:p w14:paraId="38F0FE9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1062D13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TAS168</w:t>
            </w:r>
          </w:p>
        </w:tc>
        <w:tc>
          <w:tcPr>
            <w:tcW w:w="1418" w:type="dxa"/>
            <w:tcBorders>
              <w:top w:val="nil"/>
              <w:left w:val="nil"/>
              <w:bottom w:val="nil"/>
              <w:right w:val="nil"/>
            </w:tcBorders>
            <w:shd w:val="clear" w:color="auto" w:fill="auto"/>
            <w:noWrap/>
            <w:vAlign w:val="bottom"/>
            <w:hideMark/>
          </w:tcPr>
          <w:p w14:paraId="3A015BA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-41.9578</w:t>
            </w:r>
          </w:p>
        </w:tc>
        <w:tc>
          <w:tcPr>
            <w:tcW w:w="1418" w:type="dxa"/>
            <w:tcBorders>
              <w:top w:val="nil"/>
              <w:left w:val="nil"/>
              <w:bottom w:val="nil"/>
              <w:right w:val="nil"/>
            </w:tcBorders>
            <w:shd w:val="clear" w:color="auto" w:fill="auto"/>
            <w:noWrap/>
            <w:vAlign w:val="bottom"/>
            <w:hideMark/>
          </w:tcPr>
          <w:p w14:paraId="6126481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145.7448</w:t>
            </w:r>
          </w:p>
        </w:tc>
        <w:tc>
          <w:tcPr>
            <w:tcW w:w="1134" w:type="dxa"/>
            <w:tcBorders>
              <w:top w:val="nil"/>
              <w:left w:val="nil"/>
              <w:bottom w:val="nil"/>
              <w:right w:val="nil"/>
            </w:tcBorders>
            <w:shd w:val="clear" w:color="auto" w:fill="auto"/>
            <w:noWrap/>
            <w:vAlign w:val="bottom"/>
            <w:hideMark/>
          </w:tcPr>
          <w:p w14:paraId="14A7C70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850</w:t>
            </w:r>
          </w:p>
        </w:tc>
        <w:tc>
          <w:tcPr>
            <w:tcW w:w="2835" w:type="dxa"/>
            <w:tcBorders>
              <w:top w:val="nil"/>
              <w:left w:val="nil"/>
              <w:bottom w:val="nil"/>
              <w:right w:val="nil"/>
            </w:tcBorders>
            <w:shd w:val="clear" w:color="auto" w:fill="auto"/>
            <w:noWrap/>
            <w:vAlign w:val="bottom"/>
            <w:hideMark/>
          </w:tcPr>
          <w:p w14:paraId="038B7EB6"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1701" w:type="dxa"/>
            <w:tcBorders>
              <w:top w:val="nil"/>
              <w:left w:val="nil"/>
              <w:bottom w:val="nil"/>
              <w:right w:val="nil"/>
            </w:tcBorders>
            <w:shd w:val="clear" w:color="auto" w:fill="auto"/>
            <w:noWrap/>
            <w:vAlign w:val="bottom"/>
            <w:hideMark/>
          </w:tcPr>
          <w:p w14:paraId="1988C8D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Rudman</w:t>
            </w:r>
          </w:p>
        </w:tc>
        <w:tc>
          <w:tcPr>
            <w:tcW w:w="1134" w:type="dxa"/>
            <w:tcBorders>
              <w:top w:val="nil"/>
              <w:left w:val="nil"/>
              <w:bottom w:val="nil"/>
              <w:right w:val="nil"/>
            </w:tcBorders>
            <w:shd w:val="clear" w:color="auto" w:fill="auto"/>
            <w:noWrap/>
            <w:vAlign w:val="bottom"/>
            <w:hideMark/>
          </w:tcPr>
          <w:p w14:paraId="2F8C8BFC"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30A21E58" w14:textId="77777777" w:rsidTr="00FF0989">
        <w:trPr>
          <w:trHeight w:val="260"/>
        </w:trPr>
        <w:tc>
          <w:tcPr>
            <w:tcW w:w="1008" w:type="dxa"/>
            <w:tcBorders>
              <w:top w:val="nil"/>
              <w:left w:val="nil"/>
              <w:bottom w:val="nil"/>
              <w:right w:val="nil"/>
            </w:tcBorders>
            <w:shd w:val="clear" w:color="auto" w:fill="auto"/>
            <w:noWrap/>
            <w:vAlign w:val="bottom"/>
            <w:hideMark/>
          </w:tcPr>
          <w:p w14:paraId="4B7A428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2C565C2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TAS169</w:t>
            </w:r>
          </w:p>
        </w:tc>
        <w:tc>
          <w:tcPr>
            <w:tcW w:w="1418" w:type="dxa"/>
            <w:tcBorders>
              <w:top w:val="nil"/>
              <w:left w:val="nil"/>
              <w:bottom w:val="nil"/>
              <w:right w:val="nil"/>
            </w:tcBorders>
            <w:shd w:val="clear" w:color="auto" w:fill="auto"/>
            <w:noWrap/>
            <w:vAlign w:val="bottom"/>
            <w:hideMark/>
          </w:tcPr>
          <w:p w14:paraId="081B1A3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-41.8293</w:t>
            </w:r>
          </w:p>
        </w:tc>
        <w:tc>
          <w:tcPr>
            <w:tcW w:w="1418" w:type="dxa"/>
            <w:tcBorders>
              <w:top w:val="nil"/>
              <w:left w:val="nil"/>
              <w:bottom w:val="nil"/>
              <w:right w:val="nil"/>
            </w:tcBorders>
            <w:shd w:val="clear" w:color="auto" w:fill="auto"/>
            <w:noWrap/>
            <w:vAlign w:val="bottom"/>
            <w:hideMark/>
          </w:tcPr>
          <w:p w14:paraId="12C9911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146.0379</w:t>
            </w:r>
          </w:p>
        </w:tc>
        <w:tc>
          <w:tcPr>
            <w:tcW w:w="1134" w:type="dxa"/>
            <w:tcBorders>
              <w:top w:val="nil"/>
              <w:left w:val="nil"/>
              <w:bottom w:val="nil"/>
              <w:right w:val="nil"/>
            </w:tcBorders>
            <w:shd w:val="clear" w:color="auto" w:fill="auto"/>
            <w:noWrap/>
            <w:vAlign w:val="bottom"/>
            <w:hideMark/>
          </w:tcPr>
          <w:p w14:paraId="59CFE26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860</w:t>
            </w:r>
          </w:p>
        </w:tc>
        <w:tc>
          <w:tcPr>
            <w:tcW w:w="2835" w:type="dxa"/>
            <w:tcBorders>
              <w:top w:val="nil"/>
              <w:left w:val="nil"/>
              <w:bottom w:val="nil"/>
              <w:right w:val="nil"/>
            </w:tcBorders>
            <w:shd w:val="clear" w:color="auto" w:fill="auto"/>
            <w:noWrap/>
            <w:vAlign w:val="bottom"/>
            <w:hideMark/>
          </w:tcPr>
          <w:p w14:paraId="172DEC27"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1701" w:type="dxa"/>
            <w:tcBorders>
              <w:top w:val="nil"/>
              <w:left w:val="nil"/>
              <w:bottom w:val="nil"/>
              <w:right w:val="nil"/>
            </w:tcBorders>
            <w:shd w:val="clear" w:color="auto" w:fill="auto"/>
            <w:noWrap/>
            <w:vAlign w:val="bottom"/>
            <w:hideMark/>
          </w:tcPr>
          <w:p w14:paraId="57C9605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Rudman</w:t>
            </w:r>
          </w:p>
        </w:tc>
        <w:tc>
          <w:tcPr>
            <w:tcW w:w="1134" w:type="dxa"/>
            <w:tcBorders>
              <w:top w:val="nil"/>
              <w:left w:val="nil"/>
              <w:bottom w:val="nil"/>
              <w:right w:val="nil"/>
            </w:tcBorders>
            <w:shd w:val="clear" w:color="auto" w:fill="auto"/>
            <w:noWrap/>
            <w:vAlign w:val="bottom"/>
            <w:hideMark/>
          </w:tcPr>
          <w:p w14:paraId="6382EBEF"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4FC06FE5" w14:textId="77777777" w:rsidTr="00FF0989">
        <w:trPr>
          <w:trHeight w:val="260"/>
        </w:trPr>
        <w:tc>
          <w:tcPr>
            <w:tcW w:w="1008" w:type="dxa"/>
            <w:tcBorders>
              <w:top w:val="nil"/>
              <w:left w:val="nil"/>
              <w:bottom w:val="nil"/>
              <w:right w:val="nil"/>
            </w:tcBorders>
            <w:shd w:val="clear" w:color="auto" w:fill="auto"/>
            <w:noWrap/>
            <w:vAlign w:val="bottom"/>
            <w:hideMark/>
          </w:tcPr>
          <w:p w14:paraId="5672ECB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11F0CF2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TAS170</w:t>
            </w:r>
          </w:p>
        </w:tc>
        <w:tc>
          <w:tcPr>
            <w:tcW w:w="1418" w:type="dxa"/>
            <w:tcBorders>
              <w:top w:val="nil"/>
              <w:left w:val="nil"/>
              <w:bottom w:val="nil"/>
              <w:right w:val="nil"/>
            </w:tcBorders>
            <w:shd w:val="clear" w:color="auto" w:fill="auto"/>
            <w:noWrap/>
            <w:vAlign w:val="bottom"/>
            <w:hideMark/>
          </w:tcPr>
          <w:p w14:paraId="5E48B3E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-41.3423</w:t>
            </w:r>
          </w:p>
        </w:tc>
        <w:tc>
          <w:tcPr>
            <w:tcW w:w="1418" w:type="dxa"/>
            <w:tcBorders>
              <w:top w:val="nil"/>
              <w:left w:val="nil"/>
              <w:bottom w:val="nil"/>
              <w:right w:val="nil"/>
            </w:tcBorders>
            <w:shd w:val="clear" w:color="auto" w:fill="auto"/>
            <w:noWrap/>
            <w:vAlign w:val="bottom"/>
            <w:hideMark/>
          </w:tcPr>
          <w:p w14:paraId="2629CA5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147.7687</w:t>
            </w:r>
          </w:p>
        </w:tc>
        <w:tc>
          <w:tcPr>
            <w:tcW w:w="1134" w:type="dxa"/>
            <w:tcBorders>
              <w:top w:val="nil"/>
              <w:left w:val="nil"/>
              <w:bottom w:val="nil"/>
              <w:right w:val="nil"/>
            </w:tcBorders>
            <w:shd w:val="clear" w:color="auto" w:fill="auto"/>
            <w:noWrap/>
            <w:vAlign w:val="bottom"/>
            <w:hideMark/>
          </w:tcPr>
          <w:p w14:paraId="2C43E19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810</w:t>
            </w:r>
          </w:p>
        </w:tc>
        <w:tc>
          <w:tcPr>
            <w:tcW w:w="2835" w:type="dxa"/>
            <w:tcBorders>
              <w:top w:val="nil"/>
              <w:left w:val="nil"/>
              <w:bottom w:val="nil"/>
              <w:right w:val="nil"/>
            </w:tcBorders>
            <w:shd w:val="clear" w:color="auto" w:fill="auto"/>
            <w:noWrap/>
            <w:vAlign w:val="bottom"/>
            <w:hideMark/>
          </w:tcPr>
          <w:p w14:paraId="4331447A"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1701" w:type="dxa"/>
            <w:tcBorders>
              <w:top w:val="nil"/>
              <w:left w:val="nil"/>
              <w:bottom w:val="nil"/>
              <w:right w:val="nil"/>
            </w:tcBorders>
            <w:shd w:val="clear" w:color="auto" w:fill="auto"/>
            <w:noWrap/>
            <w:vAlign w:val="bottom"/>
            <w:hideMark/>
          </w:tcPr>
          <w:p w14:paraId="541CDD2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Rudman</w:t>
            </w:r>
          </w:p>
        </w:tc>
        <w:tc>
          <w:tcPr>
            <w:tcW w:w="1134" w:type="dxa"/>
            <w:tcBorders>
              <w:top w:val="nil"/>
              <w:left w:val="nil"/>
              <w:bottom w:val="nil"/>
              <w:right w:val="nil"/>
            </w:tcBorders>
            <w:shd w:val="clear" w:color="auto" w:fill="auto"/>
            <w:noWrap/>
            <w:vAlign w:val="bottom"/>
            <w:hideMark/>
          </w:tcPr>
          <w:p w14:paraId="725C0889"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53BF020B" w14:textId="77777777" w:rsidTr="00FF0989">
        <w:trPr>
          <w:trHeight w:val="260"/>
        </w:trPr>
        <w:tc>
          <w:tcPr>
            <w:tcW w:w="1008" w:type="dxa"/>
            <w:tcBorders>
              <w:top w:val="nil"/>
              <w:left w:val="nil"/>
              <w:bottom w:val="nil"/>
              <w:right w:val="nil"/>
            </w:tcBorders>
            <w:shd w:val="clear" w:color="auto" w:fill="auto"/>
            <w:noWrap/>
            <w:vAlign w:val="bottom"/>
            <w:hideMark/>
          </w:tcPr>
          <w:p w14:paraId="2491956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001DA23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TAS171</w:t>
            </w:r>
          </w:p>
        </w:tc>
        <w:tc>
          <w:tcPr>
            <w:tcW w:w="1418" w:type="dxa"/>
            <w:tcBorders>
              <w:top w:val="nil"/>
              <w:left w:val="nil"/>
              <w:bottom w:val="nil"/>
              <w:right w:val="nil"/>
            </w:tcBorders>
            <w:shd w:val="clear" w:color="auto" w:fill="auto"/>
            <w:noWrap/>
            <w:vAlign w:val="bottom"/>
            <w:hideMark/>
          </w:tcPr>
          <w:p w14:paraId="0BE5770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-41.3436</w:t>
            </w:r>
          </w:p>
        </w:tc>
        <w:tc>
          <w:tcPr>
            <w:tcW w:w="1418" w:type="dxa"/>
            <w:tcBorders>
              <w:top w:val="nil"/>
              <w:left w:val="nil"/>
              <w:bottom w:val="nil"/>
              <w:right w:val="nil"/>
            </w:tcBorders>
            <w:shd w:val="clear" w:color="auto" w:fill="auto"/>
            <w:noWrap/>
            <w:vAlign w:val="bottom"/>
            <w:hideMark/>
          </w:tcPr>
          <w:p w14:paraId="7D14B10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147.8270</w:t>
            </w:r>
          </w:p>
        </w:tc>
        <w:tc>
          <w:tcPr>
            <w:tcW w:w="1134" w:type="dxa"/>
            <w:tcBorders>
              <w:top w:val="nil"/>
              <w:left w:val="nil"/>
              <w:bottom w:val="nil"/>
              <w:right w:val="nil"/>
            </w:tcBorders>
            <w:shd w:val="clear" w:color="auto" w:fill="auto"/>
            <w:noWrap/>
            <w:vAlign w:val="bottom"/>
            <w:hideMark/>
          </w:tcPr>
          <w:p w14:paraId="1DD7F4B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800</w:t>
            </w:r>
          </w:p>
        </w:tc>
        <w:tc>
          <w:tcPr>
            <w:tcW w:w="2835" w:type="dxa"/>
            <w:tcBorders>
              <w:top w:val="nil"/>
              <w:left w:val="nil"/>
              <w:bottom w:val="nil"/>
              <w:right w:val="nil"/>
            </w:tcBorders>
            <w:shd w:val="clear" w:color="auto" w:fill="auto"/>
            <w:noWrap/>
            <w:vAlign w:val="bottom"/>
            <w:hideMark/>
          </w:tcPr>
          <w:p w14:paraId="00D49875"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1701" w:type="dxa"/>
            <w:tcBorders>
              <w:top w:val="nil"/>
              <w:left w:val="nil"/>
              <w:bottom w:val="nil"/>
              <w:right w:val="nil"/>
            </w:tcBorders>
            <w:shd w:val="clear" w:color="auto" w:fill="auto"/>
            <w:noWrap/>
            <w:vAlign w:val="bottom"/>
            <w:hideMark/>
          </w:tcPr>
          <w:p w14:paraId="76E970E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Rudman</w:t>
            </w:r>
          </w:p>
        </w:tc>
        <w:tc>
          <w:tcPr>
            <w:tcW w:w="1134" w:type="dxa"/>
            <w:tcBorders>
              <w:top w:val="nil"/>
              <w:left w:val="nil"/>
              <w:bottom w:val="nil"/>
              <w:right w:val="nil"/>
            </w:tcBorders>
            <w:shd w:val="clear" w:color="auto" w:fill="auto"/>
            <w:noWrap/>
            <w:vAlign w:val="bottom"/>
            <w:hideMark/>
          </w:tcPr>
          <w:p w14:paraId="749D5B2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yes</w:t>
            </w:r>
          </w:p>
        </w:tc>
      </w:tr>
      <w:tr w:rsidR="003162A1" w:rsidRPr="008748E9" w14:paraId="010FF51C" w14:textId="77777777" w:rsidTr="00FF0989">
        <w:trPr>
          <w:trHeight w:val="260"/>
        </w:trPr>
        <w:tc>
          <w:tcPr>
            <w:tcW w:w="1008" w:type="dxa"/>
            <w:tcBorders>
              <w:top w:val="nil"/>
              <w:left w:val="nil"/>
              <w:bottom w:val="nil"/>
              <w:right w:val="nil"/>
            </w:tcBorders>
            <w:shd w:val="clear" w:color="auto" w:fill="auto"/>
            <w:noWrap/>
            <w:vAlign w:val="bottom"/>
            <w:hideMark/>
          </w:tcPr>
          <w:p w14:paraId="61BE4B3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5C587A6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TAS172</w:t>
            </w:r>
          </w:p>
        </w:tc>
        <w:tc>
          <w:tcPr>
            <w:tcW w:w="1418" w:type="dxa"/>
            <w:tcBorders>
              <w:top w:val="nil"/>
              <w:left w:val="nil"/>
              <w:bottom w:val="nil"/>
              <w:right w:val="nil"/>
            </w:tcBorders>
            <w:shd w:val="clear" w:color="auto" w:fill="auto"/>
            <w:noWrap/>
            <w:vAlign w:val="bottom"/>
            <w:hideMark/>
          </w:tcPr>
          <w:p w14:paraId="495CEA8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-41.7150</w:t>
            </w:r>
          </w:p>
        </w:tc>
        <w:tc>
          <w:tcPr>
            <w:tcW w:w="1418" w:type="dxa"/>
            <w:tcBorders>
              <w:top w:val="nil"/>
              <w:left w:val="nil"/>
              <w:bottom w:val="nil"/>
              <w:right w:val="nil"/>
            </w:tcBorders>
            <w:shd w:val="clear" w:color="auto" w:fill="auto"/>
            <w:noWrap/>
            <w:vAlign w:val="bottom"/>
            <w:hideMark/>
          </w:tcPr>
          <w:p w14:paraId="0C9E3BD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145.9471</w:t>
            </w:r>
          </w:p>
        </w:tc>
        <w:tc>
          <w:tcPr>
            <w:tcW w:w="1134" w:type="dxa"/>
            <w:tcBorders>
              <w:top w:val="nil"/>
              <w:left w:val="nil"/>
              <w:bottom w:val="nil"/>
              <w:right w:val="nil"/>
            </w:tcBorders>
            <w:shd w:val="clear" w:color="auto" w:fill="auto"/>
            <w:noWrap/>
            <w:vAlign w:val="bottom"/>
            <w:hideMark/>
          </w:tcPr>
          <w:p w14:paraId="2D69CE0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1020</w:t>
            </w:r>
          </w:p>
        </w:tc>
        <w:tc>
          <w:tcPr>
            <w:tcW w:w="2835" w:type="dxa"/>
            <w:tcBorders>
              <w:top w:val="nil"/>
              <w:left w:val="nil"/>
              <w:bottom w:val="nil"/>
              <w:right w:val="nil"/>
            </w:tcBorders>
            <w:shd w:val="clear" w:color="auto" w:fill="auto"/>
            <w:noWrap/>
            <w:vAlign w:val="bottom"/>
            <w:hideMark/>
          </w:tcPr>
          <w:p w14:paraId="4F114A6A"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1701" w:type="dxa"/>
            <w:tcBorders>
              <w:top w:val="nil"/>
              <w:left w:val="nil"/>
              <w:bottom w:val="nil"/>
              <w:right w:val="nil"/>
            </w:tcBorders>
            <w:shd w:val="clear" w:color="auto" w:fill="auto"/>
            <w:noWrap/>
            <w:vAlign w:val="bottom"/>
            <w:hideMark/>
          </w:tcPr>
          <w:p w14:paraId="6560B1F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Rudman</w:t>
            </w:r>
          </w:p>
        </w:tc>
        <w:tc>
          <w:tcPr>
            <w:tcW w:w="1134" w:type="dxa"/>
            <w:tcBorders>
              <w:top w:val="nil"/>
              <w:left w:val="nil"/>
              <w:bottom w:val="nil"/>
              <w:right w:val="nil"/>
            </w:tcBorders>
            <w:shd w:val="clear" w:color="auto" w:fill="auto"/>
            <w:noWrap/>
            <w:vAlign w:val="bottom"/>
            <w:hideMark/>
          </w:tcPr>
          <w:p w14:paraId="4998AC1F"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725B31D7" w14:textId="77777777" w:rsidTr="00FF0989">
        <w:trPr>
          <w:trHeight w:val="260"/>
        </w:trPr>
        <w:tc>
          <w:tcPr>
            <w:tcW w:w="1008" w:type="dxa"/>
            <w:tcBorders>
              <w:top w:val="nil"/>
              <w:left w:val="nil"/>
              <w:bottom w:val="nil"/>
              <w:right w:val="nil"/>
            </w:tcBorders>
            <w:shd w:val="clear" w:color="auto" w:fill="auto"/>
            <w:noWrap/>
            <w:vAlign w:val="bottom"/>
            <w:hideMark/>
          </w:tcPr>
          <w:p w14:paraId="5C3AF07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w:t>
            </w:r>
          </w:p>
        </w:tc>
        <w:tc>
          <w:tcPr>
            <w:tcW w:w="992" w:type="dxa"/>
            <w:tcBorders>
              <w:top w:val="nil"/>
              <w:left w:val="nil"/>
              <w:bottom w:val="nil"/>
              <w:right w:val="nil"/>
            </w:tcBorders>
            <w:shd w:val="clear" w:color="auto" w:fill="auto"/>
            <w:noWrap/>
            <w:vAlign w:val="bottom"/>
            <w:hideMark/>
          </w:tcPr>
          <w:p w14:paraId="5C27CF0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TAS173</w:t>
            </w:r>
          </w:p>
        </w:tc>
        <w:tc>
          <w:tcPr>
            <w:tcW w:w="1418" w:type="dxa"/>
            <w:tcBorders>
              <w:top w:val="nil"/>
              <w:left w:val="nil"/>
              <w:bottom w:val="nil"/>
              <w:right w:val="nil"/>
            </w:tcBorders>
            <w:shd w:val="clear" w:color="auto" w:fill="auto"/>
            <w:noWrap/>
            <w:vAlign w:val="bottom"/>
            <w:hideMark/>
          </w:tcPr>
          <w:p w14:paraId="7E3E6E5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-41.6356</w:t>
            </w:r>
          </w:p>
        </w:tc>
        <w:tc>
          <w:tcPr>
            <w:tcW w:w="1418" w:type="dxa"/>
            <w:tcBorders>
              <w:top w:val="nil"/>
              <w:left w:val="nil"/>
              <w:bottom w:val="nil"/>
              <w:right w:val="nil"/>
            </w:tcBorders>
            <w:shd w:val="clear" w:color="auto" w:fill="auto"/>
            <w:noWrap/>
            <w:vAlign w:val="bottom"/>
            <w:hideMark/>
          </w:tcPr>
          <w:p w14:paraId="3C1C439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147.8674</w:t>
            </w:r>
          </w:p>
        </w:tc>
        <w:tc>
          <w:tcPr>
            <w:tcW w:w="1134" w:type="dxa"/>
            <w:tcBorders>
              <w:top w:val="nil"/>
              <w:left w:val="nil"/>
              <w:bottom w:val="nil"/>
              <w:right w:val="nil"/>
            </w:tcBorders>
            <w:shd w:val="clear" w:color="auto" w:fill="auto"/>
            <w:noWrap/>
            <w:vAlign w:val="bottom"/>
            <w:hideMark/>
          </w:tcPr>
          <w:p w14:paraId="235AE4D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510</w:t>
            </w:r>
          </w:p>
        </w:tc>
        <w:tc>
          <w:tcPr>
            <w:tcW w:w="2835" w:type="dxa"/>
            <w:tcBorders>
              <w:top w:val="nil"/>
              <w:left w:val="nil"/>
              <w:bottom w:val="nil"/>
              <w:right w:val="nil"/>
            </w:tcBorders>
            <w:shd w:val="clear" w:color="auto" w:fill="auto"/>
            <w:noWrap/>
            <w:vAlign w:val="bottom"/>
            <w:hideMark/>
          </w:tcPr>
          <w:p w14:paraId="71099073"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1701" w:type="dxa"/>
            <w:tcBorders>
              <w:top w:val="nil"/>
              <w:left w:val="nil"/>
              <w:bottom w:val="nil"/>
              <w:right w:val="nil"/>
            </w:tcBorders>
            <w:shd w:val="clear" w:color="auto" w:fill="auto"/>
            <w:noWrap/>
            <w:vAlign w:val="bottom"/>
            <w:hideMark/>
          </w:tcPr>
          <w:p w14:paraId="16F77A2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Rudman</w:t>
            </w:r>
          </w:p>
        </w:tc>
        <w:tc>
          <w:tcPr>
            <w:tcW w:w="1134" w:type="dxa"/>
            <w:tcBorders>
              <w:top w:val="nil"/>
              <w:left w:val="nil"/>
              <w:bottom w:val="nil"/>
              <w:right w:val="nil"/>
            </w:tcBorders>
            <w:shd w:val="clear" w:color="auto" w:fill="auto"/>
            <w:noWrap/>
            <w:vAlign w:val="bottom"/>
            <w:hideMark/>
          </w:tcPr>
          <w:p w14:paraId="2F15CCB6"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1F38FA2B" w14:textId="77777777" w:rsidTr="00FF0989">
        <w:trPr>
          <w:trHeight w:val="260"/>
        </w:trPr>
        <w:tc>
          <w:tcPr>
            <w:tcW w:w="1008" w:type="dxa"/>
            <w:tcBorders>
              <w:top w:val="nil"/>
              <w:left w:val="nil"/>
              <w:bottom w:val="nil"/>
              <w:right w:val="nil"/>
            </w:tcBorders>
            <w:shd w:val="clear" w:color="auto" w:fill="auto"/>
            <w:noWrap/>
            <w:vAlign w:val="bottom"/>
            <w:hideMark/>
          </w:tcPr>
          <w:p w14:paraId="2F93E92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w:t>
            </w:r>
          </w:p>
        </w:tc>
        <w:tc>
          <w:tcPr>
            <w:tcW w:w="992" w:type="dxa"/>
            <w:tcBorders>
              <w:top w:val="nil"/>
              <w:left w:val="nil"/>
              <w:bottom w:val="nil"/>
              <w:right w:val="nil"/>
            </w:tcBorders>
            <w:shd w:val="clear" w:color="auto" w:fill="auto"/>
            <w:noWrap/>
            <w:vAlign w:val="bottom"/>
            <w:hideMark/>
          </w:tcPr>
          <w:p w14:paraId="5863AA1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NSW1</w:t>
            </w:r>
          </w:p>
        </w:tc>
        <w:tc>
          <w:tcPr>
            <w:tcW w:w="1418" w:type="dxa"/>
            <w:tcBorders>
              <w:top w:val="nil"/>
              <w:left w:val="nil"/>
              <w:bottom w:val="nil"/>
              <w:right w:val="nil"/>
            </w:tcBorders>
            <w:shd w:val="clear" w:color="auto" w:fill="auto"/>
            <w:noWrap/>
            <w:vAlign w:val="bottom"/>
            <w:hideMark/>
          </w:tcPr>
          <w:p w14:paraId="028063E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-36.3578</w:t>
            </w:r>
          </w:p>
        </w:tc>
        <w:tc>
          <w:tcPr>
            <w:tcW w:w="1418" w:type="dxa"/>
            <w:tcBorders>
              <w:top w:val="nil"/>
              <w:left w:val="nil"/>
              <w:bottom w:val="nil"/>
              <w:right w:val="nil"/>
            </w:tcBorders>
            <w:shd w:val="clear" w:color="auto" w:fill="auto"/>
            <w:noWrap/>
            <w:vAlign w:val="bottom"/>
            <w:hideMark/>
          </w:tcPr>
          <w:p w14:paraId="1284ABC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148.5872</w:t>
            </w:r>
          </w:p>
        </w:tc>
        <w:tc>
          <w:tcPr>
            <w:tcW w:w="1134" w:type="dxa"/>
            <w:tcBorders>
              <w:top w:val="nil"/>
              <w:left w:val="nil"/>
              <w:bottom w:val="nil"/>
              <w:right w:val="nil"/>
            </w:tcBorders>
            <w:shd w:val="clear" w:color="auto" w:fill="auto"/>
            <w:noWrap/>
            <w:vAlign w:val="bottom"/>
            <w:hideMark/>
          </w:tcPr>
          <w:p w14:paraId="06BF6AA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980</w:t>
            </w:r>
          </w:p>
        </w:tc>
        <w:tc>
          <w:tcPr>
            <w:tcW w:w="2835" w:type="dxa"/>
            <w:tcBorders>
              <w:top w:val="nil"/>
              <w:left w:val="nil"/>
              <w:bottom w:val="nil"/>
              <w:right w:val="nil"/>
            </w:tcBorders>
            <w:shd w:val="clear" w:color="auto" w:fill="auto"/>
            <w:noWrap/>
            <w:vAlign w:val="bottom"/>
            <w:hideMark/>
          </w:tcPr>
          <w:p w14:paraId="786B8CB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open forest</w:t>
            </w:r>
          </w:p>
        </w:tc>
        <w:tc>
          <w:tcPr>
            <w:tcW w:w="1701" w:type="dxa"/>
            <w:tcBorders>
              <w:top w:val="nil"/>
              <w:left w:val="nil"/>
              <w:bottom w:val="nil"/>
              <w:right w:val="nil"/>
            </w:tcBorders>
            <w:shd w:val="clear" w:color="auto" w:fill="auto"/>
            <w:noWrap/>
            <w:vAlign w:val="bottom"/>
            <w:hideMark/>
          </w:tcPr>
          <w:p w14:paraId="51013E1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K. McDougall</w:t>
            </w:r>
          </w:p>
        </w:tc>
        <w:tc>
          <w:tcPr>
            <w:tcW w:w="1134" w:type="dxa"/>
            <w:tcBorders>
              <w:top w:val="nil"/>
              <w:left w:val="nil"/>
              <w:bottom w:val="nil"/>
              <w:right w:val="nil"/>
            </w:tcBorders>
            <w:shd w:val="clear" w:color="auto" w:fill="auto"/>
            <w:noWrap/>
            <w:vAlign w:val="bottom"/>
            <w:hideMark/>
          </w:tcPr>
          <w:p w14:paraId="37B7BF7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yes</w:t>
            </w:r>
          </w:p>
        </w:tc>
      </w:tr>
      <w:tr w:rsidR="003162A1" w:rsidRPr="008748E9" w14:paraId="771BEBAD" w14:textId="77777777" w:rsidTr="00FF0989">
        <w:trPr>
          <w:trHeight w:val="260"/>
        </w:trPr>
        <w:tc>
          <w:tcPr>
            <w:tcW w:w="1008" w:type="dxa"/>
            <w:tcBorders>
              <w:top w:val="nil"/>
              <w:left w:val="nil"/>
              <w:bottom w:val="nil"/>
              <w:right w:val="nil"/>
            </w:tcBorders>
            <w:shd w:val="clear" w:color="auto" w:fill="auto"/>
            <w:noWrap/>
            <w:vAlign w:val="bottom"/>
            <w:hideMark/>
          </w:tcPr>
          <w:p w14:paraId="67E2177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w:t>
            </w:r>
          </w:p>
        </w:tc>
        <w:tc>
          <w:tcPr>
            <w:tcW w:w="992" w:type="dxa"/>
            <w:tcBorders>
              <w:top w:val="nil"/>
              <w:left w:val="nil"/>
              <w:bottom w:val="nil"/>
              <w:right w:val="nil"/>
            </w:tcBorders>
            <w:shd w:val="clear" w:color="auto" w:fill="auto"/>
            <w:noWrap/>
            <w:vAlign w:val="bottom"/>
            <w:hideMark/>
          </w:tcPr>
          <w:p w14:paraId="67AB13E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NSW2</w:t>
            </w:r>
          </w:p>
        </w:tc>
        <w:tc>
          <w:tcPr>
            <w:tcW w:w="1418" w:type="dxa"/>
            <w:tcBorders>
              <w:top w:val="nil"/>
              <w:left w:val="nil"/>
              <w:bottom w:val="nil"/>
              <w:right w:val="nil"/>
            </w:tcBorders>
            <w:shd w:val="clear" w:color="auto" w:fill="auto"/>
            <w:noWrap/>
            <w:vAlign w:val="bottom"/>
            <w:hideMark/>
          </w:tcPr>
          <w:p w14:paraId="2926B54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-36.3497</w:t>
            </w:r>
          </w:p>
        </w:tc>
        <w:tc>
          <w:tcPr>
            <w:tcW w:w="1418" w:type="dxa"/>
            <w:tcBorders>
              <w:top w:val="nil"/>
              <w:left w:val="nil"/>
              <w:bottom w:val="nil"/>
              <w:right w:val="nil"/>
            </w:tcBorders>
            <w:shd w:val="clear" w:color="auto" w:fill="auto"/>
            <w:noWrap/>
            <w:vAlign w:val="bottom"/>
            <w:hideMark/>
          </w:tcPr>
          <w:p w14:paraId="4D04EEA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148.5822</w:t>
            </w:r>
          </w:p>
        </w:tc>
        <w:tc>
          <w:tcPr>
            <w:tcW w:w="1134" w:type="dxa"/>
            <w:tcBorders>
              <w:top w:val="nil"/>
              <w:left w:val="nil"/>
              <w:bottom w:val="nil"/>
              <w:right w:val="nil"/>
            </w:tcBorders>
            <w:shd w:val="clear" w:color="auto" w:fill="auto"/>
            <w:noWrap/>
            <w:vAlign w:val="bottom"/>
            <w:hideMark/>
          </w:tcPr>
          <w:p w14:paraId="5145888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1050</w:t>
            </w:r>
          </w:p>
        </w:tc>
        <w:tc>
          <w:tcPr>
            <w:tcW w:w="2835" w:type="dxa"/>
            <w:tcBorders>
              <w:top w:val="nil"/>
              <w:left w:val="nil"/>
              <w:bottom w:val="nil"/>
              <w:right w:val="nil"/>
            </w:tcBorders>
            <w:shd w:val="clear" w:color="auto" w:fill="auto"/>
            <w:noWrap/>
            <w:vAlign w:val="bottom"/>
            <w:hideMark/>
          </w:tcPr>
          <w:p w14:paraId="7392FAB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open forest</w:t>
            </w:r>
          </w:p>
        </w:tc>
        <w:tc>
          <w:tcPr>
            <w:tcW w:w="1701" w:type="dxa"/>
            <w:tcBorders>
              <w:top w:val="nil"/>
              <w:left w:val="nil"/>
              <w:bottom w:val="nil"/>
              <w:right w:val="nil"/>
            </w:tcBorders>
            <w:shd w:val="clear" w:color="auto" w:fill="auto"/>
            <w:noWrap/>
            <w:vAlign w:val="bottom"/>
            <w:hideMark/>
          </w:tcPr>
          <w:p w14:paraId="68A9BC6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K. McDougall</w:t>
            </w:r>
          </w:p>
        </w:tc>
        <w:tc>
          <w:tcPr>
            <w:tcW w:w="1134" w:type="dxa"/>
            <w:tcBorders>
              <w:top w:val="nil"/>
              <w:left w:val="nil"/>
              <w:bottom w:val="nil"/>
              <w:right w:val="nil"/>
            </w:tcBorders>
            <w:shd w:val="clear" w:color="auto" w:fill="auto"/>
            <w:noWrap/>
            <w:vAlign w:val="bottom"/>
            <w:hideMark/>
          </w:tcPr>
          <w:p w14:paraId="52ADF850"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11EC77F4" w14:textId="77777777" w:rsidTr="00FF0989">
        <w:trPr>
          <w:trHeight w:val="260"/>
        </w:trPr>
        <w:tc>
          <w:tcPr>
            <w:tcW w:w="1008" w:type="dxa"/>
            <w:tcBorders>
              <w:top w:val="nil"/>
              <w:left w:val="nil"/>
              <w:bottom w:val="nil"/>
              <w:right w:val="nil"/>
            </w:tcBorders>
            <w:shd w:val="clear" w:color="auto" w:fill="auto"/>
            <w:noWrap/>
            <w:vAlign w:val="bottom"/>
            <w:hideMark/>
          </w:tcPr>
          <w:p w14:paraId="052D4B2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w:t>
            </w:r>
          </w:p>
        </w:tc>
        <w:tc>
          <w:tcPr>
            <w:tcW w:w="992" w:type="dxa"/>
            <w:tcBorders>
              <w:top w:val="nil"/>
              <w:left w:val="nil"/>
              <w:bottom w:val="nil"/>
              <w:right w:val="nil"/>
            </w:tcBorders>
            <w:shd w:val="clear" w:color="auto" w:fill="auto"/>
            <w:noWrap/>
            <w:vAlign w:val="bottom"/>
            <w:hideMark/>
          </w:tcPr>
          <w:p w14:paraId="35A8E20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NSW3</w:t>
            </w:r>
          </w:p>
        </w:tc>
        <w:tc>
          <w:tcPr>
            <w:tcW w:w="1418" w:type="dxa"/>
            <w:tcBorders>
              <w:top w:val="nil"/>
              <w:left w:val="nil"/>
              <w:bottom w:val="nil"/>
              <w:right w:val="nil"/>
            </w:tcBorders>
            <w:shd w:val="clear" w:color="auto" w:fill="auto"/>
            <w:noWrap/>
            <w:vAlign w:val="bottom"/>
            <w:hideMark/>
          </w:tcPr>
          <w:p w14:paraId="2AF3C54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-36.3444</w:t>
            </w:r>
          </w:p>
        </w:tc>
        <w:tc>
          <w:tcPr>
            <w:tcW w:w="1418" w:type="dxa"/>
            <w:tcBorders>
              <w:top w:val="nil"/>
              <w:left w:val="nil"/>
              <w:bottom w:val="nil"/>
              <w:right w:val="nil"/>
            </w:tcBorders>
            <w:shd w:val="clear" w:color="auto" w:fill="auto"/>
            <w:noWrap/>
            <w:vAlign w:val="bottom"/>
            <w:hideMark/>
          </w:tcPr>
          <w:p w14:paraId="64E3874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148.5789</w:t>
            </w:r>
          </w:p>
        </w:tc>
        <w:tc>
          <w:tcPr>
            <w:tcW w:w="1134" w:type="dxa"/>
            <w:tcBorders>
              <w:top w:val="nil"/>
              <w:left w:val="nil"/>
              <w:bottom w:val="nil"/>
              <w:right w:val="nil"/>
            </w:tcBorders>
            <w:shd w:val="clear" w:color="auto" w:fill="auto"/>
            <w:noWrap/>
            <w:vAlign w:val="bottom"/>
            <w:hideMark/>
          </w:tcPr>
          <w:p w14:paraId="07CAD81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1110</w:t>
            </w:r>
          </w:p>
        </w:tc>
        <w:tc>
          <w:tcPr>
            <w:tcW w:w="2835" w:type="dxa"/>
            <w:tcBorders>
              <w:top w:val="nil"/>
              <w:left w:val="nil"/>
              <w:bottom w:val="nil"/>
              <w:right w:val="nil"/>
            </w:tcBorders>
            <w:shd w:val="clear" w:color="auto" w:fill="auto"/>
            <w:noWrap/>
            <w:vAlign w:val="bottom"/>
            <w:hideMark/>
          </w:tcPr>
          <w:p w14:paraId="0BD09D8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open forest</w:t>
            </w:r>
          </w:p>
        </w:tc>
        <w:tc>
          <w:tcPr>
            <w:tcW w:w="1701" w:type="dxa"/>
            <w:tcBorders>
              <w:top w:val="nil"/>
              <w:left w:val="nil"/>
              <w:bottom w:val="nil"/>
              <w:right w:val="nil"/>
            </w:tcBorders>
            <w:shd w:val="clear" w:color="auto" w:fill="auto"/>
            <w:noWrap/>
            <w:vAlign w:val="bottom"/>
            <w:hideMark/>
          </w:tcPr>
          <w:p w14:paraId="5D38469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K. McDougall</w:t>
            </w:r>
          </w:p>
        </w:tc>
        <w:tc>
          <w:tcPr>
            <w:tcW w:w="1134" w:type="dxa"/>
            <w:tcBorders>
              <w:top w:val="nil"/>
              <w:left w:val="nil"/>
              <w:bottom w:val="nil"/>
              <w:right w:val="nil"/>
            </w:tcBorders>
            <w:shd w:val="clear" w:color="auto" w:fill="auto"/>
            <w:noWrap/>
            <w:vAlign w:val="bottom"/>
            <w:hideMark/>
          </w:tcPr>
          <w:p w14:paraId="52F8128C"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6E0C064A" w14:textId="77777777" w:rsidTr="00FF0989">
        <w:trPr>
          <w:trHeight w:val="260"/>
        </w:trPr>
        <w:tc>
          <w:tcPr>
            <w:tcW w:w="1008" w:type="dxa"/>
            <w:tcBorders>
              <w:top w:val="nil"/>
              <w:left w:val="nil"/>
              <w:bottom w:val="nil"/>
              <w:right w:val="nil"/>
            </w:tcBorders>
            <w:shd w:val="clear" w:color="auto" w:fill="auto"/>
            <w:noWrap/>
            <w:vAlign w:val="bottom"/>
            <w:hideMark/>
          </w:tcPr>
          <w:p w14:paraId="37C27F1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w:t>
            </w:r>
          </w:p>
        </w:tc>
        <w:tc>
          <w:tcPr>
            <w:tcW w:w="992" w:type="dxa"/>
            <w:tcBorders>
              <w:top w:val="nil"/>
              <w:left w:val="nil"/>
              <w:bottom w:val="nil"/>
              <w:right w:val="nil"/>
            </w:tcBorders>
            <w:shd w:val="clear" w:color="auto" w:fill="auto"/>
            <w:noWrap/>
            <w:vAlign w:val="bottom"/>
            <w:hideMark/>
          </w:tcPr>
          <w:p w14:paraId="3B93739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NSW4</w:t>
            </w:r>
          </w:p>
        </w:tc>
        <w:tc>
          <w:tcPr>
            <w:tcW w:w="1418" w:type="dxa"/>
            <w:tcBorders>
              <w:top w:val="nil"/>
              <w:left w:val="nil"/>
              <w:bottom w:val="nil"/>
              <w:right w:val="nil"/>
            </w:tcBorders>
            <w:shd w:val="clear" w:color="auto" w:fill="auto"/>
            <w:noWrap/>
            <w:vAlign w:val="bottom"/>
            <w:hideMark/>
          </w:tcPr>
          <w:p w14:paraId="22C5816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-36.3467</w:t>
            </w:r>
          </w:p>
        </w:tc>
        <w:tc>
          <w:tcPr>
            <w:tcW w:w="1418" w:type="dxa"/>
            <w:tcBorders>
              <w:top w:val="nil"/>
              <w:left w:val="nil"/>
              <w:bottom w:val="nil"/>
              <w:right w:val="nil"/>
            </w:tcBorders>
            <w:shd w:val="clear" w:color="auto" w:fill="auto"/>
            <w:noWrap/>
            <w:vAlign w:val="bottom"/>
            <w:hideMark/>
          </w:tcPr>
          <w:p w14:paraId="0E03273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148.5696</w:t>
            </w:r>
          </w:p>
        </w:tc>
        <w:tc>
          <w:tcPr>
            <w:tcW w:w="1134" w:type="dxa"/>
            <w:tcBorders>
              <w:top w:val="nil"/>
              <w:left w:val="nil"/>
              <w:bottom w:val="nil"/>
              <w:right w:val="nil"/>
            </w:tcBorders>
            <w:shd w:val="clear" w:color="auto" w:fill="auto"/>
            <w:noWrap/>
            <w:vAlign w:val="bottom"/>
            <w:hideMark/>
          </w:tcPr>
          <w:p w14:paraId="2A03283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1170</w:t>
            </w:r>
          </w:p>
        </w:tc>
        <w:tc>
          <w:tcPr>
            <w:tcW w:w="2835" w:type="dxa"/>
            <w:tcBorders>
              <w:top w:val="nil"/>
              <w:left w:val="nil"/>
              <w:bottom w:val="nil"/>
              <w:right w:val="nil"/>
            </w:tcBorders>
            <w:shd w:val="clear" w:color="auto" w:fill="auto"/>
            <w:noWrap/>
            <w:vAlign w:val="bottom"/>
            <w:hideMark/>
          </w:tcPr>
          <w:p w14:paraId="5629ABC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riparian woodland</w:t>
            </w:r>
          </w:p>
        </w:tc>
        <w:tc>
          <w:tcPr>
            <w:tcW w:w="1701" w:type="dxa"/>
            <w:tcBorders>
              <w:top w:val="nil"/>
              <w:left w:val="nil"/>
              <w:bottom w:val="nil"/>
              <w:right w:val="nil"/>
            </w:tcBorders>
            <w:shd w:val="clear" w:color="auto" w:fill="auto"/>
            <w:noWrap/>
            <w:vAlign w:val="bottom"/>
            <w:hideMark/>
          </w:tcPr>
          <w:p w14:paraId="17AFD22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K. McDougall</w:t>
            </w:r>
          </w:p>
        </w:tc>
        <w:tc>
          <w:tcPr>
            <w:tcW w:w="1134" w:type="dxa"/>
            <w:tcBorders>
              <w:top w:val="nil"/>
              <w:left w:val="nil"/>
              <w:bottom w:val="nil"/>
              <w:right w:val="nil"/>
            </w:tcBorders>
            <w:shd w:val="clear" w:color="auto" w:fill="auto"/>
            <w:noWrap/>
            <w:vAlign w:val="bottom"/>
            <w:hideMark/>
          </w:tcPr>
          <w:p w14:paraId="4F1EDCDE"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74634AEF" w14:textId="77777777" w:rsidTr="00FF0989">
        <w:trPr>
          <w:trHeight w:val="260"/>
        </w:trPr>
        <w:tc>
          <w:tcPr>
            <w:tcW w:w="1008" w:type="dxa"/>
            <w:tcBorders>
              <w:top w:val="nil"/>
              <w:left w:val="nil"/>
              <w:bottom w:val="nil"/>
              <w:right w:val="nil"/>
            </w:tcBorders>
            <w:shd w:val="clear" w:color="auto" w:fill="auto"/>
            <w:noWrap/>
            <w:vAlign w:val="bottom"/>
            <w:hideMark/>
          </w:tcPr>
          <w:p w14:paraId="5E5A365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w:t>
            </w:r>
          </w:p>
        </w:tc>
        <w:tc>
          <w:tcPr>
            <w:tcW w:w="992" w:type="dxa"/>
            <w:tcBorders>
              <w:top w:val="nil"/>
              <w:left w:val="nil"/>
              <w:bottom w:val="nil"/>
              <w:right w:val="nil"/>
            </w:tcBorders>
            <w:shd w:val="clear" w:color="auto" w:fill="auto"/>
            <w:noWrap/>
            <w:vAlign w:val="bottom"/>
            <w:hideMark/>
          </w:tcPr>
          <w:p w14:paraId="45E2E84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NSW5</w:t>
            </w:r>
          </w:p>
        </w:tc>
        <w:tc>
          <w:tcPr>
            <w:tcW w:w="1418" w:type="dxa"/>
            <w:tcBorders>
              <w:top w:val="nil"/>
              <w:left w:val="nil"/>
              <w:bottom w:val="nil"/>
              <w:right w:val="nil"/>
            </w:tcBorders>
            <w:shd w:val="clear" w:color="auto" w:fill="auto"/>
            <w:noWrap/>
            <w:vAlign w:val="bottom"/>
            <w:hideMark/>
          </w:tcPr>
          <w:p w14:paraId="2CF64C6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-36.3549</w:t>
            </w:r>
          </w:p>
        </w:tc>
        <w:tc>
          <w:tcPr>
            <w:tcW w:w="1418" w:type="dxa"/>
            <w:tcBorders>
              <w:top w:val="nil"/>
              <w:left w:val="nil"/>
              <w:bottom w:val="nil"/>
              <w:right w:val="nil"/>
            </w:tcBorders>
            <w:shd w:val="clear" w:color="auto" w:fill="auto"/>
            <w:noWrap/>
            <w:vAlign w:val="bottom"/>
            <w:hideMark/>
          </w:tcPr>
          <w:p w14:paraId="7FDEE0D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148.5617</w:t>
            </w:r>
          </w:p>
        </w:tc>
        <w:tc>
          <w:tcPr>
            <w:tcW w:w="1134" w:type="dxa"/>
            <w:tcBorders>
              <w:top w:val="nil"/>
              <w:left w:val="nil"/>
              <w:bottom w:val="nil"/>
              <w:right w:val="nil"/>
            </w:tcBorders>
            <w:shd w:val="clear" w:color="auto" w:fill="auto"/>
            <w:noWrap/>
            <w:vAlign w:val="bottom"/>
            <w:hideMark/>
          </w:tcPr>
          <w:p w14:paraId="2465746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1220</w:t>
            </w:r>
          </w:p>
        </w:tc>
        <w:tc>
          <w:tcPr>
            <w:tcW w:w="2835" w:type="dxa"/>
            <w:tcBorders>
              <w:top w:val="nil"/>
              <w:left w:val="nil"/>
              <w:bottom w:val="nil"/>
              <w:right w:val="nil"/>
            </w:tcBorders>
            <w:shd w:val="clear" w:color="auto" w:fill="auto"/>
            <w:noWrap/>
            <w:vAlign w:val="bottom"/>
            <w:hideMark/>
          </w:tcPr>
          <w:p w14:paraId="632E448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open forest</w:t>
            </w:r>
          </w:p>
        </w:tc>
        <w:tc>
          <w:tcPr>
            <w:tcW w:w="1701" w:type="dxa"/>
            <w:tcBorders>
              <w:top w:val="nil"/>
              <w:left w:val="nil"/>
              <w:bottom w:val="nil"/>
              <w:right w:val="nil"/>
            </w:tcBorders>
            <w:shd w:val="clear" w:color="auto" w:fill="auto"/>
            <w:noWrap/>
            <w:vAlign w:val="bottom"/>
            <w:hideMark/>
          </w:tcPr>
          <w:p w14:paraId="01084EC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K. McDougall</w:t>
            </w:r>
          </w:p>
        </w:tc>
        <w:tc>
          <w:tcPr>
            <w:tcW w:w="1134" w:type="dxa"/>
            <w:tcBorders>
              <w:top w:val="nil"/>
              <w:left w:val="nil"/>
              <w:bottom w:val="nil"/>
              <w:right w:val="nil"/>
            </w:tcBorders>
            <w:shd w:val="clear" w:color="auto" w:fill="auto"/>
            <w:noWrap/>
            <w:vAlign w:val="bottom"/>
            <w:hideMark/>
          </w:tcPr>
          <w:p w14:paraId="36C310AB"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44443B0B" w14:textId="77777777" w:rsidTr="00FF0989">
        <w:trPr>
          <w:trHeight w:val="260"/>
        </w:trPr>
        <w:tc>
          <w:tcPr>
            <w:tcW w:w="1008" w:type="dxa"/>
            <w:tcBorders>
              <w:top w:val="nil"/>
              <w:left w:val="nil"/>
              <w:bottom w:val="nil"/>
              <w:right w:val="nil"/>
            </w:tcBorders>
            <w:shd w:val="clear" w:color="auto" w:fill="auto"/>
            <w:noWrap/>
            <w:vAlign w:val="bottom"/>
            <w:hideMark/>
          </w:tcPr>
          <w:p w14:paraId="203E9DD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w:t>
            </w:r>
          </w:p>
        </w:tc>
        <w:tc>
          <w:tcPr>
            <w:tcW w:w="992" w:type="dxa"/>
            <w:tcBorders>
              <w:top w:val="nil"/>
              <w:left w:val="nil"/>
              <w:bottom w:val="nil"/>
              <w:right w:val="nil"/>
            </w:tcBorders>
            <w:shd w:val="clear" w:color="auto" w:fill="auto"/>
            <w:noWrap/>
            <w:vAlign w:val="bottom"/>
            <w:hideMark/>
          </w:tcPr>
          <w:p w14:paraId="1D3969D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NSW6</w:t>
            </w:r>
          </w:p>
        </w:tc>
        <w:tc>
          <w:tcPr>
            <w:tcW w:w="1418" w:type="dxa"/>
            <w:tcBorders>
              <w:top w:val="nil"/>
              <w:left w:val="nil"/>
              <w:bottom w:val="nil"/>
              <w:right w:val="nil"/>
            </w:tcBorders>
            <w:shd w:val="clear" w:color="auto" w:fill="auto"/>
            <w:noWrap/>
            <w:vAlign w:val="bottom"/>
            <w:hideMark/>
          </w:tcPr>
          <w:p w14:paraId="3E9D395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-36.3518</w:t>
            </w:r>
          </w:p>
        </w:tc>
        <w:tc>
          <w:tcPr>
            <w:tcW w:w="1418" w:type="dxa"/>
            <w:tcBorders>
              <w:top w:val="nil"/>
              <w:left w:val="nil"/>
              <w:bottom w:val="nil"/>
              <w:right w:val="nil"/>
            </w:tcBorders>
            <w:shd w:val="clear" w:color="auto" w:fill="auto"/>
            <w:noWrap/>
            <w:vAlign w:val="bottom"/>
            <w:hideMark/>
          </w:tcPr>
          <w:p w14:paraId="30AC895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148.5466</w:t>
            </w:r>
          </w:p>
        </w:tc>
        <w:tc>
          <w:tcPr>
            <w:tcW w:w="1134" w:type="dxa"/>
            <w:tcBorders>
              <w:top w:val="nil"/>
              <w:left w:val="nil"/>
              <w:bottom w:val="nil"/>
              <w:right w:val="nil"/>
            </w:tcBorders>
            <w:shd w:val="clear" w:color="auto" w:fill="auto"/>
            <w:noWrap/>
            <w:vAlign w:val="bottom"/>
            <w:hideMark/>
          </w:tcPr>
          <w:p w14:paraId="661E32F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1290</w:t>
            </w:r>
          </w:p>
        </w:tc>
        <w:tc>
          <w:tcPr>
            <w:tcW w:w="2835" w:type="dxa"/>
            <w:tcBorders>
              <w:top w:val="nil"/>
              <w:left w:val="nil"/>
              <w:bottom w:val="nil"/>
              <w:right w:val="nil"/>
            </w:tcBorders>
            <w:shd w:val="clear" w:color="auto" w:fill="auto"/>
            <w:noWrap/>
            <w:vAlign w:val="bottom"/>
            <w:hideMark/>
          </w:tcPr>
          <w:p w14:paraId="2F96DFF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open forest</w:t>
            </w:r>
          </w:p>
        </w:tc>
        <w:tc>
          <w:tcPr>
            <w:tcW w:w="1701" w:type="dxa"/>
            <w:tcBorders>
              <w:top w:val="nil"/>
              <w:left w:val="nil"/>
              <w:bottom w:val="nil"/>
              <w:right w:val="nil"/>
            </w:tcBorders>
            <w:shd w:val="clear" w:color="auto" w:fill="auto"/>
            <w:noWrap/>
            <w:vAlign w:val="bottom"/>
            <w:hideMark/>
          </w:tcPr>
          <w:p w14:paraId="4A1AC83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K. McDougall</w:t>
            </w:r>
          </w:p>
        </w:tc>
        <w:tc>
          <w:tcPr>
            <w:tcW w:w="1134" w:type="dxa"/>
            <w:tcBorders>
              <w:top w:val="nil"/>
              <w:left w:val="nil"/>
              <w:bottom w:val="nil"/>
              <w:right w:val="nil"/>
            </w:tcBorders>
            <w:shd w:val="clear" w:color="auto" w:fill="auto"/>
            <w:noWrap/>
            <w:vAlign w:val="bottom"/>
            <w:hideMark/>
          </w:tcPr>
          <w:p w14:paraId="007FDCBF"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431EE9B2" w14:textId="77777777" w:rsidTr="00FF0989">
        <w:trPr>
          <w:trHeight w:val="260"/>
        </w:trPr>
        <w:tc>
          <w:tcPr>
            <w:tcW w:w="1008" w:type="dxa"/>
            <w:tcBorders>
              <w:top w:val="nil"/>
              <w:left w:val="nil"/>
              <w:bottom w:val="nil"/>
              <w:right w:val="nil"/>
            </w:tcBorders>
            <w:shd w:val="clear" w:color="auto" w:fill="auto"/>
            <w:noWrap/>
            <w:vAlign w:val="bottom"/>
            <w:hideMark/>
          </w:tcPr>
          <w:p w14:paraId="0899DC8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w:t>
            </w:r>
          </w:p>
        </w:tc>
        <w:tc>
          <w:tcPr>
            <w:tcW w:w="992" w:type="dxa"/>
            <w:tcBorders>
              <w:top w:val="nil"/>
              <w:left w:val="nil"/>
              <w:bottom w:val="nil"/>
              <w:right w:val="nil"/>
            </w:tcBorders>
            <w:shd w:val="clear" w:color="auto" w:fill="auto"/>
            <w:noWrap/>
            <w:vAlign w:val="bottom"/>
            <w:hideMark/>
          </w:tcPr>
          <w:p w14:paraId="11AF047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NSW7</w:t>
            </w:r>
          </w:p>
        </w:tc>
        <w:tc>
          <w:tcPr>
            <w:tcW w:w="1418" w:type="dxa"/>
            <w:tcBorders>
              <w:top w:val="nil"/>
              <w:left w:val="nil"/>
              <w:bottom w:val="nil"/>
              <w:right w:val="nil"/>
            </w:tcBorders>
            <w:shd w:val="clear" w:color="auto" w:fill="auto"/>
            <w:noWrap/>
            <w:vAlign w:val="bottom"/>
            <w:hideMark/>
          </w:tcPr>
          <w:p w14:paraId="0249EFC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-36.3458</w:t>
            </w:r>
          </w:p>
        </w:tc>
        <w:tc>
          <w:tcPr>
            <w:tcW w:w="1418" w:type="dxa"/>
            <w:tcBorders>
              <w:top w:val="nil"/>
              <w:left w:val="nil"/>
              <w:bottom w:val="nil"/>
              <w:right w:val="nil"/>
            </w:tcBorders>
            <w:shd w:val="clear" w:color="auto" w:fill="auto"/>
            <w:noWrap/>
            <w:vAlign w:val="bottom"/>
            <w:hideMark/>
          </w:tcPr>
          <w:p w14:paraId="6980ED9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148.5388</w:t>
            </w:r>
          </w:p>
        </w:tc>
        <w:tc>
          <w:tcPr>
            <w:tcW w:w="1134" w:type="dxa"/>
            <w:tcBorders>
              <w:top w:val="nil"/>
              <w:left w:val="nil"/>
              <w:bottom w:val="nil"/>
              <w:right w:val="nil"/>
            </w:tcBorders>
            <w:shd w:val="clear" w:color="auto" w:fill="auto"/>
            <w:noWrap/>
            <w:vAlign w:val="bottom"/>
            <w:hideMark/>
          </w:tcPr>
          <w:p w14:paraId="12270E6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1375</w:t>
            </w:r>
          </w:p>
        </w:tc>
        <w:tc>
          <w:tcPr>
            <w:tcW w:w="2835" w:type="dxa"/>
            <w:tcBorders>
              <w:top w:val="nil"/>
              <w:left w:val="nil"/>
              <w:bottom w:val="nil"/>
              <w:right w:val="nil"/>
            </w:tcBorders>
            <w:shd w:val="clear" w:color="auto" w:fill="auto"/>
            <w:noWrap/>
            <w:vAlign w:val="bottom"/>
            <w:hideMark/>
          </w:tcPr>
          <w:p w14:paraId="7F60426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open forest</w:t>
            </w:r>
          </w:p>
        </w:tc>
        <w:tc>
          <w:tcPr>
            <w:tcW w:w="1701" w:type="dxa"/>
            <w:tcBorders>
              <w:top w:val="nil"/>
              <w:left w:val="nil"/>
              <w:bottom w:val="nil"/>
              <w:right w:val="nil"/>
            </w:tcBorders>
            <w:shd w:val="clear" w:color="auto" w:fill="auto"/>
            <w:noWrap/>
            <w:vAlign w:val="bottom"/>
            <w:hideMark/>
          </w:tcPr>
          <w:p w14:paraId="2AE08A7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K. McDougall</w:t>
            </w:r>
          </w:p>
        </w:tc>
        <w:tc>
          <w:tcPr>
            <w:tcW w:w="1134" w:type="dxa"/>
            <w:tcBorders>
              <w:top w:val="nil"/>
              <w:left w:val="nil"/>
              <w:bottom w:val="nil"/>
              <w:right w:val="nil"/>
            </w:tcBorders>
            <w:shd w:val="clear" w:color="auto" w:fill="auto"/>
            <w:noWrap/>
            <w:vAlign w:val="bottom"/>
            <w:hideMark/>
          </w:tcPr>
          <w:p w14:paraId="032BD1DE"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326C2510" w14:textId="77777777" w:rsidTr="00FF0989">
        <w:trPr>
          <w:trHeight w:val="260"/>
        </w:trPr>
        <w:tc>
          <w:tcPr>
            <w:tcW w:w="1008" w:type="dxa"/>
            <w:tcBorders>
              <w:top w:val="nil"/>
              <w:left w:val="nil"/>
              <w:bottom w:val="nil"/>
              <w:right w:val="nil"/>
            </w:tcBorders>
            <w:shd w:val="clear" w:color="auto" w:fill="auto"/>
            <w:noWrap/>
            <w:vAlign w:val="bottom"/>
            <w:hideMark/>
          </w:tcPr>
          <w:p w14:paraId="13F8266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w:t>
            </w:r>
          </w:p>
        </w:tc>
        <w:tc>
          <w:tcPr>
            <w:tcW w:w="992" w:type="dxa"/>
            <w:tcBorders>
              <w:top w:val="nil"/>
              <w:left w:val="nil"/>
              <w:bottom w:val="nil"/>
              <w:right w:val="nil"/>
            </w:tcBorders>
            <w:shd w:val="clear" w:color="auto" w:fill="auto"/>
            <w:noWrap/>
            <w:vAlign w:val="bottom"/>
            <w:hideMark/>
          </w:tcPr>
          <w:p w14:paraId="31E6655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NSW8</w:t>
            </w:r>
          </w:p>
        </w:tc>
        <w:tc>
          <w:tcPr>
            <w:tcW w:w="1418" w:type="dxa"/>
            <w:tcBorders>
              <w:top w:val="nil"/>
              <w:left w:val="nil"/>
              <w:bottom w:val="nil"/>
              <w:right w:val="nil"/>
            </w:tcBorders>
            <w:shd w:val="clear" w:color="auto" w:fill="auto"/>
            <w:noWrap/>
            <w:vAlign w:val="bottom"/>
            <w:hideMark/>
          </w:tcPr>
          <w:p w14:paraId="6ECA49E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-36.3483</w:t>
            </w:r>
          </w:p>
        </w:tc>
        <w:tc>
          <w:tcPr>
            <w:tcW w:w="1418" w:type="dxa"/>
            <w:tcBorders>
              <w:top w:val="nil"/>
              <w:left w:val="nil"/>
              <w:bottom w:val="nil"/>
              <w:right w:val="nil"/>
            </w:tcBorders>
            <w:shd w:val="clear" w:color="auto" w:fill="auto"/>
            <w:noWrap/>
            <w:vAlign w:val="bottom"/>
            <w:hideMark/>
          </w:tcPr>
          <w:p w14:paraId="61818BC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148.5317</w:t>
            </w:r>
          </w:p>
        </w:tc>
        <w:tc>
          <w:tcPr>
            <w:tcW w:w="1134" w:type="dxa"/>
            <w:tcBorders>
              <w:top w:val="nil"/>
              <w:left w:val="nil"/>
              <w:bottom w:val="nil"/>
              <w:right w:val="nil"/>
            </w:tcBorders>
            <w:shd w:val="clear" w:color="auto" w:fill="auto"/>
            <w:noWrap/>
            <w:vAlign w:val="bottom"/>
            <w:hideMark/>
          </w:tcPr>
          <w:p w14:paraId="41DBB33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1405</w:t>
            </w:r>
          </w:p>
        </w:tc>
        <w:tc>
          <w:tcPr>
            <w:tcW w:w="2835" w:type="dxa"/>
            <w:tcBorders>
              <w:top w:val="nil"/>
              <w:left w:val="nil"/>
              <w:bottom w:val="nil"/>
              <w:right w:val="nil"/>
            </w:tcBorders>
            <w:shd w:val="clear" w:color="auto" w:fill="auto"/>
            <w:noWrap/>
            <w:vAlign w:val="bottom"/>
            <w:hideMark/>
          </w:tcPr>
          <w:p w14:paraId="247857F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riparian shrubland</w:t>
            </w:r>
          </w:p>
        </w:tc>
        <w:tc>
          <w:tcPr>
            <w:tcW w:w="1701" w:type="dxa"/>
            <w:tcBorders>
              <w:top w:val="nil"/>
              <w:left w:val="nil"/>
              <w:bottom w:val="nil"/>
              <w:right w:val="nil"/>
            </w:tcBorders>
            <w:shd w:val="clear" w:color="auto" w:fill="auto"/>
            <w:noWrap/>
            <w:vAlign w:val="bottom"/>
            <w:hideMark/>
          </w:tcPr>
          <w:p w14:paraId="37D2B38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K. McDougall</w:t>
            </w:r>
          </w:p>
        </w:tc>
        <w:tc>
          <w:tcPr>
            <w:tcW w:w="1134" w:type="dxa"/>
            <w:tcBorders>
              <w:top w:val="nil"/>
              <w:left w:val="nil"/>
              <w:bottom w:val="nil"/>
              <w:right w:val="nil"/>
            </w:tcBorders>
            <w:shd w:val="clear" w:color="auto" w:fill="auto"/>
            <w:noWrap/>
            <w:vAlign w:val="bottom"/>
            <w:hideMark/>
          </w:tcPr>
          <w:p w14:paraId="293D5ED7"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7F171E64" w14:textId="77777777" w:rsidTr="00FF0989">
        <w:trPr>
          <w:trHeight w:val="260"/>
        </w:trPr>
        <w:tc>
          <w:tcPr>
            <w:tcW w:w="1008" w:type="dxa"/>
            <w:tcBorders>
              <w:top w:val="nil"/>
              <w:left w:val="nil"/>
              <w:bottom w:val="nil"/>
              <w:right w:val="nil"/>
            </w:tcBorders>
            <w:shd w:val="clear" w:color="auto" w:fill="auto"/>
            <w:noWrap/>
            <w:vAlign w:val="bottom"/>
            <w:hideMark/>
          </w:tcPr>
          <w:p w14:paraId="79D6B12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w:t>
            </w:r>
          </w:p>
        </w:tc>
        <w:tc>
          <w:tcPr>
            <w:tcW w:w="992" w:type="dxa"/>
            <w:tcBorders>
              <w:top w:val="nil"/>
              <w:left w:val="nil"/>
              <w:bottom w:val="nil"/>
              <w:right w:val="nil"/>
            </w:tcBorders>
            <w:shd w:val="clear" w:color="auto" w:fill="auto"/>
            <w:noWrap/>
            <w:vAlign w:val="bottom"/>
            <w:hideMark/>
          </w:tcPr>
          <w:p w14:paraId="3C57E76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NSW9</w:t>
            </w:r>
          </w:p>
        </w:tc>
        <w:tc>
          <w:tcPr>
            <w:tcW w:w="1418" w:type="dxa"/>
            <w:tcBorders>
              <w:top w:val="nil"/>
              <w:left w:val="nil"/>
              <w:bottom w:val="nil"/>
              <w:right w:val="nil"/>
            </w:tcBorders>
            <w:shd w:val="clear" w:color="auto" w:fill="auto"/>
            <w:noWrap/>
            <w:vAlign w:val="bottom"/>
            <w:hideMark/>
          </w:tcPr>
          <w:p w14:paraId="1356704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-36.3525</w:t>
            </w:r>
          </w:p>
        </w:tc>
        <w:tc>
          <w:tcPr>
            <w:tcW w:w="1418" w:type="dxa"/>
            <w:tcBorders>
              <w:top w:val="nil"/>
              <w:left w:val="nil"/>
              <w:bottom w:val="nil"/>
              <w:right w:val="nil"/>
            </w:tcBorders>
            <w:shd w:val="clear" w:color="auto" w:fill="auto"/>
            <w:noWrap/>
            <w:vAlign w:val="bottom"/>
            <w:hideMark/>
          </w:tcPr>
          <w:p w14:paraId="761F382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148.5188</w:t>
            </w:r>
          </w:p>
        </w:tc>
        <w:tc>
          <w:tcPr>
            <w:tcW w:w="1134" w:type="dxa"/>
            <w:tcBorders>
              <w:top w:val="nil"/>
              <w:left w:val="nil"/>
              <w:bottom w:val="nil"/>
              <w:right w:val="nil"/>
            </w:tcBorders>
            <w:shd w:val="clear" w:color="auto" w:fill="auto"/>
            <w:noWrap/>
            <w:vAlign w:val="bottom"/>
            <w:hideMark/>
          </w:tcPr>
          <w:p w14:paraId="26BA058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1460</w:t>
            </w:r>
          </w:p>
        </w:tc>
        <w:tc>
          <w:tcPr>
            <w:tcW w:w="2835" w:type="dxa"/>
            <w:tcBorders>
              <w:top w:val="nil"/>
              <w:left w:val="nil"/>
              <w:bottom w:val="nil"/>
              <w:right w:val="nil"/>
            </w:tcBorders>
            <w:shd w:val="clear" w:color="auto" w:fill="auto"/>
            <w:noWrap/>
            <w:vAlign w:val="bottom"/>
            <w:hideMark/>
          </w:tcPr>
          <w:p w14:paraId="4972483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wetland</w:t>
            </w:r>
          </w:p>
        </w:tc>
        <w:tc>
          <w:tcPr>
            <w:tcW w:w="1701" w:type="dxa"/>
            <w:tcBorders>
              <w:top w:val="nil"/>
              <w:left w:val="nil"/>
              <w:bottom w:val="nil"/>
              <w:right w:val="nil"/>
            </w:tcBorders>
            <w:shd w:val="clear" w:color="auto" w:fill="auto"/>
            <w:noWrap/>
            <w:vAlign w:val="bottom"/>
            <w:hideMark/>
          </w:tcPr>
          <w:p w14:paraId="4049F0E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K. McDougall</w:t>
            </w:r>
          </w:p>
        </w:tc>
        <w:tc>
          <w:tcPr>
            <w:tcW w:w="1134" w:type="dxa"/>
            <w:tcBorders>
              <w:top w:val="nil"/>
              <w:left w:val="nil"/>
              <w:bottom w:val="nil"/>
              <w:right w:val="nil"/>
            </w:tcBorders>
            <w:shd w:val="clear" w:color="auto" w:fill="auto"/>
            <w:noWrap/>
            <w:vAlign w:val="bottom"/>
            <w:hideMark/>
          </w:tcPr>
          <w:p w14:paraId="6FAA9B5C"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2E108855" w14:textId="77777777" w:rsidTr="00FF0989">
        <w:trPr>
          <w:trHeight w:val="260"/>
        </w:trPr>
        <w:tc>
          <w:tcPr>
            <w:tcW w:w="1008" w:type="dxa"/>
            <w:tcBorders>
              <w:top w:val="nil"/>
              <w:left w:val="nil"/>
              <w:bottom w:val="nil"/>
              <w:right w:val="nil"/>
            </w:tcBorders>
            <w:shd w:val="clear" w:color="auto" w:fill="auto"/>
            <w:noWrap/>
            <w:vAlign w:val="bottom"/>
            <w:hideMark/>
          </w:tcPr>
          <w:p w14:paraId="34F5D9D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w:t>
            </w:r>
          </w:p>
        </w:tc>
        <w:tc>
          <w:tcPr>
            <w:tcW w:w="992" w:type="dxa"/>
            <w:tcBorders>
              <w:top w:val="nil"/>
              <w:left w:val="nil"/>
              <w:bottom w:val="nil"/>
              <w:right w:val="nil"/>
            </w:tcBorders>
            <w:shd w:val="clear" w:color="auto" w:fill="auto"/>
            <w:noWrap/>
            <w:vAlign w:val="bottom"/>
            <w:hideMark/>
          </w:tcPr>
          <w:p w14:paraId="56B2DC2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NSW10</w:t>
            </w:r>
          </w:p>
        </w:tc>
        <w:tc>
          <w:tcPr>
            <w:tcW w:w="1418" w:type="dxa"/>
            <w:tcBorders>
              <w:top w:val="nil"/>
              <w:left w:val="nil"/>
              <w:bottom w:val="nil"/>
              <w:right w:val="nil"/>
            </w:tcBorders>
            <w:shd w:val="clear" w:color="auto" w:fill="auto"/>
            <w:noWrap/>
            <w:vAlign w:val="bottom"/>
            <w:hideMark/>
          </w:tcPr>
          <w:p w14:paraId="26B4B63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-36.3580</w:t>
            </w:r>
          </w:p>
        </w:tc>
        <w:tc>
          <w:tcPr>
            <w:tcW w:w="1418" w:type="dxa"/>
            <w:tcBorders>
              <w:top w:val="nil"/>
              <w:left w:val="nil"/>
              <w:bottom w:val="nil"/>
              <w:right w:val="nil"/>
            </w:tcBorders>
            <w:shd w:val="clear" w:color="auto" w:fill="auto"/>
            <w:noWrap/>
            <w:vAlign w:val="bottom"/>
            <w:hideMark/>
          </w:tcPr>
          <w:p w14:paraId="7DBEFA9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148.5123</w:t>
            </w:r>
          </w:p>
        </w:tc>
        <w:tc>
          <w:tcPr>
            <w:tcW w:w="1134" w:type="dxa"/>
            <w:tcBorders>
              <w:top w:val="nil"/>
              <w:left w:val="nil"/>
              <w:bottom w:val="nil"/>
              <w:right w:val="nil"/>
            </w:tcBorders>
            <w:shd w:val="clear" w:color="auto" w:fill="auto"/>
            <w:noWrap/>
            <w:vAlign w:val="bottom"/>
            <w:hideMark/>
          </w:tcPr>
          <w:p w14:paraId="22A1B12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1530</w:t>
            </w:r>
          </w:p>
        </w:tc>
        <w:tc>
          <w:tcPr>
            <w:tcW w:w="2835" w:type="dxa"/>
            <w:tcBorders>
              <w:top w:val="nil"/>
              <w:left w:val="nil"/>
              <w:bottom w:val="nil"/>
              <w:right w:val="nil"/>
            </w:tcBorders>
            <w:shd w:val="clear" w:color="auto" w:fill="auto"/>
            <w:noWrap/>
            <w:vAlign w:val="bottom"/>
            <w:hideMark/>
          </w:tcPr>
          <w:p w14:paraId="3015132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woodland</w:t>
            </w:r>
          </w:p>
        </w:tc>
        <w:tc>
          <w:tcPr>
            <w:tcW w:w="1701" w:type="dxa"/>
            <w:tcBorders>
              <w:top w:val="nil"/>
              <w:left w:val="nil"/>
              <w:bottom w:val="nil"/>
              <w:right w:val="nil"/>
            </w:tcBorders>
            <w:shd w:val="clear" w:color="auto" w:fill="auto"/>
            <w:noWrap/>
            <w:vAlign w:val="bottom"/>
            <w:hideMark/>
          </w:tcPr>
          <w:p w14:paraId="338BD88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K. McDougall</w:t>
            </w:r>
          </w:p>
        </w:tc>
        <w:tc>
          <w:tcPr>
            <w:tcW w:w="1134" w:type="dxa"/>
            <w:tcBorders>
              <w:top w:val="nil"/>
              <w:left w:val="nil"/>
              <w:bottom w:val="nil"/>
              <w:right w:val="nil"/>
            </w:tcBorders>
            <w:shd w:val="clear" w:color="auto" w:fill="auto"/>
            <w:noWrap/>
            <w:vAlign w:val="bottom"/>
            <w:hideMark/>
          </w:tcPr>
          <w:p w14:paraId="16FE1FA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yes</w:t>
            </w:r>
          </w:p>
        </w:tc>
      </w:tr>
      <w:tr w:rsidR="003162A1" w:rsidRPr="008748E9" w14:paraId="5C878E72" w14:textId="77777777" w:rsidTr="00FF0989">
        <w:trPr>
          <w:trHeight w:val="260"/>
        </w:trPr>
        <w:tc>
          <w:tcPr>
            <w:tcW w:w="1008" w:type="dxa"/>
            <w:tcBorders>
              <w:top w:val="nil"/>
              <w:left w:val="nil"/>
              <w:bottom w:val="nil"/>
              <w:right w:val="nil"/>
            </w:tcBorders>
            <w:shd w:val="clear" w:color="auto" w:fill="auto"/>
            <w:noWrap/>
            <w:vAlign w:val="bottom"/>
            <w:hideMark/>
          </w:tcPr>
          <w:p w14:paraId="4B4AEFB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w:t>
            </w:r>
          </w:p>
        </w:tc>
        <w:tc>
          <w:tcPr>
            <w:tcW w:w="992" w:type="dxa"/>
            <w:tcBorders>
              <w:top w:val="nil"/>
              <w:left w:val="nil"/>
              <w:bottom w:val="nil"/>
              <w:right w:val="nil"/>
            </w:tcBorders>
            <w:shd w:val="clear" w:color="auto" w:fill="auto"/>
            <w:noWrap/>
            <w:vAlign w:val="bottom"/>
            <w:hideMark/>
          </w:tcPr>
          <w:p w14:paraId="14DBC46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NSW11</w:t>
            </w:r>
          </w:p>
        </w:tc>
        <w:tc>
          <w:tcPr>
            <w:tcW w:w="1418" w:type="dxa"/>
            <w:tcBorders>
              <w:top w:val="nil"/>
              <w:left w:val="nil"/>
              <w:bottom w:val="nil"/>
              <w:right w:val="nil"/>
            </w:tcBorders>
            <w:shd w:val="clear" w:color="auto" w:fill="auto"/>
            <w:noWrap/>
            <w:vAlign w:val="bottom"/>
            <w:hideMark/>
          </w:tcPr>
          <w:p w14:paraId="4E09A93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-36.3632</w:t>
            </w:r>
          </w:p>
        </w:tc>
        <w:tc>
          <w:tcPr>
            <w:tcW w:w="1418" w:type="dxa"/>
            <w:tcBorders>
              <w:top w:val="nil"/>
              <w:left w:val="nil"/>
              <w:bottom w:val="nil"/>
              <w:right w:val="nil"/>
            </w:tcBorders>
            <w:shd w:val="clear" w:color="auto" w:fill="auto"/>
            <w:noWrap/>
            <w:vAlign w:val="bottom"/>
            <w:hideMark/>
          </w:tcPr>
          <w:p w14:paraId="63AD4CA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148.5020</w:t>
            </w:r>
          </w:p>
        </w:tc>
        <w:tc>
          <w:tcPr>
            <w:tcW w:w="1134" w:type="dxa"/>
            <w:tcBorders>
              <w:top w:val="nil"/>
              <w:left w:val="nil"/>
              <w:bottom w:val="nil"/>
              <w:right w:val="nil"/>
            </w:tcBorders>
            <w:shd w:val="clear" w:color="auto" w:fill="auto"/>
            <w:noWrap/>
            <w:vAlign w:val="bottom"/>
            <w:hideMark/>
          </w:tcPr>
          <w:p w14:paraId="0A62091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1580</w:t>
            </w:r>
          </w:p>
        </w:tc>
        <w:tc>
          <w:tcPr>
            <w:tcW w:w="2835" w:type="dxa"/>
            <w:tcBorders>
              <w:top w:val="nil"/>
              <w:left w:val="nil"/>
              <w:bottom w:val="nil"/>
              <w:right w:val="nil"/>
            </w:tcBorders>
            <w:shd w:val="clear" w:color="auto" w:fill="auto"/>
            <w:noWrap/>
            <w:vAlign w:val="bottom"/>
            <w:hideMark/>
          </w:tcPr>
          <w:p w14:paraId="6E04A00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grassland</w:t>
            </w:r>
          </w:p>
        </w:tc>
        <w:tc>
          <w:tcPr>
            <w:tcW w:w="1701" w:type="dxa"/>
            <w:tcBorders>
              <w:top w:val="nil"/>
              <w:left w:val="nil"/>
              <w:bottom w:val="nil"/>
              <w:right w:val="nil"/>
            </w:tcBorders>
            <w:shd w:val="clear" w:color="auto" w:fill="auto"/>
            <w:noWrap/>
            <w:vAlign w:val="bottom"/>
            <w:hideMark/>
          </w:tcPr>
          <w:p w14:paraId="427D495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K. McDougall</w:t>
            </w:r>
          </w:p>
        </w:tc>
        <w:tc>
          <w:tcPr>
            <w:tcW w:w="1134" w:type="dxa"/>
            <w:tcBorders>
              <w:top w:val="nil"/>
              <w:left w:val="nil"/>
              <w:bottom w:val="nil"/>
              <w:right w:val="nil"/>
            </w:tcBorders>
            <w:shd w:val="clear" w:color="auto" w:fill="auto"/>
            <w:noWrap/>
            <w:vAlign w:val="bottom"/>
            <w:hideMark/>
          </w:tcPr>
          <w:p w14:paraId="5B72C1F4"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2D21ABE5" w14:textId="77777777" w:rsidTr="00FF0989">
        <w:trPr>
          <w:trHeight w:val="260"/>
        </w:trPr>
        <w:tc>
          <w:tcPr>
            <w:tcW w:w="1008" w:type="dxa"/>
            <w:tcBorders>
              <w:top w:val="nil"/>
              <w:left w:val="nil"/>
              <w:bottom w:val="nil"/>
              <w:right w:val="nil"/>
            </w:tcBorders>
            <w:shd w:val="clear" w:color="auto" w:fill="auto"/>
            <w:noWrap/>
            <w:vAlign w:val="bottom"/>
            <w:hideMark/>
          </w:tcPr>
          <w:p w14:paraId="57709F5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w:t>
            </w:r>
          </w:p>
        </w:tc>
        <w:tc>
          <w:tcPr>
            <w:tcW w:w="992" w:type="dxa"/>
            <w:tcBorders>
              <w:top w:val="nil"/>
              <w:left w:val="nil"/>
              <w:bottom w:val="nil"/>
              <w:right w:val="nil"/>
            </w:tcBorders>
            <w:shd w:val="clear" w:color="auto" w:fill="auto"/>
            <w:noWrap/>
            <w:vAlign w:val="bottom"/>
            <w:hideMark/>
          </w:tcPr>
          <w:p w14:paraId="169D334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NSW12</w:t>
            </w:r>
          </w:p>
        </w:tc>
        <w:tc>
          <w:tcPr>
            <w:tcW w:w="1418" w:type="dxa"/>
            <w:tcBorders>
              <w:top w:val="nil"/>
              <w:left w:val="nil"/>
              <w:bottom w:val="nil"/>
              <w:right w:val="nil"/>
            </w:tcBorders>
            <w:shd w:val="clear" w:color="auto" w:fill="auto"/>
            <w:noWrap/>
            <w:vAlign w:val="bottom"/>
            <w:hideMark/>
          </w:tcPr>
          <w:p w14:paraId="27C51BD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-36.3889</w:t>
            </w:r>
          </w:p>
        </w:tc>
        <w:tc>
          <w:tcPr>
            <w:tcW w:w="1418" w:type="dxa"/>
            <w:tcBorders>
              <w:top w:val="nil"/>
              <w:left w:val="nil"/>
              <w:bottom w:val="nil"/>
              <w:right w:val="nil"/>
            </w:tcBorders>
            <w:shd w:val="clear" w:color="auto" w:fill="auto"/>
            <w:noWrap/>
            <w:vAlign w:val="bottom"/>
            <w:hideMark/>
          </w:tcPr>
          <w:p w14:paraId="4FCAA46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148.4463</w:t>
            </w:r>
          </w:p>
        </w:tc>
        <w:tc>
          <w:tcPr>
            <w:tcW w:w="1134" w:type="dxa"/>
            <w:tcBorders>
              <w:top w:val="nil"/>
              <w:left w:val="nil"/>
              <w:bottom w:val="nil"/>
              <w:right w:val="nil"/>
            </w:tcBorders>
            <w:shd w:val="clear" w:color="auto" w:fill="auto"/>
            <w:noWrap/>
            <w:vAlign w:val="bottom"/>
            <w:hideMark/>
          </w:tcPr>
          <w:p w14:paraId="2C13042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1620</w:t>
            </w:r>
          </w:p>
        </w:tc>
        <w:tc>
          <w:tcPr>
            <w:tcW w:w="2835" w:type="dxa"/>
            <w:tcBorders>
              <w:top w:val="nil"/>
              <w:left w:val="nil"/>
              <w:bottom w:val="nil"/>
              <w:right w:val="nil"/>
            </w:tcBorders>
            <w:shd w:val="clear" w:color="auto" w:fill="auto"/>
            <w:noWrap/>
            <w:vAlign w:val="bottom"/>
            <w:hideMark/>
          </w:tcPr>
          <w:p w14:paraId="7094019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wetland</w:t>
            </w:r>
          </w:p>
        </w:tc>
        <w:tc>
          <w:tcPr>
            <w:tcW w:w="1701" w:type="dxa"/>
            <w:tcBorders>
              <w:top w:val="nil"/>
              <w:left w:val="nil"/>
              <w:bottom w:val="nil"/>
              <w:right w:val="nil"/>
            </w:tcBorders>
            <w:shd w:val="clear" w:color="auto" w:fill="auto"/>
            <w:noWrap/>
            <w:vAlign w:val="bottom"/>
            <w:hideMark/>
          </w:tcPr>
          <w:p w14:paraId="790F115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K. McDougall</w:t>
            </w:r>
          </w:p>
        </w:tc>
        <w:tc>
          <w:tcPr>
            <w:tcW w:w="1134" w:type="dxa"/>
            <w:tcBorders>
              <w:top w:val="nil"/>
              <w:left w:val="nil"/>
              <w:bottom w:val="nil"/>
              <w:right w:val="nil"/>
            </w:tcBorders>
            <w:shd w:val="clear" w:color="auto" w:fill="auto"/>
            <w:noWrap/>
            <w:vAlign w:val="bottom"/>
            <w:hideMark/>
          </w:tcPr>
          <w:p w14:paraId="52193C0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yes</w:t>
            </w:r>
          </w:p>
        </w:tc>
      </w:tr>
      <w:tr w:rsidR="003162A1" w:rsidRPr="008748E9" w14:paraId="52E705BE" w14:textId="77777777" w:rsidTr="00FF0989">
        <w:trPr>
          <w:trHeight w:val="260"/>
        </w:trPr>
        <w:tc>
          <w:tcPr>
            <w:tcW w:w="1008" w:type="dxa"/>
            <w:tcBorders>
              <w:top w:val="nil"/>
              <w:left w:val="nil"/>
              <w:bottom w:val="nil"/>
              <w:right w:val="nil"/>
            </w:tcBorders>
            <w:shd w:val="clear" w:color="auto" w:fill="auto"/>
            <w:noWrap/>
            <w:vAlign w:val="bottom"/>
            <w:hideMark/>
          </w:tcPr>
          <w:p w14:paraId="7FCC3C9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w:t>
            </w:r>
          </w:p>
        </w:tc>
        <w:tc>
          <w:tcPr>
            <w:tcW w:w="992" w:type="dxa"/>
            <w:tcBorders>
              <w:top w:val="nil"/>
              <w:left w:val="nil"/>
              <w:bottom w:val="nil"/>
              <w:right w:val="nil"/>
            </w:tcBorders>
            <w:shd w:val="clear" w:color="auto" w:fill="auto"/>
            <w:noWrap/>
            <w:vAlign w:val="bottom"/>
            <w:hideMark/>
          </w:tcPr>
          <w:p w14:paraId="593E5DB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NSW13</w:t>
            </w:r>
          </w:p>
        </w:tc>
        <w:tc>
          <w:tcPr>
            <w:tcW w:w="1418" w:type="dxa"/>
            <w:tcBorders>
              <w:top w:val="nil"/>
              <w:left w:val="nil"/>
              <w:bottom w:val="nil"/>
              <w:right w:val="nil"/>
            </w:tcBorders>
            <w:shd w:val="clear" w:color="auto" w:fill="auto"/>
            <w:noWrap/>
            <w:vAlign w:val="bottom"/>
            <w:hideMark/>
          </w:tcPr>
          <w:p w14:paraId="489E8AC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-36.3986</w:t>
            </w:r>
          </w:p>
        </w:tc>
        <w:tc>
          <w:tcPr>
            <w:tcW w:w="1418" w:type="dxa"/>
            <w:tcBorders>
              <w:top w:val="nil"/>
              <w:left w:val="nil"/>
              <w:bottom w:val="nil"/>
              <w:right w:val="nil"/>
            </w:tcBorders>
            <w:shd w:val="clear" w:color="auto" w:fill="auto"/>
            <w:noWrap/>
            <w:vAlign w:val="bottom"/>
            <w:hideMark/>
          </w:tcPr>
          <w:p w14:paraId="053FB95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148.4233</w:t>
            </w:r>
          </w:p>
        </w:tc>
        <w:tc>
          <w:tcPr>
            <w:tcW w:w="1134" w:type="dxa"/>
            <w:tcBorders>
              <w:top w:val="nil"/>
              <w:left w:val="nil"/>
              <w:bottom w:val="nil"/>
              <w:right w:val="nil"/>
            </w:tcBorders>
            <w:shd w:val="clear" w:color="auto" w:fill="auto"/>
            <w:noWrap/>
            <w:vAlign w:val="bottom"/>
            <w:hideMark/>
          </w:tcPr>
          <w:p w14:paraId="78B5CA1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1700</w:t>
            </w:r>
          </w:p>
        </w:tc>
        <w:tc>
          <w:tcPr>
            <w:tcW w:w="2835" w:type="dxa"/>
            <w:tcBorders>
              <w:top w:val="nil"/>
              <w:left w:val="nil"/>
              <w:bottom w:val="nil"/>
              <w:right w:val="nil"/>
            </w:tcBorders>
            <w:shd w:val="clear" w:color="auto" w:fill="auto"/>
            <w:noWrap/>
            <w:vAlign w:val="bottom"/>
            <w:hideMark/>
          </w:tcPr>
          <w:p w14:paraId="7115E65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woodland</w:t>
            </w:r>
          </w:p>
        </w:tc>
        <w:tc>
          <w:tcPr>
            <w:tcW w:w="1701" w:type="dxa"/>
            <w:tcBorders>
              <w:top w:val="nil"/>
              <w:left w:val="nil"/>
              <w:bottom w:val="nil"/>
              <w:right w:val="nil"/>
            </w:tcBorders>
            <w:shd w:val="clear" w:color="auto" w:fill="auto"/>
            <w:noWrap/>
            <w:vAlign w:val="bottom"/>
            <w:hideMark/>
          </w:tcPr>
          <w:p w14:paraId="70333EB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K. McDougall</w:t>
            </w:r>
          </w:p>
        </w:tc>
        <w:tc>
          <w:tcPr>
            <w:tcW w:w="1134" w:type="dxa"/>
            <w:tcBorders>
              <w:top w:val="nil"/>
              <w:left w:val="nil"/>
              <w:bottom w:val="nil"/>
              <w:right w:val="nil"/>
            </w:tcBorders>
            <w:shd w:val="clear" w:color="auto" w:fill="auto"/>
            <w:noWrap/>
            <w:vAlign w:val="bottom"/>
            <w:hideMark/>
          </w:tcPr>
          <w:p w14:paraId="78FB11C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yes</w:t>
            </w:r>
          </w:p>
        </w:tc>
      </w:tr>
      <w:tr w:rsidR="003162A1" w:rsidRPr="008748E9" w14:paraId="3AA73667" w14:textId="77777777" w:rsidTr="00FF0989">
        <w:trPr>
          <w:trHeight w:val="260"/>
        </w:trPr>
        <w:tc>
          <w:tcPr>
            <w:tcW w:w="1008" w:type="dxa"/>
            <w:tcBorders>
              <w:top w:val="nil"/>
              <w:left w:val="nil"/>
              <w:bottom w:val="nil"/>
              <w:right w:val="nil"/>
            </w:tcBorders>
            <w:shd w:val="clear" w:color="auto" w:fill="auto"/>
            <w:noWrap/>
            <w:vAlign w:val="bottom"/>
            <w:hideMark/>
          </w:tcPr>
          <w:p w14:paraId="03D4383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w:t>
            </w:r>
          </w:p>
        </w:tc>
        <w:tc>
          <w:tcPr>
            <w:tcW w:w="992" w:type="dxa"/>
            <w:tcBorders>
              <w:top w:val="nil"/>
              <w:left w:val="nil"/>
              <w:bottom w:val="nil"/>
              <w:right w:val="nil"/>
            </w:tcBorders>
            <w:shd w:val="clear" w:color="auto" w:fill="auto"/>
            <w:noWrap/>
            <w:vAlign w:val="bottom"/>
            <w:hideMark/>
          </w:tcPr>
          <w:p w14:paraId="7F7E83C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NSW14</w:t>
            </w:r>
          </w:p>
        </w:tc>
        <w:tc>
          <w:tcPr>
            <w:tcW w:w="1418" w:type="dxa"/>
            <w:tcBorders>
              <w:top w:val="nil"/>
              <w:left w:val="nil"/>
              <w:bottom w:val="nil"/>
              <w:right w:val="nil"/>
            </w:tcBorders>
            <w:shd w:val="clear" w:color="auto" w:fill="auto"/>
            <w:noWrap/>
            <w:vAlign w:val="bottom"/>
            <w:hideMark/>
          </w:tcPr>
          <w:p w14:paraId="339260A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-36.4250</w:t>
            </w:r>
          </w:p>
        </w:tc>
        <w:tc>
          <w:tcPr>
            <w:tcW w:w="1418" w:type="dxa"/>
            <w:tcBorders>
              <w:top w:val="nil"/>
              <w:left w:val="nil"/>
              <w:bottom w:val="nil"/>
              <w:right w:val="nil"/>
            </w:tcBorders>
            <w:shd w:val="clear" w:color="auto" w:fill="auto"/>
            <w:noWrap/>
            <w:vAlign w:val="bottom"/>
            <w:hideMark/>
          </w:tcPr>
          <w:p w14:paraId="1192CE2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148.3771</w:t>
            </w:r>
          </w:p>
        </w:tc>
        <w:tc>
          <w:tcPr>
            <w:tcW w:w="1134" w:type="dxa"/>
            <w:tcBorders>
              <w:top w:val="nil"/>
              <w:left w:val="nil"/>
              <w:bottom w:val="nil"/>
              <w:right w:val="nil"/>
            </w:tcBorders>
            <w:shd w:val="clear" w:color="auto" w:fill="auto"/>
            <w:noWrap/>
            <w:vAlign w:val="bottom"/>
            <w:hideMark/>
          </w:tcPr>
          <w:p w14:paraId="47FB355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1750</w:t>
            </w:r>
          </w:p>
        </w:tc>
        <w:tc>
          <w:tcPr>
            <w:tcW w:w="2835" w:type="dxa"/>
            <w:tcBorders>
              <w:top w:val="nil"/>
              <w:left w:val="nil"/>
              <w:bottom w:val="nil"/>
              <w:right w:val="nil"/>
            </w:tcBorders>
            <w:shd w:val="clear" w:color="auto" w:fill="auto"/>
            <w:noWrap/>
            <w:vAlign w:val="bottom"/>
            <w:hideMark/>
          </w:tcPr>
          <w:p w14:paraId="0B3AF50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open heathland</w:t>
            </w:r>
          </w:p>
        </w:tc>
        <w:tc>
          <w:tcPr>
            <w:tcW w:w="1701" w:type="dxa"/>
            <w:tcBorders>
              <w:top w:val="nil"/>
              <w:left w:val="nil"/>
              <w:bottom w:val="nil"/>
              <w:right w:val="nil"/>
            </w:tcBorders>
            <w:shd w:val="clear" w:color="auto" w:fill="auto"/>
            <w:noWrap/>
            <w:vAlign w:val="bottom"/>
            <w:hideMark/>
          </w:tcPr>
          <w:p w14:paraId="6FD7930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K. McDougall</w:t>
            </w:r>
          </w:p>
        </w:tc>
        <w:tc>
          <w:tcPr>
            <w:tcW w:w="1134" w:type="dxa"/>
            <w:tcBorders>
              <w:top w:val="nil"/>
              <w:left w:val="nil"/>
              <w:bottom w:val="nil"/>
              <w:right w:val="nil"/>
            </w:tcBorders>
            <w:shd w:val="clear" w:color="auto" w:fill="auto"/>
            <w:noWrap/>
            <w:vAlign w:val="bottom"/>
            <w:hideMark/>
          </w:tcPr>
          <w:p w14:paraId="3C30E3FD"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2259331A" w14:textId="77777777" w:rsidTr="00FF0989">
        <w:trPr>
          <w:trHeight w:val="260"/>
        </w:trPr>
        <w:tc>
          <w:tcPr>
            <w:tcW w:w="1008" w:type="dxa"/>
            <w:tcBorders>
              <w:top w:val="nil"/>
              <w:left w:val="nil"/>
              <w:bottom w:val="nil"/>
              <w:right w:val="nil"/>
            </w:tcBorders>
            <w:shd w:val="clear" w:color="auto" w:fill="auto"/>
            <w:noWrap/>
            <w:vAlign w:val="bottom"/>
            <w:hideMark/>
          </w:tcPr>
          <w:p w14:paraId="3BDEF0E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w:t>
            </w:r>
          </w:p>
        </w:tc>
        <w:tc>
          <w:tcPr>
            <w:tcW w:w="992" w:type="dxa"/>
            <w:tcBorders>
              <w:top w:val="nil"/>
              <w:left w:val="nil"/>
              <w:bottom w:val="nil"/>
              <w:right w:val="nil"/>
            </w:tcBorders>
            <w:shd w:val="clear" w:color="auto" w:fill="auto"/>
            <w:noWrap/>
            <w:vAlign w:val="bottom"/>
            <w:hideMark/>
          </w:tcPr>
          <w:p w14:paraId="72CD6FF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NSW15</w:t>
            </w:r>
          </w:p>
        </w:tc>
        <w:tc>
          <w:tcPr>
            <w:tcW w:w="1418" w:type="dxa"/>
            <w:tcBorders>
              <w:top w:val="nil"/>
              <w:left w:val="nil"/>
              <w:bottom w:val="nil"/>
              <w:right w:val="nil"/>
            </w:tcBorders>
            <w:shd w:val="clear" w:color="auto" w:fill="auto"/>
            <w:noWrap/>
            <w:vAlign w:val="bottom"/>
            <w:hideMark/>
          </w:tcPr>
          <w:p w14:paraId="4E4D359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-36.4323</w:t>
            </w:r>
          </w:p>
        </w:tc>
        <w:tc>
          <w:tcPr>
            <w:tcW w:w="1418" w:type="dxa"/>
            <w:tcBorders>
              <w:top w:val="nil"/>
              <w:left w:val="nil"/>
              <w:bottom w:val="nil"/>
              <w:right w:val="nil"/>
            </w:tcBorders>
            <w:shd w:val="clear" w:color="auto" w:fill="auto"/>
            <w:noWrap/>
            <w:vAlign w:val="bottom"/>
            <w:hideMark/>
          </w:tcPr>
          <w:p w14:paraId="030DBA3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148.3310</w:t>
            </w:r>
          </w:p>
        </w:tc>
        <w:tc>
          <w:tcPr>
            <w:tcW w:w="1134" w:type="dxa"/>
            <w:tcBorders>
              <w:top w:val="nil"/>
              <w:left w:val="nil"/>
              <w:bottom w:val="nil"/>
              <w:right w:val="nil"/>
            </w:tcBorders>
            <w:shd w:val="clear" w:color="auto" w:fill="auto"/>
            <w:noWrap/>
            <w:vAlign w:val="bottom"/>
            <w:hideMark/>
          </w:tcPr>
          <w:p w14:paraId="40ACEFE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1820</w:t>
            </w:r>
          </w:p>
        </w:tc>
        <w:tc>
          <w:tcPr>
            <w:tcW w:w="2835" w:type="dxa"/>
            <w:tcBorders>
              <w:top w:val="nil"/>
              <w:left w:val="nil"/>
              <w:bottom w:val="nil"/>
              <w:right w:val="nil"/>
            </w:tcBorders>
            <w:shd w:val="clear" w:color="auto" w:fill="auto"/>
            <w:noWrap/>
            <w:vAlign w:val="bottom"/>
            <w:hideMark/>
          </w:tcPr>
          <w:p w14:paraId="457D0FD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shrubland</w:t>
            </w:r>
          </w:p>
        </w:tc>
        <w:tc>
          <w:tcPr>
            <w:tcW w:w="1701" w:type="dxa"/>
            <w:tcBorders>
              <w:top w:val="nil"/>
              <w:left w:val="nil"/>
              <w:bottom w:val="nil"/>
              <w:right w:val="nil"/>
            </w:tcBorders>
            <w:shd w:val="clear" w:color="auto" w:fill="auto"/>
            <w:noWrap/>
            <w:vAlign w:val="bottom"/>
            <w:hideMark/>
          </w:tcPr>
          <w:p w14:paraId="69D4C90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K. McDougall</w:t>
            </w:r>
          </w:p>
        </w:tc>
        <w:tc>
          <w:tcPr>
            <w:tcW w:w="1134" w:type="dxa"/>
            <w:tcBorders>
              <w:top w:val="nil"/>
              <w:left w:val="nil"/>
              <w:bottom w:val="nil"/>
              <w:right w:val="nil"/>
            </w:tcBorders>
            <w:shd w:val="clear" w:color="auto" w:fill="auto"/>
            <w:noWrap/>
            <w:vAlign w:val="bottom"/>
            <w:hideMark/>
          </w:tcPr>
          <w:p w14:paraId="2330CDF0"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5D83F85C" w14:textId="77777777" w:rsidTr="00FF0989">
        <w:trPr>
          <w:trHeight w:val="260"/>
        </w:trPr>
        <w:tc>
          <w:tcPr>
            <w:tcW w:w="1008" w:type="dxa"/>
            <w:tcBorders>
              <w:top w:val="nil"/>
              <w:left w:val="nil"/>
              <w:bottom w:val="nil"/>
              <w:right w:val="nil"/>
            </w:tcBorders>
            <w:shd w:val="clear" w:color="auto" w:fill="auto"/>
            <w:noWrap/>
            <w:vAlign w:val="bottom"/>
            <w:hideMark/>
          </w:tcPr>
          <w:p w14:paraId="530A27C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w:t>
            </w:r>
          </w:p>
        </w:tc>
        <w:tc>
          <w:tcPr>
            <w:tcW w:w="992" w:type="dxa"/>
            <w:tcBorders>
              <w:top w:val="nil"/>
              <w:left w:val="nil"/>
              <w:bottom w:val="nil"/>
              <w:right w:val="nil"/>
            </w:tcBorders>
            <w:shd w:val="clear" w:color="auto" w:fill="auto"/>
            <w:noWrap/>
            <w:vAlign w:val="bottom"/>
            <w:hideMark/>
          </w:tcPr>
          <w:p w14:paraId="47A544D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NSW16</w:t>
            </w:r>
          </w:p>
        </w:tc>
        <w:tc>
          <w:tcPr>
            <w:tcW w:w="1418" w:type="dxa"/>
            <w:tcBorders>
              <w:top w:val="nil"/>
              <w:left w:val="nil"/>
              <w:bottom w:val="nil"/>
              <w:right w:val="nil"/>
            </w:tcBorders>
            <w:shd w:val="clear" w:color="auto" w:fill="auto"/>
            <w:noWrap/>
            <w:vAlign w:val="bottom"/>
            <w:hideMark/>
          </w:tcPr>
          <w:p w14:paraId="2A4E47B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-36.4428</w:t>
            </w:r>
          </w:p>
        </w:tc>
        <w:tc>
          <w:tcPr>
            <w:tcW w:w="1418" w:type="dxa"/>
            <w:tcBorders>
              <w:top w:val="nil"/>
              <w:left w:val="nil"/>
              <w:bottom w:val="nil"/>
              <w:right w:val="nil"/>
            </w:tcBorders>
            <w:shd w:val="clear" w:color="auto" w:fill="auto"/>
            <w:noWrap/>
            <w:vAlign w:val="bottom"/>
            <w:hideMark/>
          </w:tcPr>
          <w:p w14:paraId="1821208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148.3142</w:t>
            </w:r>
          </w:p>
        </w:tc>
        <w:tc>
          <w:tcPr>
            <w:tcW w:w="1134" w:type="dxa"/>
            <w:tcBorders>
              <w:top w:val="nil"/>
              <w:left w:val="nil"/>
              <w:bottom w:val="nil"/>
              <w:right w:val="nil"/>
            </w:tcBorders>
            <w:shd w:val="clear" w:color="auto" w:fill="auto"/>
            <w:noWrap/>
            <w:vAlign w:val="bottom"/>
            <w:hideMark/>
          </w:tcPr>
          <w:p w14:paraId="49E8A81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1875</w:t>
            </w:r>
          </w:p>
        </w:tc>
        <w:tc>
          <w:tcPr>
            <w:tcW w:w="2835" w:type="dxa"/>
            <w:tcBorders>
              <w:top w:val="nil"/>
              <w:left w:val="nil"/>
              <w:bottom w:val="nil"/>
              <w:right w:val="nil"/>
            </w:tcBorders>
            <w:shd w:val="clear" w:color="auto" w:fill="auto"/>
            <w:noWrap/>
            <w:vAlign w:val="bottom"/>
            <w:hideMark/>
          </w:tcPr>
          <w:p w14:paraId="7D8643A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shrubland</w:t>
            </w:r>
          </w:p>
        </w:tc>
        <w:tc>
          <w:tcPr>
            <w:tcW w:w="1701" w:type="dxa"/>
            <w:tcBorders>
              <w:top w:val="nil"/>
              <w:left w:val="nil"/>
              <w:bottom w:val="nil"/>
              <w:right w:val="nil"/>
            </w:tcBorders>
            <w:shd w:val="clear" w:color="auto" w:fill="auto"/>
            <w:noWrap/>
            <w:vAlign w:val="bottom"/>
            <w:hideMark/>
          </w:tcPr>
          <w:p w14:paraId="22DEB68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K. McDougall</w:t>
            </w:r>
          </w:p>
        </w:tc>
        <w:tc>
          <w:tcPr>
            <w:tcW w:w="1134" w:type="dxa"/>
            <w:tcBorders>
              <w:top w:val="nil"/>
              <w:left w:val="nil"/>
              <w:bottom w:val="nil"/>
              <w:right w:val="nil"/>
            </w:tcBorders>
            <w:shd w:val="clear" w:color="auto" w:fill="auto"/>
            <w:noWrap/>
            <w:vAlign w:val="bottom"/>
            <w:hideMark/>
          </w:tcPr>
          <w:p w14:paraId="550C8CD7"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4350E8A9" w14:textId="77777777" w:rsidTr="00FF0989">
        <w:trPr>
          <w:trHeight w:val="260"/>
        </w:trPr>
        <w:tc>
          <w:tcPr>
            <w:tcW w:w="1008" w:type="dxa"/>
            <w:tcBorders>
              <w:top w:val="nil"/>
              <w:left w:val="nil"/>
              <w:bottom w:val="nil"/>
              <w:right w:val="nil"/>
            </w:tcBorders>
            <w:shd w:val="clear" w:color="auto" w:fill="auto"/>
            <w:noWrap/>
            <w:vAlign w:val="bottom"/>
            <w:hideMark/>
          </w:tcPr>
          <w:p w14:paraId="2ADBBC9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w:t>
            </w:r>
          </w:p>
        </w:tc>
        <w:tc>
          <w:tcPr>
            <w:tcW w:w="992" w:type="dxa"/>
            <w:tcBorders>
              <w:top w:val="nil"/>
              <w:left w:val="nil"/>
              <w:bottom w:val="nil"/>
              <w:right w:val="nil"/>
            </w:tcBorders>
            <w:shd w:val="clear" w:color="auto" w:fill="auto"/>
            <w:noWrap/>
            <w:vAlign w:val="bottom"/>
            <w:hideMark/>
          </w:tcPr>
          <w:p w14:paraId="4ADF88A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NSW17</w:t>
            </w:r>
          </w:p>
        </w:tc>
        <w:tc>
          <w:tcPr>
            <w:tcW w:w="1418" w:type="dxa"/>
            <w:tcBorders>
              <w:top w:val="nil"/>
              <w:left w:val="nil"/>
              <w:bottom w:val="nil"/>
              <w:right w:val="nil"/>
            </w:tcBorders>
            <w:shd w:val="clear" w:color="auto" w:fill="auto"/>
            <w:noWrap/>
            <w:vAlign w:val="bottom"/>
            <w:hideMark/>
          </w:tcPr>
          <w:p w14:paraId="7C8B7D8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-36.4577</w:t>
            </w:r>
          </w:p>
        </w:tc>
        <w:tc>
          <w:tcPr>
            <w:tcW w:w="1418" w:type="dxa"/>
            <w:tcBorders>
              <w:top w:val="nil"/>
              <w:left w:val="nil"/>
              <w:bottom w:val="nil"/>
              <w:right w:val="nil"/>
            </w:tcBorders>
            <w:shd w:val="clear" w:color="auto" w:fill="auto"/>
            <w:noWrap/>
            <w:vAlign w:val="bottom"/>
            <w:hideMark/>
          </w:tcPr>
          <w:p w14:paraId="0E5ADF9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148.3004</w:t>
            </w:r>
          </w:p>
        </w:tc>
        <w:tc>
          <w:tcPr>
            <w:tcW w:w="1134" w:type="dxa"/>
            <w:tcBorders>
              <w:top w:val="nil"/>
              <w:left w:val="nil"/>
              <w:bottom w:val="nil"/>
              <w:right w:val="nil"/>
            </w:tcBorders>
            <w:shd w:val="clear" w:color="auto" w:fill="auto"/>
            <w:noWrap/>
            <w:vAlign w:val="bottom"/>
            <w:hideMark/>
          </w:tcPr>
          <w:p w14:paraId="4F3F4A3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1940</w:t>
            </w:r>
          </w:p>
        </w:tc>
        <w:tc>
          <w:tcPr>
            <w:tcW w:w="2835" w:type="dxa"/>
            <w:tcBorders>
              <w:top w:val="nil"/>
              <w:left w:val="nil"/>
              <w:bottom w:val="nil"/>
              <w:right w:val="nil"/>
            </w:tcBorders>
            <w:shd w:val="clear" w:color="auto" w:fill="auto"/>
            <w:noWrap/>
            <w:vAlign w:val="bottom"/>
            <w:hideMark/>
          </w:tcPr>
          <w:p w14:paraId="4A0DFA1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wetland / grassland</w:t>
            </w:r>
          </w:p>
        </w:tc>
        <w:tc>
          <w:tcPr>
            <w:tcW w:w="1701" w:type="dxa"/>
            <w:tcBorders>
              <w:top w:val="nil"/>
              <w:left w:val="nil"/>
              <w:bottom w:val="nil"/>
              <w:right w:val="nil"/>
            </w:tcBorders>
            <w:shd w:val="clear" w:color="auto" w:fill="auto"/>
            <w:noWrap/>
            <w:vAlign w:val="bottom"/>
            <w:hideMark/>
          </w:tcPr>
          <w:p w14:paraId="1540185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K. McDougall</w:t>
            </w:r>
          </w:p>
        </w:tc>
        <w:tc>
          <w:tcPr>
            <w:tcW w:w="1134" w:type="dxa"/>
            <w:tcBorders>
              <w:top w:val="nil"/>
              <w:left w:val="nil"/>
              <w:bottom w:val="nil"/>
              <w:right w:val="nil"/>
            </w:tcBorders>
            <w:shd w:val="clear" w:color="auto" w:fill="auto"/>
            <w:noWrap/>
            <w:vAlign w:val="bottom"/>
            <w:hideMark/>
          </w:tcPr>
          <w:p w14:paraId="56F2FFEC"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715B7FD4" w14:textId="77777777" w:rsidTr="00FF0989">
        <w:trPr>
          <w:trHeight w:val="260"/>
        </w:trPr>
        <w:tc>
          <w:tcPr>
            <w:tcW w:w="1008" w:type="dxa"/>
            <w:tcBorders>
              <w:top w:val="nil"/>
              <w:left w:val="nil"/>
              <w:bottom w:val="nil"/>
              <w:right w:val="nil"/>
            </w:tcBorders>
            <w:shd w:val="clear" w:color="auto" w:fill="auto"/>
            <w:noWrap/>
            <w:vAlign w:val="bottom"/>
            <w:hideMark/>
          </w:tcPr>
          <w:p w14:paraId="11FA72C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w:t>
            </w:r>
          </w:p>
        </w:tc>
        <w:tc>
          <w:tcPr>
            <w:tcW w:w="992" w:type="dxa"/>
            <w:tcBorders>
              <w:top w:val="nil"/>
              <w:left w:val="nil"/>
              <w:bottom w:val="nil"/>
              <w:right w:val="nil"/>
            </w:tcBorders>
            <w:shd w:val="clear" w:color="auto" w:fill="auto"/>
            <w:noWrap/>
            <w:vAlign w:val="bottom"/>
            <w:hideMark/>
          </w:tcPr>
          <w:p w14:paraId="501174B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NSW18</w:t>
            </w:r>
          </w:p>
        </w:tc>
        <w:tc>
          <w:tcPr>
            <w:tcW w:w="1418" w:type="dxa"/>
            <w:tcBorders>
              <w:top w:val="nil"/>
              <w:left w:val="nil"/>
              <w:bottom w:val="nil"/>
              <w:right w:val="nil"/>
            </w:tcBorders>
            <w:shd w:val="clear" w:color="auto" w:fill="auto"/>
            <w:noWrap/>
            <w:vAlign w:val="bottom"/>
            <w:hideMark/>
          </w:tcPr>
          <w:p w14:paraId="48B83E9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-36.4525</w:t>
            </w:r>
          </w:p>
        </w:tc>
        <w:tc>
          <w:tcPr>
            <w:tcW w:w="1418" w:type="dxa"/>
            <w:tcBorders>
              <w:top w:val="nil"/>
              <w:left w:val="nil"/>
              <w:bottom w:val="nil"/>
              <w:right w:val="nil"/>
            </w:tcBorders>
            <w:shd w:val="clear" w:color="auto" w:fill="auto"/>
            <w:noWrap/>
            <w:vAlign w:val="bottom"/>
            <w:hideMark/>
          </w:tcPr>
          <w:p w14:paraId="5F460F1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148.2837</w:t>
            </w:r>
          </w:p>
        </w:tc>
        <w:tc>
          <w:tcPr>
            <w:tcW w:w="1134" w:type="dxa"/>
            <w:tcBorders>
              <w:top w:val="nil"/>
              <w:left w:val="nil"/>
              <w:bottom w:val="nil"/>
              <w:right w:val="nil"/>
            </w:tcBorders>
            <w:shd w:val="clear" w:color="auto" w:fill="auto"/>
            <w:noWrap/>
            <w:vAlign w:val="bottom"/>
            <w:hideMark/>
          </w:tcPr>
          <w:p w14:paraId="1DBD658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2000</w:t>
            </w:r>
          </w:p>
        </w:tc>
        <w:tc>
          <w:tcPr>
            <w:tcW w:w="2835" w:type="dxa"/>
            <w:tcBorders>
              <w:top w:val="nil"/>
              <w:left w:val="nil"/>
              <w:bottom w:val="nil"/>
              <w:right w:val="nil"/>
            </w:tcBorders>
            <w:shd w:val="clear" w:color="auto" w:fill="auto"/>
            <w:noWrap/>
            <w:vAlign w:val="bottom"/>
            <w:hideMark/>
          </w:tcPr>
          <w:p w14:paraId="05EBEDA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grassland</w:t>
            </w:r>
          </w:p>
        </w:tc>
        <w:tc>
          <w:tcPr>
            <w:tcW w:w="1701" w:type="dxa"/>
            <w:tcBorders>
              <w:top w:val="nil"/>
              <w:left w:val="nil"/>
              <w:bottom w:val="nil"/>
              <w:right w:val="nil"/>
            </w:tcBorders>
            <w:shd w:val="clear" w:color="auto" w:fill="auto"/>
            <w:noWrap/>
            <w:vAlign w:val="bottom"/>
            <w:hideMark/>
          </w:tcPr>
          <w:p w14:paraId="4708760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K. McDougall</w:t>
            </w:r>
          </w:p>
        </w:tc>
        <w:tc>
          <w:tcPr>
            <w:tcW w:w="1134" w:type="dxa"/>
            <w:tcBorders>
              <w:top w:val="nil"/>
              <w:left w:val="nil"/>
              <w:bottom w:val="nil"/>
              <w:right w:val="nil"/>
            </w:tcBorders>
            <w:shd w:val="clear" w:color="auto" w:fill="auto"/>
            <w:noWrap/>
            <w:vAlign w:val="bottom"/>
            <w:hideMark/>
          </w:tcPr>
          <w:p w14:paraId="2AA404DE"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32618969" w14:textId="77777777" w:rsidTr="00F307F6">
        <w:trPr>
          <w:trHeight w:val="260"/>
        </w:trPr>
        <w:tc>
          <w:tcPr>
            <w:tcW w:w="1008" w:type="dxa"/>
            <w:tcBorders>
              <w:top w:val="nil"/>
              <w:left w:val="nil"/>
              <w:right w:val="nil"/>
            </w:tcBorders>
            <w:shd w:val="clear" w:color="auto" w:fill="auto"/>
            <w:noWrap/>
            <w:vAlign w:val="bottom"/>
            <w:hideMark/>
          </w:tcPr>
          <w:p w14:paraId="5E43D74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w:t>
            </w:r>
          </w:p>
        </w:tc>
        <w:tc>
          <w:tcPr>
            <w:tcW w:w="992" w:type="dxa"/>
            <w:tcBorders>
              <w:top w:val="nil"/>
              <w:left w:val="nil"/>
              <w:right w:val="nil"/>
            </w:tcBorders>
            <w:shd w:val="clear" w:color="auto" w:fill="auto"/>
            <w:noWrap/>
            <w:vAlign w:val="bottom"/>
            <w:hideMark/>
          </w:tcPr>
          <w:p w14:paraId="6BA6DB5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NSW19</w:t>
            </w:r>
          </w:p>
        </w:tc>
        <w:tc>
          <w:tcPr>
            <w:tcW w:w="1418" w:type="dxa"/>
            <w:tcBorders>
              <w:top w:val="nil"/>
              <w:left w:val="nil"/>
              <w:right w:val="nil"/>
            </w:tcBorders>
            <w:shd w:val="clear" w:color="auto" w:fill="auto"/>
            <w:noWrap/>
            <w:vAlign w:val="bottom"/>
            <w:hideMark/>
          </w:tcPr>
          <w:p w14:paraId="7B389D6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-36.4539</w:t>
            </w:r>
          </w:p>
        </w:tc>
        <w:tc>
          <w:tcPr>
            <w:tcW w:w="1418" w:type="dxa"/>
            <w:tcBorders>
              <w:top w:val="nil"/>
              <w:left w:val="nil"/>
              <w:right w:val="nil"/>
            </w:tcBorders>
            <w:shd w:val="clear" w:color="auto" w:fill="auto"/>
            <w:noWrap/>
            <w:vAlign w:val="bottom"/>
            <w:hideMark/>
          </w:tcPr>
          <w:p w14:paraId="45FC20C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148.2735</w:t>
            </w:r>
          </w:p>
        </w:tc>
        <w:tc>
          <w:tcPr>
            <w:tcW w:w="1134" w:type="dxa"/>
            <w:tcBorders>
              <w:top w:val="nil"/>
              <w:left w:val="nil"/>
              <w:right w:val="nil"/>
            </w:tcBorders>
            <w:shd w:val="clear" w:color="auto" w:fill="auto"/>
            <w:noWrap/>
            <w:vAlign w:val="bottom"/>
            <w:hideMark/>
          </w:tcPr>
          <w:p w14:paraId="74819B4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2065</w:t>
            </w:r>
          </w:p>
        </w:tc>
        <w:tc>
          <w:tcPr>
            <w:tcW w:w="2835" w:type="dxa"/>
            <w:tcBorders>
              <w:top w:val="nil"/>
              <w:left w:val="nil"/>
              <w:right w:val="nil"/>
            </w:tcBorders>
            <w:shd w:val="clear" w:color="auto" w:fill="auto"/>
            <w:noWrap/>
            <w:vAlign w:val="bottom"/>
            <w:hideMark/>
          </w:tcPr>
          <w:p w14:paraId="2B2FB73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wetland / grassland</w:t>
            </w:r>
          </w:p>
        </w:tc>
        <w:tc>
          <w:tcPr>
            <w:tcW w:w="1701" w:type="dxa"/>
            <w:tcBorders>
              <w:top w:val="nil"/>
              <w:left w:val="nil"/>
              <w:right w:val="nil"/>
            </w:tcBorders>
            <w:shd w:val="clear" w:color="auto" w:fill="auto"/>
            <w:noWrap/>
            <w:vAlign w:val="bottom"/>
            <w:hideMark/>
          </w:tcPr>
          <w:p w14:paraId="60953FC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K. McDougall</w:t>
            </w:r>
          </w:p>
        </w:tc>
        <w:tc>
          <w:tcPr>
            <w:tcW w:w="1134" w:type="dxa"/>
            <w:tcBorders>
              <w:top w:val="nil"/>
              <w:left w:val="nil"/>
              <w:right w:val="nil"/>
            </w:tcBorders>
            <w:shd w:val="clear" w:color="auto" w:fill="auto"/>
            <w:noWrap/>
            <w:vAlign w:val="bottom"/>
            <w:hideMark/>
          </w:tcPr>
          <w:p w14:paraId="58BBA97A"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430F3EC4" w14:textId="77777777" w:rsidTr="00F307F6">
        <w:trPr>
          <w:trHeight w:val="260"/>
        </w:trPr>
        <w:tc>
          <w:tcPr>
            <w:tcW w:w="1008" w:type="dxa"/>
            <w:tcBorders>
              <w:top w:val="nil"/>
              <w:left w:val="nil"/>
              <w:bottom w:val="single" w:sz="4" w:space="0" w:color="auto"/>
              <w:right w:val="nil"/>
            </w:tcBorders>
            <w:shd w:val="clear" w:color="auto" w:fill="auto"/>
            <w:noWrap/>
            <w:vAlign w:val="bottom"/>
            <w:hideMark/>
          </w:tcPr>
          <w:p w14:paraId="62E13DA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w:t>
            </w:r>
          </w:p>
        </w:tc>
        <w:tc>
          <w:tcPr>
            <w:tcW w:w="992" w:type="dxa"/>
            <w:tcBorders>
              <w:top w:val="nil"/>
              <w:left w:val="nil"/>
              <w:bottom w:val="single" w:sz="4" w:space="0" w:color="auto"/>
              <w:right w:val="nil"/>
            </w:tcBorders>
            <w:shd w:val="clear" w:color="auto" w:fill="auto"/>
            <w:noWrap/>
            <w:vAlign w:val="bottom"/>
            <w:hideMark/>
          </w:tcPr>
          <w:p w14:paraId="760859C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NSW20</w:t>
            </w:r>
          </w:p>
        </w:tc>
        <w:tc>
          <w:tcPr>
            <w:tcW w:w="1418" w:type="dxa"/>
            <w:tcBorders>
              <w:top w:val="nil"/>
              <w:left w:val="nil"/>
              <w:bottom w:val="single" w:sz="4" w:space="0" w:color="auto"/>
              <w:right w:val="nil"/>
            </w:tcBorders>
            <w:shd w:val="clear" w:color="auto" w:fill="auto"/>
            <w:noWrap/>
            <w:vAlign w:val="bottom"/>
            <w:hideMark/>
          </w:tcPr>
          <w:p w14:paraId="39694D7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-36.4584</w:t>
            </w:r>
          </w:p>
        </w:tc>
        <w:tc>
          <w:tcPr>
            <w:tcW w:w="1418" w:type="dxa"/>
            <w:tcBorders>
              <w:top w:val="nil"/>
              <w:left w:val="nil"/>
              <w:bottom w:val="single" w:sz="4" w:space="0" w:color="auto"/>
              <w:right w:val="nil"/>
            </w:tcBorders>
            <w:shd w:val="clear" w:color="auto" w:fill="auto"/>
            <w:noWrap/>
            <w:vAlign w:val="bottom"/>
            <w:hideMark/>
          </w:tcPr>
          <w:p w14:paraId="17CE636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148.2687</w:t>
            </w:r>
          </w:p>
        </w:tc>
        <w:tc>
          <w:tcPr>
            <w:tcW w:w="1134" w:type="dxa"/>
            <w:tcBorders>
              <w:top w:val="nil"/>
              <w:left w:val="nil"/>
              <w:bottom w:val="single" w:sz="4" w:space="0" w:color="auto"/>
              <w:right w:val="nil"/>
            </w:tcBorders>
            <w:shd w:val="clear" w:color="auto" w:fill="auto"/>
            <w:noWrap/>
            <w:vAlign w:val="bottom"/>
            <w:hideMark/>
          </w:tcPr>
          <w:p w14:paraId="63C7C8E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2125</w:t>
            </w:r>
          </w:p>
        </w:tc>
        <w:tc>
          <w:tcPr>
            <w:tcW w:w="2835" w:type="dxa"/>
            <w:tcBorders>
              <w:top w:val="nil"/>
              <w:left w:val="nil"/>
              <w:bottom w:val="single" w:sz="4" w:space="0" w:color="auto"/>
              <w:right w:val="nil"/>
            </w:tcBorders>
            <w:shd w:val="clear" w:color="auto" w:fill="auto"/>
            <w:noWrap/>
            <w:vAlign w:val="bottom"/>
            <w:hideMark/>
          </w:tcPr>
          <w:p w14:paraId="0272E3A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open heathland</w:t>
            </w:r>
          </w:p>
        </w:tc>
        <w:tc>
          <w:tcPr>
            <w:tcW w:w="1701" w:type="dxa"/>
            <w:tcBorders>
              <w:top w:val="nil"/>
              <w:left w:val="nil"/>
              <w:bottom w:val="single" w:sz="4" w:space="0" w:color="auto"/>
              <w:right w:val="nil"/>
            </w:tcBorders>
            <w:shd w:val="clear" w:color="auto" w:fill="auto"/>
            <w:noWrap/>
            <w:vAlign w:val="bottom"/>
            <w:hideMark/>
          </w:tcPr>
          <w:p w14:paraId="0C94CED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K. McDougall</w:t>
            </w:r>
          </w:p>
        </w:tc>
        <w:tc>
          <w:tcPr>
            <w:tcW w:w="1134" w:type="dxa"/>
            <w:tcBorders>
              <w:top w:val="nil"/>
              <w:left w:val="nil"/>
              <w:bottom w:val="single" w:sz="4" w:space="0" w:color="auto"/>
              <w:right w:val="nil"/>
            </w:tcBorders>
            <w:shd w:val="clear" w:color="auto" w:fill="auto"/>
            <w:noWrap/>
            <w:vAlign w:val="bottom"/>
            <w:hideMark/>
          </w:tcPr>
          <w:p w14:paraId="43D0F9E2"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22C14869" w14:textId="77777777" w:rsidTr="00F307F6">
        <w:trPr>
          <w:trHeight w:val="260"/>
        </w:trPr>
        <w:tc>
          <w:tcPr>
            <w:tcW w:w="1008" w:type="dxa"/>
            <w:tcBorders>
              <w:top w:val="single" w:sz="4" w:space="0" w:color="auto"/>
              <w:left w:val="nil"/>
              <w:bottom w:val="nil"/>
              <w:right w:val="nil"/>
            </w:tcBorders>
            <w:shd w:val="clear" w:color="auto" w:fill="auto"/>
            <w:noWrap/>
            <w:vAlign w:val="bottom"/>
            <w:hideMark/>
          </w:tcPr>
          <w:p w14:paraId="3AE7B06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lastRenderedPageBreak/>
              <w:t>NSW</w:t>
            </w:r>
          </w:p>
        </w:tc>
        <w:tc>
          <w:tcPr>
            <w:tcW w:w="992" w:type="dxa"/>
            <w:tcBorders>
              <w:top w:val="single" w:sz="4" w:space="0" w:color="auto"/>
              <w:left w:val="nil"/>
              <w:bottom w:val="nil"/>
              <w:right w:val="nil"/>
            </w:tcBorders>
            <w:shd w:val="clear" w:color="auto" w:fill="auto"/>
            <w:noWrap/>
            <w:vAlign w:val="bottom"/>
            <w:hideMark/>
          </w:tcPr>
          <w:p w14:paraId="656853E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NSW21</w:t>
            </w:r>
          </w:p>
        </w:tc>
        <w:tc>
          <w:tcPr>
            <w:tcW w:w="1418" w:type="dxa"/>
            <w:tcBorders>
              <w:top w:val="single" w:sz="4" w:space="0" w:color="auto"/>
              <w:left w:val="nil"/>
              <w:bottom w:val="nil"/>
              <w:right w:val="nil"/>
            </w:tcBorders>
            <w:shd w:val="clear" w:color="auto" w:fill="auto"/>
            <w:noWrap/>
            <w:vAlign w:val="bottom"/>
            <w:hideMark/>
          </w:tcPr>
          <w:p w14:paraId="6E6702D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-36.1758</w:t>
            </w:r>
          </w:p>
        </w:tc>
        <w:tc>
          <w:tcPr>
            <w:tcW w:w="1418" w:type="dxa"/>
            <w:tcBorders>
              <w:top w:val="single" w:sz="4" w:space="0" w:color="auto"/>
              <w:left w:val="nil"/>
              <w:bottom w:val="nil"/>
              <w:right w:val="nil"/>
            </w:tcBorders>
            <w:shd w:val="clear" w:color="auto" w:fill="auto"/>
            <w:noWrap/>
            <w:vAlign w:val="bottom"/>
            <w:hideMark/>
          </w:tcPr>
          <w:p w14:paraId="00E4774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148.1525</w:t>
            </w:r>
          </w:p>
        </w:tc>
        <w:tc>
          <w:tcPr>
            <w:tcW w:w="1134" w:type="dxa"/>
            <w:tcBorders>
              <w:top w:val="single" w:sz="4" w:space="0" w:color="auto"/>
              <w:left w:val="nil"/>
              <w:bottom w:val="nil"/>
              <w:right w:val="nil"/>
            </w:tcBorders>
            <w:shd w:val="clear" w:color="auto" w:fill="auto"/>
            <w:noWrap/>
            <w:vAlign w:val="bottom"/>
            <w:hideMark/>
          </w:tcPr>
          <w:p w14:paraId="57C0A6C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455</w:t>
            </w:r>
          </w:p>
        </w:tc>
        <w:tc>
          <w:tcPr>
            <w:tcW w:w="2835" w:type="dxa"/>
            <w:tcBorders>
              <w:top w:val="single" w:sz="4" w:space="0" w:color="auto"/>
              <w:left w:val="nil"/>
              <w:bottom w:val="nil"/>
              <w:right w:val="nil"/>
            </w:tcBorders>
            <w:shd w:val="clear" w:color="auto" w:fill="auto"/>
            <w:noWrap/>
            <w:vAlign w:val="bottom"/>
            <w:hideMark/>
          </w:tcPr>
          <w:p w14:paraId="14CBCF4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open forest</w:t>
            </w:r>
          </w:p>
        </w:tc>
        <w:tc>
          <w:tcPr>
            <w:tcW w:w="1701" w:type="dxa"/>
            <w:tcBorders>
              <w:top w:val="single" w:sz="4" w:space="0" w:color="auto"/>
              <w:left w:val="nil"/>
              <w:bottom w:val="nil"/>
              <w:right w:val="nil"/>
            </w:tcBorders>
            <w:shd w:val="clear" w:color="auto" w:fill="auto"/>
            <w:noWrap/>
            <w:vAlign w:val="bottom"/>
            <w:hideMark/>
          </w:tcPr>
          <w:p w14:paraId="69DCB78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K. McDougall</w:t>
            </w:r>
          </w:p>
        </w:tc>
        <w:tc>
          <w:tcPr>
            <w:tcW w:w="1134" w:type="dxa"/>
            <w:tcBorders>
              <w:top w:val="single" w:sz="4" w:space="0" w:color="auto"/>
              <w:left w:val="nil"/>
              <w:bottom w:val="nil"/>
              <w:right w:val="nil"/>
            </w:tcBorders>
            <w:shd w:val="clear" w:color="auto" w:fill="auto"/>
            <w:noWrap/>
            <w:vAlign w:val="bottom"/>
            <w:hideMark/>
          </w:tcPr>
          <w:p w14:paraId="537AA2B8"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168CD928" w14:textId="77777777" w:rsidTr="00FF0989">
        <w:trPr>
          <w:trHeight w:val="260"/>
        </w:trPr>
        <w:tc>
          <w:tcPr>
            <w:tcW w:w="1008" w:type="dxa"/>
            <w:tcBorders>
              <w:top w:val="nil"/>
              <w:left w:val="nil"/>
              <w:bottom w:val="nil"/>
              <w:right w:val="nil"/>
            </w:tcBorders>
            <w:shd w:val="clear" w:color="auto" w:fill="auto"/>
            <w:noWrap/>
            <w:vAlign w:val="bottom"/>
            <w:hideMark/>
          </w:tcPr>
          <w:p w14:paraId="6C03964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w:t>
            </w:r>
          </w:p>
        </w:tc>
        <w:tc>
          <w:tcPr>
            <w:tcW w:w="992" w:type="dxa"/>
            <w:tcBorders>
              <w:top w:val="nil"/>
              <w:left w:val="nil"/>
              <w:bottom w:val="nil"/>
              <w:right w:val="nil"/>
            </w:tcBorders>
            <w:shd w:val="clear" w:color="auto" w:fill="auto"/>
            <w:noWrap/>
            <w:vAlign w:val="bottom"/>
            <w:hideMark/>
          </w:tcPr>
          <w:p w14:paraId="60A8C2C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NSW22</w:t>
            </w:r>
          </w:p>
        </w:tc>
        <w:tc>
          <w:tcPr>
            <w:tcW w:w="1418" w:type="dxa"/>
            <w:tcBorders>
              <w:top w:val="nil"/>
              <w:left w:val="nil"/>
              <w:bottom w:val="nil"/>
              <w:right w:val="nil"/>
            </w:tcBorders>
            <w:shd w:val="clear" w:color="auto" w:fill="auto"/>
            <w:noWrap/>
            <w:vAlign w:val="bottom"/>
            <w:hideMark/>
          </w:tcPr>
          <w:p w14:paraId="454489A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-36.1677</w:t>
            </w:r>
          </w:p>
        </w:tc>
        <w:tc>
          <w:tcPr>
            <w:tcW w:w="1418" w:type="dxa"/>
            <w:tcBorders>
              <w:top w:val="nil"/>
              <w:left w:val="nil"/>
              <w:bottom w:val="nil"/>
              <w:right w:val="nil"/>
            </w:tcBorders>
            <w:shd w:val="clear" w:color="auto" w:fill="auto"/>
            <w:noWrap/>
            <w:vAlign w:val="bottom"/>
            <w:hideMark/>
          </w:tcPr>
          <w:p w14:paraId="7162C60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148.1560</w:t>
            </w:r>
          </w:p>
        </w:tc>
        <w:tc>
          <w:tcPr>
            <w:tcW w:w="1134" w:type="dxa"/>
            <w:tcBorders>
              <w:top w:val="nil"/>
              <w:left w:val="nil"/>
              <w:bottom w:val="nil"/>
              <w:right w:val="nil"/>
            </w:tcBorders>
            <w:shd w:val="clear" w:color="auto" w:fill="auto"/>
            <w:noWrap/>
            <w:vAlign w:val="bottom"/>
            <w:hideMark/>
          </w:tcPr>
          <w:p w14:paraId="7554EBD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500</w:t>
            </w:r>
          </w:p>
        </w:tc>
        <w:tc>
          <w:tcPr>
            <w:tcW w:w="2835" w:type="dxa"/>
            <w:tcBorders>
              <w:top w:val="nil"/>
              <w:left w:val="nil"/>
              <w:bottom w:val="nil"/>
              <w:right w:val="nil"/>
            </w:tcBorders>
            <w:shd w:val="clear" w:color="auto" w:fill="auto"/>
            <w:noWrap/>
            <w:vAlign w:val="bottom"/>
            <w:hideMark/>
          </w:tcPr>
          <w:p w14:paraId="55E962F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shrubland</w:t>
            </w:r>
          </w:p>
        </w:tc>
        <w:tc>
          <w:tcPr>
            <w:tcW w:w="1701" w:type="dxa"/>
            <w:tcBorders>
              <w:top w:val="nil"/>
              <w:left w:val="nil"/>
              <w:bottom w:val="nil"/>
              <w:right w:val="nil"/>
            </w:tcBorders>
            <w:shd w:val="clear" w:color="auto" w:fill="auto"/>
            <w:noWrap/>
            <w:vAlign w:val="bottom"/>
            <w:hideMark/>
          </w:tcPr>
          <w:p w14:paraId="758663E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K. McDougall</w:t>
            </w:r>
          </w:p>
        </w:tc>
        <w:tc>
          <w:tcPr>
            <w:tcW w:w="1134" w:type="dxa"/>
            <w:tcBorders>
              <w:top w:val="nil"/>
              <w:left w:val="nil"/>
              <w:bottom w:val="nil"/>
              <w:right w:val="nil"/>
            </w:tcBorders>
            <w:shd w:val="clear" w:color="auto" w:fill="auto"/>
            <w:noWrap/>
            <w:vAlign w:val="bottom"/>
            <w:hideMark/>
          </w:tcPr>
          <w:p w14:paraId="3FB4CF9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yes</w:t>
            </w:r>
          </w:p>
        </w:tc>
      </w:tr>
      <w:tr w:rsidR="003162A1" w:rsidRPr="008748E9" w14:paraId="54121854" w14:textId="77777777" w:rsidTr="00FF0989">
        <w:trPr>
          <w:trHeight w:val="260"/>
        </w:trPr>
        <w:tc>
          <w:tcPr>
            <w:tcW w:w="1008" w:type="dxa"/>
            <w:tcBorders>
              <w:top w:val="nil"/>
              <w:left w:val="nil"/>
              <w:bottom w:val="nil"/>
              <w:right w:val="nil"/>
            </w:tcBorders>
            <w:shd w:val="clear" w:color="auto" w:fill="auto"/>
            <w:noWrap/>
            <w:vAlign w:val="bottom"/>
            <w:hideMark/>
          </w:tcPr>
          <w:p w14:paraId="34738C5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w:t>
            </w:r>
          </w:p>
        </w:tc>
        <w:tc>
          <w:tcPr>
            <w:tcW w:w="992" w:type="dxa"/>
            <w:tcBorders>
              <w:top w:val="nil"/>
              <w:left w:val="nil"/>
              <w:bottom w:val="nil"/>
              <w:right w:val="nil"/>
            </w:tcBorders>
            <w:shd w:val="clear" w:color="auto" w:fill="auto"/>
            <w:noWrap/>
            <w:vAlign w:val="bottom"/>
            <w:hideMark/>
          </w:tcPr>
          <w:p w14:paraId="4FDB403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NSW23</w:t>
            </w:r>
          </w:p>
        </w:tc>
        <w:tc>
          <w:tcPr>
            <w:tcW w:w="1418" w:type="dxa"/>
            <w:tcBorders>
              <w:top w:val="nil"/>
              <w:left w:val="nil"/>
              <w:bottom w:val="nil"/>
              <w:right w:val="nil"/>
            </w:tcBorders>
            <w:shd w:val="clear" w:color="auto" w:fill="auto"/>
            <w:noWrap/>
            <w:vAlign w:val="bottom"/>
            <w:hideMark/>
          </w:tcPr>
          <w:p w14:paraId="293B65A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-36.1571</w:t>
            </w:r>
          </w:p>
        </w:tc>
        <w:tc>
          <w:tcPr>
            <w:tcW w:w="1418" w:type="dxa"/>
            <w:tcBorders>
              <w:top w:val="nil"/>
              <w:left w:val="nil"/>
              <w:bottom w:val="nil"/>
              <w:right w:val="nil"/>
            </w:tcBorders>
            <w:shd w:val="clear" w:color="auto" w:fill="auto"/>
            <w:noWrap/>
            <w:vAlign w:val="bottom"/>
            <w:hideMark/>
          </w:tcPr>
          <w:p w14:paraId="66B8AD0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148.1566</w:t>
            </w:r>
          </w:p>
        </w:tc>
        <w:tc>
          <w:tcPr>
            <w:tcW w:w="1134" w:type="dxa"/>
            <w:tcBorders>
              <w:top w:val="nil"/>
              <w:left w:val="nil"/>
              <w:bottom w:val="nil"/>
              <w:right w:val="nil"/>
            </w:tcBorders>
            <w:shd w:val="clear" w:color="auto" w:fill="auto"/>
            <w:noWrap/>
            <w:vAlign w:val="bottom"/>
            <w:hideMark/>
          </w:tcPr>
          <w:p w14:paraId="55D3108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565</w:t>
            </w:r>
          </w:p>
        </w:tc>
        <w:tc>
          <w:tcPr>
            <w:tcW w:w="2835" w:type="dxa"/>
            <w:tcBorders>
              <w:top w:val="nil"/>
              <w:left w:val="nil"/>
              <w:bottom w:val="nil"/>
              <w:right w:val="nil"/>
            </w:tcBorders>
            <w:shd w:val="clear" w:color="auto" w:fill="auto"/>
            <w:noWrap/>
            <w:vAlign w:val="bottom"/>
            <w:hideMark/>
          </w:tcPr>
          <w:p w14:paraId="1D2DF83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open forest</w:t>
            </w:r>
          </w:p>
        </w:tc>
        <w:tc>
          <w:tcPr>
            <w:tcW w:w="1701" w:type="dxa"/>
            <w:tcBorders>
              <w:top w:val="nil"/>
              <w:left w:val="nil"/>
              <w:bottom w:val="nil"/>
              <w:right w:val="nil"/>
            </w:tcBorders>
            <w:shd w:val="clear" w:color="auto" w:fill="auto"/>
            <w:noWrap/>
            <w:vAlign w:val="bottom"/>
            <w:hideMark/>
          </w:tcPr>
          <w:p w14:paraId="0798226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K. McDougall</w:t>
            </w:r>
          </w:p>
        </w:tc>
        <w:tc>
          <w:tcPr>
            <w:tcW w:w="1134" w:type="dxa"/>
            <w:tcBorders>
              <w:top w:val="nil"/>
              <w:left w:val="nil"/>
              <w:bottom w:val="nil"/>
              <w:right w:val="nil"/>
            </w:tcBorders>
            <w:shd w:val="clear" w:color="auto" w:fill="auto"/>
            <w:noWrap/>
            <w:vAlign w:val="bottom"/>
            <w:hideMark/>
          </w:tcPr>
          <w:p w14:paraId="726CD41C"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5740A56A" w14:textId="77777777" w:rsidTr="00FF0989">
        <w:trPr>
          <w:trHeight w:val="260"/>
        </w:trPr>
        <w:tc>
          <w:tcPr>
            <w:tcW w:w="1008" w:type="dxa"/>
            <w:tcBorders>
              <w:top w:val="nil"/>
              <w:left w:val="nil"/>
              <w:bottom w:val="nil"/>
              <w:right w:val="nil"/>
            </w:tcBorders>
            <w:shd w:val="clear" w:color="auto" w:fill="auto"/>
            <w:noWrap/>
            <w:vAlign w:val="bottom"/>
            <w:hideMark/>
          </w:tcPr>
          <w:p w14:paraId="553C268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w:t>
            </w:r>
          </w:p>
        </w:tc>
        <w:tc>
          <w:tcPr>
            <w:tcW w:w="992" w:type="dxa"/>
            <w:tcBorders>
              <w:top w:val="nil"/>
              <w:left w:val="nil"/>
              <w:bottom w:val="nil"/>
              <w:right w:val="nil"/>
            </w:tcBorders>
            <w:shd w:val="clear" w:color="auto" w:fill="auto"/>
            <w:noWrap/>
            <w:vAlign w:val="bottom"/>
            <w:hideMark/>
          </w:tcPr>
          <w:p w14:paraId="7F9FFFD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NSW24</w:t>
            </w:r>
          </w:p>
        </w:tc>
        <w:tc>
          <w:tcPr>
            <w:tcW w:w="1418" w:type="dxa"/>
            <w:tcBorders>
              <w:top w:val="nil"/>
              <w:left w:val="nil"/>
              <w:bottom w:val="nil"/>
              <w:right w:val="nil"/>
            </w:tcBorders>
            <w:shd w:val="clear" w:color="auto" w:fill="auto"/>
            <w:noWrap/>
            <w:vAlign w:val="bottom"/>
            <w:hideMark/>
          </w:tcPr>
          <w:p w14:paraId="38267DF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-36.1459</w:t>
            </w:r>
          </w:p>
        </w:tc>
        <w:tc>
          <w:tcPr>
            <w:tcW w:w="1418" w:type="dxa"/>
            <w:tcBorders>
              <w:top w:val="nil"/>
              <w:left w:val="nil"/>
              <w:bottom w:val="nil"/>
              <w:right w:val="nil"/>
            </w:tcBorders>
            <w:shd w:val="clear" w:color="auto" w:fill="auto"/>
            <w:noWrap/>
            <w:vAlign w:val="bottom"/>
            <w:hideMark/>
          </w:tcPr>
          <w:p w14:paraId="37BA989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148.1561</w:t>
            </w:r>
          </w:p>
        </w:tc>
        <w:tc>
          <w:tcPr>
            <w:tcW w:w="1134" w:type="dxa"/>
            <w:tcBorders>
              <w:top w:val="nil"/>
              <w:left w:val="nil"/>
              <w:bottom w:val="nil"/>
              <w:right w:val="nil"/>
            </w:tcBorders>
            <w:shd w:val="clear" w:color="auto" w:fill="auto"/>
            <w:noWrap/>
            <w:vAlign w:val="bottom"/>
            <w:hideMark/>
          </w:tcPr>
          <w:p w14:paraId="0C7C8D0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640</w:t>
            </w:r>
          </w:p>
        </w:tc>
        <w:tc>
          <w:tcPr>
            <w:tcW w:w="2835" w:type="dxa"/>
            <w:tcBorders>
              <w:top w:val="nil"/>
              <w:left w:val="nil"/>
              <w:bottom w:val="nil"/>
              <w:right w:val="nil"/>
            </w:tcBorders>
            <w:shd w:val="clear" w:color="auto" w:fill="auto"/>
            <w:noWrap/>
            <w:vAlign w:val="bottom"/>
            <w:hideMark/>
          </w:tcPr>
          <w:p w14:paraId="213A496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tall forest</w:t>
            </w:r>
          </w:p>
        </w:tc>
        <w:tc>
          <w:tcPr>
            <w:tcW w:w="1701" w:type="dxa"/>
            <w:tcBorders>
              <w:top w:val="nil"/>
              <w:left w:val="nil"/>
              <w:bottom w:val="nil"/>
              <w:right w:val="nil"/>
            </w:tcBorders>
            <w:shd w:val="clear" w:color="auto" w:fill="auto"/>
            <w:noWrap/>
            <w:vAlign w:val="bottom"/>
            <w:hideMark/>
          </w:tcPr>
          <w:p w14:paraId="541E35A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K. McDougall</w:t>
            </w:r>
          </w:p>
        </w:tc>
        <w:tc>
          <w:tcPr>
            <w:tcW w:w="1134" w:type="dxa"/>
            <w:tcBorders>
              <w:top w:val="nil"/>
              <w:left w:val="nil"/>
              <w:bottom w:val="nil"/>
              <w:right w:val="nil"/>
            </w:tcBorders>
            <w:shd w:val="clear" w:color="auto" w:fill="auto"/>
            <w:noWrap/>
            <w:vAlign w:val="bottom"/>
            <w:hideMark/>
          </w:tcPr>
          <w:p w14:paraId="25FC331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yes</w:t>
            </w:r>
          </w:p>
        </w:tc>
      </w:tr>
      <w:tr w:rsidR="003162A1" w:rsidRPr="008748E9" w14:paraId="4B381D9D" w14:textId="77777777" w:rsidTr="00FF0989">
        <w:trPr>
          <w:trHeight w:val="260"/>
        </w:trPr>
        <w:tc>
          <w:tcPr>
            <w:tcW w:w="1008" w:type="dxa"/>
            <w:tcBorders>
              <w:top w:val="nil"/>
              <w:left w:val="nil"/>
              <w:bottom w:val="nil"/>
              <w:right w:val="nil"/>
            </w:tcBorders>
            <w:shd w:val="clear" w:color="auto" w:fill="auto"/>
            <w:noWrap/>
            <w:vAlign w:val="bottom"/>
            <w:hideMark/>
          </w:tcPr>
          <w:p w14:paraId="6616A5D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w:t>
            </w:r>
          </w:p>
        </w:tc>
        <w:tc>
          <w:tcPr>
            <w:tcW w:w="992" w:type="dxa"/>
            <w:tcBorders>
              <w:top w:val="nil"/>
              <w:left w:val="nil"/>
              <w:bottom w:val="nil"/>
              <w:right w:val="nil"/>
            </w:tcBorders>
            <w:shd w:val="clear" w:color="auto" w:fill="auto"/>
            <w:noWrap/>
            <w:vAlign w:val="bottom"/>
            <w:hideMark/>
          </w:tcPr>
          <w:p w14:paraId="0DE58DF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NSW25</w:t>
            </w:r>
          </w:p>
        </w:tc>
        <w:tc>
          <w:tcPr>
            <w:tcW w:w="1418" w:type="dxa"/>
            <w:tcBorders>
              <w:top w:val="nil"/>
              <w:left w:val="nil"/>
              <w:bottom w:val="nil"/>
              <w:right w:val="nil"/>
            </w:tcBorders>
            <w:shd w:val="clear" w:color="auto" w:fill="auto"/>
            <w:noWrap/>
            <w:vAlign w:val="bottom"/>
            <w:hideMark/>
          </w:tcPr>
          <w:p w14:paraId="3A82FFB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-36.1415</w:t>
            </w:r>
          </w:p>
        </w:tc>
        <w:tc>
          <w:tcPr>
            <w:tcW w:w="1418" w:type="dxa"/>
            <w:tcBorders>
              <w:top w:val="nil"/>
              <w:left w:val="nil"/>
              <w:bottom w:val="nil"/>
              <w:right w:val="nil"/>
            </w:tcBorders>
            <w:shd w:val="clear" w:color="auto" w:fill="auto"/>
            <w:noWrap/>
            <w:vAlign w:val="bottom"/>
            <w:hideMark/>
          </w:tcPr>
          <w:p w14:paraId="4E97D21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148.1563</w:t>
            </w:r>
          </w:p>
        </w:tc>
        <w:tc>
          <w:tcPr>
            <w:tcW w:w="1134" w:type="dxa"/>
            <w:tcBorders>
              <w:top w:val="nil"/>
              <w:left w:val="nil"/>
              <w:bottom w:val="nil"/>
              <w:right w:val="nil"/>
            </w:tcBorders>
            <w:shd w:val="clear" w:color="auto" w:fill="auto"/>
            <w:noWrap/>
            <w:vAlign w:val="bottom"/>
            <w:hideMark/>
          </w:tcPr>
          <w:p w14:paraId="3162827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700</w:t>
            </w:r>
          </w:p>
        </w:tc>
        <w:tc>
          <w:tcPr>
            <w:tcW w:w="2835" w:type="dxa"/>
            <w:tcBorders>
              <w:top w:val="nil"/>
              <w:left w:val="nil"/>
              <w:bottom w:val="nil"/>
              <w:right w:val="nil"/>
            </w:tcBorders>
            <w:shd w:val="clear" w:color="auto" w:fill="auto"/>
            <w:noWrap/>
            <w:vAlign w:val="bottom"/>
            <w:hideMark/>
          </w:tcPr>
          <w:p w14:paraId="2B33A9C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tall forest</w:t>
            </w:r>
          </w:p>
        </w:tc>
        <w:tc>
          <w:tcPr>
            <w:tcW w:w="1701" w:type="dxa"/>
            <w:tcBorders>
              <w:top w:val="nil"/>
              <w:left w:val="nil"/>
              <w:bottom w:val="nil"/>
              <w:right w:val="nil"/>
            </w:tcBorders>
            <w:shd w:val="clear" w:color="auto" w:fill="auto"/>
            <w:noWrap/>
            <w:vAlign w:val="bottom"/>
            <w:hideMark/>
          </w:tcPr>
          <w:p w14:paraId="7804367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K. McDougall</w:t>
            </w:r>
          </w:p>
        </w:tc>
        <w:tc>
          <w:tcPr>
            <w:tcW w:w="1134" w:type="dxa"/>
            <w:tcBorders>
              <w:top w:val="nil"/>
              <w:left w:val="nil"/>
              <w:bottom w:val="nil"/>
              <w:right w:val="nil"/>
            </w:tcBorders>
            <w:shd w:val="clear" w:color="auto" w:fill="auto"/>
            <w:noWrap/>
            <w:vAlign w:val="bottom"/>
            <w:hideMark/>
          </w:tcPr>
          <w:p w14:paraId="54AB5065"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57874F79" w14:textId="77777777" w:rsidTr="00FF0989">
        <w:trPr>
          <w:trHeight w:val="260"/>
        </w:trPr>
        <w:tc>
          <w:tcPr>
            <w:tcW w:w="1008" w:type="dxa"/>
            <w:tcBorders>
              <w:top w:val="nil"/>
              <w:left w:val="nil"/>
              <w:bottom w:val="nil"/>
              <w:right w:val="nil"/>
            </w:tcBorders>
            <w:shd w:val="clear" w:color="auto" w:fill="auto"/>
            <w:noWrap/>
            <w:vAlign w:val="bottom"/>
            <w:hideMark/>
          </w:tcPr>
          <w:p w14:paraId="42D4F19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w:t>
            </w:r>
          </w:p>
        </w:tc>
        <w:tc>
          <w:tcPr>
            <w:tcW w:w="992" w:type="dxa"/>
            <w:tcBorders>
              <w:top w:val="nil"/>
              <w:left w:val="nil"/>
              <w:bottom w:val="nil"/>
              <w:right w:val="nil"/>
            </w:tcBorders>
            <w:shd w:val="clear" w:color="auto" w:fill="auto"/>
            <w:noWrap/>
            <w:vAlign w:val="bottom"/>
            <w:hideMark/>
          </w:tcPr>
          <w:p w14:paraId="7E451AB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NSW26</w:t>
            </w:r>
          </w:p>
        </w:tc>
        <w:tc>
          <w:tcPr>
            <w:tcW w:w="1418" w:type="dxa"/>
            <w:tcBorders>
              <w:top w:val="nil"/>
              <w:left w:val="nil"/>
              <w:bottom w:val="nil"/>
              <w:right w:val="nil"/>
            </w:tcBorders>
            <w:shd w:val="clear" w:color="auto" w:fill="auto"/>
            <w:noWrap/>
            <w:vAlign w:val="bottom"/>
            <w:hideMark/>
          </w:tcPr>
          <w:p w14:paraId="3C1F287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-36.0947</w:t>
            </w:r>
          </w:p>
        </w:tc>
        <w:tc>
          <w:tcPr>
            <w:tcW w:w="1418" w:type="dxa"/>
            <w:tcBorders>
              <w:top w:val="nil"/>
              <w:left w:val="nil"/>
              <w:bottom w:val="nil"/>
              <w:right w:val="nil"/>
            </w:tcBorders>
            <w:shd w:val="clear" w:color="auto" w:fill="auto"/>
            <w:noWrap/>
            <w:vAlign w:val="bottom"/>
            <w:hideMark/>
          </w:tcPr>
          <w:p w14:paraId="126111D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148.1694</w:t>
            </w:r>
          </w:p>
        </w:tc>
        <w:tc>
          <w:tcPr>
            <w:tcW w:w="1134" w:type="dxa"/>
            <w:tcBorders>
              <w:top w:val="nil"/>
              <w:left w:val="nil"/>
              <w:bottom w:val="nil"/>
              <w:right w:val="nil"/>
            </w:tcBorders>
            <w:shd w:val="clear" w:color="auto" w:fill="auto"/>
            <w:noWrap/>
            <w:vAlign w:val="bottom"/>
            <w:hideMark/>
          </w:tcPr>
          <w:p w14:paraId="30F7059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740</w:t>
            </w:r>
          </w:p>
        </w:tc>
        <w:tc>
          <w:tcPr>
            <w:tcW w:w="2835" w:type="dxa"/>
            <w:tcBorders>
              <w:top w:val="nil"/>
              <w:left w:val="nil"/>
              <w:bottom w:val="nil"/>
              <w:right w:val="nil"/>
            </w:tcBorders>
            <w:shd w:val="clear" w:color="auto" w:fill="auto"/>
            <w:noWrap/>
            <w:vAlign w:val="bottom"/>
            <w:hideMark/>
          </w:tcPr>
          <w:p w14:paraId="0F9DE4B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tall forest</w:t>
            </w:r>
          </w:p>
        </w:tc>
        <w:tc>
          <w:tcPr>
            <w:tcW w:w="1701" w:type="dxa"/>
            <w:tcBorders>
              <w:top w:val="nil"/>
              <w:left w:val="nil"/>
              <w:bottom w:val="nil"/>
              <w:right w:val="nil"/>
            </w:tcBorders>
            <w:shd w:val="clear" w:color="auto" w:fill="auto"/>
            <w:noWrap/>
            <w:vAlign w:val="bottom"/>
            <w:hideMark/>
          </w:tcPr>
          <w:p w14:paraId="375D2F0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K. McDougall</w:t>
            </w:r>
          </w:p>
        </w:tc>
        <w:tc>
          <w:tcPr>
            <w:tcW w:w="1134" w:type="dxa"/>
            <w:tcBorders>
              <w:top w:val="nil"/>
              <w:left w:val="nil"/>
              <w:bottom w:val="nil"/>
              <w:right w:val="nil"/>
            </w:tcBorders>
            <w:shd w:val="clear" w:color="auto" w:fill="auto"/>
            <w:noWrap/>
            <w:vAlign w:val="bottom"/>
            <w:hideMark/>
          </w:tcPr>
          <w:p w14:paraId="0CE20FDD"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26FC81D7" w14:textId="77777777" w:rsidTr="00FF0989">
        <w:trPr>
          <w:trHeight w:val="260"/>
        </w:trPr>
        <w:tc>
          <w:tcPr>
            <w:tcW w:w="1008" w:type="dxa"/>
            <w:tcBorders>
              <w:top w:val="nil"/>
              <w:left w:val="nil"/>
              <w:bottom w:val="nil"/>
              <w:right w:val="nil"/>
            </w:tcBorders>
            <w:shd w:val="clear" w:color="auto" w:fill="auto"/>
            <w:noWrap/>
            <w:vAlign w:val="bottom"/>
            <w:hideMark/>
          </w:tcPr>
          <w:p w14:paraId="7D00CC0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w:t>
            </w:r>
          </w:p>
        </w:tc>
        <w:tc>
          <w:tcPr>
            <w:tcW w:w="992" w:type="dxa"/>
            <w:tcBorders>
              <w:top w:val="nil"/>
              <w:left w:val="nil"/>
              <w:bottom w:val="nil"/>
              <w:right w:val="nil"/>
            </w:tcBorders>
            <w:shd w:val="clear" w:color="auto" w:fill="auto"/>
            <w:noWrap/>
            <w:vAlign w:val="bottom"/>
            <w:hideMark/>
          </w:tcPr>
          <w:p w14:paraId="229FA75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NSW27</w:t>
            </w:r>
          </w:p>
        </w:tc>
        <w:tc>
          <w:tcPr>
            <w:tcW w:w="1418" w:type="dxa"/>
            <w:tcBorders>
              <w:top w:val="nil"/>
              <w:left w:val="nil"/>
              <w:bottom w:val="nil"/>
              <w:right w:val="nil"/>
            </w:tcBorders>
            <w:shd w:val="clear" w:color="auto" w:fill="auto"/>
            <w:noWrap/>
            <w:vAlign w:val="bottom"/>
            <w:hideMark/>
          </w:tcPr>
          <w:p w14:paraId="61E3B86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-36.0925</w:t>
            </w:r>
          </w:p>
        </w:tc>
        <w:tc>
          <w:tcPr>
            <w:tcW w:w="1418" w:type="dxa"/>
            <w:tcBorders>
              <w:top w:val="nil"/>
              <w:left w:val="nil"/>
              <w:bottom w:val="nil"/>
              <w:right w:val="nil"/>
            </w:tcBorders>
            <w:shd w:val="clear" w:color="auto" w:fill="auto"/>
            <w:noWrap/>
            <w:vAlign w:val="bottom"/>
            <w:hideMark/>
          </w:tcPr>
          <w:p w14:paraId="782634A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148.1758</w:t>
            </w:r>
          </w:p>
        </w:tc>
        <w:tc>
          <w:tcPr>
            <w:tcW w:w="1134" w:type="dxa"/>
            <w:tcBorders>
              <w:top w:val="nil"/>
              <w:left w:val="nil"/>
              <w:bottom w:val="nil"/>
              <w:right w:val="nil"/>
            </w:tcBorders>
            <w:shd w:val="clear" w:color="auto" w:fill="auto"/>
            <w:noWrap/>
            <w:vAlign w:val="bottom"/>
            <w:hideMark/>
          </w:tcPr>
          <w:p w14:paraId="6CBF312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800</w:t>
            </w:r>
          </w:p>
        </w:tc>
        <w:tc>
          <w:tcPr>
            <w:tcW w:w="2835" w:type="dxa"/>
            <w:tcBorders>
              <w:top w:val="nil"/>
              <w:left w:val="nil"/>
              <w:bottom w:val="nil"/>
              <w:right w:val="nil"/>
            </w:tcBorders>
            <w:shd w:val="clear" w:color="auto" w:fill="auto"/>
            <w:noWrap/>
            <w:vAlign w:val="bottom"/>
            <w:hideMark/>
          </w:tcPr>
          <w:p w14:paraId="7DCD857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tall forest</w:t>
            </w:r>
          </w:p>
        </w:tc>
        <w:tc>
          <w:tcPr>
            <w:tcW w:w="1701" w:type="dxa"/>
            <w:tcBorders>
              <w:top w:val="nil"/>
              <w:left w:val="nil"/>
              <w:bottom w:val="nil"/>
              <w:right w:val="nil"/>
            </w:tcBorders>
            <w:shd w:val="clear" w:color="auto" w:fill="auto"/>
            <w:noWrap/>
            <w:vAlign w:val="bottom"/>
            <w:hideMark/>
          </w:tcPr>
          <w:p w14:paraId="5085765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K. McDougall</w:t>
            </w:r>
          </w:p>
        </w:tc>
        <w:tc>
          <w:tcPr>
            <w:tcW w:w="1134" w:type="dxa"/>
            <w:tcBorders>
              <w:top w:val="nil"/>
              <w:left w:val="nil"/>
              <w:bottom w:val="nil"/>
              <w:right w:val="nil"/>
            </w:tcBorders>
            <w:shd w:val="clear" w:color="auto" w:fill="auto"/>
            <w:noWrap/>
            <w:vAlign w:val="bottom"/>
            <w:hideMark/>
          </w:tcPr>
          <w:p w14:paraId="2B1A31FD"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1E2D52BA" w14:textId="77777777" w:rsidTr="00FF0989">
        <w:trPr>
          <w:trHeight w:val="260"/>
        </w:trPr>
        <w:tc>
          <w:tcPr>
            <w:tcW w:w="1008" w:type="dxa"/>
            <w:tcBorders>
              <w:top w:val="nil"/>
              <w:left w:val="nil"/>
              <w:bottom w:val="nil"/>
              <w:right w:val="nil"/>
            </w:tcBorders>
            <w:shd w:val="clear" w:color="auto" w:fill="auto"/>
            <w:noWrap/>
            <w:vAlign w:val="bottom"/>
            <w:hideMark/>
          </w:tcPr>
          <w:p w14:paraId="400DE12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w:t>
            </w:r>
          </w:p>
        </w:tc>
        <w:tc>
          <w:tcPr>
            <w:tcW w:w="992" w:type="dxa"/>
            <w:tcBorders>
              <w:top w:val="nil"/>
              <w:left w:val="nil"/>
              <w:bottom w:val="nil"/>
              <w:right w:val="nil"/>
            </w:tcBorders>
            <w:shd w:val="clear" w:color="auto" w:fill="auto"/>
            <w:noWrap/>
            <w:vAlign w:val="bottom"/>
            <w:hideMark/>
          </w:tcPr>
          <w:p w14:paraId="6F83A36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NSW28</w:t>
            </w:r>
          </w:p>
        </w:tc>
        <w:tc>
          <w:tcPr>
            <w:tcW w:w="1418" w:type="dxa"/>
            <w:tcBorders>
              <w:top w:val="nil"/>
              <w:left w:val="nil"/>
              <w:bottom w:val="nil"/>
              <w:right w:val="nil"/>
            </w:tcBorders>
            <w:shd w:val="clear" w:color="auto" w:fill="auto"/>
            <w:noWrap/>
            <w:vAlign w:val="bottom"/>
            <w:hideMark/>
          </w:tcPr>
          <w:p w14:paraId="281FB70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-36.0897</w:t>
            </w:r>
          </w:p>
        </w:tc>
        <w:tc>
          <w:tcPr>
            <w:tcW w:w="1418" w:type="dxa"/>
            <w:tcBorders>
              <w:top w:val="nil"/>
              <w:left w:val="nil"/>
              <w:bottom w:val="nil"/>
              <w:right w:val="nil"/>
            </w:tcBorders>
            <w:shd w:val="clear" w:color="auto" w:fill="auto"/>
            <w:noWrap/>
            <w:vAlign w:val="bottom"/>
            <w:hideMark/>
          </w:tcPr>
          <w:p w14:paraId="63BC511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148.1812</w:t>
            </w:r>
          </w:p>
        </w:tc>
        <w:tc>
          <w:tcPr>
            <w:tcW w:w="1134" w:type="dxa"/>
            <w:tcBorders>
              <w:top w:val="nil"/>
              <w:left w:val="nil"/>
              <w:bottom w:val="nil"/>
              <w:right w:val="nil"/>
            </w:tcBorders>
            <w:shd w:val="clear" w:color="auto" w:fill="auto"/>
            <w:noWrap/>
            <w:vAlign w:val="bottom"/>
            <w:hideMark/>
          </w:tcPr>
          <w:p w14:paraId="4A7FD43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860</w:t>
            </w:r>
          </w:p>
        </w:tc>
        <w:tc>
          <w:tcPr>
            <w:tcW w:w="2835" w:type="dxa"/>
            <w:tcBorders>
              <w:top w:val="nil"/>
              <w:left w:val="nil"/>
              <w:bottom w:val="nil"/>
              <w:right w:val="nil"/>
            </w:tcBorders>
            <w:shd w:val="clear" w:color="auto" w:fill="auto"/>
            <w:noWrap/>
            <w:vAlign w:val="bottom"/>
            <w:hideMark/>
          </w:tcPr>
          <w:p w14:paraId="24FE362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open forest</w:t>
            </w:r>
          </w:p>
        </w:tc>
        <w:tc>
          <w:tcPr>
            <w:tcW w:w="1701" w:type="dxa"/>
            <w:tcBorders>
              <w:top w:val="nil"/>
              <w:left w:val="nil"/>
              <w:bottom w:val="nil"/>
              <w:right w:val="nil"/>
            </w:tcBorders>
            <w:shd w:val="clear" w:color="auto" w:fill="auto"/>
            <w:noWrap/>
            <w:vAlign w:val="bottom"/>
            <w:hideMark/>
          </w:tcPr>
          <w:p w14:paraId="477031A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K. McDougall</w:t>
            </w:r>
          </w:p>
        </w:tc>
        <w:tc>
          <w:tcPr>
            <w:tcW w:w="1134" w:type="dxa"/>
            <w:tcBorders>
              <w:top w:val="nil"/>
              <w:left w:val="nil"/>
              <w:bottom w:val="nil"/>
              <w:right w:val="nil"/>
            </w:tcBorders>
            <w:shd w:val="clear" w:color="auto" w:fill="auto"/>
            <w:noWrap/>
            <w:vAlign w:val="bottom"/>
            <w:hideMark/>
          </w:tcPr>
          <w:p w14:paraId="362E02C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yes</w:t>
            </w:r>
          </w:p>
        </w:tc>
      </w:tr>
      <w:tr w:rsidR="003162A1" w:rsidRPr="008748E9" w14:paraId="031057EE" w14:textId="77777777" w:rsidTr="00FF0989">
        <w:trPr>
          <w:trHeight w:val="260"/>
        </w:trPr>
        <w:tc>
          <w:tcPr>
            <w:tcW w:w="1008" w:type="dxa"/>
            <w:tcBorders>
              <w:top w:val="nil"/>
              <w:left w:val="nil"/>
              <w:bottom w:val="nil"/>
              <w:right w:val="nil"/>
            </w:tcBorders>
            <w:shd w:val="clear" w:color="auto" w:fill="auto"/>
            <w:noWrap/>
            <w:vAlign w:val="bottom"/>
            <w:hideMark/>
          </w:tcPr>
          <w:p w14:paraId="4BCB798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w:t>
            </w:r>
          </w:p>
        </w:tc>
        <w:tc>
          <w:tcPr>
            <w:tcW w:w="992" w:type="dxa"/>
            <w:tcBorders>
              <w:top w:val="nil"/>
              <w:left w:val="nil"/>
              <w:bottom w:val="nil"/>
              <w:right w:val="nil"/>
            </w:tcBorders>
            <w:shd w:val="clear" w:color="auto" w:fill="auto"/>
            <w:noWrap/>
            <w:vAlign w:val="bottom"/>
            <w:hideMark/>
          </w:tcPr>
          <w:p w14:paraId="5801B5E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NSW29</w:t>
            </w:r>
          </w:p>
        </w:tc>
        <w:tc>
          <w:tcPr>
            <w:tcW w:w="1418" w:type="dxa"/>
            <w:tcBorders>
              <w:top w:val="nil"/>
              <w:left w:val="nil"/>
              <w:bottom w:val="nil"/>
              <w:right w:val="nil"/>
            </w:tcBorders>
            <w:shd w:val="clear" w:color="auto" w:fill="auto"/>
            <w:noWrap/>
            <w:vAlign w:val="bottom"/>
            <w:hideMark/>
          </w:tcPr>
          <w:p w14:paraId="54ABA5B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-36.0883</w:t>
            </w:r>
          </w:p>
        </w:tc>
        <w:tc>
          <w:tcPr>
            <w:tcW w:w="1418" w:type="dxa"/>
            <w:tcBorders>
              <w:top w:val="nil"/>
              <w:left w:val="nil"/>
              <w:bottom w:val="nil"/>
              <w:right w:val="nil"/>
            </w:tcBorders>
            <w:shd w:val="clear" w:color="auto" w:fill="auto"/>
            <w:noWrap/>
            <w:vAlign w:val="bottom"/>
            <w:hideMark/>
          </w:tcPr>
          <w:p w14:paraId="580279E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148.1832</w:t>
            </w:r>
          </w:p>
        </w:tc>
        <w:tc>
          <w:tcPr>
            <w:tcW w:w="1134" w:type="dxa"/>
            <w:tcBorders>
              <w:top w:val="nil"/>
              <w:left w:val="nil"/>
              <w:bottom w:val="nil"/>
              <w:right w:val="nil"/>
            </w:tcBorders>
            <w:shd w:val="clear" w:color="auto" w:fill="auto"/>
            <w:noWrap/>
            <w:vAlign w:val="bottom"/>
            <w:hideMark/>
          </w:tcPr>
          <w:p w14:paraId="720AC9B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920</w:t>
            </w:r>
          </w:p>
        </w:tc>
        <w:tc>
          <w:tcPr>
            <w:tcW w:w="2835" w:type="dxa"/>
            <w:tcBorders>
              <w:top w:val="nil"/>
              <w:left w:val="nil"/>
              <w:bottom w:val="nil"/>
              <w:right w:val="nil"/>
            </w:tcBorders>
            <w:shd w:val="clear" w:color="auto" w:fill="auto"/>
            <w:noWrap/>
            <w:vAlign w:val="bottom"/>
            <w:hideMark/>
          </w:tcPr>
          <w:p w14:paraId="22E9399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tall forest</w:t>
            </w:r>
          </w:p>
        </w:tc>
        <w:tc>
          <w:tcPr>
            <w:tcW w:w="1701" w:type="dxa"/>
            <w:tcBorders>
              <w:top w:val="nil"/>
              <w:left w:val="nil"/>
              <w:bottom w:val="nil"/>
              <w:right w:val="nil"/>
            </w:tcBorders>
            <w:shd w:val="clear" w:color="auto" w:fill="auto"/>
            <w:noWrap/>
            <w:vAlign w:val="bottom"/>
            <w:hideMark/>
          </w:tcPr>
          <w:p w14:paraId="6852194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K. McDougall</w:t>
            </w:r>
          </w:p>
        </w:tc>
        <w:tc>
          <w:tcPr>
            <w:tcW w:w="1134" w:type="dxa"/>
            <w:tcBorders>
              <w:top w:val="nil"/>
              <w:left w:val="nil"/>
              <w:bottom w:val="nil"/>
              <w:right w:val="nil"/>
            </w:tcBorders>
            <w:shd w:val="clear" w:color="auto" w:fill="auto"/>
            <w:noWrap/>
            <w:vAlign w:val="bottom"/>
            <w:hideMark/>
          </w:tcPr>
          <w:p w14:paraId="309FF1E9"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3FD12EBB" w14:textId="77777777" w:rsidTr="00FF0989">
        <w:trPr>
          <w:trHeight w:val="260"/>
        </w:trPr>
        <w:tc>
          <w:tcPr>
            <w:tcW w:w="1008" w:type="dxa"/>
            <w:tcBorders>
              <w:top w:val="nil"/>
              <w:left w:val="nil"/>
              <w:bottom w:val="nil"/>
              <w:right w:val="nil"/>
            </w:tcBorders>
            <w:shd w:val="clear" w:color="auto" w:fill="auto"/>
            <w:noWrap/>
            <w:vAlign w:val="bottom"/>
            <w:hideMark/>
          </w:tcPr>
          <w:p w14:paraId="250A089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w:t>
            </w:r>
          </w:p>
        </w:tc>
        <w:tc>
          <w:tcPr>
            <w:tcW w:w="992" w:type="dxa"/>
            <w:tcBorders>
              <w:top w:val="nil"/>
              <w:left w:val="nil"/>
              <w:bottom w:val="nil"/>
              <w:right w:val="nil"/>
            </w:tcBorders>
            <w:shd w:val="clear" w:color="auto" w:fill="auto"/>
            <w:noWrap/>
            <w:vAlign w:val="bottom"/>
            <w:hideMark/>
          </w:tcPr>
          <w:p w14:paraId="0CF8A5D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NSW30</w:t>
            </w:r>
          </w:p>
        </w:tc>
        <w:tc>
          <w:tcPr>
            <w:tcW w:w="1418" w:type="dxa"/>
            <w:tcBorders>
              <w:top w:val="nil"/>
              <w:left w:val="nil"/>
              <w:bottom w:val="nil"/>
              <w:right w:val="nil"/>
            </w:tcBorders>
            <w:shd w:val="clear" w:color="auto" w:fill="auto"/>
            <w:noWrap/>
            <w:vAlign w:val="bottom"/>
            <w:hideMark/>
          </w:tcPr>
          <w:p w14:paraId="39FEBB7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-36.0826</w:t>
            </w:r>
          </w:p>
        </w:tc>
        <w:tc>
          <w:tcPr>
            <w:tcW w:w="1418" w:type="dxa"/>
            <w:tcBorders>
              <w:top w:val="nil"/>
              <w:left w:val="nil"/>
              <w:bottom w:val="nil"/>
              <w:right w:val="nil"/>
            </w:tcBorders>
            <w:shd w:val="clear" w:color="auto" w:fill="auto"/>
            <w:noWrap/>
            <w:vAlign w:val="bottom"/>
            <w:hideMark/>
          </w:tcPr>
          <w:p w14:paraId="7C6A8AF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148.1854</w:t>
            </w:r>
          </w:p>
        </w:tc>
        <w:tc>
          <w:tcPr>
            <w:tcW w:w="1134" w:type="dxa"/>
            <w:tcBorders>
              <w:top w:val="nil"/>
              <w:left w:val="nil"/>
              <w:bottom w:val="nil"/>
              <w:right w:val="nil"/>
            </w:tcBorders>
            <w:shd w:val="clear" w:color="auto" w:fill="auto"/>
            <w:noWrap/>
            <w:vAlign w:val="bottom"/>
            <w:hideMark/>
          </w:tcPr>
          <w:p w14:paraId="1E61EB3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980</w:t>
            </w:r>
          </w:p>
        </w:tc>
        <w:tc>
          <w:tcPr>
            <w:tcW w:w="2835" w:type="dxa"/>
            <w:tcBorders>
              <w:top w:val="nil"/>
              <w:left w:val="nil"/>
              <w:bottom w:val="nil"/>
              <w:right w:val="nil"/>
            </w:tcBorders>
            <w:shd w:val="clear" w:color="auto" w:fill="auto"/>
            <w:noWrap/>
            <w:vAlign w:val="bottom"/>
            <w:hideMark/>
          </w:tcPr>
          <w:p w14:paraId="2D8878F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tall forest</w:t>
            </w:r>
          </w:p>
        </w:tc>
        <w:tc>
          <w:tcPr>
            <w:tcW w:w="1701" w:type="dxa"/>
            <w:tcBorders>
              <w:top w:val="nil"/>
              <w:left w:val="nil"/>
              <w:bottom w:val="nil"/>
              <w:right w:val="nil"/>
            </w:tcBorders>
            <w:shd w:val="clear" w:color="auto" w:fill="auto"/>
            <w:noWrap/>
            <w:vAlign w:val="bottom"/>
            <w:hideMark/>
          </w:tcPr>
          <w:p w14:paraId="67955E1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K. McDougall</w:t>
            </w:r>
          </w:p>
        </w:tc>
        <w:tc>
          <w:tcPr>
            <w:tcW w:w="1134" w:type="dxa"/>
            <w:tcBorders>
              <w:top w:val="nil"/>
              <w:left w:val="nil"/>
              <w:bottom w:val="nil"/>
              <w:right w:val="nil"/>
            </w:tcBorders>
            <w:shd w:val="clear" w:color="auto" w:fill="auto"/>
            <w:noWrap/>
            <w:vAlign w:val="bottom"/>
            <w:hideMark/>
          </w:tcPr>
          <w:p w14:paraId="68487C3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yes</w:t>
            </w:r>
          </w:p>
        </w:tc>
      </w:tr>
      <w:tr w:rsidR="003162A1" w:rsidRPr="008748E9" w14:paraId="1915BB05" w14:textId="77777777" w:rsidTr="00FF0989">
        <w:trPr>
          <w:trHeight w:val="260"/>
        </w:trPr>
        <w:tc>
          <w:tcPr>
            <w:tcW w:w="1008" w:type="dxa"/>
            <w:tcBorders>
              <w:top w:val="nil"/>
              <w:left w:val="nil"/>
              <w:bottom w:val="nil"/>
              <w:right w:val="nil"/>
            </w:tcBorders>
            <w:shd w:val="clear" w:color="auto" w:fill="auto"/>
            <w:noWrap/>
            <w:vAlign w:val="bottom"/>
            <w:hideMark/>
          </w:tcPr>
          <w:p w14:paraId="56FA87F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w:t>
            </w:r>
          </w:p>
        </w:tc>
        <w:tc>
          <w:tcPr>
            <w:tcW w:w="992" w:type="dxa"/>
            <w:tcBorders>
              <w:top w:val="nil"/>
              <w:left w:val="nil"/>
              <w:bottom w:val="nil"/>
              <w:right w:val="nil"/>
            </w:tcBorders>
            <w:shd w:val="clear" w:color="auto" w:fill="auto"/>
            <w:noWrap/>
            <w:vAlign w:val="bottom"/>
            <w:hideMark/>
          </w:tcPr>
          <w:p w14:paraId="643FB66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NSW31</w:t>
            </w:r>
          </w:p>
        </w:tc>
        <w:tc>
          <w:tcPr>
            <w:tcW w:w="1418" w:type="dxa"/>
            <w:tcBorders>
              <w:top w:val="nil"/>
              <w:left w:val="nil"/>
              <w:bottom w:val="nil"/>
              <w:right w:val="nil"/>
            </w:tcBorders>
            <w:shd w:val="clear" w:color="auto" w:fill="auto"/>
            <w:noWrap/>
            <w:vAlign w:val="bottom"/>
            <w:hideMark/>
          </w:tcPr>
          <w:p w14:paraId="7B45377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-36.0770</w:t>
            </w:r>
          </w:p>
        </w:tc>
        <w:tc>
          <w:tcPr>
            <w:tcW w:w="1418" w:type="dxa"/>
            <w:tcBorders>
              <w:top w:val="nil"/>
              <w:left w:val="nil"/>
              <w:bottom w:val="nil"/>
              <w:right w:val="nil"/>
            </w:tcBorders>
            <w:shd w:val="clear" w:color="auto" w:fill="auto"/>
            <w:noWrap/>
            <w:vAlign w:val="bottom"/>
            <w:hideMark/>
          </w:tcPr>
          <w:p w14:paraId="296D332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148.1917</w:t>
            </w:r>
          </w:p>
        </w:tc>
        <w:tc>
          <w:tcPr>
            <w:tcW w:w="1134" w:type="dxa"/>
            <w:tcBorders>
              <w:top w:val="nil"/>
              <w:left w:val="nil"/>
              <w:bottom w:val="nil"/>
              <w:right w:val="nil"/>
            </w:tcBorders>
            <w:shd w:val="clear" w:color="auto" w:fill="auto"/>
            <w:noWrap/>
            <w:vAlign w:val="bottom"/>
            <w:hideMark/>
          </w:tcPr>
          <w:p w14:paraId="5D50737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1060</w:t>
            </w:r>
          </w:p>
        </w:tc>
        <w:tc>
          <w:tcPr>
            <w:tcW w:w="2835" w:type="dxa"/>
            <w:tcBorders>
              <w:top w:val="nil"/>
              <w:left w:val="nil"/>
              <w:bottom w:val="nil"/>
              <w:right w:val="nil"/>
            </w:tcBorders>
            <w:shd w:val="clear" w:color="auto" w:fill="auto"/>
            <w:noWrap/>
            <w:vAlign w:val="bottom"/>
            <w:hideMark/>
          </w:tcPr>
          <w:p w14:paraId="7269EE8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tall forest</w:t>
            </w:r>
          </w:p>
        </w:tc>
        <w:tc>
          <w:tcPr>
            <w:tcW w:w="1701" w:type="dxa"/>
            <w:tcBorders>
              <w:top w:val="nil"/>
              <w:left w:val="nil"/>
              <w:bottom w:val="nil"/>
              <w:right w:val="nil"/>
            </w:tcBorders>
            <w:shd w:val="clear" w:color="auto" w:fill="auto"/>
            <w:noWrap/>
            <w:vAlign w:val="bottom"/>
            <w:hideMark/>
          </w:tcPr>
          <w:p w14:paraId="64F06C2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K. McDougall</w:t>
            </w:r>
          </w:p>
        </w:tc>
        <w:tc>
          <w:tcPr>
            <w:tcW w:w="1134" w:type="dxa"/>
            <w:tcBorders>
              <w:top w:val="nil"/>
              <w:left w:val="nil"/>
              <w:bottom w:val="nil"/>
              <w:right w:val="nil"/>
            </w:tcBorders>
            <w:shd w:val="clear" w:color="auto" w:fill="auto"/>
            <w:noWrap/>
            <w:vAlign w:val="bottom"/>
            <w:hideMark/>
          </w:tcPr>
          <w:p w14:paraId="767246DE"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6785A966" w14:textId="77777777" w:rsidTr="00FF0989">
        <w:trPr>
          <w:trHeight w:val="260"/>
        </w:trPr>
        <w:tc>
          <w:tcPr>
            <w:tcW w:w="1008" w:type="dxa"/>
            <w:tcBorders>
              <w:top w:val="nil"/>
              <w:left w:val="nil"/>
              <w:bottom w:val="nil"/>
              <w:right w:val="nil"/>
            </w:tcBorders>
            <w:shd w:val="clear" w:color="auto" w:fill="auto"/>
            <w:noWrap/>
            <w:vAlign w:val="bottom"/>
            <w:hideMark/>
          </w:tcPr>
          <w:p w14:paraId="71B478C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w:t>
            </w:r>
          </w:p>
        </w:tc>
        <w:tc>
          <w:tcPr>
            <w:tcW w:w="992" w:type="dxa"/>
            <w:tcBorders>
              <w:top w:val="nil"/>
              <w:left w:val="nil"/>
              <w:bottom w:val="nil"/>
              <w:right w:val="nil"/>
            </w:tcBorders>
            <w:shd w:val="clear" w:color="auto" w:fill="auto"/>
            <w:noWrap/>
            <w:vAlign w:val="bottom"/>
            <w:hideMark/>
          </w:tcPr>
          <w:p w14:paraId="338A021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NSW32</w:t>
            </w:r>
          </w:p>
        </w:tc>
        <w:tc>
          <w:tcPr>
            <w:tcW w:w="1418" w:type="dxa"/>
            <w:tcBorders>
              <w:top w:val="nil"/>
              <w:left w:val="nil"/>
              <w:bottom w:val="nil"/>
              <w:right w:val="nil"/>
            </w:tcBorders>
            <w:shd w:val="clear" w:color="auto" w:fill="auto"/>
            <w:noWrap/>
            <w:vAlign w:val="bottom"/>
            <w:hideMark/>
          </w:tcPr>
          <w:p w14:paraId="5080301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-36.0787</w:t>
            </w:r>
          </w:p>
        </w:tc>
        <w:tc>
          <w:tcPr>
            <w:tcW w:w="1418" w:type="dxa"/>
            <w:tcBorders>
              <w:top w:val="nil"/>
              <w:left w:val="nil"/>
              <w:bottom w:val="nil"/>
              <w:right w:val="nil"/>
            </w:tcBorders>
            <w:shd w:val="clear" w:color="auto" w:fill="auto"/>
            <w:noWrap/>
            <w:vAlign w:val="bottom"/>
            <w:hideMark/>
          </w:tcPr>
          <w:p w14:paraId="60C27BA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148.2059</w:t>
            </w:r>
          </w:p>
        </w:tc>
        <w:tc>
          <w:tcPr>
            <w:tcW w:w="1134" w:type="dxa"/>
            <w:tcBorders>
              <w:top w:val="nil"/>
              <w:left w:val="nil"/>
              <w:bottom w:val="nil"/>
              <w:right w:val="nil"/>
            </w:tcBorders>
            <w:shd w:val="clear" w:color="auto" w:fill="auto"/>
            <w:noWrap/>
            <w:vAlign w:val="bottom"/>
            <w:hideMark/>
          </w:tcPr>
          <w:p w14:paraId="200DF16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1100</w:t>
            </w:r>
          </w:p>
        </w:tc>
        <w:tc>
          <w:tcPr>
            <w:tcW w:w="2835" w:type="dxa"/>
            <w:tcBorders>
              <w:top w:val="nil"/>
              <w:left w:val="nil"/>
              <w:bottom w:val="nil"/>
              <w:right w:val="nil"/>
            </w:tcBorders>
            <w:shd w:val="clear" w:color="auto" w:fill="auto"/>
            <w:noWrap/>
            <w:vAlign w:val="bottom"/>
            <w:hideMark/>
          </w:tcPr>
          <w:p w14:paraId="51F310C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tall forest</w:t>
            </w:r>
          </w:p>
        </w:tc>
        <w:tc>
          <w:tcPr>
            <w:tcW w:w="1701" w:type="dxa"/>
            <w:tcBorders>
              <w:top w:val="nil"/>
              <w:left w:val="nil"/>
              <w:bottom w:val="nil"/>
              <w:right w:val="nil"/>
            </w:tcBorders>
            <w:shd w:val="clear" w:color="auto" w:fill="auto"/>
            <w:noWrap/>
            <w:vAlign w:val="bottom"/>
            <w:hideMark/>
          </w:tcPr>
          <w:p w14:paraId="74D76EA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K. McDougall</w:t>
            </w:r>
          </w:p>
        </w:tc>
        <w:tc>
          <w:tcPr>
            <w:tcW w:w="1134" w:type="dxa"/>
            <w:tcBorders>
              <w:top w:val="nil"/>
              <w:left w:val="nil"/>
              <w:bottom w:val="nil"/>
              <w:right w:val="nil"/>
            </w:tcBorders>
            <w:shd w:val="clear" w:color="auto" w:fill="auto"/>
            <w:noWrap/>
            <w:vAlign w:val="bottom"/>
            <w:hideMark/>
          </w:tcPr>
          <w:p w14:paraId="07BC8D4E"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40A5961C" w14:textId="77777777" w:rsidTr="00FF0989">
        <w:trPr>
          <w:trHeight w:val="260"/>
        </w:trPr>
        <w:tc>
          <w:tcPr>
            <w:tcW w:w="1008" w:type="dxa"/>
            <w:tcBorders>
              <w:top w:val="nil"/>
              <w:left w:val="nil"/>
              <w:bottom w:val="nil"/>
              <w:right w:val="nil"/>
            </w:tcBorders>
            <w:shd w:val="clear" w:color="auto" w:fill="auto"/>
            <w:noWrap/>
            <w:vAlign w:val="bottom"/>
            <w:hideMark/>
          </w:tcPr>
          <w:p w14:paraId="0DC0938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w:t>
            </w:r>
          </w:p>
        </w:tc>
        <w:tc>
          <w:tcPr>
            <w:tcW w:w="992" w:type="dxa"/>
            <w:tcBorders>
              <w:top w:val="nil"/>
              <w:left w:val="nil"/>
              <w:bottom w:val="nil"/>
              <w:right w:val="nil"/>
            </w:tcBorders>
            <w:shd w:val="clear" w:color="auto" w:fill="auto"/>
            <w:noWrap/>
            <w:vAlign w:val="bottom"/>
            <w:hideMark/>
          </w:tcPr>
          <w:p w14:paraId="2FE7B9D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NSW33</w:t>
            </w:r>
          </w:p>
        </w:tc>
        <w:tc>
          <w:tcPr>
            <w:tcW w:w="1418" w:type="dxa"/>
            <w:tcBorders>
              <w:top w:val="nil"/>
              <w:left w:val="nil"/>
              <w:bottom w:val="nil"/>
              <w:right w:val="nil"/>
            </w:tcBorders>
            <w:shd w:val="clear" w:color="auto" w:fill="auto"/>
            <w:noWrap/>
            <w:vAlign w:val="bottom"/>
            <w:hideMark/>
          </w:tcPr>
          <w:p w14:paraId="67D06DB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-36.0711</w:t>
            </w:r>
          </w:p>
        </w:tc>
        <w:tc>
          <w:tcPr>
            <w:tcW w:w="1418" w:type="dxa"/>
            <w:tcBorders>
              <w:top w:val="nil"/>
              <w:left w:val="nil"/>
              <w:bottom w:val="nil"/>
              <w:right w:val="nil"/>
            </w:tcBorders>
            <w:shd w:val="clear" w:color="auto" w:fill="auto"/>
            <w:noWrap/>
            <w:vAlign w:val="bottom"/>
            <w:hideMark/>
          </w:tcPr>
          <w:p w14:paraId="420E5A8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148.2222</w:t>
            </w:r>
          </w:p>
        </w:tc>
        <w:tc>
          <w:tcPr>
            <w:tcW w:w="1134" w:type="dxa"/>
            <w:tcBorders>
              <w:top w:val="nil"/>
              <w:left w:val="nil"/>
              <w:bottom w:val="nil"/>
              <w:right w:val="nil"/>
            </w:tcBorders>
            <w:shd w:val="clear" w:color="auto" w:fill="auto"/>
            <w:noWrap/>
            <w:vAlign w:val="bottom"/>
            <w:hideMark/>
          </w:tcPr>
          <w:p w14:paraId="3BB2C9D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1140</w:t>
            </w:r>
          </w:p>
        </w:tc>
        <w:tc>
          <w:tcPr>
            <w:tcW w:w="2835" w:type="dxa"/>
            <w:tcBorders>
              <w:top w:val="nil"/>
              <w:left w:val="nil"/>
              <w:bottom w:val="nil"/>
              <w:right w:val="nil"/>
            </w:tcBorders>
            <w:shd w:val="clear" w:color="auto" w:fill="auto"/>
            <w:noWrap/>
            <w:vAlign w:val="bottom"/>
            <w:hideMark/>
          </w:tcPr>
          <w:p w14:paraId="54F6728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tall riparian forest</w:t>
            </w:r>
          </w:p>
        </w:tc>
        <w:tc>
          <w:tcPr>
            <w:tcW w:w="1701" w:type="dxa"/>
            <w:tcBorders>
              <w:top w:val="nil"/>
              <w:left w:val="nil"/>
              <w:bottom w:val="nil"/>
              <w:right w:val="nil"/>
            </w:tcBorders>
            <w:shd w:val="clear" w:color="auto" w:fill="auto"/>
            <w:noWrap/>
            <w:vAlign w:val="bottom"/>
            <w:hideMark/>
          </w:tcPr>
          <w:p w14:paraId="0D93B58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K. McDougall</w:t>
            </w:r>
          </w:p>
        </w:tc>
        <w:tc>
          <w:tcPr>
            <w:tcW w:w="1134" w:type="dxa"/>
            <w:tcBorders>
              <w:top w:val="nil"/>
              <w:left w:val="nil"/>
              <w:bottom w:val="nil"/>
              <w:right w:val="nil"/>
            </w:tcBorders>
            <w:shd w:val="clear" w:color="auto" w:fill="auto"/>
            <w:noWrap/>
            <w:vAlign w:val="bottom"/>
            <w:hideMark/>
          </w:tcPr>
          <w:p w14:paraId="76A8B145"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6FB3581C" w14:textId="77777777" w:rsidTr="00FF0989">
        <w:trPr>
          <w:trHeight w:val="260"/>
        </w:trPr>
        <w:tc>
          <w:tcPr>
            <w:tcW w:w="1008" w:type="dxa"/>
            <w:tcBorders>
              <w:top w:val="nil"/>
              <w:left w:val="nil"/>
              <w:bottom w:val="nil"/>
              <w:right w:val="nil"/>
            </w:tcBorders>
            <w:shd w:val="clear" w:color="auto" w:fill="auto"/>
            <w:noWrap/>
            <w:vAlign w:val="bottom"/>
            <w:hideMark/>
          </w:tcPr>
          <w:p w14:paraId="2B7C755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w:t>
            </w:r>
          </w:p>
        </w:tc>
        <w:tc>
          <w:tcPr>
            <w:tcW w:w="992" w:type="dxa"/>
            <w:tcBorders>
              <w:top w:val="nil"/>
              <w:left w:val="nil"/>
              <w:bottom w:val="nil"/>
              <w:right w:val="nil"/>
            </w:tcBorders>
            <w:shd w:val="clear" w:color="auto" w:fill="auto"/>
            <w:noWrap/>
            <w:vAlign w:val="bottom"/>
            <w:hideMark/>
          </w:tcPr>
          <w:p w14:paraId="60AE0A7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NSW34</w:t>
            </w:r>
          </w:p>
        </w:tc>
        <w:tc>
          <w:tcPr>
            <w:tcW w:w="1418" w:type="dxa"/>
            <w:tcBorders>
              <w:top w:val="nil"/>
              <w:left w:val="nil"/>
              <w:bottom w:val="nil"/>
              <w:right w:val="nil"/>
            </w:tcBorders>
            <w:shd w:val="clear" w:color="auto" w:fill="auto"/>
            <w:noWrap/>
            <w:vAlign w:val="bottom"/>
            <w:hideMark/>
          </w:tcPr>
          <w:p w14:paraId="0FD3F66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-36.0690</w:t>
            </w:r>
          </w:p>
        </w:tc>
        <w:tc>
          <w:tcPr>
            <w:tcW w:w="1418" w:type="dxa"/>
            <w:tcBorders>
              <w:top w:val="nil"/>
              <w:left w:val="nil"/>
              <w:bottom w:val="nil"/>
              <w:right w:val="nil"/>
            </w:tcBorders>
            <w:shd w:val="clear" w:color="auto" w:fill="auto"/>
            <w:noWrap/>
            <w:vAlign w:val="bottom"/>
            <w:hideMark/>
          </w:tcPr>
          <w:p w14:paraId="51A0CDB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148.2334</w:t>
            </w:r>
          </w:p>
        </w:tc>
        <w:tc>
          <w:tcPr>
            <w:tcW w:w="1134" w:type="dxa"/>
            <w:tcBorders>
              <w:top w:val="nil"/>
              <w:left w:val="nil"/>
              <w:bottom w:val="nil"/>
              <w:right w:val="nil"/>
            </w:tcBorders>
            <w:shd w:val="clear" w:color="auto" w:fill="auto"/>
            <w:noWrap/>
            <w:vAlign w:val="bottom"/>
            <w:hideMark/>
          </w:tcPr>
          <w:p w14:paraId="20FFFE4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1200</w:t>
            </w:r>
          </w:p>
        </w:tc>
        <w:tc>
          <w:tcPr>
            <w:tcW w:w="2835" w:type="dxa"/>
            <w:tcBorders>
              <w:top w:val="nil"/>
              <w:left w:val="nil"/>
              <w:bottom w:val="nil"/>
              <w:right w:val="nil"/>
            </w:tcBorders>
            <w:shd w:val="clear" w:color="auto" w:fill="auto"/>
            <w:noWrap/>
            <w:vAlign w:val="bottom"/>
            <w:hideMark/>
          </w:tcPr>
          <w:p w14:paraId="17CBCB9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tall forest</w:t>
            </w:r>
          </w:p>
        </w:tc>
        <w:tc>
          <w:tcPr>
            <w:tcW w:w="1701" w:type="dxa"/>
            <w:tcBorders>
              <w:top w:val="nil"/>
              <w:left w:val="nil"/>
              <w:bottom w:val="nil"/>
              <w:right w:val="nil"/>
            </w:tcBorders>
            <w:shd w:val="clear" w:color="auto" w:fill="auto"/>
            <w:noWrap/>
            <w:vAlign w:val="bottom"/>
            <w:hideMark/>
          </w:tcPr>
          <w:p w14:paraId="004EC7E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K. McDougall</w:t>
            </w:r>
          </w:p>
        </w:tc>
        <w:tc>
          <w:tcPr>
            <w:tcW w:w="1134" w:type="dxa"/>
            <w:tcBorders>
              <w:top w:val="nil"/>
              <w:left w:val="nil"/>
              <w:bottom w:val="nil"/>
              <w:right w:val="nil"/>
            </w:tcBorders>
            <w:shd w:val="clear" w:color="auto" w:fill="auto"/>
            <w:noWrap/>
            <w:vAlign w:val="bottom"/>
            <w:hideMark/>
          </w:tcPr>
          <w:p w14:paraId="6957FDE0"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67AA7EDA" w14:textId="77777777" w:rsidTr="00FF0989">
        <w:trPr>
          <w:trHeight w:val="260"/>
        </w:trPr>
        <w:tc>
          <w:tcPr>
            <w:tcW w:w="1008" w:type="dxa"/>
            <w:tcBorders>
              <w:top w:val="nil"/>
              <w:left w:val="nil"/>
              <w:bottom w:val="nil"/>
              <w:right w:val="nil"/>
            </w:tcBorders>
            <w:shd w:val="clear" w:color="auto" w:fill="auto"/>
            <w:noWrap/>
            <w:vAlign w:val="bottom"/>
            <w:hideMark/>
          </w:tcPr>
          <w:p w14:paraId="4E481B5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w:t>
            </w:r>
          </w:p>
        </w:tc>
        <w:tc>
          <w:tcPr>
            <w:tcW w:w="992" w:type="dxa"/>
            <w:tcBorders>
              <w:top w:val="nil"/>
              <w:left w:val="nil"/>
              <w:bottom w:val="nil"/>
              <w:right w:val="nil"/>
            </w:tcBorders>
            <w:shd w:val="clear" w:color="auto" w:fill="auto"/>
            <w:noWrap/>
            <w:vAlign w:val="bottom"/>
            <w:hideMark/>
          </w:tcPr>
          <w:p w14:paraId="3F4CB0B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NSW35</w:t>
            </w:r>
          </w:p>
        </w:tc>
        <w:tc>
          <w:tcPr>
            <w:tcW w:w="1418" w:type="dxa"/>
            <w:tcBorders>
              <w:top w:val="nil"/>
              <w:left w:val="nil"/>
              <w:bottom w:val="nil"/>
              <w:right w:val="nil"/>
            </w:tcBorders>
            <w:shd w:val="clear" w:color="auto" w:fill="auto"/>
            <w:noWrap/>
            <w:vAlign w:val="bottom"/>
            <w:hideMark/>
          </w:tcPr>
          <w:p w14:paraId="7C234DF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-36.0518</w:t>
            </w:r>
          </w:p>
        </w:tc>
        <w:tc>
          <w:tcPr>
            <w:tcW w:w="1418" w:type="dxa"/>
            <w:tcBorders>
              <w:top w:val="nil"/>
              <w:left w:val="nil"/>
              <w:bottom w:val="nil"/>
              <w:right w:val="nil"/>
            </w:tcBorders>
            <w:shd w:val="clear" w:color="auto" w:fill="auto"/>
            <w:noWrap/>
            <w:vAlign w:val="bottom"/>
            <w:hideMark/>
          </w:tcPr>
          <w:p w14:paraId="7172EA7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148.3000</w:t>
            </w:r>
          </w:p>
        </w:tc>
        <w:tc>
          <w:tcPr>
            <w:tcW w:w="1134" w:type="dxa"/>
            <w:tcBorders>
              <w:top w:val="nil"/>
              <w:left w:val="nil"/>
              <w:bottom w:val="nil"/>
              <w:right w:val="nil"/>
            </w:tcBorders>
            <w:shd w:val="clear" w:color="auto" w:fill="auto"/>
            <w:noWrap/>
            <w:vAlign w:val="bottom"/>
            <w:hideMark/>
          </w:tcPr>
          <w:p w14:paraId="609B0E6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1280</w:t>
            </w:r>
          </w:p>
        </w:tc>
        <w:tc>
          <w:tcPr>
            <w:tcW w:w="2835" w:type="dxa"/>
            <w:tcBorders>
              <w:top w:val="nil"/>
              <w:left w:val="nil"/>
              <w:bottom w:val="nil"/>
              <w:right w:val="nil"/>
            </w:tcBorders>
            <w:shd w:val="clear" w:color="auto" w:fill="auto"/>
            <w:noWrap/>
            <w:vAlign w:val="bottom"/>
            <w:hideMark/>
          </w:tcPr>
          <w:p w14:paraId="3783B65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tall forest</w:t>
            </w:r>
          </w:p>
        </w:tc>
        <w:tc>
          <w:tcPr>
            <w:tcW w:w="1701" w:type="dxa"/>
            <w:tcBorders>
              <w:top w:val="nil"/>
              <w:left w:val="nil"/>
              <w:bottom w:val="nil"/>
              <w:right w:val="nil"/>
            </w:tcBorders>
            <w:shd w:val="clear" w:color="auto" w:fill="auto"/>
            <w:noWrap/>
            <w:vAlign w:val="bottom"/>
            <w:hideMark/>
          </w:tcPr>
          <w:p w14:paraId="52F81C2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K. McDougall</w:t>
            </w:r>
          </w:p>
        </w:tc>
        <w:tc>
          <w:tcPr>
            <w:tcW w:w="1134" w:type="dxa"/>
            <w:tcBorders>
              <w:top w:val="nil"/>
              <w:left w:val="nil"/>
              <w:bottom w:val="nil"/>
              <w:right w:val="nil"/>
            </w:tcBorders>
            <w:shd w:val="clear" w:color="auto" w:fill="auto"/>
            <w:noWrap/>
            <w:vAlign w:val="bottom"/>
            <w:hideMark/>
          </w:tcPr>
          <w:p w14:paraId="135CBC24"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7CFD18E1" w14:textId="77777777" w:rsidTr="00FF0989">
        <w:trPr>
          <w:trHeight w:val="260"/>
        </w:trPr>
        <w:tc>
          <w:tcPr>
            <w:tcW w:w="1008" w:type="dxa"/>
            <w:tcBorders>
              <w:top w:val="nil"/>
              <w:left w:val="nil"/>
              <w:bottom w:val="nil"/>
              <w:right w:val="nil"/>
            </w:tcBorders>
            <w:shd w:val="clear" w:color="auto" w:fill="auto"/>
            <w:noWrap/>
            <w:vAlign w:val="bottom"/>
            <w:hideMark/>
          </w:tcPr>
          <w:p w14:paraId="12D15FD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w:t>
            </w:r>
          </w:p>
        </w:tc>
        <w:tc>
          <w:tcPr>
            <w:tcW w:w="992" w:type="dxa"/>
            <w:tcBorders>
              <w:top w:val="nil"/>
              <w:left w:val="nil"/>
              <w:bottom w:val="nil"/>
              <w:right w:val="nil"/>
            </w:tcBorders>
            <w:shd w:val="clear" w:color="auto" w:fill="auto"/>
            <w:noWrap/>
            <w:vAlign w:val="bottom"/>
            <w:hideMark/>
          </w:tcPr>
          <w:p w14:paraId="055785F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NSW36</w:t>
            </w:r>
          </w:p>
        </w:tc>
        <w:tc>
          <w:tcPr>
            <w:tcW w:w="1418" w:type="dxa"/>
            <w:tcBorders>
              <w:top w:val="nil"/>
              <w:left w:val="nil"/>
              <w:bottom w:val="nil"/>
              <w:right w:val="nil"/>
            </w:tcBorders>
            <w:shd w:val="clear" w:color="auto" w:fill="auto"/>
            <w:noWrap/>
            <w:vAlign w:val="bottom"/>
            <w:hideMark/>
          </w:tcPr>
          <w:p w14:paraId="09BC198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-36.0387</w:t>
            </w:r>
          </w:p>
        </w:tc>
        <w:tc>
          <w:tcPr>
            <w:tcW w:w="1418" w:type="dxa"/>
            <w:tcBorders>
              <w:top w:val="nil"/>
              <w:left w:val="nil"/>
              <w:bottom w:val="nil"/>
              <w:right w:val="nil"/>
            </w:tcBorders>
            <w:shd w:val="clear" w:color="auto" w:fill="auto"/>
            <w:noWrap/>
            <w:vAlign w:val="bottom"/>
            <w:hideMark/>
          </w:tcPr>
          <w:p w14:paraId="102CD32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148.3228</w:t>
            </w:r>
          </w:p>
        </w:tc>
        <w:tc>
          <w:tcPr>
            <w:tcW w:w="1134" w:type="dxa"/>
            <w:tcBorders>
              <w:top w:val="nil"/>
              <w:left w:val="nil"/>
              <w:bottom w:val="nil"/>
              <w:right w:val="nil"/>
            </w:tcBorders>
            <w:shd w:val="clear" w:color="auto" w:fill="auto"/>
            <w:noWrap/>
            <w:vAlign w:val="bottom"/>
            <w:hideMark/>
          </w:tcPr>
          <w:p w14:paraId="22AD10A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1320</w:t>
            </w:r>
          </w:p>
        </w:tc>
        <w:tc>
          <w:tcPr>
            <w:tcW w:w="2835" w:type="dxa"/>
            <w:tcBorders>
              <w:top w:val="nil"/>
              <w:left w:val="nil"/>
              <w:bottom w:val="nil"/>
              <w:right w:val="nil"/>
            </w:tcBorders>
            <w:shd w:val="clear" w:color="auto" w:fill="auto"/>
            <w:noWrap/>
            <w:vAlign w:val="bottom"/>
            <w:hideMark/>
          </w:tcPr>
          <w:p w14:paraId="6463B05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grassland / shrubland</w:t>
            </w:r>
          </w:p>
        </w:tc>
        <w:tc>
          <w:tcPr>
            <w:tcW w:w="1701" w:type="dxa"/>
            <w:tcBorders>
              <w:top w:val="nil"/>
              <w:left w:val="nil"/>
              <w:bottom w:val="nil"/>
              <w:right w:val="nil"/>
            </w:tcBorders>
            <w:shd w:val="clear" w:color="auto" w:fill="auto"/>
            <w:noWrap/>
            <w:vAlign w:val="bottom"/>
            <w:hideMark/>
          </w:tcPr>
          <w:p w14:paraId="5F70571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K. McDougall</w:t>
            </w:r>
          </w:p>
        </w:tc>
        <w:tc>
          <w:tcPr>
            <w:tcW w:w="1134" w:type="dxa"/>
            <w:tcBorders>
              <w:top w:val="nil"/>
              <w:left w:val="nil"/>
              <w:bottom w:val="nil"/>
              <w:right w:val="nil"/>
            </w:tcBorders>
            <w:shd w:val="clear" w:color="auto" w:fill="auto"/>
            <w:noWrap/>
            <w:vAlign w:val="bottom"/>
            <w:hideMark/>
          </w:tcPr>
          <w:p w14:paraId="73C8E4C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yes</w:t>
            </w:r>
          </w:p>
        </w:tc>
      </w:tr>
      <w:tr w:rsidR="003162A1" w:rsidRPr="008748E9" w14:paraId="453A00E2" w14:textId="77777777" w:rsidTr="00FF0989">
        <w:trPr>
          <w:trHeight w:val="260"/>
        </w:trPr>
        <w:tc>
          <w:tcPr>
            <w:tcW w:w="1008" w:type="dxa"/>
            <w:tcBorders>
              <w:top w:val="nil"/>
              <w:left w:val="nil"/>
              <w:bottom w:val="nil"/>
              <w:right w:val="nil"/>
            </w:tcBorders>
            <w:shd w:val="clear" w:color="auto" w:fill="auto"/>
            <w:noWrap/>
            <w:vAlign w:val="bottom"/>
            <w:hideMark/>
          </w:tcPr>
          <w:p w14:paraId="14B05C5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w:t>
            </w:r>
          </w:p>
        </w:tc>
        <w:tc>
          <w:tcPr>
            <w:tcW w:w="992" w:type="dxa"/>
            <w:tcBorders>
              <w:top w:val="nil"/>
              <w:left w:val="nil"/>
              <w:bottom w:val="nil"/>
              <w:right w:val="nil"/>
            </w:tcBorders>
            <w:shd w:val="clear" w:color="auto" w:fill="auto"/>
            <w:noWrap/>
            <w:vAlign w:val="bottom"/>
            <w:hideMark/>
          </w:tcPr>
          <w:p w14:paraId="4CD2242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NSW37</w:t>
            </w:r>
          </w:p>
        </w:tc>
        <w:tc>
          <w:tcPr>
            <w:tcW w:w="1418" w:type="dxa"/>
            <w:tcBorders>
              <w:top w:val="nil"/>
              <w:left w:val="nil"/>
              <w:bottom w:val="nil"/>
              <w:right w:val="nil"/>
            </w:tcBorders>
            <w:shd w:val="clear" w:color="auto" w:fill="auto"/>
            <w:noWrap/>
            <w:vAlign w:val="bottom"/>
            <w:hideMark/>
          </w:tcPr>
          <w:p w14:paraId="34C2DE9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-36.0364</w:t>
            </w:r>
          </w:p>
        </w:tc>
        <w:tc>
          <w:tcPr>
            <w:tcW w:w="1418" w:type="dxa"/>
            <w:tcBorders>
              <w:top w:val="nil"/>
              <w:left w:val="nil"/>
              <w:bottom w:val="nil"/>
              <w:right w:val="nil"/>
            </w:tcBorders>
            <w:shd w:val="clear" w:color="auto" w:fill="auto"/>
            <w:noWrap/>
            <w:vAlign w:val="bottom"/>
            <w:hideMark/>
          </w:tcPr>
          <w:p w14:paraId="32E3081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148.3264</w:t>
            </w:r>
          </w:p>
        </w:tc>
        <w:tc>
          <w:tcPr>
            <w:tcW w:w="1134" w:type="dxa"/>
            <w:tcBorders>
              <w:top w:val="nil"/>
              <w:left w:val="nil"/>
              <w:bottom w:val="nil"/>
              <w:right w:val="nil"/>
            </w:tcBorders>
            <w:shd w:val="clear" w:color="auto" w:fill="auto"/>
            <w:noWrap/>
            <w:vAlign w:val="bottom"/>
            <w:hideMark/>
          </w:tcPr>
          <w:p w14:paraId="4AB98EF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1340</w:t>
            </w:r>
          </w:p>
        </w:tc>
        <w:tc>
          <w:tcPr>
            <w:tcW w:w="2835" w:type="dxa"/>
            <w:tcBorders>
              <w:top w:val="nil"/>
              <w:left w:val="nil"/>
              <w:bottom w:val="nil"/>
              <w:right w:val="nil"/>
            </w:tcBorders>
            <w:shd w:val="clear" w:color="auto" w:fill="auto"/>
            <w:noWrap/>
            <w:vAlign w:val="bottom"/>
            <w:hideMark/>
          </w:tcPr>
          <w:p w14:paraId="4BAEF10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tall forest</w:t>
            </w:r>
          </w:p>
        </w:tc>
        <w:tc>
          <w:tcPr>
            <w:tcW w:w="1701" w:type="dxa"/>
            <w:tcBorders>
              <w:top w:val="nil"/>
              <w:left w:val="nil"/>
              <w:bottom w:val="nil"/>
              <w:right w:val="nil"/>
            </w:tcBorders>
            <w:shd w:val="clear" w:color="auto" w:fill="auto"/>
            <w:noWrap/>
            <w:vAlign w:val="bottom"/>
            <w:hideMark/>
          </w:tcPr>
          <w:p w14:paraId="1160613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K. McDougall</w:t>
            </w:r>
          </w:p>
        </w:tc>
        <w:tc>
          <w:tcPr>
            <w:tcW w:w="1134" w:type="dxa"/>
            <w:tcBorders>
              <w:top w:val="nil"/>
              <w:left w:val="nil"/>
              <w:bottom w:val="nil"/>
              <w:right w:val="nil"/>
            </w:tcBorders>
            <w:shd w:val="clear" w:color="auto" w:fill="auto"/>
            <w:noWrap/>
            <w:vAlign w:val="bottom"/>
            <w:hideMark/>
          </w:tcPr>
          <w:p w14:paraId="397E817A"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1A32A2A2" w14:textId="77777777" w:rsidTr="00FF0989">
        <w:trPr>
          <w:trHeight w:val="260"/>
        </w:trPr>
        <w:tc>
          <w:tcPr>
            <w:tcW w:w="1008" w:type="dxa"/>
            <w:tcBorders>
              <w:top w:val="nil"/>
              <w:left w:val="nil"/>
              <w:bottom w:val="nil"/>
              <w:right w:val="nil"/>
            </w:tcBorders>
            <w:shd w:val="clear" w:color="auto" w:fill="auto"/>
            <w:noWrap/>
            <w:vAlign w:val="bottom"/>
            <w:hideMark/>
          </w:tcPr>
          <w:p w14:paraId="5D40B69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w:t>
            </w:r>
          </w:p>
        </w:tc>
        <w:tc>
          <w:tcPr>
            <w:tcW w:w="992" w:type="dxa"/>
            <w:tcBorders>
              <w:top w:val="nil"/>
              <w:left w:val="nil"/>
              <w:bottom w:val="nil"/>
              <w:right w:val="nil"/>
            </w:tcBorders>
            <w:shd w:val="clear" w:color="auto" w:fill="auto"/>
            <w:noWrap/>
            <w:vAlign w:val="bottom"/>
            <w:hideMark/>
          </w:tcPr>
          <w:p w14:paraId="16A9AC8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NSW38</w:t>
            </w:r>
          </w:p>
        </w:tc>
        <w:tc>
          <w:tcPr>
            <w:tcW w:w="1418" w:type="dxa"/>
            <w:tcBorders>
              <w:top w:val="nil"/>
              <w:left w:val="nil"/>
              <w:bottom w:val="nil"/>
              <w:right w:val="nil"/>
            </w:tcBorders>
            <w:shd w:val="clear" w:color="auto" w:fill="auto"/>
            <w:noWrap/>
            <w:vAlign w:val="bottom"/>
            <w:hideMark/>
          </w:tcPr>
          <w:p w14:paraId="064D741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-36.0379</w:t>
            </w:r>
          </w:p>
        </w:tc>
        <w:tc>
          <w:tcPr>
            <w:tcW w:w="1418" w:type="dxa"/>
            <w:tcBorders>
              <w:top w:val="nil"/>
              <w:left w:val="nil"/>
              <w:bottom w:val="nil"/>
              <w:right w:val="nil"/>
            </w:tcBorders>
            <w:shd w:val="clear" w:color="auto" w:fill="auto"/>
            <w:noWrap/>
            <w:vAlign w:val="bottom"/>
            <w:hideMark/>
          </w:tcPr>
          <w:p w14:paraId="646A77A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148.3369</w:t>
            </w:r>
          </w:p>
        </w:tc>
        <w:tc>
          <w:tcPr>
            <w:tcW w:w="1134" w:type="dxa"/>
            <w:tcBorders>
              <w:top w:val="nil"/>
              <w:left w:val="nil"/>
              <w:bottom w:val="nil"/>
              <w:right w:val="nil"/>
            </w:tcBorders>
            <w:shd w:val="clear" w:color="auto" w:fill="auto"/>
            <w:noWrap/>
            <w:vAlign w:val="bottom"/>
            <w:hideMark/>
          </w:tcPr>
          <w:p w14:paraId="637D4CC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1440</w:t>
            </w:r>
          </w:p>
        </w:tc>
        <w:tc>
          <w:tcPr>
            <w:tcW w:w="2835" w:type="dxa"/>
            <w:tcBorders>
              <w:top w:val="nil"/>
              <w:left w:val="nil"/>
              <w:bottom w:val="nil"/>
              <w:right w:val="nil"/>
            </w:tcBorders>
            <w:shd w:val="clear" w:color="auto" w:fill="auto"/>
            <w:noWrap/>
            <w:vAlign w:val="bottom"/>
            <w:hideMark/>
          </w:tcPr>
          <w:p w14:paraId="58F886C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tall forest</w:t>
            </w:r>
          </w:p>
        </w:tc>
        <w:tc>
          <w:tcPr>
            <w:tcW w:w="1701" w:type="dxa"/>
            <w:tcBorders>
              <w:top w:val="nil"/>
              <w:left w:val="nil"/>
              <w:bottom w:val="nil"/>
              <w:right w:val="nil"/>
            </w:tcBorders>
            <w:shd w:val="clear" w:color="auto" w:fill="auto"/>
            <w:noWrap/>
            <w:vAlign w:val="bottom"/>
            <w:hideMark/>
          </w:tcPr>
          <w:p w14:paraId="51584C0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K. McDougall</w:t>
            </w:r>
          </w:p>
        </w:tc>
        <w:tc>
          <w:tcPr>
            <w:tcW w:w="1134" w:type="dxa"/>
            <w:tcBorders>
              <w:top w:val="nil"/>
              <w:left w:val="nil"/>
              <w:bottom w:val="nil"/>
              <w:right w:val="nil"/>
            </w:tcBorders>
            <w:shd w:val="clear" w:color="auto" w:fill="auto"/>
            <w:noWrap/>
            <w:vAlign w:val="bottom"/>
            <w:hideMark/>
          </w:tcPr>
          <w:p w14:paraId="43687A8F"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66EAE63E" w14:textId="77777777" w:rsidTr="00FF0989">
        <w:trPr>
          <w:trHeight w:val="260"/>
        </w:trPr>
        <w:tc>
          <w:tcPr>
            <w:tcW w:w="1008" w:type="dxa"/>
            <w:tcBorders>
              <w:top w:val="nil"/>
              <w:left w:val="nil"/>
              <w:bottom w:val="nil"/>
              <w:right w:val="nil"/>
            </w:tcBorders>
            <w:shd w:val="clear" w:color="auto" w:fill="auto"/>
            <w:noWrap/>
            <w:vAlign w:val="bottom"/>
            <w:hideMark/>
          </w:tcPr>
          <w:p w14:paraId="2395DCC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w:t>
            </w:r>
          </w:p>
        </w:tc>
        <w:tc>
          <w:tcPr>
            <w:tcW w:w="992" w:type="dxa"/>
            <w:tcBorders>
              <w:top w:val="nil"/>
              <w:left w:val="nil"/>
              <w:bottom w:val="nil"/>
              <w:right w:val="nil"/>
            </w:tcBorders>
            <w:shd w:val="clear" w:color="auto" w:fill="auto"/>
            <w:noWrap/>
            <w:vAlign w:val="bottom"/>
            <w:hideMark/>
          </w:tcPr>
          <w:p w14:paraId="47443D9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NSW39</w:t>
            </w:r>
          </w:p>
        </w:tc>
        <w:tc>
          <w:tcPr>
            <w:tcW w:w="1418" w:type="dxa"/>
            <w:tcBorders>
              <w:top w:val="nil"/>
              <w:left w:val="nil"/>
              <w:bottom w:val="nil"/>
              <w:right w:val="nil"/>
            </w:tcBorders>
            <w:shd w:val="clear" w:color="auto" w:fill="auto"/>
            <w:noWrap/>
            <w:vAlign w:val="bottom"/>
            <w:hideMark/>
          </w:tcPr>
          <w:p w14:paraId="1FFB047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-36.0410</w:t>
            </w:r>
          </w:p>
        </w:tc>
        <w:tc>
          <w:tcPr>
            <w:tcW w:w="1418" w:type="dxa"/>
            <w:tcBorders>
              <w:top w:val="nil"/>
              <w:left w:val="nil"/>
              <w:bottom w:val="nil"/>
              <w:right w:val="nil"/>
            </w:tcBorders>
            <w:shd w:val="clear" w:color="auto" w:fill="auto"/>
            <w:noWrap/>
            <w:vAlign w:val="bottom"/>
            <w:hideMark/>
          </w:tcPr>
          <w:p w14:paraId="7BE7682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148.3474</w:t>
            </w:r>
          </w:p>
        </w:tc>
        <w:tc>
          <w:tcPr>
            <w:tcW w:w="1134" w:type="dxa"/>
            <w:tcBorders>
              <w:top w:val="nil"/>
              <w:left w:val="nil"/>
              <w:bottom w:val="nil"/>
              <w:right w:val="nil"/>
            </w:tcBorders>
            <w:shd w:val="clear" w:color="auto" w:fill="auto"/>
            <w:noWrap/>
            <w:vAlign w:val="bottom"/>
            <w:hideMark/>
          </w:tcPr>
          <w:p w14:paraId="779383F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1520</w:t>
            </w:r>
          </w:p>
        </w:tc>
        <w:tc>
          <w:tcPr>
            <w:tcW w:w="2835" w:type="dxa"/>
            <w:tcBorders>
              <w:top w:val="nil"/>
              <w:left w:val="nil"/>
              <w:bottom w:val="nil"/>
              <w:right w:val="nil"/>
            </w:tcBorders>
            <w:shd w:val="clear" w:color="auto" w:fill="auto"/>
            <w:noWrap/>
            <w:vAlign w:val="bottom"/>
            <w:hideMark/>
          </w:tcPr>
          <w:p w14:paraId="713ABF3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woodland</w:t>
            </w:r>
          </w:p>
        </w:tc>
        <w:tc>
          <w:tcPr>
            <w:tcW w:w="1701" w:type="dxa"/>
            <w:tcBorders>
              <w:top w:val="nil"/>
              <w:left w:val="nil"/>
              <w:bottom w:val="nil"/>
              <w:right w:val="nil"/>
            </w:tcBorders>
            <w:shd w:val="clear" w:color="auto" w:fill="auto"/>
            <w:noWrap/>
            <w:vAlign w:val="bottom"/>
            <w:hideMark/>
          </w:tcPr>
          <w:p w14:paraId="75C5D5F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K. McDougall</w:t>
            </w:r>
          </w:p>
        </w:tc>
        <w:tc>
          <w:tcPr>
            <w:tcW w:w="1134" w:type="dxa"/>
            <w:tcBorders>
              <w:top w:val="nil"/>
              <w:left w:val="nil"/>
              <w:bottom w:val="nil"/>
              <w:right w:val="nil"/>
            </w:tcBorders>
            <w:shd w:val="clear" w:color="auto" w:fill="auto"/>
            <w:noWrap/>
            <w:vAlign w:val="bottom"/>
            <w:hideMark/>
          </w:tcPr>
          <w:p w14:paraId="41AEB88E"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29079EDF" w14:textId="77777777" w:rsidTr="00FF0989">
        <w:trPr>
          <w:trHeight w:val="260"/>
        </w:trPr>
        <w:tc>
          <w:tcPr>
            <w:tcW w:w="1008" w:type="dxa"/>
            <w:tcBorders>
              <w:top w:val="nil"/>
              <w:left w:val="nil"/>
              <w:bottom w:val="nil"/>
              <w:right w:val="nil"/>
            </w:tcBorders>
            <w:shd w:val="clear" w:color="auto" w:fill="auto"/>
            <w:noWrap/>
            <w:vAlign w:val="bottom"/>
            <w:hideMark/>
          </w:tcPr>
          <w:p w14:paraId="5C8FBD6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w:t>
            </w:r>
          </w:p>
        </w:tc>
        <w:tc>
          <w:tcPr>
            <w:tcW w:w="992" w:type="dxa"/>
            <w:tcBorders>
              <w:top w:val="nil"/>
              <w:left w:val="nil"/>
              <w:bottom w:val="nil"/>
              <w:right w:val="nil"/>
            </w:tcBorders>
            <w:shd w:val="clear" w:color="auto" w:fill="auto"/>
            <w:noWrap/>
            <w:vAlign w:val="bottom"/>
            <w:hideMark/>
          </w:tcPr>
          <w:p w14:paraId="1160F87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NSW40</w:t>
            </w:r>
          </w:p>
        </w:tc>
        <w:tc>
          <w:tcPr>
            <w:tcW w:w="1418" w:type="dxa"/>
            <w:tcBorders>
              <w:top w:val="nil"/>
              <w:left w:val="nil"/>
              <w:bottom w:val="nil"/>
              <w:right w:val="nil"/>
            </w:tcBorders>
            <w:shd w:val="clear" w:color="auto" w:fill="auto"/>
            <w:noWrap/>
            <w:vAlign w:val="bottom"/>
            <w:hideMark/>
          </w:tcPr>
          <w:p w14:paraId="50280ED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-36.0208</w:t>
            </w:r>
          </w:p>
        </w:tc>
        <w:tc>
          <w:tcPr>
            <w:tcW w:w="1418" w:type="dxa"/>
            <w:tcBorders>
              <w:top w:val="nil"/>
              <w:left w:val="nil"/>
              <w:bottom w:val="nil"/>
              <w:right w:val="nil"/>
            </w:tcBorders>
            <w:shd w:val="clear" w:color="auto" w:fill="auto"/>
            <w:noWrap/>
            <w:vAlign w:val="bottom"/>
            <w:hideMark/>
          </w:tcPr>
          <w:p w14:paraId="2BCD6D3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148.3745</w:t>
            </w:r>
          </w:p>
        </w:tc>
        <w:tc>
          <w:tcPr>
            <w:tcW w:w="1134" w:type="dxa"/>
            <w:tcBorders>
              <w:top w:val="nil"/>
              <w:left w:val="nil"/>
              <w:bottom w:val="nil"/>
              <w:right w:val="nil"/>
            </w:tcBorders>
            <w:shd w:val="clear" w:color="auto" w:fill="auto"/>
            <w:noWrap/>
            <w:vAlign w:val="bottom"/>
            <w:hideMark/>
          </w:tcPr>
          <w:p w14:paraId="02E402D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1580</w:t>
            </w:r>
          </w:p>
        </w:tc>
        <w:tc>
          <w:tcPr>
            <w:tcW w:w="2835" w:type="dxa"/>
            <w:tcBorders>
              <w:top w:val="nil"/>
              <w:left w:val="nil"/>
              <w:bottom w:val="nil"/>
              <w:right w:val="nil"/>
            </w:tcBorders>
            <w:shd w:val="clear" w:color="auto" w:fill="auto"/>
            <w:noWrap/>
            <w:vAlign w:val="bottom"/>
            <w:hideMark/>
          </w:tcPr>
          <w:p w14:paraId="004ECC5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grassland</w:t>
            </w:r>
          </w:p>
        </w:tc>
        <w:tc>
          <w:tcPr>
            <w:tcW w:w="1701" w:type="dxa"/>
            <w:tcBorders>
              <w:top w:val="nil"/>
              <w:left w:val="nil"/>
              <w:bottom w:val="nil"/>
              <w:right w:val="nil"/>
            </w:tcBorders>
            <w:shd w:val="clear" w:color="auto" w:fill="auto"/>
            <w:noWrap/>
            <w:vAlign w:val="bottom"/>
            <w:hideMark/>
          </w:tcPr>
          <w:p w14:paraId="6A025A0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K. McDougall</w:t>
            </w:r>
          </w:p>
        </w:tc>
        <w:tc>
          <w:tcPr>
            <w:tcW w:w="1134" w:type="dxa"/>
            <w:tcBorders>
              <w:top w:val="nil"/>
              <w:left w:val="nil"/>
              <w:bottom w:val="nil"/>
              <w:right w:val="nil"/>
            </w:tcBorders>
            <w:shd w:val="clear" w:color="auto" w:fill="auto"/>
            <w:noWrap/>
            <w:vAlign w:val="bottom"/>
            <w:hideMark/>
          </w:tcPr>
          <w:p w14:paraId="7744E4B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yes</w:t>
            </w:r>
          </w:p>
        </w:tc>
      </w:tr>
      <w:tr w:rsidR="003162A1" w:rsidRPr="008748E9" w14:paraId="5C66E3A9" w14:textId="77777777" w:rsidTr="00FF0989">
        <w:trPr>
          <w:trHeight w:val="260"/>
        </w:trPr>
        <w:tc>
          <w:tcPr>
            <w:tcW w:w="1008" w:type="dxa"/>
            <w:tcBorders>
              <w:top w:val="nil"/>
              <w:left w:val="nil"/>
              <w:bottom w:val="nil"/>
              <w:right w:val="nil"/>
            </w:tcBorders>
            <w:shd w:val="clear" w:color="auto" w:fill="auto"/>
            <w:noWrap/>
            <w:vAlign w:val="bottom"/>
            <w:hideMark/>
          </w:tcPr>
          <w:p w14:paraId="246688A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w:t>
            </w:r>
          </w:p>
        </w:tc>
        <w:tc>
          <w:tcPr>
            <w:tcW w:w="992" w:type="dxa"/>
            <w:tcBorders>
              <w:top w:val="nil"/>
              <w:left w:val="nil"/>
              <w:bottom w:val="nil"/>
              <w:right w:val="nil"/>
            </w:tcBorders>
            <w:shd w:val="clear" w:color="auto" w:fill="auto"/>
            <w:noWrap/>
            <w:vAlign w:val="bottom"/>
            <w:hideMark/>
          </w:tcPr>
          <w:p w14:paraId="0C9679D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NSW41</w:t>
            </w:r>
          </w:p>
        </w:tc>
        <w:tc>
          <w:tcPr>
            <w:tcW w:w="1418" w:type="dxa"/>
            <w:tcBorders>
              <w:top w:val="nil"/>
              <w:left w:val="nil"/>
              <w:bottom w:val="nil"/>
              <w:right w:val="nil"/>
            </w:tcBorders>
            <w:shd w:val="clear" w:color="auto" w:fill="auto"/>
            <w:noWrap/>
            <w:vAlign w:val="bottom"/>
            <w:hideMark/>
          </w:tcPr>
          <w:p w14:paraId="03CD05E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-35.2041</w:t>
            </w:r>
          </w:p>
        </w:tc>
        <w:tc>
          <w:tcPr>
            <w:tcW w:w="1418" w:type="dxa"/>
            <w:tcBorders>
              <w:top w:val="nil"/>
              <w:left w:val="nil"/>
              <w:bottom w:val="nil"/>
              <w:right w:val="nil"/>
            </w:tcBorders>
            <w:shd w:val="clear" w:color="auto" w:fill="auto"/>
            <w:noWrap/>
            <w:vAlign w:val="bottom"/>
            <w:hideMark/>
          </w:tcPr>
          <w:p w14:paraId="6B68056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150.0514</w:t>
            </w:r>
          </w:p>
        </w:tc>
        <w:tc>
          <w:tcPr>
            <w:tcW w:w="1134" w:type="dxa"/>
            <w:tcBorders>
              <w:top w:val="nil"/>
              <w:left w:val="nil"/>
              <w:bottom w:val="nil"/>
              <w:right w:val="nil"/>
            </w:tcBorders>
            <w:shd w:val="clear" w:color="auto" w:fill="auto"/>
            <w:noWrap/>
            <w:vAlign w:val="bottom"/>
            <w:hideMark/>
          </w:tcPr>
          <w:p w14:paraId="10A3E06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580</w:t>
            </w:r>
          </w:p>
        </w:tc>
        <w:tc>
          <w:tcPr>
            <w:tcW w:w="2835" w:type="dxa"/>
            <w:tcBorders>
              <w:top w:val="nil"/>
              <w:left w:val="nil"/>
              <w:bottom w:val="nil"/>
              <w:right w:val="nil"/>
            </w:tcBorders>
            <w:shd w:val="clear" w:color="auto" w:fill="auto"/>
            <w:noWrap/>
            <w:vAlign w:val="bottom"/>
            <w:hideMark/>
          </w:tcPr>
          <w:p w14:paraId="79E50B8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open forest</w:t>
            </w:r>
          </w:p>
        </w:tc>
        <w:tc>
          <w:tcPr>
            <w:tcW w:w="1701" w:type="dxa"/>
            <w:tcBorders>
              <w:top w:val="nil"/>
              <w:left w:val="nil"/>
              <w:bottom w:val="nil"/>
              <w:right w:val="nil"/>
            </w:tcBorders>
            <w:shd w:val="clear" w:color="auto" w:fill="auto"/>
            <w:noWrap/>
            <w:vAlign w:val="bottom"/>
            <w:hideMark/>
          </w:tcPr>
          <w:p w14:paraId="62F970F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K. McDougall</w:t>
            </w:r>
          </w:p>
        </w:tc>
        <w:tc>
          <w:tcPr>
            <w:tcW w:w="1134" w:type="dxa"/>
            <w:tcBorders>
              <w:top w:val="nil"/>
              <w:left w:val="nil"/>
              <w:bottom w:val="nil"/>
              <w:right w:val="nil"/>
            </w:tcBorders>
            <w:shd w:val="clear" w:color="auto" w:fill="auto"/>
            <w:noWrap/>
            <w:vAlign w:val="bottom"/>
            <w:hideMark/>
          </w:tcPr>
          <w:p w14:paraId="166FDC66"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6A59FA89" w14:textId="77777777" w:rsidTr="00FF0989">
        <w:trPr>
          <w:trHeight w:val="260"/>
        </w:trPr>
        <w:tc>
          <w:tcPr>
            <w:tcW w:w="1008" w:type="dxa"/>
            <w:tcBorders>
              <w:top w:val="nil"/>
              <w:left w:val="nil"/>
              <w:bottom w:val="nil"/>
              <w:right w:val="nil"/>
            </w:tcBorders>
            <w:shd w:val="clear" w:color="auto" w:fill="auto"/>
            <w:noWrap/>
            <w:vAlign w:val="bottom"/>
            <w:hideMark/>
          </w:tcPr>
          <w:p w14:paraId="7238A37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w:t>
            </w:r>
          </w:p>
        </w:tc>
        <w:tc>
          <w:tcPr>
            <w:tcW w:w="992" w:type="dxa"/>
            <w:tcBorders>
              <w:top w:val="nil"/>
              <w:left w:val="nil"/>
              <w:bottom w:val="nil"/>
              <w:right w:val="nil"/>
            </w:tcBorders>
            <w:shd w:val="clear" w:color="auto" w:fill="auto"/>
            <w:noWrap/>
            <w:vAlign w:val="bottom"/>
            <w:hideMark/>
          </w:tcPr>
          <w:p w14:paraId="01E4A4C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NSW42</w:t>
            </w:r>
          </w:p>
        </w:tc>
        <w:tc>
          <w:tcPr>
            <w:tcW w:w="1418" w:type="dxa"/>
            <w:tcBorders>
              <w:top w:val="nil"/>
              <w:left w:val="nil"/>
              <w:bottom w:val="nil"/>
              <w:right w:val="nil"/>
            </w:tcBorders>
            <w:shd w:val="clear" w:color="auto" w:fill="auto"/>
            <w:noWrap/>
            <w:vAlign w:val="bottom"/>
            <w:hideMark/>
          </w:tcPr>
          <w:p w14:paraId="3B91A91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-35.1489</w:t>
            </w:r>
          </w:p>
        </w:tc>
        <w:tc>
          <w:tcPr>
            <w:tcW w:w="1418" w:type="dxa"/>
            <w:tcBorders>
              <w:top w:val="nil"/>
              <w:left w:val="nil"/>
              <w:bottom w:val="nil"/>
              <w:right w:val="nil"/>
            </w:tcBorders>
            <w:shd w:val="clear" w:color="auto" w:fill="auto"/>
            <w:noWrap/>
            <w:vAlign w:val="bottom"/>
            <w:hideMark/>
          </w:tcPr>
          <w:p w14:paraId="5E102EB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150.0692</w:t>
            </w:r>
          </w:p>
        </w:tc>
        <w:tc>
          <w:tcPr>
            <w:tcW w:w="1134" w:type="dxa"/>
            <w:tcBorders>
              <w:top w:val="nil"/>
              <w:left w:val="nil"/>
              <w:bottom w:val="nil"/>
              <w:right w:val="nil"/>
            </w:tcBorders>
            <w:shd w:val="clear" w:color="auto" w:fill="auto"/>
            <w:noWrap/>
            <w:vAlign w:val="bottom"/>
            <w:hideMark/>
          </w:tcPr>
          <w:p w14:paraId="2DDE34F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600</w:t>
            </w:r>
          </w:p>
        </w:tc>
        <w:tc>
          <w:tcPr>
            <w:tcW w:w="2835" w:type="dxa"/>
            <w:tcBorders>
              <w:top w:val="nil"/>
              <w:left w:val="nil"/>
              <w:bottom w:val="nil"/>
              <w:right w:val="nil"/>
            </w:tcBorders>
            <w:shd w:val="clear" w:color="auto" w:fill="auto"/>
            <w:noWrap/>
            <w:vAlign w:val="bottom"/>
            <w:hideMark/>
          </w:tcPr>
          <w:p w14:paraId="40A3EBC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shrubland</w:t>
            </w:r>
          </w:p>
        </w:tc>
        <w:tc>
          <w:tcPr>
            <w:tcW w:w="1701" w:type="dxa"/>
            <w:tcBorders>
              <w:top w:val="nil"/>
              <w:left w:val="nil"/>
              <w:bottom w:val="nil"/>
              <w:right w:val="nil"/>
            </w:tcBorders>
            <w:shd w:val="clear" w:color="auto" w:fill="auto"/>
            <w:noWrap/>
            <w:vAlign w:val="bottom"/>
            <w:hideMark/>
          </w:tcPr>
          <w:p w14:paraId="6B994CF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K. McDougall</w:t>
            </w:r>
          </w:p>
        </w:tc>
        <w:tc>
          <w:tcPr>
            <w:tcW w:w="1134" w:type="dxa"/>
            <w:tcBorders>
              <w:top w:val="nil"/>
              <w:left w:val="nil"/>
              <w:bottom w:val="nil"/>
              <w:right w:val="nil"/>
            </w:tcBorders>
            <w:shd w:val="clear" w:color="auto" w:fill="auto"/>
            <w:noWrap/>
            <w:vAlign w:val="bottom"/>
            <w:hideMark/>
          </w:tcPr>
          <w:p w14:paraId="732B9758"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3A5D7D6B" w14:textId="77777777" w:rsidTr="00FF0989">
        <w:trPr>
          <w:trHeight w:val="260"/>
        </w:trPr>
        <w:tc>
          <w:tcPr>
            <w:tcW w:w="1008" w:type="dxa"/>
            <w:tcBorders>
              <w:top w:val="nil"/>
              <w:left w:val="nil"/>
              <w:bottom w:val="nil"/>
              <w:right w:val="nil"/>
            </w:tcBorders>
            <w:shd w:val="clear" w:color="auto" w:fill="auto"/>
            <w:noWrap/>
            <w:vAlign w:val="bottom"/>
            <w:hideMark/>
          </w:tcPr>
          <w:p w14:paraId="18ED457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w:t>
            </w:r>
          </w:p>
        </w:tc>
        <w:tc>
          <w:tcPr>
            <w:tcW w:w="992" w:type="dxa"/>
            <w:tcBorders>
              <w:top w:val="nil"/>
              <w:left w:val="nil"/>
              <w:bottom w:val="nil"/>
              <w:right w:val="nil"/>
            </w:tcBorders>
            <w:shd w:val="clear" w:color="auto" w:fill="auto"/>
            <w:noWrap/>
            <w:vAlign w:val="bottom"/>
            <w:hideMark/>
          </w:tcPr>
          <w:p w14:paraId="618DDA9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NSW43</w:t>
            </w:r>
          </w:p>
        </w:tc>
        <w:tc>
          <w:tcPr>
            <w:tcW w:w="1418" w:type="dxa"/>
            <w:tcBorders>
              <w:top w:val="nil"/>
              <w:left w:val="nil"/>
              <w:bottom w:val="nil"/>
              <w:right w:val="nil"/>
            </w:tcBorders>
            <w:shd w:val="clear" w:color="auto" w:fill="auto"/>
            <w:noWrap/>
            <w:vAlign w:val="bottom"/>
            <w:hideMark/>
          </w:tcPr>
          <w:p w14:paraId="1A06B05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-35.0800</w:t>
            </w:r>
          </w:p>
        </w:tc>
        <w:tc>
          <w:tcPr>
            <w:tcW w:w="1418" w:type="dxa"/>
            <w:tcBorders>
              <w:top w:val="nil"/>
              <w:left w:val="nil"/>
              <w:bottom w:val="nil"/>
              <w:right w:val="nil"/>
            </w:tcBorders>
            <w:shd w:val="clear" w:color="auto" w:fill="auto"/>
            <w:noWrap/>
            <w:vAlign w:val="bottom"/>
            <w:hideMark/>
          </w:tcPr>
          <w:p w14:paraId="0DA7ADE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150.1478</w:t>
            </w:r>
          </w:p>
        </w:tc>
        <w:tc>
          <w:tcPr>
            <w:tcW w:w="1134" w:type="dxa"/>
            <w:tcBorders>
              <w:top w:val="nil"/>
              <w:left w:val="nil"/>
              <w:bottom w:val="nil"/>
              <w:right w:val="nil"/>
            </w:tcBorders>
            <w:shd w:val="clear" w:color="auto" w:fill="auto"/>
            <w:noWrap/>
            <w:vAlign w:val="bottom"/>
            <w:hideMark/>
          </w:tcPr>
          <w:p w14:paraId="74C76EE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775</w:t>
            </w:r>
          </w:p>
        </w:tc>
        <w:tc>
          <w:tcPr>
            <w:tcW w:w="2835" w:type="dxa"/>
            <w:tcBorders>
              <w:top w:val="nil"/>
              <w:left w:val="nil"/>
              <w:bottom w:val="nil"/>
              <w:right w:val="nil"/>
            </w:tcBorders>
            <w:shd w:val="clear" w:color="auto" w:fill="auto"/>
            <w:noWrap/>
            <w:vAlign w:val="bottom"/>
            <w:hideMark/>
          </w:tcPr>
          <w:p w14:paraId="21F5802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heathland on sandstone</w:t>
            </w:r>
          </w:p>
        </w:tc>
        <w:tc>
          <w:tcPr>
            <w:tcW w:w="1701" w:type="dxa"/>
            <w:tcBorders>
              <w:top w:val="nil"/>
              <w:left w:val="nil"/>
              <w:bottom w:val="nil"/>
              <w:right w:val="nil"/>
            </w:tcBorders>
            <w:shd w:val="clear" w:color="auto" w:fill="auto"/>
            <w:noWrap/>
            <w:vAlign w:val="bottom"/>
            <w:hideMark/>
          </w:tcPr>
          <w:p w14:paraId="6242773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K. McDougall</w:t>
            </w:r>
          </w:p>
        </w:tc>
        <w:tc>
          <w:tcPr>
            <w:tcW w:w="1134" w:type="dxa"/>
            <w:tcBorders>
              <w:top w:val="nil"/>
              <w:left w:val="nil"/>
              <w:bottom w:val="nil"/>
              <w:right w:val="nil"/>
            </w:tcBorders>
            <w:shd w:val="clear" w:color="auto" w:fill="auto"/>
            <w:noWrap/>
            <w:vAlign w:val="bottom"/>
            <w:hideMark/>
          </w:tcPr>
          <w:p w14:paraId="2AE550E7"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3ABE94DF" w14:textId="77777777" w:rsidTr="00FF0989">
        <w:trPr>
          <w:trHeight w:val="260"/>
        </w:trPr>
        <w:tc>
          <w:tcPr>
            <w:tcW w:w="1008" w:type="dxa"/>
            <w:tcBorders>
              <w:top w:val="nil"/>
              <w:left w:val="nil"/>
              <w:bottom w:val="nil"/>
              <w:right w:val="nil"/>
            </w:tcBorders>
            <w:shd w:val="clear" w:color="auto" w:fill="auto"/>
            <w:noWrap/>
            <w:vAlign w:val="bottom"/>
            <w:hideMark/>
          </w:tcPr>
          <w:p w14:paraId="2FA140F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w:t>
            </w:r>
          </w:p>
        </w:tc>
        <w:tc>
          <w:tcPr>
            <w:tcW w:w="992" w:type="dxa"/>
            <w:tcBorders>
              <w:top w:val="nil"/>
              <w:left w:val="nil"/>
              <w:bottom w:val="nil"/>
              <w:right w:val="nil"/>
            </w:tcBorders>
            <w:shd w:val="clear" w:color="auto" w:fill="auto"/>
            <w:noWrap/>
            <w:vAlign w:val="bottom"/>
            <w:hideMark/>
          </w:tcPr>
          <w:p w14:paraId="5847494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NSW44</w:t>
            </w:r>
          </w:p>
        </w:tc>
        <w:tc>
          <w:tcPr>
            <w:tcW w:w="1418" w:type="dxa"/>
            <w:tcBorders>
              <w:top w:val="nil"/>
              <w:left w:val="nil"/>
              <w:bottom w:val="nil"/>
              <w:right w:val="nil"/>
            </w:tcBorders>
            <w:shd w:val="clear" w:color="auto" w:fill="auto"/>
            <w:noWrap/>
            <w:vAlign w:val="bottom"/>
            <w:hideMark/>
          </w:tcPr>
          <w:p w14:paraId="41D3366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-34.9686</w:t>
            </w:r>
          </w:p>
        </w:tc>
        <w:tc>
          <w:tcPr>
            <w:tcW w:w="1418" w:type="dxa"/>
            <w:tcBorders>
              <w:top w:val="nil"/>
              <w:left w:val="nil"/>
              <w:bottom w:val="nil"/>
              <w:right w:val="nil"/>
            </w:tcBorders>
            <w:shd w:val="clear" w:color="auto" w:fill="auto"/>
            <w:noWrap/>
            <w:vAlign w:val="bottom"/>
            <w:hideMark/>
          </w:tcPr>
          <w:p w14:paraId="5EDB192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150.5028</w:t>
            </w:r>
          </w:p>
        </w:tc>
        <w:tc>
          <w:tcPr>
            <w:tcW w:w="1134" w:type="dxa"/>
            <w:tcBorders>
              <w:top w:val="nil"/>
              <w:left w:val="nil"/>
              <w:bottom w:val="nil"/>
              <w:right w:val="nil"/>
            </w:tcBorders>
            <w:shd w:val="clear" w:color="auto" w:fill="auto"/>
            <w:noWrap/>
            <w:vAlign w:val="bottom"/>
            <w:hideMark/>
          </w:tcPr>
          <w:p w14:paraId="16610A8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170</w:t>
            </w:r>
          </w:p>
        </w:tc>
        <w:tc>
          <w:tcPr>
            <w:tcW w:w="2835" w:type="dxa"/>
            <w:tcBorders>
              <w:top w:val="nil"/>
              <w:left w:val="nil"/>
              <w:bottom w:val="nil"/>
              <w:right w:val="nil"/>
            </w:tcBorders>
            <w:shd w:val="clear" w:color="auto" w:fill="auto"/>
            <w:noWrap/>
            <w:vAlign w:val="bottom"/>
            <w:hideMark/>
          </w:tcPr>
          <w:p w14:paraId="23DD54E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woodland</w:t>
            </w:r>
          </w:p>
        </w:tc>
        <w:tc>
          <w:tcPr>
            <w:tcW w:w="1701" w:type="dxa"/>
            <w:tcBorders>
              <w:top w:val="nil"/>
              <w:left w:val="nil"/>
              <w:bottom w:val="nil"/>
              <w:right w:val="nil"/>
            </w:tcBorders>
            <w:shd w:val="clear" w:color="auto" w:fill="auto"/>
            <w:noWrap/>
            <w:vAlign w:val="bottom"/>
            <w:hideMark/>
          </w:tcPr>
          <w:p w14:paraId="7D0DF6E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K. McDougall</w:t>
            </w:r>
          </w:p>
        </w:tc>
        <w:tc>
          <w:tcPr>
            <w:tcW w:w="1134" w:type="dxa"/>
            <w:tcBorders>
              <w:top w:val="nil"/>
              <w:left w:val="nil"/>
              <w:bottom w:val="nil"/>
              <w:right w:val="nil"/>
            </w:tcBorders>
            <w:shd w:val="clear" w:color="auto" w:fill="auto"/>
            <w:noWrap/>
            <w:vAlign w:val="bottom"/>
            <w:hideMark/>
          </w:tcPr>
          <w:p w14:paraId="1BC6F556"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7B910F31" w14:textId="77777777" w:rsidTr="00FF0989">
        <w:trPr>
          <w:trHeight w:val="260"/>
        </w:trPr>
        <w:tc>
          <w:tcPr>
            <w:tcW w:w="1008" w:type="dxa"/>
            <w:tcBorders>
              <w:top w:val="nil"/>
              <w:left w:val="nil"/>
              <w:bottom w:val="nil"/>
              <w:right w:val="nil"/>
            </w:tcBorders>
            <w:shd w:val="clear" w:color="auto" w:fill="auto"/>
            <w:noWrap/>
            <w:vAlign w:val="bottom"/>
            <w:hideMark/>
          </w:tcPr>
          <w:p w14:paraId="3C62046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w:t>
            </w:r>
          </w:p>
        </w:tc>
        <w:tc>
          <w:tcPr>
            <w:tcW w:w="992" w:type="dxa"/>
            <w:tcBorders>
              <w:top w:val="nil"/>
              <w:left w:val="nil"/>
              <w:bottom w:val="nil"/>
              <w:right w:val="nil"/>
            </w:tcBorders>
            <w:shd w:val="clear" w:color="auto" w:fill="auto"/>
            <w:noWrap/>
            <w:vAlign w:val="bottom"/>
            <w:hideMark/>
          </w:tcPr>
          <w:p w14:paraId="1750CC8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NSW45</w:t>
            </w:r>
          </w:p>
        </w:tc>
        <w:tc>
          <w:tcPr>
            <w:tcW w:w="1418" w:type="dxa"/>
            <w:tcBorders>
              <w:top w:val="nil"/>
              <w:left w:val="nil"/>
              <w:bottom w:val="nil"/>
              <w:right w:val="nil"/>
            </w:tcBorders>
            <w:shd w:val="clear" w:color="auto" w:fill="auto"/>
            <w:noWrap/>
            <w:vAlign w:val="bottom"/>
            <w:hideMark/>
          </w:tcPr>
          <w:p w14:paraId="11C20A7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-34.8936</w:t>
            </w:r>
          </w:p>
        </w:tc>
        <w:tc>
          <w:tcPr>
            <w:tcW w:w="1418" w:type="dxa"/>
            <w:tcBorders>
              <w:top w:val="nil"/>
              <w:left w:val="nil"/>
              <w:bottom w:val="nil"/>
              <w:right w:val="nil"/>
            </w:tcBorders>
            <w:shd w:val="clear" w:color="auto" w:fill="auto"/>
            <w:noWrap/>
            <w:vAlign w:val="bottom"/>
            <w:hideMark/>
          </w:tcPr>
          <w:p w14:paraId="5C193BE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150.5436</w:t>
            </w:r>
          </w:p>
        </w:tc>
        <w:tc>
          <w:tcPr>
            <w:tcW w:w="1134" w:type="dxa"/>
            <w:tcBorders>
              <w:top w:val="nil"/>
              <w:left w:val="nil"/>
              <w:bottom w:val="nil"/>
              <w:right w:val="nil"/>
            </w:tcBorders>
            <w:shd w:val="clear" w:color="auto" w:fill="auto"/>
            <w:noWrap/>
            <w:vAlign w:val="bottom"/>
            <w:hideMark/>
          </w:tcPr>
          <w:p w14:paraId="4F1B9BE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60</w:t>
            </w:r>
          </w:p>
        </w:tc>
        <w:tc>
          <w:tcPr>
            <w:tcW w:w="2835" w:type="dxa"/>
            <w:tcBorders>
              <w:top w:val="nil"/>
              <w:left w:val="nil"/>
              <w:bottom w:val="nil"/>
              <w:right w:val="nil"/>
            </w:tcBorders>
            <w:shd w:val="clear" w:color="auto" w:fill="auto"/>
            <w:noWrap/>
            <w:vAlign w:val="bottom"/>
            <w:hideMark/>
          </w:tcPr>
          <w:p w14:paraId="7138D35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open forest</w:t>
            </w:r>
          </w:p>
        </w:tc>
        <w:tc>
          <w:tcPr>
            <w:tcW w:w="1701" w:type="dxa"/>
            <w:tcBorders>
              <w:top w:val="nil"/>
              <w:left w:val="nil"/>
              <w:bottom w:val="nil"/>
              <w:right w:val="nil"/>
            </w:tcBorders>
            <w:shd w:val="clear" w:color="auto" w:fill="auto"/>
            <w:noWrap/>
            <w:vAlign w:val="bottom"/>
            <w:hideMark/>
          </w:tcPr>
          <w:p w14:paraId="2C10BC6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K. McDougall</w:t>
            </w:r>
          </w:p>
        </w:tc>
        <w:tc>
          <w:tcPr>
            <w:tcW w:w="1134" w:type="dxa"/>
            <w:tcBorders>
              <w:top w:val="nil"/>
              <w:left w:val="nil"/>
              <w:bottom w:val="nil"/>
              <w:right w:val="nil"/>
            </w:tcBorders>
            <w:shd w:val="clear" w:color="auto" w:fill="auto"/>
            <w:noWrap/>
            <w:vAlign w:val="bottom"/>
            <w:hideMark/>
          </w:tcPr>
          <w:p w14:paraId="191952FA"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4D822961" w14:textId="77777777" w:rsidTr="00FF0989">
        <w:trPr>
          <w:trHeight w:val="260"/>
        </w:trPr>
        <w:tc>
          <w:tcPr>
            <w:tcW w:w="1008" w:type="dxa"/>
            <w:tcBorders>
              <w:top w:val="nil"/>
              <w:left w:val="nil"/>
              <w:bottom w:val="nil"/>
              <w:right w:val="nil"/>
            </w:tcBorders>
            <w:shd w:val="clear" w:color="auto" w:fill="auto"/>
            <w:noWrap/>
            <w:vAlign w:val="bottom"/>
            <w:hideMark/>
          </w:tcPr>
          <w:p w14:paraId="0700CAD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w:t>
            </w:r>
          </w:p>
        </w:tc>
        <w:tc>
          <w:tcPr>
            <w:tcW w:w="992" w:type="dxa"/>
            <w:tcBorders>
              <w:top w:val="nil"/>
              <w:left w:val="nil"/>
              <w:bottom w:val="nil"/>
              <w:right w:val="nil"/>
            </w:tcBorders>
            <w:shd w:val="clear" w:color="auto" w:fill="auto"/>
            <w:noWrap/>
            <w:vAlign w:val="bottom"/>
            <w:hideMark/>
          </w:tcPr>
          <w:p w14:paraId="4472F75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NSW46</w:t>
            </w:r>
          </w:p>
        </w:tc>
        <w:tc>
          <w:tcPr>
            <w:tcW w:w="1418" w:type="dxa"/>
            <w:tcBorders>
              <w:top w:val="nil"/>
              <w:left w:val="nil"/>
              <w:bottom w:val="nil"/>
              <w:right w:val="nil"/>
            </w:tcBorders>
            <w:shd w:val="clear" w:color="auto" w:fill="auto"/>
            <w:noWrap/>
            <w:vAlign w:val="bottom"/>
            <w:hideMark/>
          </w:tcPr>
          <w:p w14:paraId="0988B9C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-35.0067</w:t>
            </w:r>
          </w:p>
        </w:tc>
        <w:tc>
          <w:tcPr>
            <w:tcW w:w="1418" w:type="dxa"/>
            <w:tcBorders>
              <w:top w:val="nil"/>
              <w:left w:val="nil"/>
              <w:bottom w:val="nil"/>
              <w:right w:val="nil"/>
            </w:tcBorders>
            <w:shd w:val="clear" w:color="auto" w:fill="auto"/>
            <w:noWrap/>
            <w:vAlign w:val="bottom"/>
            <w:hideMark/>
          </w:tcPr>
          <w:p w14:paraId="5D4AC41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150.8336</w:t>
            </w:r>
          </w:p>
        </w:tc>
        <w:tc>
          <w:tcPr>
            <w:tcW w:w="1134" w:type="dxa"/>
            <w:tcBorders>
              <w:top w:val="nil"/>
              <w:left w:val="nil"/>
              <w:bottom w:val="nil"/>
              <w:right w:val="nil"/>
            </w:tcBorders>
            <w:shd w:val="clear" w:color="auto" w:fill="auto"/>
            <w:noWrap/>
            <w:vAlign w:val="bottom"/>
            <w:hideMark/>
          </w:tcPr>
          <w:p w14:paraId="185212F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20</w:t>
            </w:r>
          </w:p>
        </w:tc>
        <w:tc>
          <w:tcPr>
            <w:tcW w:w="2835" w:type="dxa"/>
            <w:tcBorders>
              <w:top w:val="nil"/>
              <w:left w:val="nil"/>
              <w:bottom w:val="nil"/>
              <w:right w:val="nil"/>
            </w:tcBorders>
            <w:shd w:val="clear" w:color="auto" w:fill="auto"/>
            <w:noWrap/>
            <w:vAlign w:val="bottom"/>
            <w:hideMark/>
          </w:tcPr>
          <w:p w14:paraId="1FAEF27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woodland</w:t>
            </w:r>
          </w:p>
        </w:tc>
        <w:tc>
          <w:tcPr>
            <w:tcW w:w="1701" w:type="dxa"/>
            <w:tcBorders>
              <w:top w:val="nil"/>
              <w:left w:val="nil"/>
              <w:bottom w:val="nil"/>
              <w:right w:val="nil"/>
            </w:tcBorders>
            <w:shd w:val="clear" w:color="auto" w:fill="auto"/>
            <w:noWrap/>
            <w:vAlign w:val="bottom"/>
            <w:hideMark/>
          </w:tcPr>
          <w:p w14:paraId="15996DF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K. McDougall</w:t>
            </w:r>
          </w:p>
        </w:tc>
        <w:tc>
          <w:tcPr>
            <w:tcW w:w="1134" w:type="dxa"/>
            <w:tcBorders>
              <w:top w:val="nil"/>
              <w:left w:val="nil"/>
              <w:bottom w:val="nil"/>
              <w:right w:val="nil"/>
            </w:tcBorders>
            <w:shd w:val="clear" w:color="auto" w:fill="auto"/>
            <w:noWrap/>
            <w:vAlign w:val="bottom"/>
            <w:hideMark/>
          </w:tcPr>
          <w:p w14:paraId="3A1B89CC"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26FB860D" w14:textId="77777777" w:rsidTr="00FF0989">
        <w:trPr>
          <w:trHeight w:val="260"/>
        </w:trPr>
        <w:tc>
          <w:tcPr>
            <w:tcW w:w="1008" w:type="dxa"/>
            <w:tcBorders>
              <w:top w:val="nil"/>
              <w:left w:val="nil"/>
              <w:bottom w:val="nil"/>
              <w:right w:val="nil"/>
            </w:tcBorders>
            <w:shd w:val="clear" w:color="auto" w:fill="auto"/>
            <w:noWrap/>
            <w:vAlign w:val="bottom"/>
            <w:hideMark/>
          </w:tcPr>
          <w:p w14:paraId="157A590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w:t>
            </w:r>
          </w:p>
        </w:tc>
        <w:tc>
          <w:tcPr>
            <w:tcW w:w="992" w:type="dxa"/>
            <w:tcBorders>
              <w:top w:val="nil"/>
              <w:left w:val="nil"/>
              <w:bottom w:val="nil"/>
              <w:right w:val="nil"/>
            </w:tcBorders>
            <w:shd w:val="clear" w:color="auto" w:fill="auto"/>
            <w:noWrap/>
            <w:vAlign w:val="bottom"/>
            <w:hideMark/>
          </w:tcPr>
          <w:p w14:paraId="11B59BB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NSW47</w:t>
            </w:r>
          </w:p>
        </w:tc>
        <w:tc>
          <w:tcPr>
            <w:tcW w:w="1418" w:type="dxa"/>
            <w:tcBorders>
              <w:top w:val="nil"/>
              <w:left w:val="nil"/>
              <w:bottom w:val="nil"/>
              <w:right w:val="nil"/>
            </w:tcBorders>
            <w:shd w:val="clear" w:color="auto" w:fill="auto"/>
            <w:noWrap/>
            <w:vAlign w:val="bottom"/>
            <w:hideMark/>
          </w:tcPr>
          <w:p w14:paraId="7F2363D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-34.9646</w:t>
            </w:r>
          </w:p>
        </w:tc>
        <w:tc>
          <w:tcPr>
            <w:tcW w:w="1418" w:type="dxa"/>
            <w:tcBorders>
              <w:top w:val="nil"/>
              <w:left w:val="nil"/>
              <w:bottom w:val="nil"/>
              <w:right w:val="nil"/>
            </w:tcBorders>
            <w:shd w:val="clear" w:color="auto" w:fill="auto"/>
            <w:noWrap/>
            <w:vAlign w:val="bottom"/>
            <w:hideMark/>
          </w:tcPr>
          <w:p w14:paraId="0BBB11D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150.6513</w:t>
            </w:r>
          </w:p>
        </w:tc>
        <w:tc>
          <w:tcPr>
            <w:tcW w:w="1134" w:type="dxa"/>
            <w:tcBorders>
              <w:top w:val="nil"/>
              <w:left w:val="nil"/>
              <w:bottom w:val="nil"/>
              <w:right w:val="nil"/>
            </w:tcBorders>
            <w:shd w:val="clear" w:color="auto" w:fill="auto"/>
            <w:noWrap/>
            <w:vAlign w:val="bottom"/>
            <w:hideMark/>
          </w:tcPr>
          <w:p w14:paraId="22A7549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70</w:t>
            </w:r>
          </w:p>
        </w:tc>
        <w:tc>
          <w:tcPr>
            <w:tcW w:w="2835" w:type="dxa"/>
            <w:tcBorders>
              <w:top w:val="nil"/>
              <w:left w:val="nil"/>
              <w:bottom w:val="nil"/>
              <w:right w:val="nil"/>
            </w:tcBorders>
            <w:shd w:val="clear" w:color="auto" w:fill="auto"/>
            <w:noWrap/>
            <w:vAlign w:val="bottom"/>
            <w:hideMark/>
          </w:tcPr>
          <w:p w14:paraId="0864301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open forest</w:t>
            </w:r>
          </w:p>
        </w:tc>
        <w:tc>
          <w:tcPr>
            <w:tcW w:w="1701" w:type="dxa"/>
            <w:tcBorders>
              <w:top w:val="nil"/>
              <w:left w:val="nil"/>
              <w:bottom w:val="nil"/>
              <w:right w:val="nil"/>
            </w:tcBorders>
            <w:shd w:val="clear" w:color="auto" w:fill="auto"/>
            <w:noWrap/>
            <w:vAlign w:val="bottom"/>
            <w:hideMark/>
          </w:tcPr>
          <w:p w14:paraId="0696C8E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K. McDougall</w:t>
            </w:r>
          </w:p>
        </w:tc>
        <w:tc>
          <w:tcPr>
            <w:tcW w:w="1134" w:type="dxa"/>
            <w:tcBorders>
              <w:top w:val="nil"/>
              <w:left w:val="nil"/>
              <w:bottom w:val="nil"/>
              <w:right w:val="nil"/>
            </w:tcBorders>
            <w:shd w:val="clear" w:color="auto" w:fill="auto"/>
            <w:noWrap/>
            <w:vAlign w:val="bottom"/>
            <w:hideMark/>
          </w:tcPr>
          <w:p w14:paraId="61A58C12"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52C53060" w14:textId="77777777" w:rsidTr="00FF0989">
        <w:trPr>
          <w:trHeight w:val="260"/>
        </w:trPr>
        <w:tc>
          <w:tcPr>
            <w:tcW w:w="1008" w:type="dxa"/>
            <w:tcBorders>
              <w:top w:val="nil"/>
              <w:left w:val="nil"/>
              <w:bottom w:val="nil"/>
              <w:right w:val="nil"/>
            </w:tcBorders>
            <w:shd w:val="clear" w:color="auto" w:fill="auto"/>
            <w:noWrap/>
            <w:vAlign w:val="bottom"/>
            <w:hideMark/>
          </w:tcPr>
          <w:p w14:paraId="1A526FB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w:t>
            </w:r>
          </w:p>
        </w:tc>
        <w:tc>
          <w:tcPr>
            <w:tcW w:w="992" w:type="dxa"/>
            <w:tcBorders>
              <w:top w:val="nil"/>
              <w:left w:val="nil"/>
              <w:bottom w:val="nil"/>
              <w:right w:val="nil"/>
            </w:tcBorders>
            <w:shd w:val="clear" w:color="auto" w:fill="auto"/>
            <w:noWrap/>
            <w:vAlign w:val="bottom"/>
            <w:hideMark/>
          </w:tcPr>
          <w:p w14:paraId="6793EAB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NSW48</w:t>
            </w:r>
          </w:p>
        </w:tc>
        <w:tc>
          <w:tcPr>
            <w:tcW w:w="1418" w:type="dxa"/>
            <w:tcBorders>
              <w:top w:val="nil"/>
              <w:left w:val="nil"/>
              <w:bottom w:val="nil"/>
              <w:right w:val="nil"/>
            </w:tcBorders>
            <w:shd w:val="clear" w:color="auto" w:fill="auto"/>
            <w:noWrap/>
            <w:vAlign w:val="bottom"/>
            <w:hideMark/>
          </w:tcPr>
          <w:p w14:paraId="30A11DC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-35.5344</w:t>
            </w:r>
          </w:p>
        </w:tc>
        <w:tc>
          <w:tcPr>
            <w:tcW w:w="1418" w:type="dxa"/>
            <w:tcBorders>
              <w:top w:val="nil"/>
              <w:left w:val="nil"/>
              <w:bottom w:val="nil"/>
              <w:right w:val="nil"/>
            </w:tcBorders>
            <w:shd w:val="clear" w:color="auto" w:fill="auto"/>
            <w:noWrap/>
            <w:vAlign w:val="bottom"/>
            <w:hideMark/>
          </w:tcPr>
          <w:p w14:paraId="3000B30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149.9568</w:t>
            </w:r>
          </w:p>
        </w:tc>
        <w:tc>
          <w:tcPr>
            <w:tcW w:w="1134" w:type="dxa"/>
            <w:tcBorders>
              <w:top w:val="nil"/>
              <w:left w:val="nil"/>
              <w:bottom w:val="nil"/>
              <w:right w:val="nil"/>
            </w:tcBorders>
            <w:shd w:val="clear" w:color="auto" w:fill="auto"/>
            <w:noWrap/>
            <w:vAlign w:val="bottom"/>
            <w:hideMark/>
          </w:tcPr>
          <w:p w14:paraId="25E051C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760</w:t>
            </w:r>
          </w:p>
        </w:tc>
        <w:tc>
          <w:tcPr>
            <w:tcW w:w="2835" w:type="dxa"/>
            <w:tcBorders>
              <w:top w:val="nil"/>
              <w:left w:val="nil"/>
              <w:bottom w:val="nil"/>
              <w:right w:val="nil"/>
            </w:tcBorders>
            <w:shd w:val="clear" w:color="auto" w:fill="auto"/>
            <w:noWrap/>
            <w:vAlign w:val="bottom"/>
            <w:hideMark/>
          </w:tcPr>
          <w:p w14:paraId="29AD46E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rainforest</w:t>
            </w:r>
          </w:p>
        </w:tc>
        <w:tc>
          <w:tcPr>
            <w:tcW w:w="1701" w:type="dxa"/>
            <w:tcBorders>
              <w:top w:val="nil"/>
              <w:left w:val="nil"/>
              <w:bottom w:val="nil"/>
              <w:right w:val="nil"/>
            </w:tcBorders>
            <w:shd w:val="clear" w:color="auto" w:fill="auto"/>
            <w:noWrap/>
            <w:vAlign w:val="bottom"/>
            <w:hideMark/>
          </w:tcPr>
          <w:p w14:paraId="778529E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K. McDougall</w:t>
            </w:r>
          </w:p>
        </w:tc>
        <w:tc>
          <w:tcPr>
            <w:tcW w:w="1134" w:type="dxa"/>
            <w:tcBorders>
              <w:top w:val="nil"/>
              <w:left w:val="nil"/>
              <w:bottom w:val="nil"/>
              <w:right w:val="nil"/>
            </w:tcBorders>
            <w:shd w:val="clear" w:color="auto" w:fill="auto"/>
            <w:noWrap/>
            <w:vAlign w:val="bottom"/>
            <w:hideMark/>
          </w:tcPr>
          <w:p w14:paraId="4AA5B95E"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158CC4A1" w14:textId="77777777" w:rsidTr="00FF0989">
        <w:trPr>
          <w:trHeight w:val="260"/>
        </w:trPr>
        <w:tc>
          <w:tcPr>
            <w:tcW w:w="1008" w:type="dxa"/>
            <w:tcBorders>
              <w:top w:val="nil"/>
              <w:left w:val="nil"/>
              <w:bottom w:val="nil"/>
              <w:right w:val="nil"/>
            </w:tcBorders>
            <w:shd w:val="clear" w:color="auto" w:fill="auto"/>
            <w:noWrap/>
            <w:vAlign w:val="bottom"/>
            <w:hideMark/>
          </w:tcPr>
          <w:p w14:paraId="71DDBBE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w:t>
            </w:r>
          </w:p>
        </w:tc>
        <w:tc>
          <w:tcPr>
            <w:tcW w:w="992" w:type="dxa"/>
            <w:tcBorders>
              <w:top w:val="nil"/>
              <w:left w:val="nil"/>
              <w:bottom w:val="nil"/>
              <w:right w:val="nil"/>
            </w:tcBorders>
            <w:shd w:val="clear" w:color="auto" w:fill="auto"/>
            <w:noWrap/>
            <w:vAlign w:val="bottom"/>
            <w:hideMark/>
          </w:tcPr>
          <w:p w14:paraId="627F3FE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NSW49</w:t>
            </w:r>
          </w:p>
        </w:tc>
        <w:tc>
          <w:tcPr>
            <w:tcW w:w="1418" w:type="dxa"/>
            <w:tcBorders>
              <w:top w:val="nil"/>
              <w:left w:val="nil"/>
              <w:bottom w:val="nil"/>
              <w:right w:val="nil"/>
            </w:tcBorders>
            <w:shd w:val="clear" w:color="auto" w:fill="auto"/>
            <w:noWrap/>
            <w:vAlign w:val="bottom"/>
            <w:hideMark/>
          </w:tcPr>
          <w:p w14:paraId="46C33B7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-35.5519</w:t>
            </w:r>
          </w:p>
        </w:tc>
        <w:tc>
          <w:tcPr>
            <w:tcW w:w="1418" w:type="dxa"/>
            <w:tcBorders>
              <w:top w:val="nil"/>
              <w:left w:val="nil"/>
              <w:bottom w:val="nil"/>
              <w:right w:val="nil"/>
            </w:tcBorders>
            <w:shd w:val="clear" w:color="auto" w:fill="auto"/>
            <w:noWrap/>
            <w:vAlign w:val="bottom"/>
            <w:hideMark/>
          </w:tcPr>
          <w:p w14:paraId="4ACC0C3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149.9519</w:t>
            </w:r>
          </w:p>
        </w:tc>
        <w:tc>
          <w:tcPr>
            <w:tcW w:w="1134" w:type="dxa"/>
            <w:tcBorders>
              <w:top w:val="nil"/>
              <w:left w:val="nil"/>
              <w:bottom w:val="nil"/>
              <w:right w:val="nil"/>
            </w:tcBorders>
            <w:shd w:val="clear" w:color="auto" w:fill="auto"/>
            <w:noWrap/>
            <w:vAlign w:val="bottom"/>
            <w:hideMark/>
          </w:tcPr>
          <w:p w14:paraId="10FD22E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785</w:t>
            </w:r>
          </w:p>
        </w:tc>
        <w:tc>
          <w:tcPr>
            <w:tcW w:w="2835" w:type="dxa"/>
            <w:tcBorders>
              <w:top w:val="nil"/>
              <w:left w:val="nil"/>
              <w:bottom w:val="nil"/>
              <w:right w:val="nil"/>
            </w:tcBorders>
            <w:shd w:val="clear" w:color="auto" w:fill="auto"/>
            <w:noWrap/>
            <w:vAlign w:val="bottom"/>
            <w:hideMark/>
          </w:tcPr>
          <w:p w14:paraId="5A309CA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shrubland / wetland</w:t>
            </w:r>
          </w:p>
        </w:tc>
        <w:tc>
          <w:tcPr>
            <w:tcW w:w="1701" w:type="dxa"/>
            <w:tcBorders>
              <w:top w:val="nil"/>
              <w:left w:val="nil"/>
              <w:bottom w:val="nil"/>
              <w:right w:val="nil"/>
            </w:tcBorders>
            <w:shd w:val="clear" w:color="auto" w:fill="auto"/>
            <w:noWrap/>
            <w:vAlign w:val="bottom"/>
            <w:hideMark/>
          </w:tcPr>
          <w:p w14:paraId="15F5CCD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K. McDougall</w:t>
            </w:r>
          </w:p>
        </w:tc>
        <w:tc>
          <w:tcPr>
            <w:tcW w:w="1134" w:type="dxa"/>
            <w:tcBorders>
              <w:top w:val="nil"/>
              <w:left w:val="nil"/>
              <w:bottom w:val="nil"/>
              <w:right w:val="nil"/>
            </w:tcBorders>
            <w:shd w:val="clear" w:color="auto" w:fill="auto"/>
            <w:noWrap/>
            <w:vAlign w:val="bottom"/>
            <w:hideMark/>
          </w:tcPr>
          <w:p w14:paraId="11C033B8"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20349E92" w14:textId="77777777" w:rsidTr="00FF0989">
        <w:trPr>
          <w:trHeight w:val="260"/>
        </w:trPr>
        <w:tc>
          <w:tcPr>
            <w:tcW w:w="1008" w:type="dxa"/>
            <w:tcBorders>
              <w:top w:val="nil"/>
              <w:left w:val="nil"/>
              <w:bottom w:val="nil"/>
              <w:right w:val="nil"/>
            </w:tcBorders>
            <w:shd w:val="clear" w:color="auto" w:fill="auto"/>
            <w:noWrap/>
            <w:vAlign w:val="bottom"/>
            <w:hideMark/>
          </w:tcPr>
          <w:p w14:paraId="5460237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w:t>
            </w:r>
          </w:p>
        </w:tc>
        <w:tc>
          <w:tcPr>
            <w:tcW w:w="992" w:type="dxa"/>
            <w:tcBorders>
              <w:top w:val="nil"/>
              <w:left w:val="nil"/>
              <w:bottom w:val="nil"/>
              <w:right w:val="nil"/>
            </w:tcBorders>
            <w:shd w:val="clear" w:color="auto" w:fill="auto"/>
            <w:noWrap/>
            <w:vAlign w:val="bottom"/>
            <w:hideMark/>
          </w:tcPr>
          <w:p w14:paraId="073D50F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NSW50</w:t>
            </w:r>
          </w:p>
        </w:tc>
        <w:tc>
          <w:tcPr>
            <w:tcW w:w="1418" w:type="dxa"/>
            <w:tcBorders>
              <w:top w:val="nil"/>
              <w:left w:val="nil"/>
              <w:bottom w:val="nil"/>
              <w:right w:val="nil"/>
            </w:tcBorders>
            <w:shd w:val="clear" w:color="auto" w:fill="auto"/>
            <w:noWrap/>
            <w:vAlign w:val="bottom"/>
            <w:hideMark/>
          </w:tcPr>
          <w:p w14:paraId="5656F6A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-36.5261</w:t>
            </w:r>
          </w:p>
        </w:tc>
        <w:tc>
          <w:tcPr>
            <w:tcW w:w="1418" w:type="dxa"/>
            <w:tcBorders>
              <w:top w:val="nil"/>
              <w:left w:val="nil"/>
              <w:bottom w:val="nil"/>
              <w:right w:val="nil"/>
            </w:tcBorders>
            <w:shd w:val="clear" w:color="auto" w:fill="auto"/>
            <w:noWrap/>
            <w:vAlign w:val="bottom"/>
            <w:hideMark/>
          </w:tcPr>
          <w:p w14:paraId="614255D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148.1936</w:t>
            </w:r>
          </w:p>
        </w:tc>
        <w:tc>
          <w:tcPr>
            <w:tcW w:w="1134" w:type="dxa"/>
            <w:tcBorders>
              <w:top w:val="nil"/>
              <w:left w:val="nil"/>
              <w:bottom w:val="nil"/>
              <w:right w:val="nil"/>
            </w:tcBorders>
            <w:shd w:val="clear" w:color="auto" w:fill="auto"/>
            <w:noWrap/>
            <w:vAlign w:val="bottom"/>
            <w:hideMark/>
          </w:tcPr>
          <w:p w14:paraId="48E3F0C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1010</w:t>
            </w:r>
          </w:p>
        </w:tc>
        <w:tc>
          <w:tcPr>
            <w:tcW w:w="2835" w:type="dxa"/>
            <w:tcBorders>
              <w:top w:val="nil"/>
              <w:left w:val="nil"/>
              <w:bottom w:val="nil"/>
              <w:right w:val="nil"/>
            </w:tcBorders>
            <w:shd w:val="clear" w:color="auto" w:fill="auto"/>
            <w:noWrap/>
            <w:vAlign w:val="bottom"/>
            <w:hideMark/>
          </w:tcPr>
          <w:p w14:paraId="6B98A35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tall forest</w:t>
            </w:r>
          </w:p>
        </w:tc>
        <w:tc>
          <w:tcPr>
            <w:tcW w:w="1701" w:type="dxa"/>
            <w:tcBorders>
              <w:top w:val="nil"/>
              <w:left w:val="nil"/>
              <w:bottom w:val="nil"/>
              <w:right w:val="nil"/>
            </w:tcBorders>
            <w:shd w:val="clear" w:color="auto" w:fill="auto"/>
            <w:noWrap/>
            <w:vAlign w:val="bottom"/>
            <w:hideMark/>
          </w:tcPr>
          <w:p w14:paraId="59BEF80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K. McDougall</w:t>
            </w:r>
          </w:p>
        </w:tc>
        <w:tc>
          <w:tcPr>
            <w:tcW w:w="1134" w:type="dxa"/>
            <w:tcBorders>
              <w:top w:val="nil"/>
              <w:left w:val="nil"/>
              <w:bottom w:val="nil"/>
              <w:right w:val="nil"/>
            </w:tcBorders>
            <w:shd w:val="clear" w:color="auto" w:fill="auto"/>
            <w:noWrap/>
            <w:vAlign w:val="bottom"/>
            <w:hideMark/>
          </w:tcPr>
          <w:p w14:paraId="0E3EF473"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036C4F13" w14:textId="77777777" w:rsidTr="00FF0989">
        <w:trPr>
          <w:trHeight w:val="260"/>
        </w:trPr>
        <w:tc>
          <w:tcPr>
            <w:tcW w:w="1008" w:type="dxa"/>
            <w:tcBorders>
              <w:top w:val="nil"/>
              <w:left w:val="nil"/>
              <w:bottom w:val="nil"/>
              <w:right w:val="nil"/>
            </w:tcBorders>
            <w:shd w:val="clear" w:color="auto" w:fill="auto"/>
            <w:noWrap/>
            <w:vAlign w:val="bottom"/>
            <w:hideMark/>
          </w:tcPr>
          <w:p w14:paraId="1DB402C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w:t>
            </w:r>
          </w:p>
        </w:tc>
        <w:tc>
          <w:tcPr>
            <w:tcW w:w="992" w:type="dxa"/>
            <w:tcBorders>
              <w:top w:val="nil"/>
              <w:left w:val="nil"/>
              <w:bottom w:val="nil"/>
              <w:right w:val="nil"/>
            </w:tcBorders>
            <w:shd w:val="clear" w:color="auto" w:fill="auto"/>
            <w:noWrap/>
            <w:vAlign w:val="bottom"/>
            <w:hideMark/>
          </w:tcPr>
          <w:p w14:paraId="1DDA9D6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NSW51</w:t>
            </w:r>
          </w:p>
        </w:tc>
        <w:tc>
          <w:tcPr>
            <w:tcW w:w="1418" w:type="dxa"/>
            <w:tcBorders>
              <w:top w:val="nil"/>
              <w:left w:val="nil"/>
              <w:bottom w:val="nil"/>
              <w:right w:val="nil"/>
            </w:tcBorders>
            <w:shd w:val="clear" w:color="auto" w:fill="auto"/>
            <w:noWrap/>
            <w:vAlign w:val="bottom"/>
            <w:hideMark/>
          </w:tcPr>
          <w:p w14:paraId="66D5327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-36.5383</w:t>
            </w:r>
          </w:p>
        </w:tc>
        <w:tc>
          <w:tcPr>
            <w:tcW w:w="1418" w:type="dxa"/>
            <w:tcBorders>
              <w:top w:val="nil"/>
              <w:left w:val="nil"/>
              <w:bottom w:val="nil"/>
              <w:right w:val="nil"/>
            </w:tcBorders>
            <w:shd w:val="clear" w:color="auto" w:fill="auto"/>
            <w:noWrap/>
            <w:vAlign w:val="bottom"/>
            <w:hideMark/>
          </w:tcPr>
          <w:p w14:paraId="1BFEB67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148.1344</w:t>
            </w:r>
          </w:p>
        </w:tc>
        <w:tc>
          <w:tcPr>
            <w:tcW w:w="1134" w:type="dxa"/>
            <w:tcBorders>
              <w:top w:val="nil"/>
              <w:left w:val="nil"/>
              <w:bottom w:val="nil"/>
              <w:right w:val="nil"/>
            </w:tcBorders>
            <w:shd w:val="clear" w:color="auto" w:fill="auto"/>
            <w:noWrap/>
            <w:vAlign w:val="bottom"/>
            <w:hideMark/>
          </w:tcPr>
          <w:p w14:paraId="15AB7B0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525</w:t>
            </w:r>
          </w:p>
        </w:tc>
        <w:tc>
          <w:tcPr>
            <w:tcW w:w="2835" w:type="dxa"/>
            <w:tcBorders>
              <w:top w:val="nil"/>
              <w:left w:val="nil"/>
              <w:bottom w:val="nil"/>
              <w:right w:val="nil"/>
            </w:tcBorders>
            <w:shd w:val="clear" w:color="auto" w:fill="auto"/>
            <w:noWrap/>
            <w:vAlign w:val="bottom"/>
            <w:hideMark/>
          </w:tcPr>
          <w:p w14:paraId="6E9C90E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cleared woodland</w:t>
            </w:r>
          </w:p>
        </w:tc>
        <w:tc>
          <w:tcPr>
            <w:tcW w:w="1701" w:type="dxa"/>
            <w:tcBorders>
              <w:top w:val="nil"/>
              <w:left w:val="nil"/>
              <w:bottom w:val="nil"/>
              <w:right w:val="nil"/>
            </w:tcBorders>
            <w:shd w:val="clear" w:color="auto" w:fill="auto"/>
            <w:noWrap/>
            <w:vAlign w:val="bottom"/>
            <w:hideMark/>
          </w:tcPr>
          <w:p w14:paraId="0770502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K. McDougall</w:t>
            </w:r>
          </w:p>
        </w:tc>
        <w:tc>
          <w:tcPr>
            <w:tcW w:w="1134" w:type="dxa"/>
            <w:tcBorders>
              <w:top w:val="nil"/>
              <w:left w:val="nil"/>
              <w:bottom w:val="nil"/>
              <w:right w:val="nil"/>
            </w:tcBorders>
            <w:shd w:val="clear" w:color="auto" w:fill="auto"/>
            <w:noWrap/>
            <w:vAlign w:val="bottom"/>
            <w:hideMark/>
          </w:tcPr>
          <w:p w14:paraId="7ABEC3D9"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1701036F" w14:textId="77777777" w:rsidTr="00F307F6">
        <w:trPr>
          <w:trHeight w:val="260"/>
        </w:trPr>
        <w:tc>
          <w:tcPr>
            <w:tcW w:w="1008" w:type="dxa"/>
            <w:tcBorders>
              <w:top w:val="nil"/>
              <w:left w:val="nil"/>
              <w:right w:val="nil"/>
            </w:tcBorders>
            <w:shd w:val="clear" w:color="auto" w:fill="auto"/>
            <w:noWrap/>
            <w:vAlign w:val="bottom"/>
            <w:hideMark/>
          </w:tcPr>
          <w:p w14:paraId="6D224D7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w:t>
            </w:r>
          </w:p>
        </w:tc>
        <w:tc>
          <w:tcPr>
            <w:tcW w:w="992" w:type="dxa"/>
            <w:tcBorders>
              <w:top w:val="nil"/>
              <w:left w:val="nil"/>
              <w:right w:val="nil"/>
            </w:tcBorders>
            <w:shd w:val="clear" w:color="auto" w:fill="auto"/>
            <w:noWrap/>
            <w:vAlign w:val="bottom"/>
            <w:hideMark/>
          </w:tcPr>
          <w:p w14:paraId="5802A59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NSW52</w:t>
            </w:r>
          </w:p>
        </w:tc>
        <w:tc>
          <w:tcPr>
            <w:tcW w:w="1418" w:type="dxa"/>
            <w:tcBorders>
              <w:top w:val="nil"/>
              <w:left w:val="nil"/>
              <w:right w:val="nil"/>
            </w:tcBorders>
            <w:shd w:val="clear" w:color="auto" w:fill="auto"/>
            <w:noWrap/>
            <w:vAlign w:val="bottom"/>
            <w:hideMark/>
          </w:tcPr>
          <w:p w14:paraId="7897B0A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-36.3853</w:t>
            </w:r>
          </w:p>
        </w:tc>
        <w:tc>
          <w:tcPr>
            <w:tcW w:w="1418" w:type="dxa"/>
            <w:tcBorders>
              <w:top w:val="nil"/>
              <w:left w:val="nil"/>
              <w:right w:val="nil"/>
            </w:tcBorders>
            <w:shd w:val="clear" w:color="auto" w:fill="auto"/>
            <w:noWrap/>
            <w:vAlign w:val="bottom"/>
            <w:hideMark/>
          </w:tcPr>
          <w:p w14:paraId="6E5FE65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148.1811</w:t>
            </w:r>
          </w:p>
        </w:tc>
        <w:tc>
          <w:tcPr>
            <w:tcW w:w="1134" w:type="dxa"/>
            <w:tcBorders>
              <w:top w:val="nil"/>
              <w:left w:val="nil"/>
              <w:right w:val="nil"/>
            </w:tcBorders>
            <w:shd w:val="clear" w:color="auto" w:fill="auto"/>
            <w:noWrap/>
            <w:vAlign w:val="bottom"/>
            <w:hideMark/>
          </w:tcPr>
          <w:p w14:paraId="7015113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425</w:t>
            </w:r>
          </w:p>
        </w:tc>
        <w:tc>
          <w:tcPr>
            <w:tcW w:w="2835" w:type="dxa"/>
            <w:tcBorders>
              <w:top w:val="nil"/>
              <w:left w:val="nil"/>
              <w:right w:val="nil"/>
            </w:tcBorders>
            <w:shd w:val="clear" w:color="auto" w:fill="auto"/>
            <w:noWrap/>
            <w:vAlign w:val="bottom"/>
            <w:hideMark/>
          </w:tcPr>
          <w:p w14:paraId="7341606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cleared forest</w:t>
            </w:r>
          </w:p>
        </w:tc>
        <w:tc>
          <w:tcPr>
            <w:tcW w:w="1701" w:type="dxa"/>
            <w:tcBorders>
              <w:top w:val="nil"/>
              <w:left w:val="nil"/>
              <w:right w:val="nil"/>
            </w:tcBorders>
            <w:shd w:val="clear" w:color="auto" w:fill="auto"/>
            <w:noWrap/>
            <w:vAlign w:val="bottom"/>
            <w:hideMark/>
          </w:tcPr>
          <w:p w14:paraId="2E1D883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K. McDougall</w:t>
            </w:r>
          </w:p>
        </w:tc>
        <w:tc>
          <w:tcPr>
            <w:tcW w:w="1134" w:type="dxa"/>
            <w:tcBorders>
              <w:top w:val="nil"/>
              <w:left w:val="nil"/>
              <w:right w:val="nil"/>
            </w:tcBorders>
            <w:shd w:val="clear" w:color="auto" w:fill="auto"/>
            <w:noWrap/>
            <w:vAlign w:val="bottom"/>
            <w:hideMark/>
          </w:tcPr>
          <w:p w14:paraId="3DFFBCF6"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471EC2FB" w14:textId="77777777" w:rsidTr="00F307F6">
        <w:trPr>
          <w:trHeight w:val="260"/>
        </w:trPr>
        <w:tc>
          <w:tcPr>
            <w:tcW w:w="1008" w:type="dxa"/>
            <w:tcBorders>
              <w:top w:val="nil"/>
              <w:left w:val="nil"/>
              <w:bottom w:val="single" w:sz="4" w:space="0" w:color="auto"/>
              <w:right w:val="nil"/>
            </w:tcBorders>
            <w:shd w:val="clear" w:color="auto" w:fill="auto"/>
            <w:noWrap/>
            <w:vAlign w:val="bottom"/>
            <w:hideMark/>
          </w:tcPr>
          <w:p w14:paraId="1CED798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w:t>
            </w:r>
          </w:p>
        </w:tc>
        <w:tc>
          <w:tcPr>
            <w:tcW w:w="992" w:type="dxa"/>
            <w:tcBorders>
              <w:top w:val="nil"/>
              <w:left w:val="nil"/>
              <w:bottom w:val="single" w:sz="4" w:space="0" w:color="auto"/>
              <w:right w:val="nil"/>
            </w:tcBorders>
            <w:shd w:val="clear" w:color="auto" w:fill="auto"/>
            <w:noWrap/>
            <w:vAlign w:val="bottom"/>
            <w:hideMark/>
          </w:tcPr>
          <w:p w14:paraId="5D5C702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NSW53</w:t>
            </w:r>
          </w:p>
        </w:tc>
        <w:tc>
          <w:tcPr>
            <w:tcW w:w="1418" w:type="dxa"/>
            <w:tcBorders>
              <w:top w:val="nil"/>
              <w:left w:val="nil"/>
              <w:bottom w:val="single" w:sz="4" w:space="0" w:color="auto"/>
              <w:right w:val="nil"/>
            </w:tcBorders>
            <w:shd w:val="clear" w:color="auto" w:fill="auto"/>
            <w:noWrap/>
            <w:vAlign w:val="bottom"/>
            <w:hideMark/>
          </w:tcPr>
          <w:p w14:paraId="3E47A43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-35.4269</w:t>
            </w:r>
          </w:p>
        </w:tc>
        <w:tc>
          <w:tcPr>
            <w:tcW w:w="1418" w:type="dxa"/>
            <w:tcBorders>
              <w:top w:val="nil"/>
              <w:left w:val="nil"/>
              <w:bottom w:val="single" w:sz="4" w:space="0" w:color="auto"/>
              <w:right w:val="nil"/>
            </w:tcBorders>
            <w:shd w:val="clear" w:color="auto" w:fill="auto"/>
            <w:noWrap/>
            <w:vAlign w:val="bottom"/>
            <w:hideMark/>
          </w:tcPr>
          <w:p w14:paraId="5D74C61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149.7144</w:t>
            </w:r>
          </w:p>
        </w:tc>
        <w:tc>
          <w:tcPr>
            <w:tcW w:w="1134" w:type="dxa"/>
            <w:tcBorders>
              <w:top w:val="nil"/>
              <w:left w:val="nil"/>
              <w:bottom w:val="single" w:sz="4" w:space="0" w:color="auto"/>
              <w:right w:val="nil"/>
            </w:tcBorders>
            <w:shd w:val="clear" w:color="auto" w:fill="auto"/>
            <w:noWrap/>
            <w:vAlign w:val="bottom"/>
            <w:hideMark/>
          </w:tcPr>
          <w:p w14:paraId="63DFA1C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625</w:t>
            </w:r>
          </w:p>
        </w:tc>
        <w:tc>
          <w:tcPr>
            <w:tcW w:w="2835" w:type="dxa"/>
            <w:tcBorders>
              <w:top w:val="nil"/>
              <w:left w:val="nil"/>
              <w:bottom w:val="single" w:sz="4" w:space="0" w:color="auto"/>
              <w:right w:val="nil"/>
            </w:tcBorders>
            <w:shd w:val="clear" w:color="auto" w:fill="auto"/>
            <w:noWrap/>
            <w:vAlign w:val="bottom"/>
            <w:hideMark/>
          </w:tcPr>
          <w:p w14:paraId="154EA8E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shrubland</w:t>
            </w:r>
          </w:p>
        </w:tc>
        <w:tc>
          <w:tcPr>
            <w:tcW w:w="1701" w:type="dxa"/>
            <w:tcBorders>
              <w:top w:val="nil"/>
              <w:left w:val="nil"/>
              <w:bottom w:val="single" w:sz="4" w:space="0" w:color="auto"/>
              <w:right w:val="nil"/>
            </w:tcBorders>
            <w:shd w:val="clear" w:color="auto" w:fill="auto"/>
            <w:noWrap/>
            <w:vAlign w:val="bottom"/>
            <w:hideMark/>
          </w:tcPr>
          <w:p w14:paraId="05B1D28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K. McDougall</w:t>
            </w:r>
          </w:p>
        </w:tc>
        <w:tc>
          <w:tcPr>
            <w:tcW w:w="1134" w:type="dxa"/>
            <w:tcBorders>
              <w:top w:val="nil"/>
              <w:left w:val="nil"/>
              <w:bottom w:val="single" w:sz="4" w:space="0" w:color="auto"/>
              <w:right w:val="nil"/>
            </w:tcBorders>
            <w:shd w:val="clear" w:color="auto" w:fill="auto"/>
            <w:noWrap/>
            <w:vAlign w:val="bottom"/>
            <w:hideMark/>
          </w:tcPr>
          <w:p w14:paraId="11E63227"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08D13AED" w14:textId="77777777" w:rsidTr="00F307F6">
        <w:trPr>
          <w:trHeight w:val="260"/>
        </w:trPr>
        <w:tc>
          <w:tcPr>
            <w:tcW w:w="1008" w:type="dxa"/>
            <w:tcBorders>
              <w:top w:val="single" w:sz="4" w:space="0" w:color="auto"/>
              <w:left w:val="nil"/>
              <w:bottom w:val="nil"/>
              <w:right w:val="nil"/>
            </w:tcBorders>
            <w:shd w:val="clear" w:color="auto" w:fill="auto"/>
            <w:noWrap/>
            <w:vAlign w:val="bottom"/>
            <w:hideMark/>
          </w:tcPr>
          <w:p w14:paraId="022AF59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lastRenderedPageBreak/>
              <w:t>NSW</w:t>
            </w:r>
          </w:p>
        </w:tc>
        <w:tc>
          <w:tcPr>
            <w:tcW w:w="992" w:type="dxa"/>
            <w:tcBorders>
              <w:top w:val="single" w:sz="4" w:space="0" w:color="auto"/>
              <w:left w:val="nil"/>
              <w:bottom w:val="nil"/>
              <w:right w:val="nil"/>
            </w:tcBorders>
            <w:shd w:val="clear" w:color="auto" w:fill="auto"/>
            <w:noWrap/>
            <w:vAlign w:val="bottom"/>
            <w:hideMark/>
          </w:tcPr>
          <w:p w14:paraId="451C9CF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NSW54</w:t>
            </w:r>
          </w:p>
        </w:tc>
        <w:tc>
          <w:tcPr>
            <w:tcW w:w="1418" w:type="dxa"/>
            <w:tcBorders>
              <w:top w:val="single" w:sz="4" w:space="0" w:color="auto"/>
              <w:left w:val="nil"/>
              <w:bottom w:val="nil"/>
              <w:right w:val="nil"/>
            </w:tcBorders>
            <w:shd w:val="clear" w:color="auto" w:fill="auto"/>
            <w:noWrap/>
            <w:vAlign w:val="bottom"/>
            <w:hideMark/>
          </w:tcPr>
          <w:p w14:paraId="75BE73E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-35.2830</w:t>
            </w:r>
          </w:p>
        </w:tc>
        <w:tc>
          <w:tcPr>
            <w:tcW w:w="1418" w:type="dxa"/>
            <w:tcBorders>
              <w:top w:val="single" w:sz="4" w:space="0" w:color="auto"/>
              <w:left w:val="nil"/>
              <w:bottom w:val="nil"/>
              <w:right w:val="nil"/>
            </w:tcBorders>
            <w:shd w:val="clear" w:color="auto" w:fill="auto"/>
            <w:noWrap/>
            <w:vAlign w:val="bottom"/>
            <w:hideMark/>
          </w:tcPr>
          <w:p w14:paraId="2671D41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149.4400</w:t>
            </w:r>
          </w:p>
        </w:tc>
        <w:tc>
          <w:tcPr>
            <w:tcW w:w="1134" w:type="dxa"/>
            <w:tcBorders>
              <w:top w:val="single" w:sz="4" w:space="0" w:color="auto"/>
              <w:left w:val="nil"/>
              <w:bottom w:val="nil"/>
              <w:right w:val="nil"/>
            </w:tcBorders>
            <w:shd w:val="clear" w:color="auto" w:fill="auto"/>
            <w:noWrap/>
            <w:vAlign w:val="bottom"/>
            <w:hideMark/>
          </w:tcPr>
          <w:p w14:paraId="77E2486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710</w:t>
            </w:r>
          </w:p>
        </w:tc>
        <w:tc>
          <w:tcPr>
            <w:tcW w:w="2835" w:type="dxa"/>
            <w:tcBorders>
              <w:top w:val="single" w:sz="4" w:space="0" w:color="auto"/>
              <w:left w:val="nil"/>
              <w:bottom w:val="nil"/>
              <w:right w:val="nil"/>
            </w:tcBorders>
            <w:shd w:val="clear" w:color="auto" w:fill="auto"/>
            <w:noWrap/>
            <w:vAlign w:val="bottom"/>
            <w:hideMark/>
          </w:tcPr>
          <w:p w14:paraId="3F006D4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grassland</w:t>
            </w:r>
          </w:p>
        </w:tc>
        <w:tc>
          <w:tcPr>
            <w:tcW w:w="1701" w:type="dxa"/>
            <w:tcBorders>
              <w:top w:val="single" w:sz="4" w:space="0" w:color="auto"/>
              <w:left w:val="nil"/>
              <w:bottom w:val="nil"/>
              <w:right w:val="nil"/>
            </w:tcBorders>
            <w:shd w:val="clear" w:color="auto" w:fill="auto"/>
            <w:noWrap/>
            <w:vAlign w:val="bottom"/>
            <w:hideMark/>
          </w:tcPr>
          <w:p w14:paraId="0E6D69A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K. McDougall</w:t>
            </w:r>
          </w:p>
        </w:tc>
        <w:tc>
          <w:tcPr>
            <w:tcW w:w="1134" w:type="dxa"/>
            <w:tcBorders>
              <w:top w:val="single" w:sz="4" w:space="0" w:color="auto"/>
              <w:left w:val="nil"/>
              <w:bottom w:val="nil"/>
              <w:right w:val="nil"/>
            </w:tcBorders>
            <w:shd w:val="clear" w:color="auto" w:fill="auto"/>
            <w:noWrap/>
            <w:vAlign w:val="bottom"/>
            <w:hideMark/>
          </w:tcPr>
          <w:p w14:paraId="167B073C"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3C4A943D" w14:textId="77777777" w:rsidTr="00FF0989">
        <w:trPr>
          <w:gridAfter w:val="1"/>
          <w:wAfter w:w="1134" w:type="dxa"/>
          <w:trHeight w:val="260"/>
        </w:trPr>
        <w:tc>
          <w:tcPr>
            <w:tcW w:w="1008" w:type="dxa"/>
            <w:tcBorders>
              <w:top w:val="nil"/>
              <w:left w:val="nil"/>
              <w:bottom w:val="nil"/>
              <w:right w:val="nil"/>
            </w:tcBorders>
            <w:shd w:val="clear" w:color="auto" w:fill="auto"/>
            <w:noWrap/>
            <w:vAlign w:val="bottom"/>
            <w:hideMark/>
          </w:tcPr>
          <w:p w14:paraId="5DCE5D6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w:t>
            </w:r>
          </w:p>
        </w:tc>
        <w:tc>
          <w:tcPr>
            <w:tcW w:w="992" w:type="dxa"/>
            <w:tcBorders>
              <w:top w:val="nil"/>
              <w:left w:val="nil"/>
              <w:bottom w:val="nil"/>
              <w:right w:val="nil"/>
            </w:tcBorders>
            <w:shd w:val="clear" w:color="auto" w:fill="auto"/>
            <w:noWrap/>
            <w:vAlign w:val="bottom"/>
            <w:hideMark/>
          </w:tcPr>
          <w:p w14:paraId="50E31BC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NSW55</w:t>
            </w:r>
          </w:p>
        </w:tc>
        <w:tc>
          <w:tcPr>
            <w:tcW w:w="1418" w:type="dxa"/>
            <w:tcBorders>
              <w:top w:val="nil"/>
              <w:left w:val="nil"/>
              <w:bottom w:val="nil"/>
              <w:right w:val="nil"/>
            </w:tcBorders>
            <w:shd w:val="clear" w:color="auto" w:fill="auto"/>
            <w:noWrap/>
            <w:vAlign w:val="bottom"/>
            <w:hideMark/>
          </w:tcPr>
          <w:p w14:paraId="33AE755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-35.3450</w:t>
            </w:r>
          </w:p>
        </w:tc>
        <w:tc>
          <w:tcPr>
            <w:tcW w:w="1418" w:type="dxa"/>
            <w:tcBorders>
              <w:top w:val="nil"/>
              <w:left w:val="nil"/>
              <w:bottom w:val="nil"/>
              <w:right w:val="nil"/>
            </w:tcBorders>
            <w:shd w:val="clear" w:color="auto" w:fill="auto"/>
            <w:noWrap/>
            <w:vAlign w:val="bottom"/>
            <w:hideMark/>
          </w:tcPr>
          <w:p w14:paraId="46D7893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149.2790</w:t>
            </w:r>
          </w:p>
        </w:tc>
        <w:tc>
          <w:tcPr>
            <w:tcW w:w="1134" w:type="dxa"/>
            <w:tcBorders>
              <w:top w:val="nil"/>
              <w:left w:val="nil"/>
              <w:bottom w:val="nil"/>
              <w:right w:val="nil"/>
            </w:tcBorders>
            <w:shd w:val="clear" w:color="auto" w:fill="auto"/>
            <w:noWrap/>
            <w:vAlign w:val="bottom"/>
            <w:hideMark/>
          </w:tcPr>
          <w:p w14:paraId="55B7757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720</w:t>
            </w:r>
          </w:p>
        </w:tc>
        <w:tc>
          <w:tcPr>
            <w:tcW w:w="2835" w:type="dxa"/>
            <w:tcBorders>
              <w:top w:val="nil"/>
              <w:left w:val="nil"/>
              <w:bottom w:val="nil"/>
              <w:right w:val="nil"/>
            </w:tcBorders>
            <w:shd w:val="clear" w:color="auto" w:fill="auto"/>
            <w:noWrap/>
            <w:vAlign w:val="bottom"/>
            <w:hideMark/>
          </w:tcPr>
          <w:p w14:paraId="7A23484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woodland</w:t>
            </w:r>
          </w:p>
        </w:tc>
        <w:tc>
          <w:tcPr>
            <w:tcW w:w="1701" w:type="dxa"/>
            <w:tcBorders>
              <w:top w:val="nil"/>
              <w:left w:val="nil"/>
              <w:bottom w:val="nil"/>
              <w:right w:val="nil"/>
            </w:tcBorders>
            <w:shd w:val="clear" w:color="auto" w:fill="auto"/>
            <w:noWrap/>
            <w:vAlign w:val="bottom"/>
            <w:hideMark/>
          </w:tcPr>
          <w:p w14:paraId="3699908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K. McDougall</w:t>
            </w:r>
          </w:p>
        </w:tc>
      </w:tr>
      <w:tr w:rsidR="003162A1" w:rsidRPr="008748E9" w14:paraId="24567AA9" w14:textId="77777777" w:rsidTr="00FF0989">
        <w:trPr>
          <w:trHeight w:val="260"/>
        </w:trPr>
        <w:tc>
          <w:tcPr>
            <w:tcW w:w="1008" w:type="dxa"/>
            <w:tcBorders>
              <w:top w:val="nil"/>
              <w:left w:val="nil"/>
              <w:bottom w:val="nil"/>
              <w:right w:val="nil"/>
            </w:tcBorders>
            <w:shd w:val="clear" w:color="auto" w:fill="auto"/>
            <w:noWrap/>
            <w:vAlign w:val="bottom"/>
            <w:hideMark/>
          </w:tcPr>
          <w:p w14:paraId="1425B20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w:t>
            </w:r>
          </w:p>
        </w:tc>
        <w:tc>
          <w:tcPr>
            <w:tcW w:w="992" w:type="dxa"/>
            <w:tcBorders>
              <w:top w:val="nil"/>
              <w:left w:val="nil"/>
              <w:bottom w:val="nil"/>
              <w:right w:val="nil"/>
            </w:tcBorders>
            <w:shd w:val="clear" w:color="auto" w:fill="auto"/>
            <w:noWrap/>
            <w:vAlign w:val="bottom"/>
            <w:hideMark/>
          </w:tcPr>
          <w:p w14:paraId="052C073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NSW56</w:t>
            </w:r>
          </w:p>
        </w:tc>
        <w:tc>
          <w:tcPr>
            <w:tcW w:w="1418" w:type="dxa"/>
            <w:tcBorders>
              <w:top w:val="nil"/>
              <w:left w:val="nil"/>
              <w:bottom w:val="nil"/>
              <w:right w:val="nil"/>
            </w:tcBorders>
            <w:shd w:val="clear" w:color="auto" w:fill="auto"/>
            <w:noWrap/>
            <w:vAlign w:val="bottom"/>
            <w:hideMark/>
          </w:tcPr>
          <w:p w14:paraId="051DC42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-35.4861</w:t>
            </w:r>
          </w:p>
        </w:tc>
        <w:tc>
          <w:tcPr>
            <w:tcW w:w="1418" w:type="dxa"/>
            <w:tcBorders>
              <w:top w:val="nil"/>
              <w:left w:val="nil"/>
              <w:bottom w:val="nil"/>
              <w:right w:val="nil"/>
            </w:tcBorders>
            <w:shd w:val="clear" w:color="auto" w:fill="auto"/>
            <w:noWrap/>
            <w:vAlign w:val="bottom"/>
            <w:hideMark/>
          </w:tcPr>
          <w:p w14:paraId="61FB4A6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150.0838</w:t>
            </w:r>
          </w:p>
        </w:tc>
        <w:tc>
          <w:tcPr>
            <w:tcW w:w="1134" w:type="dxa"/>
            <w:tcBorders>
              <w:top w:val="nil"/>
              <w:left w:val="nil"/>
              <w:bottom w:val="nil"/>
              <w:right w:val="nil"/>
            </w:tcBorders>
            <w:shd w:val="clear" w:color="auto" w:fill="auto"/>
            <w:noWrap/>
            <w:vAlign w:val="bottom"/>
            <w:hideMark/>
          </w:tcPr>
          <w:p w14:paraId="00627F1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275</w:t>
            </w:r>
          </w:p>
        </w:tc>
        <w:tc>
          <w:tcPr>
            <w:tcW w:w="2835" w:type="dxa"/>
            <w:tcBorders>
              <w:top w:val="nil"/>
              <w:left w:val="nil"/>
              <w:bottom w:val="nil"/>
              <w:right w:val="nil"/>
            </w:tcBorders>
            <w:shd w:val="clear" w:color="auto" w:fill="auto"/>
            <w:noWrap/>
            <w:vAlign w:val="bottom"/>
            <w:hideMark/>
          </w:tcPr>
          <w:p w14:paraId="5DB2E3E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woodland</w:t>
            </w:r>
          </w:p>
        </w:tc>
        <w:tc>
          <w:tcPr>
            <w:tcW w:w="1701" w:type="dxa"/>
            <w:tcBorders>
              <w:top w:val="nil"/>
              <w:left w:val="nil"/>
              <w:bottom w:val="nil"/>
              <w:right w:val="nil"/>
            </w:tcBorders>
            <w:shd w:val="clear" w:color="auto" w:fill="auto"/>
            <w:noWrap/>
            <w:vAlign w:val="bottom"/>
            <w:hideMark/>
          </w:tcPr>
          <w:p w14:paraId="32DF195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K. McDougall</w:t>
            </w:r>
          </w:p>
        </w:tc>
        <w:tc>
          <w:tcPr>
            <w:tcW w:w="1134" w:type="dxa"/>
            <w:tcBorders>
              <w:top w:val="nil"/>
              <w:left w:val="nil"/>
              <w:bottom w:val="nil"/>
              <w:right w:val="nil"/>
            </w:tcBorders>
            <w:shd w:val="clear" w:color="auto" w:fill="auto"/>
            <w:noWrap/>
            <w:vAlign w:val="bottom"/>
            <w:hideMark/>
          </w:tcPr>
          <w:p w14:paraId="33DC452C"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37478BAF" w14:textId="77777777" w:rsidTr="00FF0989">
        <w:trPr>
          <w:trHeight w:val="260"/>
        </w:trPr>
        <w:tc>
          <w:tcPr>
            <w:tcW w:w="1008" w:type="dxa"/>
            <w:tcBorders>
              <w:top w:val="nil"/>
              <w:left w:val="nil"/>
              <w:bottom w:val="nil"/>
              <w:right w:val="nil"/>
            </w:tcBorders>
            <w:shd w:val="clear" w:color="auto" w:fill="auto"/>
            <w:noWrap/>
            <w:vAlign w:val="bottom"/>
            <w:hideMark/>
          </w:tcPr>
          <w:p w14:paraId="24AC586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w:t>
            </w:r>
          </w:p>
        </w:tc>
        <w:tc>
          <w:tcPr>
            <w:tcW w:w="992" w:type="dxa"/>
            <w:tcBorders>
              <w:top w:val="nil"/>
              <w:left w:val="nil"/>
              <w:bottom w:val="nil"/>
              <w:right w:val="nil"/>
            </w:tcBorders>
            <w:shd w:val="clear" w:color="auto" w:fill="auto"/>
            <w:noWrap/>
            <w:vAlign w:val="bottom"/>
            <w:hideMark/>
          </w:tcPr>
          <w:p w14:paraId="02C8F57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NSW59</w:t>
            </w:r>
          </w:p>
        </w:tc>
        <w:tc>
          <w:tcPr>
            <w:tcW w:w="1418" w:type="dxa"/>
            <w:tcBorders>
              <w:top w:val="nil"/>
              <w:left w:val="nil"/>
              <w:bottom w:val="nil"/>
              <w:right w:val="nil"/>
            </w:tcBorders>
            <w:shd w:val="clear" w:color="auto" w:fill="auto"/>
            <w:noWrap/>
            <w:vAlign w:val="bottom"/>
            <w:hideMark/>
          </w:tcPr>
          <w:p w14:paraId="727D7B9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-36.0378</w:t>
            </w:r>
          </w:p>
        </w:tc>
        <w:tc>
          <w:tcPr>
            <w:tcW w:w="1418" w:type="dxa"/>
            <w:tcBorders>
              <w:top w:val="nil"/>
              <w:left w:val="nil"/>
              <w:bottom w:val="nil"/>
              <w:right w:val="nil"/>
            </w:tcBorders>
            <w:shd w:val="clear" w:color="auto" w:fill="auto"/>
            <w:noWrap/>
            <w:vAlign w:val="bottom"/>
            <w:hideMark/>
          </w:tcPr>
          <w:p w14:paraId="52FC4EB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146.9894</w:t>
            </w:r>
          </w:p>
        </w:tc>
        <w:tc>
          <w:tcPr>
            <w:tcW w:w="1134" w:type="dxa"/>
            <w:tcBorders>
              <w:top w:val="nil"/>
              <w:left w:val="nil"/>
              <w:bottom w:val="nil"/>
              <w:right w:val="nil"/>
            </w:tcBorders>
            <w:shd w:val="clear" w:color="auto" w:fill="auto"/>
            <w:noWrap/>
            <w:vAlign w:val="bottom"/>
            <w:hideMark/>
          </w:tcPr>
          <w:p w14:paraId="3465A09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195</w:t>
            </w:r>
          </w:p>
        </w:tc>
        <w:tc>
          <w:tcPr>
            <w:tcW w:w="2835" w:type="dxa"/>
            <w:tcBorders>
              <w:top w:val="nil"/>
              <w:left w:val="nil"/>
              <w:bottom w:val="nil"/>
              <w:right w:val="nil"/>
            </w:tcBorders>
            <w:shd w:val="clear" w:color="auto" w:fill="auto"/>
            <w:noWrap/>
            <w:vAlign w:val="bottom"/>
            <w:hideMark/>
          </w:tcPr>
          <w:p w14:paraId="39CFC62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 xml:space="preserve">Disturbed riparian </w:t>
            </w:r>
          </w:p>
        </w:tc>
        <w:tc>
          <w:tcPr>
            <w:tcW w:w="1701" w:type="dxa"/>
            <w:tcBorders>
              <w:top w:val="nil"/>
              <w:left w:val="nil"/>
              <w:bottom w:val="nil"/>
              <w:right w:val="nil"/>
            </w:tcBorders>
            <w:shd w:val="clear" w:color="auto" w:fill="auto"/>
            <w:noWrap/>
            <w:vAlign w:val="bottom"/>
            <w:hideMark/>
          </w:tcPr>
          <w:p w14:paraId="72F2CB6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K. McDougall</w:t>
            </w:r>
          </w:p>
        </w:tc>
        <w:tc>
          <w:tcPr>
            <w:tcW w:w="1134" w:type="dxa"/>
            <w:tcBorders>
              <w:top w:val="nil"/>
              <w:left w:val="nil"/>
              <w:bottom w:val="nil"/>
              <w:right w:val="nil"/>
            </w:tcBorders>
            <w:shd w:val="clear" w:color="auto" w:fill="auto"/>
            <w:noWrap/>
            <w:vAlign w:val="bottom"/>
            <w:hideMark/>
          </w:tcPr>
          <w:p w14:paraId="6772B99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yes</w:t>
            </w:r>
          </w:p>
        </w:tc>
      </w:tr>
      <w:tr w:rsidR="003162A1" w:rsidRPr="008748E9" w14:paraId="58EAE265" w14:textId="77777777" w:rsidTr="00FF0989">
        <w:trPr>
          <w:trHeight w:val="260"/>
        </w:trPr>
        <w:tc>
          <w:tcPr>
            <w:tcW w:w="1008" w:type="dxa"/>
            <w:tcBorders>
              <w:top w:val="nil"/>
              <w:left w:val="nil"/>
              <w:bottom w:val="nil"/>
              <w:right w:val="nil"/>
            </w:tcBorders>
            <w:shd w:val="clear" w:color="auto" w:fill="auto"/>
            <w:noWrap/>
            <w:vAlign w:val="bottom"/>
            <w:hideMark/>
          </w:tcPr>
          <w:p w14:paraId="4EC695A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w:t>
            </w:r>
          </w:p>
        </w:tc>
        <w:tc>
          <w:tcPr>
            <w:tcW w:w="992" w:type="dxa"/>
            <w:tcBorders>
              <w:top w:val="nil"/>
              <w:left w:val="nil"/>
              <w:bottom w:val="nil"/>
              <w:right w:val="nil"/>
            </w:tcBorders>
            <w:shd w:val="clear" w:color="auto" w:fill="auto"/>
            <w:noWrap/>
            <w:vAlign w:val="bottom"/>
            <w:hideMark/>
          </w:tcPr>
          <w:p w14:paraId="3367589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NSW60</w:t>
            </w:r>
          </w:p>
        </w:tc>
        <w:tc>
          <w:tcPr>
            <w:tcW w:w="1418" w:type="dxa"/>
            <w:tcBorders>
              <w:top w:val="nil"/>
              <w:left w:val="nil"/>
              <w:bottom w:val="nil"/>
              <w:right w:val="nil"/>
            </w:tcBorders>
            <w:shd w:val="clear" w:color="auto" w:fill="auto"/>
            <w:noWrap/>
            <w:vAlign w:val="bottom"/>
            <w:hideMark/>
          </w:tcPr>
          <w:p w14:paraId="1EBF8D6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-35.9875</w:t>
            </w:r>
          </w:p>
        </w:tc>
        <w:tc>
          <w:tcPr>
            <w:tcW w:w="1418" w:type="dxa"/>
            <w:tcBorders>
              <w:top w:val="nil"/>
              <w:left w:val="nil"/>
              <w:bottom w:val="nil"/>
              <w:right w:val="nil"/>
            </w:tcBorders>
            <w:shd w:val="clear" w:color="auto" w:fill="auto"/>
            <w:noWrap/>
            <w:vAlign w:val="bottom"/>
            <w:hideMark/>
          </w:tcPr>
          <w:p w14:paraId="35A0606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146.6228</w:t>
            </w:r>
          </w:p>
        </w:tc>
        <w:tc>
          <w:tcPr>
            <w:tcW w:w="1134" w:type="dxa"/>
            <w:tcBorders>
              <w:top w:val="nil"/>
              <w:left w:val="nil"/>
              <w:bottom w:val="nil"/>
              <w:right w:val="nil"/>
            </w:tcBorders>
            <w:shd w:val="clear" w:color="auto" w:fill="auto"/>
            <w:noWrap/>
            <w:vAlign w:val="bottom"/>
            <w:hideMark/>
          </w:tcPr>
          <w:p w14:paraId="649EAA1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145</w:t>
            </w:r>
          </w:p>
        </w:tc>
        <w:tc>
          <w:tcPr>
            <w:tcW w:w="2835" w:type="dxa"/>
            <w:tcBorders>
              <w:top w:val="nil"/>
              <w:left w:val="nil"/>
              <w:bottom w:val="nil"/>
              <w:right w:val="nil"/>
            </w:tcBorders>
            <w:shd w:val="clear" w:color="auto" w:fill="auto"/>
            <w:noWrap/>
            <w:vAlign w:val="bottom"/>
            <w:hideMark/>
          </w:tcPr>
          <w:p w14:paraId="35F0961E" w14:textId="77777777" w:rsidR="003162A1" w:rsidRPr="008748E9" w:rsidRDefault="003162A1" w:rsidP="00FF0989">
            <w:pPr>
              <w:spacing w:after="0" w:line="240" w:lineRule="auto"/>
              <w:rPr>
                <w:rFonts w:asciiTheme="minorHAnsi" w:eastAsia="Times New Roman" w:hAnsiTheme="minorHAnsi" w:cs="Times New Roman"/>
                <w:i/>
                <w:sz w:val="20"/>
                <w:szCs w:val="20"/>
              </w:rPr>
            </w:pPr>
            <w:r w:rsidRPr="008748E9">
              <w:rPr>
                <w:rFonts w:asciiTheme="minorHAnsi" w:eastAsia="Times New Roman" w:hAnsiTheme="minorHAnsi" w:cs="Times New Roman"/>
                <w:i/>
                <w:sz w:val="20"/>
                <w:szCs w:val="20"/>
              </w:rPr>
              <w:t>Eucalyptus camaldulensis</w:t>
            </w:r>
          </w:p>
        </w:tc>
        <w:tc>
          <w:tcPr>
            <w:tcW w:w="1701" w:type="dxa"/>
            <w:tcBorders>
              <w:top w:val="nil"/>
              <w:left w:val="nil"/>
              <w:bottom w:val="nil"/>
              <w:right w:val="nil"/>
            </w:tcBorders>
            <w:shd w:val="clear" w:color="auto" w:fill="auto"/>
            <w:noWrap/>
            <w:vAlign w:val="bottom"/>
            <w:hideMark/>
          </w:tcPr>
          <w:p w14:paraId="69BBBB3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K. McDougall</w:t>
            </w:r>
          </w:p>
        </w:tc>
        <w:tc>
          <w:tcPr>
            <w:tcW w:w="1134" w:type="dxa"/>
            <w:tcBorders>
              <w:top w:val="nil"/>
              <w:left w:val="nil"/>
              <w:bottom w:val="nil"/>
              <w:right w:val="nil"/>
            </w:tcBorders>
            <w:shd w:val="clear" w:color="auto" w:fill="auto"/>
            <w:noWrap/>
            <w:vAlign w:val="bottom"/>
            <w:hideMark/>
          </w:tcPr>
          <w:p w14:paraId="620AF1CB"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3F520323" w14:textId="77777777" w:rsidTr="00FF0989">
        <w:trPr>
          <w:trHeight w:val="260"/>
        </w:trPr>
        <w:tc>
          <w:tcPr>
            <w:tcW w:w="1008" w:type="dxa"/>
            <w:tcBorders>
              <w:top w:val="nil"/>
              <w:left w:val="nil"/>
              <w:bottom w:val="nil"/>
              <w:right w:val="nil"/>
            </w:tcBorders>
            <w:shd w:val="clear" w:color="auto" w:fill="auto"/>
            <w:noWrap/>
            <w:vAlign w:val="bottom"/>
            <w:hideMark/>
          </w:tcPr>
          <w:p w14:paraId="45FC1AE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w:t>
            </w:r>
          </w:p>
        </w:tc>
        <w:tc>
          <w:tcPr>
            <w:tcW w:w="992" w:type="dxa"/>
            <w:tcBorders>
              <w:top w:val="nil"/>
              <w:left w:val="nil"/>
              <w:bottom w:val="nil"/>
              <w:right w:val="nil"/>
            </w:tcBorders>
            <w:shd w:val="clear" w:color="auto" w:fill="auto"/>
            <w:noWrap/>
            <w:vAlign w:val="bottom"/>
            <w:hideMark/>
          </w:tcPr>
          <w:p w14:paraId="739FE99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NSW63</w:t>
            </w:r>
          </w:p>
        </w:tc>
        <w:tc>
          <w:tcPr>
            <w:tcW w:w="1418" w:type="dxa"/>
            <w:tcBorders>
              <w:top w:val="nil"/>
              <w:left w:val="nil"/>
              <w:bottom w:val="nil"/>
              <w:right w:val="nil"/>
            </w:tcBorders>
            <w:shd w:val="clear" w:color="auto" w:fill="auto"/>
            <w:noWrap/>
            <w:vAlign w:val="bottom"/>
            <w:hideMark/>
          </w:tcPr>
          <w:p w14:paraId="58D0A35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-30.9938</w:t>
            </w:r>
          </w:p>
        </w:tc>
        <w:tc>
          <w:tcPr>
            <w:tcW w:w="1418" w:type="dxa"/>
            <w:tcBorders>
              <w:top w:val="nil"/>
              <w:left w:val="nil"/>
              <w:bottom w:val="nil"/>
              <w:right w:val="nil"/>
            </w:tcBorders>
            <w:shd w:val="clear" w:color="auto" w:fill="auto"/>
            <w:noWrap/>
            <w:vAlign w:val="bottom"/>
            <w:hideMark/>
          </w:tcPr>
          <w:p w14:paraId="5716181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152.7937</w:t>
            </w:r>
          </w:p>
        </w:tc>
        <w:tc>
          <w:tcPr>
            <w:tcW w:w="1134" w:type="dxa"/>
            <w:tcBorders>
              <w:top w:val="nil"/>
              <w:left w:val="nil"/>
              <w:bottom w:val="nil"/>
              <w:right w:val="nil"/>
            </w:tcBorders>
            <w:shd w:val="clear" w:color="auto" w:fill="auto"/>
            <w:noWrap/>
            <w:vAlign w:val="bottom"/>
            <w:hideMark/>
          </w:tcPr>
          <w:p w14:paraId="05A71701"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2835" w:type="dxa"/>
            <w:tcBorders>
              <w:top w:val="nil"/>
              <w:left w:val="nil"/>
              <w:bottom w:val="nil"/>
              <w:right w:val="nil"/>
            </w:tcBorders>
            <w:shd w:val="clear" w:color="auto" w:fill="auto"/>
            <w:noWrap/>
            <w:vAlign w:val="bottom"/>
            <w:hideMark/>
          </w:tcPr>
          <w:p w14:paraId="762A435F"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1701" w:type="dxa"/>
            <w:tcBorders>
              <w:top w:val="nil"/>
              <w:left w:val="nil"/>
              <w:bottom w:val="nil"/>
              <w:right w:val="nil"/>
            </w:tcBorders>
            <w:shd w:val="clear" w:color="auto" w:fill="auto"/>
            <w:noWrap/>
            <w:vAlign w:val="bottom"/>
            <w:hideMark/>
          </w:tcPr>
          <w:p w14:paraId="4E6794B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M. Nagel+M. Horwood</w:t>
            </w:r>
          </w:p>
        </w:tc>
        <w:tc>
          <w:tcPr>
            <w:tcW w:w="1134" w:type="dxa"/>
            <w:tcBorders>
              <w:top w:val="nil"/>
              <w:left w:val="nil"/>
              <w:bottom w:val="nil"/>
              <w:right w:val="nil"/>
            </w:tcBorders>
            <w:shd w:val="clear" w:color="auto" w:fill="auto"/>
            <w:noWrap/>
            <w:vAlign w:val="bottom"/>
            <w:hideMark/>
          </w:tcPr>
          <w:p w14:paraId="76C00378"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12695E65" w14:textId="77777777" w:rsidTr="00FF0989">
        <w:trPr>
          <w:trHeight w:val="260"/>
        </w:trPr>
        <w:tc>
          <w:tcPr>
            <w:tcW w:w="1008" w:type="dxa"/>
            <w:tcBorders>
              <w:top w:val="nil"/>
              <w:left w:val="nil"/>
              <w:bottom w:val="nil"/>
              <w:right w:val="nil"/>
            </w:tcBorders>
            <w:shd w:val="clear" w:color="auto" w:fill="auto"/>
            <w:noWrap/>
            <w:vAlign w:val="bottom"/>
            <w:hideMark/>
          </w:tcPr>
          <w:p w14:paraId="484F28F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w:t>
            </w:r>
          </w:p>
        </w:tc>
        <w:tc>
          <w:tcPr>
            <w:tcW w:w="992" w:type="dxa"/>
            <w:tcBorders>
              <w:top w:val="nil"/>
              <w:left w:val="nil"/>
              <w:bottom w:val="nil"/>
              <w:right w:val="nil"/>
            </w:tcBorders>
            <w:shd w:val="clear" w:color="auto" w:fill="auto"/>
            <w:noWrap/>
            <w:vAlign w:val="bottom"/>
            <w:hideMark/>
          </w:tcPr>
          <w:p w14:paraId="1FE337A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NSW64</w:t>
            </w:r>
          </w:p>
        </w:tc>
        <w:tc>
          <w:tcPr>
            <w:tcW w:w="1418" w:type="dxa"/>
            <w:tcBorders>
              <w:top w:val="nil"/>
              <w:left w:val="nil"/>
              <w:bottom w:val="nil"/>
              <w:right w:val="nil"/>
            </w:tcBorders>
            <w:shd w:val="clear" w:color="auto" w:fill="auto"/>
            <w:noWrap/>
            <w:vAlign w:val="bottom"/>
            <w:hideMark/>
          </w:tcPr>
          <w:p w14:paraId="6ADA52F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-30.1369</w:t>
            </w:r>
          </w:p>
        </w:tc>
        <w:tc>
          <w:tcPr>
            <w:tcW w:w="1418" w:type="dxa"/>
            <w:tcBorders>
              <w:top w:val="nil"/>
              <w:left w:val="nil"/>
              <w:bottom w:val="nil"/>
              <w:right w:val="nil"/>
            </w:tcBorders>
            <w:shd w:val="clear" w:color="auto" w:fill="auto"/>
            <w:noWrap/>
            <w:vAlign w:val="bottom"/>
            <w:hideMark/>
          </w:tcPr>
          <w:p w14:paraId="54AE878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153.1062</w:t>
            </w:r>
          </w:p>
        </w:tc>
        <w:tc>
          <w:tcPr>
            <w:tcW w:w="1134" w:type="dxa"/>
            <w:tcBorders>
              <w:top w:val="nil"/>
              <w:left w:val="nil"/>
              <w:bottom w:val="nil"/>
              <w:right w:val="nil"/>
            </w:tcBorders>
            <w:shd w:val="clear" w:color="auto" w:fill="auto"/>
            <w:noWrap/>
            <w:vAlign w:val="bottom"/>
            <w:hideMark/>
          </w:tcPr>
          <w:p w14:paraId="46923B28"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2835" w:type="dxa"/>
            <w:tcBorders>
              <w:top w:val="nil"/>
              <w:left w:val="nil"/>
              <w:bottom w:val="nil"/>
              <w:right w:val="nil"/>
            </w:tcBorders>
            <w:shd w:val="clear" w:color="auto" w:fill="auto"/>
            <w:noWrap/>
            <w:vAlign w:val="bottom"/>
            <w:hideMark/>
          </w:tcPr>
          <w:p w14:paraId="72F443B2"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1701" w:type="dxa"/>
            <w:tcBorders>
              <w:top w:val="nil"/>
              <w:left w:val="nil"/>
              <w:bottom w:val="nil"/>
              <w:right w:val="nil"/>
            </w:tcBorders>
            <w:shd w:val="clear" w:color="auto" w:fill="auto"/>
            <w:noWrap/>
            <w:vAlign w:val="bottom"/>
            <w:hideMark/>
          </w:tcPr>
          <w:p w14:paraId="1FD5FF8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A. Carnegie</w:t>
            </w:r>
          </w:p>
        </w:tc>
        <w:tc>
          <w:tcPr>
            <w:tcW w:w="1134" w:type="dxa"/>
            <w:tcBorders>
              <w:top w:val="nil"/>
              <w:left w:val="nil"/>
              <w:bottom w:val="nil"/>
              <w:right w:val="nil"/>
            </w:tcBorders>
            <w:shd w:val="clear" w:color="auto" w:fill="auto"/>
            <w:noWrap/>
            <w:vAlign w:val="bottom"/>
            <w:hideMark/>
          </w:tcPr>
          <w:p w14:paraId="6FB874E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yes</w:t>
            </w:r>
          </w:p>
        </w:tc>
      </w:tr>
      <w:tr w:rsidR="003162A1" w:rsidRPr="008748E9" w14:paraId="21FF8C68" w14:textId="77777777" w:rsidTr="00FF0989">
        <w:trPr>
          <w:trHeight w:val="260"/>
        </w:trPr>
        <w:tc>
          <w:tcPr>
            <w:tcW w:w="1008" w:type="dxa"/>
            <w:tcBorders>
              <w:top w:val="nil"/>
              <w:left w:val="nil"/>
              <w:bottom w:val="nil"/>
              <w:right w:val="nil"/>
            </w:tcBorders>
            <w:shd w:val="clear" w:color="auto" w:fill="auto"/>
            <w:noWrap/>
            <w:vAlign w:val="bottom"/>
            <w:hideMark/>
          </w:tcPr>
          <w:p w14:paraId="6F56FD1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w:t>
            </w:r>
          </w:p>
        </w:tc>
        <w:tc>
          <w:tcPr>
            <w:tcW w:w="992" w:type="dxa"/>
            <w:tcBorders>
              <w:top w:val="nil"/>
              <w:left w:val="nil"/>
              <w:bottom w:val="nil"/>
              <w:right w:val="nil"/>
            </w:tcBorders>
            <w:shd w:val="clear" w:color="auto" w:fill="auto"/>
            <w:noWrap/>
            <w:vAlign w:val="bottom"/>
            <w:hideMark/>
          </w:tcPr>
          <w:p w14:paraId="77374DB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NSW65</w:t>
            </w:r>
          </w:p>
        </w:tc>
        <w:tc>
          <w:tcPr>
            <w:tcW w:w="1418" w:type="dxa"/>
            <w:tcBorders>
              <w:top w:val="nil"/>
              <w:left w:val="nil"/>
              <w:bottom w:val="nil"/>
              <w:right w:val="nil"/>
            </w:tcBorders>
            <w:shd w:val="clear" w:color="auto" w:fill="auto"/>
            <w:noWrap/>
            <w:vAlign w:val="bottom"/>
            <w:hideMark/>
          </w:tcPr>
          <w:p w14:paraId="1FAE407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-30.1507</w:t>
            </w:r>
          </w:p>
        </w:tc>
        <w:tc>
          <w:tcPr>
            <w:tcW w:w="1418" w:type="dxa"/>
            <w:tcBorders>
              <w:top w:val="nil"/>
              <w:left w:val="nil"/>
              <w:bottom w:val="nil"/>
              <w:right w:val="nil"/>
            </w:tcBorders>
            <w:shd w:val="clear" w:color="auto" w:fill="auto"/>
            <w:noWrap/>
            <w:vAlign w:val="bottom"/>
            <w:hideMark/>
          </w:tcPr>
          <w:p w14:paraId="7AEC42B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153.1091</w:t>
            </w:r>
          </w:p>
        </w:tc>
        <w:tc>
          <w:tcPr>
            <w:tcW w:w="1134" w:type="dxa"/>
            <w:tcBorders>
              <w:top w:val="nil"/>
              <w:left w:val="nil"/>
              <w:bottom w:val="nil"/>
              <w:right w:val="nil"/>
            </w:tcBorders>
            <w:shd w:val="clear" w:color="auto" w:fill="auto"/>
            <w:noWrap/>
            <w:vAlign w:val="bottom"/>
            <w:hideMark/>
          </w:tcPr>
          <w:p w14:paraId="54C746E2"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2835" w:type="dxa"/>
            <w:tcBorders>
              <w:top w:val="nil"/>
              <w:left w:val="nil"/>
              <w:bottom w:val="nil"/>
              <w:right w:val="nil"/>
            </w:tcBorders>
            <w:shd w:val="clear" w:color="auto" w:fill="auto"/>
            <w:noWrap/>
            <w:vAlign w:val="bottom"/>
            <w:hideMark/>
          </w:tcPr>
          <w:p w14:paraId="7BF72A22"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1701" w:type="dxa"/>
            <w:tcBorders>
              <w:top w:val="nil"/>
              <w:left w:val="nil"/>
              <w:bottom w:val="nil"/>
              <w:right w:val="nil"/>
            </w:tcBorders>
            <w:shd w:val="clear" w:color="auto" w:fill="auto"/>
            <w:noWrap/>
            <w:vAlign w:val="bottom"/>
            <w:hideMark/>
          </w:tcPr>
          <w:p w14:paraId="541858F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A. Carnegie</w:t>
            </w:r>
          </w:p>
        </w:tc>
        <w:tc>
          <w:tcPr>
            <w:tcW w:w="1134" w:type="dxa"/>
            <w:tcBorders>
              <w:top w:val="nil"/>
              <w:left w:val="nil"/>
              <w:bottom w:val="nil"/>
              <w:right w:val="nil"/>
            </w:tcBorders>
            <w:shd w:val="clear" w:color="auto" w:fill="auto"/>
            <w:noWrap/>
            <w:vAlign w:val="bottom"/>
            <w:hideMark/>
          </w:tcPr>
          <w:p w14:paraId="451A6E2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yes</w:t>
            </w:r>
          </w:p>
        </w:tc>
      </w:tr>
      <w:tr w:rsidR="003162A1" w:rsidRPr="008748E9" w14:paraId="736B9D21" w14:textId="77777777" w:rsidTr="00FF0989">
        <w:trPr>
          <w:trHeight w:val="260"/>
        </w:trPr>
        <w:tc>
          <w:tcPr>
            <w:tcW w:w="1008" w:type="dxa"/>
            <w:tcBorders>
              <w:top w:val="nil"/>
              <w:left w:val="nil"/>
              <w:bottom w:val="nil"/>
              <w:right w:val="nil"/>
            </w:tcBorders>
            <w:shd w:val="clear" w:color="auto" w:fill="auto"/>
            <w:noWrap/>
            <w:vAlign w:val="bottom"/>
            <w:hideMark/>
          </w:tcPr>
          <w:p w14:paraId="63BA2FE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w:t>
            </w:r>
          </w:p>
        </w:tc>
        <w:tc>
          <w:tcPr>
            <w:tcW w:w="992" w:type="dxa"/>
            <w:tcBorders>
              <w:top w:val="nil"/>
              <w:left w:val="nil"/>
              <w:bottom w:val="nil"/>
              <w:right w:val="nil"/>
            </w:tcBorders>
            <w:shd w:val="clear" w:color="auto" w:fill="auto"/>
            <w:noWrap/>
            <w:vAlign w:val="bottom"/>
            <w:hideMark/>
          </w:tcPr>
          <w:p w14:paraId="78CC544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NSW66</w:t>
            </w:r>
          </w:p>
        </w:tc>
        <w:tc>
          <w:tcPr>
            <w:tcW w:w="1418" w:type="dxa"/>
            <w:tcBorders>
              <w:top w:val="nil"/>
              <w:left w:val="nil"/>
              <w:bottom w:val="nil"/>
              <w:right w:val="nil"/>
            </w:tcBorders>
            <w:shd w:val="clear" w:color="auto" w:fill="auto"/>
            <w:noWrap/>
            <w:vAlign w:val="bottom"/>
            <w:hideMark/>
          </w:tcPr>
          <w:p w14:paraId="51CA442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-31.5925</w:t>
            </w:r>
          </w:p>
        </w:tc>
        <w:tc>
          <w:tcPr>
            <w:tcW w:w="1418" w:type="dxa"/>
            <w:tcBorders>
              <w:top w:val="nil"/>
              <w:left w:val="nil"/>
              <w:bottom w:val="nil"/>
              <w:right w:val="nil"/>
            </w:tcBorders>
            <w:shd w:val="clear" w:color="auto" w:fill="auto"/>
            <w:noWrap/>
            <w:vAlign w:val="bottom"/>
            <w:hideMark/>
          </w:tcPr>
          <w:p w14:paraId="57A602C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152.6070</w:t>
            </w:r>
          </w:p>
        </w:tc>
        <w:tc>
          <w:tcPr>
            <w:tcW w:w="1134" w:type="dxa"/>
            <w:tcBorders>
              <w:top w:val="nil"/>
              <w:left w:val="nil"/>
              <w:bottom w:val="nil"/>
              <w:right w:val="nil"/>
            </w:tcBorders>
            <w:shd w:val="clear" w:color="auto" w:fill="auto"/>
            <w:noWrap/>
            <w:vAlign w:val="bottom"/>
            <w:hideMark/>
          </w:tcPr>
          <w:p w14:paraId="16C49DDA"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2835" w:type="dxa"/>
            <w:tcBorders>
              <w:top w:val="nil"/>
              <w:left w:val="nil"/>
              <w:bottom w:val="nil"/>
              <w:right w:val="nil"/>
            </w:tcBorders>
            <w:shd w:val="clear" w:color="auto" w:fill="auto"/>
            <w:noWrap/>
            <w:vAlign w:val="bottom"/>
            <w:hideMark/>
          </w:tcPr>
          <w:p w14:paraId="0FE871B7"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1701" w:type="dxa"/>
            <w:tcBorders>
              <w:top w:val="nil"/>
              <w:left w:val="nil"/>
              <w:bottom w:val="nil"/>
              <w:right w:val="nil"/>
            </w:tcBorders>
            <w:shd w:val="clear" w:color="auto" w:fill="auto"/>
            <w:noWrap/>
            <w:vAlign w:val="bottom"/>
            <w:hideMark/>
          </w:tcPr>
          <w:p w14:paraId="635F31D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M. Nagel+M. Horwood</w:t>
            </w:r>
          </w:p>
        </w:tc>
        <w:tc>
          <w:tcPr>
            <w:tcW w:w="1134" w:type="dxa"/>
            <w:tcBorders>
              <w:top w:val="nil"/>
              <w:left w:val="nil"/>
              <w:bottom w:val="nil"/>
              <w:right w:val="nil"/>
            </w:tcBorders>
            <w:shd w:val="clear" w:color="auto" w:fill="auto"/>
            <w:noWrap/>
            <w:vAlign w:val="bottom"/>
            <w:hideMark/>
          </w:tcPr>
          <w:p w14:paraId="56075C45"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0F5D50CA" w14:textId="77777777" w:rsidTr="00FF0989">
        <w:trPr>
          <w:trHeight w:val="260"/>
        </w:trPr>
        <w:tc>
          <w:tcPr>
            <w:tcW w:w="1008" w:type="dxa"/>
            <w:tcBorders>
              <w:top w:val="nil"/>
              <w:left w:val="nil"/>
              <w:bottom w:val="nil"/>
              <w:right w:val="nil"/>
            </w:tcBorders>
            <w:shd w:val="clear" w:color="auto" w:fill="auto"/>
            <w:noWrap/>
            <w:vAlign w:val="bottom"/>
            <w:hideMark/>
          </w:tcPr>
          <w:p w14:paraId="0277E19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w:t>
            </w:r>
          </w:p>
        </w:tc>
        <w:tc>
          <w:tcPr>
            <w:tcW w:w="992" w:type="dxa"/>
            <w:tcBorders>
              <w:top w:val="nil"/>
              <w:left w:val="nil"/>
              <w:bottom w:val="nil"/>
              <w:right w:val="nil"/>
            </w:tcBorders>
            <w:shd w:val="clear" w:color="auto" w:fill="auto"/>
            <w:noWrap/>
            <w:vAlign w:val="bottom"/>
            <w:hideMark/>
          </w:tcPr>
          <w:p w14:paraId="4C1544C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NSW67</w:t>
            </w:r>
          </w:p>
        </w:tc>
        <w:tc>
          <w:tcPr>
            <w:tcW w:w="1418" w:type="dxa"/>
            <w:tcBorders>
              <w:top w:val="nil"/>
              <w:left w:val="nil"/>
              <w:bottom w:val="nil"/>
              <w:right w:val="nil"/>
            </w:tcBorders>
            <w:shd w:val="clear" w:color="auto" w:fill="auto"/>
            <w:noWrap/>
            <w:vAlign w:val="bottom"/>
            <w:hideMark/>
          </w:tcPr>
          <w:p w14:paraId="66FC5C9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-32.0153</w:t>
            </w:r>
          </w:p>
        </w:tc>
        <w:tc>
          <w:tcPr>
            <w:tcW w:w="1418" w:type="dxa"/>
            <w:tcBorders>
              <w:top w:val="nil"/>
              <w:left w:val="nil"/>
              <w:bottom w:val="nil"/>
              <w:right w:val="nil"/>
            </w:tcBorders>
            <w:shd w:val="clear" w:color="auto" w:fill="auto"/>
            <w:noWrap/>
            <w:vAlign w:val="bottom"/>
            <w:hideMark/>
          </w:tcPr>
          <w:p w14:paraId="7A79C71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152.4661</w:t>
            </w:r>
          </w:p>
        </w:tc>
        <w:tc>
          <w:tcPr>
            <w:tcW w:w="1134" w:type="dxa"/>
            <w:tcBorders>
              <w:top w:val="nil"/>
              <w:left w:val="nil"/>
              <w:bottom w:val="nil"/>
              <w:right w:val="nil"/>
            </w:tcBorders>
            <w:shd w:val="clear" w:color="auto" w:fill="auto"/>
            <w:noWrap/>
            <w:vAlign w:val="bottom"/>
            <w:hideMark/>
          </w:tcPr>
          <w:p w14:paraId="2CD82902"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2835" w:type="dxa"/>
            <w:tcBorders>
              <w:top w:val="nil"/>
              <w:left w:val="nil"/>
              <w:bottom w:val="nil"/>
              <w:right w:val="nil"/>
            </w:tcBorders>
            <w:shd w:val="clear" w:color="auto" w:fill="auto"/>
            <w:noWrap/>
            <w:vAlign w:val="bottom"/>
            <w:hideMark/>
          </w:tcPr>
          <w:p w14:paraId="7BA9EF3D"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1701" w:type="dxa"/>
            <w:tcBorders>
              <w:top w:val="nil"/>
              <w:left w:val="nil"/>
              <w:bottom w:val="nil"/>
              <w:right w:val="nil"/>
            </w:tcBorders>
            <w:shd w:val="clear" w:color="auto" w:fill="auto"/>
            <w:noWrap/>
            <w:vAlign w:val="bottom"/>
            <w:hideMark/>
          </w:tcPr>
          <w:p w14:paraId="414BFC3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A. Carnegie</w:t>
            </w:r>
          </w:p>
        </w:tc>
        <w:tc>
          <w:tcPr>
            <w:tcW w:w="1134" w:type="dxa"/>
            <w:tcBorders>
              <w:top w:val="nil"/>
              <w:left w:val="nil"/>
              <w:bottom w:val="nil"/>
              <w:right w:val="nil"/>
            </w:tcBorders>
            <w:shd w:val="clear" w:color="auto" w:fill="auto"/>
            <w:noWrap/>
            <w:vAlign w:val="bottom"/>
            <w:hideMark/>
          </w:tcPr>
          <w:p w14:paraId="1B18540E"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6A6847DE" w14:textId="77777777" w:rsidTr="00FF0989">
        <w:trPr>
          <w:trHeight w:val="260"/>
        </w:trPr>
        <w:tc>
          <w:tcPr>
            <w:tcW w:w="1008" w:type="dxa"/>
            <w:tcBorders>
              <w:top w:val="nil"/>
              <w:left w:val="nil"/>
              <w:bottom w:val="nil"/>
              <w:right w:val="nil"/>
            </w:tcBorders>
            <w:shd w:val="clear" w:color="auto" w:fill="auto"/>
            <w:noWrap/>
            <w:vAlign w:val="bottom"/>
            <w:hideMark/>
          </w:tcPr>
          <w:p w14:paraId="09F1159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w:t>
            </w:r>
          </w:p>
        </w:tc>
        <w:tc>
          <w:tcPr>
            <w:tcW w:w="992" w:type="dxa"/>
            <w:tcBorders>
              <w:top w:val="nil"/>
              <w:left w:val="nil"/>
              <w:bottom w:val="nil"/>
              <w:right w:val="nil"/>
            </w:tcBorders>
            <w:shd w:val="clear" w:color="auto" w:fill="auto"/>
            <w:noWrap/>
            <w:vAlign w:val="bottom"/>
            <w:hideMark/>
          </w:tcPr>
          <w:p w14:paraId="00D65B9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NSW68</w:t>
            </w:r>
          </w:p>
        </w:tc>
        <w:tc>
          <w:tcPr>
            <w:tcW w:w="1418" w:type="dxa"/>
            <w:tcBorders>
              <w:top w:val="nil"/>
              <w:left w:val="nil"/>
              <w:bottom w:val="nil"/>
              <w:right w:val="nil"/>
            </w:tcBorders>
            <w:shd w:val="clear" w:color="auto" w:fill="auto"/>
            <w:noWrap/>
            <w:vAlign w:val="bottom"/>
            <w:hideMark/>
          </w:tcPr>
          <w:p w14:paraId="3A853F0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-32.3667</w:t>
            </w:r>
          </w:p>
        </w:tc>
        <w:tc>
          <w:tcPr>
            <w:tcW w:w="1418" w:type="dxa"/>
            <w:tcBorders>
              <w:top w:val="nil"/>
              <w:left w:val="nil"/>
              <w:bottom w:val="nil"/>
              <w:right w:val="nil"/>
            </w:tcBorders>
            <w:shd w:val="clear" w:color="auto" w:fill="auto"/>
            <w:noWrap/>
            <w:vAlign w:val="bottom"/>
            <w:hideMark/>
          </w:tcPr>
          <w:p w14:paraId="24CF8A5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152.2401</w:t>
            </w:r>
          </w:p>
        </w:tc>
        <w:tc>
          <w:tcPr>
            <w:tcW w:w="1134" w:type="dxa"/>
            <w:tcBorders>
              <w:top w:val="nil"/>
              <w:left w:val="nil"/>
              <w:bottom w:val="nil"/>
              <w:right w:val="nil"/>
            </w:tcBorders>
            <w:shd w:val="clear" w:color="auto" w:fill="auto"/>
            <w:noWrap/>
            <w:vAlign w:val="bottom"/>
            <w:hideMark/>
          </w:tcPr>
          <w:p w14:paraId="48FC1E80"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2835" w:type="dxa"/>
            <w:tcBorders>
              <w:top w:val="nil"/>
              <w:left w:val="nil"/>
              <w:bottom w:val="nil"/>
              <w:right w:val="nil"/>
            </w:tcBorders>
            <w:shd w:val="clear" w:color="auto" w:fill="auto"/>
            <w:noWrap/>
            <w:vAlign w:val="bottom"/>
            <w:hideMark/>
          </w:tcPr>
          <w:p w14:paraId="0B2AF2FD" w14:textId="26BD4628"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wet sclerophyll</w:t>
            </w:r>
          </w:p>
        </w:tc>
        <w:tc>
          <w:tcPr>
            <w:tcW w:w="1701" w:type="dxa"/>
            <w:tcBorders>
              <w:top w:val="nil"/>
              <w:left w:val="nil"/>
              <w:bottom w:val="nil"/>
              <w:right w:val="nil"/>
            </w:tcBorders>
            <w:shd w:val="clear" w:color="auto" w:fill="auto"/>
            <w:noWrap/>
            <w:vAlign w:val="bottom"/>
            <w:hideMark/>
          </w:tcPr>
          <w:p w14:paraId="09B8894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A. Carnegie</w:t>
            </w:r>
          </w:p>
        </w:tc>
        <w:tc>
          <w:tcPr>
            <w:tcW w:w="1134" w:type="dxa"/>
            <w:tcBorders>
              <w:top w:val="nil"/>
              <w:left w:val="nil"/>
              <w:bottom w:val="nil"/>
              <w:right w:val="nil"/>
            </w:tcBorders>
            <w:shd w:val="clear" w:color="auto" w:fill="auto"/>
            <w:noWrap/>
            <w:vAlign w:val="bottom"/>
            <w:hideMark/>
          </w:tcPr>
          <w:p w14:paraId="07768F68"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3735BE98" w14:textId="77777777" w:rsidTr="00FF0989">
        <w:trPr>
          <w:trHeight w:val="260"/>
        </w:trPr>
        <w:tc>
          <w:tcPr>
            <w:tcW w:w="1008" w:type="dxa"/>
            <w:tcBorders>
              <w:top w:val="nil"/>
              <w:left w:val="nil"/>
              <w:bottom w:val="nil"/>
              <w:right w:val="nil"/>
            </w:tcBorders>
            <w:shd w:val="clear" w:color="auto" w:fill="auto"/>
            <w:noWrap/>
            <w:vAlign w:val="bottom"/>
            <w:hideMark/>
          </w:tcPr>
          <w:p w14:paraId="3D9A0D9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w:t>
            </w:r>
          </w:p>
        </w:tc>
        <w:tc>
          <w:tcPr>
            <w:tcW w:w="992" w:type="dxa"/>
            <w:tcBorders>
              <w:top w:val="nil"/>
              <w:left w:val="nil"/>
              <w:bottom w:val="nil"/>
              <w:right w:val="nil"/>
            </w:tcBorders>
            <w:shd w:val="clear" w:color="auto" w:fill="auto"/>
            <w:noWrap/>
            <w:vAlign w:val="bottom"/>
            <w:hideMark/>
          </w:tcPr>
          <w:p w14:paraId="5A08B3B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NSW69</w:t>
            </w:r>
          </w:p>
        </w:tc>
        <w:tc>
          <w:tcPr>
            <w:tcW w:w="1418" w:type="dxa"/>
            <w:tcBorders>
              <w:top w:val="nil"/>
              <w:left w:val="nil"/>
              <w:bottom w:val="nil"/>
              <w:right w:val="nil"/>
            </w:tcBorders>
            <w:shd w:val="clear" w:color="auto" w:fill="auto"/>
            <w:noWrap/>
            <w:vAlign w:val="bottom"/>
            <w:hideMark/>
          </w:tcPr>
          <w:p w14:paraId="1AE4885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-30.5234</w:t>
            </w:r>
          </w:p>
        </w:tc>
        <w:tc>
          <w:tcPr>
            <w:tcW w:w="1418" w:type="dxa"/>
            <w:tcBorders>
              <w:top w:val="nil"/>
              <w:left w:val="nil"/>
              <w:bottom w:val="nil"/>
              <w:right w:val="nil"/>
            </w:tcBorders>
            <w:shd w:val="clear" w:color="auto" w:fill="auto"/>
            <w:noWrap/>
            <w:vAlign w:val="bottom"/>
            <w:hideMark/>
          </w:tcPr>
          <w:p w14:paraId="4C4E74C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152.9935</w:t>
            </w:r>
          </w:p>
        </w:tc>
        <w:tc>
          <w:tcPr>
            <w:tcW w:w="1134" w:type="dxa"/>
            <w:tcBorders>
              <w:top w:val="nil"/>
              <w:left w:val="nil"/>
              <w:bottom w:val="nil"/>
              <w:right w:val="nil"/>
            </w:tcBorders>
            <w:shd w:val="clear" w:color="auto" w:fill="auto"/>
            <w:noWrap/>
            <w:vAlign w:val="bottom"/>
            <w:hideMark/>
          </w:tcPr>
          <w:p w14:paraId="78E2B89A"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2835" w:type="dxa"/>
            <w:tcBorders>
              <w:top w:val="nil"/>
              <w:left w:val="nil"/>
              <w:bottom w:val="nil"/>
              <w:right w:val="nil"/>
            </w:tcBorders>
            <w:shd w:val="clear" w:color="auto" w:fill="auto"/>
            <w:noWrap/>
            <w:vAlign w:val="bottom"/>
            <w:hideMark/>
          </w:tcPr>
          <w:p w14:paraId="2CD0E2A2" w14:textId="4639459F"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wet sclerophyll</w:t>
            </w:r>
          </w:p>
        </w:tc>
        <w:tc>
          <w:tcPr>
            <w:tcW w:w="1701" w:type="dxa"/>
            <w:tcBorders>
              <w:top w:val="nil"/>
              <w:left w:val="nil"/>
              <w:bottom w:val="nil"/>
              <w:right w:val="nil"/>
            </w:tcBorders>
            <w:shd w:val="clear" w:color="auto" w:fill="auto"/>
            <w:noWrap/>
            <w:vAlign w:val="bottom"/>
            <w:hideMark/>
          </w:tcPr>
          <w:p w14:paraId="64932FE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A. Carnegie</w:t>
            </w:r>
          </w:p>
        </w:tc>
        <w:tc>
          <w:tcPr>
            <w:tcW w:w="1134" w:type="dxa"/>
            <w:tcBorders>
              <w:top w:val="nil"/>
              <w:left w:val="nil"/>
              <w:bottom w:val="nil"/>
              <w:right w:val="nil"/>
            </w:tcBorders>
            <w:shd w:val="clear" w:color="auto" w:fill="auto"/>
            <w:noWrap/>
            <w:vAlign w:val="bottom"/>
            <w:hideMark/>
          </w:tcPr>
          <w:p w14:paraId="7DA17C9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yes</w:t>
            </w:r>
          </w:p>
        </w:tc>
      </w:tr>
      <w:tr w:rsidR="003162A1" w:rsidRPr="008748E9" w14:paraId="768BDA52" w14:textId="77777777" w:rsidTr="00FF0989">
        <w:trPr>
          <w:trHeight w:val="260"/>
        </w:trPr>
        <w:tc>
          <w:tcPr>
            <w:tcW w:w="1008" w:type="dxa"/>
            <w:tcBorders>
              <w:top w:val="nil"/>
              <w:left w:val="nil"/>
              <w:bottom w:val="nil"/>
              <w:right w:val="nil"/>
            </w:tcBorders>
            <w:shd w:val="clear" w:color="auto" w:fill="auto"/>
            <w:noWrap/>
            <w:vAlign w:val="bottom"/>
            <w:hideMark/>
          </w:tcPr>
          <w:p w14:paraId="23DD8BF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w:t>
            </w:r>
          </w:p>
        </w:tc>
        <w:tc>
          <w:tcPr>
            <w:tcW w:w="992" w:type="dxa"/>
            <w:tcBorders>
              <w:top w:val="nil"/>
              <w:left w:val="nil"/>
              <w:bottom w:val="nil"/>
              <w:right w:val="nil"/>
            </w:tcBorders>
            <w:shd w:val="clear" w:color="auto" w:fill="auto"/>
            <w:noWrap/>
            <w:vAlign w:val="bottom"/>
            <w:hideMark/>
          </w:tcPr>
          <w:p w14:paraId="054E2AF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NSW70</w:t>
            </w:r>
          </w:p>
        </w:tc>
        <w:tc>
          <w:tcPr>
            <w:tcW w:w="1418" w:type="dxa"/>
            <w:tcBorders>
              <w:top w:val="nil"/>
              <w:left w:val="nil"/>
              <w:bottom w:val="nil"/>
              <w:right w:val="nil"/>
            </w:tcBorders>
            <w:shd w:val="clear" w:color="auto" w:fill="auto"/>
            <w:noWrap/>
            <w:vAlign w:val="bottom"/>
            <w:hideMark/>
          </w:tcPr>
          <w:p w14:paraId="22D20E3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-29.1971</w:t>
            </w:r>
          </w:p>
        </w:tc>
        <w:tc>
          <w:tcPr>
            <w:tcW w:w="1418" w:type="dxa"/>
            <w:tcBorders>
              <w:top w:val="nil"/>
              <w:left w:val="nil"/>
              <w:bottom w:val="nil"/>
              <w:right w:val="nil"/>
            </w:tcBorders>
            <w:shd w:val="clear" w:color="auto" w:fill="auto"/>
            <w:noWrap/>
            <w:vAlign w:val="bottom"/>
            <w:hideMark/>
          </w:tcPr>
          <w:p w14:paraId="6F78CD7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152.6036</w:t>
            </w:r>
          </w:p>
        </w:tc>
        <w:tc>
          <w:tcPr>
            <w:tcW w:w="1134" w:type="dxa"/>
            <w:tcBorders>
              <w:top w:val="nil"/>
              <w:left w:val="nil"/>
              <w:bottom w:val="nil"/>
              <w:right w:val="nil"/>
            </w:tcBorders>
            <w:shd w:val="clear" w:color="auto" w:fill="auto"/>
            <w:noWrap/>
            <w:vAlign w:val="bottom"/>
            <w:hideMark/>
          </w:tcPr>
          <w:p w14:paraId="08702F5F"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2835" w:type="dxa"/>
            <w:tcBorders>
              <w:top w:val="nil"/>
              <w:left w:val="nil"/>
              <w:bottom w:val="nil"/>
              <w:right w:val="nil"/>
            </w:tcBorders>
            <w:shd w:val="clear" w:color="auto" w:fill="auto"/>
            <w:noWrap/>
            <w:vAlign w:val="bottom"/>
            <w:hideMark/>
          </w:tcPr>
          <w:p w14:paraId="52D605D5"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1701" w:type="dxa"/>
            <w:tcBorders>
              <w:top w:val="nil"/>
              <w:left w:val="nil"/>
              <w:bottom w:val="nil"/>
              <w:right w:val="nil"/>
            </w:tcBorders>
            <w:shd w:val="clear" w:color="auto" w:fill="auto"/>
            <w:noWrap/>
            <w:vAlign w:val="bottom"/>
            <w:hideMark/>
          </w:tcPr>
          <w:p w14:paraId="77AAB0A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A. Carnegie</w:t>
            </w:r>
          </w:p>
        </w:tc>
        <w:tc>
          <w:tcPr>
            <w:tcW w:w="1134" w:type="dxa"/>
            <w:tcBorders>
              <w:top w:val="nil"/>
              <w:left w:val="nil"/>
              <w:bottom w:val="nil"/>
              <w:right w:val="nil"/>
            </w:tcBorders>
            <w:shd w:val="clear" w:color="auto" w:fill="auto"/>
            <w:noWrap/>
            <w:vAlign w:val="bottom"/>
            <w:hideMark/>
          </w:tcPr>
          <w:p w14:paraId="6A48665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yes</w:t>
            </w:r>
          </w:p>
        </w:tc>
      </w:tr>
      <w:tr w:rsidR="003162A1" w:rsidRPr="008748E9" w14:paraId="506A78EA" w14:textId="77777777" w:rsidTr="00FF0989">
        <w:trPr>
          <w:trHeight w:val="260"/>
        </w:trPr>
        <w:tc>
          <w:tcPr>
            <w:tcW w:w="1008" w:type="dxa"/>
            <w:tcBorders>
              <w:top w:val="nil"/>
              <w:left w:val="nil"/>
              <w:bottom w:val="nil"/>
              <w:right w:val="nil"/>
            </w:tcBorders>
            <w:shd w:val="clear" w:color="auto" w:fill="auto"/>
            <w:noWrap/>
            <w:vAlign w:val="bottom"/>
            <w:hideMark/>
          </w:tcPr>
          <w:p w14:paraId="6E43622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w:t>
            </w:r>
          </w:p>
        </w:tc>
        <w:tc>
          <w:tcPr>
            <w:tcW w:w="992" w:type="dxa"/>
            <w:tcBorders>
              <w:top w:val="nil"/>
              <w:left w:val="nil"/>
              <w:bottom w:val="nil"/>
              <w:right w:val="nil"/>
            </w:tcBorders>
            <w:shd w:val="clear" w:color="auto" w:fill="auto"/>
            <w:noWrap/>
            <w:vAlign w:val="bottom"/>
            <w:hideMark/>
          </w:tcPr>
          <w:p w14:paraId="2A18DDB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NSW71</w:t>
            </w:r>
          </w:p>
        </w:tc>
        <w:tc>
          <w:tcPr>
            <w:tcW w:w="1418" w:type="dxa"/>
            <w:tcBorders>
              <w:top w:val="nil"/>
              <w:left w:val="nil"/>
              <w:bottom w:val="nil"/>
              <w:right w:val="nil"/>
            </w:tcBorders>
            <w:shd w:val="clear" w:color="auto" w:fill="auto"/>
            <w:noWrap/>
            <w:vAlign w:val="bottom"/>
            <w:hideMark/>
          </w:tcPr>
          <w:p w14:paraId="16FE78D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-29.7434</w:t>
            </w:r>
          </w:p>
        </w:tc>
        <w:tc>
          <w:tcPr>
            <w:tcW w:w="1418" w:type="dxa"/>
            <w:tcBorders>
              <w:top w:val="nil"/>
              <w:left w:val="nil"/>
              <w:bottom w:val="nil"/>
              <w:right w:val="nil"/>
            </w:tcBorders>
            <w:shd w:val="clear" w:color="auto" w:fill="auto"/>
            <w:noWrap/>
            <w:vAlign w:val="bottom"/>
            <w:hideMark/>
          </w:tcPr>
          <w:p w14:paraId="3B6EB54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153.4442</w:t>
            </w:r>
          </w:p>
        </w:tc>
        <w:tc>
          <w:tcPr>
            <w:tcW w:w="1134" w:type="dxa"/>
            <w:tcBorders>
              <w:top w:val="nil"/>
              <w:left w:val="nil"/>
              <w:bottom w:val="nil"/>
              <w:right w:val="nil"/>
            </w:tcBorders>
            <w:shd w:val="clear" w:color="auto" w:fill="auto"/>
            <w:noWrap/>
            <w:vAlign w:val="bottom"/>
            <w:hideMark/>
          </w:tcPr>
          <w:p w14:paraId="212C870F"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2835" w:type="dxa"/>
            <w:tcBorders>
              <w:top w:val="nil"/>
              <w:left w:val="nil"/>
              <w:bottom w:val="nil"/>
              <w:right w:val="nil"/>
            </w:tcBorders>
            <w:shd w:val="clear" w:color="auto" w:fill="auto"/>
            <w:noWrap/>
            <w:vAlign w:val="bottom"/>
            <w:hideMark/>
          </w:tcPr>
          <w:p w14:paraId="44461B5F"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1701" w:type="dxa"/>
            <w:tcBorders>
              <w:top w:val="nil"/>
              <w:left w:val="nil"/>
              <w:bottom w:val="nil"/>
              <w:right w:val="nil"/>
            </w:tcBorders>
            <w:shd w:val="clear" w:color="auto" w:fill="auto"/>
            <w:noWrap/>
            <w:vAlign w:val="bottom"/>
            <w:hideMark/>
          </w:tcPr>
          <w:p w14:paraId="5094EBF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A. Carnegie</w:t>
            </w:r>
          </w:p>
        </w:tc>
        <w:tc>
          <w:tcPr>
            <w:tcW w:w="1134" w:type="dxa"/>
            <w:tcBorders>
              <w:top w:val="nil"/>
              <w:left w:val="nil"/>
              <w:bottom w:val="nil"/>
              <w:right w:val="nil"/>
            </w:tcBorders>
            <w:shd w:val="clear" w:color="auto" w:fill="auto"/>
            <w:noWrap/>
            <w:vAlign w:val="bottom"/>
            <w:hideMark/>
          </w:tcPr>
          <w:p w14:paraId="7C2C73F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yes</w:t>
            </w:r>
          </w:p>
        </w:tc>
      </w:tr>
      <w:tr w:rsidR="003162A1" w:rsidRPr="008748E9" w14:paraId="3CCAE114" w14:textId="77777777" w:rsidTr="00FF0989">
        <w:trPr>
          <w:trHeight w:val="260"/>
        </w:trPr>
        <w:tc>
          <w:tcPr>
            <w:tcW w:w="1008" w:type="dxa"/>
            <w:tcBorders>
              <w:top w:val="nil"/>
              <w:left w:val="nil"/>
              <w:bottom w:val="nil"/>
              <w:right w:val="nil"/>
            </w:tcBorders>
            <w:shd w:val="clear" w:color="auto" w:fill="auto"/>
            <w:noWrap/>
            <w:vAlign w:val="bottom"/>
            <w:hideMark/>
          </w:tcPr>
          <w:p w14:paraId="1FAD984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w:t>
            </w:r>
          </w:p>
        </w:tc>
        <w:tc>
          <w:tcPr>
            <w:tcW w:w="992" w:type="dxa"/>
            <w:tcBorders>
              <w:top w:val="nil"/>
              <w:left w:val="nil"/>
              <w:bottom w:val="nil"/>
              <w:right w:val="nil"/>
            </w:tcBorders>
            <w:shd w:val="clear" w:color="auto" w:fill="auto"/>
            <w:noWrap/>
            <w:vAlign w:val="bottom"/>
            <w:hideMark/>
          </w:tcPr>
          <w:p w14:paraId="61B7AB8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NSW72</w:t>
            </w:r>
          </w:p>
        </w:tc>
        <w:tc>
          <w:tcPr>
            <w:tcW w:w="1418" w:type="dxa"/>
            <w:tcBorders>
              <w:top w:val="nil"/>
              <w:left w:val="nil"/>
              <w:bottom w:val="nil"/>
              <w:right w:val="nil"/>
            </w:tcBorders>
            <w:shd w:val="clear" w:color="auto" w:fill="auto"/>
            <w:noWrap/>
            <w:vAlign w:val="bottom"/>
            <w:hideMark/>
          </w:tcPr>
          <w:p w14:paraId="5E3BCAF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-32.6214</w:t>
            </w:r>
          </w:p>
        </w:tc>
        <w:tc>
          <w:tcPr>
            <w:tcW w:w="1418" w:type="dxa"/>
            <w:tcBorders>
              <w:top w:val="nil"/>
              <w:left w:val="nil"/>
              <w:bottom w:val="nil"/>
              <w:right w:val="nil"/>
            </w:tcBorders>
            <w:shd w:val="clear" w:color="auto" w:fill="auto"/>
            <w:noWrap/>
            <w:vAlign w:val="bottom"/>
            <w:hideMark/>
          </w:tcPr>
          <w:p w14:paraId="36E6EBD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151.8884</w:t>
            </w:r>
          </w:p>
        </w:tc>
        <w:tc>
          <w:tcPr>
            <w:tcW w:w="1134" w:type="dxa"/>
            <w:tcBorders>
              <w:top w:val="nil"/>
              <w:left w:val="nil"/>
              <w:bottom w:val="nil"/>
              <w:right w:val="nil"/>
            </w:tcBorders>
            <w:shd w:val="clear" w:color="auto" w:fill="auto"/>
            <w:noWrap/>
            <w:vAlign w:val="bottom"/>
            <w:hideMark/>
          </w:tcPr>
          <w:p w14:paraId="53F20C64"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2835" w:type="dxa"/>
            <w:tcBorders>
              <w:top w:val="nil"/>
              <w:left w:val="nil"/>
              <w:bottom w:val="nil"/>
              <w:right w:val="nil"/>
            </w:tcBorders>
            <w:shd w:val="clear" w:color="auto" w:fill="auto"/>
            <w:noWrap/>
            <w:vAlign w:val="bottom"/>
            <w:hideMark/>
          </w:tcPr>
          <w:p w14:paraId="07D23325" w14:textId="1E30BD7B"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dry sclerophyll</w:t>
            </w:r>
          </w:p>
        </w:tc>
        <w:tc>
          <w:tcPr>
            <w:tcW w:w="1701" w:type="dxa"/>
            <w:tcBorders>
              <w:top w:val="nil"/>
              <w:left w:val="nil"/>
              <w:bottom w:val="nil"/>
              <w:right w:val="nil"/>
            </w:tcBorders>
            <w:shd w:val="clear" w:color="auto" w:fill="auto"/>
            <w:noWrap/>
            <w:vAlign w:val="bottom"/>
            <w:hideMark/>
          </w:tcPr>
          <w:p w14:paraId="2600CB9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A. Carnegie</w:t>
            </w:r>
          </w:p>
        </w:tc>
        <w:tc>
          <w:tcPr>
            <w:tcW w:w="1134" w:type="dxa"/>
            <w:tcBorders>
              <w:top w:val="nil"/>
              <w:left w:val="nil"/>
              <w:bottom w:val="nil"/>
              <w:right w:val="nil"/>
            </w:tcBorders>
            <w:shd w:val="clear" w:color="auto" w:fill="auto"/>
            <w:noWrap/>
            <w:vAlign w:val="bottom"/>
            <w:hideMark/>
          </w:tcPr>
          <w:p w14:paraId="0790103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yes</w:t>
            </w:r>
          </w:p>
        </w:tc>
      </w:tr>
      <w:tr w:rsidR="003162A1" w:rsidRPr="008748E9" w14:paraId="511C132B" w14:textId="77777777" w:rsidTr="00FF0989">
        <w:trPr>
          <w:trHeight w:val="260"/>
        </w:trPr>
        <w:tc>
          <w:tcPr>
            <w:tcW w:w="1008" w:type="dxa"/>
            <w:tcBorders>
              <w:top w:val="nil"/>
              <w:left w:val="nil"/>
              <w:bottom w:val="nil"/>
              <w:right w:val="nil"/>
            </w:tcBorders>
            <w:shd w:val="clear" w:color="auto" w:fill="auto"/>
            <w:noWrap/>
            <w:vAlign w:val="bottom"/>
            <w:hideMark/>
          </w:tcPr>
          <w:p w14:paraId="4E29809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w:t>
            </w:r>
          </w:p>
        </w:tc>
        <w:tc>
          <w:tcPr>
            <w:tcW w:w="992" w:type="dxa"/>
            <w:tcBorders>
              <w:top w:val="nil"/>
              <w:left w:val="nil"/>
              <w:bottom w:val="nil"/>
              <w:right w:val="nil"/>
            </w:tcBorders>
            <w:shd w:val="clear" w:color="auto" w:fill="auto"/>
            <w:noWrap/>
            <w:vAlign w:val="bottom"/>
            <w:hideMark/>
          </w:tcPr>
          <w:p w14:paraId="2937609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NSW73</w:t>
            </w:r>
          </w:p>
        </w:tc>
        <w:tc>
          <w:tcPr>
            <w:tcW w:w="1418" w:type="dxa"/>
            <w:tcBorders>
              <w:top w:val="nil"/>
              <w:left w:val="nil"/>
              <w:bottom w:val="nil"/>
              <w:right w:val="nil"/>
            </w:tcBorders>
            <w:shd w:val="clear" w:color="auto" w:fill="auto"/>
            <w:noWrap/>
            <w:vAlign w:val="bottom"/>
            <w:hideMark/>
          </w:tcPr>
          <w:p w14:paraId="4C81A07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-29.0925</w:t>
            </w:r>
          </w:p>
        </w:tc>
        <w:tc>
          <w:tcPr>
            <w:tcW w:w="1418" w:type="dxa"/>
            <w:tcBorders>
              <w:top w:val="nil"/>
              <w:left w:val="nil"/>
              <w:bottom w:val="nil"/>
              <w:right w:val="nil"/>
            </w:tcBorders>
            <w:shd w:val="clear" w:color="auto" w:fill="auto"/>
            <w:noWrap/>
            <w:vAlign w:val="bottom"/>
            <w:hideMark/>
          </w:tcPr>
          <w:p w14:paraId="23F557F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153.2672</w:t>
            </w:r>
          </w:p>
        </w:tc>
        <w:tc>
          <w:tcPr>
            <w:tcW w:w="1134" w:type="dxa"/>
            <w:tcBorders>
              <w:top w:val="nil"/>
              <w:left w:val="nil"/>
              <w:bottom w:val="nil"/>
              <w:right w:val="nil"/>
            </w:tcBorders>
            <w:shd w:val="clear" w:color="auto" w:fill="auto"/>
            <w:noWrap/>
            <w:vAlign w:val="bottom"/>
            <w:hideMark/>
          </w:tcPr>
          <w:p w14:paraId="163B44D8"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2835" w:type="dxa"/>
            <w:tcBorders>
              <w:top w:val="nil"/>
              <w:left w:val="nil"/>
              <w:bottom w:val="nil"/>
              <w:right w:val="nil"/>
            </w:tcBorders>
            <w:shd w:val="clear" w:color="auto" w:fill="auto"/>
            <w:noWrap/>
            <w:vAlign w:val="bottom"/>
            <w:hideMark/>
          </w:tcPr>
          <w:p w14:paraId="7ACCBDD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plantation</w:t>
            </w:r>
          </w:p>
        </w:tc>
        <w:tc>
          <w:tcPr>
            <w:tcW w:w="1701" w:type="dxa"/>
            <w:tcBorders>
              <w:top w:val="nil"/>
              <w:left w:val="nil"/>
              <w:bottom w:val="nil"/>
              <w:right w:val="nil"/>
            </w:tcBorders>
            <w:shd w:val="clear" w:color="auto" w:fill="auto"/>
            <w:noWrap/>
            <w:vAlign w:val="bottom"/>
            <w:hideMark/>
          </w:tcPr>
          <w:p w14:paraId="1B9C348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A. Carnegie</w:t>
            </w:r>
          </w:p>
        </w:tc>
        <w:tc>
          <w:tcPr>
            <w:tcW w:w="1134" w:type="dxa"/>
            <w:tcBorders>
              <w:top w:val="nil"/>
              <w:left w:val="nil"/>
              <w:bottom w:val="nil"/>
              <w:right w:val="nil"/>
            </w:tcBorders>
            <w:shd w:val="clear" w:color="auto" w:fill="auto"/>
            <w:noWrap/>
            <w:vAlign w:val="bottom"/>
            <w:hideMark/>
          </w:tcPr>
          <w:p w14:paraId="5298F5D7"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478CAA44" w14:textId="77777777" w:rsidTr="00FF0989">
        <w:trPr>
          <w:trHeight w:val="260"/>
        </w:trPr>
        <w:tc>
          <w:tcPr>
            <w:tcW w:w="1008" w:type="dxa"/>
            <w:tcBorders>
              <w:top w:val="nil"/>
              <w:left w:val="nil"/>
              <w:bottom w:val="nil"/>
              <w:right w:val="nil"/>
            </w:tcBorders>
            <w:shd w:val="clear" w:color="auto" w:fill="auto"/>
            <w:noWrap/>
            <w:vAlign w:val="bottom"/>
            <w:hideMark/>
          </w:tcPr>
          <w:p w14:paraId="3D183F3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w:t>
            </w:r>
          </w:p>
        </w:tc>
        <w:tc>
          <w:tcPr>
            <w:tcW w:w="992" w:type="dxa"/>
            <w:tcBorders>
              <w:top w:val="nil"/>
              <w:left w:val="nil"/>
              <w:bottom w:val="nil"/>
              <w:right w:val="nil"/>
            </w:tcBorders>
            <w:shd w:val="clear" w:color="auto" w:fill="auto"/>
            <w:noWrap/>
            <w:vAlign w:val="bottom"/>
            <w:hideMark/>
          </w:tcPr>
          <w:p w14:paraId="663D548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NSW74</w:t>
            </w:r>
          </w:p>
        </w:tc>
        <w:tc>
          <w:tcPr>
            <w:tcW w:w="1418" w:type="dxa"/>
            <w:tcBorders>
              <w:top w:val="nil"/>
              <w:left w:val="nil"/>
              <w:bottom w:val="nil"/>
              <w:right w:val="nil"/>
            </w:tcBorders>
            <w:shd w:val="clear" w:color="auto" w:fill="auto"/>
            <w:noWrap/>
            <w:vAlign w:val="bottom"/>
            <w:hideMark/>
          </w:tcPr>
          <w:p w14:paraId="59E19AE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-29.2626</w:t>
            </w:r>
          </w:p>
        </w:tc>
        <w:tc>
          <w:tcPr>
            <w:tcW w:w="1418" w:type="dxa"/>
            <w:tcBorders>
              <w:top w:val="nil"/>
              <w:left w:val="nil"/>
              <w:bottom w:val="nil"/>
              <w:right w:val="nil"/>
            </w:tcBorders>
            <w:shd w:val="clear" w:color="auto" w:fill="auto"/>
            <w:noWrap/>
            <w:vAlign w:val="bottom"/>
            <w:hideMark/>
          </w:tcPr>
          <w:p w14:paraId="3F01AA6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153.2186</w:t>
            </w:r>
          </w:p>
        </w:tc>
        <w:tc>
          <w:tcPr>
            <w:tcW w:w="1134" w:type="dxa"/>
            <w:tcBorders>
              <w:top w:val="nil"/>
              <w:left w:val="nil"/>
              <w:bottom w:val="nil"/>
              <w:right w:val="nil"/>
            </w:tcBorders>
            <w:shd w:val="clear" w:color="auto" w:fill="auto"/>
            <w:noWrap/>
            <w:vAlign w:val="bottom"/>
            <w:hideMark/>
          </w:tcPr>
          <w:p w14:paraId="3DF1FFC3"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2835" w:type="dxa"/>
            <w:tcBorders>
              <w:top w:val="nil"/>
              <w:left w:val="nil"/>
              <w:bottom w:val="nil"/>
              <w:right w:val="nil"/>
            </w:tcBorders>
            <w:shd w:val="clear" w:color="auto" w:fill="auto"/>
            <w:noWrap/>
            <w:vAlign w:val="bottom"/>
            <w:hideMark/>
          </w:tcPr>
          <w:p w14:paraId="07EDC258" w14:textId="4EE1CD8E"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wet sclerophyll</w:t>
            </w:r>
          </w:p>
        </w:tc>
        <w:tc>
          <w:tcPr>
            <w:tcW w:w="1701" w:type="dxa"/>
            <w:tcBorders>
              <w:top w:val="nil"/>
              <w:left w:val="nil"/>
              <w:bottom w:val="nil"/>
              <w:right w:val="nil"/>
            </w:tcBorders>
            <w:shd w:val="clear" w:color="auto" w:fill="auto"/>
            <w:noWrap/>
            <w:vAlign w:val="bottom"/>
            <w:hideMark/>
          </w:tcPr>
          <w:p w14:paraId="4745700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A. Carnegie</w:t>
            </w:r>
          </w:p>
        </w:tc>
        <w:tc>
          <w:tcPr>
            <w:tcW w:w="1134" w:type="dxa"/>
            <w:tcBorders>
              <w:top w:val="nil"/>
              <w:left w:val="nil"/>
              <w:bottom w:val="nil"/>
              <w:right w:val="nil"/>
            </w:tcBorders>
            <w:shd w:val="clear" w:color="auto" w:fill="auto"/>
            <w:noWrap/>
            <w:vAlign w:val="bottom"/>
            <w:hideMark/>
          </w:tcPr>
          <w:p w14:paraId="4DE79003"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739731A9" w14:textId="77777777" w:rsidTr="00FF0989">
        <w:trPr>
          <w:trHeight w:val="260"/>
        </w:trPr>
        <w:tc>
          <w:tcPr>
            <w:tcW w:w="1008" w:type="dxa"/>
            <w:tcBorders>
              <w:top w:val="nil"/>
              <w:left w:val="nil"/>
              <w:bottom w:val="nil"/>
              <w:right w:val="nil"/>
            </w:tcBorders>
            <w:shd w:val="clear" w:color="auto" w:fill="auto"/>
            <w:noWrap/>
            <w:vAlign w:val="bottom"/>
            <w:hideMark/>
          </w:tcPr>
          <w:p w14:paraId="7A6CD11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w:t>
            </w:r>
          </w:p>
        </w:tc>
        <w:tc>
          <w:tcPr>
            <w:tcW w:w="992" w:type="dxa"/>
            <w:tcBorders>
              <w:top w:val="nil"/>
              <w:left w:val="nil"/>
              <w:bottom w:val="nil"/>
              <w:right w:val="nil"/>
            </w:tcBorders>
            <w:shd w:val="clear" w:color="auto" w:fill="auto"/>
            <w:noWrap/>
            <w:vAlign w:val="bottom"/>
            <w:hideMark/>
          </w:tcPr>
          <w:p w14:paraId="3B9F1A4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NSW75</w:t>
            </w:r>
          </w:p>
        </w:tc>
        <w:tc>
          <w:tcPr>
            <w:tcW w:w="1418" w:type="dxa"/>
            <w:tcBorders>
              <w:top w:val="nil"/>
              <w:left w:val="nil"/>
              <w:bottom w:val="nil"/>
              <w:right w:val="nil"/>
            </w:tcBorders>
            <w:shd w:val="clear" w:color="auto" w:fill="auto"/>
            <w:noWrap/>
            <w:vAlign w:val="bottom"/>
            <w:hideMark/>
          </w:tcPr>
          <w:p w14:paraId="61C0006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-28.9233</w:t>
            </w:r>
          </w:p>
        </w:tc>
        <w:tc>
          <w:tcPr>
            <w:tcW w:w="1418" w:type="dxa"/>
            <w:tcBorders>
              <w:top w:val="nil"/>
              <w:left w:val="nil"/>
              <w:bottom w:val="nil"/>
              <w:right w:val="nil"/>
            </w:tcBorders>
            <w:shd w:val="clear" w:color="auto" w:fill="auto"/>
            <w:noWrap/>
            <w:vAlign w:val="bottom"/>
            <w:hideMark/>
          </w:tcPr>
          <w:p w14:paraId="1DDCCE8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152.5983</w:t>
            </w:r>
          </w:p>
        </w:tc>
        <w:tc>
          <w:tcPr>
            <w:tcW w:w="1134" w:type="dxa"/>
            <w:tcBorders>
              <w:top w:val="nil"/>
              <w:left w:val="nil"/>
              <w:bottom w:val="nil"/>
              <w:right w:val="nil"/>
            </w:tcBorders>
            <w:shd w:val="clear" w:color="auto" w:fill="auto"/>
            <w:noWrap/>
            <w:vAlign w:val="bottom"/>
            <w:hideMark/>
          </w:tcPr>
          <w:p w14:paraId="3AECF494"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2835" w:type="dxa"/>
            <w:tcBorders>
              <w:top w:val="nil"/>
              <w:left w:val="nil"/>
              <w:bottom w:val="nil"/>
              <w:right w:val="nil"/>
            </w:tcBorders>
            <w:shd w:val="clear" w:color="auto" w:fill="auto"/>
            <w:noWrap/>
            <w:vAlign w:val="bottom"/>
            <w:hideMark/>
          </w:tcPr>
          <w:p w14:paraId="2F6FA72F" w14:textId="4797B16E"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dry sclerophyll</w:t>
            </w:r>
          </w:p>
        </w:tc>
        <w:tc>
          <w:tcPr>
            <w:tcW w:w="1701" w:type="dxa"/>
            <w:tcBorders>
              <w:top w:val="nil"/>
              <w:left w:val="nil"/>
              <w:bottom w:val="nil"/>
              <w:right w:val="nil"/>
            </w:tcBorders>
            <w:shd w:val="clear" w:color="auto" w:fill="auto"/>
            <w:noWrap/>
            <w:vAlign w:val="bottom"/>
            <w:hideMark/>
          </w:tcPr>
          <w:p w14:paraId="696D929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A. Carnegie</w:t>
            </w:r>
          </w:p>
        </w:tc>
        <w:tc>
          <w:tcPr>
            <w:tcW w:w="1134" w:type="dxa"/>
            <w:tcBorders>
              <w:top w:val="nil"/>
              <w:left w:val="nil"/>
              <w:bottom w:val="nil"/>
              <w:right w:val="nil"/>
            </w:tcBorders>
            <w:shd w:val="clear" w:color="auto" w:fill="auto"/>
            <w:noWrap/>
            <w:vAlign w:val="bottom"/>
            <w:hideMark/>
          </w:tcPr>
          <w:p w14:paraId="2B9E5107"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60E28D68" w14:textId="77777777" w:rsidTr="00FF0989">
        <w:trPr>
          <w:trHeight w:val="260"/>
        </w:trPr>
        <w:tc>
          <w:tcPr>
            <w:tcW w:w="1008" w:type="dxa"/>
            <w:tcBorders>
              <w:top w:val="nil"/>
              <w:left w:val="nil"/>
              <w:bottom w:val="nil"/>
              <w:right w:val="nil"/>
            </w:tcBorders>
            <w:shd w:val="clear" w:color="auto" w:fill="auto"/>
            <w:noWrap/>
            <w:vAlign w:val="bottom"/>
            <w:hideMark/>
          </w:tcPr>
          <w:p w14:paraId="0A59227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w:t>
            </w:r>
          </w:p>
        </w:tc>
        <w:tc>
          <w:tcPr>
            <w:tcW w:w="992" w:type="dxa"/>
            <w:tcBorders>
              <w:top w:val="nil"/>
              <w:left w:val="nil"/>
              <w:bottom w:val="nil"/>
              <w:right w:val="nil"/>
            </w:tcBorders>
            <w:shd w:val="clear" w:color="auto" w:fill="auto"/>
            <w:noWrap/>
            <w:vAlign w:val="bottom"/>
            <w:hideMark/>
          </w:tcPr>
          <w:p w14:paraId="188C3C0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NSW76</w:t>
            </w:r>
          </w:p>
        </w:tc>
        <w:tc>
          <w:tcPr>
            <w:tcW w:w="1418" w:type="dxa"/>
            <w:tcBorders>
              <w:top w:val="nil"/>
              <w:left w:val="nil"/>
              <w:bottom w:val="nil"/>
              <w:right w:val="nil"/>
            </w:tcBorders>
            <w:shd w:val="clear" w:color="auto" w:fill="auto"/>
            <w:noWrap/>
            <w:vAlign w:val="bottom"/>
            <w:hideMark/>
          </w:tcPr>
          <w:p w14:paraId="56E7714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-29.0330</w:t>
            </w:r>
          </w:p>
        </w:tc>
        <w:tc>
          <w:tcPr>
            <w:tcW w:w="1418" w:type="dxa"/>
            <w:tcBorders>
              <w:top w:val="nil"/>
              <w:left w:val="nil"/>
              <w:bottom w:val="nil"/>
              <w:right w:val="nil"/>
            </w:tcBorders>
            <w:shd w:val="clear" w:color="auto" w:fill="auto"/>
            <w:noWrap/>
            <w:vAlign w:val="bottom"/>
            <w:hideMark/>
          </w:tcPr>
          <w:p w14:paraId="07F13BA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152.7063</w:t>
            </w:r>
          </w:p>
        </w:tc>
        <w:tc>
          <w:tcPr>
            <w:tcW w:w="1134" w:type="dxa"/>
            <w:tcBorders>
              <w:top w:val="nil"/>
              <w:left w:val="nil"/>
              <w:bottom w:val="nil"/>
              <w:right w:val="nil"/>
            </w:tcBorders>
            <w:shd w:val="clear" w:color="auto" w:fill="auto"/>
            <w:noWrap/>
            <w:vAlign w:val="bottom"/>
            <w:hideMark/>
          </w:tcPr>
          <w:p w14:paraId="4C8A82D5"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2835" w:type="dxa"/>
            <w:tcBorders>
              <w:top w:val="nil"/>
              <w:left w:val="nil"/>
              <w:bottom w:val="nil"/>
              <w:right w:val="nil"/>
            </w:tcBorders>
            <w:shd w:val="clear" w:color="auto" w:fill="auto"/>
            <w:noWrap/>
            <w:vAlign w:val="bottom"/>
            <w:hideMark/>
          </w:tcPr>
          <w:p w14:paraId="78CA074F"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1701" w:type="dxa"/>
            <w:tcBorders>
              <w:top w:val="nil"/>
              <w:left w:val="nil"/>
              <w:bottom w:val="nil"/>
              <w:right w:val="nil"/>
            </w:tcBorders>
            <w:shd w:val="clear" w:color="auto" w:fill="auto"/>
            <w:noWrap/>
            <w:vAlign w:val="bottom"/>
            <w:hideMark/>
          </w:tcPr>
          <w:p w14:paraId="79874B0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A. Carnegie</w:t>
            </w:r>
          </w:p>
        </w:tc>
        <w:tc>
          <w:tcPr>
            <w:tcW w:w="1134" w:type="dxa"/>
            <w:tcBorders>
              <w:top w:val="nil"/>
              <w:left w:val="nil"/>
              <w:bottom w:val="nil"/>
              <w:right w:val="nil"/>
            </w:tcBorders>
            <w:shd w:val="clear" w:color="auto" w:fill="auto"/>
            <w:noWrap/>
            <w:vAlign w:val="bottom"/>
            <w:hideMark/>
          </w:tcPr>
          <w:p w14:paraId="5656F42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yes</w:t>
            </w:r>
          </w:p>
        </w:tc>
      </w:tr>
      <w:tr w:rsidR="003162A1" w:rsidRPr="008748E9" w14:paraId="0F791BD2" w14:textId="77777777" w:rsidTr="00FF0989">
        <w:trPr>
          <w:trHeight w:val="260"/>
        </w:trPr>
        <w:tc>
          <w:tcPr>
            <w:tcW w:w="1008" w:type="dxa"/>
            <w:tcBorders>
              <w:top w:val="nil"/>
              <w:left w:val="nil"/>
              <w:bottom w:val="nil"/>
              <w:right w:val="nil"/>
            </w:tcBorders>
            <w:shd w:val="clear" w:color="auto" w:fill="auto"/>
            <w:noWrap/>
            <w:vAlign w:val="bottom"/>
            <w:hideMark/>
          </w:tcPr>
          <w:p w14:paraId="6E57C2E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w:t>
            </w:r>
          </w:p>
        </w:tc>
        <w:tc>
          <w:tcPr>
            <w:tcW w:w="992" w:type="dxa"/>
            <w:tcBorders>
              <w:top w:val="nil"/>
              <w:left w:val="nil"/>
              <w:bottom w:val="nil"/>
              <w:right w:val="nil"/>
            </w:tcBorders>
            <w:shd w:val="clear" w:color="auto" w:fill="auto"/>
            <w:noWrap/>
            <w:vAlign w:val="bottom"/>
            <w:hideMark/>
          </w:tcPr>
          <w:p w14:paraId="37DDA00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NSW77</w:t>
            </w:r>
          </w:p>
        </w:tc>
        <w:tc>
          <w:tcPr>
            <w:tcW w:w="1418" w:type="dxa"/>
            <w:tcBorders>
              <w:top w:val="nil"/>
              <w:left w:val="nil"/>
              <w:bottom w:val="nil"/>
              <w:right w:val="nil"/>
            </w:tcBorders>
            <w:shd w:val="clear" w:color="auto" w:fill="auto"/>
            <w:noWrap/>
            <w:vAlign w:val="bottom"/>
            <w:hideMark/>
          </w:tcPr>
          <w:p w14:paraId="4C51846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-30.8983</w:t>
            </w:r>
          </w:p>
        </w:tc>
        <w:tc>
          <w:tcPr>
            <w:tcW w:w="1418" w:type="dxa"/>
            <w:tcBorders>
              <w:top w:val="nil"/>
              <w:left w:val="nil"/>
              <w:bottom w:val="nil"/>
              <w:right w:val="nil"/>
            </w:tcBorders>
            <w:shd w:val="clear" w:color="auto" w:fill="auto"/>
            <w:noWrap/>
            <w:vAlign w:val="bottom"/>
            <w:hideMark/>
          </w:tcPr>
          <w:p w14:paraId="6E5195B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152.9097</w:t>
            </w:r>
          </w:p>
        </w:tc>
        <w:tc>
          <w:tcPr>
            <w:tcW w:w="1134" w:type="dxa"/>
            <w:tcBorders>
              <w:top w:val="nil"/>
              <w:left w:val="nil"/>
              <w:bottom w:val="nil"/>
              <w:right w:val="nil"/>
            </w:tcBorders>
            <w:shd w:val="clear" w:color="auto" w:fill="auto"/>
            <w:noWrap/>
            <w:vAlign w:val="bottom"/>
            <w:hideMark/>
          </w:tcPr>
          <w:p w14:paraId="4AEAA5EA"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2835" w:type="dxa"/>
            <w:tcBorders>
              <w:top w:val="nil"/>
              <w:left w:val="nil"/>
              <w:bottom w:val="nil"/>
              <w:right w:val="nil"/>
            </w:tcBorders>
            <w:shd w:val="clear" w:color="auto" w:fill="auto"/>
            <w:noWrap/>
            <w:vAlign w:val="bottom"/>
            <w:hideMark/>
          </w:tcPr>
          <w:p w14:paraId="26EBE0A5"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1701" w:type="dxa"/>
            <w:tcBorders>
              <w:top w:val="nil"/>
              <w:left w:val="nil"/>
              <w:bottom w:val="nil"/>
              <w:right w:val="nil"/>
            </w:tcBorders>
            <w:shd w:val="clear" w:color="auto" w:fill="auto"/>
            <w:noWrap/>
            <w:vAlign w:val="bottom"/>
            <w:hideMark/>
          </w:tcPr>
          <w:p w14:paraId="4215DD3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A. Carnegie</w:t>
            </w:r>
          </w:p>
        </w:tc>
        <w:tc>
          <w:tcPr>
            <w:tcW w:w="1134" w:type="dxa"/>
            <w:tcBorders>
              <w:top w:val="nil"/>
              <w:left w:val="nil"/>
              <w:bottom w:val="nil"/>
              <w:right w:val="nil"/>
            </w:tcBorders>
            <w:shd w:val="clear" w:color="auto" w:fill="auto"/>
            <w:noWrap/>
            <w:vAlign w:val="bottom"/>
            <w:hideMark/>
          </w:tcPr>
          <w:p w14:paraId="5BD4D84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yes</w:t>
            </w:r>
          </w:p>
        </w:tc>
      </w:tr>
      <w:tr w:rsidR="003162A1" w:rsidRPr="008748E9" w14:paraId="4F0E8AC2" w14:textId="77777777" w:rsidTr="00FF0989">
        <w:trPr>
          <w:trHeight w:val="260"/>
        </w:trPr>
        <w:tc>
          <w:tcPr>
            <w:tcW w:w="1008" w:type="dxa"/>
            <w:tcBorders>
              <w:top w:val="nil"/>
              <w:left w:val="nil"/>
              <w:bottom w:val="nil"/>
              <w:right w:val="nil"/>
            </w:tcBorders>
            <w:shd w:val="clear" w:color="auto" w:fill="auto"/>
            <w:noWrap/>
            <w:vAlign w:val="bottom"/>
            <w:hideMark/>
          </w:tcPr>
          <w:p w14:paraId="342CF17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w:t>
            </w:r>
          </w:p>
        </w:tc>
        <w:tc>
          <w:tcPr>
            <w:tcW w:w="992" w:type="dxa"/>
            <w:tcBorders>
              <w:top w:val="nil"/>
              <w:left w:val="nil"/>
              <w:bottom w:val="nil"/>
              <w:right w:val="nil"/>
            </w:tcBorders>
            <w:shd w:val="clear" w:color="auto" w:fill="auto"/>
            <w:noWrap/>
            <w:vAlign w:val="bottom"/>
            <w:hideMark/>
          </w:tcPr>
          <w:p w14:paraId="3B3892E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NSW78</w:t>
            </w:r>
          </w:p>
        </w:tc>
        <w:tc>
          <w:tcPr>
            <w:tcW w:w="1418" w:type="dxa"/>
            <w:tcBorders>
              <w:top w:val="nil"/>
              <w:left w:val="nil"/>
              <w:bottom w:val="nil"/>
              <w:right w:val="nil"/>
            </w:tcBorders>
            <w:shd w:val="clear" w:color="auto" w:fill="auto"/>
            <w:noWrap/>
            <w:vAlign w:val="bottom"/>
            <w:hideMark/>
          </w:tcPr>
          <w:p w14:paraId="0468DA5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-31.7312</w:t>
            </w:r>
          </w:p>
        </w:tc>
        <w:tc>
          <w:tcPr>
            <w:tcW w:w="1418" w:type="dxa"/>
            <w:tcBorders>
              <w:top w:val="nil"/>
              <w:left w:val="nil"/>
              <w:bottom w:val="nil"/>
              <w:right w:val="nil"/>
            </w:tcBorders>
            <w:shd w:val="clear" w:color="auto" w:fill="auto"/>
            <w:noWrap/>
            <w:vAlign w:val="bottom"/>
            <w:hideMark/>
          </w:tcPr>
          <w:p w14:paraId="458C684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152.0485</w:t>
            </w:r>
          </w:p>
        </w:tc>
        <w:tc>
          <w:tcPr>
            <w:tcW w:w="1134" w:type="dxa"/>
            <w:tcBorders>
              <w:top w:val="nil"/>
              <w:left w:val="nil"/>
              <w:bottom w:val="nil"/>
              <w:right w:val="nil"/>
            </w:tcBorders>
            <w:shd w:val="clear" w:color="auto" w:fill="auto"/>
            <w:noWrap/>
            <w:vAlign w:val="bottom"/>
            <w:hideMark/>
          </w:tcPr>
          <w:p w14:paraId="368992F5"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2835" w:type="dxa"/>
            <w:tcBorders>
              <w:top w:val="nil"/>
              <w:left w:val="nil"/>
              <w:bottom w:val="nil"/>
              <w:right w:val="nil"/>
            </w:tcBorders>
            <w:shd w:val="clear" w:color="auto" w:fill="auto"/>
            <w:noWrap/>
            <w:vAlign w:val="bottom"/>
            <w:hideMark/>
          </w:tcPr>
          <w:p w14:paraId="56D7A40F"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1701" w:type="dxa"/>
            <w:tcBorders>
              <w:top w:val="nil"/>
              <w:left w:val="nil"/>
              <w:bottom w:val="nil"/>
              <w:right w:val="nil"/>
            </w:tcBorders>
            <w:shd w:val="clear" w:color="auto" w:fill="auto"/>
            <w:noWrap/>
            <w:vAlign w:val="bottom"/>
            <w:hideMark/>
          </w:tcPr>
          <w:p w14:paraId="29BDB23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M. Nagel+M. Horwood</w:t>
            </w:r>
          </w:p>
        </w:tc>
        <w:tc>
          <w:tcPr>
            <w:tcW w:w="1134" w:type="dxa"/>
            <w:tcBorders>
              <w:top w:val="nil"/>
              <w:left w:val="nil"/>
              <w:bottom w:val="nil"/>
              <w:right w:val="nil"/>
            </w:tcBorders>
            <w:shd w:val="clear" w:color="auto" w:fill="auto"/>
            <w:noWrap/>
            <w:vAlign w:val="bottom"/>
            <w:hideMark/>
          </w:tcPr>
          <w:p w14:paraId="6D6B7904"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0910943E" w14:textId="77777777" w:rsidTr="00FF0989">
        <w:trPr>
          <w:trHeight w:val="260"/>
        </w:trPr>
        <w:tc>
          <w:tcPr>
            <w:tcW w:w="1008" w:type="dxa"/>
            <w:tcBorders>
              <w:top w:val="nil"/>
              <w:left w:val="nil"/>
              <w:bottom w:val="nil"/>
              <w:right w:val="nil"/>
            </w:tcBorders>
            <w:shd w:val="clear" w:color="auto" w:fill="auto"/>
            <w:noWrap/>
            <w:vAlign w:val="bottom"/>
            <w:hideMark/>
          </w:tcPr>
          <w:p w14:paraId="7BEE1B8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w:t>
            </w:r>
          </w:p>
        </w:tc>
        <w:tc>
          <w:tcPr>
            <w:tcW w:w="992" w:type="dxa"/>
            <w:tcBorders>
              <w:top w:val="nil"/>
              <w:left w:val="nil"/>
              <w:bottom w:val="nil"/>
              <w:right w:val="nil"/>
            </w:tcBorders>
            <w:shd w:val="clear" w:color="auto" w:fill="auto"/>
            <w:noWrap/>
            <w:vAlign w:val="bottom"/>
            <w:hideMark/>
          </w:tcPr>
          <w:p w14:paraId="78A1F45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NSW79</w:t>
            </w:r>
          </w:p>
        </w:tc>
        <w:tc>
          <w:tcPr>
            <w:tcW w:w="1418" w:type="dxa"/>
            <w:tcBorders>
              <w:top w:val="nil"/>
              <w:left w:val="nil"/>
              <w:bottom w:val="nil"/>
              <w:right w:val="nil"/>
            </w:tcBorders>
            <w:shd w:val="clear" w:color="auto" w:fill="auto"/>
            <w:noWrap/>
            <w:vAlign w:val="bottom"/>
            <w:hideMark/>
          </w:tcPr>
          <w:p w14:paraId="78276460"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1418" w:type="dxa"/>
            <w:tcBorders>
              <w:top w:val="nil"/>
              <w:left w:val="nil"/>
              <w:bottom w:val="nil"/>
              <w:right w:val="nil"/>
            </w:tcBorders>
            <w:shd w:val="clear" w:color="auto" w:fill="auto"/>
            <w:noWrap/>
            <w:vAlign w:val="bottom"/>
            <w:hideMark/>
          </w:tcPr>
          <w:p w14:paraId="1A42AEB0"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1134" w:type="dxa"/>
            <w:tcBorders>
              <w:top w:val="nil"/>
              <w:left w:val="nil"/>
              <w:bottom w:val="nil"/>
              <w:right w:val="nil"/>
            </w:tcBorders>
            <w:shd w:val="clear" w:color="auto" w:fill="auto"/>
            <w:noWrap/>
            <w:vAlign w:val="bottom"/>
            <w:hideMark/>
          </w:tcPr>
          <w:p w14:paraId="0B345A80"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2835" w:type="dxa"/>
            <w:tcBorders>
              <w:top w:val="nil"/>
              <w:left w:val="nil"/>
              <w:bottom w:val="nil"/>
              <w:right w:val="nil"/>
            </w:tcBorders>
            <w:shd w:val="clear" w:color="auto" w:fill="auto"/>
            <w:noWrap/>
            <w:vAlign w:val="bottom"/>
            <w:hideMark/>
          </w:tcPr>
          <w:p w14:paraId="72809BB1" w14:textId="217E9192"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wet sclerophyll</w:t>
            </w:r>
          </w:p>
        </w:tc>
        <w:tc>
          <w:tcPr>
            <w:tcW w:w="1701" w:type="dxa"/>
            <w:tcBorders>
              <w:top w:val="nil"/>
              <w:left w:val="nil"/>
              <w:bottom w:val="nil"/>
              <w:right w:val="nil"/>
            </w:tcBorders>
            <w:shd w:val="clear" w:color="auto" w:fill="auto"/>
            <w:noWrap/>
            <w:vAlign w:val="bottom"/>
            <w:hideMark/>
          </w:tcPr>
          <w:p w14:paraId="4AE1C22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A. Carnegie</w:t>
            </w:r>
          </w:p>
        </w:tc>
        <w:tc>
          <w:tcPr>
            <w:tcW w:w="1134" w:type="dxa"/>
            <w:tcBorders>
              <w:top w:val="nil"/>
              <w:left w:val="nil"/>
              <w:bottom w:val="nil"/>
              <w:right w:val="nil"/>
            </w:tcBorders>
            <w:shd w:val="clear" w:color="auto" w:fill="auto"/>
            <w:noWrap/>
            <w:vAlign w:val="bottom"/>
            <w:hideMark/>
          </w:tcPr>
          <w:p w14:paraId="51E2E8FA"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21D1EB84" w14:textId="77777777" w:rsidTr="00FF0989">
        <w:trPr>
          <w:trHeight w:val="260"/>
        </w:trPr>
        <w:tc>
          <w:tcPr>
            <w:tcW w:w="1008" w:type="dxa"/>
            <w:tcBorders>
              <w:top w:val="nil"/>
              <w:left w:val="nil"/>
              <w:bottom w:val="nil"/>
              <w:right w:val="nil"/>
            </w:tcBorders>
            <w:shd w:val="clear" w:color="auto" w:fill="auto"/>
            <w:noWrap/>
            <w:vAlign w:val="bottom"/>
            <w:hideMark/>
          </w:tcPr>
          <w:p w14:paraId="5C13C4B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w:t>
            </w:r>
          </w:p>
        </w:tc>
        <w:tc>
          <w:tcPr>
            <w:tcW w:w="992" w:type="dxa"/>
            <w:tcBorders>
              <w:top w:val="nil"/>
              <w:left w:val="nil"/>
              <w:bottom w:val="nil"/>
              <w:right w:val="nil"/>
            </w:tcBorders>
            <w:shd w:val="clear" w:color="auto" w:fill="auto"/>
            <w:noWrap/>
            <w:vAlign w:val="bottom"/>
            <w:hideMark/>
          </w:tcPr>
          <w:p w14:paraId="7D6DC70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NSW80</w:t>
            </w:r>
          </w:p>
        </w:tc>
        <w:tc>
          <w:tcPr>
            <w:tcW w:w="1418" w:type="dxa"/>
            <w:tcBorders>
              <w:top w:val="nil"/>
              <w:left w:val="nil"/>
              <w:bottom w:val="nil"/>
              <w:right w:val="nil"/>
            </w:tcBorders>
            <w:shd w:val="clear" w:color="auto" w:fill="auto"/>
            <w:noWrap/>
            <w:vAlign w:val="bottom"/>
            <w:hideMark/>
          </w:tcPr>
          <w:p w14:paraId="7778C2E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-29.8325</w:t>
            </w:r>
          </w:p>
        </w:tc>
        <w:tc>
          <w:tcPr>
            <w:tcW w:w="1418" w:type="dxa"/>
            <w:tcBorders>
              <w:top w:val="nil"/>
              <w:left w:val="nil"/>
              <w:bottom w:val="nil"/>
              <w:right w:val="nil"/>
            </w:tcBorders>
            <w:shd w:val="clear" w:color="auto" w:fill="auto"/>
            <w:noWrap/>
            <w:vAlign w:val="bottom"/>
            <w:hideMark/>
          </w:tcPr>
          <w:p w14:paraId="6EDB4CF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152.9750</w:t>
            </w:r>
          </w:p>
        </w:tc>
        <w:tc>
          <w:tcPr>
            <w:tcW w:w="1134" w:type="dxa"/>
            <w:tcBorders>
              <w:top w:val="nil"/>
              <w:left w:val="nil"/>
              <w:bottom w:val="nil"/>
              <w:right w:val="nil"/>
            </w:tcBorders>
            <w:shd w:val="clear" w:color="auto" w:fill="auto"/>
            <w:noWrap/>
            <w:vAlign w:val="bottom"/>
            <w:hideMark/>
          </w:tcPr>
          <w:p w14:paraId="6E24D9ED"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2835" w:type="dxa"/>
            <w:tcBorders>
              <w:top w:val="nil"/>
              <w:left w:val="nil"/>
              <w:bottom w:val="nil"/>
              <w:right w:val="nil"/>
            </w:tcBorders>
            <w:shd w:val="clear" w:color="auto" w:fill="auto"/>
            <w:noWrap/>
            <w:vAlign w:val="bottom"/>
            <w:hideMark/>
          </w:tcPr>
          <w:p w14:paraId="16C9417A"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1701" w:type="dxa"/>
            <w:tcBorders>
              <w:top w:val="nil"/>
              <w:left w:val="nil"/>
              <w:bottom w:val="nil"/>
              <w:right w:val="nil"/>
            </w:tcBorders>
            <w:shd w:val="clear" w:color="auto" w:fill="auto"/>
            <w:noWrap/>
            <w:vAlign w:val="bottom"/>
            <w:hideMark/>
          </w:tcPr>
          <w:p w14:paraId="41E199D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A. Carnegie</w:t>
            </w:r>
          </w:p>
        </w:tc>
        <w:tc>
          <w:tcPr>
            <w:tcW w:w="1134" w:type="dxa"/>
            <w:tcBorders>
              <w:top w:val="nil"/>
              <w:left w:val="nil"/>
              <w:bottom w:val="nil"/>
              <w:right w:val="nil"/>
            </w:tcBorders>
            <w:shd w:val="clear" w:color="auto" w:fill="auto"/>
            <w:noWrap/>
            <w:vAlign w:val="bottom"/>
            <w:hideMark/>
          </w:tcPr>
          <w:p w14:paraId="06D7D9F9"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43D63F47" w14:textId="77777777" w:rsidTr="00FF0989">
        <w:trPr>
          <w:trHeight w:val="260"/>
        </w:trPr>
        <w:tc>
          <w:tcPr>
            <w:tcW w:w="1008" w:type="dxa"/>
            <w:tcBorders>
              <w:top w:val="nil"/>
              <w:left w:val="nil"/>
              <w:bottom w:val="nil"/>
              <w:right w:val="nil"/>
            </w:tcBorders>
            <w:shd w:val="clear" w:color="auto" w:fill="auto"/>
            <w:noWrap/>
            <w:vAlign w:val="bottom"/>
            <w:hideMark/>
          </w:tcPr>
          <w:p w14:paraId="0D44FA6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w:t>
            </w:r>
          </w:p>
        </w:tc>
        <w:tc>
          <w:tcPr>
            <w:tcW w:w="992" w:type="dxa"/>
            <w:tcBorders>
              <w:top w:val="nil"/>
              <w:left w:val="nil"/>
              <w:bottom w:val="nil"/>
              <w:right w:val="nil"/>
            </w:tcBorders>
            <w:shd w:val="clear" w:color="auto" w:fill="auto"/>
            <w:noWrap/>
            <w:vAlign w:val="bottom"/>
            <w:hideMark/>
          </w:tcPr>
          <w:p w14:paraId="2A47E86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NSW81</w:t>
            </w:r>
          </w:p>
        </w:tc>
        <w:tc>
          <w:tcPr>
            <w:tcW w:w="1418" w:type="dxa"/>
            <w:tcBorders>
              <w:top w:val="nil"/>
              <w:left w:val="nil"/>
              <w:bottom w:val="nil"/>
              <w:right w:val="nil"/>
            </w:tcBorders>
            <w:shd w:val="clear" w:color="auto" w:fill="auto"/>
            <w:noWrap/>
            <w:vAlign w:val="bottom"/>
            <w:hideMark/>
          </w:tcPr>
          <w:p w14:paraId="23ABE28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-30.8792</w:t>
            </w:r>
          </w:p>
        </w:tc>
        <w:tc>
          <w:tcPr>
            <w:tcW w:w="1418" w:type="dxa"/>
            <w:tcBorders>
              <w:top w:val="nil"/>
              <w:left w:val="nil"/>
              <w:bottom w:val="nil"/>
              <w:right w:val="nil"/>
            </w:tcBorders>
            <w:shd w:val="clear" w:color="auto" w:fill="auto"/>
            <w:noWrap/>
            <w:vAlign w:val="bottom"/>
            <w:hideMark/>
          </w:tcPr>
          <w:p w14:paraId="141F365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152.4707</w:t>
            </w:r>
          </w:p>
        </w:tc>
        <w:tc>
          <w:tcPr>
            <w:tcW w:w="1134" w:type="dxa"/>
            <w:tcBorders>
              <w:top w:val="nil"/>
              <w:left w:val="nil"/>
              <w:bottom w:val="nil"/>
              <w:right w:val="nil"/>
            </w:tcBorders>
            <w:shd w:val="clear" w:color="auto" w:fill="auto"/>
            <w:noWrap/>
            <w:vAlign w:val="bottom"/>
            <w:hideMark/>
          </w:tcPr>
          <w:p w14:paraId="0C741F11"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2835" w:type="dxa"/>
            <w:tcBorders>
              <w:top w:val="nil"/>
              <w:left w:val="nil"/>
              <w:bottom w:val="nil"/>
              <w:right w:val="nil"/>
            </w:tcBorders>
            <w:shd w:val="clear" w:color="auto" w:fill="auto"/>
            <w:noWrap/>
            <w:vAlign w:val="bottom"/>
            <w:hideMark/>
          </w:tcPr>
          <w:p w14:paraId="5DD88DE4"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1701" w:type="dxa"/>
            <w:tcBorders>
              <w:top w:val="nil"/>
              <w:left w:val="nil"/>
              <w:bottom w:val="nil"/>
              <w:right w:val="nil"/>
            </w:tcBorders>
            <w:shd w:val="clear" w:color="auto" w:fill="auto"/>
            <w:noWrap/>
            <w:vAlign w:val="bottom"/>
            <w:hideMark/>
          </w:tcPr>
          <w:p w14:paraId="57C83EF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M. Nagel+M. Horwood</w:t>
            </w:r>
          </w:p>
        </w:tc>
        <w:tc>
          <w:tcPr>
            <w:tcW w:w="1134" w:type="dxa"/>
            <w:tcBorders>
              <w:top w:val="nil"/>
              <w:left w:val="nil"/>
              <w:bottom w:val="nil"/>
              <w:right w:val="nil"/>
            </w:tcBorders>
            <w:shd w:val="clear" w:color="auto" w:fill="auto"/>
            <w:noWrap/>
            <w:vAlign w:val="bottom"/>
            <w:hideMark/>
          </w:tcPr>
          <w:p w14:paraId="38237898"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35C16476" w14:textId="77777777" w:rsidTr="00FF0989">
        <w:trPr>
          <w:trHeight w:val="260"/>
        </w:trPr>
        <w:tc>
          <w:tcPr>
            <w:tcW w:w="1008" w:type="dxa"/>
            <w:tcBorders>
              <w:top w:val="nil"/>
              <w:left w:val="nil"/>
              <w:bottom w:val="nil"/>
              <w:right w:val="nil"/>
            </w:tcBorders>
            <w:shd w:val="clear" w:color="auto" w:fill="auto"/>
            <w:noWrap/>
            <w:vAlign w:val="bottom"/>
            <w:hideMark/>
          </w:tcPr>
          <w:p w14:paraId="0D465B6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w:t>
            </w:r>
          </w:p>
        </w:tc>
        <w:tc>
          <w:tcPr>
            <w:tcW w:w="992" w:type="dxa"/>
            <w:tcBorders>
              <w:top w:val="nil"/>
              <w:left w:val="nil"/>
              <w:bottom w:val="nil"/>
              <w:right w:val="nil"/>
            </w:tcBorders>
            <w:shd w:val="clear" w:color="auto" w:fill="auto"/>
            <w:noWrap/>
            <w:vAlign w:val="bottom"/>
            <w:hideMark/>
          </w:tcPr>
          <w:p w14:paraId="5F2CC19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NSW82</w:t>
            </w:r>
          </w:p>
        </w:tc>
        <w:tc>
          <w:tcPr>
            <w:tcW w:w="1418" w:type="dxa"/>
            <w:tcBorders>
              <w:top w:val="nil"/>
              <w:left w:val="nil"/>
              <w:bottom w:val="nil"/>
              <w:right w:val="nil"/>
            </w:tcBorders>
            <w:shd w:val="clear" w:color="auto" w:fill="auto"/>
            <w:noWrap/>
            <w:vAlign w:val="bottom"/>
            <w:hideMark/>
          </w:tcPr>
          <w:p w14:paraId="530B11B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-37.179</w:t>
            </w:r>
          </w:p>
        </w:tc>
        <w:tc>
          <w:tcPr>
            <w:tcW w:w="1418" w:type="dxa"/>
            <w:tcBorders>
              <w:top w:val="nil"/>
              <w:left w:val="nil"/>
              <w:bottom w:val="nil"/>
              <w:right w:val="nil"/>
            </w:tcBorders>
            <w:shd w:val="clear" w:color="auto" w:fill="auto"/>
            <w:noWrap/>
            <w:vAlign w:val="bottom"/>
            <w:hideMark/>
          </w:tcPr>
          <w:p w14:paraId="6AB3C09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149.75</w:t>
            </w:r>
          </w:p>
        </w:tc>
        <w:tc>
          <w:tcPr>
            <w:tcW w:w="1134" w:type="dxa"/>
            <w:tcBorders>
              <w:top w:val="nil"/>
              <w:left w:val="nil"/>
              <w:bottom w:val="nil"/>
              <w:right w:val="nil"/>
            </w:tcBorders>
            <w:shd w:val="clear" w:color="auto" w:fill="auto"/>
            <w:noWrap/>
            <w:vAlign w:val="bottom"/>
            <w:hideMark/>
          </w:tcPr>
          <w:p w14:paraId="0CEF7D2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430</w:t>
            </w:r>
          </w:p>
        </w:tc>
        <w:tc>
          <w:tcPr>
            <w:tcW w:w="2835" w:type="dxa"/>
            <w:tcBorders>
              <w:top w:val="nil"/>
              <w:left w:val="nil"/>
              <w:bottom w:val="nil"/>
              <w:right w:val="nil"/>
            </w:tcBorders>
            <w:shd w:val="clear" w:color="auto" w:fill="auto"/>
            <w:noWrap/>
            <w:vAlign w:val="bottom"/>
            <w:hideMark/>
          </w:tcPr>
          <w:p w14:paraId="5AA0178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i/>
                <w:sz w:val="20"/>
                <w:szCs w:val="20"/>
              </w:rPr>
              <w:t>Eucalyptus sieberi</w:t>
            </w:r>
            <w:r w:rsidRPr="008748E9">
              <w:rPr>
                <w:rFonts w:asciiTheme="minorHAnsi" w:eastAsia="Times New Roman" w:hAnsiTheme="minorHAnsi" w:cs="Times New Roman"/>
                <w:sz w:val="20"/>
                <w:szCs w:val="20"/>
              </w:rPr>
              <w:t xml:space="preserve"> forest</w:t>
            </w:r>
          </w:p>
        </w:tc>
        <w:tc>
          <w:tcPr>
            <w:tcW w:w="1701" w:type="dxa"/>
            <w:tcBorders>
              <w:top w:val="nil"/>
              <w:left w:val="nil"/>
              <w:bottom w:val="nil"/>
              <w:right w:val="nil"/>
            </w:tcBorders>
            <w:shd w:val="clear" w:color="auto" w:fill="auto"/>
            <w:noWrap/>
            <w:vAlign w:val="bottom"/>
            <w:hideMark/>
          </w:tcPr>
          <w:p w14:paraId="4AB38D4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K. McDougall</w:t>
            </w:r>
          </w:p>
        </w:tc>
        <w:tc>
          <w:tcPr>
            <w:tcW w:w="1134" w:type="dxa"/>
            <w:tcBorders>
              <w:top w:val="nil"/>
              <w:left w:val="nil"/>
              <w:bottom w:val="nil"/>
              <w:right w:val="nil"/>
            </w:tcBorders>
            <w:shd w:val="clear" w:color="auto" w:fill="auto"/>
            <w:noWrap/>
            <w:vAlign w:val="bottom"/>
            <w:hideMark/>
          </w:tcPr>
          <w:p w14:paraId="653ED013"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5E6A9346" w14:textId="77777777" w:rsidTr="00FF0989">
        <w:trPr>
          <w:trHeight w:val="260"/>
        </w:trPr>
        <w:tc>
          <w:tcPr>
            <w:tcW w:w="1008" w:type="dxa"/>
            <w:tcBorders>
              <w:top w:val="nil"/>
              <w:left w:val="nil"/>
              <w:bottom w:val="nil"/>
              <w:right w:val="nil"/>
            </w:tcBorders>
            <w:shd w:val="clear" w:color="auto" w:fill="auto"/>
            <w:noWrap/>
            <w:vAlign w:val="bottom"/>
            <w:hideMark/>
          </w:tcPr>
          <w:p w14:paraId="5737CA7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w:t>
            </w:r>
          </w:p>
        </w:tc>
        <w:tc>
          <w:tcPr>
            <w:tcW w:w="992" w:type="dxa"/>
            <w:tcBorders>
              <w:top w:val="nil"/>
              <w:left w:val="nil"/>
              <w:bottom w:val="nil"/>
              <w:right w:val="nil"/>
            </w:tcBorders>
            <w:shd w:val="clear" w:color="auto" w:fill="auto"/>
            <w:noWrap/>
            <w:vAlign w:val="bottom"/>
            <w:hideMark/>
          </w:tcPr>
          <w:p w14:paraId="12605CD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NSW83</w:t>
            </w:r>
          </w:p>
        </w:tc>
        <w:tc>
          <w:tcPr>
            <w:tcW w:w="1418" w:type="dxa"/>
            <w:tcBorders>
              <w:top w:val="nil"/>
              <w:left w:val="nil"/>
              <w:bottom w:val="nil"/>
              <w:right w:val="nil"/>
            </w:tcBorders>
            <w:shd w:val="clear" w:color="auto" w:fill="auto"/>
            <w:noWrap/>
            <w:vAlign w:val="bottom"/>
            <w:hideMark/>
          </w:tcPr>
          <w:p w14:paraId="15D6F48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-36.514</w:t>
            </w:r>
          </w:p>
        </w:tc>
        <w:tc>
          <w:tcPr>
            <w:tcW w:w="1418" w:type="dxa"/>
            <w:tcBorders>
              <w:top w:val="nil"/>
              <w:left w:val="nil"/>
              <w:bottom w:val="nil"/>
              <w:right w:val="nil"/>
            </w:tcBorders>
            <w:shd w:val="clear" w:color="auto" w:fill="auto"/>
            <w:noWrap/>
            <w:vAlign w:val="bottom"/>
            <w:hideMark/>
          </w:tcPr>
          <w:p w14:paraId="7270D1D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149.282</w:t>
            </w:r>
          </w:p>
        </w:tc>
        <w:tc>
          <w:tcPr>
            <w:tcW w:w="1134" w:type="dxa"/>
            <w:tcBorders>
              <w:top w:val="nil"/>
              <w:left w:val="nil"/>
              <w:bottom w:val="nil"/>
              <w:right w:val="nil"/>
            </w:tcBorders>
            <w:shd w:val="clear" w:color="auto" w:fill="auto"/>
            <w:noWrap/>
            <w:vAlign w:val="bottom"/>
            <w:hideMark/>
          </w:tcPr>
          <w:p w14:paraId="6D2FE2C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1080</w:t>
            </w:r>
          </w:p>
        </w:tc>
        <w:tc>
          <w:tcPr>
            <w:tcW w:w="2835" w:type="dxa"/>
            <w:tcBorders>
              <w:top w:val="nil"/>
              <w:left w:val="nil"/>
              <w:bottom w:val="nil"/>
              <w:right w:val="nil"/>
            </w:tcBorders>
            <w:shd w:val="clear" w:color="auto" w:fill="auto"/>
            <w:noWrap/>
            <w:vAlign w:val="bottom"/>
            <w:hideMark/>
          </w:tcPr>
          <w:p w14:paraId="611CB24E" w14:textId="1C937D9D" w:rsidR="003162A1" w:rsidRPr="008748E9" w:rsidRDefault="003162A1" w:rsidP="00F307F6">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 xml:space="preserve">Disturbed creek </w:t>
            </w:r>
          </w:p>
        </w:tc>
        <w:tc>
          <w:tcPr>
            <w:tcW w:w="1701" w:type="dxa"/>
            <w:tcBorders>
              <w:top w:val="nil"/>
              <w:left w:val="nil"/>
              <w:bottom w:val="nil"/>
              <w:right w:val="nil"/>
            </w:tcBorders>
            <w:shd w:val="clear" w:color="auto" w:fill="auto"/>
            <w:noWrap/>
            <w:vAlign w:val="bottom"/>
            <w:hideMark/>
          </w:tcPr>
          <w:p w14:paraId="24F1407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K. McDougall</w:t>
            </w:r>
          </w:p>
        </w:tc>
        <w:tc>
          <w:tcPr>
            <w:tcW w:w="1134" w:type="dxa"/>
            <w:tcBorders>
              <w:top w:val="nil"/>
              <w:left w:val="nil"/>
              <w:bottom w:val="nil"/>
              <w:right w:val="nil"/>
            </w:tcBorders>
            <w:shd w:val="clear" w:color="auto" w:fill="auto"/>
            <w:noWrap/>
            <w:vAlign w:val="bottom"/>
            <w:hideMark/>
          </w:tcPr>
          <w:p w14:paraId="5642DEC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yes</w:t>
            </w:r>
          </w:p>
        </w:tc>
      </w:tr>
      <w:tr w:rsidR="003162A1" w:rsidRPr="008748E9" w14:paraId="63CFD441" w14:textId="77777777" w:rsidTr="00FF0989">
        <w:trPr>
          <w:trHeight w:val="260"/>
        </w:trPr>
        <w:tc>
          <w:tcPr>
            <w:tcW w:w="1008" w:type="dxa"/>
            <w:tcBorders>
              <w:top w:val="nil"/>
              <w:left w:val="nil"/>
              <w:bottom w:val="nil"/>
              <w:right w:val="nil"/>
            </w:tcBorders>
            <w:shd w:val="clear" w:color="auto" w:fill="auto"/>
            <w:noWrap/>
            <w:vAlign w:val="bottom"/>
            <w:hideMark/>
          </w:tcPr>
          <w:p w14:paraId="39A0C9B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w:t>
            </w:r>
          </w:p>
        </w:tc>
        <w:tc>
          <w:tcPr>
            <w:tcW w:w="992" w:type="dxa"/>
            <w:tcBorders>
              <w:top w:val="nil"/>
              <w:left w:val="nil"/>
              <w:bottom w:val="nil"/>
              <w:right w:val="nil"/>
            </w:tcBorders>
            <w:shd w:val="clear" w:color="auto" w:fill="auto"/>
            <w:noWrap/>
            <w:vAlign w:val="bottom"/>
            <w:hideMark/>
          </w:tcPr>
          <w:p w14:paraId="6867FAF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NSW84</w:t>
            </w:r>
          </w:p>
        </w:tc>
        <w:tc>
          <w:tcPr>
            <w:tcW w:w="1418" w:type="dxa"/>
            <w:tcBorders>
              <w:top w:val="nil"/>
              <w:left w:val="nil"/>
              <w:bottom w:val="nil"/>
              <w:right w:val="nil"/>
            </w:tcBorders>
            <w:shd w:val="clear" w:color="auto" w:fill="auto"/>
            <w:noWrap/>
            <w:vAlign w:val="bottom"/>
            <w:hideMark/>
          </w:tcPr>
          <w:p w14:paraId="78132B5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-36.594</w:t>
            </w:r>
          </w:p>
        </w:tc>
        <w:tc>
          <w:tcPr>
            <w:tcW w:w="1418" w:type="dxa"/>
            <w:tcBorders>
              <w:top w:val="nil"/>
              <w:left w:val="nil"/>
              <w:bottom w:val="nil"/>
              <w:right w:val="nil"/>
            </w:tcBorders>
            <w:shd w:val="clear" w:color="auto" w:fill="auto"/>
            <w:noWrap/>
            <w:vAlign w:val="bottom"/>
            <w:hideMark/>
          </w:tcPr>
          <w:p w14:paraId="1271C9F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149.444</w:t>
            </w:r>
          </w:p>
        </w:tc>
        <w:tc>
          <w:tcPr>
            <w:tcW w:w="1134" w:type="dxa"/>
            <w:tcBorders>
              <w:top w:val="nil"/>
              <w:left w:val="nil"/>
              <w:bottom w:val="nil"/>
              <w:right w:val="nil"/>
            </w:tcBorders>
            <w:shd w:val="clear" w:color="auto" w:fill="auto"/>
            <w:noWrap/>
            <w:vAlign w:val="bottom"/>
            <w:hideMark/>
          </w:tcPr>
          <w:p w14:paraId="325E1F9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840</w:t>
            </w:r>
          </w:p>
        </w:tc>
        <w:tc>
          <w:tcPr>
            <w:tcW w:w="2835" w:type="dxa"/>
            <w:tcBorders>
              <w:top w:val="nil"/>
              <w:left w:val="nil"/>
              <w:bottom w:val="nil"/>
              <w:right w:val="nil"/>
            </w:tcBorders>
            <w:shd w:val="clear" w:color="auto" w:fill="auto"/>
            <w:noWrap/>
            <w:vAlign w:val="bottom"/>
            <w:hideMark/>
          </w:tcPr>
          <w:p w14:paraId="5FEDA37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 xml:space="preserve">tall wet forest </w:t>
            </w:r>
          </w:p>
        </w:tc>
        <w:tc>
          <w:tcPr>
            <w:tcW w:w="1701" w:type="dxa"/>
            <w:tcBorders>
              <w:top w:val="nil"/>
              <w:left w:val="nil"/>
              <w:bottom w:val="nil"/>
              <w:right w:val="nil"/>
            </w:tcBorders>
            <w:shd w:val="clear" w:color="auto" w:fill="auto"/>
            <w:noWrap/>
            <w:vAlign w:val="bottom"/>
            <w:hideMark/>
          </w:tcPr>
          <w:p w14:paraId="3AA3EE8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K. McDougall</w:t>
            </w:r>
          </w:p>
        </w:tc>
        <w:tc>
          <w:tcPr>
            <w:tcW w:w="1134" w:type="dxa"/>
            <w:tcBorders>
              <w:top w:val="nil"/>
              <w:left w:val="nil"/>
              <w:bottom w:val="nil"/>
              <w:right w:val="nil"/>
            </w:tcBorders>
            <w:shd w:val="clear" w:color="auto" w:fill="auto"/>
            <w:noWrap/>
            <w:vAlign w:val="bottom"/>
            <w:hideMark/>
          </w:tcPr>
          <w:p w14:paraId="3E01BD81"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00EAC9B4" w14:textId="77777777" w:rsidTr="00F307F6">
        <w:trPr>
          <w:trHeight w:val="260"/>
        </w:trPr>
        <w:tc>
          <w:tcPr>
            <w:tcW w:w="1008" w:type="dxa"/>
            <w:tcBorders>
              <w:top w:val="nil"/>
              <w:left w:val="nil"/>
              <w:right w:val="nil"/>
            </w:tcBorders>
            <w:shd w:val="clear" w:color="auto" w:fill="auto"/>
            <w:noWrap/>
            <w:vAlign w:val="bottom"/>
            <w:hideMark/>
          </w:tcPr>
          <w:p w14:paraId="370EAC0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w:t>
            </w:r>
          </w:p>
        </w:tc>
        <w:tc>
          <w:tcPr>
            <w:tcW w:w="992" w:type="dxa"/>
            <w:tcBorders>
              <w:top w:val="nil"/>
              <w:left w:val="nil"/>
              <w:right w:val="nil"/>
            </w:tcBorders>
            <w:shd w:val="clear" w:color="auto" w:fill="auto"/>
            <w:noWrap/>
            <w:vAlign w:val="bottom"/>
            <w:hideMark/>
          </w:tcPr>
          <w:p w14:paraId="48E9C63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NSW85</w:t>
            </w:r>
          </w:p>
        </w:tc>
        <w:tc>
          <w:tcPr>
            <w:tcW w:w="1418" w:type="dxa"/>
            <w:tcBorders>
              <w:top w:val="nil"/>
              <w:left w:val="nil"/>
              <w:right w:val="nil"/>
            </w:tcBorders>
            <w:shd w:val="clear" w:color="auto" w:fill="auto"/>
            <w:noWrap/>
            <w:vAlign w:val="bottom"/>
            <w:hideMark/>
          </w:tcPr>
          <w:p w14:paraId="4B66A8C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-37.013</w:t>
            </w:r>
          </w:p>
        </w:tc>
        <w:tc>
          <w:tcPr>
            <w:tcW w:w="1418" w:type="dxa"/>
            <w:tcBorders>
              <w:top w:val="nil"/>
              <w:left w:val="nil"/>
              <w:right w:val="nil"/>
            </w:tcBorders>
            <w:shd w:val="clear" w:color="auto" w:fill="auto"/>
            <w:noWrap/>
            <w:vAlign w:val="bottom"/>
            <w:hideMark/>
          </w:tcPr>
          <w:p w14:paraId="3C6621A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149.908</w:t>
            </w:r>
          </w:p>
        </w:tc>
        <w:tc>
          <w:tcPr>
            <w:tcW w:w="1134" w:type="dxa"/>
            <w:tcBorders>
              <w:top w:val="nil"/>
              <w:left w:val="nil"/>
              <w:right w:val="nil"/>
            </w:tcBorders>
            <w:shd w:val="clear" w:color="auto" w:fill="auto"/>
            <w:noWrap/>
            <w:vAlign w:val="bottom"/>
            <w:hideMark/>
          </w:tcPr>
          <w:p w14:paraId="3526D0F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190</w:t>
            </w:r>
          </w:p>
        </w:tc>
        <w:tc>
          <w:tcPr>
            <w:tcW w:w="2835" w:type="dxa"/>
            <w:tcBorders>
              <w:top w:val="nil"/>
              <w:left w:val="nil"/>
              <w:right w:val="nil"/>
            </w:tcBorders>
            <w:shd w:val="clear" w:color="auto" w:fill="auto"/>
            <w:noWrap/>
            <w:vAlign w:val="bottom"/>
            <w:hideMark/>
          </w:tcPr>
          <w:p w14:paraId="2D2AD1B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Dry forest</w:t>
            </w:r>
          </w:p>
        </w:tc>
        <w:tc>
          <w:tcPr>
            <w:tcW w:w="1701" w:type="dxa"/>
            <w:tcBorders>
              <w:top w:val="nil"/>
              <w:left w:val="nil"/>
              <w:right w:val="nil"/>
            </w:tcBorders>
            <w:shd w:val="clear" w:color="auto" w:fill="auto"/>
            <w:noWrap/>
            <w:vAlign w:val="bottom"/>
            <w:hideMark/>
          </w:tcPr>
          <w:p w14:paraId="5EBC58B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K. McDougall</w:t>
            </w:r>
          </w:p>
        </w:tc>
        <w:tc>
          <w:tcPr>
            <w:tcW w:w="1134" w:type="dxa"/>
            <w:tcBorders>
              <w:top w:val="nil"/>
              <w:left w:val="nil"/>
              <w:right w:val="nil"/>
            </w:tcBorders>
            <w:shd w:val="clear" w:color="auto" w:fill="auto"/>
            <w:noWrap/>
            <w:vAlign w:val="bottom"/>
            <w:hideMark/>
          </w:tcPr>
          <w:p w14:paraId="7AA401ED"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53954D3A" w14:textId="77777777" w:rsidTr="00F307F6">
        <w:trPr>
          <w:trHeight w:val="280"/>
        </w:trPr>
        <w:tc>
          <w:tcPr>
            <w:tcW w:w="1008" w:type="dxa"/>
            <w:tcBorders>
              <w:top w:val="nil"/>
              <w:left w:val="nil"/>
              <w:bottom w:val="single" w:sz="4" w:space="0" w:color="auto"/>
              <w:right w:val="nil"/>
            </w:tcBorders>
            <w:shd w:val="clear" w:color="auto" w:fill="auto"/>
            <w:noWrap/>
            <w:vAlign w:val="bottom"/>
            <w:hideMark/>
          </w:tcPr>
          <w:p w14:paraId="4A48A16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VIC</w:t>
            </w:r>
          </w:p>
        </w:tc>
        <w:tc>
          <w:tcPr>
            <w:tcW w:w="992" w:type="dxa"/>
            <w:tcBorders>
              <w:top w:val="nil"/>
              <w:left w:val="nil"/>
              <w:bottom w:val="single" w:sz="4" w:space="0" w:color="auto"/>
              <w:right w:val="nil"/>
            </w:tcBorders>
            <w:shd w:val="clear" w:color="auto" w:fill="auto"/>
            <w:noWrap/>
            <w:vAlign w:val="bottom"/>
            <w:hideMark/>
          </w:tcPr>
          <w:p w14:paraId="5F63FFC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VIC1</w:t>
            </w:r>
          </w:p>
        </w:tc>
        <w:tc>
          <w:tcPr>
            <w:tcW w:w="1418" w:type="dxa"/>
            <w:tcBorders>
              <w:top w:val="nil"/>
              <w:left w:val="nil"/>
              <w:bottom w:val="single" w:sz="4" w:space="0" w:color="auto"/>
              <w:right w:val="nil"/>
            </w:tcBorders>
            <w:shd w:val="clear" w:color="auto" w:fill="auto"/>
            <w:noWrap/>
            <w:vAlign w:val="bottom"/>
            <w:hideMark/>
          </w:tcPr>
          <w:p w14:paraId="1A5825B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-37.5917</w:t>
            </w:r>
          </w:p>
        </w:tc>
        <w:tc>
          <w:tcPr>
            <w:tcW w:w="1418" w:type="dxa"/>
            <w:tcBorders>
              <w:top w:val="nil"/>
              <w:left w:val="nil"/>
              <w:bottom w:val="single" w:sz="4" w:space="0" w:color="auto"/>
              <w:right w:val="nil"/>
            </w:tcBorders>
            <w:shd w:val="clear" w:color="auto" w:fill="auto"/>
            <w:noWrap/>
            <w:vAlign w:val="bottom"/>
            <w:hideMark/>
          </w:tcPr>
          <w:p w14:paraId="42AB048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145.6425</w:t>
            </w:r>
          </w:p>
        </w:tc>
        <w:tc>
          <w:tcPr>
            <w:tcW w:w="1134" w:type="dxa"/>
            <w:tcBorders>
              <w:top w:val="nil"/>
              <w:left w:val="nil"/>
              <w:bottom w:val="single" w:sz="4" w:space="0" w:color="auto"/>
              <w:right w:val="nil"/>
            </w:tcBorders>
            <w:shd w:val="clear" w:color="auto" w:fill="auto"/>
            <w:noWrap/>
            <w:vAlign w:val="bottom"/>
            <w:hideMark/>
          </w:tcPr>
          <w:p w14:paraId="35DA0B0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580</w:t>
            </w:r>
          </w:p>
        </w:tc>
        <w:tc>
          <w:tcPr>
            <w:tcW w:w="2835" w:type="dxa"/>
            <w:tcBorders>
              <w:top w:val="nil"/>
              <w:left w:val="nil"/>
              <w:bottom w:val="single" w:sz="4" w:space="0" w:color="auto"/>
              <w:right w:val="nil"/>
            </w:tcBorders>
            <w:shd w:val="clear" w:color="auto" w:fill="auto"/>
            <w:noWrap/>
            <w:vAlign w:val="bottom"/>
            <w:hideMark/>
          </w:tcPr>
          <w:p w14:paraId="08E61723"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1701" w:type="dxa"/>
            <w:tcBorders>
              <w:top w:val="nil"/>
              <w:left w:val="nil"/>
              <w:bottom w:val="single" w:sz="4" w:space="0" w:color="auto"/>
              <w:right w:val="nil"/>
            </w:tcBorders>
            <w:shd w:val="clear" w:color="auto" w:fill="auto"/>
            <w:noWrap/>
            <w:vAlign w:val="bottom"/>
            <w:hideMark/>
          </w:tcPr>
          <w:p w14:paraId="7E125C6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D. Cahill</w:t>
            </w:r>
          </w:p>
        </w:tc>
        <w:tc>
          <w:tcPr>
            <w:tcW w:w="1134" w:type="dxa"/>
            <w:tcBorders>
              <w:top w:val="nil"/>
              <w:left w:val="nil"/>
              <w:bottom w:val="single" w:sz="4" w:space="0" w:color="auto"/>
              <w:right w:val="nil"/>
            </w:tcBorders>
            <w:shd w:val="clear" w:color="auto" w:fill="auto"/>
            <w:noWrap/>
            <w:vAlign w:val="bottom"/>
            <w:hideMark/>
          </w:tcPr>
          <w:p w14:paraId="216FA839" w14:textId="77777777" w:rsidR="003162A1" w:rsidRPr="008748E9" w:rsidRDefault="003162A1" w:rsidP="00FF0989">
            <w:pPr>
              <w:spacing w:after="0" w:line="240" w:lineRule="auto"/>
              <w:rPr>
                <w:rFonts w:asciiTheme="minorHAnsi" w:eastAsia="Times New Roman" w:hAnsiTheme="minorHAnsi" w:cs="Times New Roman"/>
                <w:b/>
                <w:bCs/>
                <w:sz w:val="20"/>
                <w:szCs w:val="20"/>
              </w:rPr>
            </w:pPr>
          </w:p>
        </w:tc>
      </w:tr>
      <w:tr w:rsidR="003162A1" w:rsidRPr="008748E9" w14:paraId="79741C33" w14:textId="77777777" w:rsidTr="00F307F6">
        <w:trPr>
          <w:trHeight w:val="260"/>
        </w:trPr>
        <w:tc>
          <w:tcPr>
            <w:tcW w:w="1008" w:type="dxa"/>
            <w:tcBorders>
              <w:top w:val="single" w:sz="4" w:space="0" w:color="auto"/>
              <w:left w:val="nil"/>
              <w:bottom w:val="nil"/>
              <w:right w:val="nil"/>
            </w:tcBorders>
            <w:shd w:val="clear" w:color="auto" w:fill="auto"/>
            <w:noWrap/>
            <w:vAlign w:val="bottom"/>
            <w:hideMark/>
          </w:tcPr>
          <w:p w14:paraId="21C07E9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lastRenderedPageBreak/>
              <w:t>VIC</w:t>
            </w:r>
          </w:p>
        </w:tc>
        <w:tc>
          <w:tcPr>
            <w:tcW w:w="992" w:type="dxa"/>
            <w:tcBorders>
              <w:top w:val="single" w:sz="4" w:space="0" w:color="auto"/>
              <w:left w:val="nil"/>
              <w:bottom w:val="nil"/>
              <w:right w:val="nil"/>
            </w:tcBorders>
            <w:shd w:val="clear" w:color="auto" w:fill="auto"/>
            <w:noWrap/>
            <w:vAlign w:val="bottom"/>
            <w:hideMark/>
          </w:tcPr>
          <w:p w14:paraId="70C53C7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VIC2</w:t>
            </w:r>
          </w:p>
        </w:tc>
        <w:tc>
          <w:tcPr>
            <w:tcW w:w="1418" w:type="dxa"/>
            <w:tcBorders>
              <w:top w:val="single" w:sz="4" w:space="0" w:color="auto"/>
              <w:left w:val="nil"/>
              <w:bottom w:val="nil"/>
              <w:right w:val="nil"/>
            </w:tcBorders>
            <w:shd w:val="clear" w:color="auto" w:fill="auto"/>
            <w:noWrap/>
            <w:vAlign w:val="bottom"/>
            <w:hideMark/>
          </w:tcPr>
          <w:p w14:paraId="59AEC59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-37.5917</w:t>
            </w:r>
          </w:p>
        </w:tc>
        <w:tc>
          <w:tcPr>
            <w:tcW w:w="1418" w:type="dxa"/>
            <w:tcBorders>
              <w:top w:val="single" w:sz="4" w:space="0" w:color="auto"/>
              <w:left w:val="nil"/>
              <w:bottom w:val="nil"/>
              <w:right w:val="nil"/>
            </w:tcBorders>
            <w:shd w:val="clear" w:color="auto" w:fill="auto"/>
            <w:noWrap/>
            <w:vAlign w:val="bottom"/>
            <w:hideMark/>
          </w:tcPr>
          <w:p w14:paraId="20DE98E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145.6425</w:t>
            </w:r>
          </w:p>
        </w:tc>
        <w:tc>
          <w:tcPr>
            <w:tcW w:w="1134" w:type="dxa"/>
            <w:tcBorders>
              <w:top w:val="single" w:sz="4" w:space="0" w:color="auto"/>
              <w:left w:val="nil"/>
              <w:bottom w:val="nil"/>
              <w:right w:val="nil"/>
            </w:tcBorders>
            <w:shd w:val="clear" w:color="auto" w:fill="auto"/>
            <w:noWrap/>
            <w:vAlign w:val="bottom"/>
            <w:hideMark/>
          </w:tcPr>
          <w:p w14:paraId="169CC37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580</w:t>
            </w:r>
          </w:p>
        </w:tc>
        <w:tc>
          <w:tcPr>
            <w:tcW w:w="2835" w:type="dxa"/>
            <w:tcBorders>
              <w:top w:val="single" w:sz="4" w:space="0" w:color="auto"/>
              <w:left w:val="nil"/>
              <w:bottom w:val="nil"/>
              <w:right w:val="nil"/>
            </w:tcBorders>
            <w:shd w:val="clear" w:color="auto" w:fill="auto"/>
            <w:noWrap/>
            <w:vAlign w:val="bottom"/>
            <w:hideMark/>
          </w:tcPr>
          <w:p w14:paraId="17037523"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1701" w:type="dxa"/>
            <w:tcBorders>
              <w:top w:val="single" w:sz="4" w:space="0" w:color="auto"/>
              <w:left w:val="nil"/>
              <w:bottom w:val="nil"/>
              <w:right w:val="nil"/>
            </w:tcBorders>
            <w:shd w:val="clear" w:color="auto" w:fill="auto"/>
            <w:noWrap/>
            <w:vAlign w:val="bottom"/>
            <w:hideMark/>
          </w:tcPr>
          <w:p w14:paraId="7AB18F6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D. Cahill</w:t>
            </w:r>
          </w:p>
        </w:tc>
        <w:tc>
          <w:tcPr>
            <w:tcW w:w="1134" w:type="dxa"/>
            <w:tcBorders>
              <w:top w:val="single" w:sz="4" w:space="0" w:color="auto"/>
              <w:left w:val="nil"/>
              <w:bottom w:val="nil"/>
              <w:right w:val="nil"/>
            </w:tcBorders>
            <w:shd w:val="clear" w:color="auto" w:fill="auto"/>
            <w:noWrap/>
            <w:vAlign w:val="bottom"/>
            <w:hideMark/>
          </w:tcPr>
          <w:p w14:paraId="08D89FB8"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2D4D366D" w14:textId="77777777" w:rsidTr="00FF0989">
        <w:trPr>
          <w:trHeight w:val="260"/>
        </w:trPr>
        <w:tc>
          <w:tcPr>
            <w:tcW w:w="1008" w:type="dxa"/>
            <w:tcBorders>
              <w:top w:val="nil"/>
              <w:left w:val="nil"/>
              <w:bottom w:val="nil"/>
              <w:right w:val="nil"/>
            </w:tcBorders>
            <w:shd w:val="clear" w:color="auto" w:fill="auto"/>
            <w:noWrap/>
            <w:vAlign w:val="bottom"/>
            <w:hideMark/>
          </w:tcPr>
          <w:p w14:paraId="766ABFD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VIC</w:t>
            </w:r>
          </w:p>
        </w:tc>
        <w:tc>
          <w:tcPr>
            <w:tcW w:w="992" w:type="dxa"/>
            <w:tcBorders>
              <w:top w:val="nil"/>
              <w:left w:val="nil"/>
              <w:bottom w:val="nil"/>
              <w:right w:val="nil"/>
            </w:tcBorders>
            <w:shd w:val="clear" w:color="auto" w:fill="auto"/>
            <w:noWrap/>
            <w:vAlign w:val="bottom"/>
            <w:hideMark/>
          </w:tcPr>
          <w:p w14:paraId="784FA4D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VIC3</w:t>
            </w:r>
          </w:p>
        </w:tc>
        <w:tc>
          <w:tcPr>
            <w:tcW w:w="1418" w:type="dxa"/>
            <w:tcBorders>
              <w:top w:val="nil"/>
              <w:left w:val="nil"/>
              <w:bottom w:val="nil"/>
              <w:right w:val="nil"/>
            </w:tcBorders>
            <w:shd w:val="clear" w:color="auto" w:fill="auto"/>
            <w:noWrap/>
            <w:vAlign w:val="bottom"/>
            <w:hideMark/>
          </w:tcPr>
          <w:p w14:paraId="22742D1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-37.5917</w:t>
            </w:r>
          </w:p>
        </w:tc>
        <w:tc>
          <w:tcPr>
            <w:tcW w:w="1418" w:type="dxa"/>
            <w:tcBorders>
              <w:top w:val="nil"/>
              <w:left w:val="nil"/>
              <w:bottom w:val="nil"/>
              <w:right w:val="nil"/>
            </w:tcBorders>
            <w:shd w:val="clear" w:color="auto" w:fill="auto"/>
            <w:noWrap/>
            <w:vAlign w:val="bottom"/>
            <w:hideMark/>
          </w:tcPr>
          <w:p w14:paraId="5DF39D5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145.6425</w:t>
            </w:r>
          </w:p>
        </w:tc>
        <w:tc>
          <w:tcPr>
            <w:tcW w:w="1134" w:type="dxa"/>
            <w:tcBorders>
              <w:top w:val="nil"/>
              <w:left w:val="nil"/>
              <w:bottom w:val="nil"/>
              <w:right w:val="nil"/>
            </w:tcBorders>
            <w:shd w:val="clear" w:color="auto" w:fill="auto"/>
            <w:noWrap/>
            <w:vAlign w:val="bottom"/>
            <w:hideMark/>
          </w:tcPr>
          <w:p w14:paraId="65E8948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580</w:t>
            </w:r>
          </w:p>
        </w:tc>
        <w:tc>
          <w:tcPr>
            <w:tcW w:w="2835" w:type="dxa"/>
            <w:tcBorders>
              <w:top w:val="nil"/>
              <w:left w:val="nil"/>
              <w:bottom w:val="nil"/>
              <w:right w:val="nil"/>
            </w:tcBorders>
            <w:shd w:val="clear" w:color="auto" w:fill="auto"/>
            <w:noWrap/>
            <w:vAlign w:val="bottom"/>
            <w:hideMark/>
          </w:tcPr>
          <w:p w14:paraId="26962103"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1701" w:type="dxa"/>
            <w:tcBorders>
              <w:top w:val="nil"/>
              <w:left w:val="nil"/>
              <w:bottom w:val="nil"/>
              <w:right w:val="nil"/>
            </w:tcBorders>
            <w:shd w:val="clear" w:color="auto" w:fill="auto"/>
            <w:noWrap/>
            <w:vAlign w:val="bottom"/>
            <w:hideMark/>
          </w:tcPr>
          <w:p w14:paraId="687D252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D. Cahill</w:t>
            </w:r>
          </w:p>
        </w:tc>
        <w:tc>
          <w:tcPr>
            <w:tcW w:w="1134" w:type="dxa"/>
            <w:tcBorders>
              <w:top w:val="nil"/>
              <w:left w:val="nil"/>
              <w:bottom w:val="nil"/>
              <w:right w:val="nil"/>
            </w:tcBorders>
            <w:shd w:val="clear" w:color="auto" w:fill="auto"/>
            <w:noWrap/>
            <w:vAlign w:val="bottom"/>
            <w:hideMark/>
          </w:tcPr>
          <w:p w14:paraId="2406A0A2"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3D3C44B5" w14:textId="77777777" w:rsidTr="00FF0989">
        <w:trPr>
          <w:trHeight w:val="260"/>
        </w:trPr>
        <w:tc>
          <w:tcPr>
            <w:tcW w:w="1008" w:type="dxa"/>
            <w:tcBorders>
              <w:top w:val="nil"/>
              <w:left w:val="nil"/>
              <w:bottom w:val="nil"/>
              <w:right w:val="nil"/>
            </w:tcBorders>
            <w:shd w:val="clear" w:color="auto" w:fill="auto"/>
            <w:noWrap/>
            <w:vAlign w:val="bottom"/>
            <w:hideMark/>
          </w:tcPr>
          <w:p w14:paraId="062DC9B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VIC</w:t>
            </w:r>
          </w:p>
        </w:tc>
        <w:tc>
          <w:tcPr>
            <w:tcW w:w="992" w:type="dxa"/>
            <w:tcBorders>
              <w:top w:val="nil"/>
              <w:left w:val="nil"/>
              <w:bottom w:val="nil"/>
              <w:right w:val="nil"/>
            </w:tcBorders>
            <w:shd w:val="clear" w:color="auto" w:fill="auto"/>
            <w:noWrap/>
            <w:vAlign w:val="bottom"/>
            <w:hideMark/>
          </w:tcPr>
          <w:p w14:paraId="259F59D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VIC4</w:t>
            </w:r>
          </w:p>
        </w:tc>
        <w:tc>
          <w:tcPr>
            <w:tcW w:w="1418" w:type="dxa"/>
            <w:tcBorders>
              <w:top w:val="nil"/>
              <w:left w:val="nil"/>
              <w:bottom w:val="nil"/>
              <w:right w:val="nil"/>
            </w:tcBorders>
            <w:shd w:val="clear" w:color="auto" w:fill="auto"/>
            <w:noWrap/>
            <w:vAlign w:val="bottom"/>
            <w:hideMark/>
          </w:tcPr>
          <w:p w14:paraId="6D45DB4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-37.5917</w:t>
            </w:r>
          </w:p>
        </w:tc>
        <w:tc>
          <w:tcPr>
            <w:tcW w:w="1418" w:type="dxa"/>
            <w:tcBorders>
              <w:top w:val="nil"/>
              <w:left w:val="nil"/>
              <w:bottom w:val="nil"/>
              <w:right w:val="nil"/>
            </w:tcBorders>
            <w:shd w:val="clear" w:color="auto" w:fill="auto"/>
            <w:noWrap/>
            <w:vAlign w:val="bottom"/>
            <w:hideMark/>
          </w:tcPr>
          <w:p w14:paraId="2BFA14A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145.6425</w:t>
            </w:r>
          </w:p>
        </w:tc>
        <w:tc>
          <w:tcPr>
            <w:tcW w:w="1134" w:type="dxa"/>
            <w:tcBorders>
              <w:top w:val="nil"/>
              <w:left w:val="nil"/>
              <w:bottom w:val="nil"/>
              <w:right w:val="nil"/>
            </w:tcBorders>
            <w:shd w:val="clear" w:color="auto" w:fill="auto"/>
            <w:noWrap/>
            <w:vAlign w:val="bottom"/>
            <w:hideMark/>
          </w:tcPr>
          <w:p w14:paraId="33F706D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580</w:t>
            </w:r>
          </w:p>
        </w:tc>
        <w:tc>
          <w:tcPr>
            <w:tcW w:w="2835" w:type="dxa"/>
            <w:tcBorders>
              <w:top w:val="nil"/>
              <w:left w:val="nil"/>
              <w:bottom w:val="nil"/>
              <w:right w:val="nil"/>
            </w:tcBorders>
            <w:shd w:val="clear" w:color="auto" w:fill="auto"/>
            <w:noWrap/>
            <w:vAlign w:val="bottom"/>
            <w:hideMark/>
          </w:tcPr>
          <w:p w14:paraId="26CE141D"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1701" w:type="dxa"/>
            <w:tcBorders>
              <w:top w:val="nil"/>
              <w:left w:val="nil"/>
              <w:bottom w:val="nil"/>
              <w:right w:val="nil"/>
            </w:tcBorders>
            <w:shd w:val="clear" w:color="auto" w:fill="auto"/>
            <w:noWrap/>
            <w:vAlign w:val="bottom"/>
            <w:hideMark/>
          </w:tcPr>
          <w:p w14:paraId="4AE6643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D. Cahill</w:t>
            </w:r>
          </w:p>
        </w:tc>
        <w:tc>
          <w:tcPr>
            <w:tcW w:w="1134" w:type="dxa"/>
            <w:tcBorders>
              <w:top w:val="nil"/>
              <w:left w:val="nil"/>
              <w:bottom w:val="nil"/>
              <w:right w:val="nil"/>
            </w:tcBorders>
            <w:shd w:val="clear" w:color="auto" w:fill="auto"/>
            <w:noWrap/>
            <w:vAlign w:val="bottom"/>
            <w:hideMark/>
          </w:tcPr>
          <w:p w14:paraId="03A071D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yes</w:t>
            </w:r>
          </w:p>
        </w:tc>
      </w:tr>
      <w:tr w:rsidR="003162A1" w:rsidRPr="008748E9" w14:paraId="4B79B085" w14:textId="77777777" w:rsidTr="00FF0989">
        <w:trPr>
          <w:trHeight w:val="260"/>
        </w:trPr>
        <w:tc>
          <w:tcPr>
            <w:tcW w:w="1008" w:type="dxa"/>
            <w:tcBorders>
              <w:top w:val="nil"/>
              <w:left w:val="nil"/>
              <w:bottom w:val="nil"/>
              <w:right w:val="nil"/>
            </w:tcBorders>
            <w:shd w:val="clear" w:color="auto" w:fill="auto"/>
            <w:noWrap/>
            <w:vAlign w:val="bottom"/>
            <w:hideMark/>
          </w:tcPr>
          <w:p w14:paraId="4C24BA6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VIC</w:t>
            </w:r>
          </w:p>
        </w:tc>
        <w:tc>
          <w:tcPr>
            <w:tcW w:w="992" w:type="dxa"/>
            <w:tcBorders>
              <w:top w:val="nil"/>
              <w:left w:val="nil"/>
              <w:bottom w:val="nil"/>
              <w:right w:val="nil"/>
            </w:tcBorders>
            <w:shd w:val="clear" w:color="auto" w:fill="auto"/>
            <w:noWrap/>
            <w:vAlign w:val="bottom"/>
            <w:hideMark/>
          </w:tcPr>
          <w:p w14:paraId="380FFBC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VIC5</w:t>
            </w:r>
          </w:p>
        </w:tc>
        <w:tc>
          <w:tcPr>
            <w:tcW w:w="1418" w:type="dxa"/>
            <w:tcBorders>
              <w:top w:val="nil"/>
              <w:left w:val="nil"/>
              <w:bottom w:val="nil"/>
              <w:right w:val="nil"/>
            </w:tcBorders>
            <w:shd w:val="clear" w:color="auto" w:fill="auto"/>
            <w:noWrap/>
            <w:vAlign w:val="bottom"/>
            <w:hideMark/>
          </w:tcPr>
          <w:p w14:paraId="583ACC8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-37.5917</w:t>
            </w:r>
          </w:p>
        </w:tc>
        <w:tc>
          <w:tcPr>
            <w:tcW w:w="1418" w:type="dxa"/>
            <w:tcBorders>
              <w:top w:val="nil"/>
              <w:left w:val="nil"/>
              <w:bottom w:val="nil"/>
              <w:right w:val="nil"/>
            </w:tcBorders>
            <w:shd w:val="clear" w:color="auto" w:fill="auto"/>
            <w:noWrap/>
            <w:vAlign w:val="bottom"/>
            <w:hideMark/>
          </w:tcPr>
          <w:p w14:paraId="62C4F23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145.6425</w:t>
            </w:r>
          </w:p>
        </w:tc>
        <w:tc>
          <w:tcPr>
            <w:tcW w:w="1134" w:type="dxa"/>
            <w:tcBorders>
              <w:top w:val="nil"/>
              <w:left w:val="nil"/>
              <w:bottom w:val="nil"/>
              <w:right w:val="nil"/>
            </w:tcBorders>
            <w:shd w:val="clear" w:color="auto" w:fill="auto"/>
            <w:noWrap/>
            <w:vAlign w:val="bottom"/>
            <w:hideMark/>
          </w:tcPr>
          <w:p w14:paraId="388E0BE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580</w:t>
            </w:r>
          </w:p>
        </w:tc>
        <w:tc>
          <w:tcPr>
            <w:tcW w:w="2835" w:type="dxa"/>
            <w:tcBorders>
              <w:top w:val="nil"/>
              <w:left w:val="nil"/>
              <w:bottom w:val="nil"/>
              <w:right w:val="nil"/>
            </w:tcBorders>
            <w:shd w:val="clear" w:color="auto" w:fill="auto"/>
            <w:noWrap/>
            <w:vAlign w:val="bottom"/>
            <w:hideMark/>
          </w:tcPr>
          <w:p w14:paraId="3C6AFBBA"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1701" w:type="dxa"/>
            <w:tcBorders>
              <w:top w:val="nil"/>
              <w:left w:val="nil"/>
              <w:bottom w:val="nil"/>
              <w:right w:val="nil"/>
            </w:tcBorders>
            <w:shd w:val="clear" w:color="auto" w:fill="auto"/>
            <w:noWrap/>
            <w:vAlign w:val="bottom"/>
            <w:hideMark/>
          </w:tcPr>
          <w:p w14:paraId="6F47D68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D. Cahill</w:t>
            </w:r>
          </w:p>
        </w:tc>
        <w:tc>
          <w:tcPr>
            <w:tcW w:w="1134" w:type="dxa"/>
            <w:tcBorders>
              <w:top w:val="nil"/>
              <w:left w:val="nil"/>
              <w:bottom w:val="nil"/>
              <w:right w:val="nil"/>
            </w:tcBorders>
            <w:shd w:val="clear" w:color="auto" w:fill="auto"/>
            <w:noWrap/>
            <w:vAlign w:val="bottom"/>
            <w:hideMark/>
          </w:tcPr>
          <w:p w14:paraId="31FCD4BA"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53346794" w14:textId="77777777" w:rsidTr="00FF0989">
        <w:trPr>
          <w:trHeight w:val="260"/>
        </w:trPr>
        <w:tc>
          <w:tcPr>
            <w:tcW w:w="1008" w:type="dxa"/>
            <w:tcBorders>
              <w:top w:val="nil"/>
              <w:left w:val="nil"/>
              <w:bottom w:val="nil"/>
              <w:right w:val="nil"/>
            </w:tcBorders>
            <w:shd w:val="clear" w:color="auto" w:fill="auto"/>
            <w:noWrap/>
            <w:vAlign w:val="bottom"/>
            <w:hideMark/>
          </w:tcPr>
          <w:p w14:paraId="1675CD1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VIC</w:t>
            </w:r>
          </w:p>
        </w:tc>
        <w:tc>
          <w:tcPr>
            <w:tcW w:w="992" w:type="dxa"/>
            <w:tcBorders>
              <w:top w:val="nil"/>
              <w:left w:val="nil"/>
              <w:bottom w:val="nil"/>
              <w:right w:val="nil"/>
            </w:tcBorders>
            <w:shd w:val="clear" w:color="auto" w:fill="auto"/>
            <w:noWrap/>
            <w:vAlign w:val="bottom"/>
            <w:hideMark/>
          </w:tcPr>
          <w:p w14:paraId="4048A41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VIC6</w:t>
            </w:r>
          </w:p>
        </w:tc>
        <w:tc>
          <w:tcPr>
            <w:tcW w:w="1418" w:type="dxa"/>
            <w:tcBorders>
              <w:top w:val="nil"/>
              <w:left w:val="nil"/>
              <w:bottom w:val="nil"/>
              <w:right w:val="nil"/>
            </w:tcBorders>
            <w:shd w:val="clear" w:color="auto" w:fill="auto"/>
            <w:noWrap/>
            <w:vAlign w:val="bottom"/>
            <w:hideMark/>
          </w:tcPr>
          <w:p w14:paraId="3DCD13C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-37.5917</w:t>
            </w:r>
          </w:p>
        </w:tc>
        <w:tc>
          <w:tcPr>
            <w:tcW w:w="1418" w:type="dxa"/>
            <w:tcBorders>
              <w:top w:val="nil"/>
              <w:left w:val="nil"/>
              <w:bottom w:val="nil"/>
              <w:right w:val="nil"/>
            </w:tcBorders>
            <w:shd w:val="clear" w:color="auto" w:fill="auto"/>
            <w:noWrap/>
            <w:vAlign w:val="bottom"/>
            <w:hideMark/>
          </w:tcPr>
          <w:p w14:paraId="7F7C7CF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145.6425</w:t>
            </w:r>
          </w:p>
        </w:tc>
        <w:tc>
          <w:tcPr>
            <w:tcW w:w="1134" w:type="dxa"/>
            <w:tcBorders>
              <w:top w:val="nil"/>
              <w:left w:val="nil"/>
              <w:bottom w:val="nil"/>
              <w:right w:val="nil"/>
            </w:tcBorders>
            <w:shd w:val="clear" w:color="auto" w:fill="auto"/>
            <w:noWrap/>
            <w:vAlign w:val="bottom"/>
            <w:hideMark/>
          </w:tcPr>
          <w:p w14:paraId="65D2774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580</w:t>
            </w:r>
          </w:p>
        </w:tc>
        <w:tc>
          <w:tcPr>
            <w:tcW w:w="2835" w:type="dxa"/>
            <w:tcBorders>
              <w:top w:val="nil"/>
              <w:left w:val="nil"/>
              <w:bottom w:val="nil"/>
              <w:right w:val="nil"/>
            </w:tcBorders>
            <w:shd w:val="clear" w:color="auto" w:fill="auto"/>
            <w:noWrap/>
            <w:vAlign w:val="bottom"/>
            <w:hideMark/>
          </w:tcPr>
          <w:p w14:paraId="5637BD15"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1701" w:type="dxa"/>
            <w:tcBorders>
              <w:top w:val="nil"/>
              <w:left w:val="nil"/>
              <w:bottom w:val="nil"/>
              <w:right w:val="nil"/>
            </w:tcBorders>
            <w:shd w:val="clear" w:color="auto" w:fill="auto"/>
            <w:noWrap/>
            <w:vAlign w:val="bottom"/>
            <w:hideMark/>
          </w:tcPr>
          <w:p w14:paraId="335DAEF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D. Cahill</w:t>
            </w:r>
          </w:p>
        </w:tc>
        <w:tc>
          <w:tcPr>
            <w:tcW w:w="1134" w:type="dxa"/>
            <w:tcBorders>
              <w:top w:val="nil"/>
              <w:left w:val="nil"/>
              <w:bottom w:val="nil"/>
              <w:right w:val="nil"/>
            </w:tcBorders>
            <w:shd w:val="clear" w:color="auto" w:fill="auto"/>
            <w:noWrap/>
            <w:vAlign w:val="bottom"/>
            <w:hideMark/>
          </w:tcPr>
          <w:p w14:paraId="2C0EEA0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yes</w:t>
            </w:r>
          </w:p>
        </w:tc>
      </w:tr>
      <w:tr w:rsidR="003162A1" w:rsidRPr="008748E9" w14:paraId="6446CB14" w14:textId="77777777" w:rsidTr="00FF0989">
        <w:trPr>
          <w:trHeight w:val="260"/>
        </w:trPr>
        <w:tc>
          <w:tcPr>
            <w:tcW w:w="1008" w:type="dxa"/>
            <w:tcBorders>
              <w:top w:val="nil"/>
              <w:left w:val="nil"/>
              <w:bottom w:val="nil"/>
              <w:right w:val="nil"/>
            </w:tcBorders>
            <w:shd w:val="clear" w:color="auto" w:fill="auto"/>
            <w:noWrap/>
            <w:vAlign w:val="bottom"/>
            <w:hideMark/>
          </w:tcPr>
          <w:p w14:paraId="1C76879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VIC</w:t>
            </w:r>
          </w:p>
        </w:tc>
        <w:tc>
          <w:tcPr>
            <w:tcW w:w="992" w:type="dxa"/>
            <w:tcBorders>
              <w:top w:val="nil"/>
              <w:left w:val="nil"/>
              <w:bottom w:val="nil"/>
              <w:right w:val="nil"/>
            </w:tcBorders>
            <w:shd w:val="clear" w:color="auto" w:fill="auto"/>
            <w:noWrap/>
            <w:vAlign w:val="bottom"/>
            <w:hideMark/>
          </w:tcPr>
          <w:p w14:paraId="0A3C51C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VIC7</w:t>
            </w:r>
          </w:p>
        </w:tc>
        <w:tc>
          <w:tcPr>
            <w:tcW w:w="1418" w:type="dxa"/>
            <w:tcBorders>
              <w:top w:val="nil"/>
              <w:left w:val="nil"/>
              <w:bottom w:val="nil"/>
              <w:right w:val="nil"/>
            </w:tcBorders>
            <w:shd w:val="clear" w:color="auto" w:fill="auto"/>
            <w:noWrap/>
            <w:vAlign w:val="bottom"/>
            <w:hideMark/>
          </w:tcPr>
          <w:p w14:paraId="4719C8F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-37.4803</w:t>
            </w:r>
          </w:p>
        </w:tc>
        <w:tc>
          <w:tcPr>
            <w:tcW w:w="1418" w:type="dxa"/>
            <w:tcBorders>
              <w:top w:val="nil"/>
              <w:left w:val="nil"/>
              <w:bottom w:val="nil"/>
              <w:right w:val="nil"/>
            </w:tcBorders>
            <w:shd w:val="clear" w:color="auto" w:fill="auto"/>
            <w:noWrap/>
            <w:vAlign w:val="bottom"/>
            <w:hideMark/>
          </w:tcPr>
          <w:p w14:paraId="433F496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145.5456</w:t>
            </w:r>
          </w:p>
        </w:tc>
        <w:tc>
          <w:tcPr>
            <w:tcW w:w="1134" w:type="dxa"/>
            <w:tcBorders>
              <w:top w:val="nil"/>
              <w:left w:val="nil"/>
              <w:bottom w:val="nil"/>
              <w:right w:val="nil"/>
            </w:tcBorders>
            <w:shd w:val="clear" w:color="auto" w:fill="auto"/>
            <w:noWrap/>
            <w:vAlign w:val="bottom"/>
            <w:hideMark/>
          </w:tcPr>
          <w:p w14:paraId="6DEFCB8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420</w:t>
            </w:r>
          </w:p>
        </w:tc>
        <w:tc>
          <w:tcPr>
            <w:tcW w:w="2835" w:type="dxa"/>
            <w:tcBorders>
              <w:top w:val="nil"/>
              <w:left w:val="nil"/>
              <w:bottom w:val="nil"/>
              <w:right w:val="nil"/>
            </w:tcBorders>
            <w:shd w:val="clear" w:color="auto" w:fill="auto"/>
            <w:noWrap/>
            <w:vAlign w:val="bottom"/>
            <w:hideMark/>
          </w:tcPr>
          <w:p w14:paraId="2361104E"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1701" w:type="dxa"/>
            <w:tcBorders>
              <w:top w:val="nil"/>
              <w:left w:val="nil"/>
              <w:bottom w:val="nil"/>
              <w:right w:val="nil"/>
            </w:tcBorders>
            <w:shd w:val="clear" w:color="auto" w:fill="auto"/>
            <w:noWrap/>
            <w:vAlign w:val="bottom"/>
            <w:hideMark/>
          </w:tcPr>
          <w:p w14:paraId="5DBB54C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D. Cahill</w:t>
            </w:r>
          </w:p>
        </w:tc>
        <w:tc>
          <w:tcPr>
            <w:tcW w:w="1134" w:type="dxa"/>
            <w:tcBorders>
              <w:top w:val="nil"/>
              <w:left w:val="nil"/>
              <w:bottom w:val="nil"/>
              <w:right w:val="nil"/>
            </w:tcBorders>
            <w:shd w:val="clear" w:color="auto" w:fill="auto"/>
            <w:noWrap/>
            <w:vAlign w:val="bottom"/>
            <w:hideMark/>
          </w:tcPr>
          <w:p w14:paraId="76B04B54"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4D77980F" w14:textId="77777777" w:rsidTr="00FF0989">
        <w:trPr>
          <w:trHeight w:val="260"/>
        </w:trPr>
        <w:tc>
          <w:tcPr>
            <w:tcW w:w="1008" w:type="dxa"/>
            <w:tcBorders>
              <w:top w:val="nil"/>
              <w:left w:val="nil"/>
              <w:bottom w:val="nil"/>
              <w:right w:val="nil"/>
            </w:tcBorders>
            <w:shd w:val="clear" w:color="auto" w:fill="auto"/>
            <w:noWrap/>
            <w:vAlign w:val="bottom"/>
            <w:hideMark/>
          </w:tcPr>
          <w:p w14:paraId="0AE997F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VIC</w:t>
            </w:r>
          </w:p>
        </w:tc>
        <w:tc>
          <w:tcPr>
            <w:tcW w:w="992" w:type="dxa"/>
            <w:tcBorders>
              <w:top w:val="nil"/>
              <w:left w:val="nil"/>
              <w:bottom w:val="nil"/>
              <w:right w:val="nil"/>
            </w:tcBorders>
            <w:shd w:val="clear" w:color="auto" w:fill="auto"/>
            <w:noWrap/>
            <w:vAlign w:val="bottom"/>
            <w:hideMark/>
          </w:tcPr>
          <w:p w14:paraId="3E7755B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VIC8</w:t>
            </w:r>
          </w:p>
        </w:tc>
        <w:tc>
          <w:tcPr>
            <w:tcW w:w="1418" w:type="dxa"/>
            <w:tcBorders>
              <w:top w:val="nil"/>
              <w:left w:val="nil"/>
              <w:bottom w:val="nil"/>
              <w:right w:val="nil"/>
            </w:tcBorders>
            <w:shd w:val="clear" w:color="auto" w:fill="auto"/>
            <w:noWrap/>
            <w:vAlign w:val="bottom"/>
            <w:hideMark/>
          </w:tcPr>
          <w:p w14:paraId="0321154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-37.4803</w:t>
            </w:r>
          </w:p>
        </w:tc>
        <w:tc>
          <w:tcPr>
            <w:tcW w:w="1418" w:type="dxa"/>
            <w:tcBorders>
              <w:top w:val="nil"/>
              <w:left w:val="nil"/>
              <w:bottom w:val="nil"/>
              <w:right w:val="nil"/>
            </w:tcBorders>
            <w:shd w:val="clear" w:color="auto" w:fill="auto"/>
            <w:noWrap/>
            <w:vAlign w:val="bottom"/>
            <w:hideMark/>
          </w:tcPr>
          <w:p w14:paraId="273AABB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145.5456</w:t>
            </w:r>
          </w:p>
        </w:tc>
        <w:tc>
          <w:tcPr>
            <w:tcW w:w="1134" w:type="dxa"/>
            <w:tcBorders>
              <w:top w:val="nil"/>
              <w:left w:val="nil"/>
              <w:bottom w:val="nil"/>
              <w:right w:val="nil"/>
            </w:tcBorders>
            <w:shd w:val="clear" w:color="auto" w:fill="auto"/>
            <w:noWrap/>
            <w:vAlign w:val="bottom"/>
            <w:hideMark/>
          </w:tcPr>
          <w:p w14:paraId="10DAAB0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420</w:t>
            </w:r>
          </w:p>
        </w:tc>
        <w:tc>
          <w:tcPr>
            <w:tcW w:w="2835" w:type="dxa"/>
            <w:tcBorders>
              <w:top w:val="nil"/>
              <w:left w:val="nil"/>
              <w:bottom w:val="nil"/>
              <w:right w:val="nil"/>
            </w:tcBorders>
            <w:shd w:val="clear" w:color="auto" w:fill="auto"/>
            <w:noWrap/>
            <w:vAlign w:val="bottom"/>
            <w:hideMark/>
          </w:tcPr>
          <w:p w14:paraId="2FDF2B31"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1701" w:type="dxa"/>
            <w:tcBorders>
              <w:top w:val="nil"/>
              <w:left w:val="nil"/>
              <w:bottom w:val="nil"/>
              <w:right w:val="nil"/>
            </w:tcBorders>
            <w:shd w:val="clear" w:color="auto" w:fill="auto"/>
            <w:noWrap/>
            <w:vAlign w:val="bottom"/>
            <w:hideMark/>
          </w:tcPr>
          <w:p w14:paraId="1F88CAD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D. Cahill</w:t>
            </w:r>
          </w:p>
        </w:tc>
        <w:tc>
          <w:tcPr>
            <w:tcW w:w="1134" w:type="dxa"/>
            <w:tcBorders>
              <w:top w:val="nil"/>
              <w:left w:val="nil"/>
              <w:bottom w:val="nil"/>
              <w:right w:val="nil"/>
            </w:tcBorders>
            <w:shd w:val="clear" w:color="auto" w:fill="auto"/>
            <w:noWrap/>
            <w:vAlign w:val="bottom"/>
            <w:hideMark/>
          </w:tcPr>
          <w:p w14:paraId="5DDB9F35"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201612CD" w14:textId="77777777" w:rsidTr="00FF0989">
        <w:trPr>
          <w:trHeight w:val="260"/>
        </w:trPr>
        <w:tc>
          <w:tcPr>
            <w:tcW w:w="1008" w:type="dxa"/>
            <w:tcBorders>
              <w:top w:val="nil"/>
              <w:left w:val="nil"/>
              <w:bottom w:val="nil"/>
              <w:right w:val="nil"/>
            </w:tcBorders>
            <w:shd w:val="clear" w:color="auto" w:fill="auto"/>
            <w:noWrap/>
            <w:vAlign w:val="bottom"/>
            <w:hideMark/>
          </w:tcPr>
          <w:p w14:paraId="00114F3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VIC</w:t>
            </w:r>
          </w:p>
        </w:tc>
        <w:tc>
          <w:tcPr>
            <w:tcW w:w="992" w:type="dxa"/>
            <w:tcBorders>
              <w:top w:val="nil"/>
              <w:left w:val="nil"/>
              <w:bottom w:val="nil"/>
              <w:right w:val="nil"/>
            </w:tcBorders>
            <w:shd w:val="clear" w:color="auto" w:fill="auto"/>
            <w:noWrap/>
            <w:vAlign w:val="bottom"/>
            <w:hideMark/>
          </w:tcPr>
          <w:p w14:paraId="3317D92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VIC9</w:t>
            </w:r>
          </w:p>
        </w:tc>
        <w:tc>
          <w:tcPr>
            <w:tcW w:w="1418" w:type="dxa"/>
            <w:tcBorders>
              <w:top w:val="nil"/>
              <w:left w:val="nil"/>
              <w:bottom w:val="nil"/>
              <w:right w:val="nil"/>
            </w:tcBorders>
            <w:shd w:val="clear" w:color="auto" w:fill="auto"/>
            <w:noWrap/>
            <w:vAlign w:val="bottom"/>
            <w:hideMark/>
          </w:tcPr>
          <w:p w14:paraId="34F36D0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-37.4803</w:t>
            </w:r>
          </w:p>
        </w:tc>
        <w:tc>
          <w:tcPr>
            <w:tcW w:w="1418" w:type="dxa"/>
            <w:tcBorders>
              <w:top w:val="nil"/>
              <w:left w:val="nil"/>
              <w:bottom w:val="nil"/>
              <w:right w:val="nil"/>
            </w:tcBorders>
            <w:shd w:val="clear" w:color="auto" w:fill="auto"/>
            <w:noWrap/>
            <w:vAlign w:val="bottom"/>
            <w:hideMark/>
          </w:tcPr>
          <w:p w14:paraId="79AAEA0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145.5456</w:t>
            </w:r>
          </w:p>
        </w:tc>
        <w:tc>
          <w:tcPr>
            <w:tcW w:w="1134" w:type="dxa"/>
            <w:tcBorders>
              <w:top w:val="nil"/>
              <w:left w:val="nil"/>
              <w:bottom w:val="nil"/>
              <w:right w:val="nil"/>
            </w:tcBorders>
            <w:shd w:val="clear" w:color="auto" w:fill="auto"/>
            <w:noWrap/>
            <w:vAlign w:val="bottom"/>
            <w:hideMark/>
          </w:tcPr>
          <w:p w14:paraId="2CE00C3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420</w:t>
            </w:r>
          </w:p>
        </w:tc>
        <w:tc>
          <w:tcPr>
            <w:tcW w:w="2835" w:type="dxa"/>
            <w:tcBorders>
              <w:top w:val="nil"/>
              <w:left w:val="nil"/>
              <w:bottom w:val="nil"/>
              <w:right w:val="nil"/>
            </w:tcBorders>
            <w:shd w:val="clear" w:color="auto" w:fill="auto"/>
            <w:noWrap/>
            <w:vAlign w:val="bottom"/>
            <w:hideMark/>
          </w:tcPr>
          <w:p w14:paraId="2A42854F"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1701" w:type="dxa"/>
            <w:tcBorders>
              <w:top w:val="nil"/>
              <w:left w:val="nil"/>
              <w:bottom w:val="nil"/>
              <w:right w:val="nil"/>
            </w:tcBorders>
            <w:shd w:val="clear" w:color="auto" w:fill="auto"/>
            <w:noWrap/>
            <w:vAlign w:val="bottom"/>
            <w:hideMark/>
          </w:tcPr>
          <w:p w14:paraId="5500F8E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D. Cahill</w:t>
            </w:r>
          </w:p>
        </w:tc>
        <w:tc>
          <w:tcPr>
            <w:tcW w:w="1134" w:type="dxa"/>
            <w:tcBorders>
              <w:top w:val="nil"/>
              <w:left w:val="nil"/>
              <w:bottom w:val="nil"/>
              <w:right w:val="nil"/>
            </w:tcBorders>
            <w:shd w:val="clear" w:color="auto" w:fill="auto"/>
            <w:noWrap/>
            <w:vAlign w:val="bottom"/>
            <w:hideMark/>
          </w:tcPr>
          <w:p w14:paraId="215A4BAE"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221062D0" w14:textId="77777777" w:rsidTr="00FF0989">
        <w:trPr>
          <w:trHeight w:val="260"/>
        </w:trPr>
        <w:tc>
          <w:tcPr>
            <w:tcW w:w="1008" w:type="dxa"/>
            <w:tcBorders>
              <w:top w:val="nil"/>
              <w:left w:val="nil"/>
              <w:bottom w:val="nil"/>
              <w:right w:val="nil"/>
            </w:tcBorders>
            <w:shd w:val="clear" w:color="auto" w:fill="auto"/>
            <w:noWrap/>
            <w:vAlign w:val="bottom"/>
            <w:hideMark/>
          </w:tcPr>
          <w:p w14:paraId="09DC0BF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VIC</w:t>
            </w:r>
          </w:p>
        </w:tc>
        <w:tc>
          <w:tcPr>
            <w:tcW w:w="992" w:type="dxa"/>
            <w:tcBorders>
              <w:top w:val="nil"/>
              <w:left w:val="nil"/>
              <w:bottom w:val="nil"/>
              <w:right w:val="nil"/>
            </w:tcBorders>
            <w:shd w:val="clear" w:color="auto" w:fill="auto"/>
            <w:noWrap/>
            <w:vAlign w:val="bottom"/>
            <w:hideMark/>
          </w:tcPr>
          <w:p w14:paraId="59C456E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VIC10</w:t>
            </w:r>
          </w:p>
        </w:tc>
        <w:tc>
          <w:tcPr>
            <w:tcW w:w="1418" w:type="dxa"/>
            <w:tcBorders>
              <w:top w:val="nil"/>
              <w:left w:val="nil"/>
              <w:bottom w:val="nil"/>
              <w:right w:val="nil"/>
            </w:tcBorders>
            <w:shd w:val="clear" w:color="auto" w:fill="auto"/>
            <w:noWrap/>
            <w:vAlign w:val="bottom"/>
            <w:hideMark/>
          </w:tcPr>
          <w:p w14:paraId="5C47AB8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-37.4803</w:t>
            </w:r>
          </w:p>
        </w:tc>
        <w:tc>
          <w:tcPr>
            <w:tcW w:w="1418" w:type="dxa"/>
            <w:tcBorders>
              <w:top w:val="nil"/>
              <w:left w:val="nil"/>
              <w:bottom w:val="nil"/>
              <w:right w:val="nil"/>
            </w:tcBorders>
            <w:shd w:val="clear" w:color="auto" w:fill="auto"/>
            <w:noWrap/>
            <w:vAlign w:val="bottom"/>
            <w:hideMark/>
          </w:tcPr>
          <w:p w14:paraId="448BFCF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145.5456</w:t>
            </w:r>
          </w:p>
        </w:tc>
        <w:tc>
          <w:tcPr>
            <w:tcW w:w="1134" w:type="dxa"/>
            <w:tcBorders>
              <w:top w:val="nil"/>
              <w:left w:val="nil"/>
              <w:bottom w:val="nil"/>
              <w:right w:val="nil"/>
            </w:tcBorders>
            <w:shd w:val="clear" w:color="auto" w:fill="auto"/>
            <w:noWrap/>
            <w:vAlign w:val="bottom"/>
            <w:hideMark/>
          </w:tcPr>
          <w:p w14:paraId="4974359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420</w:t>
            </w:r>
          </w:p>
        </w:tc>
        <w:tc>
          <w:tcPr>
            <w:tcW w:w="2835" w:type="dxa"/>
            <w:tcBorders>
              <w:top w:val="nil"/>
              <w:left w:val="nil"/>
              <w:bottom w:val="nil"/>
              <w:right w:val="nil"/>
            </w:tcBorders>
            <w:shd w:val="clear" w:color="auto" w:fill="auto"/>
            <w:noWrap/>
            <w:vAlign w:val="bottom"/>
            <w:hideMark/>
          </w:tcPr>
          <w:p w14:paraId="0A37F177"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1701" w:type="dxa"/>
            <w:tcBorders>
              <w:top w:val="nil"/>
              <w:left w:val="nil"/>
              <w:bottom w:val="nil"/>
              <w:right w:val="nil"/>
            </w:tcBorders>
            <w:shd w:val="clear" w:color="auto" w:fill="auto"/>
            <w:noWrap/>
            <w:vAlign w:val="bottom"/>
            <w:hideMark/>
          </w:tcPr>
          <w:p w14:paraId="1F372A6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D. Cahill</w:t>
            </w:r>
          </w:p>
        </w:tc>
        <w:tc>
          <w:tcPr>
            <w:tcW w:w="1134" w:type="dxa"/>
            <w:tcBorders>
              <w:top w:val="nil"/>
              <w:left w:val="nil"/>
              <w:bottom w:val="nil"/>
              <w:right w:val="nil"/>
            </w:tcBorders>
            <w:shd w:val="clear" w:color="auto" w:fill="auto"/>
            <w:noWrap/>
            <w:vAlign w:val="bottom"/>
            <w:hideMark/>
          </w:tcPr>
          <w:p w14:paraId="2261EEBC"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13DA1E43" w14:textId="77777777" w:rsidTr="00FF0989">
        <w:trPr>
          <w:trHeight w:val="260"/>
        </w:trPr>
        <w:tc>
          <w:tcPr>
            <w:tcW w:w="1008" w:type="dxa"/>
            <w:tcBorders>
              <w:top w:val="nil"/>
              <w:left w:val="nil"/>
              <w:bottom w:val="nil"/>
              <w:right w:val="nil"/>
            </w:tcBorders>
            <w:shd w:val="clear" w:color="auto" w:fill="auto"/>
            <w:noWrap/>
            <w:vAlign w:val="bottom"/>
            <w:hideMark/>
          </w:tcPr>
          <w:p w14:paraId="69AB881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VIC</w:t>
            </w:r>
          </w:p>
        </w:tc>
        <w:tc>
          <w:tcPr>
            <w:tcW w:w="992" w:type="dxa"/>
            <w:tcBorders>
              <w:top w:val="nil"/>
              <w:left w:val="nil"/>
              <w:bottom w:val="nil"/>
              <w:right w:val="nil"/>
            </w:tcBorders>
            <w:shd w:val="clear" w:color="auto" w:fill="auto"/>
            <w:noWrap/>
            <w:vAlign w:val="bottom"/>
            <w:hideMark/>
          </w:tcPr>
          <w:p w14:paraId="74910C4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VIC11</w:t>
            </w:r>
          </w:p>
        </w:tc>
        <w:tc>
          <w:tcPr>
            <w:tcW w:w="1418" w:type="dxa"/>
            <w:tcBorders>
              <w:top w:val="nil"/>
              <w:left w:val="nil"/>
              <w:bottom w:val="nil"/>
              <w:right w:val="nil"/>
            </w:tcBorders>
            <w:shd w:val="clear" w:color="auto" w:fill="auto"/>
            <w:noWrap/>
            <w:vAlign w:val="bottom"/>
            <w:hideMark/>
          </w:tcPr>
          <w:p w14:paraId="7B921BB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-37.5306</w:t>
            </w:r>
          </w:p>
        </w:tc>
        <w:tc>
          <w:tcPr>
            <w:tcW w:w="1418" w:type="dxa"/>
            <w:tcBorders>
              <w:top w:val="nil"/>
              <w:left w:val="nil"/>
              <w:bottom w:val="nil"/>
              <w:right w:val="nil"/>
            </w:tcBorders>
            <w:shd w:val="clear" w:color="auto" w:fill="auto"/>
            <w:noWrap/>
            <w:vAlign w:val="bottom"/>
            <w:hideMark/>
          </w:tcPr>
          <w:p w14:paraId="2F3F61B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145.2436</w:t>
            </w:r>
          </w:p>
        </w:tc>
        <w:tc>
          <w:tcPr>
            <w:tcW w:w="1134" w:type="dxa"/>
            <w:tcBorders>
              <w:top w:val="nil"/>
              <w:left w:val="nil"/>
              <w:bottom w:val="nil"/>
              <w:right w:val="nil"/>
            </w:tcBorders>
            <w:shd w:val="clear" w:color="auto" w:fill="auto"/>
            <w:noWrap/>
            <w:vAlign w:val="bottom"/>
            <w:hideMark/>
          </w:tcPr>
          <w:p w14:paraId="2D93FED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581</w:t>
            </w:r>
          </w:p>
        </w:tc>
        <w:tc>
          <w:tcPr>
            <w:tcW w:w="2835" w:type="dxa"/>
            <w:tcBorders>
              <w:top w:val="nil"/>
              <w:left w:val="nil"/>
              <w:bottom w:val="nil"/>
              <w:right w:val="nil"/>
            </w:tcBorders>
            <w:shd w:val="clear" w:color="auto" w:fill="auto"/>
            <w:noWrap/>
            <w:vAlign w:val="bottom"/>
            <w:hideMark/>
          </w:tcPr>
          <w:p w14:paraId="21A4971C"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1701" w:type="dxa"/>
            <w:tcBorders>
              <w:top w:val="nil"/>
              <w:left w:val="nil"/>
              <w:bottom w:val="nil"/>
              <w:right w:val="nil"/>
            </w:tcBorders>
            <w:shd w:val="clear" w:color="auto" w:fill="auto"/>
            <w:noWrap/>
            <w:vAlign w:val="bottom"/>
            <w:hideMark/>
          </w:tcPr>
          <w:p w14:paraId="4245E39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D. Cahill</w:t>
            </w:r>
          </w:p>
        </w:tc>
        <w:tc>
          <w:tcPr>
            <w:tcW w:w="1134" w:type="dxa"/>
            <w:tcBorders>
              <w:top w:val="nil"/>
              <w:left w:val="nil"/>
              <w:bottom w:val="nil"/>
              <w:right w:val="nil"/>
            </w:tcBorders>
            <w:shd w:val="clear" w:color="auto" w:fill="auto"/>
            <w:noWrap/>
            <w:vAlign w:val="bottom"/>
            <w:hideMark/>
          </w:tcPr>
          <w:p w14:paraId="0E37F5B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yes</w:t>
            </w:r>
          </w:p>
        </w:tc>
      </w:tr>
      <w:tr w:rsidR="003162A1" w:rsidRPr="008748E9" w14:paraId="07902345" w14:textId="77777777" w:rsidTr="00FF0989">
        <w:trPr>
          <w:trHeight w:val="260"/>
        </w:trPr>
        <w:tc>
          <w:tcPr>
            <w:tcW w:w="1008" w:type="dxa"/>
            <w:tcBorders>
              <w:top w:val="nil"/>
              <w:left w:val="nil"/>
              <w:bottom w:val="nil"/>
              <w:right w:val="nil"/>
            </w:tcBorders>
            <w:shd w:val="clear" w:color="auto" w:fill="auto"/>
            <w:noWrap/>
            <w:vAlign w:val="bottom"/>
            <w:hideMark/>
          </w:tcPr>
          <w:p w14:paraId="31C7AD5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VIC</w:t>
            </w:r>
          </w:p>
        </w:tc>
        <w:tc>
          <w:tcPr>
            <w:tcW w:w="992" w:type="dxa"/>
            <w:tcBorders>
              <w:top w:val="nil"/>
              <w:left w:val="nil"/>
              <w:bottom w:val="nil"/>
              <w:right w:val="nil"/>
            </w:tcBorders>
            <w:shd w:val="clear" w:color="auto" w:fill="auto"/>
            <w:noWrap/>
            <w:vAlign w:val="bottom"/>
            <w:hideMark/>
          </w:tcPr>
          <w:p w14:paraId="54516A2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VIC12</w:t>
            </w:r>
          </w:p>
        </w:tc>
        <w:tc>
          <w:tcPr>
            <w:tcW w:w="1418" w:type="dxa"/>
            <w:tcBorders>
              <w:top w:val="nil"/>
              <w:left w:val="nil"/>
              <w:bottom w:val="nil"/>
              <w:right w:val="nil"/>
            </w:tcBorders>
            <w:shd w:val="clear" w:color="auto" w:fill="auto"/>
            <w:noWrap/>
            <w:vAlign w:val="bottom"/>
            <w:hideMark/>
          </w:tcPr>
          <w:p w14:paraId="5263011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-37.5306</w:t>
            </w:r>
          </w:p>
        </w:tc>
        <w:tc>
          <w:tcPr>
            <w:tcW w:w="1418" w:type="dxa"/>
            <w:tcBorders>
              <w:top w:val="nil"/>
              <w:left w:val="nil"/>
              <w:bottom w:val="nil"/>
              <w:right w:val="nil"/>
            </w:tcBorders>
            <w:shd w:val="clear" w:color="auto" w:fill="auto"/>
            <w:noWrap/>
            <w:vAlign w:val="bottom"/>
            <w:hideMark/>
          </w:tcPr>
          <w:p w14:paraId="3B2D806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145.2436</w:t>
            </w:r>
          </w:p>
        </w:tc>
        <w:tc>
          <w:tcPr>
            <w:tcW w:w="1134" w:type="dxa"/>
            <w:tcBorders>
              <w:top w:val="nil"/>
              <w:left w:val="nil"/>
              <w:bottom w:val="nil"/>
              <w:right w:val="nil"/>
            </w:tcBorders>
            <w:shd w:val="clear" w:color="auto" w:fill="auto"/>
            <w:noWrap/>
            <w:vAlign w:val="bottom"/>
            <w:hideMark/>
          </w:tcPr>
          <w:p w14:paraId="5BA4FB3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581</w:t>
            </w:r>
          </w:p>
        </w:tc>
        <w:tc>
          <w:tcPr>
            <w:tcW w:w="2835" w:type="dxa"/>
            <w:tcBorders>
              <w:top w:val="nil"/>
              <w:left w:val="nil"/>
              <w:bottom w:val="nil"/>
              <w:right w:val="nil"/>
            </w:tcBorders>
            <w:shd w:val="clear" w:color="auto" w:fill="auto"/>
            <w:noWrap/>
            <w:vAlign w:val="bottom"/>
            <w:hideMark/>
          </w:tcPr>
          <w:p w14:paraId="63454A9C"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1701" w:type="dxa"/>
            <w:tcBorders>
              <w:top w:val="nil"/>
              <w:left w:val="nil"/>
              <w:bottom w:val="nil"/>
              <w:right w:val="nil"/>
            </w:tcBorders>
            <w:shd w:val="clear" w:color="auto" w:fill="auto"/>
            <w:noWrap/>
            <w:vAlign w:val="bottom"/>
            <w:hideMark/>
          </w:tcPr>
          <w:p w14:paraId="744C2B4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D. Cahill</w:t>
            </w:r>
          </w:p>
        </w:tc>
        <w:tc>
          <w:tcPr>
            <w:tcW w:w="1134" w:type="dxa"/>
            <w:tcBorders>
              <w:top w:val="nil"/>
              <w:left w:val="nil"/>
              <w:bottom w:val="nil"/>
              <w:right w:val="nil"/>
            </w:tcBorders>
            <w:shd w:val="clear" w:color="auto" w:fill="auto"/>
            <w:noWrap/>
            <w:vAlign w:val="bottom"/>
            <w:hideMark/>
          </w:tcPr>
          <w:p w14:paraId="2924E5C9"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52431B43" w14:textId="77777777" w:rsidTr="00FF0989">
        <w:trPr>
          <w:trHeight w:val="260"/>
        </w:trPr>
        <w:tc>
          <w:tcPr>
            <w:tcW w:w="1008" w:type="dxa"/>
            <w:tcBorders>
              <w:top w:val="nil"/>
              <w:left w:val="nil"/>
              <w:bottom w:val="nil"/>
              <w:right w:val="nil"/>
            </w:tcBorders>
            <w:shd w:val="clear" w:color="auto" w:fill="auto"/>
            <w:noWrap/>
            <w:vAlign w:val="bottom"/>
            <w:hideMark/>
          </w:tcPr>
          <w:p w14:paraId="3FA5B9F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VIC</w:t>
            </w:r>
          </w:p>
        </w:tc>
        <w:tc>
          <w:tcPr>
            <w:tcW w:w="992" w:type="dxa"/>
            <w:tcBorders>
              <w:top w:val="nil"/>
              <w:left w:val="nil"/>
              <w:bottom w:val="nil"/>
              <w:right w:val="nil"/>
            </w:tcBorders>
            <w:shd w:val="clear" w:color="auto" w:fill="auto"/>
            <w:noWrap/>
            <w:vAlign w:val="bottom"/>
            <w:hideMark/>
          </w:tcPr>
          <w:p w14:paraId="53DC703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VIC13</w:t>
            </w:r>
          </w:p>
        </w:tc>
        <w:tc>
          <w:tcPr>
            <w:tcW w:w="1418" w:type="dxa"/>
            <w:tcBorders>
              <w:top w:val="nil"/>
              <w:left w:val="nil"/>
              <w:bottom w:val="nil"/>
              <w:right w:val="nil"/>
            </w:tcBorders>
            <w:shd w:val="clear" w:color="auto" w:fill="auto"/>
            <w:noWrap/>
            <w:vAlign w:val="bottom"/>
            <w:hideMark/>
          </w:tcPr>
          <w:p w14:paraId="4ACA5B0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-37.5306</w:t>
            </w:r>
          </w:p>
        </w:tc>
        <w:tc>
          <w:tcPr>
            <w:tcW w:w="1418" w:type="dxa"/>
            <w:tcBorders>
              <w:top w:val="nil"/>
              <w:left w:val="nil"/>
              <w:bottom w:val="nil"/>
              <w:right w:val="nil"/>
            </w:tcBorders>
            <w:shd w:val="clear" w:color="auto" w:fill="auto"/>
            <w:noWrap/>
            <w:vAlign w:val="bottom"/>
            <w:hideMark/>
          </w:tcPr>
          <w:p w14:paraId="5013F6D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145.2436</w:t>
            </w:r>
          </w:p>
        </w:tc>
        <w:tc>
          <w:tcPr>
            <w:tcW w:w="1134" w:type="dxa"/>
            <w:tcBorders>
              <w:top w:val="nil"/>
              <w:left w:val="nil"/>
              <w:bottom w:val="nil"/>
              <w:right w:val="nil"/>
            </w:tcBorders>
            <w:shd w:val="clear" w:color="auto" w:fill="auto"/>
            <w:noWrap/>
            <w:vAlign w:val="bottom"/>
            <w:hideMark/>
          </w:tcPr>
          <w:p w14:paraId="28F145E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581</w:t>
            </w:r>
          </w:p>
        </w:tc>
        <w:tc>
          <w:tcPr>
            <w:tcW w:w="2835" w:type="dxa"/>
            <w:tcBorders>
              <w:top w:val="nil"/>
              <w:left w:val="nil"/>
              <w:bottom w:val="nil"/>
              <w:right w:val="nil"/>
            </w:tcBorders>
            <w:shd w:val="clear" w:color="auto" w:fill="auto"/>
            <w:noWrap/>
            <w:vAlign w:val="bottom"/>
            <w:hideMark/>
          </w:tcPr>
          <w:p w14:paraId="4B13D123"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1701" w:type="dxa"/>
            <w:tcBorders>
              <w:top w:val="nil"/>
              <w:left w:val="nil"/>
              <w:bottom w:val="nil"/>
              <w:right w:val="nil"/>
            </w:tcBorders>
            <w:shd w:val="clear" w:color="auto" w:fill="auto"/>
            <w:noWrap/>
            <w:vAlign w:val="bottom"/>
            <w:hideMark/>
          </w:tcPr>
          <w:p w14:paraId="524B0F3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D. Cahill</w:t>
            </w:r>
          </w:p>
        </w:tc>
        <w:tc>
          <w:tcPr>
            <w:tcW w:w="1134" w:type="dxa"/>
            <w:tcBorders>
              <w:top w:val="nil"/>
              <w:left w:val="nil"/>
              <w:bottom w:val="nil"/>
              <w:right w:val="nil"/>
            </w:tcBorders>
            <w:shd w:val="clear" w:color="auto" w:fill="auto"/>
            <w:noWrap/>
            <w:vAlign w:val="bottom"/>
            <w:hideMark/>
          </w:tcPr>
          <w:p w14:paraId="2493B994"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0F07338B" w14:textId="77777777" w:rsidTr="00FF0989">
        <w:trPr>
          <w:trHeight w:val="260"/>
        </w:trPr>
        <w:tc>
          <w:tcPr>
            <w:tcW w:w="1008" w:type="dxa"/>
            <w:tcBorders>
              <w:top w:val="nil"/>
              <w:left w:val="nil"/>
              <w:bottom w:val="nil"/>
              <w:right w:val="nil"/>
            </w:tcBorders>
            <w:shd w:val="clear" w:color="auto" w:fill="auto"/>
            <w:noWrap/>
            <w:vAlign w:val="bottom"/>
            <w:hideMark/>
          </w:tcPr>
          <w:p w14:paraId="7379B18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VIC</w:t>
            </w:r>
          </w:p>
        </w:tc>
        <w:tc>
          <w:tcPr>
            <w:tcW w:w="992" w:type="dxa"/>
            <w:tcBorders>
              <w:top w:val="nil"/>
              <w:left w:val="nil"/>
              <w:bottom w:val="nil"/>
              <w:right w:val="nil"/>
            </w:tcBorders>
            <w:shd w:val="clear" w:color="auto" w:fill="auto"/>
            <w:noWrap/>
            <w:vAlign w:val="bottom"/>
            <w:hideMark/>
          </w:tcPr>
          <w:p w14:paraId="1E9C803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VIC14</w:t>
            </w:r>
          </w:p>
        </w:tc>
        <w:tc>
          <w:tcPr>
            <w:tcW w:w="1418" w:type="dxa"/>
            <w:tcBorders>
              <w:top w:val="nil"/>
              <w:left w:val="nil"/>
              <w:bottom w:val="nil"/>
              <w:right w:val="nil"/>
            </w:tcBorders>
            <w:shd w:val="clear" w:color="auto" w:fill="auto"/>
            <w:noWrap/>
            <w:vAlign w:val="bottom"/>
            <w:hideMark/>
          </w:tcPr>
          <w:p w14:paraId="74F0186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-37.5306</w:t>
            </w:r>
          </w:p>
        </w:tc>
        <w:tc>
          <w:tcPr>
            <w:tcW w:w="1418" w:type="dxa"/>
            <w:tcBorders>
              <w:top w:val="nil"/>
              <w:left w:val="nil"/>
              <w:bottom w:val="nil"/>
              <w:right w:val="nil"/>
            </w:tcBorders>
            <w:shd w:val="clear" w:color="auto" w:fill="auto"/>
            <w:noWrap/>
            <w:vAlign w:val="bottom"/>
            <w:hideMark/>
          </w:tcPr>
          <w:p w14:paraId="39E4C70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145.2436</w:t>
            </w:r>
          </w:p>
        </w:tc>
        <w:tc>
          <w:tcPr>
            <w:tcW w:w="1134" w:type="dxa"/>
            <w:tcBorders>
              <w:top w:val="nil"/>
              <w:left w:val="nil"/>
              <w:bottom w:val="nil"/>
              <w:right w:val="nil"/>
            </w:tcBorders>
            <w:shd w:val="clear" w:color="auto" w:fill="auto"/>
            <w:noWrap/>
            <w:vAlign w:val="bottom"/>
            <w:hideMark/>
          </w:tcPr>
          <w:p w14:paraId="18B4974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581</w:t>
            </w:r>
          </w:p>
        </w:tc>
        <w:tc>
          <w:tcPr>
            <w:tcW w:w="2835" w:type="dxa"/>
            <w:tcBorders>
              <w:top w:val="nil"/>
              <w:left w:val="nil"/>
              <w:bottom w:val="nil"/>
              <w:right w:val="nil"/>
            </w:tcBorders>
            <w:shd w:val="clear" w:color="auto" w:fill="auto"/>
            <w:noWrap/>
            <w:vAlign w:val="bottom"/>
            <w:hideMark/>
          </w:tcPr>
          <w:p w14:paraId="631C9E63"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1701" w:type="dxa"/>
            <w:tcBorders>
              <w:top w:val="nil"/>
              <w:left w:val="nil"/>
              <w:bottom w:val="nil"/>
              <w:right w:val="nil"/>
            </w:tcBorders>
            <w:shd w:val="clear" w:color="auto" w:fill="auto"/>
            <w:noWrap/>
            <w:vAlign w:val="bottom"/>
            <w:hideMark/>
          </w:tcPr>
          <w:p w14:paraId="5BF5381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D. Cahill</w:t>
            </w:r>
          </w:p>
        </w:tc>
        <w:tc>
          <w:tcPr>
            <w:tcW w:w="1134" w:type="dxa"/>
            <w:tcBorders>
              <w:top w:val="nil"/>
              <w:left w:val="nil"/>
              <w:bottom w:val="nil"/>
              <w:right w:val="nil"/>
            </w:tcBorders>
            <w:shd w:val="clear" w:color="auto" w:fill="auto"/>
            <w:noWrap/>
            <w:vAlign w:val="bottom"/>
            <w:hideMark/>
          </w:tcPr>
          <w:p w14:paraId="6976D646"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1162FFD7" w14:textId="77777777" w:rsidTr="00FF0989">
        <w:trPr>
          <w:trHeight w:val="260"/>
        </w:trPr>
        <w:tc>
          <w:tcPr>
            <w:tcW w:w="1008" w:type="dxa"/>
            <w:tcBorders>
              <w:top w:val="nil"/>
              <w:left w:val="nil"/>
              <w:bottom w:val="nil"/>
              <w:right w:val="nil"/>
            </w:tcBorders>
            <w:shd w:val="clear" w:color="auto" w:fill="auto"/>
            <w:noWrap/>
            <w:vAlign w:val="bottom"/>
            <w:hideMark/>
          </w:tcPr>
          <w:p w14:paraId="2251157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VIC</w:t>
            </w:r>
          </w:p>
        </w:tc>
        <w:tc>
          <w:tcPr>
            <w:tcW w:w="992" w:type="dxa"/>
            <w:tcBorders>
              <w:top w:val="nil"/>
              <w:left w:val="nil"/>
              <w:bottom w:val="nil"/>
              <w:right w:val="nil"/>
            </w:tcBorders>
            <w:shd w:val="clear" w:color="auto" w:fill="auto"/>
            <w:noWrap/>
            <w:vAlign w:val="bottom"/>
            <w:hideMark/>
          </w:tcPr>
          <w:p w14:paraId="1BB24CE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VIC15</w:t>
            </w:r>
          </w:p>
        </w:tc>
        <w:tc>
          <w:tcPr>
            <w:tcW w:w="1418" w:type="dxa"/>
            <w:tcBorders>
              <w:top w:val="nil"/>
              <w:left w:val="nil"/>
              <w:bottom w:val="nil"/>
              <w:right w:val="nil"/>
            </w:tcBorders>
            <w:shd w:val="clear" w:color="auto" w:fill="auto"/>
            <w:noWrap/>
            <w:vAlign w:val="bottom"/>
            <w:hideMark/>
          </w:tcPr>
          <w:p w14:paraId="223C1FD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-37.6156</w:t>
            </w:r>
          </w:p>
        </w:tc>
        <w:tc>
          <w:tcPr>
            <w:tcW w:w="1418" w:type="dxa"/>
            <w:tcBorders>
              <w:top w:val="nil"/>
              <w:left w:val="nil"/>
              <w:bottom w:val="nil"/>
              <w:right w:val="nil"/>
            </w:tcBorders>
            <w:shd w:val="clear" w:color="auto" w:fill="auto"/>
            <w:noWrap/>
            <w:vAlign w:val="bottom"/>
            <w:hideMark/>
          </w:tcPr>
          <w:p w14:paraId="779F501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145.2511</w:t>
            </w:r>
          </w:p>
        </w:tc>
        <w:tc>
          <w:tcPr>
            <w:tcW w:w="1134" w:type="dxa"/>
            <w:tcBorders>
              <w:top w:val="nil"/>
              <w:left w:val="nil"/>
              <w:bottom w:val="nil"/>
              <w:right w:val="nil"/>
            </w:tcBorders>
            <w:shd w:val="clear" w:color="auto" w:fill="auto"/>
            <w:noWrap/>
            <w:vAlign w:val="bottom"/>
            <w:hideMark/>
          </w:tcPr>
          <w:p w14:paraId="35D0E816"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2835" w:type="dxa"/>
            <w:tcBorders>
              <w:top w:val="nil"/>
              <w:left w:val="nil"/>
              <w:bottom w:val="nil"/>
              <w:right w:val="nil"/>
            </w:tcBorders>
            <w:shd w:val="clear" w:color="auto" w:fill="auto"/>
            <w:noWrap/>
            <w:vAlign w:val="bottom"/>
            <w:hideMark/>
          </w:tcPr>
          <w:p w14:paraId="2A646A89"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1701" w:type="dxa"/>
            <w:tcBorders>
              <w:top w:val="nil"/>
              <w:left w:val="nil"/>
              <w:bottom w:val="nil"/>
              <w:right w:val="nil"/>
            </w:tcBorders>
            <w:shd w:val="clear" w:color="auto" w:fill="auto"/>
            <w:noWrap/>
            <w:vAlign w:val="bottom"/>
            <w:hideMark/>
          </w:tcPr>
          <w:p w14:paraId="6957DBB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D. Cahill</w:t>
            </w:r>
          </w:p>
        </w:tc>
        <w:tc>
          <w:tcPr>
            <w:tcW w:w="1134" w:type="dxa"/>
            <w:tcBorders>
              <w:top w:val="nil"/>
              <w:left w:val="nil"/>
              <w:bottom w:val="nil"/>
              <w:right w:val="nil"/>
            </w:tcBorders>
            <w:shd w:val="clear" w:color="auto" w:fill="auto"/>
            <w:noWrap/>
            <w:vAlign w:val="bottom"/>
            <w:hideMark/>
          </w:tcPr>
          <w:p w14:paraId="6A95D6EC"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17BD42CA" w14:textId="77777777" w:rsidTr="00FF0989">
        <w:trPr>
          <w:trHeight w:val="260"/>
        </w:trPr>
        <w:tc>
          <w:tcPr>
            <w:tcW w:w="1008" w:type="dxa"/>
            <w:tcBorders>
              <w:top w:val="nil"/>
              <w:left w:val="nil"/>
              <w:bottom w:val="nil"/>
              <w:right w:val="nil"/>
            </w:tcBorders>
            <w:shd w:val="clear" w:color="auto" w:fill="auto"/>
            <w:noWrap/>
            <w:vAlign w:val="bottom"/>
            <w:hideMark/>
          </w:tcPr>
          <w:p w14:paraId="1DFDA85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VIC</w:t>
            </w:r>
          </w:p>
        </w:tc>
        <w:tc>
          <w:tcPr>
            <w:tcW w:w="992" w:type="dxa"/>
            <w:tcBorders>
              <w:top w:val="nil"/>
              <w:left w:val="nil"/>
              <w:bottom w:val="nil"/>
              <w:right w:val="nil"/>
            </w:tcBorders>
            <w:shd w:val="clear" w:color="auto" w:fill="auto"/>
            <w:noWrap/>
            <w:vAlign w:val="bottom"/>
            <w:hideMark/>
          </w:tcPr>
          <w:p w14:paraId="27308F5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VIC16</w:t>
            </w:r>
          </w:p>
        </w:tc>
        <w:tc>
          <w:tcPr>
            <w:tcW w:w="1418" w:type="dxa"/>
            <w:tcBorders>
              <w:top w:val="nil"/>
              <w:left w:val="nil"/>
              <w:bottom w:val="nil"/>
              <w:right w:val="nil"/>
            </w:tcBorders>
            <w:shd w:val="clear" w:color="auto" w:fill="auto"/>
            <w:noWrap/>
            <w:vAlign w:val="bottom"/>
            <w:hideMark/>
          </w:tcPr>
          <w:p w14:paraId="0CF6CB4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-37.6156</w:t>
            </w:r>
          </w:p>
        </w:tc>
        <w:tc>
          <w:tcPr>
            <w:tcW w:w="1418" w:type="dxa"/>
            <w:tcBorders>
              <w:top w:val="nil"/>
              <w:left w:val="nil"/>
              <w:bottom w:val="nil"/>
              <w:right w:val="nil"/>
            </w:tcBorders>
            <w:shd w:val="clear" w:color="auto" w:fill="auto"/>
            <w:noWrap/>
            <w:vAlign w:val="bottom"/>
            <w:hideMark/>
          </w:tcPr>
          <w:p w14:paraId="72E0324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145.2511</w:t>
            </w:r>
          </w:p>
        </w:tc>
        <w:tc>
          <w:tcPr>
            <w:tcW w:w="1134" w:type="dxa"/>
            <w:tcBorders>
              <w:top w:val="nil"/>
              <w:left w:val="nil"/>
              <w:bottom w:val="nil"/>
              <w:right w:val="nil"/>
            </w:tcBorders>
            <w:shd w:val="clear" w:color="auto" w:fill="auto"/>
            <w:noWrap/>
            <w:vAlign w:val="bottom"/>
            <w:hideMark/>
          </w:tcPr>
          <w:p w14:paraId="1DF51047"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2835" w:type="dxa"/>
            <w:tcBorders>
              <w:top w:val="nil"/>
              <w:left w:val="nil"/>
              <w:bottom w:val="nil"/>
              <w:right w:val="nil"/>
            </w:tcBorders>
            <w:shd w:val="clear" w:color="auto" w:fill="auto"/>
            <w:noWrap/>
            <w:vAlign w:val="bottom"/>
            <w:hideMark/>
          </w:tcPr>
          <w:p w14:paraId="5D7E48D6"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1701" w:type="dxa"/>
            <w:tcBorders>
              <w:top w:val="nil"/>
              <w:left w:val="nil"/>
              <w:bottom w:val="nil"/>
              <w:right w:val="nil"/>
            </w:tcBorders>
            <w:shd w:val="clear" w:color="auto" w:fill="auto"/>
            <w:noWrap/>
            <w:vAlign w:val="bottom"/>
            <w:hideMark/>
          </w:tcPr>
          <w:p w14:paraId="50BD19C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D. Cahill</w:t>
            </w:r>
          </w:p>
        </w:tc>
        <w:tc>
          <w:tcPr>
            <w:tcW w:w="1134" w:type="dxa"/>
            <w:tcBorders>
              <w:top w:val="nil"/>
              <w:left w:val="nil"/>
              <w:bottom w:val="nil"/>
              <w:right w:val="nil"/>
            </w:tcBorders>
            <w:shd w:val="clear" w:color="auto" w:fill="auto"/>
            <w:noWrap/>
            <w:vAlign w:val="bottom"/>
            <w:hideMark/>
          </w:tcPr>
          <w:p w14:paraId="0193A21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yes</w:t>
            </w:r>
          </w:p>
        </w:tc>
      </w:tr>
      <w:tr w:rsidR="003162A1" w:rsidRPr="008748E9" w14:paraId="7DD553D6" w14:textId="77777777" w:rsidTr="00FF0989">
        <w:trPr>
          <w:trHeight w:val="260"/>
        </w:trPr>
        <w:tc>
          <w:tcPr>
            <w:tcW w:w="1008" w:type="dxa"/>
            <w:tcBorders>
              <w:top w:val="nil"/>
              <w:left w:val="nil"/>
              <w:bottom w:val="nil"/>
              <w:right w:val="nil"/>
            </w:tcBorders>
            <w:shd w:val="clear" w:color="auto" w:fill="auto"/>
            <w:noWrap/>
            <w:vAlign w:val="bottom"/>
            <w:hideMark/>
          </w:tcPr>
          <w:p w14:paraId="52B8065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VIC</w:t>
            </w:r>
          </w:p>
        </w:tc>
        <w:tc>
          <w:tcPr>
            <w:tcW w:w="992" w:type="dxa"/>
            <w:tcBorders>
              <w:top w:val="nil"/>
              <w:left w:val="nil"/>
              <w:bottom w:val="nil"/>
              <w:right w:val="nil"/>
            </w:tcBorders>
            <w:shd w:val="clear" w:color="auto" w:fill="auto"/>
            <w:noWrap/>
            <w:vAlign w:val="bottom"/>
            <w:hideMark/>
          </w:tcPr>
          <w:p w14:paraId="78D81D7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VIC17</w:t>
            </w:r>
          </w:p>
        </w:tc>
        <w:tc>
          <w:tcPr>
            <w:tcW w:w="1418" w:type="dxa"/>
            <w:tcBorders>
              <w:top w:val="nil"/>
              <w:left w:val="nil"/>
              <w:bottom w:val="nil"/>
              <w:right w:val="nil"/>
            </w:tcBorders>
            <w:shd w:val="clear" w:color="auto" w:fill="auto"/>
            <w:noWrap/>
            <w:vAlign w:val="bottom"/>
            <w:hideMark/>
          </w:tcPr>
          <w:p w14:paraId="15EF6F4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-37.6156</w:t>
            </w:r>
          </w:p>
        </w:tc>
        <w:tc>
          <w:tcPr>
            <w:tcW w:w="1418" w:type="dxa"/>
            <w:tcBorders>
              <w:top w:val="nil"/>
              <w:left w:val="nil"/>
              <w:bottom w:val="nil"/>
              <w:right w:val="nil"/>
            </w:tcBorders>
            <w:shd w:val="clear" w:color="auto" w:fill="auto"/>
            <w:noWrap/>
            <w:vAlign w:val="bottom"/>
            <w:hideMark/>
          </w:tcPr>
          <w:p w14:paraId="1D8D5CE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145.2511</w:t>
            </w:r>
          </w:p>
        </w:tc>
        <w:tc>
          <w:tcPr>
            <w:tcW w:w="1134" w:type="dxa"/>
            <w:tcBorders>
              <w:top w:val="nil"/>
              <w:left w:val="nil"/>
              <w:bottom w:val="nil"/>
              <w:right w:val="nil"/>
            </w:tcBorders>
            <w:shd w:val="clear" w:color="auto" w:fill="auto"/>
            <w:noWrap/>
            <w:vAlign w:val="bottom"/>
            <w:hideMark/>
          </w:tcPr>
          <w:p w14:paraId="5331B66D"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2835" w:type="dxa"/>
            <w:tcBorders>
              <w:top w:val="nil"/>
              <w:left w:val="nil"/>
              <w:bottom w:val="nil"/>
              <w:right w:val="nil"/>
            </w:tcBorders>
            <w:shd w:val="clear" w:color="auto" w:fill="auto"/>
            <w:noWrap/>
            <w:vAlign w:val="bottom"/>
            <w:hideMark/>
          </w:tcPr>
          <w:p w14:paraId="35304964"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1701" w:type="dxa"/>
            <w:tcBorders>
              <w:top w:val="nil"/>
              <w:left w:val="nil"/>
              <w:bottom w:val="nil"/>
              <w:right w:val="nil"/>
            </w:tcBorders>
            <w:shd w:val="clear" w:color="auto" w:fill="auto"/>
            <w:noWrap/>
            <w:vAlign w:val="bottom"/>
            <w:hideMark/>
          </w:tcPr>
          <w:p w14:paraId="187C5A5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D. Cahill</w:t>
            </w:r>
          </w:p>
        </w:tc>
        <w:tc>
          <w:tcPr>
            <w:tcW w:w="1134" w:type="dxa"/>
            <w:tcBorders>
              <w:top w:val="nil"/>
              <w:left w:val="nil"/>
              <w:bottom w:val="nil"/>
              <w:right w:val="nil"/>
            </w:tcBorders>
            <w:shd w:val="clear" w:color="auto" w:fill="auto"/>
            <w:noWrap/>
            <w:vAlign w:val="bottom"/>
            <w:hideMark/>
          </w:tcPr>
          <w:p w14:paraId="75A2B3B6"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6792FE6A" w14:textId="77777777" w:rsidTr="00FF0989">
        <w:trPr>
          <w:trHeight w:val="260"/>
        </w:trPr>
        <w:tc>
          <w:tcPr>
            <w:tcW w:w="1008" w:type="dxa"/>
            <w:tcBorders>
              <w:top w:val="nil"/>
              <w:left w:val="nil"/>
              <w:bottom w:val="nil"/>
              <w:right w:val="nil"/>
            </w:tcBorders>
            <w:shd w:val="clear" w:color="auto" w:fill="auto"/>
            <w:noWrap/>
            <w:vAlign w:val="bottom"/>
            <w:hideMark/>
          </w:tcPr>
          <w:p w14:paraId="7BFE295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VIC</w:t>
            </w:r>
          </w:p>
        </w:tc>
        <w:tc>
          <w:tcPr>
            <w:tcW w:w="992" w:type="dxa"/>
            <w:tcBorders>
              <w:top w:val="nil"/>
              <w:left w:val="nil"/>
              <w:bottom w:val="nil"/>
              <w:right w:val="nil"/>
            </w:tcBorders>
            <w:shd w:val="clear" w:color="auto" w:fill="auto"/>
            <w:noWrap/>
            <w:vAlign w:val="bottom"/>
            <w:hideMark/>
          </w:tcPr>
          <w:p w14:paraId="6085888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VIC18</w:t>
            </w:r>
          </w:p>
        </w:tc>
        <w:tc>
          <w:tcPr>
            <w:tcW w:w="1418" w:type="dxa"/>
            <w:tcBorders>
              <w:top w:val="nil"/>
              <w:left w:val="nil"/>
              <w:bottom w:val="nil"/>
              <w:right w:val="nil"/>
            </w:tcBorders>
            <w:shd w:val="clear" w:color="auto" w:fill="auto"/>
            <w:noWrap/>
            <w:vAlign w:val="bottom"/>
            <w:hideMark/>
          </w:tcPr>
          <w:p w14:paraId="7DD4C39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-37.6156</w:t>
            </w:r>
          </w:p>
        </w:tc>
        <w:tc>
          <w:tcPr>
            <w:tcW w:w="1418" w:type="dxa"/>
            <w:tcBorders>
              <w:top w:val="nil"/>
              <w:left w:val="nil"/>
              <w:bottom w:val="nil"/>
              <w:right w:val="nil"/>
            </w:tcBorders>
            <w:shd w:val="clear" w:color="auto" w:fill="auto"/>
            <w:noWrap/>
            <w:vAlign w:val="bottom"/>
            <w:hideMark/>
          </w:tcPr>
          <w:p w14:paraId="665F87E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145.2511</w:t>
            </w:r>
          </w:p>
        </w:tc>
        <w:tc>
          <w:tcPr>
            <w:tcW w:w="1134" w:type="dxa"/>
            <w:tcBorders>
              <w:top w:val="nil"/>
              <w:left w:val="nil"/>
              <w:bottom w:val="nil"/>
              <w:right w:val="nil"/>
            </w:tcBorders>
            <w:shd w:val="clear" w:color="auto" w:fill="auto"/>
            <w:noWrap/>
            <w:vAlign w:val="bottom"/>
            <w:hideMark/>
          </w:tcPr>
          <w:p w14:paraId="79EDE7C2"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2835" w:type="dxa"/>
            <w:tcBorders>
              <w:top w:val="nil"/>
              <w:left w:val="nil"/>
              <w:bottom w:val="nil"/>
              <w:right w:val="nil"/>
            </w:tcBorders>
            <w:shd w:val="clear" w:color="auto" w:fill="auto"/>
            <w:noWrap/>
            <w:vAlign w:val="bottom"/>
            <w:hideMark/>
          </w:tcPr>
          <w:p w14:paraId="36E0EFD1"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1701" w:type="dxa"/>
            <w:tcBorders>
              <w:top w:val="nil"/>
              <w:left w:val="nil"/>
              <w:bottom w:val="nil"/>
              <w:right w:val="nil"/>
            </w:tcBorders>
            <w:shd w:val="clear" w:color="auto" w:fill="auto"/>
            <w:noWrap/>
            <w:vAlign w:val="bottom"/>
            <w:hideMark/>
          </w:tcPr>
          <w:p w14:paraId="6E5D05F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D. Cahill</w:t>
            </w:r>
          </w:p>
        </w:tc>
        <w:tc>
          <w:tcPr>
            <w:tcW w:w="1134" w:type="dxa"/>
            <w:tcBorders>
              <w:top w:val="nil"/>
              <w:left w:val="nil"/>
              <w:bottom w:val="nil"/>
              <w:right w:val="nil"/>
            </w:tcBorders>
            <w:shd w:val="clear" w:color="auto" w:fill="auto"/>
            <w:noWrap/>
            <w:vAlign w:val="bottom"/>
            <w:hideMark/>
          </w:tcPr>
          <w:p w14:paraId="01BA6A77"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11449570" w14:textId="77777777" w:rsidTr="00FF0989">
        <w:trPr>
          <w:trHeight w:val="280"/>
        </w:trPr>
        <w:tc>
          <w:tcPr>
            <w:tcW w:w="1008" w:type="dxa"/>
            <w:tcBorders>
              <w:top w:val="nil"/>
              <w:left w:val="nil"/>
              <w:bottom w:val="nil"/>
              <w:right w:val="nil"/>
            </w:tcBorders>
            <w:shd w:val="clear" w:color="auto" w:fill="auto"/>
            <w:noWrap/>
            <w:vAlign w:val="bottom"/>
            <w:hideMark/>
          </w:tcPr>
          <w:p w14:paraId="0D3728A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VIC</w:t>
            </w:r>
          </w:p>
        </w:tc>
        <w:tc>
          <w:tcPr>
            <w:tcW w:w="992" w:type="dxa"/>
            <w:tcBorders>
              <w:top w:val="nil"/>
              <w:left w:val="nil"/>
              <w:bottom w:val="nil"/>
              <w:right w:val="nil"/>
            </w:tcBorders>
            <w:shd w:val="clear" w:color="auto" w:fill="auto"/>
            <w:noWrap/>
            <w:vAlign w:val="bottom"/>
            <w:hideMark/>
          </w:tcPr>
          <w:p w14:paraId="181ED6E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VIC19</w:t>
            </w:r>
          </w:p>
        </w:tc>
        <w:tc>
          <w:tcPr>
            <w:tcW w:w="1418" w:type="dxa"/>
            <w:tcBorders>
              <w:top w:val="nil"/>
              <w:left w:val="nil"/>
              <w:bottom w:val="nil"/>
              <w:right w:val="nil"/>
            </w:tcBorders>
            <w:shd w:val="clear" w:color="auto" w:fill="auto"/>
            <w:noWrap/>
            <w:vAlign w:val="bottom"/>
            <w:hideMark/>
          </w:tcPr>
          <w:p w14:paraId="7227F02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-37.6017</w:t>
            </w:r>
          </w:p>
        </w:tc>
        <w:tc>
          <w:tcPr>
            <w:tcW w:w="1418" w:type="dxa"/>
            <w:tcBorders>
              <w:top w:val="nil"/>
              <w:left w:val="nil"/>
              <w:bottom w:val="nil"/>
              <w:right w:val="nil"/>
            </w:tcBorders>
            <w:shd w:val="clear" w:color="auto" w:fill="auto"/>
            <w:noWrap/>
            <w:vAlign w:val="bottom"/>
            <w:hideMark/>
          </w:tcPr>
          <w:p w14:paraId="0135E36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144.4256</w:t>
            </w:r>
          </w:p>
        </w:tc>
        <w:tc>
          <w:tcPr>
            <w:tcW w:w="1134" w:type="dxa"/>
            <w:tcBorders>
              <w:top w:val="nil"/>
              <w:left w:val="nil"/>
              <w:bottom w:val="nil"/>
              <w:right w:val="nil"/>
            </w:tcBorders>
            <w:shd w:val="clear" w:color="auto" w:fill="auto"/>
            <w:noWrap/>
            <w:vAlign w:val="bottom"/>
            <w:hideMark/>
          </w:tcPr>
          <w:p w14:paraId="0B611C5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157</w:t>
            </w:r>
          </w:p>
        </w:tc>
        <w:tc>
          <w:tcPr>
            <w:tcW w:w="2835" w:type="dxa"/>
            <w:tcBorders>
              <w:top w:val="nil"/>
              <w:left w:val="nil"/>
              <w:bottom w:val="nil"/>
              <w:right w:val="nil"/>
            </w:tcBorders>
            <w:shd w:val="clear" w:color="auto" w:fill="auto"/>
            <w:noWrap/>
            <w:vAlign w:val="bottom"/>
            <w:hideMark/>
          </w:tcPr>
          <w:p w14:paraId="2788109E"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1701" w:type="dxa"/>
            <w:tcBorders>
              <w:top w:val="nil"/>
              <w:left w:val="nil"/>
              <w:bottom w:val="nil"/>
              <w:right w:val="nil"/>
            </w:tcBorders>
            <w:shd w:val="clear" w:color="auto" w:fill="auto"/>
            <w:noWrap/>
            <w:vAlign w:val="bottom"/>
            <w:hideMark/>
          </w:tcPr>
          <w:p w14:paraId="29F23D6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D. Cahill</w:t>
            </w:r>
          </w:p>
        </w:tc>
        <w:tc>
          <w:tcPr>
            <w:tcW w:w="1134" w:type="dxa"/>
            <w:tcBorders>
              <w:top w:val="nil"/>
              <w:left w:val="nil"/>
              <w:bottom w:val="nil"/>
              <w:right w:val="nil"/>
            </w:tcBorders>
            <w:shd w:val="clear" w:color="auto" w:fill="auto"/>
            <w:noWrap/>
            <w:vAlign w:val="bottom"/>
            <w:hideMark/>
          </w:tcPr>
          <w:p w14:paraId="4D2B4D62"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30F58B45" w14:textId="77777777" w:rsidTr="00FF0989">
        <w:trPr>
          <w:trHeight w:val="280"/>
        </w:trPr>
        <w:tc>
          <w:tcPr>
            <w:tcW w:w="1008" w:type="dxa"/>
            <w:tcBorders>
              <w:top w:val="nil"/>
              <w:left w:val="nil"/>
              <w:bottom w:val="nil"/>
              <w:right w:val="nil"/>
            </w:tcBorders>
            <w:shd w:val="clear" w:color="auto" w:fill="auto"/>
            <w:noWrap/>
            <w:vAlign w:val="bottom"/>
            <w:hideMark/>
          </w:tcPr>
          <w:p w14:paraId="0F25A9F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VIC</w:t>
            </w:r>
          </w:p>
        </w:tc>
        <w:tc>
          <w:tcPr>
            <w:tcW w:w="992" w:type="dxa"/>
            <w:tcBorders>
              <w:top w:val="nil"/>
              <w:left w:val="nil"/>
              <w:bottom w:val="nil"/>
              <w:right w:val="nil"/>
            </w:tcBorders>
            <w:shd w:val="clear" w:color="auto" w:fill="auto"/>
            <w:noWrap/>
            <w:vAlign w:val="bottom"/>
            <w:hideMark/>
          </w:tcPr>
          <w:p w14:paraId="32F6AFD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VIC20</w:t>
            </w:r>
          </w:p>
        </w:tc>
        <w:tc>
          <w:tcPr>
            <w:tcW w:w="1418" w:type="dxa"/>
            <w:tcBorders>
              <w:top w:val="nil"/>
              <w:left w:val="nil"/>
              <w:bottom w:val="nil"/>
              <w:right w:val="nil"/>
            </w:tcBorders>
            <w:shd w:val="clear" w:color="auto" w:fill="auto"/>
            <w:noWrap/>
            <w:vAlign w:val="bottom"/>
            <w:hideMark/>
          </w:tcPr>
          <w:p w14:paraId="3CC3B02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-37.6017</w:t>
            </w:r>
          </w:p>
        </w:tc>
        <w:tc>
          <w:tcPr>
            <w:tcW w:w="1418" w:type="dxa"/>
            <w:tcBorders>
              <w:top w:val="nil"/>
              <w:left w:val="nil"/>
              <w:bottom w:val="nil"/>
              <w:right w:val="nil"/>
            </w:tcBorders>
            <w:shd w:val="clear" w:color="auto" w:fill="auto"/>
            <w:noWrap/>
            <w:vAlign w:val="bottom"/>
            <w:hideMark/>
          </w:tcPr>
          <w:p w14:paraId="3A49B01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144.4256</w:t>
            </w:r>
          </w:p>
        </w:tc>
        <w:tc>
          <w:tcPr>
            <w:tcW w:w="1134" w:type="dxa"/>
            <w:tcBorders>
              <w:top w:val="nil"/>
              <w:left w:val="nil"/>
              <w:bottom w:val="nil"/>
              <w:right w:val="nil"/>
            </w:tcBorders>
            <w:shd w:val="clear" w:color="auto" w:fill="auto"/>
            <w:noWrap/>
            <w:vAlign w:val="bottom"/>
            <w:hideMark/>
          </w:tcPr>
          <w:p w14:paraId="37F5601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157</w:t>
            </w:r>
          </w:p>
        </w:tc>
        <w:tc>
          <w:tcPr>
            <w:tcW w:w="2835" w:type="dxa"/>
            <w:tcBorders>
              <w:top w:val="nil"/>
              <w:left w:val="nil"/>
              <w:bottom w:val="nil"/>
              <w:right w:val="nil"/>
            </w:tcBorders>
            <w:shd w:val="clear" w:color="auto" w:fill="auto"/>
            <w:noWrap/>
            <w:vAlign w:val="bottom"/>
            <w:hideMark/>
          </w:tcPr>
          <w:p w14:paraId="5B73FDE3"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1701" w:type="dxa"/>
            <w:tcBorders>
              <w:top w:val="nil"/>
              <w:left w:val="nil"/>
              <w:bottom w:val="nil"/>
              <w:right w:val="nil"/>
            </w:tcBorders>
            <w:shd w:val="clear" w:color="auto" w:fill="auto"/>
            <w:noWrap/>
            <w:vAlign w:val="bottom"/>
            <w:hideMark/>
          </w:tcPr>
          <w:p w14:paraId="0BDFDBC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D. Cahill</w:t>
            </w:r>
          </w:p>
        </w:tc>
        <w:tc>
          <w:tcPr>
            <w:tcW w:w="1134" w:type="dxa"/>
            <w:tcBorders>
              <w:top w:val="nil"/>
              <w:left w:val="nil"/>
              <w:bottom w:val="nil"/>
              <w:right w:val="nil"/>
            </w:tcBorders>
            <w:shd w:val="clear" w:color="auto" w:fill="auto"/>
            <w:noWrap/>
            <w:vAlign w:val="bottom"/>
            <w:hideMark/>
          </w:tcPr>
          <w:p w14:paraId="25FE89B4"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06AF6330" w14:textId="77777777" w:rsidTr="00FF0989">
        <w:trPr>
          <w:trHeight w:val="280"/>
        </w:trPr>
        <w:tc>
          <w:tcPr>
            <w:tcW w:w="1008" w:type="dxa"/>
            <w:tcBorders>
              <w:top w:val="nil"/>
              <w:left w:val="nil"/>
              <w:bottom w:val="nil"/>
              <w:right w:val="nil"/>
            </w:tcBorders>
            <w:shd w:val="clear" w:color="auto" w:fill="auto"/>
            <w:noWrap/>
            <w:vAlign w:val="bottom"/>
            <w:hideMark/>
          </w:tcPr>
          <w:p w14:paraId="56EC977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VIC</w:t>
            </w:r>
          </w:p>
        </w:tc>
        <w:tc>
          <w:tcPr>
            <w:tcW w:w="992" w:type="dxa"/>
            <w:tcBorders>
              <w:top w:val="nil"/>
              <w:left w:val="nil"/>
              <w:bottom w:val="nil"/>
              <w:right w:val="nil"/>
            </w:tcBorders>
            <w:shd w:val="clear" w:color="auto" w:fill="auto"/>
            <w:noWrap/>
            <w:vAlign w:val="bottom"/>
            <w:hideMark/>
          </w:tcPr>
          <w:p w14:paraId="4D7C131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VIC21</w:t>
            </w:r>
          </w:p>
        </w:tc>
        <w:tc>
          <w:tcPr>
            <w:tcW w:w="1418" w:type="dxa"/>
            <w:tcBorders>
              <w:top w:val="nil"/>
              <w:left w:val="nil"/>
              <w:bottom w:val="nil"/>
              <w:right w:val="nil"/>
            </w:tcBorders>
            <w:shd w:val="clear" w:color="auto" w:fill="auto"/>
            <w:noWrap/>
            <w:vAlign w:val="bottom"/>
            <w:hideMark/>
          </w:tcPr>
          <w:p w14:paraId="2BF619A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-37.6017</w:t>
            </w:r>
          </w:p>
        </w:tc>
        <w:tc>
          <w:tcPr>
            <w:tcW w:w="1418" w:type="dxa"/>
            <w:tcBorders>
              <w:top w:val="nil"/>
              <w:left w:val="nil"/>
              <w:bottom w:val="nil"/>
              <w:right w:val="nil"/>
            </w:tcBorders>
            <w:shd w:val="clear" w:color="auto" w:fill="auto"/>
            <w:noWrap/>
            <w:vAlign w:val="bottom"/>
            <w:hideMark/>
          </w:tcPr>
          <w:p w14:paraId="1B43C90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144.4256</w:t>
            </w:r>
          </w:p>
        </w:tc>
        <w:tc>
          <w:tcPr>
            <w:tcW w:w="1134" w:type="dxa"/>
            <w:tcBorders>
              <w:top w:val="nil"/>
              <w:left w:val="nil"/>
              <w:bottom w:val="nil"/>
              <w:right w:val="nil"/>
            </w:tcBorders>
            <w:shd w:val="clear" w:color="auto" w:fill="auto"/>
            <w:noWrap/>
            <w:vAlign w:val="bottom"/>
            <w:hideMark/>
          </w:tcPr>
          <w:p w14:paraId="128400D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157</w:t>
            </w:r>
          </w:p>
        </w:tc>
        <w:tc>
          <w:tcPr>
            <w:tcW w:w="2835" w:type="dxa"/>
            <w:tcBorders>
              <w:top w:val="nil"/>
              <w:left w:val="nil"/>
              <w:bottom w:val="nil"/>
              <w:right w:val="nil"/>
            </w:tcBorders>
            <w:shd w:val="clear" w:color="auto" w:fill="auto"/>
            <w:noWrap/>
            <w:vAlign w:val="bottom"/>
            <w:hideMark/>
          </w:tcPr>
          <w:p w14:paraId="6D1FFB49"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1701" w:type="dxa"/>
            <w:tcBorders>
              <w:top w:val="nil"/>
              <w:left w:val="nil"/>
              <w:bottom w:val="nil"/>
              <w:right w:val="nil"/>
            </w:tcBorders>
            <w:shd w:val="clear" w:color="auto" w:fill="auto"/>
            <w:noWrap/>
            <w:vAlign w:val="bottom"/>
            <w:hideMark/>
          </w:tcPr>
          <w:p w14:paraId="7EF8038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D. Cahill</w:t>
            </w:r>
          </w:p>
        </w:tc>
        <w:tc>
          <w:tcPr>
            <w:tcW w:w="1134" w:type="dxa"/>
            <w:tcBorders>
              <w:top w:val="nil"/>
              <w:left w:val="nil"/>
              <w:bottom w:val="nil"/>
              <w:right w:val="nil"/>
            </w:tcBorders>
            <w:shd w:val="clear" w:color="auto" w:fill="auto"/>
            <w:noWrap/>
            <w:vAlign w:val="bottom"/>
            <w:hideMark/>
          </w:tcPr>
          <w:p w14:paraId="0BACFE9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yes</w:t>
            </w:r>
          </w:p>
        </w:tc>
      </w:tr>
      <w:tr w:rsidR="003162A1" w:rsidRPr="008748E9" w14:paraId="6BFA4A46" w14:textId="77777777" w:rsidTr="00FF0989">
        <w:trPr>
          <w:trHeight w:val="280"/>
        </w:trPr>
        <w:tc>
          <w:tcPr>
            <w:tcW w:w="1008" w:type="dxa"/>
            <w:tcBorders>
              <w:top w:val="nil"/>
              <w:left w:val="nil"/>
              <w:bottom w:val="nil"/>
              <w:right w:val="nil"/>
            </w:tcBorders>
            <w:shd w:val="clear" w:color="auto" w:fill="auto"/>
            <w:noWrap/>
            <w:vAlign w:val="bottom"/>
            <w:hideMark/>
          </w:tcPr>
          <w:p w14:paraId="117CDFB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VIC</w:t>
            </w:r>
          </w:p>
        </w:tc>
        <w:tc>
          <w:tcPr>
            <w:tcW w:w="992" w:type="dxa"/>
            <w:tcBorders>
              <w:top w:val="nil"/>
              <w:left w:val="nil"/>
              <w:bottom w:val="nil"/>
              <w:right w:val="nil"/>
            </w:tcBorders>
            <w:shd w:val="clear" w:color="auto" w:fill="auto"/>
            <w:noWrap/>
            <w:vAlign w:val="bottom"/>
            <w:hideMark/>
          </w:tcPr>
          <w:p w14:paraId="7EA00B1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VIC22</w:t>
            </w:r>
          </w:p>
        </w:tc>
        <w:tc>
          <w:tcPr>
            <w:tcW w:w="1418" w:type="dxa"/>
            <w:tcBorders>
              <w:top w:val="nil"/>
              <w:left w:val="nil"/>
              <w:bottom w:val="nil"/>
              <w:right w:val="nil"/>
            </w:tcBorders>
            <w:shd w:val="clear" w:color="auto" w:fill="auto"/>
            <w:noWrap/>
            <w:vAlign w:val="bottom"/>
            <w:hideMark/>
          </w:tcPr>
          <w:p w14:paraId="5CD6120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-37.6017</w:t>
            </w:r>
          </w:p>
        </w:tc>
        <w:tc>
          <w:tcPr>
            <w:tcW w:w="1418" w:type="dxa"/>
            <w:tcBorders>
              <w:top w:val="nil"/>
              <w:left w:val="nil"/>
              <w:bottom w:val="nil"/>
              <w:right w:val="nil"/>
            </w:tcBorders>
            <w:shd w:val="clear" w:color="auto" w:fill="auto"/>
            <w:noWrap/>
            <w:vAlign w:val="bottom"/>
            <w:hideMark/>
          </w:tcPr>
          <w:p w14:paraId="1B7E518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144.4256</w:t>
            </w:r>
          </w:p>
        </w:tc>
        <w:tc>
          <w:tcPr>
            <w:tcW w:w="1134" w:type="dxa"/>
            <w:tcBorders>
              <w:top w:val="nil"/>
              <w:left w:val="nil"/>
              <w:bottom w:val="nil"/>
              <w:right w:val="nil"/>
            </w:tcBorders>
            <w:shd w:val="clear" w:color="auto" w:fill="auto"/>
            <w:noWrap/>
            <w:vAlign w:val="bottom"/>
            <w:hideMark/>
          </w:tcPr>
          <w:p w14:paraId="5809E68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157</w:t>
            </w:r>
          </w:p>
        </w:tc>
        <w:tc>
          <w:tcPr>
            <w:tcW w:w="2835" w:type="dxa"/>
            <w:tcBorders>
              <w:top w:val="nil"/>
              <w:left w:val="nil"/>
              <w:bottom w:val="nil"/>
              <w:right w:val="nil"/>
            </w:tcBorders>
            <w:shd w:val="clear" w:color="auto" w:fill="auto"/>
            <w:noWrap/>
            <w:vAlign w:val="bottom"/>
            <w:hideMark/>
          </w:tcPr>
          <w:p w14:paraId="0EDEB8DF"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1701" w:type="dxa"/>
            <w:tcBorders>
              <w:top w:val="nil"/>
              <w:left w:val="nil"/>
              <w:bottom w:val="nil"/>
              <w:right w:val="nil"/>
            </w:tcBorders>
            <w:shd w:val="clear" w:color="auto" w:fill="auto"/>
            <w:noWrap/>
            <w:vAlign w:val="bottom"/>
            <w:hideMark/>
          </w:tcPr>
          <w:p w14:paraId="1166E9F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D. Cahill</w:t>
            </w:r>
          </w:p>
        </w:tc>
        <w:tc>
          <w:tcPr>
            <w:tcW w:w="1134" w:type="dxa"/>
            <w:tcBorders>
              <w:top w:val="nil"/>
              <w:left w:val="nil"/>
              <w:bottom w:val="nil"/>
              <w:right w:val="nil"/>
            </w:tcBorders>
            <w:shd w:val="clear" w:color="auto" w:fill="auto"/>
            <w:noWrap/>
            <w:vAlign w:val="bottom"/>
            <w:hideMark/>
          </w:tcPr>
          <w:p w14:paraId="342AE0AE"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1AC48B83" w14:textId="77777777" w:rsidTr="00FF0989">
        <w:trPr>
          <w:trHeight w:val="260"/>
        </w:trPr>
        <w:tc>
          <w:tcPr>
            <w:tcW w:w="1008" w:type="dxa"/>
            <w:tcBorders>
              <w:top w:val="nil"/>
              <w:left w:val="nil"/>
              <w:bottom w:val="nil"/>
              <w:right w:val="nil"/>
            </w:tcBorders>
            <w:shd w:val="clear" w:color="auto" w:fill="auto"/>
            <w:noWrap/>
            <w:vAlign w:val="bottom"/>
            <w:hideMark/>
          </w:tcPr>
          <w:p w14:paraId="7C00622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VIC</w:t>
            </w:r>
          </w:p>
        </w:tc>
        <w:tc>
          <w:tcPr>
            <w:tcW w:w="992" w:type="dxa"/>
            <w:tcBorders>
              <w:top w:val="nil"/>
              <w:left w:val="nil"/>
              <w:bottom w:val="nil"/>
              <w:right w:val="nil"/>
            </w:tcBorders>
            <w:shd w:val="clear" w:color="auto" w:fill="auto"/>
            <w:noWrap/>
            <w:vAlign w:val="bottom"/>
            <w:hideMark/>
          </w:tcPr>
          <w:p w14:paraId="35C3573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VIC23</w:t>
            </w:r>
          </w:p>
        </w:tc>
        <w:tc>
          <w:tcPr>
            <w:tcW w:w="1418" w:type="dxa"/>
            <w:tcBorders>
              <w:top w:val="nil"/>
              <w:left w:val="nil"/>
              <w:bottom w:val="nil"/>
              <w:right w:val="nil"/>
            </w:tcBorders>
            <w:shd w:val="clear" w:color="auto" w:fill="auto"/>
            <w:noWrap/>
            <w:vAlign w:val="bottom"/>
            <w:hideMark/>
          </w:tcPr>
          <w:p w14:paraId="21F52D4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-37.8664</w:t>
            </w:r>
          </w:p>
        </w:tc>
        <w:tc>
          <w:tcPr>
            <w:tcW w:w="1418" w:type="dxa"/>
            <w:tcBorders>
              <w:top w:val="nil"/>
              <w:left w:val="nil"/>
              <w:bottom w:val="nil"/>
              <w:right w:val="nil"/>
            </w:tcBorders>
            <w:shd w:val="clear" w:color="auto" w:fill="auto"/>
            <w:noWrap/>
            <w:vAlign w:val="bottom"/>
            <w:hideMark/>
          </w:tcPr>
          <w:p w14:paraId="55D79A6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144.2486</w:t>
            </w:r>
          </w:p>
        </w:tc>
        <w:tc>
          <w:tcPr>
            <w:tcW w:w="1134" w:type="dxa"/>
            <w:tcBorders>
              <w:top w:val="nil"/>
              <w:left w:val="nil"/>
              <w:bottom w:val="nil"/>
              <w:right w:val="nil"/>
            </w:tcBorders>
            <w:shd w:val="clear" w:color="auto" w:fill="auto"/>
            <w:noWrap/>
            <w:vAlign w:val="bottom"/>
            <w:hideMark/>
          </w:tcPr>
          <w:p w14:paraId="4B4BE49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362</w:t>
            </w:r>
          </w:p>
        </w:tc>
        <w:tc>
          <w:tcPr>
            <w:tcW w:w="2835" w:type="dxa"/>
            <w:tcBorders>
              <w:top w:val="nil"/>
              <w:left w:val="nil"/>
              <w:bottom w:val="nil"/>
              <w:right w:val="nil"/>
            </w:tcBorders>
            <w:shd w:val="clear" w:color="auto" w:fill="auto"/>
            <w:noWrap/>
            <w:vAlign w:val="bottom"/>
            <w:hideMark/>
          </w:tcPr>
          <w:p w14:paraId="398D805F"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1701" w:type="dxa"/>
            <w:tcBorders>
              <w:top w:val="nil"/>
              <w:left w:val="nil"/>
              <w:bottom w:val="nil"/>
              <w:right w:val="nil"/>
            </w:tcBorders>
            <w:shd w:val="clear" w:color="auto" w:fill="auto"/>
            <w:noWrap/>
            <w:vAlign w:val="bottom"/>
            <w:hideMark/>
          </w:tcPr>
          <w:p w14:paraId="04829E9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D. Cahill</w:t>
            </w:r>
          </w:p>
        </w:tc>
        <w:tc>
          <w:tcPr>
            <w:tcW w:w="1134" w:type="dxa"/>
            <w:tcBorders>
              <w:top w:val="nil"/>
              <w:left w:val="nil"/>
              <w:bottom w:val="nil"/>
              <w:right w:val="nil"/>
            </w:tcBorders>
            <w:shd w:val="clear" w:color="auto" w:fill="auto"/>
            <w:noWrap/>
            <w:vAlign w:val="bottom"/>
            <w:hideMark/>
          </w:tcPr>
          <w:p w14:paraId="220AFE25"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26DD5380" w14:textId="77777777" w:rsidTr="00FF0989">
        <w:trPr>
          <w:trHeight w:val="260"/>
        </w:trPr>
        <w:tc>
          <w:tcPr>
            <w:tcW w:w="1008" w:type="dxa"/>
            <w:tcBorders>
              <w:top w:val="nil"/>
              <w:left w:val="nil"/>
              <w:bottom w:val="nil"/>
              <w:right w:val="nil"/>
            </w:tcBorders>
            <w:shd w:val="clear" w:color="auto" w:fill="auto"/>
            <w:noWrap/>
            <w:vAlign w:val="bottom"/>
            <w:hideMark/>
          </w:tcPr>
          <w:p w14:paraId="0128F1A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VIC</w:t>
            </w:r>
          </w:p>
        </w:tc>
        <w:tc>
          <w:tcPr>
            <w:tcW w:w="992" w:type="dxa"/>
            <w:tcBorders>
              <w:top w:val="nil"/>
              <w:left w:val="nil"/>
              <w:bottom w:val="nil"/>
              <w:right w:val="nil"/>
            </w:tcBorders>
            <w:shd w:val="clear" w:color="auto" w:fill="auto"/>
            <w:noWrap/>
            <w:vAlign w:val="bottom"/>
            <w:hideMark/>
          </w:tcPr>
          <w:p w14:paraId="1ACBCEC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VIC24</w:t>
            </w:r>
          </w:p>
        </w:tc>
        <w:tc>
          <w:tcPr>
            <w:tcW w:w="1418" w:type="dxa"/>
            <w:tcBorders>
              <w:top w:val="nil"/>
              <w:left w:val="nil"/>
              <w:bottom w:val="nil"/>
              <w:right w:val="nil"/>
            </w:tcBorders>
            <w:shd w:val="clear" w:color="auto" w:fill="auto"/>
            <w:noWrap/>
            <w:vAlign w:val="bottom"/>
            <w:hideMark/>
          </w:tcPr>
          <w:p w14:paraId="17C7FE0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-37.8664</w:t>
            </w:r>
          </w:p>
        </w:tc>
        <w:tc>
          <w:tcPr>
            <w:tcW w:w="1418" w:type="dxa"/>
            <w:tcBorders>
              <w:top w:val="nil"/>
              <w:left w:val="nil"/>
              <w:bottom w:val="nil"/>
              <w:right w:val="nil"/>
            </w:tcBorders>
            <w:shd w:val="clear" w:color="auto" w:fill="auto"/>
            <w:noWrap/>
            <w:vAlign w:val="bottom"/>
            <w:hideMark/>
          </w:tcPr>
          <w:p w14:paraId="6E69738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144.2486</w:t>
            </w:r>
          </w:p>
        </w:tc>
        <w:tc>
          <w:tcPr>
            <w:tcW w:w="1134" w:type="dxa"/>
            <w:tcBorders>
              <w:top w:val="nil"/>
              <w:left w:val="nil"/>
              <w:bottom w:val="nil"/>
              <w:right w:val="nil"/>
            </w:tcBorders>
            <w:shd w:val="clear" w:color="auto" w:fill="auto"/>
            <w:noWrap/>
            <w:vAlign w:val="bottom"/>
            <w:hideMark/>
          </w:tcPr>
          <w:p w14:paraId="5E81D27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362</w:t>
            </w:r>
          </w:p>
        </w:tc>
        <w:tc>
          <w:tcPr>
            <w:tcW w:w="2835" w:type="dxa"/>
            <w:tcBorders>
              <w:top w:val="nil"/>
              <w:left w:val="nil"/>
              <w:bottom w:val="nil"/>
              <w:right w:val="nil"/>
            </w:tcBorders>
            <w:shd w:val="clear" w:color="auto" w:fill="auto"/>
            <w:noWrap/>
            <w:vAlign w:val="bottom"/>
            <w:hideMark/>
          </w:tcPr>
          <w:p w14:paraId="35747F0B"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1701" w:type="dxa"/>
            <w:tcBorders>
              <w:top w:val="nil"/>
              <w:left w:val="nil"/>
              <w:bottom w:val="nil"/>
              <w:right w:val="nil"/>
            </w:tcBorders>
            <w:shd w:val="clear" w:color="auto" w:fill="auto"/>
            <w:noWrap/>
            <w:vAlign w:val="bottom"/>
            <w:hideMark/>
          </w:tcPr>
          <w:p w14:paraId="513A91F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D. Cahill</w:t>
            </w:r>
          </w:p>
        </w:tc>
        <w:tc>
          <w:tcPr>
            <w:tcW w:w="1134" w:type="dxa"/>
            <w:tcBorders>
              <w:top w:val="nil"/>
              <w:left w:val="nil"/>
              <w:bottom w:val="nil"/>
              <w:right w:val="nil"/>
            </w:tcBorders>
            <w:shd w:val="clear" w:color="auto" w:fill="auto"/>
            <w:noWrap/>
            <w:vAlign w:val="bottom"/>
            <w:hideMark/>
          </w:tcPr>
          <w:p w14:paraId="4EFEFA83"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3F705438" w14:textId="77777777" w:rsidTr="00FF0989">
        <w:trPr>
          <w:trHeight w:val="260"/>
        </w:trPr>
        <w:tc>
          <w:tcPr>
            <w:tcW w:w="1008" w:type="dxa"/>
            <w:tcBorders>
              <w:top w:val="nil"/>
              <w:left w:val="nil"/>
              <w:bottom w:val="nil"/>
              <w:right w:val="nil"/>
            </w:tcBorders>
            <w:shd w:val="clear" w:color="auto" w:fill="auto"/>
            <w:noWrap/>
            <w:vAlign w:val="bottom"/>
            <w:hideMark/>
          </w:tcPr>
          <w:p w14:paraId="13D91C2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VIC</w:t>
            </w:r>
          </w:p>
        </w:tc>
        <w:tc>
          <w:tcPr>
            <w:tcW w:w="992" w:type="dxa"/>
            <w:tcBorders>
              <w:top w:val="nil"/>
              <w:left w:val="nil"/>
              <w:bottom w:val="nil"/>
              <w:right w:val="nil"/>
            </w:tcBorders>
            <w:shd w:val="clear" w:color="auto" w:fill="auto"/>
            <w:noWrap/>
            <w:vAlign w:val="bottom"/>
            <w:hideMark/>
          </w:tcPr>
          <w:p w14:paraId="0B1A0F6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VIC25</w:t>
            </w:r>
          </w:p>
        </w:tc>
        <w:tc>
          <w:tcPr>
            <w:tcW w:w="1418" w:type="dxa"/>
            <w:tcBorders>
              <w:top w:val="nil"/>
              <w:left w:val="nil"/>
              <w:bottom w:val="nil"/>
              <w:right w:val="nil"/>
            </w:tcBorders>
            <w:shd w:val="clear" w:color="auto" w:fill="auto"/>
            <w:noWrap/>
            <w:vAlign w:val="bottom"/>
            <w:hideMark/>
          </w:tcPr>
          <w:p w14:paraId="01CD0F2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-37.8664</w:t>
            </w:r>
          </w:p>
        </w:tc>
        <w:tc>
          <w:tcPr>
            <w:tcW w:w="1418" w:type="dxa"/>
            <w:tcBorders>
              <w:top w:val="nil"/>
              <w:left w:val="nil"/>
              <w:bottom w:val="nil"/>
              <w:right w:val="nil"/>
            </w:tcBorders>
            <w:shd w:val="clear" w:color="auto" w:fill="auto"/>
            <w:noWrap/>
            <w:vAlign w:val="bottom"/>
            <w:hideMark/>
          </w:tcPr>
          <w:p w14:paraId="32CBEC6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144.2486</w:t>
            </w:r>
          </w:p>
        </w:tc>
        <w:tc>
          <w:tcPr>
            <w:tcW w:w="1134" w:type="dxa"/>
            <w:tcBorders>
              <w:top w:val="nil"/>
              <w:left w:val="nil"/>
              <w:bottom w:val="nil"/>
              <w:right w:val="nil"/>
            </w:tcBorders>
            <w:shd w:val="clear" w:color="auto" w:fill="auto"/>
            <w:noWrap/>
            <w:vAlign w:val="bottom"/>
            <w:hideMark/>
          </w:tcPr>
          <w:p w14:paraId="5438974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362</w:t>
            </w:r>
          </w:p>
        </w:tc>
        <w:tc>
          <w:tcPr>
            <w:tcW w:w="2835" w:type="dxa"/>
            <w:tcBorders>
              <w:top w:val="nil"/>
              <w:left w:val="nil"/>
              <w:bottom w:val="nil"/>
              <w:right w:val="nil"/>
            </w:tcBorders>
            <w:shd w:val="clear" w:color="auto" w:fill="auto"/>
            <w:noWrap/>
            <w:vAlign w:val="bottom"/>
            <w:hideMark/>
          </w:tcPr>
          <w:p w14:paraId="1A0FDB81"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1701" w:type="dxa"/>
            <w:tcBorders>
              <w:top w:val="nil"/>
              <w:left w:val="nil"/>
              <w:bottom w:val="nil"/>
              <w:right w:val="nil"/>
            </w:tcBorders>
            <w:shd w:val="clear" w:color="auto" w:fill="auto"/>
            <w:noWrap/>
            <w:vAlign w:val="bottom"/>
            <w:hideMark/>
          </w:tcPr>
          <w:p w14:paraId="6D64A87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D. Cahill</w:t>
            </w:r>
          </w:p>
        </w:tc>
        <w:tc>
          <w:tcPr>
            <w:tcW w:w="1134" w:type="dxa"/>
            <w:tcBorders>
              <w:top w:val="nil"/>
              <w:left w:val="nil"/>
              <w:bottom w:val="nil"/>
              <w:right w:val="nil"/>
            </w:tcBorders>
            <w:shd w:val="clear" w:color="auto" w:fill="auto"/>
            <w:noWrap/>
            <w:vAlign w:val="bottom"/>
            <w:hideMark/>
          </w:tcPr>
          <w:p w14:paraId="49A0F8A9"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0A39C857" w14:textId="77777777" w:rsidTr="00FF0989">
        <w:trPr>
          <w:trHeight w:val="260"/>
        </w:trPr>
        <w:tc>
          <w:tcPr>
            <w:tcW w:w="1008" w:type="dxa"/>
            <w:tcBorders>
              <w:top w:val="nil"/>
              <w:left w:val="nil"/>
              <w:bottom w:val="nil"/>
              <w:right w:val="nil"/>
            </w:tcBorders>
            <w:shd w:val="clear" w:color="auto" w:fill="auto"/>
            <w:noWrap/>
            <w:vAlign w:val="bottom"/>
            <w:hideMark/>
          </w:tcPr>
          <w:p w14:paraId="535BC69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VIC</w:t>
            </w:r>
          </w:p>
        </w:tc>
        <w:tc>
          <w:tcPr>
            <w:tcW w:w="992" w:type="dxa"/>
            <w:tcBorders>
              <w:top w:val="nil"/>
              <w:left w:val="nil"/>
              <w:bottom w:val="nil"/>
              <w:right w:val="nil"/>
            </w:tcBorders>
            <w:shd w:val="clear" w:color="auto" w:fill="auto"/>
            <w:noWrap/>
            <w:vAlign w:val="bottom"/>
            <w:hideMark/>
          </w:tcPr>
          <w:p w14:paraId="02DEEF1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VIC26</w:t>
            </w:r>
          </w:p>
        </w:tc>
        <w:tc>
          <w:tcPr>
            <w:tcW w:w="1418" w:type="dxa"/>
            <w:tcBorders>
              <w:top w:val="nil"/>
              <w:left w:val="nil"/>
              <w:bottom w:val="nil"/>
              <w:right w:val="nil"/>
            </w:tcBorders>
            <w:shd w:val="clear" w:color="auto" w:fill="auto"/>
            <w:noWrap/>
            <w:vAlign w:val="bottom"/>
            <w:hideMark/>
          </w:tcPr>
          <w:p w14:paraId="3D881E5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-37.8664</w:t>
            </w:r>
          </w:p>
        </w:tc>
        <w:tc>
          <w:tcPr>
            <w:tcW w:w="1418" w:type="dxa"/>
            <w:tcBorders>
              <w:top w:val="nil"/>
              <w:left w:val="nil"/>
              <w:bottom w:val="nil"/>
              <w:right w:val="nil"/>
            </w:tcBorders>
            <w:shd w:val="clear" w:color="auto" w:fill="auto"/>
            <w:noWrap/>
            <w:vAlign w:val="bottom"/>
            <w:hideMark/>
          </w:tcPr>
          <w:p w14:paraId="2A003A7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144.2486</w:t>
            </w:r>
          </w:p>
        </w:tc>
        <w:tc>
          <w:tcPr>
            <w:tcW w:w="1134" w:type="dxa"/>
            <w:tcBorders>
              <w:top w:val="nil"/>
              <w:left w:val="nil"/>
              <w:bottom w:val="nil"/>
              <w:right w:val="nil"/>
            </w:tcBorders>
            <w:shd w:val="clear" w:color="auto" w:fill="auto"/>
            <w:noWrap/>
            <w:vAlign w:val="bottom"/>
            <w:hideMark/>
          </w:tcPr>
          <w:p w14:paraId="65D079D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362</w:t>
            </w:r>
          </w:p>
        </w:tc>
        <w:tc>
          <w:tcPr>
            <w:tcW w:w="2835" w:type="dxa"/>
            <w:tcBorders>
              <w:top w:val="nil"/>
              <w:left w:val="nil"/>
              <w:bottom w:val="nil"/>
              <w:right w:val="nil"/>
            </w:tcBorders>
            <w:shd w:val="clear" w:color="auto" w:fill="auto"/>
            <w:noWrap/>
            <w:vAlign w:val="bottom"/>
            <w:hideMark/>
          </w:tcPr>
          <w:p w14:paraId="09DF224C"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1701" w:type="dxa"/>
            <w:tcBorders>
              <w:top w:val="nil"/>
              <w:left w:val="nil"/>
              <w:bottom w:val="nil"/>
              <w:right w:val="nil"/>
            </w:tcBorders>
            <w:shd w:val="clear" w:color="auto" w:fill="auto"/>
            <w:noWrap/>
            <w:vAlign w:val="bottom"/>
            <w:hideMark/>
          </w:tcPr>
          <w:p w14:paraId="5033746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D. Cahill</w:t>
            </w:r>
          </w:p>
        </w:tc>
        <w:tc>
          <w:tcPr>
            <w:tcW w:w="1134" w:type="dxa"/>
            <w:tcBorders>
              <w:top w:val="nil"/>
              <w:left w:val="nil"/>
              <w:bottom w:val="nil"/>
              <w:right w:val="nil"/>
            </w:tcBorders>
            <w:shd w:val="clear" w:color="auto" w:fill="auto"/>
            <w:noWrap/>
            <w:vAlign w:val="bottom"/>
            <w:hideMark/>
          </w:tcPr>
          <w:p w14:paraId="6104A4F9"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0CA4273C" w14:textId="77777777" w:rsidTr="00FF0989">
        <w:trPr>
          <w:trHeight w:val="260"/>
        </w:trPr>
        <w:tc>
          <w:tcPr>
            <w:tcW w:w="1008" w:type="dxa"/>
            <w:tcBorders>
              <w:top w:val="nil"/>
              <w:left w:val="nil"/>
              <w:bottom w:val="nil"/>
              <w:right w:val="nil"/>
            </w:tcBorders>
            <w:shd w:val="clear" w:color="auto" w:fill="auto"/>
            <w:noWrap/>
            <w:vAlign w:val="bottom"/>
            <w:hideMark/>
          </w:tcPr>
          <w:p w14:paraId="65C769F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VIC</w:t>
            </w:r>
          </w:p>
        </w:tc>
        <w:tc>
          <w:tcPr>
            <w:tcW w:w="992" w:type="dxa"/>
            <w:tcBorders>
              <w:top w:val="nil"/>
              <w:left w:val="nil"/>
              <w:bottom w:val="nil"/>
              <w:right w:val="nil"/>
            </w:tcBorders>
            <w:shd w:val="clear" w:color="auto" w:fill="auto"/>
            <w:noWrap/>
            <w:vAlign w:val="bottom"/>
            <w:hideMark/>
          </w:tcPr>
          <w:p w14:paraId="2E387FE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VIC27</w:t>
            </w:r>
          </w:p>
        </w:tc>
        <w:tc>
          <w:tcPr>
            <w:tcW w:w="1418" w:type="dxa"/>
            <w:tcBorders>
              <w:top w:val="nil"/>
              <w:left w:val="nil"/>
              <w:bottom w:val="nil"/>
              <w:right w:val="nil"/>
            </w:tcBorders>
            <w:shd w:val="clear" w:color="auto" w:fill="auto"/>
            <w:noWrap/>
            <w:vAlign w:val="bottom"/>
            <w:hideMark/>
          </w:tcPr>
          <w:p w14:paraId="488F4E4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-37.8664</w:t>
            </w:r>
          </w:p>
        </w:tc>
        <w:tc>
          <w:tcPr>
            <w:tcW w:w="1418" w:type="dxa"/>
            <w:tcBorders>
              <w:top w:val="nil"/>
              <w:left w:val="nil"/>
              <w:bottom w:val="nil"/>
              <w:right w:val="nil"/>
            </w:tcBorders>
            <w:shd w:val="clear" w:color="auto" w:fill="auto"/>
            <w:noWrap/>
            <w:vAlign w:val="bottom"/>
            <w:hideMark/>
          </w:tcPr>
          <w:p w14:paraId="3CB9FA3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144.2486</w:t>
            </w:r>
          </w:p>
        </w:tc>
        <w:tc>
          <w:tcPr>
            <w:tcW w:w="1134" w:type="dxa"/>
            <w:tcBorders>
              <w:top w:val="nil"/>
              <w:left w:val="nil"/>
              <w:bottom w:val="nil"/>
              <w:right w:val="nil"/>
            </w:tcBorders>
            <w:shd w:val="clear" w:color="auto" w:fill="auto"/>
            <w:noWrap/>
            <w:vAlign w:val="bottom"/>
            <w:hideMark/>
          </w:tcPr>
          <w:p w14:paraId="45BFF6D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362</w:t>
            </w:r>
          </w:p>
        </w:tc>
        <w:tc>
          <w:tcPr>
            <w:tcW w:w="2835" w:type="dxa"/>
            <w:tcBorders>
              <w:top w:val="nil"/>
              <w:left w:val="nil"/>
              <w:bottom w:val="nil"/>
              <w:right w:val="nil"/>
            </w:tcBorders>
            <w:shd w:val="clear" w:color="auto" w:fill="auto"/>
            <w:noWrap/>
            <w:vAlign w:val="bottom"/>
            <w:hideMark/>
          </w:tcPr>
          <w:p w14:paraId="706CF25D"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1701" w:type="dxa"/>
            <w:tcBorders>
              <w:top w:val="nil"/>
              <w:left w:val="nil"/>
              <w:bottom w:val="nil"/>
              <w:right w:val="nil"/>
            </w:tcBorders>
            <w:shd w:val="clear" w:color="auto" w:fill="auto"/>
            <w:noWrap/>
            <w:vAlign w:val="bottom"/>
            <w:hideMark/>
          </w:tcPr>
          <w:p w14:paraId="1E9AC15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D. Cahill</w:t>
            </w:r>
          </w:p>
        </w:tc>
        <w:tc>
          <w:tcPr>
            <w:tcW w:w="1134" w:type="dxa"/>
            <w:tcBorders>
              <w:top w:val="nil"/>
              <w:left w:val="nil"/>
              <w:bottom w:val="nil"/>
              <w:right w:val="nil"/>
            </w:tcBorders>
            <w:shd w:val="clear" w:color="auto" w:fill="auto"/>
            <w:noWrap/>
            <w:vAlign w:val="bottom"/>
            <w:hideMark/>
          </w:tcPr>
          <w:p w14:paraId="31F7DB48"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11FB3C8D" w14:textId="77777777" w:rsidTr="00FF0989">
        <w:trPr>
          <w:trHeight w:val="260"/>
        </w:trPr>
        <w:tc>
          <w:tcPr>
            <w:tcW w:w="1008" w:type="dxa"/>
            <w:tcBorders>
              <w:top w:val="nil"/>
              <w:left w:val="nil"/>
              <w:bottom w:val="nil"/>
              <w:right w:val="nil"/>
            </w:tcBorders>
            <w:shd w:val="clear" w:color="auto" w:fill="auto"/>
            <w:noWrap/>
            <w:vAlign w:val="bottom"/>
            <w:hideMark/>
          </w:tcPr>
          <w:p w14:paraId="1081E69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VIC</w:t>
            </w:r>
          </w:p>
        </w:tc>
        <w:tc>
          <w:tcPr>
            <w:tcW w:w="992" w:type="dxa"/>
            <w:tcBorders>
              <w:top w:val="nil"/>
              <w:left w:val="nil"/>
              <w:bottom w:val="nil"/>
              <w:right w:val="nil"/>
            </w:tcBorders>
            <w:shd w:val="clear" w:color="auto" w:fill="auto"/>
            <w:noWrap/>
            <w:vAlign w:val="bottom"/>
            <w:hideMark/>
          </w:tcPr>
          <w:p w14:paraId="6278E94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VIC28</w:t>
            </w:r>
          </w:p>
        </w:tc>
        <w:tc>
          <w:tcPr>
            <w:tcW w:w="1418" w:type="dxa"/>
            <w:tcBorders>
              <w:top w:val="nil"/>
              <w:left w:val="nil"/>
              <w:bottom w:val="nil"/>
              <w:right w:val="nil"/>
            </w:tcBorders>
            <w:shd w:val="clear" w:color="auto" w:fill="auto"/>
            <w:noWrap/>
            <w:vAlign w:val="bottom"/>
            <w:hideMark/>
          </w:tcPr>
          <w:p w14:paraId="539942B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-37.8664</w:t>
            </w:r>
          </w:p>
        </w:tc>
        <w:tc>
          <w:tcPr>
            <w:tcW w:w="1418" w:type="dxa"/>
            <w:tcBorders>
              <w:top w:val="nil"/>
              <w:left w:val="nil"/>
              <w:bottom w:val="nil"/>
              <w:right w:val="nil"/>
            </w:tcBorders>
            <w:shd w:val="clear" w:color="auto" w:fill="auto"/>
            <w:noWrap/>
            <w:vAlign w:val="bottom"/>
            <w:hideMark/>
          </w:tcPr>
          <w:p w14:paraId="39A274F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144.2486</w:t>
            </w:r>
          </w:p>
        </w:tc>
        <w:tc>
          <w:tcPr>
            <w:tcW w:w="1134" w:type="dxa"/>
            <w:tcBorders>
              <w:top w:val="nil"/>
              <w:left w:val="nil"/>
              <w:bottom w:val="nil"/>
              <w:right w:val="nil"/>
            </w:tcBorders>
            <w:shd w:val="clear" w:color="auto" w:fill="auto"/>
            <w:noWrap/>
            <w:vAlign w:val="bottom"/>
            <w:hideMark/>
          </w:tcPr>
          <w:p w14:paraId="286D66C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362</w:t>
            </w:r>
          </w:p>
        </w:tc>
        <w:tc>
          <w:tcPr>
            <w:tcW w:w="2835" w:type="dxa"/>
            <w:tcBorders>
              <w:top w:val="nil"/>
              <w:left w:val="nil"/>
              <w:bottom w:val="nil"/>
              <w:right w:val="nil"/>
            </w:tcBorders>
            <w:shd w:val="clear" w:color="auto" w:fill="auto"/>
            <w:noWrap/>
            <w:vAlign w:val="bottom"/>
            <w:hideMark/>
          </w:tcPr>
          <w:p w14:paraId="080C5AE7"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1701" w:type="dxa"/>
            <w:tcBorders>
              <w:top w:val="nil"/>
              <w:left w:val="nil"/>
              <w:bottom w:val="nil"/>
              <w:right w:val="nil"/>
            </w:tcBorders>
            <w:shd w:val="clear" w:color="auto" w:fill="auto"/>
            <w:noWrap/>
            <w:vAlign w:val="bottom"/>
            <w:hideMark/>
          </w:tcPr>
          <w:p w14:paraId="5D08006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D. Cahill</w:t>
            </w:r>
          </w:p>
        </w:tc>
        <w:tc>
          <w:tcPr>
            <w:tcW w:w="1134" w:type="dxa"/>
            <w:tcBorders>
              <w:top w:val="nil"/>
              <w:left w:val="nil"/>
              <w:bottom w:val="nil"/>
              <w:right w:val="nil"/>
            </w:tcBorders>
            <w:shd w:val="clear" w:color="auto" w:fill="auto"/>
            <w:noWrap/>
            <w:vAlign w:val="bottom"/>
            <w:hideMark/>
          </w:tcPr>
          <w:p w14:paraId="1704108A"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1C5D8B90" w14:textId="77777777" w:rsidTr="00FF0989">
        <w:trPr>
          <w:trHeight w:val="260"/>
        </w:trPr>
        <w:tc>
          <w:tcPr>
            <w:tcW w:w="1008" w:type="dxa"/>
            <w:tcBorders>
              <w:top w:val="nil"/>
              <w:left w:val="nil"/>
              <w:bottom w:val="nil"/>
              <w:right w:val="nil"/>
            </w:tcBorders>
            <w:shd w:val="clear" w:color="auto" w:fill="auto"/>
            <w:noWrap/>
            <w:vAlign w:val="bottom"/>
            <w:hideMark/>
          </w:tcPr>
          <w:p w14:paraId="6E4EAC7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VIC</w:t>
            </w:r>
          </w:p>
        </w:tc>
        <w:tc>
          <w:tcPr>
            <w:tcW w:w="992" w:type="dxa"/>
            <w:tcBorders>
              <w:top w:val="nil"/>
              <w:left w:val="nil"/>
              <w:bottom w:val="nil"/>
              <w:right w:val="nil"/>
            </w:tcBorders>
            <w:shd w:val="clear" w:color="auto" w:fill="auto"/>
            <w:noWrap/>
            <w:vAlign w:val="bottom"/>
            <w:hideMark/>
          </w:tcPr>
          <w:p w14:paraId="5B3B106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VIC29</w:t>
            </w:r>
          </w:p>
        </w:tc>
        <w:tc>
          <w:tcPr>
            <w:tcW w:w="1418" w:type="dxa"/>
            <w:tcBorders>
              <w:top w:val="nil"/>
              <w:left w:val="nil"/>
              <w:bottom w:val="nil"/>
              <w:right w:val="nil"/>
            </w:tcBorders>
            <w:shd w:val="clear" w:color="auto" w:fill="auto"/>
            <w:noWrap/>
            <w:vAlign w:val="bottom"/>
            <w:hideMark/>
          </w:tcPr>
          <w:p w14:paraId="03F0D15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-38.3956</w:t>
            </w:r>
          </w:p>
        </w:tc>
        <w:tc>
          <w:tcPr>
            <w:tcW w:w="1418" w:type="dxa"/>
            <w:tcBorders>
              <w:top w:val="nil"/>
              <w:left w:val="nil"/>
              <w:bottom w:val="nil"/>
              <w:right w:val="nil"/>
            </w:tcBorders>
            <w:shd w:val="clear" w:color="auto" w:fill="auto"/>
            <w:noWrap/>
            <w:vAlign w:val="bottom"/>
            <w:hideMark/>
          </w:tcPr>
          <w:p w14:paraId="489B46C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144.2536</w:t>
            </w:r>
          </w:p>
        </w:tc>
        <w:tc>
          <w:tcPr>
            <w:tcW w:w="1134" w:type="dxa"/>
            <w:tcBorders>
              <w:top w:val="nil"/>
              <w:left w:val="nil"/>
              <w:bottom w:val="nil"/>
              <w:right w:val="nil"/>
            </w:tcBorders>
            <w:shd w:val="clear" w:color="auto" w:fill="auto"/>
            <w:noWrap/>
            <w:vAlign w:val="bottom"/>
            <w:hideMark/>
          </w:tcPr>
          <w:p w14:paraId="07F804A9"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2835" w:type="dxa"/>
            <w:tcBorders>
              <w:top w:val="nil"/>
              <w:left w:val="nil"/>
              <w:bottom w:val="nil"/>
              <w:right w:val="nil"/>
            </w:tcBorders>
            <w:shd w:val="clear" w:color="auto" w:fill="auto"/>
            <w:noWrap/>
            <w:vAlign w:val="bottom"/>
            <w:hideMark/>
          </w:tcPr>
          <w:p w14:paraId="50D7873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Ironbark</w:t>
            </w:r>
          </w:p>
        </w:tc>
        <w:tc>
          <w:tcPr>
            <w:tcW w:w="1701" w:type="dxa"/>
            <w:tcBorders>
              <w:top w:val="nil"/>
              <w:left w:val="nil"/>
              <w:bottom w:val="nil"/>
              <w:right w:val="nil"/>
            </w:tcBorders>
            <w:shd w:val="clear" w:color="auto" w:fill="auto"/>
            <w:noWrap/>
            <w:vAlign w:val="bottom"/>
            <w:hideMark/>
          </w:tcPr>
          <w:p w14:paraId="776BD95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D. Cahill</w:t>
            </w:r>
          </w:p>
        </w:tc>
        <w:tc>
          <w:tcPr>
            <w:tcW w:w="1134" w:type="dxa"/>
            <w:tcBorders>
              <w:top w:val="nil"/>
              <w:left w:val="nil"/>
              <w:bottom w:val="nil"/>
              <w:right w:val="nil"/>
            </w:tcBorders>
            <w:shd w:val="clear" w:color="auto" w:fill="auto"/>
            <w:noWrap/>
            <w:vAlign w:val="bottom"/>
            <w:hideMark/>
          </w:tcPr>
          <w:p w14:paraId="7F7DE8E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yes</w:t>
            </w:r>
          </w:p>
        </w:tc>
      </w:tr>
      <w:tr w:rsidR="003162A1" w:rsidRPr="008748E9" w14:paraId="71D29950" w14:textId="77777777" w:rsidTr="00FF0989">
        <w:trPr>
          <w:trHeight w:val="260"/>
        </w:trPr>
        <w:tc>
          <w:tcPr>
            <w:tcW w:w="1008" w:type="dxa"/>
            <w:tcBorders>
              <w:top w:val="nil"/>
              <w:left w:val="nil"/>
              <w:bottom w:val="nil"/>
              <w:right w:val="nil"/>
            </w:tcBorders>
            <w:shd w:val="clear" w:color="auto" w:fill="auto"/>
            <w:noWrap/>
            <w:vAlign w:val="bottom"/>
            <w:hideMark/>
          </w:tcPr>
          <w:p w14:paraId="4BBFE77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VIC</w:t>
            </w:r>
          </w:p>
        </w:tc>
        <w:tc>
          <w:tcPr>
            <w:tcW w:w="992" w:type="dxa"/>
            <w:tcBorders>
              <w:top w:val="nil"/>
              <w:left w:val="nil"/>
              <w:bottom w:val="nil"/>
              <w:right w:val="nil"/>
            </w:tcBorders>
            <w:shd w:val="clear" w:color="auto" w:fill="auto"/>
            <w:noWrap/>
            <w:vAlign w:val="bottom"/>
            <w:hideMark/>
          </w:tcPr>
          <w:p w14:paraId="1C1F4CA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VIC30</w:t>
            </w:r>
          </w:p>
        </w:tc>
        <w:tc>
          <w:tcPr>
            <w:tcW w:w="1418" w:type="dxa"/>
            <w:tcBorders>
              <w:top w:val="nil"/>
              <w:left w:val="nil"/>
              <w:bottom w:val="nil"/>
              <w:right w:val="nil"/>
            </w:tcBorders>
            <w:shd w:val="clear" w:color="auto" w:fill="auto"/>
            <w:noWrap/>
            <w:vAlign w:val="bottom"/>
            <w:hideMark/>
          </w:tcPr>
          <w:p w14:paraId="77CD1BC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-38.3956</w:t>
            </w:r>
          </w:p>
        </w:tc>
        <w:tc>
          <w:tcPr>
            <w:tcW w:w="1418" w:type="dxa"/>
            <w:tcBorders>
              <w:top w:val="nil"/>
              <w:left w:val="nil"/>
              <w:bottom w:val="nil"/>
              <w:right w:val="nil"/>
            </w:tcBorders>
            <w:shd w:val="clear" w:color="auto" w:fill="auto"/>
            <w:noWrap/>
            <w:vAlign w:val="bottom"/>
            <w:hideMark/>
          </w:tcPr>
          <w:p w14:paraId="12B085F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144.2536</w:t>
            </w:r>
          </w:p>
        </w:tc>
        <w:tc>
          <w:tcPr>
            <w:tcW w:w="1134" w:type="dxa"/>
            <w:tcBorders>
              <w:top w:val="nil"/>
              <w:left w:val="nil"/>
              <w:bottom w:val="nil"/>
              <w:right w:val="nil"/>
            </w:tcBorders>
            <w:shd w:val="clear" w:color="auto" w:fill="auto"/>
            <w:noWrap/>
            <w:vAlign w:val="bottom"/>
            <w:hideMark/>
          </w:tcPr>
          <w:p w14:paraId="190FAC7F"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2835" w:type="dxa"/>
            <w:tcBorders>
              <w:top w:val="nil"/>
              <w:left w:val="nil"/>
              <w:bottom w:val="nil"/>
              <w:right w:val="nil"/>
            </w:tcBorders>
            <w:shd w:val="clear" w:color="auto" w:fill="auto"/>
            <w:noWrap/>
            <w:vAlign w:val="bottom"/>
            <w:hideMark/>
          </w:tcPr>
          <w:p w14:paraId="0959493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Isopogon</w:t>
            </w:r>
          </w:p>
        </w:tc>
        <w:tc>
          <w:tcPr>
            <w:tcW w:w="1701" w:type="dxa"/>
            <w:tcBorders>
              <w:top w:val="nil"/>
              <w:left w:val="nil"/>
              <w:bottom w:val="nil"/>
              <w:right w:val="nil"/>
            </w:tcBorders>
            <w:shd w:val="clear" w:color="auto" w:fill="auto"/>
            <w:noWrap/>
            <w:vAlign w:val="bottom"/>
            <w:hideMark/>
          </w:tcPr>
          <w:p w14:paraId="415AD55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D. Cahill</w:t>
            </w:r>
          </w:p>
        </w:tc>
        <w:tc>
          <w:tcPr>
            <w:tcW w:w="1134" w:type="dxa"/>
            <w:tcBorders>
              <w:top w:val="nil"/>
              <w:left w:val="nil"/>
              <w:bottom w:val="nil"/>
              <w:right w:val="nil"/>
            </w:tcBorders>
            <w:shd w:val="clear" w:color="auto" w:fill="auto"/>
            <w:noWrap/>
            <w:vAlign w:val="bottom"/>
            <w:hideMark/>
          </w:tcPr>
          <w:p w14:paraId="54B65473"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52234EC5" w14:textId="77777777" w:rsidTr="00FF0989">
        <w:trPr>
          <w:trHeight w:val="260"/>
        </w:trPr>
        <w:tc>
          <w:tcPr>
            <w:tcW w:w="1008" w:type="dxa"/>
            <w:tcBorders>
              <w:top w:val="nil"/>
              <w:left w:val="nil"/>
              <w:bottom w:val="nil"/>
              <w:right w:val="nil"/>
            </w:tcBorders>
            <w:shd w:val="clear" w:color="auto" w:fill="auto"/>
            <w:noWrap/>
            <w:vAlign w:val="bottom"/>
            <w:hideMark/>
          </w:tcPr>
          <w:p w14:paraId="3750949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VIC</w:t>
            </w:r>
          </w:p>
        </w:tc>
        <w:tc>
          <w:tcPr>
            <w:tcW w:w="992" w:type="dxa"/>
            <w:tcBorders>
              <w:top w:val="nil"/>
              <w:left w:val="nil"/>
              <w:bottom w:val="nil"/>
              <w:right w:val="nil"/>
            </w:tcBorders>
            <w:shd w:val="clear" w:color="auto" w:fill="auto"/>
            <w:noWrap/>
            <w:vAlign w:val="bottom"/>
            <w:hideMark/>
          </w:tcPr>
          <w:p w14:paraId="2961288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VIC31</w:t>
            </w:r>
          </w:p>
        </w:tc>
        <w:tc>
          <w:tcPr>
            <w:tcW w:w="1418" w:type="dxa"/>
            <w:tcBorders>
              <w:top w:val="nil"/>
              <w:left w:val="nil"/>
              <w:bottom w:val="nil"/>
              <w:right w:val="nil"/>
            </w:tcBorders>
            <w:shd w:val="clear" w:color="auto" w:fill="auto"/>
            <w:noWrap/>
            <w:vAlign w:val="bottom"/>
            <w:hideMark/>
          </w:tcPr>
          <w:p w14:paraId="0F5C2A9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-38.3956</w:t>
            </w:r>
          </w:p>
        </w:tc>
        <w:tc>
          <w:tcPr>
            <w:tcW w:w="1418" w:type="dxa"/>
            <w:tcBorders>
              <w:top w:val="nil"/>
              <w:left w:val="nil"/>
              <w:bottom w:val="nil"/>
              <w:right w:val="nil"/>
            </w:tcBorders>
            <w:shd w:val="clear" w:color="auto" w:fill="auto"/>
            <w:noWrap/>
            <w:vAlign w:val="bottom"/>
            <w:hideMark/>
          </w:tcPr>
          <w:p w14:paraId="5DDBC0F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144.2536</w:t>
            </w:r>
          </w:p>
        </w:tc>
        <w:tc>
          <w:tcPr>
            <w:tcW w:w="1134" w:type="dxa"/>
            <w:tcBorders>
              <w:top w:val="nil"/>
              <w:left w:val="nil"/>
              <w:bottom w:val="nil"/>
              <w:right w:val="nil"/>
            </w:tcBorders>
            <w:shd w:val="clear" w:color="auto" w:fill="auto"/>
            <w:noWrap/>
            <w:vAlign w:val="bottom"/>
            <w:hideMark/>
          </w:tcPr>
          <w:p w14:paraId="5287C90F"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2835" w:type="dxa"/>
            <w:tcBorders>
              <w:top w:val="nil"/>
              <w:left w:val="nil"/>
              <w:bottom w:val="nil"/>
              <w:right w:val="nil"/>
            </w:tcBorders>
            <w:shd w:val="clear" w:color="auto" w:fill="auto"/>
            <w:noWrap/>
            <w:vAlign w:val="bottom"/>
            <w:hideMark/>
          </w:tcPr>
          <w:p w14:paraId="3E3916C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 xml:space="preserve">Isopogon </w:t>
            </w:r>
          </w:p>
        </w:tc>
        <w:tc>
          <w:tcPr>
            <w:tcW w:w="1701" w:type="dxa"/>
            <w:tcBorders>
              <w:top w:val="nil"/>
              <w:left w:val="nil"/>
              <w:bottom w:val="nil"/>
              <w:right w:val="nil"/>
            </w:tcBorders>
            <w:shd w:val="clear" w:color="auto" w:fill="auto"/>
            <w:noWrap/>
            <w:vAlign w:val="bottom"/>
            <w:hideMark/>
          </w:tcPr>
          <w:p w14:paraId="2F2C5B7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D. Cahill</w:t>
            </w:r>
          </w:p>
        </w:tc>
        <w:tc>
          <w:tcPr>
            <w:tcW w:w="1134" w:type="dxa"/>
            <w:tcBorders>
              <w:top w:val="nil"/>
              <w:left w:val="nil"/>
              <w:bottom w:val="nil"/>
              <w:right w:val="nil"/>
            </w:tcBorders>
            <w:shd w:val="clear" w:color="auto" w:fill="auto"/>
            <w:noWrap/>
            <w:vAlign w:val="bottom"/>
            <w:hideMark/>
          </w:tcPr>
          <w:p w14:paraId="53BE99E8"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42F1B485" w14:textId="77777777" w:rsidTr="00F307F6">
        <w:trPr>
          <w:trHeight w:val="260"/>
        </w:trPr>
        <w:tc>
          <w:tcPr>
            <w:tcW w:w="1008" w:type="dxa"/>
            <w:tcBorders>
              <w:top w:val="nil"/>
              <w:left w:val="nil"/>
              <w:right w:val="nil"/>
            </w:tcBorders>
            <w:shd w:val="clear" w:color="auto" w:fill="auto"/>
            <w:noWrap/>
            <w:vAlign w:val="bottom"/>
            <w:hideMark/>
          </w:tcPr>
          <w:p w14:paraId="2F91AE3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VIC</w:t>
            </w:r>
          </w:p>
        </w:tc>
        <w:tc>
          <w:tcPr>
            <w:tcW w:w="992" w:type="dxa"/>
            <w:tcBorders>
              <w:top w:val="nil"/>
              <w:left w:val="nil"/>
              <w:right w:val="nil"/>
            </w:tcBorders>
            <w:shd w:val="clear" w:color="auto" w:fill="auto"/>
            <w:noWrap/>
            <w:vAlign w:val="bottom"/>
            <w:hideMark/>
          </w:tcPr>
          <w:p w14:paraId="02D534D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VIC32</w:t>
            </w:r>
          </w:p>
        </w:tc>
        <w:tc>
          <w:tcPr>
            <w:tcW w:w="1418" w:type="dxa"/>
            <w:tcBorders>
              <w:top w:val="nil"/>
              <w:left w:val="nil"/>
              <w:right w:val="nil"/>
            </w:tcBorders>
            <w:shd w:val="clear" w:color="auto" w:fill="auto"/>
            <w:noWrap/>
            <w:vAlign w:val="bottom"/>
            <w:hideMark/>
          </w:tcPr>
          <w:p w14:paraId="485A0E0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-38.3956</w:t>
            </w:r>
          </w:p>
        </w:tc>
        <w:tc>
          <w:tcPr>
            <w:tcW w:w="1418" w:type="dxa"/>
            <w:tcBorders>
              <w:top w:val="nil"/>
              <w:left w:val="nil"/>
              <w:right w:val="nil"/>
            </w:tcBorders>
            <w:shd w:val="clear" w:color="auto" w:fill="auto"/>
            <w:noWrap/>
            <w:vAlign w:val="bottom"/>
            <w:hideMark/>
          </w:tcPr>
          <w:p w14:paraId="41D8F32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144.2536</w:t>
            </w:r>
          </w:p>
        </w:tc>
        <w:tc>
          <w:tcPr>
            <w:tcW w:w="1134" w:type="dxa"/>
            <w:tcBorders>
              <w:top w:val="nil"/>
              <w:left w:val="nil"/>
              <w:right w:val="nil"/>
            </w:tcBorders>
            <w:shd w:val="clear" w:color="auto" w:fill="auto"/>
            <w:noWrap/>
            <w:vAlign w:val="bottom"/>
            <w:hideMark/>
          </w:tcPr>
          <w:p w14:paraId="3AF5942F"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2835" w:type="dxa"/>
            <w:tcBorders>
              <w:top w:val="nil"/>
              <w:left w:val="nil"/>
              <w:right w:val="nil"/>
            </w:tcBorders>
            <w:shd w:val="clear" w:color="auto" w:fill="auto"/>
            <w:noWrap/>
            <w:vAlign w:val="bottom"/>
            <w:hideMark/>
          </w:tcPr>
          <w:p w14:paraId="7A42A79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Xanthorrhoea</w:t>
            </w:r>
          </w:p>
        </w:tc>
        <w:tc>
          <w:tcPr>
            <w:tcW w:w="1701" w:type="dxa"/>
            <w:tcBorders>
              <w:top w:val="nil"/>
              <w:left w:val="nil"/>
              <w:right w:val="nil"/>
            </w:tcBorders>
            <w:shd w:val="clear" w:color="auto" w:fill="auto"/>
            <w:noWrap/>
            <w:vAlign w:val="bottom"/>
            <w:hideMark/>
          </w:tcPr>
          <w:p w14:paraId="6A232D0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D. Cahill</w:t>
            </w:r>
          </w:p>
        </w:tc>
        <w:tc>
          <w:tcPr>
            <w:tcW w:w="1134" w:type="dxa"/>
            <w:tcBorders>
              <w:top w:val="nil"/>
              <w:left w:val="nil"/>
              <w:right w:val="nil"/>
            </w:tcBorders>
            <w:shd w:val="clear" w:color="auto" w:fill="auto"/>
            <w:noWrap/>
            <w:vAlign w:val="bottom"/>
            <w:hideMark/>
          </w:tcPr>
          <w:p w14:paraId="62827C91"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685537EF" w14:textId="77777777" w:rsidTr="00F307F6">
        <w:trPr>
          <w:trHeight w:val="260"/>
        </w:trPr>
        <w:tc>
          <w:tcPr>
            <w:tcW w:w="1008" w:type="dxa"/>
            <w:tcBorders>
              <w:top w:val="nil"/>
              <w:left w:val="nil"/>
              <w:bottom w:val="single" w:sz="4" w:space="0" w:color="auto"/>
              <w:right w:val="nil"/>
            </w:tcBorders>
            <w:shd w:val="clear" w:color="auto" w:fill="auto"/>
            <w:noWrap/>
            <w:vAlign w:val="bottom"/>
            <w:hideMark/>
          </w:tcPr>
          <w:p w14:paraId="4DA7371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VIC</w:t>
            </w:r>
          </w:p>
        </w:tc>
        <w:tc>
          <w:tcPr>
            <w:tcW w:w="992" w:type="dxa"/>
            <w:tcBorders>
              <w:top w:val="nil"/>
              <w:left w:val="nil"/>
              <w:bottom w:val="single" w:sz="4" w:space="0" w:color="auto"/>
              <w:right w:val="nil"/>
            </w:tcBorders>
            <w:shd w:val="clear" w:color="auto" w:fill="auto"/>
            <w:noWrap/>
            <w:vAlign w:val="bottom"/>
            <w:hideMark/>
          </w:tcPr>
          <w:p w14:paraId="22F9795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VIC33</w:t>
            </w:r>
          </w:p>
        </w:tc>
        <w:tc>
          <w:tcPr>
            <w:tcW w:w="1418" w:type="dxa"/>
            <w:tcBorders>
              <w:top w:val="nil"/>
              <w:left w:val="nil"/>
              <w:bottom w:val="single" w:sz="4" w:space="0" w:color="auto"/>
              <w:right w:val="nil"/>
            </w:tcBorders>
            <w:shd w:val="clear" w:color="auto" w:fill="auto"/>
            <w:noWrap/>
            <w:vAlign w:val="bottom"/>
            <w:hideMark/>
          </w:tcPr>
          <w:p w14:paraId="57B0245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-38.3956</w:t>
            </w:r>
          </w:p>
        </w:tc>
        <w:tc>
          <w:tcPr>
            <w:tcW w:w="1418" w:type="dxa"/>
            <w:tcBorders>
              <w:top w:val="nil"/>
              <w:left w:val="nil"/>
              <w:bottom w:val="single" w:sz="4" w:space="0" w:color="auto"/>
              <w:right w:val="nil"/>
            </w:tcBorders>
            <w:shd w:val="clear" w:color="auto" w:fill="auto"/>
            <w:noWrap/>
            <w:vAlign w:val="bottom"/>
            <w:hideMark/>
          </w:tcPr>
          <w:p w14:paraId="1B6E15F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144.2536</w:t>
            </w:r>
          </w:p>
        </w:tc>
        <w:tc>
          <w:tcPr>
            <w:tcW w:w="1134" w:type="dxa"/>
            <w:tcBorders>
              <w:top w:val="nil"/>
              <w:left w:val="nil"/>
              <w:bottom w:val="single" w:sz="4" w:space="0" w:color="auto"/>
              <w:right w:val="nil"/>
            </w:tcBorders>
            <w:shd w:val="clear" w:color="auto" w:fill="auto"/>
            <w:noWrap/>
            <w:vAlign w:val="bottom"/>
            <w:hideMark/>
          </w:tcPr>
          <w:p w14:paraId="694E473A"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2835" w:type="dxa"/>
            <w:tcBorders>
              <w:top w:val="nil"/>
              <w:left w:val="nil"/>
              <w:bottom w:val="single" w:sz="4" w:space="0" w:color="auto"/>
              <w:right w:val="nil"/>
            </w:tcBorders>
            <w:shd w:val="clear" w:color="auto" w:fill="auto"/>
            <w:noWrap/>
            <w:vAlign w:val="bottom"/>
            <w:hideMark/>
          </w:tcPr>
          <w:p w14:paraId="7B0F5E5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Xanthorrhoea</w:t>
            </w:r>
          </w:p>
        </w:tc>
        <w:tc>
          <w:tcPr>
            <w:tcW w:w="1701" w:type="dxa"/>
            <w:tcBorders>
              <w:top w:val="nil"/>
              <w:left w:val="nil"/>
              <w:bottom w:val="single" w:sz="4" w:space="0" w:color="auto"/>
              <w:right w:val="nil"/>
            </w:tcBorders>
            <w:shd w:val="clear" w:color="auto" w:fill="auto"/>
            <w:noWrap/>
            <w:vAlign w:val="bottom"/>
            <w:hideMark/>
          </w:tcPr>
          <w:p w14:paraId="17A46EB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D. Cahill</w:t>
            </w:r>
          </w:p>
        </w:tc>
        <w:tc>
          <w:tcPr>
            <w:tcW w:w="1134" w:type="dxa"/>
            <w:tcBorders>
              <w:top w:val="nil"/>
              <w:left w:val="nil"/>
              <w:bottom w:val="single" w:sz="4" w:space="0" w:color="auto"/>
              <w:right w:val="nil"/>
            </w:tcBorders>
            <w:shd w:val="clear" w:color="auto" w:fill="auto"/>
            <w:noWrap/>
            <w:vAlign w:val="bottom"/>
            <w:hideMark/>
          </w:tcPr>
          <w:p w14:paraId="1A37C38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yes</w:t>
            </w:r>
          </w:p>
        </w:tc>
      </w:tr>
      <w:tr w:rsidR="003162A1" w:rsidRPr="008748E9" w14:paraId="16544871" w14:textId="77777777" w:rsidTr="00F307F6">
        <w:trPr>
          <w:trHeight w:val="260"/>
        </w:trPr>
        <w:tc>
          <w:tcPr>
            <w:tcW w:w="1008" w:type="dxa"/>
            <w:tcBorders>
              <w:top w:val="single" w:sz="4" w:space="0" w:color="auto"/>
              <w:left w:val="nil"/>
              <w:bottom w:val="nil"/>
              <w:right w:val="nil"/>
            </w:tcBorders>
            <w:shd w:val="clear" w:color="auto" w:fill="auto"/>
            <w:noWrap/>
            <w:vAlign w:val="bottom"/>
            <w:hideMark/>
          </w:tcPr>
          <w:p w14:paraId="284FAB8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lastRenderedPageBreak/>
              <w:t>VIC</w:t>
            </w:r>
          </w:p>
        </w:tc>
        <w:tc>
          <w:tcPr>
            <w:tcW w:w="992" w:type="dxa"/>
            <w:tcBorders>
              <w:top w:val="single" w:sz="4" w:space="0" w:color="auto"/>
              <w:left w:val="nil"/>
              <w:bottom w:val="nil"/>
              <w:right w:val="nil"/>
            </w:tcBorders>
            <w:shd w:val="clear" w:color="auto" w:fill="auto"/>
            <w:noWrap/>
            <w:vAlign w:val="bottom"/>
            <w:hideMark/>
          </w:tcPr>
          <w:p w14:paraId="1373725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VIC34</w:t>
            </w:r>
          </w:p>
        </w:tc>
        <w:tc>
          <w:tcPr>
            <w:tcW w:w="1418" w:type="dxa"/>
            <w:tcBorders>
              <w:top w:val="single" w:sz="4" w:space="0" w:color="auto"/>
              <w:left w:val="nil"/>
              <w:bottom w:val="nil"/>
              <w:right w:val="nil"/>
            </w:tcBorders>
            <w:shd w:val="clear" w:color="auto" w:fill="auto"/>
            <w:noWrap/>
            <w:vAlign w:val="bottom"/>
            <w:hideMark/>
          </w:tcPr>
          <w:p w14:paraId="4EF664D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-38.3956</w:t>
            </w:r>
          </w:p>
        </w:tc>
        <w:tc>
          <w:tcPr>
            <w:tcW w:w="1418" w:type="dxa"/>
            <w:tcBorders>
              <w:top w:val="single" w:sz="4" w:space="0" w:color="auto"/>
              <w:left w:val="nil"/>
              <w:bottom w:val="nil"/>
              <w:right w:val="nil"/>
            </w:tcBorders>
            <w:shd w:val="clear" w:color="auto" w:fill="auto"/>
            <w:noWrap/>
            <w:vAlign w:val="bottom"/>
            <w:hideMark/>
          </w:tcPr>
          <w:p w14:paraId="5D86B7B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144.2536</w:t>
            </w:r>
          </w:p>
        </w:tc>
        <w:tc>
          <w:tcPr>
            <w:tcW w:w="1134" w:type="dxa"/>
            <w:tcBorders>
              <w:top w:val="single" w:sz="4" w:space="0" w:color="auto"/>
              <w:left w:val="nil"/>
              <w:bottom w:val="nil"/>
              <w:right w:val="nil"/>
            </w:tcBorders>
            <w:shd w:val="clear" w:color="auto" w:fill="auto"/>
            <w:noWrap/>
            <w:vAlign w:val="bottom"/>
            <w:hideMark/>
          </w:tcPr>
          <w:p w14:paraId="14439346"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2835" w:type="dxa"/>
            <w:tcBorders>
              <w:top w:val="single" w:sz="4" w:space="0" w:color="auto"/>
              <w:left w:val="nil"/>
              <w:bottom w:val="nil"/>
              <w:right w:val="nil"/>
            </w:tcBorders>
            <w:shd w:val="clear" w:color="auto" w:fill="auto"/>
            <w:noWrap/>
            <w:vAlign w:val="bottom"/>
            <w:hideMark/>
          </w:tcPr>
          <w:p w14:paraId="7F758E1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Xanthorrhoea</w:t>
            </w:r>
          </w:p>
        </w:tc>
        <w:tc>
          <w:tcPr>
            <w:tcW w:w="1701" w:type="dxa"/>
            <w:tcBorders>
              <w:top w:val="single" w:sz="4" w:space="0" w:color="auto"/>
              <w:left w:val="nil"/>
              <w:bottom w:val="nil"/>
              <w:right w:val="nil"/>
            </w:tcBorders>
            <w:shd w:val="clear" w:color="auto" w:fill="auto"/>
            <w:noWrap/>
            <w:vAlign w:val="bottom"/>
            <w:hideMark/>
          </w:tcPr>
          <w:p w14:paraId="5BD8E1E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D. Cahill</w:t>
            </w:r>
          </w:p>
        </w:tc>
        <w:tc>
          <w:tcPr>
            <w:tcW w:w="1134" w:type="dxa"/>
            <w:tcBorders>
              <w:top w:val="single" w:sz="4" w:space="0" w:color="auto"/>
              <w:left w:val="nil"/>
              <w:bottom w:val="nil"/>
              <w:right w:val="nil"/>
            </w:tcBorders>
            <w:shd w:val="clear" w:color="auto" w:fill="auto"/>
            <w:noWrap/>
            <w:vAlign w:val="bottom"/>
            <w:hideMark/>
          </w:tcPr>
          <w:p w14:paraId="2A5EEA6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yes</w:t>
            </w:r>
          </w:p>
        </w:tc>
      </w:tr>
      <w:tr w:rsidR="003162A1" w:rsidRPr="008748E9" w14:paraId="2AF5DBAB" w14:textId="77777777" w:rsidTr="00FF0989">
        <w:trPr>
          <w:trHeight w:val="260"/>
        </w:trPr>
        <w:tc>
          <w:tcPr>
            <w:tcW w:w="1008" w:type="dxa"/>
            <w:tcBorders>
              <w:top w:val="nil"/>
              <w:left w:val="nil"/>
              <w:bottom w:val="nil"/>
              <w:right w:val="nil"/>
            </w:tcBorders>
            <w:shd w:val="clear" w:color="auto" w:fill="auto"/>
            <w:noWrap/>
            <w:vAlign w:val="bottom"/>
            <w:hideMark/>
          </w:tcPr>
          <w:p w14:paraId="3A6BDFA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VIC</w:t>
            </w:r>
          </w:p>
        </w:tc>
        <w:tc>
          <w:tcPr>
            <w:tcW w:w="992" w:type="dxa"/>
            <w:tcBorders>
              <w:top w:val="nil"/>
              <w:left w:val="nil"/>
              <w:bottom w:val="nil"/>
              <w:right w:val="nil"/>
            </w:tcBorders>
            <w:shd w:val="clear" w:color="auto" w:fill="auto"/>
            <w:noWrap/>
            <w:vAlign w:val="bottom"/>
            <w:hideMark/>
          </w:tcPr>
          <w:p w14:paraId="57700A3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VIC35</w:t>
            </w:r>
          </w:p>
        </w:tc>
        <w:tc>
          <w:tcPr>
            <w:tcW w:w="1418" w:type="dxa"/>
            <w:tcBorders>
              <w:top w:val="nil"/>
              <w:left w:val="nil"/>
              <w:bottom w:val="nil"/>
              <w:right w:val="nil"/>
            </w:tcBorders>
            <w:shd w:val="clear" w:color="auto" w:fill="auto"/>
            <w:noWrap/>
            <w:vAlign w:val="bottom"/>
            <w:hideMark/>
          </w:tcPr>
          <w:p w14:paraId="0045E10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-38.4072</w:t>
            </w:r>
          </w:p>
        </w:tc>
        <w:tc>
          <w:tcPr>
            <w:tcW w:w="1418" w:type="dxa"/>
            <w:tcBorders>
              <w:top w:val="nil"/>
              <w:left w:val="nil"/>
              <w:bottom w:val="nil"/>
              <w:right w:val="nil"/>
            </w:tcBorders>
            <w:shd w:val="clear" w:color="auto" w:fill="auto"/>
            <w:noWrap/>
            <w:vAlign w:val="bottom"/>
            <w:hideMark/>
          </w:tcPr>
          <w:p w14:paraId="13D7016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144.1858</w:t>
            </w:r>
          </w:p>
        </w:tc>
        <w:tc>
          <w:tcPr>
            <w:tcW w:w="1134" w:type="dxa"/>
            <w:tcBorders>
              <w:top w:val="nil"/>
              <w:left w:val="nil"/>
              <w:bottom w:val="nil"/>
              <w:right w:val="nil"/>
            </w:tcBorders>
            <w:shd w:val="clear" w:color="auto" w:fill="auto"/>
            <w:noWrap/>
            <w:vAlign w:val="bottom"/>
            <w:hideMark/>
          </w:tcPr>
          <w:p w14:paraId="3A5E35F9"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2835" w:type="dxa"/>
            <w:tcBorders>
              <w:top w:val="nil"/>
              <w:left w:val="nil"/>
              <w:bottom w:val="nil"/>
              <w:right w:val="nil"/>
            </w:tcBorders>
            <w:shd w:val="clear" w:color="auto" w:fill="auto"/>
            <w:noWrap/>
            <w:vAlign w:val="bottom"/>
            <w:hideMark/>
          </w:tcPr>
          <w:p w14:paraId="4B4959F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Xanthorrhoea</w:t>
            </w:r>
          </w:p>
        </w:tc>
        <w:tc>
          <w:tcPr>
            <w:tcW w:w="1701" w:type="dxa"/>
            <w:tcBorders>
              <w:top w:val="nil"/>
              <w:left w:val="nil"/>
              <w:bottom w:val="nil"/>
              <w:right w:val="nil"/>
            </w:tcBorders>
            <w:shd w:val="clear" w:color="auto" w:fill="auto"/>
            <w:noWrap/>
            <w:vAlign w:val="bottom"/>
            <w:hideMark/>
          </w:tcPr>
          <w:p w14:paraId="580D5A3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D. Cahill</w:t>
            </w:r>
          </w:p>
        </w:tc>
        <w:tc>
          <w:tcPr>
            <w:tcW w:w="1134" w:type="dxa"/>
            <w:tcBorders>
              <w:top w:val="nil"/>
              <w:left w:val="nil"/>
              <w:bottom w:val="nil"/>
              <w:right w:val="nil"/>
            </w:tcBorders>
            <w:shd w:val="clear" w:color="auto" w:fill="auto"/>
            <w:noWrap/>
            <w:vAlign w:val="bottom"/>
            <w:hideMark/>
          </w:tcPr>
          <w:p w14:paraId="134A784D"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0DEADB62" w14:textId="77777777" w:rsidTr="00FF0989">
        <w:trPr>
          <w:trHeight w:val="260"/>
        </w:trPr>
        <w:tc>
          <w:tcPr>
            <w:tcW w:w="1008" w:type="dxa"/>
            <w:tcBorders>
              <w:top w:val="nil"/>
              <w:left w:val="nil"/>
              <w:bottom w:val="nil"/>
              <w:right w:val="nil"/>
            </w:tcBorders>
            <w:shd w:val="clear" w:color="auto" w:fill="auto"/>
            <w:noWrap/>
            <w:vAlign w:val="bottom"/>
            <w:hideMark/>
          </w:tcPr>
          <w:p w14:paraId="34F903B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VIC</w:t>
            </w:r>
          </w:p>
        </w:tc>
        <w:tc>
          <w:tcPr>
            <w:tcW w:w="992" w:type="dxa"/>
            <w:tcBorders>
              <w:top w:val="nil"/>
              <w:left w:val="nil"/>
              <w:bottom w:val="nil"/>
              <w:right w:val="nil"/>
            </w:tcBorders>
            <w:shd w:val="clear" w:color="auto" w:fill="auto"/>
            <w:noWrap/>
            <w:vAlign w:val="bottom"/>
            <w:hideMark/>
          </w:tcPr>
          <w:p w14:paraId="5010601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VIC36</w:t>
            </w:r>
          </w:p>
        </w:tc>
        <w:tc>
          <w:tcPr>
            <w:tcW w:w="1418" w:type="dxa"/>
            <w:tcBorders>
              <w:top w:val="nil"/>
              <w:left w:val="nil"/>
              <w:bottom w:val="nil"/>
              <w:right w:val="nil"/>
            </w:tcBorders>
            <w:shd w:val="clear" w:color="auto" w:fill="auto"/>
            <w:noWrap/>
            <w:vAlign w:val="bottom"/>
            <w:hideMark/>
          </w:tcPr>
          <w:p w14:paraId="1F433FA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-38.4072</w:t>
            </w:r>
          </w:p>
        </w:tc>
        <w:tc>
          <w:tcPr>
            <w:tcW w:w="1418" w:type="dxa"/>
            <w:tcBorders>
              <w:top w:val="nil"/>
              <w:left w:val="nil"/>
              <w:bottom w:val="nil"/>
              <w:right w:val="nil"/>
            </w:tcBorders>
            <w:shd w:val="clear" w:color="auto" w:fill="auto"/>
            <w:noWrap/>
            <w:vAlign w:val="bottom"/>
            <w:hideMark/>
          </w:tcPr>
          <w:p w14:paraId="71EEAA3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144.1858</w:t>
            </w:r>
          </w:p>
        </w:tc>
        <w:tc>
          <w:tcPr>
            <w:tcW w:w="1134" w:type="dxa"/>
            <w:tcBorders>
              <w:top w:val="nil"/>
              <w:left w:val="nil"/>
              <w:bottom w:val="nil"/>
              <w:right w:val="nil"/>
            </w:tcBorders>
            <w:shd w:val="clear" w:color="auto" w:fill="auto"/>
            <w:noWrap/>
            <w:vAlign w:val="bottom"/>
            <w:hideMark/>
          </w:tcPr>
          <w:p w14:paraId="6C04B5B4"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2835" w:type="dxa"/>
            <w:tcBorders>
              <w:top w:val="nil"/>
              <w:left w:val="nil"/>
              <w:bottom w:val="nil"/>
              <w:right w:val="nil"/>
            </w:tcBorders>
            <w:shd w:val="clear" w:color="auto" w:fill="auto"/>
            <w:noWrap/>
            <w:vAlign w:val="bottom"/>
            <w:hideMark/>
          </w:tcPr>
          <w:p w14:paraId="0BBB9D6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Xanthorrhoea</w:t>
            </w:r>
          </w:p>
        </w:tc>
        <w:tc>
          <w:tcPr>
            <w:tcW w:w="1701" w:type="dxa"/>
            <w:tcBorders>
              <w:top w:val="nil"/>
              <w:left w:val="nil"/>
              <w:bottom w:val="nil"/>
              <w:right w:val="nil"/>
            </w:tcBorders>
            <w:shd w:val="clear" w:color="auto" w:fill="auto"/>
            <w:noWrap/>
            <w:vAlign w:val="bottom"/>
            <w:hideMark/>
          </w:tcPr>
          <w:p w14:paraId="37911D6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D. Cahill</w:t>
            </w:r>
          </w:p>
        </w:tc>
        <w:tc>
          <w:tcPr>
            <w:tcW w:w="1134" w:type="dxa"/>
            <w:tcBorders>
              <w:top w:val="nil"/>
              <w:left w:val="nil"/>
              <w:bottom w:val="nil"/>
              <w:right w:val="nil"/>
            </w:tcBorders>
            <w:shd w:val="clear" w:color="auto" w:fill="auto"/>
            <w:noWrap/>
            <w:vAlign w:val="bottom"/>
            <w:hideMark/>
          </w:tcPr>
          <w:p w14:paraId="5521D4B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yes</w:t>
            </w:r>
          </w:p>
        </w:tc>
      </w:tr>
      <w:tr w:rsidR="003162A1" w:rsidRPr="008748E9" w14:paraId="74E5A71B" w14:textId="77777777" w:rsidTr="00FF0989">
        <w:trPr>
          <w:trHeight w:val="260"/>
        </w:trPr>
        <w:tc>
          <w:tcPr>
            <w:tcW w:w="1008" w:type="dxa"/>
            <w:tcBorders>
              <w:top w:val="nil"/>
              <w:left w:val="nil"/>
              <w:bottom w:val="nil"/>
              <w:right w:val="nil"/>
            </w:tcBorders>
            <w:shd w:val="clear" w:color="auto" w:fill="auto"/>
            <w:noWrap/>
            <w:vAlign w:val="bottom"/>
            <w:hideMark/>
          </w:tcPr>
          <w:p w14:paraId="05EF031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VIC</w:t>
            </w:r>
          </w:p>
        </w:tc>
        <w:tc>
          <w:tcPr>
            <w:tcW w:w="992" w:type="dxa"/>
            <w:tcBorders>
              <w:top w:val="nil"/>
              <w:left w:val="nil"/>
              <w:bottom w:val="nil"/>
              <w:right w:val="nil"/>
            </w:tcBorders>
            <w:shd w:val="clear" w:color="auto" w:fill="auto"/>
            <w:noWrap/>
            <w:vAlign w:val="bottom"/>
            <w:hideMark/>
          </w:tcPr>
          <w:p w14:paraId="3D563D9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VIC37</w:t>
            </w:r>
          </w:p>
        </w:tc>
        <w:tc>
          <w:tcPr>
            <w:tcW w:w="1418" w:type="dxa"/>
            <w:tcBorders>
              <w:top w:val="nil"/>
              <w:left w:val="nil"/>
              <w:bottom w:val="nil"/>
              <w:right w:val="nil"/>
            </w:tcBorders>
            <w:shd w:val="clear" w:color="auto" w:fill="auto"/>
            <w:noWrap/>
            <w:vAlign w:val="bottom"/>
            <w:hideMark/>
          </w:tcPr>
          <w:p w14:paraId="308547C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-38.4072</w:t>
            </w:r>
          </w:p>
        </w:tc>
        <w:tc>
          <w:tcPr>
            <w:tcW w:w="1418" w:type="dxa"/>
            <w:tcBorders>
              <w:top w:val="nil"/>
              <w:left w:val="nil"/>
              <w:bottom w:val="nil"/>
              <w:right w:val="nil"/>
            </w:tcBorders>
            <w:shd w:val="clear" w:color="auto" w:fill="auto"/>
            <w:noWrap/>
            <w:vAlign w:val="bottom"/>
            <w:hideMark/>
          </w:tcPr>
          <w:p w14:paraId="041EB40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144.1858</w:t>
            </w:r>
          </w:p>
        </w:tc>
        <w:tc>
          <w:tcPr>
            <w:tcW w:w="1134" w:type="dxa"/>
            <w:tcBorders>
              <w:top w:val="nil"/>
              <w:left w:val="nil"/>
              <w:bottom w:val="nil"/>
              <w:right w:val="nil"/>
            </w:tcBorders>
            <w:shd w:val="clear" w:color="auto" w:fill="auto"/>
            <w:noWrap/>
            <w:vAlign w:val="bottom"/>
            <w:hideMark/>
          </w:tcPr>
          <w:p w14:paraId="28ECF5CA"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2835" w:type="dxa"/>
            <w:tcBorders>
              <w:top w:val="nil"/>
              <w:left w:val="nil"/>
              <w:bottom w:val="nil"/>
              <w:right w:val="nil"/>
            </w:tcBorders>
            <w:shd w:val="clear" w:color="auto" w:fill="auto"/>
            <w:noWrap/>
            <w:vAlign w:val="bottom"/>
            <w:hideMark/>
          </w:tcPr>
          <w:p w14:paraId="259E154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Xanthorrhoea</w:t>
            </w:r>
          </w:p>
        </w:tc>
        <w:tc>
          <w:tcPr>
            <w:tcW w:w="1701" w:type="dxa"/>
            <w:tcBorders>
              <w:top w:val="nil"/>
              <w:left w:val="nil"/>
              <w:bottom w:val="nil"/>
              <w:right w:val="nil"/>
            </w:tcBorders>
            <w:shd w:val="clear" w:color="auto" w:fill="auto"/>
            <w:noWrap/>
            <w:vAlign w:val="bottom"/>
            <w:hideMark/>
          </w:tcPr>
          <w:p w14:paraId="3CA34F4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D. Cahill</w:t>
            </w:r>
          </w:p>
        </w:tc>
        <w:tc>
          <w:tcPr>
            <w:tcW w:w="1134" w:type="dxa"/>
            <w:tcBorders>
              <w:top w:val="nil"/>
              <w:left w:val="nil"/>
              <w:bottom w:val="nil"/>
              <w:right w:val="nil"/>
            </w:tcBorders>
            <w:shd w:val="clear" w:color="auto" w:fill="auto"/>
            <w:noWrap/>
            <w:vAlign w:val="bottom"/>
            <w:hideMark/>
          </w:tcPr>
          <w:p w14:paraId="60248A97"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3DD33A98" w14:textId="77777777" w:rsidTr="00FF0989">
        <w:trPr>
          <w:trHeight w:val="260"/>
        </w:trPr>
        <w:tc>
          <w:tcPr>
            <w:tcW w:w="1008" w:type="dxa"/>
            <w:tcBorders>
              <w:top w:val="nil"/>
              <w:left w:val="nil"/>
              <w:bottom w:val="nil"/>
              <w:right w:val="nil"/>
            </w:tcBorders>
            <w:shd w:val="clear" w:color="auto" w:fill="auto"/>
            <w:noWrap/>
            <w:vAlign w:val="bottom"/>
            <w:hideMark/>
          </w:tcPr>
          <w:p w14:paraId="2948B85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VIC</w:t>
            </w:r>
          </w:p>
        </w:tc>
        <w:tc>
          <w:tcPr>
            <w:tcW w:w="992" w:type="dxa"/>
            <w:tcBorders>
              <w:top w:val="nil"/>
              <w:left w:val="nil"/>
              <w:bottom w:val="nil"/>
              <w:right w:val="nil"/>
            </w:tcBorders>
            <w:shd w:val="clear" w:color="auto" w:fill="auto"/>
            <w:noWrap/>
            <w:vAlign w:val="bottom"/>
            <w:hideMark/>
          </w:tcPr>
          <w:p w14:paraId="65D57D8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VIC38</w:t>
            </w:r>
          </w:p>
        </w:tc>
        <w:tc>
          <w:tcPr>
            <w:tcW w:w="1418" w:type="dxa"/>
            <w:tcBorders>
              <w:top w:val="nil"/>
              <w:left w:val="nil"/>
              <w:bottom w:val="nil"/>
              <w:right w:val="nil"/>
            </w:tcBorders>
            <w:shd w:val="clear" w:color="auto" w:fill="auto"/>
            <w:noWrap/>
            <w:vAlign w:val="bottom"/>
            <w:hideMark/>
          </w:tcPr>
          <w:p w14:paraId="4A3CC72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-38.4072</w:t>
            </w:r>
          </w:p>
        </w:tc>
        <w:tc>
          <w:tcPr>
            <w:tcW w:w="1418" w:type="dxa"/>
            <w:tcBorders>
              <w:top w:val="nil"/>
              <w:left w:val="nil"/>
              <w:bottom w:val="nil"/>
              <w:right w:val="nil"/>
            </w:tcBorders>
            <w:shd w:val="clear" w:color="auto" w:fill="auto"/>
            <w:noWrap/>
            <w:vAlign w:val="bottom"/>
            <w:hideMark/>
          </w:tcPr>
          <w:p w14:paraId="18B0343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144.1858</w:t>
            </w:r>
          </w:p>
        </w:tc>
        <w:tc>
          <w:tcPr>
            <w:tcW w:w="1134" w:type="dxa"/>
            <w:tcBorders>
              <w:top w:val="nil"/>
              <w:left w:val="nil"/>
              <w:bottom w:val="nil"/>
              <w:right w:val="nil"/>
            </w:tcBorders>
            <w:shd w:val="clear" w:color="auto" w:fill="auto"/>
            <w:noWrap/>
            <w:vAlign w:val="bottom"/>
            <w:hideMark/>
          </w:tcPr>
          <w:p w14:paraId="3ACF61FE"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2835" w:type="dxa"/>
            <w:tcBorders>
              <w:top w:val="nil"/>
              <w:left w:val="nil"/>
              <w:bottom w:val="nil"/>
              <w:right w:val="nil"/>
            </w:tcBorders>
            <w:shd w:val="clear" w:color="auto" w:fill="auto"/>
            <w:noWrap/>
            <w:vAlign w:val="bottom"/>
            <w:hideMark/>
          </w:tcPr>
          <w:p w14:paraId="40EF227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Xanthorrhoea</w:t>
            </w:r>
          </w:p>
        </w:tc>
        <w:tc>
          <w:tcPr>
            <w:tcW w:w="1701" w:type="dxa"/>
            <w:tcBorders>
              <w:top w:val="nil"/>
              <w:left w:val="nil"/>
              <w:bottom w:val="nil"/>
              <w:right w:val="nil"/>
            </w:tcBorders>
            <w:shd w:val="clear" w:color="auto" w:fill="auto"/>
            <w:noWrap/>
            <w:vAlign w:val="bottom"/>
            <w:hideMark/>
          </w:tcPr>
          <w:p w14:paraId="310A1D3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D. Cahill</w:t>
            </w:r>
          </w:p>
        </w:tc>
        <w:tc>
          <w:tcPr>
            <w:tcW w:w="1134" w:type="dxa"/>
            <w:tcBorders>
              <w:top w:val="nil"/>
              <w:left w:val="nil"/>
              <w:bottom w:val="nil"/>
              <w:right w:val="nil"/>
            </w:tcBorders>
            <w:shd w:val="clear" w:color="auto" w:fill="auto"/>
            <w:noWrap/>
            <w:vAlign w:val="bottom"/>
            <w:hideMark/>
          </w:tcPr>
          <w:p w14:paraId="6C10066B"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6A42575A" w14:textId="77777777" w:rsidTr="00FF0989">
        <w:trPr>
          <w:trHeight w:val="260"/>
        </w:trPr>
        <w:tc>
          <w:tcPr>
            <w:tcW w:w="1008" w:type="dxa"/>
            <w:tcBorders>
              <w:top w:val="nil"/>
              <w:left w:val="nil"/>
              <w:bottom w:val="nil"/>
              <w:right w:val="nil"/>
            </w:tcBorders>
            <w:shd w:val="clear" w:color="auto" w:fill="auto"/>
            <w:noWrap/>
            <w:vAlign w:val="bottom"/>
            <w:hideMark/>
          </w:tcPr>
          <w:p w14:paraId="6B7BBFA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VIC</w:t>
            </w:r>
          </w:p>
        </w:tc>
        <w:tc>
          <w:tcPr>
            <w:tcW w:w="992" w:type="dxa"/>
            <w:tcBorders>
              <w:top w:val="nil"/>
              <w:left w:val="nil"/>
              <w:bottom w:val="nil"/>
              <w:right w:val="nil"/>
            </w:tcBorders>
            <w:shd w:val="clear" w:color="auto" w:fill="auto"/>
            <w:noWrap/>
            <w:vAlign w:val="bottom"/>
            <w:hideMark/>
          </w:tcPr>
          <w:p w14:paraId="0574026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VIC39</w:t>
            </w:r>
          </w:p>
        </w:tc>
        <w:tc>
          <w:tcPr>
            <w:tcW w:w="1418" w:type="dxa"/>
            <w:tcBorders>
              <w:top w:val="nil"/>
              <w:left w:val="nil"/>
              <w:bottom w:val="nil"/>
              <w:right w:val="nil"/>
            </w:tcBorders>
            <w:shd w:val="clear" w:color="auto" w:fill="auto"/>
            <w:noWrap/>
            <w:vAlign w:val="bottom"/>
            <w:hideMark/>
          </w:tcPr>
          <w:p w14:paraId="4E8CB46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-38.4072</w:t>
            </w:r>
          </w:p>
        </w:tc>
        <w:tc>
          <w:tcPr>
            <w:tcW w:w="1418" w:type="dxa"/>
            <w:tcBorders>
              <w:top w:val="nil"/>
              <w:left w:val="nil"/>
              <w:bottom w:val="nil"/>
              <w:right w:val="nil"/>
            </w:tcBorders>
            <w:shd w:val="clear" w:color="auto" w:fill="auto"/>
            <w:noWrap/>
            <w:vAlign w:val="bottom"/>
            <w:hideMark/>
          </w:tcPr>
          <w:p w14:paraId="06F2D4B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144.1858</w:t>
            </w:r>
          </w:p>
        </w:tc>
        <w:tc>
          <w:tcPr>
            <w:tcW w:w="1134" w:type="dxa"/>
            <w:tcBorders>
              <w:top w:val="nil"/>
              <w:left w:val="nil"/>
              <w:bottom w:val="nil"/>
              <w:right w:val="nil"/>
            </w:tcBorders>
            <w:shd w:val="clear" w:color="auto" w:fill="auto"/>
            <w:noWrap/>
            <w:vAlign w:val="bottom"/>
            <w:hideMark/>
          </w:tcPr>
          <w:p w14:paraId="2CD6B0B8"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2835" w:type="dxa"/>
            <w:tcBorders>
              <w:top w:val="nil"/>
              <w:left w:val="nil"/>
              <w:bottom w:val="nil"/>
              <w:right w:val="nil"/>
            </w:tcBorders>
            <w:shd w:val="clear" w:color="auto" w:fill="auto"/>
            <w:noWrap/>
            <w:vAlign w:val="bottom"/>
            <w:hideMark/>
          </w:tcPr>
          <w:p w14:paraId="4346469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Xanthorrhoea</w:t>
            </w:r>
          </w:p>
        </w:tc>
        <w:tc>
          <w:tcPr>
            <w:tcW w:w="1701" w:type="dxa"/>
            <w:tcBorders>
              <w:top w:val="nil"/>
              <w:left w:val="nil"/>
              <w:bottom w:val="nil"/>
              <w:right w:val="nil"/>
            </w:tcBorders>
            <w:shd w:val="clear" w:color="auto" w:fill="auto"/>
            <w:noWrap/>
            <w:vAlign w:val="bottom"/>
            <w:hideMark/>
          </w:tcPr>
          <w:p w14:paraId="7A0E7D6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D. Cahill</w:t>
            </w:r>
          </w:p>
        </w:tc>
        <w:tc>
          <w:tcPr>
            <w:tcW w:w="1134" w:type="dxa"/>
            <w:tcBorders>
              <w:top w:val="nil"/>
              <w:left w:val="nil"/>
              <w:bottom w:val="nil"/>
              <w:right w:val="nil"/>
            </w:tcBorders>
            <w:shd w:val="clear" w:color="auto" w:fill="auto"/>
            <w:noWrap/>
            <w:vAlign w:val="bottom"/>
            <w:hideMark/>
          </w:tcPr>
          <w:p w14:paraId="18ED7F89"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0FFF518B" w14:textId="77777777" w:rsidTr="00FF0989">
        <w:trPr>
          <w:trHeight w:val="260"/>
        </w:trPr>
        <w:tc>
          <w:tcPr>
            <w:tcW w:w="1008" w:type="dxa"/>
            <w:tcBorders>
              <w:top w:val="nil"/>
              <w:left w:val="nil"/>
              <w:bottom w:val="nil"/>
              <w:right w:val="nil"/>
            </w:tcBorders>
            <w:shd w:val="clear" w:color="auto" w:fill="auto"/>
            <w:noWrap/>
            <w:vAlign w:val="bottom"/>
            <w:hideMark/>
          </w:tcPr>
          <w:p w14:paraId="0E1DF47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VIC</w:t>
            </w:r>
          </w:p>
        </w:tc>
        <w:tc>
          <w:tcPr>
            <w:tcW w:w="992" w:type="dxa"/>
            <w:tcBorders>
              <w:top w:val="nil"/>
              <w:left w:val="nil"/>
              <w:bottom w:val="nil"/>
              <w:right w:val="nil"/>
            </w:tcBorders>
            <w:shd w:val="clear" w:color="auto" w:fill="auto"/>
            <w:noWrap/>
            <w:vAlign w:val="bottom"/>
            <w:hideMark/>
          </w:tcPr>
          <w:p w14:paraId="2E38016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VIC40</w:t>
            </w:r>
          </w:p>
        </w:tc>
        <w:tc>
          <w:tcPr>
            <w:tcW w:w="1418" w:type="dxa"/>
            <w:tcBorders>
              <w:top w:val="nil"/>
              <w:left w:val="nil"/>
              <w:bottom w:val="nil"/>
              <w:right w:val="nil"/>
            </w:tcBorders>
            <w:shd w:val="clear" w:color="auto" w:fill="auto"/>
            <w:noWrap/>
            <w:vAlign w:val="bottom"/>
            <w:hideMark/>
          </w:tcPr>
          <w:p w14:paraId="359A782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-38.4072</w:t>
            </w:r>
          </w:p>
        </w:tc>
        <w:tc>
          <w:tcPr>
            <w:tcW w:w="1418" w:type="dxa"/>
            <w:tcBorders>
              <w:top w:val="nil"/>
              <w:left w:val="nil"/>
              <w:bottom w:val="nil"/>
              <w:right w:val="nil"/>
            </w:tcBorders>
            <w:shd w:val="clear" w:color="auto" w:fill="auto"/>
            <w:noWrap/>
            <w:vAlign w:val="bottom"/>
            <w:hideMark/>
          </w:tcPr>
          <w:p w14:paraId="0201333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144.1858</w:t>
            </w:r>
          </w:p>
        </w:tc>
        <w:tc>
          <w:tcPr>
            <w:tcW w:w="1134" w:type="dxa"/>
            <w:tcBorders>
              <w:top w:val="nil"/>
              <w:left w:val="nil"/>
              <w:bottom w:val="nil"/>
              <w:right w:val="nil"/>
            </w:tcBorders>
            <w:shd w:val="clear" w:color="auto" w:fill="auto"/>
            <w:noWrap/>
            <w:vAlign w:val="bottom"/>
            <w:hideMark/>
          </w:tcPr>
          <w:p w14:paraId="03156DF1"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2835" w:type="dxa"/>
            <w:tcBorders>
              <w:top w:val="nil"/>
              <w:left w:val="nil"/>
              <w:bottom w:val="nil"/>
              <w:right w:val="nil"/>
            </w:tcBorders>
            <w:shd w:val="clear" w:color="auto" w:fill="auto"/>
            <w:noWrap/>
            <w:vAlign w:val="bottom"/>
            <w:hideMark/>
          </w:tcPr>
          <w:p w14:paraId="68275E3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Xanthorrhoea</w:t>
            </w:r>
          </w:p>
        </w:tc>
        <w:tc>
          <w:tcPr>
            <w:tcW w:w="1701" w:type="dxa"/>
            <w:tcBorders>
              <w:top w:val="nil"/>
              <w:left w:val="nil"/>
              <w:bottom w:val="nil"/>
              <w:right w:val="nil"/>
            </w:tcBorders>
            <w:shd w:val="clear" w:color="auto" w:fill="auto"/>
            <w:noWrap/>
            <w:vAlign w:val="bottom"/>
            <w:hideMark/>
          </w:tcPr>
          <w:p w14:paraId="49554BA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D. Cahill</w:t>
            </w:r>
          </w:p>
        </w:tc>
        <w:tc>
          <w:tcPr>
            <w:tcW w:w="1134" w:type="dxa"/>
            <w:tcBorders>
              <w:top w:val="nil"/>
              <w:left w:val="nil"/>
              <w:bottom w:val="nil"/>
              <w:right w:val="nil"/>
            </w:tcBorders>
            <w:shd w:val="clear" w:color="auto" w:fill="auto"/>
            <w:noWrap/>
            <w:vAlign w:val="bottom"/>
            <w:hideMark/>
          </w:tcPr>
          <w:p w14:paraId="6843E6EF"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57DDF4E3" w14:textId="77777777" w:rsidTr="00FF0989">
        <w:trPr>
          <w:trHeight w:val="260"/>
        </w:trPr>
        <w:tc>
          <w:tcPr>
            <w:tcW w:w="1008" w:type="dxa"/>
            <w:tcBorders>
              <w:top w:val="nil"/>
              <w:left w:val="nil"/>
              <w:bottom w:val="nil"/>
              <w:right w:val="nil"/>
            </w:tcBorders>
            <w:shd w:val="clear" w:color="auto" w:fill="auto"/>
            <w:noWrap/>
            <w:vAlign w:val="bottom"/>
            <w:hideMark/>
          </w:tcPr>
          <w:p w14:paraId="50E7F87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VIC</w:t>
            </w:r>
          </w:p>
        </w:tc>
        <w:tc>
          <w:tcPr>
            <w:tcW w:w="992" w:type="dxa"/>
            <w:tcBorders>
              <w:top w:val="nil"/>
              <w:left w:val="nil"/>
              <w:bottom w:val="nil"/>
              <w:right w:val="nil"/>
            </w:tcBorders>
            <w:shd w:val="clear" w:color="auto" w:fill="auto"/>
            <w:noWrap/>
            <w:vAlign w:val="bottom"/>
            <w:hideMark/>
          </w:tcPr>
          <w:p w14:paraId="6E34E00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VIC41</w:t>
            </w:r>
          </w:p>
        </w:tc>
        <w:tc>
          <w:tcPr>
            <w:tcW w:w="1418" w:type="dxa"/>
            <w:tcBorders>
              <w:top w:val="nil"/>
              <w:left w:val="nil"/>
              <w:bottom w:val="nil"/>
              <w:right w:val="nil"/>
            </w:tcBorders>
            <w:shd w:val="clear" w:color="auto" w:fill="auto"/>
            <w:noWrap/>
            <w:vAlign w:val="bottom"/>
            <w:hideMark/>
          </w:tcPr>
          <w:p w14:paraId="7D842A3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-38.3624</w:t>
            </w:r>
          </w:p>
        </w:tc>
        <w:tc>
          <w:tcPr>
            <w:tcW w:w="1418" w:type="dxa"/>
            <w:tcBorders>
              <w:top w:val="nil"/>
              <w:left w:val="nil"/>
              <w:bottom w:val="nil"/>
              <w:right w:val="nil"/>
            </w:tcBorders>
            <w:shd w:val="clear" w:color="auto" w:fill="auto"/>
            <w:noWrap/>
            <w:vAlign w:val="bottom"/>
            <w:hideMark/>
          </w:tcPr>
          <w:p w14:paraId="525545F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144.1514</w:t>
            </w:r>
          </w:p>
        </w:tc>
        <w:tc>
          <w:tcPr>
            <w:tcW w:w="1134" w:type="dxa"/>
            <w:tcBorders>
              <w:top w:val="nil"/>
              <w:left w:val="nil"/>
              <w:bottom w:val="nil"/>
              <w:right w:val="nil"/>
            </w:tcBorders>
            <w:shd w:val="clear" w:color="auto" w:fill="auto"/>
            <w:noWrap/>
            <w:vAlign w:val="bottom"/>
            <w:hideMark/>
          </w:tcPr>
          <w:p w14:paraId="2C6B0767"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2835" w:type="dxa"/>
            <w:tcBorders>
              <w:top w:val="nil"/>
              <w:left w:val="nil"/>
              <w:bottom w:val="nil"/>
              <w:right w:val="nil"/>
            </w:tcBorders>
            <w:shd w:val="clear" w:color="auto" w:fill="auto"/>
            <w:noWrap/>
            <w:vAlign w:val="bottom"/>
            <w:hideMark/>
          </w:tcPr>
          <w:p w14:paraId="2107C40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Xanthorrhoea</w:t>
            </w:r>
          </w:p>
        </w:tc>
        <w:tc>
          <w:tcPr>
            <w:tcW w:w="1701" w:type="dxa"/>
            <w:tcBorders>
              <w:top w:val="nil"/>
              <w:left w:val="nil"/>
              <w:bottom w:val="nil"/>
              <w:right w:val="nil"/>
            </w:tcBorders>
            <w:shd w:val="clear" w:color="auto" w:fill="auto"/>
            <w:noWrap/>
            <w:vAlign w:val="bottom"/>
            <w:hideMark/>
          </w:tcPr>
          <w:p w14:paraId="41F6F5B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D. Cahill</w:t>
            </w:r>
          </w:p>
        </w:tc>
        <w:tc>
          <w:tcPr>
            <w:tcW w:w="1134" w:type="dxa"/>
            <w:tcBorders>
              <w:top w:val="nil"/>
              <w:left w:val="nil"/>
              <w:bottom w:val="nil"/>
              <w:right w:val="nil"/>
            </w:tcBorders>
            <w:shd w:val="clear" w:color="auto" w:fill="auto"/>
            <w:noWrap/>
            <w:vAlign w:val="bottom"/>
            <w:hideMark/>
          </w:tcPr>
          <w:p w14:paraId="3A3D2C6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yes</w:t>
            </w:r>
          </w:p>
        </w:tc>
      </w:tr>
      <w:tr w:rsidR="003162A1" w:rsidRPr="008748E9" w14:paraId="633B506B" w14:textId="77777777" w:rsidTr="00FF0989">
        <w:trPr>
          <w:trHeight w:val="260"/>
        </w:trPr>
        <w:tc>
          <w:tcPr>
            <w:tcW w:w="1008" w:type="dxa"/>
            <w:tcBorders>
              <w:top w:val="nil"/>
              <w:left w:val="nil"/>
              <w:bottom w:val="nil"/>
              <w:right w:val="nil"/>
            </w:tcBorders>
            <w:shd w:val="clear" w:color="auto" w:fill="auto"/>
            <w:noWrap/>
            <w:vAlign w:val="bottom"/>
            <w:hideMark/>
          </w:tcPr>
          <w:p w14:paraId="7908978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VIC</w:t>
            </w:r>
          </w:p>
        </w:tc>
        <w:tc>
          <w:tcPr>
            <w:tcW w:w="992" w:type="dxa"/>
            <w:tcBorders>
              <w:top w:val="nil"/>
              <w:left w:val="nil"/>
              <w:bottom w:val="nil"/>
              <w:right w:val="nil"/>
            </w:tcBorders>
            <w:shd w:val="clear" w:color="auto" w:fill="auto"/>
            <w:noWrap/>
            <w:vAlign w:val="bottom"/>
            <w:hideMark/>
          </w:tcPr>
          <w:p w14:paraId="59A9376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VIC42</w:t>
            </w:r>
          </w:p>
        </w:tc>
        <w:tc>
          <w:tcPr>
            <w:tcW w:w="1418" w:type="dxa"/>
            <w:tcBorders>
              <w:top w:val="nil"/>
              <w:left w:val="nil"/>
              <w:bottom w:val="nil"/>
              <w:right w:val="nil"/>
            </w:tcBorders>
            <w:shd w:val="clear" w:color="auto" w:fill="auto"/>
            <w:noWrap/>
            <w:vAlign w:val="bottom"/>
            <w:hideMark/>
          </w:tcPr>
          <w:p w14:paraId="4BBF814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-38.3624</w:t>
            </w:r>
          </w:p>
        </w:tc>
        <w:tc>
          <w:tcPr>
            <w:tcW w:w="1418" w:type="dxa"/>
            <w:tcBorders>
              <w:top w:val="nil"/>
              <w:left w:val="nil"/>
              <w:bottom w:val="nil"/>
              <w:right w:val="nil"/>
            </w:tcBorders>
            <w:shd w:val="clear" w:color="auto" w:fill="auto"/>
            <w:noWrap/>
            <w:vAlign w:val="bottom"/>
            <w:hideMark/>
          </w:tcPr>
          <w:p w14:paraId="0CCE406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144.1514</w:t>
            </w:r>
          </w:p>
        </w:tc>
        <w:tc>
          <w:tcPr>
            <w:tcW w:w="1134" w:type="dxa"/>
            <w:tcBorders>
              <w:top w:val="nil"/>
              <w:left w:val="nil"/>
              <w:bottom w:val="nil"/>
              <w:right w:val="nil"/>
            </w:tcBorders>
            <w:shd w:val="clear" w:color="auto" w:fill="auto"/>
            <w:noWrap/>
            <w:vAlign w:val="bottom"/>
            <w:hideMark/>
          </w:tcPr>
          <w:p w14:paraId="5F8891B1"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2835" w:type="dxa"/>
            <w:tcBorders>
              <w:top w:val="nil"/>
              <w:left w:val="nil"/>
              <w:bottom w:val="nil"/>
              <w:right w:val="nil"/>
            </w:tcBorders>
            <w:shd w:val="clear" w:color="auto" w:fill="auto"/>
            <w:noWrap/>
            <w:vAlign w:val="bottom"/>
            <w:hideMark/>
          </w:tcPr>
          <w:p w14:paraId="154A25F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Xanthorrhoea</w:t>
            </w:r>
          </w:p>
        </w:tc>
        <w:tc>
          <w:tcPr>
            <w:tcW w:w="1701" w:type="dxa"/>
            <w:tcBorders>
              <w:top w:val="nil"/>
              <w:left w:val="nil"/>
              <w:bottom w:val="nil"/>
              <w:right w:val="nil"/>
            </w:tcBorders>
            <w:shd w:val="clear" w:color="auto" w:fill="auto"/>
            <w:noWrap/>
            <w:vAlign w:val="bottom"/>
            <w:hideMark/>
          </w:tcPr>
          <w:p w14:paraId="589E64F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D. Cahill</w:t>
            </w:r>
          </w:p>
        </w:tc>
        <w:tc>
          <w:tcPr>
            <w:tcW w:w="1134" w:type="dxa"/>
            <w:tcBorders>
              <w:top w:val="nil"/>
              <w:left w:val="nil"/>
              <w:bottom w:val="nil"/>
              <w:right w:val="nil"/>
            </w:tcBorders>
            <w:shd w:val="clear" w:color="auto" w:fill="auto"/>
            <w:noWrap/>
            <w:vAlign w:val="bottom"/>
            <w:hideMark/>
          </w:tcPr>
          <w:p w14:paraId="4F935BF3"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6265B95D" w14:textId="77777777" w:rsidTr="00FF0989">
        <w:trPr>
          <w:trHeight w:val="260"/>
        </w:trPr>
        <w:tc>
          <w:tcPr>
            <w:tcW w:w="1008" w:type="dxa"/>
            <w:tcBorders>
              <w:top w:val="nil"/>
              <w:left w:val="nil"/>
              <w:bottom w:val="nil"/>
              <w:right w:val="nil"/>
            </w:tcBorders>
            <w:shd w:val="clear" w:color="auto" w:fill="auto"/>
            <w:noWrap/>
            <w:vAlign w:val="bottom"/>
            <w:hideMark/>
          </w:tcPr>
          <w:p w14:paraId="7588FC3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VIC</w:t>
            </w:r>
          </w:p>
        </w:tc>
        <w:tc>
          <w:tcPr>
            <w:tcW w:w="992" w:type="dxa"/>
            <w:tcBorders>
              <w:top w:val="nil"/>
              <w:left w:val="nil"/>
              <w:bottom w:val="nil"/>
              <w:right w:val="nil"/>
            </w:tcBorders>
            <w:shd w:val="clear" w:color="auto" w:fill="auto"/>
            <w:noWrap/>
            <w:vAlign w:val="bottom"/>
            <w:hideMark/>
          </w:tcPr>
          <w:p w14:paraId="2341115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VIC43</w:t>
            </w:r>
          </w:p>
        </w:tc>
        <w:tc>
          <w:tcPr>
            <w:tcW w:w="1418" w:type="dxa"/>
            <w:tcBorders>
              <w:top w:val="nil"/>
              <w:left w:val="nil"/>
              <w:bottom w:val="nil"/>
              <w:right w:val="nil"/>
            </w:tcBorders>
            <w:shd w:val="clear" w:color="auto" w:fill="auto"/>
            <w:noWrap/>
            <w:vAlign w:val="bottom"/>
            <w:hideMark/>
          </w:tcPr>
          <w:p w14:paraId="124403F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-38.3624</w:t>
            </w:r>
          </w:p>
        </w:tc>
        <w:tc>
          <w:tcPr>
            <w:tcW w:w="1418" w:type="dxa"/>
            <w:tcBorders>
              <w:top w:val="nil"/>
              <w:left w:val="nil"/>
              <w:bottom w:val="nil"/>
              <w:right w:val="nil"/>
            </w:tcBorders>
            <w:shd w:val="clear" w:color="auto" w:fill="auto"/>
            <w:noWrap/>
            <w:vAlign w:val="bottom"/>
            <w:hideMark/>
          </w:tcPr>
          <w:p w14:paraId="5658D2C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144.1514</w:t>
            </w:r>
          </w:p>
        </w:tc>
        <w:tc>
          <w:tcPr>
            <w:tcW w:w="1134" w:type="dxa"/>
            <w:tcBorders>
              <w:top w:val="nil"/>
              <w:left w:val="nil"/>
              <w:bottom w:val="nil"/>
              <w:right w:val="nil"/>
            </w:tcBorders>
            <w:shd w:val="clear" w:color="auto" w:fill="auto"/>
            <w:noWrap/>
            <w:vAlign w:val="bottom"/>
            <w:hideMark/>
          </w:tcPr>
          <w:p w14:paraId="289AF10A"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2835" w:type="dxa"/>
            <w:tcBorders>
              <w:top w:val="nil"/>
              <w:left w:val="nil"/>
              <w:bottom w:val="nil"/>
              <w:right w:val="nil"/>
            </w:tcBorders>
            <w:shd w:val="clear" w:color="auto" w:fill="auto"/>
            <w:noWrap/>
            <w:vAlign w:val="bottom"/>
            <w:hideMark/>
          </w:tcPr>
          <w:p w14:paraId="5B1DD0D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Xanthorrhoea</w:t>
            </w:r>
          </w:p>
        </w:tc>
        <w:tc>
          <w:tcPr>
            <w:tcW w:w="1701" w:type="dxa"/>
            <w:tcBorders>
              <w:top w:val="nil"/>
              <w:left w:val="nil"/>
              <w:bottom w:val="nil"/>
              <w:right w:val="nil"/>
            </w:tcBorders>
            <w:shd w:val="clear" w:color="auto" w:fill="auto"/>
            <w:noWrap/>
            <w:vAlign w:val="bottom"/>
            <w:hideMark/>
          </w:tcPr>
          <w:p w14:paraId="21E0C70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D. Cahill</w:t>
            </w:r>
          </w:p>
        </w:tc>
        <w:tc>
          <w:tcPr>
            <w:tcW w:w="1134" w:type="dxa"/>
            <w:tcBorders>
              <w:top w:val="nil"/>
              <w:left w:val="nil"/>
              <w:bottom w:val="nil"/>
              <w:right w:val="nil"/>
            </w:tcBorders>
            <w:shd w:val="clear" w:color="auto" w:fill="auto"/>
            <w:noWrap/>
            <w:vAlign w:val="bottom"/>
            <w:hideMark/>
          </w:tcPr>
          <w:p w14:paraId="473F4C7A"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15A578A1" w14:textId="77777777" w:rsidTr="00FF0989">
        <w:trPr>
          <w:trHeight w:val="260"/>
        </w:trPr>
        <w:tc>
          <w:tcPr>
            <w:tcW w:w="1008" w:type="dxa"/>
            <w:tcBorders>
              <w:top w:val="nil"/>
              <w:left w:val="nil"/>
              <w:bottom w:val="nil"/>
              <w:right w:val="nil"/>
            </w:tcBorders>
            <w:shd w:val="clear" w:color="auto" w:fill="auto"/>
            <w:noWrap/>
            <w:vAlign w:val="bottom"/>
            <w:hideMark/>
          </w:tcPr>
          <w:p w14:paraId="738504D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VIC</w:t>
            </w:r>
          </w:p>
        </w:tc>
        <w:tc>
          <w:tcPr>
            <w:tcW w:w="992" w:type="dxa"/>
            <w:tcBorders>
              <w:top w:val="nil"/>
              <w:left w:val="nil"/>
              <w:bottom w:val="nil"/>
              <w:right w:val="nil"/>
            </w:tcBorders>
            <w:shd w:val="clear" w:color="auto" w:fill="auto"/>
            <w:noWrap/>
            <w:vAlign w:val="bottom"/>
            <w:hideMark/>
          </w:tcPr>
          <w:p w14:paraId="5117A71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VIC44</w:t>
            </w:r>
          </w:p>
        </w:tc>
        <w:tc>
          <w:tcPr>
            <w:tcW w:w="1418" w:type="dxa"/>
            <w:tcBorders>
              <w:top w:val="nil"/>
              <w:left w:val="nil"/>
              <w:bottom w:val="nil"/>
              <w:right w:val="nil"/>
            </w:tcBorders>
            <w:shd w:val="clear" w:color="auto" w:fill="auto"/>
            <w:noWrap/>
            <w:vAlign w:val="bottom"/>
            <w:hideMark/>
          </w:tcPr>
          <w:p w14:paraId="1370ED8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-38.3624</w:t>
            </w:r>
          </w:p>
        </w:tc>
        <w:tc>
          <w:tcPr>
            <w:tcW w:w="1418" w:type="dxa"/>
            <w:tcBorders>
              <w:top w:val="nil"/>
              <w:left w:val="nil"/>
              <w:bottom w:val="nil"/>
              <w:right w:val="nil"/>
            </w:tcBorders>
            <w:shd w:val="clear" w:color="auto" w:fill="auto"/>
            <w:noWrap/>
            <w:vAlign w:val="bottom"/>
            <w:hideMark/>
          </w:tcPr>
          <w:p w14:paraId="6E54156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144.1514</w:t>
            </w:r>
          </w:p>
        </w:tc>
        <w:tc>
          <w:tcPr>
            <w:tcW w:w="1134" w:type="dxa"/>
            <w:tcBorders>
              <w:top w:val="nil"/>
              <w:left w:val="nil"/>
              <w:bottom w:val="nil"/>
              <w:right w:val="nil"/>
            </w:tcBorders>
            <w:shd w:val="clear" w:color="auto" w:fill="auto"/>
            <w:noWrap/>
            <w:vAlign w:val="bottom"/>
            <w:hideMark/>
          </w:tcPr>
          <w:p w14:paraId="2AC6CCD7"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2835" w:type="dxa"/>
            <w:tcBorders>
              <w:top w:val="nil"/>
              <w:left w:val="nil"/>
              <w:bottom w:val="nil"/>
              <w:right w:val="nil"/>
            </w:tcBorders>
            <w:shd w:val="clear" w:color="auto" w:fill="auto"/>
            <w:noWrap/>
            <w:vAlign w:val="bottom"/>
            <w:hideMark/>
          </w:tcPr>
          <w:p w14:paraId="27AD30A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Xanthorrhoea</w:t>
            </w:r>
          </w:p>
        </w:tc>
        <w:tc>
          <w:tcPr>
            <w:tcW w:w="1701" w:type="dxa"/>
            <w:tcBorders>
              <w:top w:val="nil"/>
              <w:left w:val="nil"/>
              <w:bottom w:val="nil"/>
              <w:right w:val="nil"/>
            </w:tcBorders>
            <w:shd w:val="clear" w:color="auto" w:fill="auto"/>
            <w:noWrap/>
            <w:vAlign w:val="bottom"/>
            <w:hideMark/>
          </w:tcPr>
          <w:p w14:paraId="3A2FE9E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D. Cahill</w:t>
            </w:r>
          </w:p>
        </w:tc>
        <w:tc>
          <w:tcPr>
            <w:tcW w:w="1134" w:type="dxa"/>
            <w:tcBorders>
              <w:top w:val="nil"/>
              <w:left w:val="nil"/>
              <w:bottom w:val="nil"/>
              <w:right w:val="nil"/>
            </w:tcBorders>
            <w:shd w:val="clear" w:color="auto" w:fill="auto"/>
            <w:noWrap/>
            <w:vAlign w:val="bottom"/>
            <w:hideMark/>
          </w:tcPr>
          <w:p w14:paraId="5B2E2DF2"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22EDE0CD" w14:textId="77777777" w:rsidTr="00FF0989">
        <w:trPr>
          <w:trHeight w:val="260"/>
        </w:trPr>
        <w:tc>
          <w:tcPr>
            <w:tcW w:w="1008" w:type="dxa"/>
            <w:tcBorders>
              <w:top w:val="nil"/>
              <w:left w:val="nil"/>
              <w:bottom w:val="nil"/>
              <w:right w:val="nil"/>
            </w:tcBorders>
            <w:shd w:val="clear" w:color="auto" w:fill="auto"/>
            <w:noWrap/>
            <w:vAlign w:val="bottom"/>
            <w:hideMark/>
          </w:tcPr>
          <w:p w14:paraId="0811788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w:t>
            </w:r>
          </w:p>
        </w:tc>
        <w:tc>
          <w:tcPr>
            <w:tcW w:w="992" w:type="dxa"/>
            <w:tcBorders>
              <w:top w:val="nil"/>
              <w:left w:val="nil"/>
              <w:bottom w:val="nil"/>
              <w:right w:val="nil"/>
            </w:tcBorders>
            <w:shd w:val="clear" w:color="auto" w:fill="auto"/>
            <w:noWrap/>
            <w:vAlign w:val="bottom"/>
            <w:hideMark/>
          </w:tcPr>
          <w:p w14:paraId="214A9EA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WA1</w:t>
            </w:r>
          </w:p>
        </w:tc>
        <w:tc>
          <w:tcPr>
            <w:tcW w:w="1418" w:type="dxa"/>
            <w:tcBorders>
              <w:top w:val="nil"/>
              <w:left w:val="nil"/>
              <w:bottom w:val="nil"/>
              <w:right w:val="nil"/>
            </w:tcBorders>
            <w:shd w:val="clear" w:color="auto" w:fill="auto"/>
            <w:noWrap/>
            <w:vAlign w:val="bottom"/>
            <w:hideMark/>
          </w:tcPr>
          <w:p w14:paraId="46B62A7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-33.4644</w:t>
            </w:r>
          </w:p>
        </w:tc>
        <w:tc>
          <w:tcPr>
            <w:tcW w:w="1418" w:type="dxa"/>
            <w:tcBorders>
              <w:top w:val="nil"/>
              <w:left w:val="nil"/>
              <w:bottom w:val="nil"/>
              <w:right w:val="nil"/>
            </w:tcBorders>
            <w:shd w:val="clear" w:color="auto" w:fill="auto"/>
            <w:noWrap/>
            <w:vAlign w:val="bottom"/>
            <w:hideMark/>
          </w:tcPr>
          <w:p w14:paraId="5586F17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115.9110</w:t>
            </w:r>
          </w:p>
        </w:tc>
        <w:tc>
          <w:tcPr>
            <w:tcW w:w="1134" w:type="dxa"/>
            <w:tcBorders>
              <w:top w:val="nil"/>
              <w:left w:val="nil"/>
              <w:bottom w:val="nil"/>
              <w:right w:val="nil"/>
            </w:tcBorders>
            <w:shd w:val="clear" w:color="auto" w:fill="auto"/>
            <w:noWrap/>
            <w:vAlign w:val="bottom"/>
            <w:hideMark/>
          </w:tcPr>
          <w:p w14:paraId="34EB2A58"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2835" w:type="dxa"/>
            <w:tcBorders>
              <w:top w:val="nil"/>
              <w:left w:val="nil"/>
              <w:bottom w:val="nil"/>
              <w:right w:val="nil"/>
            </w:tcBorders>
            <w:shd w:val="clear" w:color="auto" w:fill="auto"/>
            <w:noWrap/>
            <w:vAlign w:val="bottom"/>
            <w:hideMark/>
          </w:tcPr>
          <w:p w14:paraId="3CC434F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jarrah forest</w:t>
            </w:r>
          </w:p>
        </w:tc>
        <w:tc>
          <w:tcPr>
            <w:tcW w:w="1701" w:type="dxa"/>
            <w:tcBorders>
              <w:top w:val="nil"/>
              <w:left w:val="nil"/>
              <w:bottom w:val="nil"/>
              <w:right w:val="nil"/>
            </w:tcBorders>
            <w:shd w:val="clear" w:color="auto" w:fill="auto"/>
            <w:noWrap/>
            <w:vAlign w:val="bottom"/>
            <w:hideMark/>
          </w:tcPr>
          <w:p w14:paraId="4E305D5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Burgess</w:t>
            </w:r>
          </w:p>
        </w:tc>
        <w:tc>
          <w:tcPr>
            <w:tcW w:w="1134" w:type="dxa"/>
            <w:tcBorders>
              <w:top w:val="nil"/>
              <w:left w:val="nil"/>
              <w:bottom w:val="nil"/>
              <w:right w:val="nil"/>
            </w:tcBorders>
            <w:shd w:val="clear" w:color="auto" w:fill="auto"/>
            <w:noWrap/>
            <w:vAlign w:val="bottom"/>
            <w:hideMark/>
          </w:tcPr>
          <w:p w14:paraId="3078BCC0"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444600F2" w14:textId="77777777" w:rsidTr="00FF0989">
        <w:trPr>
          <w:trHeight w:val="260"/>
        </w:trPr>
        <w:tc>
          <w:tcPr>
            <w:tcW w:w="1008" w:type="dxa"/>
            <w:tcBorders>
              <w:top w:val="nil"/>
              <w:left w:val="nil"/>
              <w:bottom w:val="nil"/>
              <w:right w:val="nil"/>
            </w:tcBorders>
            <w:shd w:val="clear" w:color="auto" w:fill="auto"/>
            <w:noWrap/>
            <w:vAlign w:val="bottom"/>
            <w:hideMark/>
          </w:tcPr>
          <w:p w14:paraId="1AD5E42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w:t>
            </w:r>
          </w:p>
        </w:tc>
        <w:tc>
          <w:tcPr>
            <w:tcW w:w="992" w:type="dxa"/>
            <w:tcBorders>
              <w:top w:val="nil"/>
              <w:left w:val="nil"/>
              <w:bottom w:val="nil"/>
              <w:right w:val="nil"/>
            </w:tcBorders>
            <w:shd w:val="clear" w:color="auto" w:fill="auto"/>
            <w:noWrap/>
            <w:vAlign w:val="bottom"/>
            <w:hideMark/>
          </w:tcPr>
          <w:p w14:paraId="1A9E712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WA2</w:t>
            </w:r>
          </w:p>
        </w:tc>
        <w:tc>
          <w:tcPr>
            <w:tcW w:w="1418" w:type="dxa"/>
            <w:tcBorders>
              <w:top w:val="nil"/>
              <w:left w:val="nil"/>
              <w:bottom w:val="nil"/>
              <w:right w:val="nil"/>
            </w:tcBorders>
            <w:shd w:val="clear" w:color="auto" w:fill="auto"/>
            <w:noWrap/>
            <w:vAlign w:val="bottom"/>
            <w:hideMark/>
          </w:tcPr>
          <w:p w14:paraId="4B68B05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-33.4644</w:t>
            </w:r>
          </w:p>
        </w:tc>
        <w:tc>
          <w:tcPr>
            <w:tcW w:w="1418" w:type="dxa"/>
            <w:tcBorders>
              <w:top w:val="nil"/>
              <w:left w:val="nil"/>
              <w:bottom w:val="nil"/>
              <w:right w:val="nil"/>
            </w:tcBorders>
            <w:shd w:val="clear" w:color="auto" w:fill="auto"/>
            <w:noWrap/>
            <w:vAlign w:val="bottom"/>
            <w:hideMark/>
          </w:tcPr>
          <w:p w14:paraId="0A4240D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115.9110</w:t>
            </w:r>
          </w:p>
        </w:tc>
        <w:tc>
          <w:tcPr>
            <w:tcW w:w="1134" w:type="dxa"/>
            <w:tcBorders>
              <w:top w:val="nil"/>
              <w:left w:val="nil"/>
              <w:bottom w:val="nil"/>
              <w:right w:val="nil"/>
            </w:tcBorders>
            <w:shd w:val="clear" w:color="auto" w:fill="auto"/>
            <w:noWrap/>
            <w:vAlign w:val="bottom"/>
            <w:hideMark/>
          </w:tcPr>
          <w:p w14:paraId="2ABE5146"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2835" w:type="dxa"/>
            <w:tcBorders>
              <w:top w:val="nil"/>
              <w:left w:val="nil"/>
              <w:bottom w:val="nil"/>
              <w:right w:val="nil"/>
            </w:tcBorders>
            <w:shd w:val="clear" w:color="auto" w:fill="auto"/>
            <w:noWrap/>
            <w:vAlign w:val="bottom"/>
            <w:hideMark/>
          </w:tcPr>
          <w:p w14:paraId="6240A3C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riparian</w:t>
            </w:r>
          </w:p>
        </w:tc>
        <w:tc>
          <w:tcPr>
            <w:tcW w:w="1701" w:type="dxa"/>
            <w:tcBorders>
              <w:top w:val="nil"/>
              <w:left w:val="nil"/>
              <w:bottom w:val="nil"/>
              <w:right w:val="nil"/>
            </w:tcBorders>
            <w:shd w:val="clear" w:color="auto" w:fill="auto"/>
            <w:noWrap/>
            <w:vAlign w:val="bottom"/>
            <w:hideMark/>
          </w:tcPr>
          <w:p w14:paraId="64D6D4D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Burgess</w:t>
            </w:r>
          </w:p>
        </w:tc>
        <w:tc>
          <w:tcPr>
            <w:tcW w:w="1134" w:type="dxa"/>
            <w:tcBorders>
              <w:top w:val="nil"/>
              <w:left w:val="nil"/>
              <w:bottom w:val="nil"/>
              <w:right w:val="nil"/>
            </w:tcBorders>
            <w:shd w:val="clear" w:color="auto" w:fill="auto"/>
            <w:noWrap/>
            <w:vAlign w:val="bottom"/>
            <w:hideMark/>
          </w:tcPr>
          <w:p w14:paraId="20B11381"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1E218DE1" w14:textId="77777777" w:rsidTr="00FF0989">
        <w:trPr>
          <w:trHeight w:val="260"/>
        </w:trPr>
        <w:tc>
          <w:tcPr>
            <w:tcW w:w="1008" w:type="dxa"/>
            <w:tcBorders>
              <w:top w:val="nil"/>
              <w:left w:val="nil"/>
              <w:bottom w:val="nil"/>
              <w:right w:val="nil"/>
            </w:tcBorders>
            <w:shd w:val="clear" w:color="auto" w:fill="auto"/>
            <w:noWrap/>
            <w:vAlign w:val="bottom"/>
            <w:hideMark/>
          </w:tcPr>
          <w:p w14:paraId="4C9F2FE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w:t>
            </w:r>
          </w:p>
        </w:tc>
        <w:tc>
          <w:tcPr>
            <w:tcW w:w="992" w:type="dxa"/>
            <w:tcBorders>
              <w:top w:val="nil"/>
              <w:left w:val="nil"/>
              <w:bottom w:val="nil"/>
              <w:right w:val="nil"/>
            </w:tcBorders>
            <w:shd w:val="clear" w:color="auto" w:fill="auto"/>
            <w:noWrap/>
            <w:vAlign w:val="bottom"/>
            <w:hideMark/>
          </w:tcPr>
          <w:p w14:paraId="11FCE77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WA3</w:t>
            </w:r>
          </w:p>
        </w:tc>
        <w:tc>
          <w:tcPr>
            <w:tcW w:w="1418" w:type="dxa"/>
            <w:tcBorders>
              <w:top w:val="nil"/>
              <w:left w:val="nil"/>
              <w:bottom w:val="nil"/>
              <w:right w:val="nil"/>
            </w:tcBorders>
            <w:shd w:val="clear" w:color="auto" w:fill="auto"/>
            <w:noWrap/>
            <w:vAlign w:val="bottom"/>
            <w:hideMark/>
          </w:tcPr>
          <w:p w14:paraId="2E497FF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-33.4558</w:t>
            </w:r>
          </w:p>
        </w:tc>
        <w:tc>
          <w:tcPr>
            <w:tcW w:w="1418" w:type="dxa"/>
            <w:tcBorders>
              <w:top w:val="nil"/>
              <w:left w:val="nil"/>
              <w:bottom w:val="nil"/>
              <w:right w:val="nil"/>
            </w:tcBorders>
            <w:shd w:val="clear" w:color="auto" w:fill="auto"/>
            <w:noWrap/>
            <w:vAlign w:val="bottom"/>
            <w:hideMark/>
          </w:tcPr>
          <w:p w14:paraId="54BE697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115.9223</w:t>
            </w:r>
          </w:p>
        </w:tc>
        <w:tc>
          <w:tcPr>
            <w:tcW w:w="1134" w:type="dxa"/>
            <w:tcBorders>
              <w:top w:val="nil"/>
              <w:left w:val="nil"/>
              <w:bottom w:val="nil"/>
              <w:right w:val="nil"/>
            </w:tcBorders>
            <w:shd w:val="clear" w:color="auto" w:fill="auto"/>
            <w:noWrap/>
            <w:vAlign w:val="bottom"/>
            <w:hideMark/>
          </w:tcPr>
          <w:p w14:paraId="27DFD790"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2835" w:type="dxa"/>
            <w:tcBorders>
              <w:top w:val="nil"/>
              <w:left w:val="nil"/>
              <w:bottom w:val="nil"/>
              <w:right w:val="nil"/>
            </w:tcBorders>
            <w:shd w:val="clear" w:color="auto" w:fill="auto"/>
            <w:noWrap/>
            <w:vAlign w:val="bottom"/>
            <w:hideMark/>
          </w:tcPr>
          <w:p w14:paraId="515D7C0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jarrah forest</w:t>
            </w:r>
          </w:p>
        </w:tc>
        <w:tc>
          <w:tcPr>
            <w:tcW w:w="1701" w:type="dxa"/>
            <w:tcBorders>
              <w:top w:val="nil"/>
              <w:left w:val="nil"/>
              <w:bottom w:val="nil"/>
              <w:right w:val="nil"/>
            </w:tcBorders>
            <w:shd w:val="clear" w:color="auto" w:fill="auto"/>
            <w:noWrap/>
            <w:vAlign w:val="bottom"/>
            <w:hideMark/>
          </w:tcPr>
          <w:p w14:paraId="0A6C657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Burgess</w:t>
            </w:r>
          </w:p>
        </w:tc>
        <w:tc>
          <w:tcPr>
            <w:tcW w:w="1134" w:type="dxa"/>
            <w:tcBorders>
              <w:top w:val="nil"/>
              <w:left w:val="nil"/>
              <w:bottom w:val="nil"/>
              <w:right w:val="nil"/>
            </w:tcBorders>
            <w:shd w:val="clear" w:color="auto" w:fill="auto"/>
            <w:noWrap/>
            <w:vAlign w:val="bottom"/>
            <w:hideMark/>
          </w:tcPr>
          <w:p w14:paraId="7B7DA4A0"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15B714EC" w14:textId="77777777" w:rsidTr="00FF0989">
        <w:trPr>
          <w:trHeight w:val="260"/>
        </w:trPr>
        <w:tc>
          <w:tcPr>
            <w:tcW w:w="1008" w:type="dxa"/>
            <w:tcBorders>
              <w:top w:val="nil"/>
              <w:left w:val="nil"/>
              <w:bottom w:val="nil"/>
              <w:right w:val="nil"/>
            </w:tcBorders>
            <w:shd w:val="clear" w:color="auto" w:fill="auto"/>
            <w:noWrap/>
            <w:vAlign w:val="bottom"/>
            <w:hideMark/>
          </w:tcPr>
          <w:p w14:paraId="084CBF0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w:t>
            </w:r>
          </w:p>
        </w:tc>
        <w:tc>
          <w:tcPr>
            <w:tcW w:w="992" w:type="dxa"/>
            <w:tcBorders>
              <w:top w:val="nil"/>
              <w:left w:val="nil"/>
              <w:bottom w:val="nil"/>
              <w:right w:val="nil"/>
            </w:tcBorders>
            <w:shd w:val="clear" w:color="auto" w:fill="auto"/>
            <w:noWrap/>
            <w:vAlign w:val="bottom"/>
            <w:hideMark/>
          </w:tcPr>
          <w:p w14:paraId="0349B55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WA4</w:t>
            </w:r>
          </w:p>
        </w:tc>
        <w:tc>
          <w:tcPr>
            <w:tcW w:w="1418" w:type="dxa"/>
            <w:tcBorders>
              <w:top w:val="nil"/>
              <w:left w:val="nil"/>
              <w:bottom w:val="nil"/>
              <w:right w:val="nil"/>
            </w:tcBorders>
            <w:shd w:val="clear" w:color="auto" w:fill="auto"/>
            <w:noWrap/>
            <w:vAlign w:val="bottom"/>
            <w:hideMark/>
          </w:tcPr>
          <w:p w14:paraId="3DBF2BE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-32.8909</w:t>
            </w:r>
          </w:p>
        </w:tc>
        <w:tc>
          <w:tcPr>
            <w:tcW w:w="1418" w:type="dxa"/>
            <w:tcBorders>
              <w:top w:val="nil"/>
              <w:left w:val="nil"/>
              <w:bottom w:val="nil"/>
              <w:right w:val="nil"/>
            </w:tcBorders>
            <w:shd w:val="clear" w:color="auto" w:fill="auto"/>
            <w:noWrap/>
            <w:vAlign w:val="bottom"/>
            <w:hideMark/>
          </w:tcPr>
          <w:p w14:paraId="6A04914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115.6918</w:t>
            </w:r>
          </w:p>
        </w:tc>
        <w:tc>
          <w:tcPr>
            <w:tcW w:w="1134" w:type="dxa"/>
            <w:tcBorders>
              <w:top w:val="nil"/>
              <w:left w:val="nil"/>
              <w:bottom w:val="nil"/>
              <w:right w:val="nil"/>
            </w:tcBorders>
            <w:shd w:val="clear" w:color="auto" w:fill="auto"/>
            <w:noWrap/>
            <w:vAlign w:val="bottom"/>
            <w:hideMark/>
          </w:tcPr>
          <w:p w14:paraId="4C45C5B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9</w:t>
            </w:r>
          </w:p>
        </w:tc>
        <w:tc>
          <w:tcPr>
            <w:tcW w:w="2835" w:type="dxa"/>
            <w:tcBorders>
              <w:top w:val="nil"/>
              <w:left w:val="nil"/>
              <w:bottom w:val="nil"/>
              <w:right w:val="nil"/>
            </w:tcBorders>
            <w:shd w:val="clear" w:color="auto" w:fill="auto"/>
            <w:noWrap/>
            <w:vAlign w:val="bottom"/>
            <w:hideMark/>
          </w:tcPr>
          <w:p w14:paraId="2BBE68B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tuart forest</w:t>
            </w:r>
          </w:p>
        </w:tc>
        <w:tc>
          <w:tcPr>
            <w:tcW w:w="1701" w:type="dxa"/>
            <w:tcBorders>
              <w:top w:val="nil"/>
              <w:left w:val="nil"/>
              <w:bottom w:val="nil"/>
              <w:right w:val="nil"/>
            </w:tcBorders>
            <w:shd w:val="clear" w:color="auto" w:fill="auto"/>
            <w:noWrap/>
            <w:vAlign w:val="bottom"/>
            <w:hideMark/>
          </w:tcPr>
          <w:p w14:paraId="42C4755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Burgess</w:t>
            </w:r>
          </w:p>
        </w:tc>
        <w:tc>
          <w:tcPr>
            <w:tcW w:w="1134" w:type="dxa"/>
            <w:tcBorders>
              <w:top w:val="nil"/>
              <w:left w:val="nil"/>
              <w:bottom w:val="nil"/>
              <w:right w:val="nil"/>
            </w:tcBorders>
            <w:shd w:val="clear" w:color="auto" w:fill="auto"/>
            <w:noWrap/>
            <w:vAlign w:val="bottom"/>
            <w:hideMark/>
          </w:tcPr>
          <w:p w14:paraId="05D69FA4"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5D0F5E72" w14:textId="77777777" w:rsidTr="00FF0989">
        <w:trPr>
          <w:trHeight w:val="260"/>
        </w:trPr>
        <w:tc>
          <w:tcPr>
            <w:tcW w:w="1008" w:type="dxa"/>
            <w:tcBorders>
              <w:top w:val="nil"/>
              <w:left w:val="nil"/>
              <w:bottom w:val="nil"/>
              <w:right w:val="nil"/>
            </w:tcBorders>
            <w:shd w:val="clear" w:color="auto" w:fill="auto"/>
            <w:noWrap/>
            <w:vAlign w:val="bottom"/>
            <w:hideMark/>
          </w:tcPr>
          <w:p w14:paraId="2BAA5A0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w:t>
            </w:r>
          </w:p>
        </w:tc>
        <w:tc>
          <w:tcPr>
            <w:tcW w:w="992" w:type="dxa"/>
            <w:tcBorders>
              <w:top w:val="nil"/>
              <w:left w:val="nil"/>
              <w:bottom w:val="nil"/>
              <w:right w:val="nil"/>
            </w:tcBorders>
            <w:shd w:val="clear" w:color="auto" w:fill="auto"/>
            <w:noWrap/>
            <w:vAlign w:val="bottom"/>
            <w:hideMark/>
          </w:tcPr>
          <w:p w14:paraId="414BC20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WA5</w:t>
            </w:r>
          </w:p>
        </w:tc>
        <w:tc>
          <w:tcPr>
            <w:tcW w:w="1418" w:type="dxa"/>
            <w:tcBorders>
              <w:top w:val="nil"/>
              <w:left w:val="nil"/>
              <w:bottom w:val="nil"/>
              <w:right w:val="nil"/>
            </w:tcBorders>
            <w:shd w:val="clear" w:color="auto" w:fill="auto"/>
            <w:noWrap/>
            <w:vAlign w:val="bottom"/>
            <w:hideMark/>
          </w:tcPr>
          <w:p w14:paraId="125ECB4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-32.8731</w:t>
            </w:r>
          </w:p>
        </w:tc>
        <w:tc>
          <w:tcPr>
            <w:tcW w:w="1418" w:type="dxa"/>
            <w:tcBorders>
              <w:top w:val="nil"/>
              <w:left w:val="nil"/>
              <w:bottom w:val="nil"/>
              <w:right w:val="nil"/>
            </w:tcBorders>
            <w:shd w:val="clear" w:color="auto" w:fill="auto"/>
            <w:noWrap/>
            <w:vAlign w:val="bottom"/>
            <w:hideMark/>
          </w:tcPr>
          <w:p w14:paraId="59A922A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115.6728</w:t>
            </w:r>
          </w:p>
        </w:tc>
        <w:tc>
          <w:tcPr>
            <w:tcW w:w="1134" w:type="dxa"/>
            <w:tcBorders>
              <w:top w:val="nil"/>
              <w:left w:val="nil"/>
              <w:bottom w:val="nil"/>
              <w:right w:val="nil"/>
            </w:tcBorders>
            <w:shd w:val="clear" w:color="auto" w:fill="auto"/>
            <w:noWrap/>
            <w:vAlign w:val="bottom"/>
            <w:hideMark/>
          </w:tcPr>
          <w:p w14:paraId="48A2716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w:t>
            </w:r>
          </w:p>
        </w:tc>
        <w:tc>
          <w:tcPr>
            <w:tcW w:w="2835" w:type="dxa"/>
            <w:tcBorders>
              <w:top w:val="nil"/>
              <w:left w:val="nil"/>
              <w:bottom w:val="nil"/>
              <w:right w:val="nil"/>
            </w:tcBorders>
            <w:shd w:val="clear" w:color="auto" w:fill="auto"/>
            <w:noWrap/>
            <w:vAlign w:val="bottom"/>
            <w:hideMark/>
          </w:tcPr>
          <w:p w14:paraId="1AE53A0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tuart forest</w:t>
            </w:r>
          </w:p>
        </w:tc>
        <w:tc>
          <w:tcPr>
            <w:tcW w:w="1701" w:type="dxa"/>
            <w:tcBorders>
              <w:top w:val="nil"/>
              <w:left w:val="nil"/>
              <w:bottom w:val="nil"/>
              <w:right w:val="nil"/>
            </w:tcBorders>
            <w:shd w:val="clear" w:color="auto" w:fill="auto"/>
            <w:noWrap/>
            <w:vAlign w:val="bottom"/>
            <w:hideMark/>
          </w:tcPr>
          <w:p w14:paraId="66EF446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Burgess</w:t>
            </w:r>
          </w:p>
        </w:tc>
        <w:tc>
          <w:tcPr>
            <w:tcW w:w="1134" w:type="dxa"/>
            <w:tcBorders>
              <w:top w:val="nil"/>
              <w:left w:val="nil"/>
              <w:bottom w:val="nil"/>
              <w:right w:val="nil"/>
            </w:tcBorders>
            <w:shd w:val="clear" w:color="auto" w:fill="auto"/>
            <w:noWrap/>
            <w:vAlign w:val="bottom"/>
            <w:hideMark/>
          </w:tcPr>
          <w:p w14:paraId="04200FEB"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0E286DBC" w14:textId="77777777" w:rsidTr="00FF0989">
        <w:trPr>
          <w:trHeight w:val="260"/>
        </w:trPr>
        <w:tc>
          <w:tcPr>
            <w:tcW w:w="1008" w:type="dxa"/>
            <w:tcBorders>
              <w:top w:val="nil"/>
              <w:left w:val="nil"/>
              <w:bottom w:val="nil"/>
              <w:right w:val="nil"/>
            </w:tcBorders>
            <w:shd w:val="clear" w:color="auto" w:fill="auto"/>
            <w:noWrap/>
            <w:vAlign w:val="bottom"/>
            <w:hideMark/>
          </w:tcPr>
          <w:p w14:paraId="31A71E7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w:t>
            </w:r>
          </w:p>
        </w:tc>
        <w:tc>
          <w:tcPr>
            <w:tcW w:w="992" w:type="dxa"/>
            <w:tcBorders>
              <w:top w:val="nil"/>
              <w:left w:val="nil"/>
              <w:bottom w:val="nil"/>
              <w:right w:val="nil"/>
            </w:tcBorders>
            <w:shd w:val="clear" w:color="auto" w:fill="auto"/>
            <w:noWrap/>
            <w:vAlign w:val="bottom"/>
            <w:hideMark/>
          </w:tcPr>
          <w:p w14:paraId="7348C06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WA6</w:t>
            </w:r>
          </w:p>
        </w:tc>
        <w:tc>
          <w:tcPr>
            <w:tcW w:w="1418" w:type="dxa"/>
            <w:tcBorders>
              <w:top w:val="nil"/>
              <w:left w:val="nil"/>
              <w:bottom w:val="nil"/>
              <w:right w:val="nil"/>
            </w:tcBorders>
            <w:shd w:val="clear" w:color="auto" w:fill="auto"/>
            <w:noWrap/>
            <w:vAlign w:val="bottom"/>
            <w:hideMark/>
          </w:tcPr>
          <w:p w14:paraId="49091A7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-35.0017</w:t>
            </w:r>
          </w:p>
        </w:tc>
        <w:tc>
          <w:tcPr>
            <w:tcW w:w="1418" w:type="dxa"/>
            <w:tcBorders>
              <w:top w:val="nil"/>
              <w:left w:val="nil"/>
              <w:bottom w:val="nil"/>
              <w:right w:val="nil"/>
            </w:tcBorders>
            <w:shd w:val="clear" w:color="auto" w:fill="auto"/>
            <w:noWrap/>
            <w:vAlign w:val="bottom"/>
            <w:hideMark/>
          </w:tcPr>
          <w:p w14:paraId="7D48F6C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117.3066</w:t>
            </w:r>
          </w:p>
        </w:tc>
        <w:tc>
          <w:tcPr>
            <w:tcW w:w="1134" w:type="dxa"/>
            <w:tcBorders>
              <w:top w:val="nil"/>
              <w:left w:val="nil"/>
              <w:bottom w:val="nil"/>
              <w:right w:val="nil"/>
            </w:tcBorders>
            <w:shd w:val="clear" w:color="auto" w:fill="auto"/>
            <w:noWrap/>
            <w:vAlign w:val="bottom"/>
            <w:hideMark/>
          </w:tcPr>
          <w:p w14:paraId="73314A26"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2835" w:type="dxa"/>
            <w:tcBorders>
              <w:top w:val="nil"/>
              <w:left w:val="nil"/>
              <w:bottom w:val="nil"/>
              <w:right w:val="nil"/>
            </w:tcBorders>
            <w:shd w:val="clear" w:color="auto" w:fill="auto"/>
            <w:noWrap/>
            <w:vAlign w:val="bottom"/>
            <w:hideMark/>
          </w:tcPr>
          <w:p w14:paraId="44F683D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karri forest</w:t>
            </w:r>
          </w:p>
        </w:tc>
        <w:tc>
          <w:tcPr>
            <w:tcW w:w="1701" w:type="dxa"/>
            <w:tcBorders>
              <w:top w:val="nil"/>
              <w:left w:val="nil"/>
              <w:bottom w:val="nil"/>
              <w:right w:val="nil"/>
            </w:tcBorders>
            <w:shd w:val="clear" w:color="auto" w:fill="auto"/>
            <w:noWrap/>
            <w:vAlign w:val="bottom"/>
            <w:hideMark/>
          </w:tcPr>
          <w:p w14:paraId="402BFE6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Burgess</w:t>
            </w:r>
          </w:p>
        </w:tc>
        <w:tc>
          <w:tcPr>
            <w:tcW w:w="1134" w:type="dxa"/>
            <w:tcBorders>
              <w:top w:val="nil"/>
              <w:left w:val="nil"/>
              <w:bottom w:val="nil"/>
              <w:right w:val="nil"/>
            </w:tcBorders>
            <w:shd w:val="clear" w:color="auto" w:fill="auto"/>
            <w:noWrap/>
            <w:vAlign w:val="bottom"/>
            <w:hideMark/>
          </w:tcPr>
          <w:p w14:paraId="72CBC3EE"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26AB0406" w14:textId="77777777" w:rsidTr="00FF0989">
        <w:trPr>
          <w:trHeight w:val="260"/>
        </w:trPr>
        <w:tc>
          <w:tcPr>
            <w:tcW w:w="1008" w:type="dxa"/>
            <w:tcBorders>
              <w:top w:val="nil"/>
              <w:left w:val="nil"/>
              <w:bottom w:val="nil"/>
              <w:right w:val="nil"/>
            </w:tcBorders>
            <w:shd w:val="clear" w:color="auto" w:fill="auto"/>
            <w:noWrap/>
            <w:vAlign w:val="bottom"/>
            <w:hideMark/>
          </w:tcPr>
          <w:p w14:paraId="40068AE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w:t>
            </w:r>
          </w:p>
        </w:tc>
        <w:tc>
          <w:tcPr>
            <w:tcW w:w="992" w:type="dxa"/>
            <w:tcBorders>
              <w:top w:val="nil"/>
              <w:left w:val="nil"/>
              <w:bottom w:val="nil"/>
              <w:right w:val="nil"/>
            </w:tcBorders>
            <w:shd w:val="clear" w:color="auto" w:fill="auto"/>
            <w:noWrap/>
            <w:vAlign w:val="bottom"/>
            <w:hideMark/>
          </w:tcPr>
          <w:p w14:paraId="560BB64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WA7</w:t>
            </w:r>
          </w:p>
        </w:tc>
        <w:tc>
          <w:tcPr>
            <w:tcW w:w="1418" w:type="dxa"/>
            <w:tcBorders>
              <w:top w:val="nil"/>
              <w:left w:val="nil"/>
              <w:bottom w:val="nil"/>
              <w:right w:val="nil"/>
            </w:tcBorders>
            <w:shd w:val="clear" w:color="auto" w:fill="auto"/>
            <w:noWrap/>
            <w:vAlign w:val="bottom"/>
            <w:hideMark/>
          </w:tcPr>
          <w:p w14:paraId="1A5DA7E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-35.0084</w:t>
            </w:r>
          </w:p>
        </w:tc>
        <w:tc>
          <w:tcPr>
            <w:tcW w:w="1418" w:type="dxa"/>
            <w:tcBorders>
              <w:top w:val="nil"/>
              <w:left w:val="nil"/>
              <w:bottom w:val="nil"/>
              <w:right w:val="nil"/>
            </w:tcBorders>
            <w:shd w:val="clear" w:color="auto" w:fill="auto"/>
            <w:noWrap/>
            <w:vAlign w:val="bottom"/>
            <w:hideMark/>
          </w:tcPr>
          <w:p w14:paraId="15FE188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117.3046</w:t>
            </w:r>
          </w:p>
        </w:tc>
        <w:tc>
          <w:tcPr>
            <w:tcW w:w="1134" w:type="dxa"/>
            <w:tcBorders>
              <w:top w:val="nil"/>
              <w:left w:val="nil"/>
              <w:bottom w:val="nil"/>
              <w:right w:val="nil"/>
            </w:tcBorders>
            <w:shd w:val="clear" w:color="auto" w:fill="auto"/>
            <w:noWrap/>
            <w:vAlign w:val="bottom"/>
            <w:hideMark/>
          </w:tcPr>
          <w:p w14:paraId="500029A4"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2835" w:type="dxa"/>
            <w:tcBorders>
              <w:top w:val="nil"/>
              <w:left w:val="nil"/>
              <w:bottom w:val="nil"/>
              <w:right w:val="nil"/>
            </w:tcBorders>
            <w:shd w:val="clear" w:color="auto" w:fill="auto"/>
            <w:noWrap/>
            <w:vAlign w:val="bottom"/>
            <w:hideMark/>
          </w:tcPr>
          <w:p w14:paraId="314A6BA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karri forest</w:t>
            </w:r>
          </w:p>
        </w:tc>
        <w:tc>
          <w:tcPr>
            <w:tcW w:w="1701" w:type="dxa"/>
            <w:tcBorders>
              <w:top w:val="nil"/>
              <w:left w:val="nil"/>
              <w:bottom w:val="nil"/>
              <w:right w:val="nil"/>
            </w:tcBorders>
            <w:shd w:val="clear" w:color="auto" w:fill="auto"/>
            <w:noWrap/>
            <w:vAlign w:val="bottom"/>
            <w:hideMark/>
          </w:tcPr>
          <w:p w14:paraId="0F1158F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Burgess</w:t>
            </w:r>
          </w:p>
        </w:tc>
        <w:tc>
          <w:tcPr>
            <w:tcW w:w="1134" w:type="dxa"/>
            <w:tcBorders>
              <w:top w:val="nil"/>
              <w:left w:val="nil"/>
              <w:bottom w:val="nil"/>
              <w:right w:val="nil"/>
            </w:tcBorders>
            <w:shd w:val="clear" w:color="auto" w:fill="auto"/>
            <w:noWrap/>
            <w:vAlign w:val="bottom"/>
            <w:hideMark/>
          </w:tcPr>
          <w:p w14:paraId="278EA70A"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4A00B87A" w14:textId="77777777" w:rsidTr="00FF0989">
        <w:trPr>
          <w:trHeight w:val="260"/>
        </w:trPr>
        <w:tc>
          <w:tcPr>
            <w:tcW w:w="1008" w:type="dxa"/>
            <w:tcBorders>
              <w:top w:val="nil"/>
              <w:left w:val="nil"/>
              <w:bottom w:val="nil"/>
              <w:right w:val="nil"/>
            </w:tcBorders>
            <w:shd w:val="clear" w:color="auto" w:fill="auto"/>
            <w:noWrap/>
            <w:vAlign w:val="bottom"/>
            <w:hideMark/>
          </w:tcPr>
          <w:p w14:paraId="09C6286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w:t>
            </w:r>
          </w:p>
        </w:tc>
        <w:tc>
          <w:tcPr>
            <w:tcW w:w="992" w:type="dxa"/>
            <w:tcBorders>
              <w:top w:val="nil"/>
              <w:left w:val="nil"/>
              <w:bottom w:val="nil"/>
              <w:right w:val="nil"/>
            </w:tcBorders>
            <w:shd w:val="clear" w:color="auto" w:fill="auto"/>
            <w:noWrap/>
            <w:vAlign w:val="bottom"/>
            <w:hideMark/>
          </w:tcPr>
          <w:p w14:paraId="1208E98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WA8</w:t>
            </w:r>
          </w:p>
        </w:tc>
        <w:tc>
          <w:tcPr>
            <w:tcW w:w="1418" w:type="dxa"/>
            <w:tcBorders>
              <w:top w:val="nil"/>
              <w:left w:val="nil"/>
              <w:bottom w:val="nil"/>
              <w:right w:val="nil"/>
            </w:tcBorders>
            <w:shd w:val="clear" w:color="auto" w:fill="auto"/>
            <w:noWrap/>
            <w:vAlign w:val="bottom"/>
            <w:hideMark/>
          </w:tcPr>
          <w:p w14:paraId="7AF3F8B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-35.0145</w:t>
            </w:r>
          </w:p>
        </w:tc>
        <w:tc>
          <w:tcPr>
            <w:tcW w:w="1418" w:type="dxa"/>
            <w:tcBorders>
              <w:top w:val="nil"/>
              <w:left w:val="nil"/>
              <w:bottom w:val="nil"/>
              <w:right w:val="nil"/>
            </w:tcBorders>
            <w:shd w:val="clear" w:color="auto" w:fill="auto"/>
            <w:noWrap/>
            <w:vAlign w:val="bottom"/>
            <w:hideMark/>
          </w:tcPr>
          <w:p w14:paraId="7C9A984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117.2952</w:t>
            </w:r>
          </w:p>
        </w:tc>
        <w:tc>
          <w:tcPr>
            <w:tcW w:w="1134" w:type="dxa"/>
            <w:tcBorders>
              <w:top w:val="nil"/>
              <w:left w:val="nil"/>
              <w:bottom w:val="nil"/>
              <w:right w:val="nil"/>
            </w:tcBorders>
            <w:shd w:val="clear" w:color="auto" w:fill="auto"/>
            <w:noWrap/>
            <w:vAlign w:val="bottom"/>
            <w:hideMark/>
          </w:tcPr>
          <w:p w14:paraId="51D063A9"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2835" w:type="dxa"/>
            <w:tcBorders>
              <w:top w:val="nil"/>
              <w:left w:val="nil"/>
              <w:bottom w:val="nil"/>
              <w:right w:val="nil"/>
            </w:tcBorders>
            <w:shd w:val="clear" w:color="auto" w:fill="auto"/>
            <w:noWrap/>
            <w:vAlign w:val="bottom"/>
            <w:hideMark/>
          </w:tcPr>
          <w:p w14:paraId="428C2715" w14:textId="29B08C8A"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co</w:t>
            </w:r>
            <w:r w:rsidR="00084A70" w:rsidRPr="008748E9">
              <w:rPr>
                <w:rFonts w:asciiTheme="minorHAnsi" w:eastAsia="Times New Roman" w:hAnsiTheme="minorHAnsi" w:cs="Times New Roman"/>
                <w:sz w:val="20"/>
                <w:szCs w:val="20"/>
              </w:rPr>
              <w:t>a</w:t>
            </w:r>
            <w:r w:rsidRPr="008748E9">
              <w:rPr>
                <w:rFonts w:asciiTheme="minorHAnsi" w:eastAsia="Times New Roman" w:hAnsiTheme="minorHAnsi" w:cs="Times New Roman"/>
                <w:sz w:val="20"/>
                <w:szCs w:val="20"/>
              </w:rPr>
              <w:t>stal heath</w:t>
            </w:r>
          </w:p>
        </w:tc>
        <w:tc>
          <w:tcPr>
            <w:tcW w:w="1701" w:type="dxa"/>
            <w:tcBorders>
              <w:top w:val="nil"/>
              <w:left w:val="nil"/>
              <w:bottom w:val="nil"/>
              <w:right w:val="nil"/>
            </w:tcBorders>
            <w:shd w:val="clear" w:color="auto" w:fill="auto"/>
            <w:noWrap/>
            <w:vAlign w:val="bottom"/>
            <w:hideMark/>
          </w:tcPr>
          <w:p w14:paraId="15C41E8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Burgess</w:t>
            </w:r>
          </w:p>
        </w:tc>
        <w:tc>
          <w:tcPr>
            <w:tcW w:w="1134" w:type="dxa"/>
            <w:tcBorders>
              <w:top w:val="nil"/>
              <w:left w:val="nil"/>
              <w:bottom w:val="nil"/>
              <w:right w:val="nil"/>
            </w:tcBorders>
            <w:shd w:val="clear" w:color="auto" w:fill="auto"/>
            <w:noWrap/>
            <w:vAlign w:val="bottom"/>
            <w:hideMark/>
          </w:tcPr>
          <w:p w14:paraId="1FD503D5"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6F3253F0" w14:textId="77777777" w:rsidTr="00FF0989">
        <w:trPr>
          <w:trHeight w:val="260"/>
        </w:trPr>
        <w:tc>
          <w:tcPr>
            <w:tcW w:w="1008" w:type="dxa"/>
            <w:tcBorders>
              <w:top w:val="nil"/>
              <w:left w:val="nil"/>
              <w:bottom w:val="nil"/>
              <w:right w:val="nil"/>
            </w:tcBorders>
            <w:shd w:val="clear" w:color="auto" w:fill="auto"/>
            <w:noWrap/>
            <w:vAlign w:val="bottom"/>
            <w:hideMark/>
          </w:tcPr>
          <w:p w14:paraId="18B1FFB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w:t>
            </w:r>
          </w:p>
        </w:tc>
        <w:tc>
          <w:tcPr>
            <w:tcW w:w="992" w:type="dxa"/>
            <w:tcBorders>
              <w:top w:val="nil"/>
              <w:left w:val="nil"/>
              <w:bottom w:val="nil"/>
              <w:right w:val="nil"/>
            </w:tcBorders>
            <w:shd w:val="clear" w:color="auto" w:fill="auto"/>
            <w:noWrap/>
            <w:vAlign w:val="bottom"/>
            <w:hideMark/>
          </w:tcPr>
          <w:p w14:paraId="7FAB7EF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WA9</w:t>
            </w:r>
          </w:p>
        </w:tc>
        <w:tc>
          <w:tcPr>
            <w:tcW w:w="1418" w:type="dxa"/>
            <w:tcBorders>
              <w:top w:val="nil"/>
              <w:left w:val="nil"/>
              <w:bottom w:val="nil"/>
              <w:right w:val="nil"/>
            </w:tcBorders>
            <w:shd w:val="clear" w:color="auto" w:fill="auto"/>
            <w:noWrap/>
            <w:vAlign w:val="bottom"/>
            <w:hideMark/>
          </w:tcPr>
          <w:p w14:paraId="7133D7F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-32.2145</w:t>
            </w:r>
          </w:p>
        </w:tc>
        <w:tc>
          <w:tcPr>
            <w:tcW w:w="1418" w:type="dxa"/>
            <w:tcBorders>
              <w:top w:val="nil"/>
              <w:left w:val="nil"/>
              <w:bottom w:val="nil"/>
              <w:right w:val="nil"/>
            </w:tcBorders>
            <w:shd w:val="clear" w:color="auto" w:fill="auto"/>
            <w:noWrap/>
            <w:vAlign w:val="bottom"/>
            <w:hideMark/>
          </w:tcPr>
          <w:p w14:paraId="6CF1557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115.8320</w:t>
            </w:r>
          </w:p>
        </w:tc>
        <w:tc>
          <w:tcPr>
            <w:tcW w:w="1134" w:type="dxa"/>
            <w:tcBorders>
              <w:top w:val="nil"/>
              <w:left w:val="nil"/>
              <w:bottom w:val="nil"/>
              <w:right w:val="nil"/>
            </w:tcBorders>
            <w:shd w:val="clear" w:color="auto" w:fill="auto"/>
            <w:noWrap/>
            <w:vAlign w:val="bottom"/>
            <w:hideMark/>
          </w:tcPr>
          <w:p w14:paraId="01692A6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0</w:t>
            </w:r>
          </w:p>
        </w:tc>
        <w:tc>
          <w:tcPr>
            <w:tcW w:w="2835" w:type="dxa"/>
            <w:tcBorders>
              <w:top w:val="nil"/>
              <w:left w:val="nil"/>
              <w:bottom w:val="nil"/>
              <w:right w:val="nil"/>
            </w:tcBorders>
            <w:shd w:val="clear" w:color="auto" w:fill="auto"/>
            <w:noWrap/>
            <w:vAlign w:val="bottom"/>
            <w:hideMark/>
          </w:tcPr>
          <w:p w14:paraId="3A8D49E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Melaluca swamp</w:t>
            </w:r>
          </w:p>
        </w:tc>
        <w:tc>
          <w:tcPr>
            <w:tcW w:w="1701" w:type="dxa"/>
            <w:tcBorders>
              <w:top w:val="nil"/>
              <w:left w:val="nil"/>
              <w:bottom w:val="nil"/>
              <w:right w:val="nil"/>
            </w:tcBorders>
            <w:shd w:val="clear" w:color="auto" w:fill="auto"/>
            <w:noWrap/>
            <w:vAlign w:val="bottom"/>
            <w:hideMark/>
          </w:tcPr>
          <w:p w14:paraId="5957EBA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Burgess</w:t>
            </w:r>
          </w:p>
        </w:tc>
        <w:tc>
          <w:tcPr>
            <w:tcW w:w="1134" w:type="dxa"/>
            <w:tcBorders>
              <w:top w:val="nil"/>
              <w:left w:val="nil"/>
              <w:bottom w:val="nil"/>
              <w:right w:val="nil"/>
            </w:tcBorders>
            <w:shd w:val="clear" w:color="auto" w:fill="auto"/>
            <w:noWrap/>
            <w:vAlign w:val="bottom"/>
            <w:hideMark/>
          </w:tcPr>
          <w:p w14:paraId="1CF7F30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yes</w:t>
            </w:r>
          </w:p>
        </w:tc>
      </w:tr>
      <w:tr w:rsidR="003162A1" w:rsidRPr="008748E9" w14:paraId="2938820B" w14:textId="77777777" w:rsidTr="00FF0989">
        <w:trPr>
          <w:trHeight w:val="260"/>
        </w:trPr>
        <w:tc>
          <w:tcPr>
            <w:tcW w:w="1008" w:type="dxa"/>
            <w:tcBorders>
              <w:top w:val="nil"/>
              <w:left w:val="nil"/>
              <w:bottom w:val="nil"/>
              <w:right w:val="nil"/>
            </w:tcBorders>
            <w:shd w:val="clear" w:color="auto" w:fill="auto"/>
            <w:noWrap/>
            <w:vAlign w:val="bottom"/>
            <w:hideMark/>
          </w:tcPr>
          <w:p w14:paraId="78CB119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w:t>
            </w:r>
          </w:p>
        </w:tc>
        <w:tc>
          <w:tcPr>
            <w:tcW w:w="992" w:type="dxa"/>
            <w:tcBorders>
              <w:top w:val="nil"/>
              <w:left w:val="nil"/>
              <w:bottom w:val="nil"/>
              <w:right w:val="nil"/>
            </w:tcBorders>
            <w:shd w:val="clear" w:color="auto" w:fill="auto"/>
            <w:noWrap/>
            <w:vAlign w:val="bottom"/>
            <w:hideMark/>
          </w:tcPr>
          <w:p w14:paraId="216E2A1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WA10</w:t>
            </w:r>
          </w:p>
        </w:tc>
        <w:tc>
          <w:tcPr>
            <w:tcW w:w="1418" w:type="dxa"/>
            <w:tcBorders>
              <w:top w:val="nil"/>
              <w:left w:val="nil"/>
              <w:bottom w:val="nil"/>
              <w:right w:val="nil"/>
            </w:tcBorders>
            <w:shd w:val="clear" w:color="auto" w:fill="auto"/>
            <w:noWrap/>
            <w:vAlign w:val="bottom"/>
            <w:hideMark/>
          </w:tcPr>
          <w:p w14:paraId="1A52822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-32.2148</w:t>
            </w:r>
          </w:p>
        </w:tc>
        <w:tc>
          <w:tcPr>
            <w:tcW w:w="1418" w:type="dxa"/>
            <w:tcBorders>
              <w:top w:val="nil"/>
              <w:left w:val="nil"/>
              <w:bottom w:val="nil"/>
              <w:right w:val="nil"/>
            </w:tcBorders>
            <w:shd w:val="clear" w:color="auto" w:fill="auto"/>
            <w:noWrap/>
            <w:vAlign w:val="bottom"/>
            <w:hideMark/>
          </w:tcPr>
          <w:p w14:paraId="6A5840C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115.8323</w:t>
            </w:r>
          </w:p>
        </w:tc>
        <w:tc>
          <w:tcPr>
            <w:tcW w:w="1134" w:type="dxa"/>
            <w:tcBorders>
              <w:top w:val="nil"/>
              <w:left w:val="nil"/>
              <w:bottom w:val="nil"/>
              <w:right w:val="nil"/>
            </w:tcBorders>
            <w:shd w:val="clear" w:color="auto" w:fill="auto"/>
            <w:noWrap/>
            <w:vAlign w:val="bottom"/>
            <w:hideMark/>
          </w:tcPr>
          <w:p w14:paraId="56B8E82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w:t>
            </w:r>
          </w:p>
        </w:tc>
        <w:tc>
          <w:tcPr>
            <w:tcW w:w="2835" w:type="dxa"/>
            <w:tcBorders>
              <w:top w:val="nil"/>
              <w:left w:val="nil"/>
              <w:bottom w:val="nil"/>
              <w:right w:val="nil"/>
            </w:tcBorders>
            <w:shd w:val="clear" w:color="auto" w:fill="auto"/>
            <w:noWrap/>
            <w:vAlign w:val="bottom"/>
            <w:hideMark/>
          </w:tcPr>
          <w:p w14:paraId="0EAE26CA" w14:textId="77777777" w:rsidR="003162A1" w:rsidRPr="008748E9" w:rsidRDefault="003162A1" w:rsidP="00FF0989">
            <w:pPr>
              <w:spacing w:after="0" w:line="240" w:lineRule="auto"/>
              <w:rPr>
                <w:rFonts w:asciiTheme="minorHAnsi" w:eastAsia="Times New Roman" w:hAnsiTheme="minorHAnsi" w:cs="Times New Roman"/>
                <w:i/>
                <w:sz w:val="20"/>
                <w:szCs w:val="20"/>
              </w:rPr>
            </w:pPr>
            <w:r w:rsidRPr="008748E9">
              <w:rPr>
                <w:rFonts w:asciiTheme="minorHAnsi" w:eastAsia="Times New Roman" w:hAnsiTheme="minorHAnsi" w:cs="Times New Roman"/>
                <w:i/>
                <w:sz w:val="20"/>
                <w:szCs w:val="20"/>
              </w:rPr>
              <w:t>E. rudis</w:t>
            </w:r>
          </w:p>
        </w:tc>
        <w:tc>
          <w:tcPr>
            <w:tcW w:w="1701" w:type="dxa"/>
            <w:tcBorders>
              <w:top w:val="nil"/>
              <w:left w:val="nil"/>
              <w:bottom w:val="nil"/>
              <w:right w:val="nil"/>
            </w:tcBorders>
            <w:shd w:val="clear" w:color="auto" w:fill="auto"/>
            <w:noWrap/>
            <w:vAlign w:val="bottom"/>
            <w:hideMark/>
          </w:tcPr>
          <w:p w14:paraId="4A12BCF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Burgess</w:t>
            </w:r>
          </w:p>
        </w:tc>
        <w:tc>
          <w:tcPr>
            <w:tcW w:w="1134" w:type="dxa"/>
            <w:tcBorders>
              <w:top w:val="nil"/>
              <w:left w:val="nil"/>
              <w:bottom w:val="nil"/>
              <w:right w:val="nil"/>
            </w:tcBorders>
            <w:shd w:val="clear" w:color="auto" w:fill="auto"/>
            <w:noWrap/>
            <w:vAlign w:val="bottom"/>
            <w:hideMark/>
          </w:tcPr>
          <w:p w14:paraId="4BE848AA"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7F95A628" w14:textId="77777777" w:rsidTr="00FF0989">
        <w:trPr>
          <w:trHeight w:val="260"/>
        </w:trPr>
        <w:tc>
          <w:tcPr>
            <w:tcW w:w="1008" w:type="dxa"/>
            <w:tcBorders>
              <w:top w:val="nil"/>
              <w:left w:val="nil"/>
              <w:bottom w:val="nil"/>
              <w:right w:val="nil"/>
            </w:tcBorders>
            <w:shd w:val="clear" w:color="auto" w:fill="auto"/>
            <w:noWrap/>
            <w:vAlign w:val="bottom"/>
            <w:hideMark/>
          </w:tcPr>
          <w:p w14:paraId="77E1A32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w:t>
            </w:r>
          </w:p>
        </w:tc>
        <w:tc>
          <w:tcPr>
            <w:tcW w:w="992" w:type="dxa"/>
            <w:tcBorders>
              <w:top w:val="nil"/>
              <w:left w:val="nil"/>
              <w:bottom w:val="nil"/>
              <w:right w:val="nil"/>
            </w:tcBorders>
            <w:shd w:val="clear" w:color="auto" w:fill="auto"/>
            <w:noWrap/>
            <w:vAlign w:val="bottom"/>
            <w:hideMark/>
          </w:tcPr>
          <w:p w14:paraId="263C1F9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WA11</w:t>
            </w:r>
          </w:p>
        </w:tc>
        <w:tc>
          <w:tcPr>
            <w:tcW w:w="1418" w:type="dxa"/>
            <w:tcBorders>
              <w:top w:val="nil"/>
              <w:left w:val="nil"/>
              <w:bottom w:val="nil"/>
              <w:right w:val="nil"/>
            </w:tcBorders>
            <w:shd w:val="clear" w:color="auto" w:fill="auto"/>
            <w:noWrap/>
            <w:vAlign w:val="bottom"/>
            <w:hideMark/>
          </w:tcPr>
          <w:p w14:paraId="6B951F1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-32.2150</w:t>
            </w:r>
          </w:p>
        </w:tc>
        <w:tc>
          <w:tcPr>
            <w:tcW w:w="1418" w:type="dxa"/>
            <w:tcBorders>
              <w:top w:val="nil"/>
              <w:left w:val="nil"/>
              <w:bottom w:val="nil"/>
              <w:right w:val="nil"/>
            </w:tcBorders>
            <w:shd w:val="clear" w:color="auto" w:fill="auto"/>
            <w:noWrap/>
            <w:vAlign w:val="bottom"/>
            <w:hideMark/>
          </w:tcPr>
          <w:p w14:paraId="52D6FF3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115.8308</w:t>
            </w:r>
          </w:p>
        </w:tc>
        <w:tc>
          <w:tcPr>
            <w:tcW w:w="1134" w:type="dxa"/>
            <w:tcBorders>
              <w:top w:val="nil"/>
              <w:left w:val="nil"/>
              <w:bottom w:val="nil"/>
              <w:right w:val="nil"/>
            </w:tcBorders>
            <w:shd w:val="clear" w:color="auto" w:fill="auto"/>
            <w:noWrap/>
            <w:vAlign w:val="bottom"/>
            <w:hideMark/>
          </w:tcPr>
          <w:p w14:paraId="1D09A1A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20</w:t>
            </w:r>
          </w:p>
        </w:tc>
        <w:tc>
          <w:tcPr>
            <w:tcW w:w="2835" w:type="dxa"/>
            <w:tcBorders>
              <w:top w:val="nil"/>
              <w:left w:val="nil"/>
              <w:bottom w:val="nil"/>
              <w:right w:val="nil"/>
            </w:tcBorders>
            <w:shd w:val="clear" w:color="auto" w:fill="auto"/>
            <w:noWrap/>
            <w:vAlign w:val="bottom"/>
            <w:hideMark/>
          </w:tcPr>
          <w:p w14:paraId="158B076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Banksia woodland</w:t>
            </w:r>
          </w:p>
        </w:tc>
        <w:tc>
          <w:tcPr>
            <w:tcW w:w="1701" w:type="dxa"/>
            <w:tcBorders>
              <w:top w:val="nil"/>
              <w:left w:val="nil"/>
              <w:bottom w:val="nil"/>
              <w:right w:val="nil"/>
            </w:tcBorders>
            <w:shd w:val="clear" w:color="auto" w:fill="auto"/>
            <w:noWrap/>
            <w:vAlign w:val="bottom"/>
            <w:hideMark/>
          </w:tcPr>
          <w:p w14:paraId="11A84A7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Burgess</w:t>
            </w:r>
          </w:p>
        </w:tc>
        <w:tc>
          <w:tcPr>
            <w:tcW w:w="1134" w:type="dxa"/>
            <w:tcBorders>
              <w:top w:val="nil"/>
              <w:left w:val="nil"/>
              <w:bottom w:val="nil"/>
              <w:right w:val="nil"/>
            </w:tcBorders>
            <w:shd w:val="clear" w:color="auto" w:fill="auto"/>
            <w:noWrap/>
            <w:vAlign w:val="bottom"/>
            <w:hideMark/>
          </w:tcPr>
          <w:p w14:paraId="003EAD9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yes</w:t>
            </w:r>
          </w:p>
        </w:tc>
      </w:tr>
      <w:tr w:rsidR="003162A1" w:rsidRPr="008748E9" w14:paraId="5E11B335" w14:textId="77777777" w:rsidTr="00FF0989">
        <w:trPr>
          <w:trHeight w:val="260"/>
        </w:trPr>
        <w:tc>
          <w:tcPr>
            <w:tcW w:w="1008" w:type="dxa"/>
            <w:tcBorders>
              <w:top w:val="nil"/>
              <w:left w:val="nil"/>
              <w:bottom w:val="nil"/>
              <w:right w:val="nil"/>
            </w:tcBorders>
            <w:shd w:val="clear" w:color="auto" w:fill="auto"/>
            <w:noWrap/>
            <w:vAlign w:val="bottom"/>
            <w:hideMark/>
          </w:tcPr>
          <w:p w14:paraId="2B1450D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w:t>
            </w:r>
          </w:p>
        </w:tc>
        <w:tc>
          <w:tcPr>
            <w:tcW w:w="992" w:type="dxa"/>
            <w:tcBorders>
              <w:top w:val="nil"/>
              <w:left w:val="nil"/>
              <w:bottom w:val="nil"/>
              <w:right w:val="nil"/>
            </w:tcBorders>
            <w:shd w:val="clear" w:color="auto" w:fill="auto"/>
            <w:noWrap/>
            <w:vAlign w:val="bottom"/>
            <w:hideMark/>
          </w:tcPr>
          <w:p w14:paraId="456EC13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WA12</w:t>
            </w:r>
          </w:p>
        </w:tc>
        <w:tc>
          <w:tcPr>
            <w:tcW w:w="1418" w:type="dxa"/>
            <w:tcBorders>
              <w:top w:val="nil"/>
              <w:left w:val="nil"/>
              <w:bottom w:val="nil"/>
              <w:right w:val="nil"/>
            </w:tcBorders>
            <w:shd w:val="clear" w:color="auto" w:fill="auto"/>
            <w:noWrap/>
            <w:vAlign w:val="bottom"/>
            <w:hideMark/>
          </w:tcPr>
          <w:p w14:paraId="44F83FA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-31.8781</w:t>
            </w:r>
          </w:p>
        </w:tc>
        <w:tc>
          <w:tcPr>
            <w:tcW w:w="1418" w:type="dxa"/>
            <w:tcBorders>
              <w:top w:val="nil"/>
              <w:left w:val="nil"/>
              <w:bottom w:val="nil"/>
              <w:right w:val="nil"/>
            </w:tcBorders>
            <w:shd w:val="clear" w:color="auto" w:fill="auto"/>
            <w:noWrap/>
            <w:vAlign w:val="bottom"/>
            <w:hideMark/>
          </w:tcPr>
          <w:p w14:paraId="02AE417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116.4282</w:t>
            </w:r>
          </w:p>
        </w:tc>
        <w:tc>
          <w:tcPr>
            <w:tcW w:w="1134" w:type="dxa"/>
            <w:tcBorders>
              <w:top w:val="nil"/>
              <w:left w:val="nil"/>
              <w:bottom w:val="nil"/>
              <w:right w:val="nil"/>
            </w:tcBorders>
            <w:shd w:val="clear" w:color="auto" w:fill="auto"/>
            <w:noWrap/>
            <w:vAlign w:val="bottom"/>
            <w:hideMark/>
          </w:tcPr>
          <w:p w14:paraId="7211046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313</w:t>
            </w:r>
          </w:p>
        </w:tc>
        <w:tc>
          <w:tcPr>
            <w:tcW w:w="2835" w:type="dxa"/>
            <w:tcBorders>
              <w:top w:val="nil"/>
              <w:left w:val="nil"/>
              <w:bottom w:val="nil"/>
              <w:right w:val="nil"/>
            </w:tcBorders>
            <w:shd w:val="clear" w:color="auto" w:fill="auto"/>
            <w:noWrap/>
            <w:vAlign w:val="bottom"/>
            <w:hideMark/>
          </w:tcPr>
          <w:p w14:paraId="11E2F5C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marri woodland</w:t>
            </w:r>
          </w:p>
        </w:tc>
        <w:tc>
          <w:tcPr>
            <w:tcW w:w="1701" w:type="dxa"/>
            <w:tcBorders>
              <w:top w:val="nil"/>
              <w:left w:val="nil"/>
              <w:bottom w:val="nil"/>
              <w:right w:val="nil"/>
            </w:tcBorders>
            <w:shd w:val="clear" w:color="auto" w:fill="auto"/>
            <w:noWrap/>
            <w:vAlign w:val="bottom"/>
            <w:hideMark/>
          </w:tcPr>
          <w:p w14:paraId="4AFAD42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Paap</w:t>
            </w:r>
          </w:p>
        </w:tc>
        <w:tc>
          <w:tcPr>
            <w:tcW w:w="1134" w:type="dxa"/>
            <w:tcBorders>
              <w:top w:val="nil"/>
              <w:left w:val="nil"/>
              <w:bottom w:val="nil"/>
              <w:right w:val="nil"/>
            </w:tcBorders>
            <w:shd w:val="clear" w:color="auto" w:fill="auto"/>
            <w:noWrap/>
            <w:vAlign w:val="bottom"/>
            <w:hideMark/>
          </w:tcPr>
          <w:p w14:paraId="13A9398E"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2885B1FF" w14:textId="77777777" w:rsidTr="00FF0989">
        <w:trPr>
          <w:gridAfter w:val="1"/>
          <w:wAfter w:w="1134" w:type="dxa"/>
          <w:trHeight w:val="260"/>
        </w:trPr>
        <w:tc>
          <w:tcPr>
            <w:tcW w:w="1008" w:type="dxa"/>
            <w:tcBorders>
              <w:top w:val="nil"/>
              <w:left w:val="nil"/>
              <w:bottom w:val="nil"/>
              <w:right w:val="nil"/>
            </w:tcBorders>
            <w:shd w:val="clear" w:color="auto" w:fill="auto"/>
            <w:noWrap/>
            <w:vAlign w:val="bottom"/>
            <w:hideMark/>
          </w:tcPr>
          <w:p w14:paraId="6814E20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w:t>
            </w:r>
          </w:p>
        </w:tc>
        <w:tc>
          <w:tcPr>
            <w:tcW w:w="992" w:type="dxa"/>
            <w:tcBorders>
              <w:top w:val="nil"/>
              <w:left w:val="nil"/>
              <w:bottom w:val="nil"/>
              <w:right w:val="nil"/>
            </w:tcBorders>
            <w:shd w:val="clear" w:color="auto" w:fill="auto"/>
            <w:noWrap/>
            <w:vAlign w:val="bottom"/>
            <w:hideMark/>
          </w:tcPr>
          <w:p w14:paraId="0430F8D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WA13</w:t>
            </w:r>
          </w:p>
        </w:tc>
        <w:tc>
          <w:tcPr>
            <w:tcW w:w="1418" w:type="dxa"/>
            <w:tcBorders>
              <w:top w:val="nil"/>
              <w:left w:val="nil"/>
              <w:bottom w:val="nil"/>
              <w:right w:val="nil"/>
            </w:tcBorders>
            <w:shd w:val="clear" w:color="auto" w:fill="auto"/>
            <w:noWrap/>
            <w:vAlign w:val="bottom"/>
            <w:hideMark/>
          </w:tcPr>
          <w:p w14:paraId="65C7546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-31.8997</w:t>
            </w:r>
          </w:p>
        </w:tc>
        <w:tc>
          <w:tcPr>
            <w:tcW w:w="1418" w:type="dxa"/>
            <w:tcBorders>
              <w:top w:val="nil"/>
              <w:left w:val="nil"/>
              <w:bottom w:val="nil"/>
              <w:right w:val="nil"/>
            </w:tcBorders>
            <w:shd w:val="clear" w:color="auto" w:fill="auto"/>
            <w:noWrap/>
            <w:vAlign w:val="bottom"/>
            <w:hideMark/>
          </w:tcPr>
          <w:p w14:paraId="2AFED14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116.6480</w:t>
            </w:r>
          </w:p>
        </w:tc>
        <w:tc>
          <w:tcPr>
            <w:tcW w:w="1134" w:type="dxa"/>
            <w:tcBorders>
              <w:top w:val="nil"/>
              <w:left w:val="nil"/>
              <w:bottom w:val="nil"/>
              <w:right w:val="nil"/>
            </w:tcBorders>
            <w:shd w:val="clear" w:color="auto" w:fill="auto"/>
            <w:noWrap/>
            <w:vAlign w:val="bottom"/>
            <w:hideMark/>
          </w:tcPr>
          <w:p w14:paraId="0CAEADE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314</w:t>
            </w:r>
          </w:p>
        </w:tc>
        <w:tc>
          <w:tcPr>
            <w:tcW w:w="2835" w:type="dxa"/>
            <w:tcBorders>
              <w:top w:val="nil"/>
              <w:left w:val="nil"/>
              <w:bottom w:val="nil"/>
              <w:right w:val="nil"/>
            </w:tcBorders>
            <w:shd w:val="clear" w:color="auto" w:fill="auto"/>
            <w:noWrap/>
            <w:vAlign w:val="bottom"/>
            <w:hideMark/>
          </w:tcPr>
          <w:p w14:paraId="2451C04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wandoo woodland</w:t>
            </w:r>
          </w:p>
        </w:tc>
        <w:tc>
          <w:tcPr>
            <w:tcW w:w="1701" w:type="dxa"/>
            <w:tcBorders>
              <w:top w:val="nil"/>
              <w:left w:val="nil"/>
              <w:bottom w:val="nil"/>
              <w:right w:val="nil"/>
            </w:tcBorders>
            <w:shd w:val="clear" w:color="auto" w:fill="auto"/>
            <w:noWrap/>
            <w:vAlign w:val="bottom"/>
            <w:hideMark/>
          </w:tcPr>
          <w:p w14:paraId="6F4AED7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Paap</w:t>
            </w:r>
          </w:p>
        </w:tc>
      </w:tr>
      <w:tr w:rsidR="003162A1" w:rsidRPr="008748E9" w14:paraId="1697E97E" w14:textId="77777777" w:rsidTr="00FF0989">
        <w:trPr>
          <w:gridAfter w:val="1"/>
          <w:wAfter w:w="1134" w:type="dxa"/>
          <w:trHeight w:val="260"/>
        </w:trPr>
        <w:tc>
          <w:tcPr>
            <w:tcW w:w="1008" w:type="dxa"/>
            <w:tcBorders>
              <w:top w:val="nil"/>
              <w:left w:val="nil"/>
              <w:bottom w:val="nil"/>
              <w:right w:val="nil"/>
            </w:tcBorders>
            <w:shd w:val="clear" w:color="auto" w:fill="auto"/>
            <w:noWrap/>
            <w:vAlign w:val="bottom"/>
            <w:hideMark/>
          </w:tcPr>
          <w:p w14:paraId="2C0A588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w:t>
            </w:r>
          </w:p>
        </w:tc>
        <w:tc>
          <w:tcPr>
            <w:tcW w:w="992" w:type="dxa"/>
            <w:tcBorders>
              <w:top w:val="nil"/>
              <w:left w:val="nil"/>
              <w:bottom w:val="nil"/>
              <w:right w:val="nil"/>
            </w:tcBorders>
            <w:shd w:val="clear" w:color="auto" w:fill="auto"/>
            <w:noWrap/>
            <w:vAlign w:val="bottom"/>
            <w:hideMark/>
          </w:tcPr>
          <w:p w14:paraId="23F32B8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WA14</w:t>
            </w:r>
          </w:p>
        </w:tc>
        <w:tc>
          <w:tcPr>
            <w:tcW w:w="1418" w:type="dxa"/>
            <w:tcBorders>
              <w:top w:val="nil"/>
              <w:left w:val="nil"/>
              <w:bottom w:val="nil"/>
              <w:right w:val="nil"/>
            </w:tcBorders>
            <w:shd w:val="clear" w:color="auto" w:fill="auto"/>
            <w:noWrap/>
            <w:vAlign w:val="bottom"/>
            <w:hideMark/>
          </w:tcPr>
          <w:p w14:paraId="42D9B6E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-32.4823</w:t>
            </w:r>
          </w:p>
        </w:tc>
        <w:tc>
          <w:tcPr>
            <w:tcW w:w="1418" w:type="dxa"/>
            <w:tcBorders>
              <w:top w:val="nil"/>
              <w:left w:val="nil"/>
              <w:bottom w:val="nil"/>
              <w:right w:val="nil"/>
            </w:tcBorders>
            <w:shd w:val="clear" w:color="auto" w:fill="auto"/>
            <w:noWrap/>
            <w:vAlign w:val="bottom"/>
            <w:hideMark/>
          </w:tcPr>
          <w:p w14:paraId="3549B19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116.8565</w:t>
            </w:r>
          </w:p>
        </w:tc>
        <w:tc>
          <w:tcPr>
            <w:tcW w:w="1134" w:type="dxa"/>
            <w:tcBorders>
              <w:top w:val="nil"/>
              <w:left w:val="nil"/>
              <w:bottom w:val="nil"/>
              <w:right w:val="nil"/>
            </w:tcBorders>
            <w:shd w:val="clear" w:color="auto" w:fill="auto"/>
            <w:noWrap/>
            <w:vAlign w:val="bottom"/>
            <w:hideMark/>
          </w:tcPr>
          <w:p w14:paraId="672F2EF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320</w:t>
            </w:r>
          </w:p>
        </w:tc>
        <w:tc>
          <w:tcPr>
            <w:tcW w:w="2835" w:type="dxa"/>
            <w:tcBorders>
              <w:top w:val="nil"/>
              <w:left w:val="nil"/>
              <w:bottom w:val="nil"/>
              <w:right w:val="nil"/>
            </w:tcBorders>
            <w:shd w:val="clear" w:color="auto" w:fill="auto"/>
            <w:noWrap/>
            <w:vAlign w:val="bottom"/>
            <w:hideMark/>
          </w:tcPr>
          <w:p w14:paraId="1828D72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powderbark woodland</w:t>
            </w:r>
          </w:p>
        </w:tc>
        <w:tc>
          <w:tcPr>
            <w:tcW w:w="1701" w:type="dxa"/>
            <w:tcBorders>
              <w:top w:val="nil"/>
              <w:left w:val="nil"/>
              <w:bottom w:val="nil"/>
              <w:right w:val="nil"/>
            </w:tcBorders>
            <w:shd w:val="clear" w:color="auto" w:fill="auto"/>
            <w:noWrap/>
            <w:vAlign w:val="bottom"/>
            <w:hideMark/>
          </w:tcPr>
          <w:p w14:paraId="71D1BEF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Paap</w:t>
            </w:r>
          </w:p>
        </w:tc>
      </w:tr>
      <w:tr w:rsidR="003162A1" w:rsidRPr="008748E9" w14:paraId="7A47DBE5" w14:textId="77777777" w:rsidTr="00FF0989">
        <w:trPr>
          <w:trHeight w:val="260"/>
        </w:trPr>
        <w:tc>
          <w:tcPr>
            <w:tcW w:w="1008" w:type="dxa"/>
            <w:tcBorders>
              <w:top w:val="nil"/>
              <w:left w:val="nil"/>
              <w:bottom w:val="nil"/>
              <w:right w:val="nil"/>
            </w:tcBorders>
            <w:shd w:val="clear" w:color="auto" w:fill="auto"/>
            <w:noWrap/>
            <w:vAlign w:val="bottom"/>
            <w:hideMark/>
          </w:tcPr>
          <w:p w14:paraId="5CE53FA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w:t>
            </w:r>
          </w:p>
        </w:tc>
        <w:tc>
          <w:tcPr>
            <w:tcW w:w="992" w:type="dxa"/>
            <w:tcBorders>
              <w:top w:val="nil"/>
              <w:left w:val="nil"/>
              <w:bottom w:val="nil"/>
              <w:right w:val="nil"/>
            </w:tcBorders>
            <w:shd w:val="clear" w:color="auto" w:fill="auto"/>
            <w:noWrap/>
            <w:vAlign w:val="bottom"/>
            <w:hideMark/>
          </w:tcPr>
          <w:p w14:paraId="61C7719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WA15</w:t>
            </w:r>
          </w:p>
        </w:tc>
        <w:tc>
          <w:tcPr>
            <w:tcW w:w="1418" w:type="dxa"/>
            <w:tcBorders>
              <w:top w:val="nil"/>
              <w:left w:val="nil"/>
              <w:bottom w:val="nil"/>
              <w:right w:val="nil"/>
            </w:tcBorders>
            <w:shd w:val="clear" w:color="auto" w:fill="auto"/>
            <w:noWrap/>
            <w:vAlign w:val="bottom"/>
            <w:hideMark/>
          </w:tcPr>
          <w:p w14:paraId="3B5E514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-32.9369</w:t>
            </w:r>
          </w:p>
        </w:tc>
        <w:tc>
          <w:tcPr>
            <w:tcW w:w="1418" w:type="dxa"/>
            <w:tcBorders>
              <w:top w:val="nil"/>
              <w:left w:val="nil"/>
              <w:bottom w:val="nil"/>
              <w:right w:val="nil"/>
            </w:tcBorders>
            <w:shd w:val="clear" w:color="auto" w:fill="auto"/>
            <w:noWrap/>
            <w:vAlign w:val="bottom"/>
            <w:hideMark/>
          </w:tcPr>
          <w:p w14:paraId="2C5FED7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117.6335</w:t>
            </w:r>
          </w:p>
        </w:tc>
        <w:tc>
          <w:tcPr>
            <w:tcW w:w="1134" w:type="dxa"/>
            <w:tcBorders>
              <w:top w:val="nil"/>
              <w:left w:val="nil"/>
              <w:bottom w:val="nil"/>
              <w:right w:val="nil"/>
            </w:tcBorders>
            <w:shd w:val="clear" w:color="auto" w:fill="auto"/>
            <w:noWrap/>
            <w:vAlign w:val="bottom"/>
            <w:hideMark/>
          </w:tcPr>
          <w:p w14:paraId="77252F8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337</w:t>
            </w:r>
          </w:p>
        </w:tc>
        <w:tc>
          <w:tcPr>
            <w:tcW w:w="2835" w:type="dxa"/>
            <w:tcBorders>
              <w:top w:val="nil"/>
              <w:left w:val="nil"/>
              <w:bottom w:val="nil"/>
              <w:right w:val="nil"/>
            </w:tcBorders>
            <w:shd w:val="clear" w:color="auto" w:fill="auto"/>
            <w:noWrap/>
            <w:vAlign w:val="bottom"/>
            <w:hideMark/>
          </w:tcPr>
          <w:p w14:paraId="689CB38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sheoak woodland</w:t>
            </w:r>
          </w:p>
        </w:tc>
        <w:tc>
          <w:tcPr>
            <w:tcW w:w="1701" w:type="dxa"/>
            <w:tcBorders>
              <w:top w:val="nil"/>
              <w:left w:val="nil"/>
              <w:bottom w:val="nil"/>
              <w:right w:val="nil"/>
            </w:tcBorders>
            <w:shd w:val="clear" w:color="auto" w:fill="auto"/>
            <w:noWrap/>
            <w:vAlign w:val="bottom"/>
            <w:hideMark/>
          </w:tcPr>
          <w:p w14:paraId="5E9FC3C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Paap</w:t>
            </w:r>
          </w:p>
        </w:tc>
        <w:tc>
          <w:tcPr>
            <w:tcW w:w="1134" w:type="dxa"/>
            <w:tcBorders>
              <w:top w:val="nil"/>
              <w:left w:val="nil"/>
              <w:bottom w:val="nil"/>
              <w:right w:val="nil"/>
            </w:tcBorders>
            <w:shd w:val="clear" w:color="auto" w:fill="auto"/>
            <w:noWrap/>
            <w:vAlign w:val="bottom"/>
            <w:hideMark/>
          </w:tcPr>
          <w:p w14:paraId="322616DD"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730F79B8" w14:textId="77777777" w:rsidTr="00FF0989">
        <w:trPr>
          <w:trHeight w:val="260"/>
        </w:trPr>
        <w:tc>
          <w:tcPr>
            <w:tcW w:w="1008" w:type="dxa"/>
            <w:tcBorders>
              <w:top w:val="nil"/>
              <w:left w:val="nil"/>
              <w:bottom w:val="nil"/>
              <w:right w:val="nil"/>
            </w:tcBorders>
            <w:shd w:val="clear" w:color="auto" w:fill="auto"/>
            <w:noWrap/>
            <w:vAlign w:val="bottom"/>
            <w:hideMark/>
          </w:tcPr>
          <w:p w14:paraId="31CBE89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w:t>
            </w:r>
          </w:p>
        </w:tc>
        <w:tc>
          <w:tcPr>
            <w:tcW w:w="992" w:type="dxa"/>
            <w:tcBorders>
              <w:top w:val="nil"/>
              <w:left w:val="nil"/>
              <w:bottom w:val="nil"/>
              <w:right w:val="nil"/>
            </w:tcBorders>
            <w:shd w:val="clear" w:color="auto" w:fill="auto"/>
            <w:noWrap/>
            <w:vAlign w:val="bottom"/>
            <w:hideMark/>
          </w:tcPr>
          <w:p w14:paraId="76A5A64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WA16</w:t>
            </w:r>
          </w:p>
        </w:tc>
        <w:tc>
          <w:tcPr>
            <w:tcW w:w="1418" w:type="dxa"/>
            <w:tcBorders>
              <w:top w:val="nil"/>
              <w:left w:val="nil"/>
              <w:bottom w:val="nil"/>
              <w:right w:val="nil"/>
            </w:tcBorders>
            <w:shd w:val="clear" w:color="auto" w:fill="auto"/>
            <w:noWrap/>
            <w:vAlign w:val="bottom"/>
            <w:hideMark/>
          </w:tcPr>
          <w:p w14:paraId="4BE8634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-32.7684</w:t>
            </w:r>
          </w:p>
        </w:tc>
        <w:tc>
          <w:tcPr>
            <w:tcW w:w="1418" w:type="dxa"/>
            <w:tcBorders>
              <w:top w:val="nil"/>
              <w:left w:val="nil"/>
              <w:bottom w:val="nil"/>
              <w:right w:val="nil"/>
            </w:tcBorders>
            <w:shd w:val="clear" w:color="auto" w:fill="auto"/>
            <w:noWrap/>
            <w:vAlign w:val="bottom"/>
            <w:hideMark/>
          </w:tcPr>
          <w:p w14:paraId="2D34ABD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116.9264</w:t>
            </w:r>
          </w:p>
        </w:tc>
        <w:tc>
          <w:tcPr>
            <w:tcW w:w="1134" w:type="dxa"/>
            <w:tcBorders>
              <w:top w:val="nil"/>
              <w:left w:val="nil"/>
              <w:bottom w:val="nil"/>
              <w:right w:val="nil"/>
            </w:tcBorders>
            <w:shd w:val="clear" w:color="auto" w:fill="auto"/>
            <w:noWrap/>
            <w:vAlign w:val="bottom"/>
            <w:hideMark/>
          </w:tcPr>
          <w:p w14:paraId="58B0971E"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2835" w:type="dxa"/>
            <w:tcBorders>
              <w:top w:val="nil"/>
              <w:left w:val="nil"/>
              <w:bottom w:val="nil"/>
              <w:right w:val="nil"/>
            </w:tcBorders>
            <w:shd w:val="clear" w:color="auto" w:fill="auto"/>
            <w:noWrap/>
            <w:vAlign w:val="bottom"/>
            <w:hideMark/>
          </w:tcPr>
          <w:p w14:paraId="09A22F1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marri woodland</w:t>
            </w:r>
          </w:p>
        </w:tc>
        <w:tc>
          <w:tcPr>
            <w:tcW w:w="1701" w:type="dxa"/>
            <w:tcBorders>
              <w:top w:val="nil"/>
              <w:left w:val="nil"/>
              <w:bottom w:val="nil"/>
              <w:right w:val="nil"/>
            </w:tcBorders>
            <w:shd w:val="clear" w:color="auto" w:fill="auto"/>
            <w:noWrap/>
            <w:vAlign w:val="bottom"/>
            <w:hideMark/>
          </w:tcPr>
          <w:p w14:paraId="2DF5735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Paap</w:t>
            </w:r>
          </w:p>
        </w:tc>
        <w:tc>
          <w:tcPr>
            <w:tcW w:w="1134" w:type="dxa"/>
            <w:tcBorders>
              <w:top w:val="nil"/>
              <w:left w:val="nil"/>
              <w:bottom w:val="nil"/>
              <w:right w:val="nil"/>
            </w:tcBorders>
            <w:shd w:val="clear" w:color="auto" w:fill="auto"/>
            <w:noWrap/>
            <w:vAlign w:val="bottom"/>
            <w:hideMark/>
          </w:tcPr>
          <w:p w14:paraId="3C57100C"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00B48ADA" w14:textId="77777777" w:rsidTr="00FF0989">
        <w:trPr>
          <w:trHeight w:val="260"/>
        </w:trPr>
        <w:tc>
          <w:tcPr>
            <w:tcW w:w="1008" w:type="dxa"/>
            <w:tcBorders>
              <w:top w:val="nil"/>
              <w:left w:val="nil"/>
              <w:bottom w:val="nil"/>
              <w:right w:val="nil"/>
            </w:tcBorders>
            <w:shd w:val="clear" w:color="auto" w:fill="auto"/>
            <w:noWrap/>
            <w:vAlign w:val="bottom"/>
            <w:hideMark/>
          </w:tcPr>
          <w:p w14:paraId="33BD6E1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w:t>
            </w:r>
          </w:p>
        </w:tc>
        <w:tc>
          <w:tcPr>
            <w:tcW w:w="992" w:type="dxa"/>
            <w:tcBorders>
              <w:top w:val="nil"/>
              <w:left w:val="nil"/>
              <w:bottom w:val="nil"/>
              <w:right w:val="nil"/>
            </w:tcBorders>
            <w:shd w:val="clear" w:color="auto" w:fill="auto"/>
            <w:noWrap/>
            <w:vAlign w:val="bottom"/>
            <w:hideMark/>
          </w:tcPr>
          <w:p w14:paraId="053672D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WA17</w:t>
            </w:r>
          </w:p>
        </w:tc>
        <w:tc>
          <w:tcPr>
            <w:tcW w:w="1418" w:type="dxa"/>
            <w:tcBorders>
              <w:top w:val="nil"/>
              <w:left w:val="nil"/>
              <w:bottom w:val="nil"/>
              <w:right w:val="nil"/>
            </w:tcBorders>
            <w:shd w:val="clear" w:color="auto" w:fill="auto"/>
            <w:noWrap/>
            <w:vAlign w:val="bottom"/>
            <w:hideMark/>
          </w:tcPr>
          <w:p w14:paraId="14E0FC0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-32.0177</w:t>
            </w:r>
          </w:p>
        </w:tc>
        <w:tc>
          <w:tcPr>
            <w:tcW w:w="1418" w:type="dxa"/>
            <w:tcBorders>
              <w:top w:val="nil"/>
              <w:left w:val="nil"/>
              <w:bottom w:val="nil"/>
              <w:right w:val="nil"/>
            </w:tcBorders>
            <w:shd w:val="clear" w:color="auto" w:fill="auto"/>
            <w:noWrap/>
            <w:vAlign w:val="bottom"/>
            <w:hideMark/>
          </w:tcPr>
          <w:p w14:paraId="1630479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115.7988</w:t>
            </w:r>
          </w:p>
        </w:tc>
        <w:tc>
          <w:tcPr>
            <w:tcW w:w="1134" w:type="dxa"/>
            <w:tcBorders>
              <w:top w:val="nil"/>
              <w:left w:val="nil"/>
              <w:bottom w:val="nil"/>
              <w:right w:val="nil"/>
            </w:tcBorders>
            <w:shd w:val="clear" w:color="auto" w:fill="auto"/>
            <w:noWrap/>
            <w:vAlign w:val="bottom"/>
            <w:hideMark/>
          </w:tcPr>
          <w:p w14:paraId="55366F0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0</w:t>
            </w:r>
          </w:p>
        </w:tc>
        <w:tc>
          <w:tcPr>
            <w:tcW w:w="2835" w:type="dxa"/>
            <w:tcBorders>
              <w:top w:val="nil"/>
              <w:left w:val="nil"/>
              <w:bottom w:val="nil"/>
              <w:right w:val="nil"/>
            </w:tcBorders>
            <w:shd w:val="clear" w:color="auto" w:fill="auto"/>
            <w:noWrap/>
            <w:vAlign w:val="bottom"/>
            <w:hideMark/>
          </w:tcPr>
          <w:p w14:paraId="244E21D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Melaluca swamp</w:t>
            </w:r>
          </w:p>
        </w:tc>
        <w:tc>
          <w:tcPr>
            <w:tcW w:w="1701" w:type="dxa"/>
            <w:tcBorders>
              <w:top w:val="nil"/>
              <w:left w:val="nil"/>
              <w:bottom w:val="nil"/>
              <w:right w:val="nil"/>
            </w:tcBorders>
            <w:shd w:val="clear" w:color="auto" w:fill="auto"/>
            <w:noWrap/>
            <w:vAlign w:val="bottom"/>
            <w:hideMark/>
          </w:tcPr>
          <w:p w14:paraId="64759EE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Burgess</w:t>
            </w:r>
          </w:p>
        </w:tc>
        <w:tc>
          <w:tcPr>
            <w:tcW w:w="1134" w:type="dxa"/>
            <w:tcBorders>
              <w:top w:val="nil"/>
              <w:left w:val="nil"/>
              <w:bottom w:val="nil"/>
              <w:right w:val="nil"/>
            </w:tcBorders>
            <w:shd w:val="clear" w:color="auto" w:fill="auto"/>
            <w:noWrap/>
            <w:vAlign w:val="bottom"/>
            <w:hideMark/>
          </w:tcPr>
          <w:p w14:paraId="0F5D1327"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54DE5F64" w14:textId="77777777" w:rsidTr="00FF0989">
        <w:trPr>
          <w:trHeight w:val="260"/>
        </w:trPr>
        <w:tc>
          <w:tcPr>
            <w:tcW w:w="1008" w:type="dxa"/>
            <w:tcBorders>
              <w:top w:val="nil"/>
              <w:left w:val="nil"/>
              <w:bottom w:val="nil"/>
              <w:right w:val="nil"/>
            </w:tcBorders>
            <w:shd w:val="clear" w:color="auto" w:fill="auto"/>
            <w:noWrap/>
            <w:vAlign w:val="bottom"/>
            <w:hideMark/>
          </w:tcPr>
          <w:p w14:paraId="293F6BD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w:t>
            </w:r>
          </w:p>
        </w:tc>
        <w:tc>
          <w:tcPr>
            <w:tcW w:w="992" w:type="dxa"/>
            <w:tcBorders>
              <w:top w:val="nil"/>
              <w:left w:val="nil"/>
              <w:bottom w:val="nil"/>
              <w:right w:val="nil"/>
            </w:tcBorders>
            <w:shd w:val="clear" w:color="auto" w:fill="auto"/>
            <w:noWrap/>
            <w:vAlign w:val="bottom"/>
            <w:hideMark/>
          </w:tcPr>
          <w:p w14:paraId="0118FC1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WA18</w:t>
            </w:r>
          </w:p>
        </w:tc>
        <w:tc>
          <w:tcPr>
            <w:tcW w:w="1418" w:type="dxa"/>
            <w:tcBorders>
              <w:top w:val="nil"/>
              <w:left w:val="nil"/>
              <w:bottom w:val="nil"/>
              <w:right w:val="nil"/>
            </w:tcBorders>
            <w:shd w:val="clear" w:color="auto" w:fill="auto"/>
            <w:noWrap/>
            <w:vAlign w:val="bottom"/>
            <w:hideMark/>
          </w:tcPr>
          <w:p w14:paraId="368C9DD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-31.9468</w:t>
            </w:r>
          </w:p>
        </w:tc>
        <w:tc>
          <w:tcPr>
            <w:tcW w:w="1418" w:type="dxa"/>
            <w:tcBorders>
              <w:top w:val="nil"/>
              <w:left w:val="nil"/>
              <w:bottom w:val="nil"/>
              <w:right w:val="nil"/>
            </w:tcBorders>
            <w:shd w:val="clear" w:color="auto" w:fill="auto"/>
            <w:noWrap/>
            <w:vAlign w:val="bottom"/>
            <w:hideMark/>
          </w:tcPr>
          <w:p w14:paraId="4B8F42B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115.7792</w:t>
            </w:r>
          </w:p>
        </w:tc>
        <w:tc>
          <w:tcPr>
            <w:tcW w:w="1134" w:type="dxa"/>
            <w:tcBorders>
              <w:top w:val="nil"/>
              <w:left w:val="nil"/>
              <w:bottom w:val="nil"/>
              <w:right w:val="nil"/>
            </w:tcBorders>
            <w:shd w:val="clear" w:color="auto" w:fill="auto"/>
            <w:noWrap/>
            <w:vAlign w:val="bottom"/>
            <w:hideMark/>
          </w:tcPr>
          <w:p w14:paraId="52003842"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2835" w:type="dxa"/>
            <w:tcBorders>
              <w:top w:val="nil"/>
              <w:left w:val="nil"/>
              <w:bottom w:val="nil"/>
              <w:right w:val="nil"/>
            </w:tcBorders>
            <w:shd w:val="clear" w:color="auto" w:fill="auto"/>
            <w:noWrap/>
            <w:vAlign w:val="bottom"/>
            <w:hideMark/>
          </w:tcPr>
          <w:p w14:paraId="6D7B0F85" w14:textId="544B08F5"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co</w:t>
            </w:r>
            <w:r w:rsidR="00084A70" w:rsidRPr="008748E9">
              <w:rPr>
                <w:rFonts w:asciiTheme="minorHAnsi" w:eastAsia="Times New Roman" w:hAnsiTheme="minorHAnsi" w:cs="Times New Roman"/>
                <w:sz w:val="20"/>
                <w:szCs w:val="20"/>
              </w:rPr>
              <w:t>a</w:t>
            </w:r>
            <w:r w:rsidRPr="008748E9">
              <w:rPr>
                <w:rFonts w:asciiTheme="minorHAnsi" w:eastAsia="Times New Roman" w:hAnsiTheme="minorHAnsi" w:cs="Times New Roman"/>
                <w:sz w:val="20"/>
                <w:szCs w:val="20"/>
              </w:rPr>
              <w:t>stal woodland</w:t>
            </w:r>
          </w:p>
        </w:tc>
        <w:tc>
          <w:tcPr>
            <w:tcW w:w="1701" w:type="dxa"/>
            <w:tcBorders>
              <w:top w:val="nil"/>
              <w:left w:val="nil"/>
              <w:bottom w:val="nil"/>
              <w:right w:val="nil"/>
            </w:tcBorders>
            <w:shd w:val="clear" w:color="auto" w:fill="auto"/>
            <w:noWrap/>
            <w:vAlign w:val="bottom"/>
            <w:hideMark/>
          </w:tcPr>
          <w:p w14:paraId="250F4F7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Burgess</w:t>
            </w:r>
          </w:p>
        </w:tc>
        <w:tc>
          <w:tcPr>
            <w:tcW w:w="1134" w:type="dxa"/>
            <w:tcBorders>
              <w:top w:val="nil"/>
              <w:left w:val="nil"/>
              <w:bottom w:val="nil"/>
              <w:right w:val="nil"/>
            </w:tcBorders>
            <w:shd w:val="clear" w:color="auto" w:fill="auto"/>
            <w:noWrap/>
            <w:vAlign w:val="bottom"/>
            <w:hideMark/>
          </w:tcPr>
          <w:p w14:paraId="57683C4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yes</w:t>
            </w:r>
          </w:p>
        </w:tc>
      </w:tr>
      <w:tr w:rsidR="003162A1" w:rsidRPr="008748E9" w14:paraId="37235F20" w14:textId="77777777" w:rsidTr="00FF0989">
        <w:trPr>
          <w:trHeight w:val="260"/>
        </w:trPr>
        <w:tc>
          <w:tcPr>
            <w:tcW w:w="1008" w:type="dxa"/>
            <w:tcBorders>
              <w:top w:val="nil"/>
              <w:left w:val="nil"/>
              <w:bottom w:val="nil"/>
              <w:right w:val="nil"/>
            </w:tcBorders>
            <w:shd w:val="clear" w:color="auto" w:fill="auto"/>
            <w:noWrap/>
            <w:vAlign w:val="bottom"/>
            <w:hideMark/>
          </w:tcPr>
          <w:p w14:paraId="71FE5E1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w:t>
            </w:r>
          </w:p>
        </w:tc>
        <w:tc>
          <w:tcPr>
            <w:tcW w:w="992" w:type="dxa"/>
            <w:tcBorders>
              <w:top w:val="nil"/>
              <w:left w:val="nil"/>
              <w:bottom w:val="nil"/>
              <w:right w:val="nil"/>
            </w:tcBorders>
            <w:shd w:val="clear" w:color="auto" w:fill="auto"/>
            <w:noWrap/>
            <w:vAlign w:val="bottom"/>
            <w:hideMark/>
          </w:tcPr>
          <w:p w14:paraId="466D4FC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WA19</w:t>
            </w:r>
          </w:p>
        </w:tc>
        <w:tc>
          <w:tcPr>
            <w:tcW w:w="1418" w:type="dxa"/>
            <w:tcBorders>
              <w:top w:val="nil"/>
              <w:left w:val="nil"/>
              <w:bottom w:val="nil"/>
              <w:right w:val="nil"/>
            </w:tcBorders>
            <w:shd w:val="clear" w:color="auto" w:fill="auto"/>
            <w:noWrap/>
            <w:vAlign w:val="bottom"/>
            <w:hideMark/>
          </w:tcPr>
          <w:p w14:paraId="6A999B6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-31.9593</w:t>
            </w:r>
          </w:p>
        </w:tc>
        <w:tc>
          <w:tcPr>
            <w:tcW w:w="1418" w:type="dxa"/>
            <w:tcBorders>
              <w:top w:val="nil"/>
              <w:left w:val="nil"/>
              <w:bottom w:val="nil"/>
              <w:right w:val="nil"/>
            </w:tcBorders>
            <w:shd w:val="clear" w:color="auto" w:fill="auto"/>
            <w:noWrap/>
            <w:vAlign w:val="bottom"/>
            <w:hideMark/>
          </w:tcPr>
          <w:p w14:paraId="21EC3ED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115.8290</w:t>
            </w:r>
          </w:p>
        </w:tc>
        <w:tc>
          <w:tcPr>
            <w:tcW w:w="1134" w:type="dxa"/>
            <w:tcBorders>
              <w:top w:val="nil"/>
              <w:left w:val="nil"/>
              <w:bottom w:val="nil"/>
              <w:right w:val="nil"/>
            </w:tcBorders>
            <w:shd w:val="clear" w:color="auto" w:fill="auto"/>
            <w:noWrap/>
            <w:vAlign w:val="bottom"/>
            <w:hideMark/>
          </w:tcPr>
          <w:p w14:paraId="7F32EE27"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2835" w:type="dxa"/>
            <w:tcBorders>
              <w:top w:val="nil"/>
              <w:left w:val="nil"/>
              <w:bottom w:val="nil"/>
              <w:right w:val="nil"/>
            </w:tcBorders>
            <w:shd w:val="clear" w:color="auto" w:fill="auto"/>
            <w:noWrap/>
            <w:vAlign w:val="bottom"/>
            <w:hideMark/>
          </w:tcPr>
          <w:p w14:paraId="5FE755A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Banksia woodland</w:t>
            </w:r>
          </w:p>
        </w:tc>
        <w:tc>
          <w:tcPr>
            <w:tcW w:w="1701" w:type="dxa"/>
            <w:tcBorders>
              <w:top w:val="nil"/>
              <w:left w:val="nil"/>
              <w:bottom w:val="nil"/>
              <w:right w:val="nil"/>
            </w:tcBorders>
            <w:shd w:val="clear" w:color="auto" w:fill="auto"/>
            <w:noWrap/>
            <w:vAlign w:val="bottom"/>
            <w:hideMark/>
          </w:tcPr>
          <w:p w14:paraId="48CD37A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Burgess</w:t>
            </w:r>
          </w:p>
        </w:tc>
        <w:tc>
          <w:tcPr>
            <w:tcW w:w="1134" w:type="dxa"/>
            <w:tcBorders>
              <w:top w:val="nil"/>
              <w:left w:val="nil"/>
              <w:bottom w:val="nil"/>
              <w:right w:val="nil"/>
            </w:tcBorders>
            <w:shd w:val="clear" w:color="auto" w:fill="auto"/>
            <w:noWrap/>
            <w:vAlign w:val="bottom"/>
            <w:hideMark/>
          </w:tcPr>
          <w:p w14:paraId="03DC57DD"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4E5BD95E" w14:textId="77777777" w:rsidTr="00FF0989">
        <w:trPr>
          <w:trHeight w:val="260"/>
        </w:trPr>
        <w:tc>
          <w:tcPr>
            <w:tcW w:w="1008" w:type="dxa"/>
            <w:tcBorders>
              <w:top w:val="nil"/>
              <w:left w:val="nil"/>
              <w:bottom w:val="nil"/>
              <w:right w:val="nil"/>
            </w:tcBorders>
            <w:shd w:val="clear" w:color="auto" w:fill="auto"/>
            <w:noWrap/>
            <w:vAlign w:val="bottom"/>
            <w:hideMark/>
          </w:tcPr>
          <w:p w14:paraId="63051E0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w:t>
            </w:r>
          </w:p>
        </w:tc>
        <w:tc>
          <w:tcPr>
            <w:tcW w:w="992" w:type="dxa"/>
            <w:tcBorders>
              <w:top w:val="nil"/>
              <w:left w:val="nil"/>
              <w:bottom w:val="nil"/>
              <w:right w:val="nil"/>
            </w:tcBorders>
            <w:shd w:val="clear" w:color="auto" w:fill="auto"/>
            <w:noWrap/>
            <w:vAlign w:val="bottom"/>
            <w:hideMark/>
          </w:tcPr>
          <w:p w14:paraId="565EA0E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WA20</w:t>
            </w:r>
          </w:p>
        </w:tc>
        <w:tc>
          <w:tcPr>
            <w:tcW w:w="1418" w:type="dxa"/>
            <w:tcBorders>
              <w:top w:val="nil"/>
              <w:left w:val="nil"/>
              <w:bottom w:val="nil"/>
              <w:right w:val="nil"/>
            </w:tcBorders>
            <w:shd w:val="clear" w:color="auto" w:fill="auto"/>
            <w:noWrap/>
            <w:vAlign w:val="bottom"/>
            <w:hideMark/>
          </w:tcPr>
          <w:p w14:paraId="074EAE8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-30.2754</w:t>
            </w:r>
          </w:p>
        </w:tc>
        <w:tc>
          <w:tcPr>
            <w:tcW w:w="1418" w:type="dxa"/>
            <w:tcBorders>
              <w:top w:val="nil"/>
              <w:left w:val="nil"/>
              <w:bottom w:val="nil"/>
              <w:right w:val="nil"/>
            </w:tcBorders>
            <w:shd w:val="clear" w:color="auto" w:fill="auto"/>
            <w:noWrap/>
            <w:vAlign w:val="bottom"/>
            <w:hideMark/>
          </w:tcPr>
          <w:p w14:paraId="708971B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115.0467</w:t>
            </w:r>
          </w:p>
        </w:tc>
        <w:tc>
          <w:tcPr>
            <w:tcW w:w="1134" w:type="dxa"/>
            <w:tcBorders>
              <w:top w:val="nil"/>
              <w:left w:val="nil"/>
              <w:bottom w:val="nil"/>
              <w:right w:val="nil"/>
            </w:tcBorders>
            <w:shd w:val="clear" w:color="auto" w:fill="auto"/>
            <w:noWrap/>
            <w:vAlign w:val="bottom"/>
            <w:hideMark/>
          </w:tcPr>
          <w:p w14:paraId="63DD488F"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2835" w:type="dxa"/>
            <w:tcBorders>
              <w:top w:val="nil"/>
              <w:left w:val="nil"/>
              <w:bottom w:val="nil"/>
              <w:right w:val="nil"/>
            </w:tcBorders>
            <w:shd w:val="clear" w:color="auto" w:fill="auto"/>
            <w:noWrap/>
            <w:vAlign w:val="bottom"/>
            <w:hideMark/>
          </w:tcPr>
          <w:p w14:paraId="3B357B2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kwongan vegetation</w:t>
            </w:r>
          </w:p>
        </w:tc>
        <w:tc>
          <w:tcPr>
            <w:tcW w:w="1701" w:type="dxa"/>
            <w:tcBorders>
              <w:top w:val="nil"/>
              <w:left w:val="nil"/>
              <w:bottom w:val="nil"/>
              <w:right w:val="nil"/>
            </w:tcBorders>
            <w:shd w:val="clear" w:color="auto" w:fill="auto"/>
            <w:noWrap/>
            <w:vAlign w:val="bottom"/>
            <w:hideMark/>
          </w:tcPr>
          <w:p w14:paraId="0DC3566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Burgess</w:t>
            </w:r>
          </w:p>
        </w:tc>
        <w:tc>
          <w:tcPr>
            <w:tcW w:w="1134" w:type="dxa"/>
            <w:tcBorders>
              <w:top w:val="nil"/>
              <w:left w:val="nil"/>
              <w:bottom w:val="nil"/>
              <w:right w:val="nil"/>
            </w:tcBorders>
            <w:shd w:val="clear" w:color="auto" w:fill="auto"/>
            <w:noWrap/>
            <w:vAlign w:val="bottom"/>
            <w:hideMark/>
          </w:tcPr>
          <w:p w14:paraId="19D653DC"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3A430404" w14:textId="77777777" w:rsidTr="00F307F6">
        <w:trPr>
          <w:trHeight w:val="260"/>
        </w:trPr>
        <w:tc>
          <w:tcPr>
            <w:tcW w:w="1008" w:type="dxa"/>
            <w:tcBorders>
              <w:top w:val="nil"/>
              <w:left w:val="nil"/>
              <w:right w:val="nil"/>
            </w:tcBorders>
            <w:shd w:val="clear" w:color="auto" w:fill="auto"/>
            <w:noWrap/>
            <w:vAlign w:val="bottom"/>
            <w:hideMark/>
          </w:tcPr>
          <w:p w14:paraId="34AEB8B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w:t>
            </w:r>
          </w:p>
        </w:tc>
        <w:tc>
          <w:tcPr>
            <w:tcW w:w="992" w:type="dxa"/>
            <w:tcBorders>
              <w:top w:val="nil"/>
              <w:left w:val="nil"/>
              <w:right w:val="nil"/>
            </w:tcBorders>
            <w:shd w:val="clear" w:color="auto" w:fill="auto"/>
            <w:noWrap/>
            <w:vAlign w:val="bottom"/>
            <w:hideMark/>
          </w:tcPr>
          <w:p w14:paraId="2DF084C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WA21</w:t>
            </w:r>
          </w:p>
        </w:tc>
        <w:tc>
          <w:tcPr>
            <w:tcW w:w="1418" w:type="dxa"/>
            <w:tcBorders>
              <w:top w:val="nil"/>
              <w:left w:val="nil"/>
              <w:right w:val="nil"/>
            </w:tcBorders>
            <w:shd w:val="clear" w:color="auto" w:fill="auto"/>
            <w:noWrap/>
            <w:vAlign w:val="bottom"/>
            <w:hideMark/>
          </w:tcPr>
          <w:p w14:paraId="7F232A7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-30.1150</w:t>
            </w:r>
          </w:p>
        </w:tc>
        <w:tc>
          <w:tcPr>
            <w:tcW w:w="1418" w:type="dxa"/>
            <w:tcBorders>
              <w:top w:val="nil"/>
              <w:left w:val="nil"/>
              <w:right w:val="nil"/>
            </w:tcBorders>
            <w:shd w:val="clear" w:color="auto" w:fill="auto"/>
            <w:noWrap/>
            <w:vAlign w:val="bottom"/>
            <w:hideMark/>
          </w:tcPr>
          <w:p w14:paraId="03205B4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115.0067</w:t>
            </w:r>
          </w:p>
        </w:tc>
        <w:tc>
          <w:tcPr>
            <w:tcW w:w="1134" w:type="dxa"/>
            <w:tcBorders>
              <w:top w:val="nil"/>
              <w:left w:val="nil"/>
              <w:right w:val="nil"/>
            </w:tcBorders>
            <w:shd w:val="clear" w:color="auto" w:fill="auto"/>
            <w:noWrap/>
            <w:vAlign w:val="bottom"/>
            <w:hideMark/>
          </w:tcPr>
          <w:p w14:paraId="0B5AF3BD"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2835" w:type="dxa"/>
            <w:tcBorders>
              <w:top w:val="nil"/>
              <w:left w:val="nil"/>
              <w:right w:val="nil"/>
            </w:tcBorders>
            <w:shd w:val="clear" w:color="auto" w:fill="auto"/>
            <w:noWrap/>
            <w:vAlign w:val="bottom"/>
            <w:hideMark/>
          </w:tcPr>
          <w:p w14:paraId="3B45429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kwongan vegetation</w:t>
            </w:r>
          </w:p>
        </w:tc>
        <w:tc>
          <w:tcPr>
            <w:tcW w:w="1701" w:type="dxa"/>
            <w:tcBorders>
              <w:top w:val="nil"/>
              <w:left w:val="nil"/>
              <w:right w:val="nil"/>
            </w:tcBorders>
            <w:shd w:val="clear" w:color="auto" w:fill="auto"/>
            <w:noWrap/>
            <w:vAlign w:val="bottom"/>
            <w:hideMark/>
          </w:tcPr>
          <w:p w14:paraId="6B17D29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Burgess</w:t>
            </w:r>
          </w:p>
        </w:tc>
        <w:tc>
          <w:tcPr>
            <w:tcW w:w="1134" w:type="dxa"/>
            <w:tcBorders>
              <w:top w:val="nil"/>
              <w:left w:val="nil"/>
              <w:right w:val="nil"/>
            </w:tcBorders>
            <w:shd w:val="clear" w:color="auto" w:fill="auto"/>
            <w:noWrap/>
            <w:vAlign w:val="bottom"/>
            <w:hideMark/>
          </w:tcPr>
          <w:p w14:paraId="0BF7BE0F"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4F40A621" w14:textId="77777777" w:rsidTr="00F307F6">
        <w:trPr>
          <w:trHeight w:val="260"/>
        </w:trPr>
        <w:tc>
          <w:tcPr>
            <w:tcW w:w="1008" w:type="dxa"/>
            <w:tcBorders>
              <w:top w:val="nil"/>
              <w:left w:val="nil"/>
              <w:bottom w:val="single" w:sz="4" w:space="0" w:color="auto"/>
              <w:right w:val="nil"/>
            </w:tcBorders>
            <w:shd w:val="clear" w:color="auto" w:fill="auto"/>
            <w:noWrap/>
            <w:vAlign w:val="bottom"/>
            <w:hideMark/>
          </w:tcPr>
          <w:p w14:paraId="37FDDAA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w:t>
            </w:r>
          </w:p>
        </w:tc>
        <w:tc>
          <w:tcPr>
            <w:tcW w:w="992" w:type="dxa"/>
            <w:tcBorders>
              <w:top w:val="nil"/>
              <w:left w:val="nil"/>
              <w:bottom w:val="single" w:sz="4" w:space="0" w:color="auto"/>
              <w:right w:val="nil"/>
            </w:tcBorders>
            <w:shd w:val="clear" w:color="auto" w:fill="auto"/>
            <w:noWrap/>
            <w:vAlign w:val="bottom"/>
            <w:hideMark/>
          </w:tcPr>
          <w:p w14:paraId="20B92FC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WA22</w:t>
            </w:r>
          </w:p>
        </w:tc>
        <w:tc>
          <w:tcPr>
            <w:tcW w:w="1418" w:type="dxa"/>
            <w:tcBorders>
              <w:top w:val="nil"/>
              <w:left w:val="nil"/>
              <w:bottom w:val="single" w:sz="4" w:space="0" w:color="auto"/>
              <w:right w:val="nil"/>
            </w:tcBorders>
            <w:shd w:val="clear" w:color="auto" w:fill="auto"/>
            <w:noWrap/>
            <w:vAlign w:val="bottom"/>
            <w:hideMark/>
          </w:tcPr>
          <w:p w14:paraId="7B6A9E3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-30.1189</w:t>
            </w:r>
          </w:p>
        </w:tc>
        <w:tc>
          <w:tcPr>
            <w:tcW w:w="1418" w:type="dxa"/>
            <w:tcBorders>
              <w:top w:val="nil"/>
              <w:left w:val="nil"/>
              <w:bottom w:val="single" w:sz="4" w:space="0" w:color="auto"/>
              <w:right w:val="nil"/>
            </w:tcBorders>
            <w:shd w:val="clear" w:color="auto" w:fill="auto"/>
            <w:noWrap/>
            <w:vAlign w:val="bottom"/>
            <w:hideMark/>
          </w:tcPr>
          <w:p w14:paraId="444565C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115.0050</w:t>
            </w:r>
          </w:p>
        </w:tc>
        <w:tc>
          <w:tcPr>
            <w:tcW w:w="1134" w:type="dxa"/>
            <w:tcBorders>
              <w:top w:val="nil"/>
              <w:left w:val="nil"/>
              <w:bottom w:val="single" w:sz="4" w:space="0" w:color="auto"/>
              <w:right w:val="nil"/>
            </w:tcBorders>
            <w:shd w:val="clear" w:color="auto" w:fill="auto"/>
            <w:noWrap/>
            <w:vAlign w:val="bottom"/>
            <w:hideMark/>
          </w:tcPr>
          <w:p w14:paraId="355F22A5"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2835" w:type="dxa"/>
            <w:tcBorders>
              <w:top w:val="nil"/>
              <w:left w:val="nil"/>
              <w:bottom w:val="single" w:sz="4" w:space="0" w:color="auto"/>
              <w:right w:val="nil"/>
            </w:tcBorders>
            <w:shd w:val="clear" w:color="auto" w:fill="auto"/>
            <w:noWrap/>
            <w:vAlign w:val="bottom"/>
            <w:hideMark/>
          </w:tcPr>
          <w:p w14:paraId="1DC0DE1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kwongan vegetation</w:t>
            </w:r>
          </w:p>
        </w:tc>
        <w:tc>
          <w:tcPr>
            <w:tcW w:w="1701" w:type="dxa"/>
            <w:tcBorders>
              <w:top w:val="nil"/>
              <w:left w:val="nil"/>
              <w:bottom w:val="single" w:sz="4" w:space="0" w:color="auto"/>
              <w:right w:val="nil"/>
            </w:tcBorders>
            <w:shd w:val="clear" w:color="auto" w:fill="auto"/>
            <w:noWrap/>
            <w:vAlign w:val="bottom"/>
            <w:hideMark/>
          </w:tcPr>
          <w:p w14:paraId="0B161E5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Burgess</w:t>
            </w:r>
          </w:p>
        </w:tc>
        <w:tc>
          <w:tcPr>
            <w:tcW w:w="1134" w:type="dxa"/>
            <w:tcBorders>
              <w:top w:val="nil"/>
              <w:left w:val="nil"/>
              <w:bottom w:val="single" w:sz="4" w:space="0" w:color="auto"/>
              <w:right w:val="nil"/>
            </w:tcBorders>
            <w:shd w:val="clear" w:color="auto" w:fill="auto"/>
            <w:noWrap/>
            <w:vAlign w:val="bottom"/>
            <w:hideMark/>
          </w:tcPr>
          <w:p w14:paraId="6A9773C1"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5CAD77E9" w14:textId="77777777" w:rsidTr="00F307F6">
        <w:trPr>
          <w:trHeight w:val="260"/>
        </w:trPr>
        <w:tc>
          <w:tcPr>
            <w:tcW w:w="1008" w:type="dxa"/>
            <w:tcBorders>
              <w:top w:val="single" w:sz="4" w:space="0" w:color="auto"/>
              <w:left w:val="nil"/>
              <w:bottom w:val="nil"/>
              <w:right w:val="nil"/>
            </w:tcBorders>
            <w:shd w:val="clear" w:color="auto" w:fill="auto"/>
            <w:noWrap/>
            <w:vAlign w:val="bottom"/>
            <w:hideMark/>
          </w:tcPr>
          <w:p w14:paraId="7E3212D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lastRenderedPageBreak/>
              <w:t>WA</w:t>
            </w:r>
          </w:p>
        </w:tc>
        <w:tc>
          <w:tcPr>
            <w:tcW w:w="992" w:type="dxa"/>
            <w:tcBorders>
              <w:top w:val="single" w:sz="4" w:space="0" w:color="auto"/>
              <w:left w:val="nil"/>
              <w:bottom w:val="nil"/>
              <w:right w:val="nil"/>
            </w:tcBorders>
            <w:shd w:val="clear" w:color="auto" w:fill="auto"/>
            <w:noWrap/>
            <w:vAlign w:val="bottom"/>
            <w:hideMark/>
          </w:tcPr>
          <w:p w14:paraId="620A57B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WA23</w:t>
            </w:r>
          </w:p>
        </w:tc>
        <w:tc>
          <w:tcPr>
            <w:tcW w:w="1418" w:type="dxa"/>
            <w:tcBorders>
              <w:top w:val="single" w:sz="4" w:space="0" w:color="auto"/>
              <w:left w:val="nil"/>
              <w:bottom w:val="nil"/>
              <w:right w:val="nil"/>
            </w:tcBorders>
            <w:shd w:val="clear" w:color="auto" w:fill="auto"/>
            <w:noWrap/>
            <w:vAlign w:val="bottom"/>
            <w:hideMark/>
          </w:tcPr>
          <w:p w14:paraId="41D3E09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-30.1967</w:t>
            </w:r>
          </w:p>
        </w:tc>
        <w:tc>
          <w:tcPr>
            <w:tcW w:w="1418" w:type="dxa"/>
            <w:tcBorders>
              <w:top w:val="single" w:sz="4" w:space="0" w:color="auto"/>
              <w:left w:val="nil"/>
              <w:bottom w:val="nil"/>
              <w:right w:val="nil"/>
            </w:tcBorders>
            <w:shd w:val="clear" w:color="auto" w:fill="auto"/>
            <w:noWrap/>
            <w:vAlign w:val="bottom"/>
            <w:hideMark/>
          </w:tcPr>
          <w:p w14:paraId="785B19C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115.0735</w:t>
            </w:r>
          </w:p>
        </w:tc>
        <w:tc>
          <w:tcPr>
            <w:tcW w:w="1134" w:type="dxa"/>
            <w:tcBorders>
              <w:top w:val="single" w:sz="4" w:space="0" w:color="auto"/>
              <w:left w:val="nil"/>
              <w:bottom w:val="nil"/>
              <w:right w:val="nil"/>
            </w:tcBorders>
            <w:shd w:val="clear" w:color="auto" w:fill="auto"/>
            <w:noWrap/>
            <w:vAlign w:val="bottom"/>
            <w:hideMark/>
          </w:tcPr>
          <w:p w14:paraId="59F7DD59"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2835" w:type="dxa"/>
            <w:tcBorders>
              <w:top w:val="single" w:sz="4" w:space="0" w:color="auto"/>
              <w:left w:val="nil"/>
              <w:bottom w:val="nil"/>
              <w:right w:val="nil"/>
            </w:tcBorders>
            <w:shd w:val="clear" w:color="auto" w:fill="auto"/>
            <w:noWrap/>
            <w:vAlign w:val="bottom"/>
            <w:hideMark/>
          </w:tcPr>
          <w:p w14:paraId="14F3904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kwongan vegetation</w:t>
            </w:r>
          </w:p>
        </w:tc>
        <w:tc>
          <w:tcPr>
            <w:tcW w:w="1701" w:type="dxa"/>
            <w:tcBorders>
              <w:top w:val="single" w:sz="4" w:space="0" w:color="auto"/>
              <w:left w:val="nil"/>
              <w:bottom w:val="nil"/>
              <w:right w:val="nil"/>
            </w:tcBorders>
            <w:shd w:val="clear" w:color="auto" w:fill="auto"/>
            <w:noWrap/>
            <w:vAlign w:val="bottom"/>
            <w:hideMark/>
          </w:tcPr>
          <w:p w14:paraId="5EF1B6D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Burgess</w:t>
            </w:r>
          </w:p>
        </w:tc>
        <w:tc>
          <w:tcPr>
            <w:tcW w:w="1134" w:type="dxa"/>
            <w:tcBorders>
              <w:top w:val="single" w:sz="4" w:space="0" w:color="auto"/>
              <w:left w:val="nil"/>
              <w:bottom w:val="nil"/>
              <w:right w:val="nil"/>
            </w:tcBorders>
            <w:shd w:val="clear" w:color="auto" w:fill="auto"/>
            <w:noWrap/>
            <w:vAlign w:val="bottom"/>
            <w:hideMark/>
          </w:tcPr>
          <w:p w14:paraId="79FF92BE"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471D1C14" w14:textId="77777777" w:rsidTr="00FF0989">
        <w:trPr>
          <w:trHeight w:val="260"/>
        </w:trPr>
        <w:tc>
          <w:tcPr>
            <w:tcW w:w="1008" w:type="dxa"/>
            <w:tcBorders>
              <w:top w:val="nil"/>
              <w:left w:val="nil"/>
              <w:bottom w:val="nil"/>
              <w:right w:val="nil"/>
            </w:tcBorders>
            <w:shd w:val="clear" w:color="auto" w:fill="auto"/>
            <w:noWrap/>
            <w:vAlign w:val="bottom"/>
            <w:hideMark/>
          </w:tcPr>
          <w:p w14:paraId="05DE0D4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w:t>
            </w:r>
          </w:p>
        </w:tc>
        <w:tc>
          <w:tcPr>
            <w:tcW w:w="992" w:type="dxa"/>
            <w:tcBorders>
              <w:top w:val="nil"/>
              <w:left w:val="nil"/>
              <w:bottom w:val="nil"/>
              <w:right w:val="nil"/>
            </w:tcBorders>
            <w:shd w:val="clear" w:color="auto" w:fill="auto"/>
            <w:noWrap/>
            <w:vAlign w:val="bottom"/>
            <w:hideMark/>
          </w:tcPr>
          <w:p w14:paraId="32AFF1E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WA24</w:t>
            </w:r>
          </w:p>
        </w:tc>
        <w:tc>
          <w:tcPr>
            <w:tcW w:w="1418" w:type="dxa"/>
            <w:tcBorders>
              <w:top w:val="nil"/>
              <w:left w:val="nil"/>
              <w:bottom w:val="nil"/>
              <w:right w:val="nil"/>
            </w:tcBorders>
            <w:shd w:val="clear" w:color="auto" w:fill="auto"/>
            <w:noWrap/>
            <w:vAlign w:val="bottom"/>
            <w:hideMark/>
          </w:tcPr>
          <w:p w14:paraId="22E0CD1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-30.2014</w:t>
            </w:r>
          </w:p>
        </w:tc>
        <w:tc>
          <w:tcPr>
            <w:tcW w:w="1418" w:type="dxa"/>
            <w:tcBorders>
              <w:top w:val="nil"/>
              <w:left w:val="nil"/>
              <w:bottom w:val="nil"/>
              <w:right w:val="nil"/>
            </w:tcBorders>
            <w:shd w:val="clear" w:color="auto" w:fill="auto"/>
            <w:noWrap/>
            <w:vAlign w:val="bottom"/>
            <w:hideMark/>
          </w:tcPr>
          <w:p w14:paraId="2529BE5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115.0729</w:t>
            </w:r>
          </w:p>
        </w:tc>
        <w:tc>
          <w:tcPr>
            <w:tcW w:w="1134" w:type="dxa"/>
            <w:tcBorders>
              <w:top w:val="nil"/>
              <w:left w:val="nil"/>
              <w:bottom w:val="nil"/>
              <w:right w:val="nil"/>
            </w:tcBorders>
            <w:shd w:val="clear" w:color="auto" w:fill="auto"/>
            <w:noWrap/>
            <w:vAlign w:val="bottom"/>
            <w:hideMark/>
          </w:tcPr>
          <w:p w14:paraId="4D7792D4"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2835" w:type="dxa"/>
            <w:tcBorders>
              <w:top w:val="nil"/>
              <w:left w:val="nil"/>
              <w:bottom w:val="nil"/>
              <w:right w:val="nil"/>
            </w:tcBorders>
            <w:shd w:val="clear" w:color="auto" w:fill="auto"/>
            <w:noWrap/>
            <w:vAlign w:val="bottom"/>
            <w:hideMark/>
          </w:tcPr>
          <w:p w14:paraId="7F48A19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kwongan vegetation</w:t>
            </w:r>
          </w:p>
        </w:tc>
        <w:tc>
          <w:tcPr>
            <w:tcW w:w="1701" w:type="dxa"/>
            <w:tcBorders>
              <w:top w:val="nil"/>
              <w:left w:val="nil"/>
              <w:bottom w:val="nil"/>
              <w:right w:val="nil"/>
            </w:tcBorders>
            <w:shd w:val="clear" w:color="auto" w:fill="auto"/>
            <w:noWrap/>
            <w:vAlign w:val="bottom"/>
            <w:hideMark/>
          </w:tcPr>
          <w:p w14:paraId="206BD7C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Burgess</w:t>
            </w:r>
          </w:p>
        </w:tc>
        <w:tc>
          <w:tcPr>
            <w:tcW w:w="1134" w:type="dxa"/>
            <w:tcBorders>
              <w:top w:val="nil"/>
              <w:left w:val="nil"/>
              <w:bottom w:val="nil"/>
              <w:right w:val="nil"/>
            </w:tcBorders>
            <w:shd w:val="clear" w:color="auto" w:fill="auto"/>
            <w:noWrap/>
            <w:vAlign w:val="bottom"/>
            <w:hideMark/>
          </w:tcPr>
          <w:p w14:paraId="6441B080"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37403DEE" w14:textId="77777777" w:rsidTr="00FF0989">
        <w:trPr>
          <w:trHeight w:val="260"/>
        </w:trPr>
        <w:tc>
          <w:tcPr>
            <w:tcW w:w="1008" w:type="dxa"/>
            <w:tcBorders>
              <w:top w:val="nil"/>
              <w:left w:val="nil"/>
              <w:bottom w:val="nil"/>
              <w:right w:val="nil"/>
            </w:tcBorders>
            <w:shd w:val="clear" w:color="auto" w:fill="auto"/>
            <w:noWrap/>
            <w:vAlign w:val="bottom"/>
            <w:hideMark/>
          </w:tcPr>
          <w:p w14:paraId="42CB159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w:t>
            </w:r>
          </w:p>
        </w:tc>
        <w:tc>
          <w:tcPr>
            <w:tcW w:w="992" w:type="dxa"/>
            <w:tcBorders>
              <w:top w:val="nil"/>
              <w:left w:val="nil"/>
              <w:bottom w:val="nil"/>
              <w:right w:val="nil"/>
            </w:tcBorders>
            <w:shd w:val="clear" w:color="auto" w:fill="auto"/>
            <w:noWrap/>
            <w:vAlign w:val="bottom"/>
            <w:hideMark/>
          </w:tcPr>
          <w:p w14:paraId="0408120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WA25</w:t>
            </w:r>
          </w:p>
        </w:tc>
        <w:tc>
          <w:tcPr>
            <w:tcW w:w="1418" w:type="dxa"/>
            <w:tcBorders>
              <w:top w:val="nil"/>
              <w:left w:val="nil"/>
              <w:bottom w:val="nil"/>
              <w:right w:val="nil"/>
            </w:tcBorders>
            <w:shd w:val="clear" w:color="auto" w:fill="auto"/>
            <w:noWrap/>
            <w:vAlign w:val="bottom"/>
            <w:hideMark/>
          </w:tcPr>
          <w:p w14:paraId="44A87E0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-32.0926</w:t>
            </w:r>
          </w:p>
        </w:tc>
        <w:tc>
          <w:tcPr>
            <w:tcW w:w="1418" w:type="dxa"/>
            <w:tcBorders>
              <w:top w:val="nil"/>
              <w:left w:val="nil"/>
              <w:bottom w:val="nil"/>
              <w:right w:val="nil"/>
            </w:tcBorders>
            <w:shd w:val="clear" w:color="auto" w:fill="auto"/>
            <w:noWrap/>
            <w:vAlign w:val="bottom"/>
            <w:hideMark/>
          </w:tcPr>
          <w:p w14:paraId="0EF759B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115.8212</w:t>
            </w:r>
          </w:p>
        </w:tc>
        <w:tc>
          <w:tcPr>
            <w:tcW w:w="1134" w:type="dxa"/>
            <w:tcBorders>
              <w:top w:val="nil"/>
              <w:left w:val="nil"/>
              <w:bottom w:val="nil"/>
              <w:right w:val="nil"/>
            </w:tcBorders>
            <w:shd w:val="clear" w:color="auto" w:fill="auto"/>
            <w:noWrap/>
            <w:vAlign w:val="bottom"/>
            <w:hideMark/>
          </w:tcPr>
          <w:p w14:paraId="423A6BE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18</w:t>
            </w:r>
          </w:p>
        </w:tc>
        <w:tc>
          <w:tcPr>
            <w:tcW w:w="2835" w:type="dxa"/>
            <w:tcBorders>
              <w:top w:val="nil"/>
              <w:left w:val="nil"/>
              <w:bottom w:val="nil"/>
              <w:right w:val="nil"/>
            </w:tcBorders>
            <w:shd w:val="clear" w:color="auto" w:fill="auto"/>
            <w:noWrap/>
            <w:vAlign w:val="bottom"/>
            <w:hideMark/>
          </w:tcPr>
          <w:p w14:paraId="564B026B" w14:textId="4EE10603"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 xml:space="preserve">disturbed, dying </w:t>
            </w:r>
            <w:r w:rsidR="00084A70" w:rsidRPr="008748E9">
              <w:rPr>
                <w:rFonts w:asciiTheme="minorHAnsi" w:eastAsia="Times New Roman" w:hAnsiTheme="minorHAnsi" w:cs="Times New Roman"/>
                <w:i/>
                <w:sz w:val="20"/>
                <w:szCs w:val="20"/>
              </w:rPr>
              <w:t xml:space="preserve">E. </w:t>
            </w:r>
            <w:r w:rsidRPr="008748E9">
              <w:rPr>
                <w:rFonts w:asciiTheme="minorHAnsi" w:eastAsia="Times New Roman" w:hAnsiTheme="minorHAnsi" w:cs="Times New Roman"/>
                <w:i/>
                <w:sz w:val="20"/>
                <w:szCs w:val="20"/>
              </w:rPr>
              <w:t>rudis</w:t>
            </w:r>
          </w:p>
        </w:tc>
        <w:tc>
          <w:tcPr>
            <w:tcW w:w="1701" w:type="dxa"/>
            <w:tcBorders>
              <w:top w:val="nil"/>
              <w:left w:val="nil"/>
              <w:bottom w:val="nil"/>
              <w:right w:val="nil"/>
            </w:tcBorders>
            <w:shd w:val="clear" w:color="auto" w:fill="auto"/>
            <w:noWrap/>
            <w:vAlign w:val="bottom"/>
            <w:hideMark/>
          </w:tcPr>
          <w:p w14:paraId="16A899D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Burgess</w:t>
            </w:r>
          </w:p>
        </w:tc>
        <w:tc>
          <w:tcPr>
            <w:tcW w:w="1134" w:type="dxa"/>
            <w:tcBorders>
              <w:top w:val="nil"/>
              <w:left w:val="nil"/>
              <w:bottom w:val="nil"/>
              <w:right w:val="nil"/>
            </w:tcBorders>
            <w:shd w:val="clear" w:color="auto" w:fill="auto"/>
            <w:noWrap/>
            <w:vAlign w:val="bottom"/>
            <w:hideMark/>
          </w:tcPr>
          <w:p w14:paraId="5D2388B4"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71580999" w14:textId="77777777" w:rsidTr="00FF0989">
        <w:trPr>
          <w:trHeight w:val="260"/>
        </w:trPr>
        <w:tc>
          <w:tcPr>
            <w:tcW w:w="1008" w:type="dxa"/>
            <w:tcBorders>
              <w:top w:val="nil"/>
              <w:left w:val="nil"/>
              <w:bottom w:val="nil"/>
              <w:right w:val="nil"/>
            </w:tcBorders>
            <w:shd w:val="clear" w:color="auto" w:fill="auto"/>
            <w:noWrap/>
            <w:vAlign w:val="bottom"/>
            <w:hideMark/>
          </w:tcPr>
          <w:p w14:paraId="3694937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w:t>
            </w:r>
          </w:p>
        </w:tc>
        <w:tc>
          <w:tcPr>
            <w:tcW w:w="992" w:type="dxa"/>
            <w:tcBorders>
              <w:top w:val="nil"/>
              <w:left w:val="nil"/>
              <w:bottom w:val="nil"/>
              <w:right w:val="nil"/>
            </w:tcBorders>
            <w:shd w:val="clear" w:color="auto" w:fill="auto"/>
            <w:noWrap/>
            <w:vAlign w:val="bottom"/>
            <w:hideMark/>
          </w:tcPr>
          <w:p w14:paraId="7CE9814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WA26</w:t>
            </w:r>
          </w:p>
        </w:tc>
        <w:tc>
          <w:tcPr>
            <w:tcW w:w="1418" w:type="dxa"/>
            <w:tcBorders>
              <w:top w:val="nil"/>
              <w:left w:val="nil"/>
              <w:bottom w:val="nil"/>
              <w:right w:val="nil"/>
            </w:tcBorders>
            <w:shd w:val="clear" w:color="auto" w:fill="auto"/>
            <w:noWrap/>
            <w:vAlign w:val="bottom"/>
            <w:hideMark/>
          </w:tcPr>
          <w:p w14:paraId="2510C30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-32.3676</w:t>
            </w:r>
          </w:p>
        </w:tc>
        <w:tc>
          <w:tcPr>
            <w:tcW w:w="1418" w:type="dxa"/>
            <w:tcBorders>
              <w:top w:val="nil"/>
              <w:left w:val="nil"/>
              <w:bottom w:val="nil"/>
              <w:right w:val="nil"/>
            </w:tcBorders>
            <w:shd w:val="clear" w:color="auto" w:fill="auto"/>
            <w:noWrap/>
            <w:vAlign w:val="bottom"/>
            <w:hideMark/>
          </w:tcPr>
          <w:p w14:paraId="0F17B02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116.2535</w:t>
            </w:r>
          </w:p>
        </w:tc>
        <w:tc>
          <w:tcPr>
            <w:tcW w:w="1134" w:type="dxa"/>
            <w:tcBorders>
              <w:top w:val="nil"/>
              <w:left w:val="nil"/>
              <w:bottom w:val="nil"/>
              <w:right w:val="nil"/>
            </w:tcBorders>
            <w:shd w:val="clear" w:color="auto" w:fill="auto"/>
            <w:noWrap/>
            <w:vAlign w:val="bottom"/>
            <w:hideMark/>
          </w:tcPr>
          <w:p w14:paraId="1ACD874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457</w:t>
            </w:r>
          </w:p>
        </w:tc>
        <w:tc>
          <w:tcPr>
            <w:tcW w:w="2835" w:type="dxa"/>
            <w:tcBorders>
              <w:top w:val="nil"/>
              <w:left w:val="nil"/>
              <w:bottom w:val="nil"/>
              <w:right w:val="nil"/>
            </w:tcBorders>
            <w:shd w:val="clear" w:color="auto" w:fill="auto"/>
            <w:noWrap/>
            <w:vAlign w:val="bottom"/>
            <w:hideMark/>
          </w:tcPr>
          <w:p w14:paraId="59CAC69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jarrah forest</w:t>
            </w:r>
          </w:p>
        </w:tc>
        <w:tc>
          <w:tcPr>
            <w:tcW w:w="1701" w:type="dxa"/>
            <w:tcBorders>
              <w:top w:val="nil"/>
              <w:left w:val="nil"/>
              <w:bottom w:val="nil"/>
              <w:right w:val="nil"/>
            </w:tcBorders>
            <w:shd w:val="clear" w:color="auto" w:fill="auto"/>
            <w:noWrap/>
            <w:vAlign w:val="bottom"/>
            <w:hideMark/>
          </w:tcPr>
          <w:p w14:paraId="53308F7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Burgess</w:t>
            </w:r>
          </w:p>
        </w:tc>
        <w:tc>
          <w:tcPr>
            <w:tcW w:w="1134" w:type="dxa"/>
            <w:tcBorders>
              <w:top w:val="nil"/>
              <w:left w:val="nil"/>
              <w:bottom w:val="nil"/>
              <w:right w:val="nil"/>
            </w:tcBorders>
            <w:shd w:val="clear" w:color="auto" w:fill="auto"/>
            <w:noWrap/>
            <w:vAlign w:val="bottom"/>
            <w:hideMark/>
          </w:tcPr>
          <w:p w14:paraId="08FD1D4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yes</w:t>
            </w:r>
          </w:p>
        </w:tc>
      </w:tr>
      <w:tr w:rsidR="003162A1" w:rsidRPr="008748E9" w14:paraId="7B981D3D" w14:textId="77777777" w:rsidTr="00FF0989">
        <w:trPr>
          <w:trHeight w:val="260"/>
        </w:trPr>
        <w:tc>
          <w:tcPr>
            <w:tcW w:w="1008" w:type="dxa"/>
            <w:tcBorders>
              <w:top w:val="nil"/>
              <w:left w:val="nil"/>
              <w:bottom w:val="nil"/>
              <w:right w:val="nil"/>
            </w:tcBorders>
            <w:shd w:val="clear" w:color="auto" w:fill="auto"/>
            <w:noWrap/>
            <w:vAlign w:val="bottom"/>
            <w:hideMark/>
          </w:tcPr>
          <w:p w14:paraId="59751B4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w:t>
            </w:r>
          </w:p>
        </w:tc>
        <w:tc>
          <w:tcPr>
            <w:tcW w:w="992" w:type="dxa"/>
            <w:tcBorders>
              <w:top w:val="nil"/>
              <w:left w:val="nil"/>
              <w:bottom w:val="nil"/>
              <w:right w:val="nil"/>
            </w:tcBorders>
            <w:shd w:val="clear" w:color="auto" w:fill="auto"/>
            <w:noWrap/>
            <w:vAlign w:val="bottom"/>
            <w:hideMark/>
          </w:tcPr>
          <w:p w14:paraId="7CA3835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WA27</w:t>
            </w:r>
          </w:p>
        </w:tc>
        <w:tc>
          <w:tcPr>
            <w:tcW w:w="1418" w:type="dxa"/>
            <w:tcBorders>
              <w:top w:val="nil"/>
              <w:left w:val="nil"/>
              <w:bottom w:val="nil"/>
              <w:right w:val="nil"/>
            </w:tcBorders>
            <w:shd w:val="clear" w:color="auto" w:fill="auto"/>
            <w:noWrap/>
            <w:vAlign w:val="bottom"/>
            <w:hideMark/>
          </w:tcPr>
          <w:p w14:paraId="27F3CFE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-32.3699</w:t>
            </w:r>
          </w:p>
        </w:tc>
        <w:tc>
          <w:tcPr>
            <w:tcW w:w="1418" w:type="dxa"/>
            <w:tcBorders>
              <w:top w:val="nil"/>
              <w:left w:val="nil"/>
              <w:bottom w:val="nil"/>
              <w:right w:val="nil"/>
            </w:tcBorders>
            <w:shd w:val="clear" w:color="auto" w:fill="auto"/>
            <w:noWrap/>
            <w:vAlign w:val="bottom"/>
            <w:hideMark/>
          </w:tcPr>
          <w:p w14:paraId="4F7B4BB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116.2522</w:t>
            </w:r>
          </w:p>
        </w:tc>
        <w:tc>
          <w:tcPr>
            <w:tcW w:w="1134" w:type="dxa"/>
            <w:tcBorders>
              <w:top w:val="nil"/>
              <w:left w:val="nil"/>
              <w:bottom w:val="nil"/>
              <w:right w:val="nil"/>
            </w:tcBorders>
            <w:shd w:val="clear" w:color="auto" w:fill="auto"/>
            <w:noWrap/>
            <w:vAlign w:val="bottom"/>
            <w:hideMark/>
          </w:tcPr>
          <w:p w14:paraId="4815CA2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409</w:t>
            </w:r>
          </w:p>
        </w:tc>
        <w:tc>
          <w:tcPr>
            <w:tcW w:w="2835" w:type="dxa"/>
            <w:tcBorders>
              <w:top w:val="nil"/>
              <w:left w:val="nil"/>
              <w:bottom w:val="nil"/>
              <w:right w:val="nil"/>
            </w:tcBorders>
            <w:shd w:val="clear" w:color="auto" w:fill="auto"/>
            <w:noWrap/>
            <w:vAlign w:val="bottom"/>
            <w:hideMark/>
          </w:tcPr>
          <w:p w14:paraId="06F85BD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jarrah forest</w:t>
            </w:r>
          </w:p>
        </w:tc>
        <w:tc>
          <w:tcPr>
            <w:tcW w:w="1701" w:type="dxa"/>
            <w:tcBorders>
              <w:top w:val="nil"/>
              <w:left w:val="nil"/>
              <w:bottom w:val="nil"/>
              <w:right w:val="nil"/>
            </w:tcBorders>
            <w:shd w:val="clear" w:color="auto" w:fill="auto"/>
            <w:noWrap/>
            <w:vAlign w:val="bottom"/>
            <w:hideMark/>
          </w:tcPr>
          <w:p w14:paraId="00E7E04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Burgess</w:t>
            </w:r>
          </w:p>
        </w:tc>
        <w:tc>
          <w:tcPr>
            <w:tcW w:w="1134" w:type="dxa"/>
            <w:tcBorders>
              <w:top w:val="nil"/>
              <w:left w:val="nil"/>
              <w:bottom w:val="nil"/>
              <w:right w:val="nil"/>
            </w:tcBorders>
            <w:shd w:val="clear" w:color="auto" w:fill="auto"/>
            <w:noWrap/>
            <w:vAlign w:val="bottom"/>
            <w:hideMark/>
          </w:tcPr>
          <w:p w14:paraId="5A940531"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44663C70" w14:textId="77777777" w:rsidTr="00FF0989">
        <w:trPr>
          <w:trHeight w:val="260"/>
        </w:trPr>
        <w:tc>
          <w:tcPr>
            <w:tcW w:w="1008" w:type="dxa"/>
            <w:tcBorders>
              <w:top w:val="nil"/>
              <w:left w:val="nil"/>
              <w:bottom w:val="nil"/>
              <w:right w:val="nil"/>
            </w:tcBorders>
            <w:shd w:val="clear" w:color="auto" w:fill="auto"/>
            <w:noWrap/>
            <w:vAlign w:val="bottom"/>
            <w:hideMark/>
          </w:tcPr>
          <w:p w14:paraId="15A69CC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w:t>
            </w:r>
          </w:p>
        </w:tc>
        <w:tc>
          <w:tcPr>
            <w:tcW w:w="992" w:type="dxa"/>
            <w:tcBorders>
              <w:top w:val="nil"/>
              <w:left w:val="nil"/>
              <w:bottom w:val="nil"/>
              <w:right w:val="nil"/>
            </w:tcBorders>
            <w:shd w:val="clear" w:color="auto" w:fill="auto"/>
            <w:noWrap/>
            <w:vAlign w:val="bottom"/>
            <w:hideMark/>
          </w:tcPr>
          <w:p w14:paraId="33DA573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WA28</w:t>
            </w:r>
          </w:p>
        </w:tc>
        <w:tc>
          <w:tcPr>
            <w:tcW w:w="1418" w:type="dxa"/>
            <w:tcBorders>
              <w:top w:val="nil"/>
              <w:left w:val="nil"/>
              <w:bottom w:val="nil"/>
              <w:right w:val="nil"/>
            </w:tcBorders>
            <w:shd w:val="clear" w:color="auto" w:fill="auto"/>
            <w:noWrap/>
            <w:vAlign w:val="bottom"/>
            <w:hideMark/>
          </w:tcPr>
          <w:p w14:paraId="5A4FA9C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-33.0163</w:t>
            </w:r>
          </w:p>
        </w:tc>
        <w:tc>
          <w:tcPr>
            <w:tcW w:w="1418" w:type="dxa"/>
            <w:tcBorders>
              <w:top w:val="nil"/>
              <w:left w:val="nil"/>
              <w:bottom w:val="nil"/>
              <w:right w:val="nil"/>
            </w:tcBorders>
            <w:shd w:val="clear" w:color="auto" w:fill="auto"/>
            <w:noWrap/>
            <w:vAlign w:val="bottom"/>
            <w:hideMark/>
          </w:tcPr>
          <w:p w14:paraId="3D31DD6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116.8533</w:t>
            </w:r>
          </w:p>
        </w:tc>
        <w:tc>
          <w:tcPr>
            <w:tcW w:w="1134" w:type="dxa"/>
            <w:tcBorders>
              <w:top w:val="nil"/>
              <w:left w:val="nil"/>
              <w:bottom w:val="nil"/>
              <w:right w:val="nil"/>
            </w:tcBorders>
            <w:shd w:val="clear" w:color="auto" w:fill="auto"/>
            <w:noWrap/>
            <w:vAlign w:val="bottom"/>
            <w:hideMark/>
          </w:tcPr>
          <w:p w14:paraId="3D06F67B"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2835" w:type="dxa"/>
            <w:tcBorders>
              <w:top w:val="nil"/>
              <w:left w:val="nil"/>
              <w:bottom w:val="nil"/>
              <w:right w:val="nil"/>
            </w:tcBorders>
            <w:shd w:val="clear" w:color="auto" w:fill="auto"/>
            <w:noWrap/>
            <w:vAlign w:val="bottom"/>
            <w:hideMark/>
          </w:tcPr>
          <w:p w14:paraId="4F2AAC8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wandoo woodland</w:t>
            </w:r>
          </w:p>
        </w:tc>
        <w:tc>
          <w:tcPr>
            <w:tcW w:w="1701" w:type="dxa"/>
            <w:tcBorders>
              <w:top w:val="nil"/>
              <w:left w:val="nil"/>
              <w:bottom w:val="nil"/>
              <w:right w:val="nil"/>
            </w:tcBorders>
            <w:shd w:val="clear" w:color="auto" w:fill="auto"/>
            <w:noWrap/>
            <w:vAlign w:val="bottom"/>
            <w:hideMark/>
          </w:tcPr>
          <w:p w14:paraId="33292A0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Burgess</w:t>
            </w:r>
          </w:p>
        </w:tc>
        <w:tc>
          <w:tcPr>
            <w:tcW w:w="1134" w:type="dxa"/>
            <w:tcBorders>
              <w:top w:val="nil"/>
              <w:left w:val="nil"/>
              <w:bottom w:val="nil"/>
              <w:right w:val="nil"/>
            </w:tcBorders>
            <w:shd w:val="clear" w:color="auto" w:fill="auto"/>
            <w:noWrap/>
            <w:vAlign w:val="bottom"/>
            <w:hideMark/>
          </w:tcPr>
          <w:p w14:paraId="4D3D5156"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768BDD2F" w14:textId="77777777" w:rsidTr="00FF0989">
        <w:trPr>
          <w:trHeight w:val="260"/>
        </w:trPr>
        <w:tc>
          <w:tcPr>
            <w:tcW w:w="1008" w:type="dxa"/>
            <w:tcBorders>
              <w:top w:val="nil"/>
              <w:left w:val="nil"/>
              <w:bottom w:val="nil"/>
              <w:right w:val="nil"/>
            </w:tcBorders>
            <w:shd w:val="clear" w:color="auto" w:fill="auto"/>
            <w:noWrap/>
            <w:vAlign w:val="bottom"/>
            <w:hideMark/>
          </w:tcPr>
          <w:p w14:paraId="2129799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w:t>
            </w:r>
          </w:p>
        </w:tc>
        <w:tc>
          <w:tcPr>
            <w:tcW w:w="992" w:type="dxa"/>
            <w:tcBorders>
              <w:top w:val="nil"/>
              <w:left w:val="nil"/>
              <w:bottom w:val="nil"/>
              <w:right w:val="nil"/>
            </w:tcBorders>
            <w:shd w:val="clear" w:color="auto" w:fill="auto"/>
            <w:noWrap/>
            <w:vAlign w:val="bottom"/>
            <w:hideMark/>
          </w:tcPr>
          <w:p w14:paraId="4F2B6F9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WA29</w:t>
            </w:r>
          </w:p>
        </w:tc>
        <w:tc>
          <w:tcPr>
            <w:tcW w:w="1418" w:type="dxa"/>
            <w:tcBorders>
              <w:top w:val="nil"/>
              <w:left w:val="nil"/>
              <w:bottom w:val="nil"/>
              <w:right w:val="nil"/>
            </w:tcBorders>
            <w:shd w:val="clear" w:color="auto" w:fill="auto"/>
            <w:noWrap/>
            <w:vAlign w:val="bottom"/>
            <w:hideMark/>
          </w:tcPr>
          <w:p w14:paraId="506437B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-33.0239</w:t>
            </w:r>
          </w:p>
        </w:tc>
        <w:tc>
          <w:tcPr>
            <w:tcW w:w="1418" w:type="dxa"/>
            <w:tcBorders>
              <w:top w:val="nil"/>
              <w:left w:val="nil"/>
              <w:bottom w:val="nil"/>
              <w:right w:val="nil"/>
            </w:tcBorders>
            <w:shd w:val="clear" w:color="auto" w:fill="auto"/>
            <w:noWrap/>
            <w:vAlign w:val="bottom"/>
            <w:hideMark/>
          </w:tcPr>
          <w:p w14:paraId="2FB93A3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116.8536</w:t>
            </w:r>
          </w:p>
        </w:tc>
        <w:tc>
          <w:tcPr>
            <w:tcW w:w="1134" w:type="dxa"/>
            <w:tcBorders>
              <w:top w:val="nil"/>
              <w:left w:val="nil"/>
              <w:bottom w:val="nil"/>
              <w:right w:val="nil"/>
            </w:tcBorders>
            <w:shd w:val="clear" w:color="auto" w:fill="auto"/>
            <w:noWrap/>
            <w:vAlign w:val="bottom"/>
            <w:hideMark/>
          </w:tcPr>
          <w:p w14:paraId="6FFC5E85"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2835" w:type="dxa"/>
            <w:tcBorders>
              <w:top w:val="nil"/>
              <w:left w:val="nil"/>
              <w:bottom w:val="nil"/>
              <w:right w:val="nil"/>
            </w:tcBorders>
            <w:shd w:val="clear" w:color="auto" w:fill="auto"/>
            <w:noWrap/>
            <w:vAlign w:val="bottom"/>
            <w:hideMark/>
          </w:tcPr>
          <w:p w14:paraId="3FC31A2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york gum woodland</w:t>
            </w:r>
          </w:p>
        </w:tc>
        <w:tc>
          <w:tcPr>
            <w:tcW w:w="1701" w:type="dxa"/>
            <w:tcBorders>
              <w:top w:val="nil"/>
              <w:left w:val="nil"/>
              <w:bottom w:val="nil"/>
              <w:right w:val="nil"/>
            </w:tcBorders>
            <w:shd w:val="clear" w:color="auto" w:fill="auto"/>
            <w:noWrap/>
            <w:vAlign w:val="bottom"/>
            <w:hideMark/>
          </w:tcPr>
          <w:p w14:paraId="3ACE9A7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Burgess</w:t>
            </w:r>
          </w:p>
        </w:tc>
        <w:tc>
          <w:tcPr>
            <w:tcW w:w="1134" w:type="dxa"/>
            <w:tcBorders>
              <w:top w:val="nil"/>
              <w:left w:val="nil"/>
              <w:bottom w:val="nil"/>
              <w:right w:val="nil"/>
            </w:tcBorders>
            <w:shd w:val="clear" w:color="auto" w:fill="auto"/>
            <w:noWrap/>
            <w:vAlign w:val="bottom"/>
            <w:hideMark/>
          </w:tcPr>
          <w:p w14:paraId="23079FD8"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38419B4A" w14:textId="77777777" w:rsidTr="00FF0989">
        <w:trPr>
          <w:trHeight w:val="260"/>
        </w:trPr>
        <w:tc>
          <w:tcPr>
            <w:tcW w:w="1008" w:type="dxa"/>
            <w:tcBorders>
              <w:top w:val="nil"/>
              <w:left w:val="nil"/>
              <w:bottom w:val="nil"/>
              <w:right w:val="nil"/>
            </w:tcBorders>
            <w:shd w:val="clear" w:color="auto" w:fill="auto"/>
            <w:noWrap/>
            <w:vAlign w:val="bottom"/>
            <w:hideMark/>
          </w:tcPr>
          <w:p w14:paraId="6EB14B5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w:t>
            </w:r>
          </w:p>
        </w:tc>
        <w:tc>
          <w:tcPr>
            <w:tcW w:w="992" w:type="dxa"/>
            <w:tcBorders>
              <w:top w:val="nil"/>
              <w:left w:val="nil"/>
              <w:bottom w:val="nil"/>
              <w:right w:val="nil"/>
            </w:tcBorders>
            <w:shd w:val="clear" w:color="auto" w:fill="auto"/>
            <w:noWrap/>
            <w:vAlign w:val="bottom"/>
            <w:hideMark/>
          </w:tcPr>
          <w:p w14:paraId="22A4E8D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WA30</w:t>
            </w:r>
          </w:p>
        </w:tc>
        <w:tc>
          <w:tcPr>
            <w:tcW w:w="1418" w:type="dxa"/>
            <w:tcBorders>
              <w:top w:val="nil"/>
              <w:left w:val="nil"/>
              <w:bottom w:val="nil"/>
              <w:right w:val="nil"/>
            </w:tcBorders>
            <w:shd w:val="clear" w:color="auto" w:fill="auto"/>
            <w:noWrap/>
            <w:vAlign w:val="bottom"/>
            <w:hideMark/>
          </w:tcPr>
          <w:p w14:paraId="2B85EAB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-34.1122</w:t>
            </w:r>
          </w:p>
        </w:tc>
        <w:tc>
          <w:tcPr>
            <w:tcW w:w="1418" w:type="dxa"/>
            <w:tcBorders>
              <w:top w:val="nil"/>
              <w:left w:val="nil"/>
              <w:bottom w:val="nil"/>
              <w:right w:val="nil"/>
            </w:tcBorders>
            <w:shd w:val="clear" w:color="auto" w:fill="auto"/>
            <w:noWrap/>
            <w:vAlign w:val="bottom"/>
            <w:hideMark/>
          </w:tcPr>
          <w:p w14:paraId="4B89F0B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117.3674</w:t>
            </w:r>
          </w:p>
        </w:tc>
        <w:tc>
          <w:tcPr>
            <w:tcW w:w="1134" w:type="dxa"/>
            <w:tcBorders>
              <w:top w:val="nil"/>
              <w:left w:val="nil"/>
              <w:bottom w:val="nil"/>
              <w:right w:val="nil"/>
            </w:tcBorders>
            <w:shd w:val="clear" w:color="auto" w:fill="auto"/>
            <w:noWrap/>
            <w:vAlign w:val="bottom"/>
            <w:hideMark/>
          </w:tcPr>
          <w:p w14:paraId="05E4FAA6"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2835" w:type="dxa"/>
            <w:tcBorders>
              <w:top w:val="nil"/>
              <w:left w:val="nil"/>
              <w:bottom w:val="nil"/>
              <w:right w:val="nil"/>
            </w:tcBorders>
            <w:shd w:val="clear" w:color="auto" w:fill="auto"/>
            <w:noWrap/>
            <w:vAlign w:val="bottom"/>
            <w:hideMark/>
          </w:tcPr>
          <w:p w14:paraId="3C70551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wandoo woodland</w:t>
            </w:r>
          </w:p>
        </w:tc>
        <w:tc>
          <w:tcPr>
            <w:tcW w:w="1701" w:type="dxa"/>
            <w:tcBorders>
              <w:top w:val="nil"/>
              <w:left w:val="nil"/>
              <w:bottom w:val="nil"/>
              <w:right w:val="nil"/>
            </w:tcBorders>
            <w:shd w:val="clear" w:color="auto" w:fill="auto"/>
            <w:noWrap/>
            <w:vAlign w:val="bottom"/>
            <w:hideMark/>
          </w:tcPr>
          <w:p w14:paraId="3C7C782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Burgess</w:t>
            </w:r>
          </w:p>
        </w:tc>
        <w:tc>
          <w:tcPr>
            <w:tcW w:w="1134" w:type="dxa"/>
            <w:tcBorders>
              <w:top w:val="nil"/>
              <w:left w:val="nil"/>
              <w:bottom w:val="nil"/>
              <w:right w:val="nil"/>
            </w:tcBorders>
            <w:shd w:val="clear" w:color="auto" w:fill="auto"/>
            <w:noWrap/>
            <w:vAlign w:val="bottom"/>
            <w:hideMark/>
          </w:tcPr>
          <w:p w14:paraId="0E1AE14A"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29763A4C" w14:textId="77777777" w:rsidTr="00FF0989">
        <w:trPr>
          <w:trHeight w:val="260"/>
        </w:trPr>
        <w:tc>
          <w:tcPr>
            <w:tcW w:w="1008" w:type="dxa"/>
            <w:tcBorders>
              <w:top w:val="nil"/>
              <w:left w:val="nil"/>
              <w:bottom w:val="nil"/>
              <w:right w:val="nil"/>
            </w:tcBorders>
            <w:shd w:val="clear" w:color="auto" w:fill="auto"/>
            <w:noWrap/>
            <w:vAlign w:val="bottom"/>
            <w:hideMark/>
          </w:tcPr>
          <w:p w14:paraId="47EF43B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w:t>
            </w:r>
          </w:p>
        </w:tc>
        <w:tc>
          <w:tcPr>
            <w:tcW w:w="992" w:type="dxa"/>
            <w:tcBorders>
              <w:top w:val="nil"/>
              <w:left w:val="nil"/>
              <w:bottom w:val="nil"/>
              <w:right w:val="nil"/>
            </w:tcBorders>
            <w:shd w:val="clear" w:color="auto" w:fill="auto"/>
            <w:noWrap/>
            <w:vAlign w:val="bottom"/>
            <w:hideMark/>
          </w:tcPr>
          <w:p w14:paraId="4104C70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WA31</w:t>
            </w:r>
          </w:p>
        </w:tc>
        <w:tc>
          <w:tcPr>
            <w:tcW w:w="1418" w:type="dxa"/>
            <w:tcBorders>
              <w:top w:val="nil"/>
              <w:left w:val="nil"/>
              <w:bottom w:val="nil"/>
              <w:right w:val="nil"/>
            </w:tcBorders>
            <w:shd w:val="clear" w:color="auto" w:fill="auto"/>
            <w:noWrap/>
            <w:vAlign w:val="bottom"/>
            <w:hideMark/>
          </w:tcPr>
          <w:p w14:paraId="6F54165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-34.3838</w:t>
            </w:r>
          </w:p>
        </w:tc>
        <w:tc>
          <w:tcPr>
            <w:tcW w:w="1418" w:type="dxa"/>
            <w:tcBorders>
              <w:top w:val="nil"/>
              <w:left w:val="nil"/>
              <w:bottom w:val="nil"/>
              <w:right w:val="nil"/>
            </w:tcBorders>
            <w:shd w:val="clear" w:color="auto" w:fill="auto"/>
            <w:noWrap/>
            <w:vAlign w:val="bottom"/>
            <w:hideMark/>
          </w:tcPr>
          <w:p w14:paraId="07E99CF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118.0490</w:t>
            </w:r>
          </w:p>
        </w:tc>
        <w:tc>
          <w:tcPr>
            <w:tcW w:w="1134" w:type="dxa"/>
            <w:tcBorders>
              <w:top w:val="nil"/>
              <w:left w:val="nil"/>
              <w:bottom w:val="nil"/>
              <w:right w:val="nil"/>
            </w:tcBorders>
            <w:shd w:val="clear" w:color="auto" w:fill="auto"/>
            <w:noWrap/>
            <w:vAlign w:val="bottom"/>
            <w:hideMark/>
          </w:tcPr>
          <w:p w14:paraId="28375A5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1052</w:t>
            </w:r>
          </w:p>
        </w:tc>
        <w:tc>
          <w:tcPr>
            <w:tcW w:w="2835" w:type="dxa"/>
            <w:tcBorders>
              <w:top w:val="nil"/>
              <w:left w:val="nil"/>
              <w:bottom w:val="nil"/>
              <w:right w:val="nil"/>
            </w:tcBorders>
            <w:shd w:val="clear" w:color="auto" w:fill="auto"/>
            <w:noWrap/>
            <w:vAlign w:val="bottom"/>
            <w:hideMark/>
          </w:tcPr>
          <w:p w14:paraId="6E92892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wandoo woodland</w:t>
            </w:r>
          </w:p>
        </w:tc>
        <w:tc>
          <w:tcPr>
            <w:tcW w:w="1701" w:type="dxa"/>
            <w:tcBorders>
              <w:top w:val="nil"/>
              <w:left w:val="nil"/>
              <w:bottom w:val="nil"/>
              <w:right w:val="nil"/>
            </w:tcBorders>
            <w:shd w:val="clear" w:color="auto" w:fill="auto"/>
            <w:noWrap/>
            <w:vAlign w:val="bottom"/>
            <w:hideMark/>
          </w:tcPr>
          <w:p w14:paraId="06A5C36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Burgess</w:t>
            </w:r>
          </w:p>
        </w:tc>
        <w:tc>
          <w:tcPr>
            <w:tcW w:w="1134" w:type="dxa"/>
            <w:tcBorders>
              <w:top w:val="nil"/>
              <w:left w:val="nil"/>
              <w:bottom w:val="nil"/>
              <w:right w:val="nil"/>
            </w:tcBorders>
            <w:shd w:val="clear" w:color="auto" w:fill="auto"/>
            <w:noWrap/>
            <w:vAlign w:val="bottom"/>
            <w:hideMark/>
          </w:tcPr>
          <w:p w14:paraId="20459BC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yes</w:t>
            </w:r>
          </w:p>
        </w:tc>
      </w:tr>
      <w:tr w:rsidR="003162A1" w:rsidRPr="008748E9" w14:paraId="449958EB" w14:textId="77777777" w:rsidTr="00FF0989">
        <w:trPr>
          <w:trHeight w:val="260"/>
        </w:trPr>
        <w:tc>
          <w:tcPr>
            <w:tcW w:w="1008" w:type="dxa"/>
            <w:tcBorders>
              <w:top w:val="nil"/>
              <w:left w:val="nil"/>
              <w:bottom w:val="nil"/>
              <w:right w:val="nil"/>
            </w:tcBorders>
            <w:shd w:val="clear" w:color="auto" w:fill="auto"/>
            <w:noWrap/>
            <w:vAlign w:val="bottom"/>
            <w:hideMark/>
          </w:tcPr>
          <w:p w14:paraId="37A74C0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w:t>
            </w:r>
          </w:p>
        </w:tc>
        <w:tc>
          <w:tcPr>
            <w:tcW w:w="992" w:type="dxa"/>
            <w:tcBorders>
              <w:top w:val="nil"/>
              <w:left w:val="nil"/>
              <w:bottom w:val="nil"/>
              <w:right w:val="nil"/>
            </w:tcBorders>
            <w:shd w:val="clear" w:color="auto" w:fill="auto"/>
            <w:noWrap/>
            <w:vAlign w:val="bottom"/>
            <w:hideMark/>
          </w:tcPr>
          <w:p w14:paraId="281B866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WA32</w:t>
            </w:r>
          </w:p>
        </w:tc>
        <w:tc>
          <w:tcPr>
            <w:tcW w:w="1418" w:type="dxa"/>
            <w:tcBorders>
              <w:top w:val="nil"/>
              <w:left w:val="nil"/>
              <w:bottom w:val="nil"/>
              <w:right w:val="nil"/>
            </w:tcBorders>
            <w:shd w:val="clear" w:color="auto" w:fill="auto"/>
            <w:noWrap/>
            <w:vAlign w:val="bottom"/>
            <w:hideMark/>
          </w:tcPr>
          <w:p w14:paraId="42FFCE3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-34.3845</w:t>
            </w:r>
          </w:p>
        </w:tc>
        <w:tc>
          <w:tcPr>
            <w:tcW w:w="1418" w:type="dxa"/>
            <w:tcBorders>
              <w:top w:val="nil"/>
              <w:left w:val="nil"/>
              <w:bottom w:val="nil"/>
              <w:right w:val="nil"/>
            </w:tcBorders>
            <w:shd w:val="clear" w:color="auto" w:fill="auto"/>
            <w:noWrap/>
            <w:vAlign w:val="bottom"/>
            <w:hideMark/>
          </w:tcPr>
          <w:p w14:paraId="6A96378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118.0485</w:t>
            </w:r>
          </w:p>
        </w:tc>
        <w:tc>
          <w:tcPr>
            <w:tcW w:w="1134" w:type="dxa"/>
            <w:tcBorders>
              <w:top w:val="nil"/>
              <w:left w:val="nil"/>
              <w:bottom w:val="nil"/>
              <w:right w:val="nil"/>
            </w:tcBorders>
            <w:shd w:val="clear" w:color="auto" w:fill="auto"/>
            <w:noWrap/>
            <w:vAlign w:val="bottom"/>
            <w:hideMark/>
          </w:tcPr>
          <w:p w14:paraId="1FDCBD9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988</w:t>
            </w:r>
          </w:p>
        </w:tc>
        <w:tc>
          <w:tcPr>
            <w:tcW w:w="2835" w:type="dxa"/>
            <w:tcBorders>
              <w:top w:val="nil"/>
              <w:left w:val="nil"/>
              <w:bottom w:val="nil"/>
              <w:right w:val="nil"/>
            </w:tcBorders>
            <w:shd w:val="clear" w:color="auto" w:fill="auto"/>
            <w:noWrap/>
            <w:vAlign w:val="bottom"/>
            <w:hideMark/>
          </w:tcPr>
          <w:p w14:paraId="7262F0C5" w14:textId="0FA341E5" w:rsidR="003162A1" w:rsidRPr="008748E9" w:rsidRDefault="00084A70" w:rsidP="00084A70">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callistemon</w:t>
            </w:r>
          </w:p>
        </w:tc>
        <w:tc>
          <w:tcPr>
            <w:tcW w:w="1701" w:type="dxa"/>
            <w:tcBorders>
              <w:top w:val="nil"/>
              <w:left w:val="nil"/>
              <w:bottom w:val="nil"/>
              <w:right w:val="nil"/>
            </w:tcBorders>
            <w:shd w:val="clear" w:color="auto" w:fill="auto"/>
            <w:noWrap/>
            <w:vAlign w:val="bottom"/>
            <w:hideMark/>
          </w:tcPr>
          <w:p w14:paraId="58BBB35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Burgess</w:t>
            </w:r>
          </w:p>
        </w:tc>
        <w:tc>
          <w:tcPr>
            <w:tcW w:w="1134" w:type="dxa"/>
            <w:tcBorders>
              <w:top w:val="nil"/>
              <w:left w:val="nil"/>
              <w:bottom w:val="nil"/>
              <w:right w:val="nil"/>
            </w:tcBorders>
            <w:shd w:val="clear" w:color="auto" w:fill="auto"/>
            <w:noWrap/>
            <w:vAlign w:val="bottom"/>
            <w:hideMark/>
          </w:tcPr>
          <w:p w14:paraId="33DD1C74"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723896AD" w14:textId="77777777" w:rsidTr="00FF0989">
        <w:trPr>
          <w:trHeight w:val="260"/>
        </w:trPr>
        <w:tc>
          <w:tcPr>
            <w:tcW w:w="1008" w:type="dxa"/>
            <w:tcBorders>
              <w:top w:val="nil"/>
              <w:left w:val="nil"/>
              <w:bottom w:val="nil"/>
              <w:right w:val="nil"/>
            </w:tcBorders>
            <w:shd w:val="clear" w:color="auto" w:fill="auto"/>
            <w:noWrap/>
            <w:vAlign w:val="bottom"/>
            <w:hideMark/>
          </w:tcPr>
          <w:p w14:paraId="49F513D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w:t>
            </w:r>
          </w:p>
        </w:tc>
        <w:tc>
          <w:tcPr>
            <w:tcW w:w="992" w:type="dxa"/>
            <w:tcBorders>
              <w:top w:val="nil"/>
              <w:left w:val="nil"/>
              <w:bottom w:val="nil"/>
              <w:right w:val="nil"/>
            </w:tcBorders>
            <w:shd w:val="clear" w:color="auto" w:fill="auto"/>
            <w:noWrap/>
            <w:vAlign w:val="bottom"/>
            <w:hideMark/>
          </w:tcPr>
          <w:p w14:paraId="5A075BE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WA33</w:t>
            </w:r>
          </w:p>
        </w:tc>
        <w:tc>
          <w:tcPr>
            <w:tcW w:w="1418" w:type="dxa"/>
            <w:tcBorders>
              <w:top w:val="nil"/>
              <w:left w:val="nil"/>
              <w:bottom w:val="nil"/>
              <w:right w:val="nil"/>
            </w:tcBorders>
            <w:shd w:val="clear" w:color="auto" w:fill="auto"/>
            <w:noWrap/>
            <w:vAlign w:val="bottom"/>
            <w:hideMark/>
          </w:tcPr>
          <w:p w14:paraId="675E62B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-34.3850</w:t>
            </w:r>
          </w:p>
        </w:tc>
        <w:tc>
          <w:tcPr>
            <w:tcW w:w="1418" w:type="dxa"/>
            <w:tcBorders>
              <w:top w:val="nil"/>
              <w:left w:val="nil"/>
              <w:bottom w:val="nil"/>
              <w:right w:val="nil"/>
            </w:tcBorders>
            <w:shd w:val="clear" w:color="auto" w:fill="auto"/>
            <w:noWrap/>
            <w:vAlign w:val="bottom"/>
            <w:hideMark/>
          </w:tcPr>
          <w:p w14:paraId="2AFF167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118.0488</w:t>
            </w:r>
          </w:p>
        </w:tc>
        <w:tc>
          <w:tcPr>
            <w:tcW w:w="1134" w:type="dxa"/>
            <w:tcBorders>
              <w:top w:val="nil"/>
              <w:left w:val="nil"/>
              <w:bottom w:val="nil"/>
              <w:right w:val="nil"/>
            </w:tcBorders>
            <w:shd w:val="clear" w:color="auto" w:fill="auto"/>
            <w:noWrap/>
            <w:vAlign w:val="bottom"/>
            <w:hideMark/>
          </w:tcPr>
          <w:p w14:paraId="170D042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851</w:t>
            </w:r>
          </w:p>
        </w:tc>
        <w:tc>
          <w:tcPr>
            <w:tcW w:w="2835" w:type="dxa"/>
            <w:tcBorders>
              <w:top w:val="nil"/>
              <w:left w:val="nil"/>
              <w:bottom w:val="nil"/>
              <w:right w:val="nil"/>
            </w:tcBorders>
            <w:shd w:val="clear" w:color="auto" w:fill="auto"/>
            <w:noWrap/>
            <w:vAlign w:val="bottom"/>
            <w:hideMark/>
          </w:tcPr>
          <w:p w14:paraId="696640B6" w14:textId="052395FB" w:rsidR="003162A1" w:rsidRPr="008748E9" w:rsidRDefault="00084A70"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callistemon</w:t>
            </w:r>
          </w:p>
        </w:tc>
        <w:tc>
          <w:tcPr>
            <w:tcW w:w="1701" w:type="dxa"/>
            <w:tcBorders>
              <w:top w:val="nil"/>
              <w:left w:val="nil"/>
              <w:bottom w:val="nil"/>
              <w:right w:val="nil"/>
            </w:tcBorders>
            <w:shd w:val="clear" w:color="auto" w:fill="auto"/>
            <w:noWrap/>
            <w:vAlign w:val="bottom"/>
            <w:hideMark/>
          </w:tcPr>
          <w:p w14:paraId="12CD647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Burgess</w:t>
            </w:r>
          </w:p>
        </w:tc>
        <w:tc>
          <w:tcPr>
            <w:tcW w:w="1134" w:type="dxa"/>
            <w:tcBorders>
              <w:top w:val="nil"/>
              <w:left w:val="nil"/>
              <w:bottom w:val="nil"/>
              <w:right w:val="nil"/>
            </w:tcBorders>
            <w:shd w:val="clear" w:color="auto" w:fill="auto"/>
            <w:noWrap/>
            <w:vAlign w:val="bottom"/>
            <w:hideMark/>
          </w:tcPr>
          <w:p w14:paraId="6C9383E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yes</w:t>
            </w:r>
          </w:p>
        </w:tc>
      </w:tr>
      <w:tr w:rsidR="003162A1" w:rsidRPr="008748E9" w14:paraId="1812F2AD" w14:textId="77777777" w:rsidTr="00FF0989">
        <w:trPr>
          <w:trHeight w:val="260"/>
        </w:trPr>
        <w:tc>
          <w:tcPr>
            <w:tcW w:w="1008" w:type="dxa"/>
            <w:tcBorders>
              <w:top w:val="nil"/>
              <w:left w:val="nil"/>
              <w:bottom w:val="nil"/>
              <w:right w:val="nil"/>
            </w:tcBorders>
            <w:shd w:val="clear" w:color="auto" w:fill="auto"/>
            <w:noWrap/>
            <w:vAlign w:val="bottom"/>
            <w:hideMark/>
          </w:tcPr>
          <w:p w14:paraId="7FF94F9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w:t>
            </w:r>
          </w:p>
        </w:tc>
        <w:tc>
          <w:tcPr>
            <w:tcW w:w="992" w:type="dxa"/>
            <w:tcBorders>
              <w:top w:val="nil"/>
              <w:left w:val="nil"/>
              <w:bottom w:val="nil"/>
              <w:right w:val="nil"/>
            </w:tcBorders>
            <w:shd w:val="clear" w:color="auto" w:fill="auto"/>
            <w:noWrap/>
            <w:vAlign w:val="bottom"/>
            <w:hideMark/>
          </w:tcPr>
          <w:p w14:paraId="1A7092C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WA34</w:t>
            </w:r>
          </w:p>
        </w:tc>
        <w:tc>
          <w:tcPr>
            <w:tcW w:w="1418" w:type="dxa"/>
            <w:tcBorders>
              <w:top w:val="nil"/>
              <w:left w:val="nil"/>
              <w:bottom w:val="nil"/>
              <w:right w:val="nil"/>
            </w:tcBorders>
            <w:shd w:val="clear" w:color="auto" w:fill="auto"/>
            <w:noWrap/>
            <w:vAlign w:val="bottom"/>
            <w:hideMark/>
          </w:tcPr>
          <w:p w14:paraId="6BBCAF0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-34.3862</w:t>
            </w:r>
          </w:p>
        </w:tc>
        <w:tc>
          <w:tcPr>
            <w:tcW w:w="1418" w:type="dxa"/>
            <w:tcBorders>
              <w:top w:val="nil"/>
              <w:left w:val="nil"/>
              <w:bottom w:val="nil"/>
              <w:right w:val="nil"/>
            </w:tcBorders>
            <w:shd w:val="clear" w:color="auto" w:fill="auto"/>
            <w:noWrap/>
            <w:vAlign w:val="bottom"/>
            <w:hideMark/>
          </w:tcPr>
          <w:p w14:paraId="40941A6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118.0497</w:t>
            </w:r>
          </w:p>
        </w:tc>
        <w:tc>
          <w:tcPr>
            <w:tcW w:w="1134" w:type="dxa"/>
            <w:tcBorders>
              <w:top w:val="nil"/>
              <w:left w:val="nil"/>
              <w:bottom w:val="nil"/>
              <w:right w:val="nil"/>
            </w:tcBorders>
            <w:shd w:val="clear" w:color="auto" w:fill="auto"/>
            <w:noWrap/>
            <w:vAlign w:val="bottom"/>
            <w:hideMark/>
          </w:tcPr>
          <w:p w14:paraId="0CC5C05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786</w:t>
            </w:r>
          </w:p>
        </w:tc>
        <w:tc>
          <w:tcPr>
            <w:tcW w:w="2835" w:type="dxa"/>
            <w:tcBorders>
              <w:top w:val="nil"/>
              <w:left w:val="nil"/>
              <w:bottom w:val="nil"/>
              <w:right w:val="nil"/>
            </w:tcBorders>
            <w:shd w:val="clear" w:color="auto" w:fill="auto"/>
            <w:noWrap/>
            <w:vAlign w:val="bottom"/>
            <w:hideMark/>
          </w:tcPr>
          <w:p w14:paraId="19711BD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acacia</w:t>
            </w:r>
          </w:p>
        </w:tc>
        <w:tc>
          <w:tcPr>
            <w:tcW w:w="1701" w:type="dxa"/>
            <w:tcBorders>
              <w:top w:val="nil"/>
              <w:left w:val="nil"/>
              <w:bottom w:val="nil"/>
              <w:right w:val="nil"/>
            </w:tcBorders>
            <w:shd w:val="clear" w:color="auto" w:fill="auto"/>
            <w:noWrap/>
            <w:vAlign w:val="bottom"/>
            <w:hideMark/>
          </w:tcPr>
          <w:p w14:paraId="23466E4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Burgess</w:t>
            </w:r>
          </w:p>
        </w:tc>
        <w:tc>
          <w:tcPr>
            <w:tcW w:w="1134" w:type="dxa"/>
            <w:tcBorders>
              <w:top w:val="nil"/>
              <w:left w:val="nil"/>
              <w:bottom w:val="nil"/>
              <w:right w:val="nil"/>
            </w:tcBorders>
            <w:shd w:val="clear" w:color="auto" w:fill="auto"/>
            <w:noWrap/>
            <w:vAlign w:val="bottom"/>
            <w:hideMark/>
          </w:tcPr>
          <w:p w14:paraId="6000C1AD"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66CFC0B1" w14:textId="77777777" w:rsidTr="00FF0989">
        <w:trPr>
          <w:trHeight w:val="260"/>
        </w:trPr>
        <w:tc>
          <w:tcPr>
            <w:tcW w:w="1008" w:type="dxa"/>
            <w:tcBorders>
              <w:top w:val="nil"/>
              <w:left w:val="nil"/>
              <w:bottom w:val="nil"/>
              <w:right w:val="nil"/>
            </w:tcBorders>
            <w:shd w:val="clear" w:color="auto" w:fill="auto"/>
            <w:noWrap/>
            <w:vAlign w:val="bottom"/>
            <w:hideMark/>
          </w:tcPr>
          <w:p w14:paraId="29F48EB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w:t>
            </w:r>
          </w:p>
        </w:tc>
        <w:tc>
          <w:tcPr>
            <w:tcW w:w="992" w:type="dxa"/>
            <w:tcBorders>
              <w:top w:val="nil"/>
              <w:left w:val="nil"/>
              <w:bottom w:val="nil"/>
              <w:right w:val="nil"/>
            </w:tcBorders>
            <w:shd w:val="clear" w:color="auto" w:fill="auto"/>
            <w:noWrap/>
            <w:vAlign w:val="bottom"/>
            <w:hideMark/>
          </w:tcPr>
          <w:p w14:paraId="2614FC3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WA35</w:t>
            </w:r>
          </w:p>
        </w:tc>
        <w:tc>
          <w:tcPr>
            <w:tcW w:w="1418" w:type="dxa"/>
            <w:tcBorders>
              <w:top w:val="nil"/>
              <w:left w:val="nil"/>
              <w:bottom w:val="nil"/>
              <w:right w:val="nil"/>
            </w:tcBorders>
            <w:shd w:val="clear" w:color="auto" w:fill="auto"/>
            <w:noWrap/>
            <w:vAlign w:val="bottom"/>
            <w:hideMark/>
          </w:tcPr>
          <w:p w14:paraId="0E1BD69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-34.3883</w:t>
            </w:r>
          </w:p>
        </w:tc>
        <w:tc>
          <w:tcPr>
            <w:tcW w:w="1418" w:type="dxa"/>
            <w:tcBorders>
              <w:top w:val="nil"/>
              <w:left w:val="nil"/>
              <w:bottom w:val="nil"/>
              <w:right w:val="nil"/>
            </w:tcBorders>
            <w:shd w:val="clear" w:color="auto" w:fill="auto"/>
            <w:noWrap/>
            <w:vAlign w:val="bottom"/>
            <w:hideMark/>
          </w:tcPr>
          <w:p w14:paraId="5D04432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118.0519</w:t>
            </w:r>
          </w:p>
        </w:tc>
        <w:tc>
          <w:tcPr>
            <w:tcW w:w="1134" w:type="dxa"/>
            <w:tcBorders>
              <w:top w:val="nil"/>
              <w:left w:val="nil"/>
              <w:bottom w:val="nil"/>
              <w:right w:val="nil"/>
            </w:tcBorders>
            <w:shd w:val="clear" w:color="auto" w:fill="auto"/>
            <w:noWrap/>
            <w:vAlign w:val="bottom"/>
            <w:hideMark/>
          </w:tcPr>
          <w:p w14:paraId="0792443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638</w:t>
            </w:r>
          </w:p>
        </w:tc>
        <w:tc>
          <w:tcPr>
            <w:tcW w:w="2835" w:type="dxa"/>
            <w:tcBorders>
              <w:top w:val="nil"/>
              <w:left w:val="nil"/>
              <w:bottom w:val="nil"/>
              <w:right w:val="nil"/>
            </w:tcBorders>
            <w:shd w:val="clear" w:color="auto" w:fill="auto"/>
            <w:noWrap/>
            <w:vAlign w:val="bottom"/>
            <w:hideMark/>
          </w:tcPr>
          <w:p w14:paraId="1150635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marri</w:t>
            </w:r>
          </w:p>
        </w:tc>
        <w:tc>
          <w:tcPr>
            <w:tcW w:w="1701" w:type="dxa"/>
            <w:tcBorders>
              <w:top w:val="nil"/>
              <w:left w:val="nil"/>
              <w:bottom w:val="nil"/>
              <w:right w:val="nil"/>
            </w:tcBorders>
            <w:shd w:val="clear" w:color="auto" w:fill="auto"/>
            <w:noWrap/>
            <w:vAlign w:val="bottom"/>
            <w:hideMark/>
          </w:tcPr>
          <w:p w14:paraId="53FF437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Burgess</w:t>
            </w:r>
          </w:p>
        </w:tc>
        <w:tc>
          <w:tcPr>
            <w:tcW w:w="1134" w:type="dxa"/>
            <w:tcBorders>
              <w:top w:val="nil"/>
              <w:left w:val="nil"/>
              <w:bottom w:val="nil"/>
              <w:right w:val="nil"/>
            </w:tcBorders>
            <w:shd w:val="clear" w:color="auto" w:fill="auto"/>
            <w:noWrap/>
            <w:vAlign w:val="bottom"/>
            <w:hideMark/>
          </w:tcPr>
          <w:p w14:paraId="02CBFDAE"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021A4CEE" w14:textId="77777777" w:rsidTr="00FF0989">
        <w:trPr>
          <w:trHeight w:val="260"/>
        </w:trPr>
        <w:tc>
          <w:tcPr>
            <w:tcW w:w="1008" w:type="dxa"/>
            <w:tcBorders>
              <w:top w:val="nil"/>
              <w:left w:val="nil"/>
              <w:bottom w:val="nil"/>
              <w:right w:val="nil"/>
            </w:tcBorders>
            <w:shd w:val="clear" w:color="auto" w:fill="auto"/>
            <w:noWrap/>
            <w:vAlign w:val="bottom"/>
            <w:hideMark/>
          </w:tcPr>
          <w:p w14:paraId="4B20474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w:t>
            </w:r>
          </w:p>
        </w:tc>
        <w:tc>
          <w:tcPr>
            <w:tcW w:w="992" w:type="dxa"/>
            <w:tcBorders>
              <w:top w:val="nil"/>
              <w:left w:val="nil"/>
              <w:bottom w:val="nil"/>
              <w:right w:val="nil"/>
            </w:tcBorders>
            <w:shd w:val="clear" w:color="auto" w:fill="auto"/>
            <w:noWrap/>
            <w:vAlign w:val="bottom"/>
            <w:hideMark/>
          </w:tcPr>
          <w:p w14:paraId="305A6A3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WA36</w:t>
            </w:r>
          </w:p>
        </w:tc>
        <w:tc>
          <w:tcPr>
            <w:tcW w:w="1418" w:type="dxa"/>
            <w:tcBorders>
              <w:top w:val="nil"/>
              <w:left w:val="nil"/>
              <w:bottom w:val="nil"/>
              <w:right w:val="nil"/>
            </w:tcBorders>
            <w:shd w:val="clear" w:color="auto" w:fill="auto"/>
            <w:noWrap/>
            <w:vAlign w:val="bottom"/>
            <w:hideMark/>
          </w:tcPr>
          <w:p w14:paraId="17AAC05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-34.3902</w:t>
            </w:r>
          </w:p>
        </w:tc>
        <w:tc>
          <w:tcPr>
            <w:tcW w:w="1418" w:type="dxa"/>
            <w:tcBorders>
              <w:top w:val="nil"/>
              <w:left w:val="nil"/>
              <w:bottom w:val="nil"/>
              <w:right w:val="nil"/>
            </w:tcBorders>
            <w:shd w:val="clear" w:color="auto" w:fill="auto"/>
            <w:noWrap/>
            <w:vAlign w:val="bottom"/>
            <w:hideMark/>
          </w:tcPr>
          <w:p w14:paraId="0CA2829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118.0537</w:t>
            </w:r>
          </w:p>
        </w:tc>
        <w:tc>
          <w:tcPr>
            <w:tcW w:w="1134" w:type="dxa"/>
            <w:tcBorders>
              <w:top w:val="nil"/>
              <w:left w:val="nil"/>
              <w:bottom w:val="nil"/>
              <w:right w:val="nil"/>
            </w:tcBorders>
            <w:shd w:val="clear" w:color="auto" w:fill="auto"/>
            <w:noWrap/>
            <w:vAlign w:val="bottom"/>
            <w:hideMark/>
          </w:tcPr>
          <w:p w14:paraId="51785CF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633</w:t>
            </w:r>
          </w:p>
        </w:tc>
        <w:tc>
          <w:tcPr>
            <w:tcW w:w="2835" w:type="dxa"/>
            <w:tcBorders>
              <w:top w:val="nil"/>
              <w:left w:val="nil"/>
              <w:bottom w:val="nil"/>
              <w:right w:val="nil"/>
            </w:tcBorders>
            <w:shd w:val="clear" w:color="auto" w:fill="auto"/>
            <w:noWrap/>
            <w:vAlign w:val="bottom"/>
            <w:hideMark/>
          </w:tcPr>
          <w:p w14:paraId="1192D9C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scree slope</w:t>
            </w:r>
          </w:p>
        </w:tc>
        <w:tc>
          <w:tcPr>
            <w:tcW w:w="1701" w:type="dxa"/>
            <w:tcBorders>
              <w:top w:val="nil"/>
              <w:left w:val="nil"/>
              <w:bottom w:val="nil"/>
              <w:right w:val="nil"/>
            </w:tcBorders>
            <w:shd w:val="clear" w:color="auto" w:fill="auto"/>
            <w:noWrap/>
            <w:vAlign w:val="bottom"/>
            <w:hideMark/>
          </w:tcPr>
          <w:p w14:paraId="49B978A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Burgess</w:t>
            </w:r>
          </w:p>
        </w:tc>
        <w:tc>
          <w:tcPr>
            <w:tcW w:w="1134" w:type="dxa"/>
            <w:tcBorders>
              <w:top w:val="nil"/>
              <w:left w:val="nil"/>
              <w:bottom w:val="nil"/>
              <w:right w:val="nil"/>
            </w:tcBorders>
            <w:shd w:val="clear" w:color="auto" w:fill="auto"/>
            <w:noWrap/>
            <w:vAlign w:val="bottom"/>
            <w:hideMark/>
          </w:tcPr>
          <w:p w14:paraId="6B56F5A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Yes</w:t>
            </w:r>
          </w:p>
        </w:tc>
      </w:tr>
      <w:tr w:rsidR="003162A1" w:rsidRPr="008748E9" w14:paraId="4C1FCE3D" w14:textId="77777777" w:rsidTr="00FF0989">
        <w:trPr>
          <w:trHeight w:val="260"/>
        </w:trPr>
        <w:tc>
          <w:tcPr>
            <w:tcW w:w="1008" w:type="dxa"/>
            <w:tcBorders>
              <w:top w:val="nil"/>
              <w:left w:val="nil"/>
              <w:bottom w:val="nil"/>
              <w:right w:val="nil"/>
            </w:tcBorders>
            <w:shd w:val="clear" w:color="auto" w:fill="auto"/>
            <w:noWrap/>
            <w:vAlign w:val="bottom"/>
            <w:hideMark/>
          </w:tcPr>
          <w:p w14:paraId="4605EA5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w:t>
            </w:r>
          </w:p>
        </w:tc>
        <w:tc>
          <w:tcPr>
            <w:tcW w:w="992" w:type="dxa"/>
            <w:tcBorders>
              <w:top w:val="nil"/>
              <w:left w:val="nil"/>
              <w:bottom w:val="nil"/>
              <w:right w:val="nil"/>
            </w:tcBorders>
            <w:shd w:val="clear" w:color="auto" w:fill="auto"/>
            <w:noWrap/>
            <w:vAlign w:val="bottom"/>
            <w:hideMark/>
          </w:tcPr>
          <w:p w14:paraId="6BFC58C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WA37</w:t>
            </w:r>
          </w:p>
        </w:tc>
        <w:tc>
          <w:tcPr>
            <w:tcW w:w="1418" w:type="dxa"/>
            <w:tcBorders>
              <w:top w:val="nil"/>
              <w:left w:val="nil"/>
              <w:bottom w:val="nil"/>
              <w:right w:val="nil"/>
            </w:tcBorders>
            <w:shd w:val="clear" w:color="auto" w:fill="auto"/>
            <w:noWrap/>
            <w:vAlign w:val="bottom"/>
            <w:hideMark/>
          </w:tcPr>
          <w:p w14:paraId="4AE6080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-34.3910</w:t>
            </w:r>
          </w:p>
        </w:tc>
        <w:tc>
          <w:tcPr>
            <w:tcW w:w="1418" w:type="dxa"/>
            <w:tcBorders>
              <w:top w:val="nil"/>
              <w:left w:val="nil"/>
              <w:bottom w:val="nil"/>
              <w:right w:val="nil"/>
            </w:tcBorders>
            <w:shd w:val="clear" w:color="auto" w:fill="auto"/>
            <w:noWrap/>
            <w:vAlign w:val="bottom"/>
            <w:hideMark/>
          </w:tcPr>
          <w:p w14:paraId="75CFEB6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118.0566</w:t>
            </w:r>
          </w:p>
        </w:tc>
        <w:tc>
          <w:tcPr>
            <w:tcW w:w="1134" w:type="dxa"/>
            <w:tcBorders>
              <w:top w:val="nil"/>
              <w:left w:val="nil"/>
              <w:bottom w:val="nil"/>
              <w:right w:val="nil"/>
            </w:tcBorders>
            <w:shd w:val="clear" w:color="auto" w:fill="auto"/>
            <w:noWrap/>
            <w:vAlign w:val="bottom"/>
            <w:hideMark/>
          </w:tcPr>
          <w:p w14:paraId="4486EB5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516</w:t>
            </w:r>
          </w:p>
        </w:tc>
        <w:tc>
          <w:tcPr>
            <w:tcW w:w="2835" w:type="dxa"/>
            <w:tcBorders>
              <w:top w:val="nil"/>
              <w:left w:val="nil"/>
              <w:bottom w:val="nil"/>
              <w:right w:val="nil"/>
            </w:tcBorders>
            <w:shd w:val="clear" w:color="auto" w:fill="auto"/>
            <w:noWrap/>
            <w:vAlign w:val="bottom"/>
            <w:hideMark/>
          </w:tcPr>
          <w:p w14:paraId="06FE6A0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marri/heath</w:t>
            </w:r>
          </w:p>
        </w:tc>
        <w:tc>
          <w:tcPr>
            <w:tcW w:w="1701" w:type="dxa"/>
            <w:tcBorders>
              <w:top w:val="nil"/>
              <w:left w:val="nil"/>
              <w:bottom w:val="nil"/>
              <w:right w:val="nil"/>
            </w:tcBorders>
            <w:shd w:val="clear" w:color="auto" w:fill="auto"/>
            <w:noWrap/>
            <w:vAlign w:val="bottom"/>
            <w:hideMark/>
          </w:tcPr>
          <w:p w14:paraId="6937569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Burgess</w:t>
            </w:r>
          </w:p>
        </w:tc>
        <w:tc>
          <w:tcPr>
            <w:tcW w:w="1134" w:type="dxa"/>
            <w:tcBorders>
              <w:top w:val="nil"/>
              <w:left w:val="nil"/>
              <w:bottom w:val="nil"/>
              <w:right w:val="nil"/>
            </w:tcBorders>
            <w:shd w:val="clear" w:color="auto" w:fill="auto"/>
            <w:noWrap/>
            <w:vAlign w:val="bottom"/>
            <w:hideMark/>
          </w:tcPr>
          <w:p w14:paraId="0B014E2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Yes</w:t>
            </w:r>
          </w:p>
        </w:tc>
      </w:tr>
      <w:tr w:rsidR="003162A1" w:rsidRPr="008748E9" w14:paraId="214A1B6C" w14:textId="77777777" w:rsidTr="00FF0989">
        <w:trPr>
          <w:trHeight w:val="260"/>
        </w:trPr>
        <w:tc>
          <w:tcPr>
            <w:tcW w:w="1008" w:type="dxa"/>
            <w:tcBorders>
              <w:top w:val="nil"/>
              <w:left w:val="nil"/>
              <w:bottom w:val="nil"/>
              <w:right w:val="nil"/>
            </w:tcBorders>
            <w:shd w:val="clear" w:color="auto" w:fill="auto"/>
            <w:noWrap/>
            <w:vAlign w:val="bottom"/>
            <w:hideMark/>
          </w:tcPr>
          <w:p w14:paraId="7B37CA1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w:t>
            </w:r>
          </w:p>
        </w:tc>
        <w:tc>
          <w:tcPr>
            <w:tcW w:w="992" w:type="dxa"/>
            <w:tcBorders>
              <w:top w:val="nil"/>
              <w:left w:val="nil"/>
              <w:bottom w:val="nil"/>
              <w:right w:val="nil"/>
            </w:tcBorders>
            <w:shd w:val="clear" w:color="auto" w:fill="auto"/>
            <w:noWrap/>
            <w:vAlign w:val="bottom"/>
            <w:hideMark/>
          </w:tcPr>
          <w:p w14:paraId="265166B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WA38</w:t>
            </w:r>
          </w:p>
        </w:tc>
        <w:tc>
          <w:tcPr>
            <w:tcW w:w="1418" w:type="dxa"/>
            <w:tcBorders>
              <w:top w:val="nil"/>
              <w:left w:val="nil"/>
              <w:bottom w:val="nil"/>
              <w:right w:val="nil"/>
            </w:tcBorders>
            <w:shd w:val="clear" w:color="auto" w:fill="auto"/>
            <w:noWrap/>
            <w:vAlign w:val="bottom"/>
            <w:hideMark/>
          </w:tcPr>
          <w:p w14:paraId="1BDF677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-34.3919</w:t>
            </w:r>
          </w:p>
        </w:tc>
        <w:tc>
          <w:tcPr>
            <w:tcW w:w="1418" w:type="dxa"/>
            <w:tcBorders>
              <w:top w:val="nil"/>
              <w:left w:val="nil"/>
              <w:bottom w:val="nil"/>
              <w:right w:val="nil"/>
            </w:tcBorders>
            <w:shd w:val="clear" w:color="auto" w:fill="auto"/>
            <w:noWrap/>
            <w:vAlign w:val="bottom"/>
            <w:hideMark/>
          </w:tcPr>
          <w:p w14:paraId="6490C49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118.0629</w:t>
            </w:r>
          </w:p>
        </w:tc>
        <w:tc>
          <w:tcPr>
            <w:tcW w:w="1134" w:type="dxa"/>
            <w:tcBorders>
              <w:top w:val="nil"/>
              <w:left w:val="nil"/>
              <w:bottom w:val="nil"/>
              <w:right w:val="nil"/>
            </w:tcBorders>
            <w:shd w:val="clear" w:color="auto" w:fill="auto"/>
            <w:noWrap/>
            <w:vAlign w:val="bottom"/>
            <w:hideMark/>
          </w:tcPr>
          <w:p w14:paraId="20D229C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441</w:t>
            </w:r>
          </w:p>
        </w:tc>
        <w:tc>
          <w:tcPr>
            <w:tcW w:w="2835" w:type="dxa"/>
            <w:tcBorders>
              <w:top w:val="nil"/>
              <w:left w:val="nil"/>
              <w:bottom w:val="nil"/>
              <w:right w:val="nil"/>
            </w:tcBorders>
            <w:shd w:val="clear" w:color="auto" w:fill="auto"/>
            <w:noWrap/>
            <w:vAlign w:val="bottom"/>
            <w:hideMark/>
          </w:tcPr>
          <w:p w14:paraId="399959C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bottom</w:t>
            </w:r>
          </w:p>
        </w:tc>
        <w:tc>
          <w:tcPr>
            <w:tcW w:w="1701" w:type="dxa"/>
            <w:tcBorders>
              <w:top w:val="nil"/>
              <w:left w:val="nil"/>
              <w:bottom w:val="nil"/>
              <w:right w:val="nil"/>
            </w:tcBorders>
            <w:shd w:val="clear" w:color="auto" w:fill="auto"/>
            <w:noWrap/>
            <w:vAlign w:val="bottom"/>
            <w:hideMark/>
          </w:tcPr>
          <w:p w14:paraId="4B15569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Burgess</w:t>
            </w:r>
          </w:p>
        </w:tc>
        <w:tc>
          <w:tcPr>
            <w:tcW w:w="1134" w:type="dxa"/>
            <w:tcBorders>
              <w:top w:val="nil"/>
              <w:left w:val="nil"/>
              <w:bottom w:val="nil"/>
              <w:right w:val="nil"/>
            </w:tcBorders>
            <w:shd w:val="clear" w:color="auto" w:fill="auto"/>
            <w:noWrap/>
            <w:vAlign w:val="bottom"/>
            <w:hideMark/>
          </w:tcPr>
          <w:p w14:paraId="0CA7ED5F"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3DB6D70E" w14:textId="77777777" w:rsidTr="00FF0989">
        <w:trPr>
          <w:trHeight w:val="260"/>
        </w:trPr>
        <w:tc>
          <w:tcPr>
            <w:tcW w:w="1008" w:type="dxa"/>
            <w:tcBorders>
              <w:top w:val="nil"/>
              <w:left w:val="nil"/>
              <w:bottom w:val="nil"/>
              <w:right w:val="nil"/>
            </w:tcBorders>
            <w:shd w:val="clear" w:color="auto" w:fill="auto"/>
            <w:noWrap/>
            <w:vAlign w:val="bottom"/>
            <w:hideMark/>
          </w:tcPr>
          <w:p w14:paraId="330AC3C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w:t>
            </w:r>
          </w:p>
        </w:tc>
        <w:tc>
          <w:tcPr>
            <w:tcW w:w="992" w:type="dxa"/>
            <w:tcBorders>
              <w:top w:val="nil"/>
              <w:left w:val="nil"/>
              <w:bottom w:val="nil"/>
              <w:right w:val="nil"/>
            </w:tcBorders>
            <w:shd w:val="clear" w:color="auto" w:fill="auto"/>
            <w:noWrap/>
            <w:vAlign w:val="bottom"/>
            <w:hideMark/>
          </w:tcPr>
          <w:p w14:paraId="3F05259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WA39</w:t>
            </w:r>
          </w:p>
        </w:tc>
        <w:tc>
          <w:tcPr>
            <w:tcW w:w="1418" w:type="dxa"/>
            <w:tcBorders>
              <w:top w:val="nil"/>
              <w:left w:val="nil"/>
              <w:bottom w:val="nil"/>
              <w:right w:val="nil"/>
            </w:tcBorders>
            <w:shd w:val="clear" w:color="auto" w:fill="auto"/>
            <w:noWrap/>
            <w:vAlign w:val="bottom"/>
            <w:hideMark/>
          </w:tcPr>
          <w:p w14:paraId="4381226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-34.3584</w:t>
            </w:r>
          </w:p>
        </w:tc>
        <w:tc>
          <w:tcPr>
            <w:tcW w:w="1418" w:type="dxa"/>
            <w:tcBorders>
              <w:top w:val="nil"/>
              <w:left w:val="nil"/>
              <w:bottom w:val="nil"/>
              <w:right w:val="nil"/>
            </w:tcBorders>
            <w:shd w:val="clear" w:color="auto" w:fill="auto"/>
            <w:noWrap/>
            <w:vAlign w:val="bottom"/>
            <w:hideMark/>
          </w:tcPr>
          <w:p w14:paraId="4C12650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118.0391</w:t>
            </w:r>
          </w:p>
        </w:tc>
        <w:tc>
          <w:tcPr>
            <w:tcW w:w="1134" w:type="dxa"/>
            <w:tcBorders>
              <w:top w:val="nil"/>
              <w:left w:val="nil"/>
              <w:bottom w:val="nil"/>
              <w:right w:val="nil"/>
            </w:tcBorders>
            <w:shd w:val="clear" w:color="auto" w:fill="auto"/>
            <w:noWrap/>
            <w:vAlign w:val="bottom"/>
            <w:hideMark/>
          </w:tcPr>
          <w:p w14:paraId="78BA5E3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317</w:t>
            </w:r>
          </w:p>
        </w:tc>
        <w:tc>
          <w:tcPr>
            <w:tcW w:w="2835" w:type="dxa"/>
            <w:tcBorders>
              <w:top w:val="nil"/>
              <w:left w:val="nil"/>
              <w:bottom w:val="nil"/>
              <w:right w:val="nil"/>
            </w:tcBorders>
            <w:shd w:val="clear" w:color="auto" w:fill="auto"/>
            <w:noWrap/>
            <w:vAlign w:val="bottom"/>
            <w:hideMark/>
          </w:tcPr>
          <w:p w14:paraId="20BD1EF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heathland</w:t>
            </w:r>
          </w:p>
        </w:tc>
        <w:tc>
          <w:tcPr>
            <w:tcW w:w="1701" w:type="dxa"/>
            <w:tcBorders>
              <w:top w:val="nil"/>
              <w:left w:val="nil"/>
              <w:bottom w:val="nil"/>
              <w:right w:val="nil"/>
            </w:tcBorders>
            <w:shd w:val="clear" w:color="auto" w:fill="auto"/>
            <w:noWrap/>
            <w:vAlign w:val="bottom"/>
            <w:hideMark/>
          </w:tcPr>
          <w:p w14:paraId="1259285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Burgess</w:t>
            </w:r>
          </w:p>
        </w:tc>
        <w:tc>
          <w:tcPr>
            <w:tcW w:w="1134" w:type="dxa"/>
            <w:tcBorders>
              <w:top w:val="nil"/>
              <w:left w:val="nil"/>
              <w:bottom w:val="nil"/>
              <w:right w:val="nil"/>
            </w:tcBorders>
            <w:shd w:val="clear" w:color="auto" w:fill="auto"/>
            <w:noWrap/>
            <w:vAlign w:val="bottom"/>
            <w:hideMark/>
          </w:tcPr>
          <w:p w14:paraId="016C95AE"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5EB74036" w14:textId="77777777" w:rsidTr="00FF0989">
        <w:trPr>
          <w:trHeight w:val="260"/>
        </w:trPr>
        <w:tc>
          <w:tcPr>
            <w:tcW w:w="1008" w:type="dxa"/>
            <w:tcBorders>
              <w:top w:val="nil"/>
              <w:left w:val="nil"/>
              <w:bottom w:val="nil"/>
              <w:right w:val="nil"/>
            </w:tcBorders>
            <w:shd w:val="clear" w:color="auto" w:fill="auto"/>
            <w:noWrap/>
            <w:vAlign w:val="bottom"/>
            <w:hideMark/>
          </w:tcPr>
          <w:p w14:paraId="2A64F95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w:t>
            </w:r>
          </w:p>
        </w:tc>
        <w:tc>
          <w:tcPr>
            <w:tcW w:w="992" w:type="dxa"/>
            <w:tcBorders>
              <w:top w:val="nil"/>
              <w:left w:val="nil"/>
              <w:bottom w:val="nil"/>
              <w:right w:val="nil"/>
            </w:tcBorders>
            <w:shd w:val="clear" w:color="auto" w:fill="auto"/>
            <w:noWrap/>
            <w:vAlign w:val="bottom"/>
            <w:hideMark/>
          </w:tcPr>
          <w:p w14:paraId="7EBD9DC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WA40</w:t>
            </w:r>
          </w:p>
        </w:tc>
        <w:tc>
          <w:tcPr>
            <w:tcW w:w="1418" w:type="dxa"/>
            <w:tcBorders>
              <w:top w:val="nil"/>
              <w:left w:val="nil"/>
              <w:bottom w:val="nil"/>
              <w:right w:val="nil"/>
            </w:tcBorders>
            <w:shd w:val="clear" w:color="auto" w:fill="auto"/>
            <w:noWrap/>
            <w:vAlign w:val="bottom"/>
            <w:hideMark/>
          </w:tcPr>
          <w:p w14:paraId="4B5B813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-34.6870</w:t>
            </w:r>
          </w:p>
        </w:tc>
        <w:tc>
          <w:tcPr>
            <w:tcW w:w="1418" w:type="dxa"/>
            <w:tcBorders>
              <w:top w:val="nil"/>
              <w:left w:val="nil"/>
              <w:bottom w:val="nil"/>
              <w:right w:val="nil"/>
            </w:tcBorders>
            <w:shd w:val="clear" w:color="auto" w:fill="auto"/>
            <w:noWrap/>
            <w:vAlign w:val="bottom"/>
            <w:hideMark/>
          </w:tcPr>
          <w:p w14:paraId="1079CAD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117.9311</w:t>
            </w:r>
          </w:p>
        </w:tc>
        <w:tc>
          <w:tcPr>
            <w:tcW w:w="1134" w:type="dxa"/>
            <w:tcBorders>
              <w:top w:val="nil"/>
              <w:left w:val="nil"/>
              <w:bottom w:val="nil"/>
              <w:right w:val="nil"/>
            </w:tcBorders>
            <w:shd w:val="clear" w:color="auto" w:fill="auto"/>
            <w:noWrap/>
            <w:vAlign w:val="bottom"/>
            <w:hideMark/>
          </w:tcPr>
          <w:p w14:paraId="2B667C9C"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2835" w:type="dxa"/>
            <w:tcBorders>
              <w:top w:val="nil"/>
              <w:left w:val="nil"/>
              <w:bottom w:val="nil"/>
              <w:right w:val="nil"/>
            </w:tcBorders>
            <w:shd w:val="clear" w:color="auto" w:fill="auto"/>
            <w:noWrap/>
            <w:vAlign w:val="bottom"/>
            <w:hideMark/>
          </w:tcPr>
          <w:p w14:paraId="15C7277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karri</w:t>
            </w:r>
          </w:p>
        </w:tc>
        <w:tc>
          <w:tcPr>
            <w:tcW w:w="1701" w:type="dxa"/>
            <w:tcBorders>
              <w:top w:val="nil"/>
              <w:left w:val="nil"/>
              <w:bottom w:val="nil"/>
              <w:right w:val="nil"/>
            </w:tcBorders>
            <w:shd w:val="clear" w:color="auto" w:fill="auto"/>
            <w:noWrap/>
            <w:vAlign w:val="bottom"/>
            <w:hideMark/>
          </w:tcPr>
          <w:p w14:paraId="1442D6C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Burgess</w:t>
            </w:r>
          </w:p>
        </w:tc>
        <w:tc>
          <w:tcPr>
            <w:tcW w:w="1134" w:type="dxa"/>
            <w:tcBorders>
              <w:top w:val="nil"/>
              <w:left w:val="nil"/>
              <w:bottom w:val="nil"/>
              <w:right w:val="nil"/>
            </w:tcBorders>
            <w:shd w:val="clear" w:color="auto" w:fill="auto"/>
            <w:noWrap/>
            <w:vAlign w:val="bottom"/>
            <w:hideMark/>
          </w:tcPr>
          <w:p w14:paraId="633761FE"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61641C69" w14:textId="77777777" w:rsidTr="00FF0989">
        <w:trPr>
          <w:trHeight w:val="260"/>
        </w:trPr>
        <w:tc>
          <w:tcPr>
            <w:tcW w:w="1008" w:type="dxa"/>
            <w:tcBorders>
              <w:top w:val="nil"/>
              <w:left w:val="nil"/>
              <w:bottom w:val="nil"/>
              <w:right w:val="nil"/>
            </w:tcBorders>
            <w:shd w:val="clear" w:color="auto" w:fill="auto"/>
            <w:noWrap/>
            <w:vAlign w:val="bottom"/>
            <w:hideMark/>
          </w:tcPr>
          <w:p w14:paraId="372749E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w:t>
            </w:r>
          </w:p>
        </w:tc>
        <w:tc>
          <w:tcPr>
            <w:tcW w:w="992" w:type="dxa"/>
            <w:tcBorders>
              <w:top w:val="nil"/>
              <w:left w:val="nil"/>
              <w:bottom w:val="nil"/>
              <w:right w:val="nil"/>
            </w:tcBorders>
            <w:shd w:val="clear" w:color="auto" w:fill="auto"/>
            <w:noWrap/>
            <w:vAlign w:val="bottom"/>
            <w:hideMark/>
          </w:tcPr>
          <w:p w14:paraId="794A3D0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WA41</w:t>
            </w:r>
          </w:p>
        </w:tc>
        <w:tc>
          <w:tcPr>
            <w:tcW w:w="1418" w:type="dxa"/>
            <w:tcBorders>
              <w:top w:val="nil"/>
              <w:left w:val="nil"/>
              <w:bottom w:val="nil"/>
              <w:right w:val="nil"/>
            </w:tcBorders>
            <w:shd w:val="clear" w:color="auto" w:fill="auto"/>
            <w:noWrap/>
            <w:vAlign w:val="bottom"/>
            <w:hideMark/>
          </w:tcPr>
          <w:p w14:paraId="30139B1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-34.7436</w:t>
            </w:r>
          </w:p>
        </w:tc>
        <w:tc>
          <w:tcPr>
            <w:tcW w:w="1418" w:type="dxa"/>
            <w:tcBorders>
              <w:top w:val="nil"/>
              <w:left w:val="nil"/>
              <w:bottom w:val="nil"/>
              <w:right w:val="nil"/>
            </w:tcBorders>
            <w:shd w:val="clear" w:color="auto" w:fill="auto"/>
            <w:noWrap/>
            <w:vAlign w:val="bottom"/>
            <w:hideMark/>
          </w:tcPr>
          <w:p w14:paraId="7B31BD0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117.5059</w:t>
            </w:r>
          </w:p>
        </w:tc>
        <w:tc>
          <w:tcPr>
            <w:tcW w:w="1134" w:type="dxa"/>
            <w:tcBorders>
              <w:top w:val="nil"/>
              <w:left w:val="nil"/>
              <w:bottom w:val="nil"/>
              <w:right w:val="nil"/>
            </w:tcBorders>
            <w:shd w:val="clear" w:color="auto" w:fill="auto"/>
            <w:noWrap/>
            <w:vAlign w:val="bottom"/>
            <w:hideMark/>
          </w:tcPr>
          <w:p w14:paraId="3E2EE46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108</w:t>
            </w:r>
          </w:p>
        </w:tc>
        <w:tc>
          <w:tcPr>
            <w:tcW w:w="2835" w:type="dxa"/>
            <w:tcBorders>
              <w:top w:val="nil"/>
              <w:left w:val="nil"/>
              <w:bottom w:val="nil"/>
              <w:right w:val="nil"/>
            </w:tcBorders>
            <w:shd w:val="clear" w:color="auto" w:fill="auto"/>
            <w:noWrap/>
            <w:vAlign w:val="bottom"/>
            <w:hideMark/>
          </w:tcPr>
          <w:p w14:paraId="27FC47DD" w14:textId="70F85EDC" w:rsidR="003162A1" w:rsidRPr="008748E9" w:rsidRDefault="00F307F6" w:rsidP="00FF0989">
            <w:pPr>
              <w:spacing w:after="0" w:line="240" w:lineRule="auto"/>
              <w:rPr>
                <w:rFonts w:asciiTheme="minorHAnsi" w:eastAsia="Times New Roman" w:hAnsiTheme="minorHAnsi" w:cs="Times New Roman"/>
                <w:sz w:val="20"/>
                <w:szCs w:val="20"/>
              </w:rPr>
            </w:pPr>
            <w:r>
              <w:rPr>
                <w:rFonts w:asciiTheme="minorHAnsi" w:eastAsia="Times New Roman" w:hAnsiTheme="minorHAnsi" w:cs="Times New Roman"/>
                <w:sz w:val="20"/>
                <w:szCs w:val="20"/>
              </w:rPr>
              <w:t>banksia</w:t>
            </w:r>
            <w:r w:rsidR="003162A1" w:rsidRPr="008748E9">
              <w:rPr>
                <w:rFonts w:asciiTheme="minorHAnsi" w:eastAsia="Times New Roman" w:hAnsiTheme="minorHAnsi" w:cs="Times New Roman"/>
                <w:sz w:val="20"/>
                <w:szCs w:val="20"/>
              </w:rPr>
              <w:t xml:space="preserve"> heathlands</w:t>
            </w:r>
          </w:p>
        </w:tc>
        <w:tc>
          <w:tcPr>
            <w:tcW w:w="1701" w:type="dxa"/>
            <w:tcBorders>
              <w:top w:val="nil"/>
              <w:left w:val="nil"/>
              <w:bottom w:val="nil"/>
              <w:right w:val="nil"/>
            </w:tcBorders>
            <w:shd w:val="clear" w:color="auto" w:fill="auto"/>
            <w:noWrap/>
            <w:vAlign w:val="bottom"/>
            <w:hideMark/>
          </w:tcPr>
          <w:p w14:paraId="145DAEF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Burgess</w:t>
            </w:r>
          </w:p>
        </w:tc>
        <w:tc>
          <w:tcPr>
            <w:tcW w:w="1134" w:type="dxa"/>
            <w:tcBorders>
              <w:top w:val="nil"/>
              <w:left w:val="nil"/>
              <w:bottom w:val="nil"/>
              <w:right w:val="nil"/>
            </w:tcBorders>
            <w:shd w:val="clear" w:color="auto" w:fill="auto"/>
            <w:noWrap/>
            <w:vAlign w:val="bottom"/>
            <w:hideMark/>
          </w:tcPr>
          <w:p w14:paraId="690E371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Yes</w:t>
            </w:r>
          </w:p>
        </w:tc>
      </w:tr>
      <w:tr w:rsidR="003162A1" w:rsidRPr="008748E9" w14:paraId="2A25F79D" w14:textId="77777777" w:rsidTr="00FF0989">
        <w:trPr>
          <w:trHeight w:val="260"/>
        </w:trPr>
        <w:tc>
          <w:tcPr>
            <w:tcW w:w="1008" w:type="dxa"/>
            <w:tcBorders>
              <w:top w:val="nil"/>
              <w:left w:val="nil"/>
              <w:bottom w:val="nil"/>
              <w:right w:val="nil"/>
            </w:tcBorders>
            <w:shd w:val="clear" w:color="auto" w:fill="auto"/>
            <w:noWrap/>
            <w:vAlign w:val="bottom"/>
            <w:hideMark/>
          </w:tcPr>
          <w:p w14:paraId="58A2C4A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w:t>
            </w:r>
          </w:p>
        </w:tc>
        <w:tc>
          <w:tcPr>
            <w:tcW w:w="992" w:type="dxa"/>
            <w:tcBorders>
              <w:top w:val="nil"/>
              <w:left w:val="nil"/>
              <w:bottom w:val="nil"/>
              <w:right w:val="nil"/>
            </w:tcBorders>
            <w:shd w:val="clear" w:color="auto" w:fill="auto"/>
            <w:noWrap/>
            <w:vAlign w:val="bottom"/>
            <w:hideMark/>
          </w:tcPr>
          <w:p w14:paraId="77602D8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WA42</w:t>
            </w:r>
          </w:p>
        </w:tc>
        <w:tc>
          <w:tcPr>
            <w:tcW w:w="1418" w:type="dxa"/>
            <w:tcBorders>
              <w:top w:val="nil"/>
              <w:left w:val="nil"/>
              <w:bottom w:val="nil"/>
              <w:right w:val="nil"/>
            </w:tcBorders>
            <w:shd w:val="clear" w:color="auto" w:fill="auto"/>
            <w:noWrap/>
            <w:vAlign w:val="bottom"/>
            <w:hideMark/>
          </w:tcPr>
          <w:p w14:paraId="3FC0CBC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-34.9784</w:t>
            </w:r>
          </w:p>
        </w:tc>
        <w:tc>
          <w:tcPr>
            <w:tcW w:w="1418" w:type="dxa"/>
            <w:tcBorders>
              <w:top w:val="nil"/>
              <w:left w:val="nil"/>
              <w:bottom w:val="nil"/>
              <w:right w:val="nil"/>
            </w:tcBorders>
            <w:shd w:val="clear" w:color="auto" w:fill="auto"/>
            <w:noWrap/>
            <w:vAlign w:val="bottom"/>
            <w:hideMark/>
          </w:tcPr>
          <w:p w14:paraId="62572CE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116.8943</w:t>
            </w:r>
          </w:p>
        </w:tc>
        <w:tc>
          <w:tcPr>
            <w:tcW w:w="1134" w:type="dxa"/>
            <w:tcBorders>
              <w:top w:val="nil"/>
              <w:left w:val="nil"/>
              <w:bottom w:val="nil"/>
              <w:right w:val="nil"/>
            </w:tcBorders>
            <w:shd w:val="clear" w:color="auto" w:fill="auto"/>
            <w:noWrap/>
            <w:vAlign w:val="bottom"/>
            <w:hideMark/>
          </w:tcPr>
          <w:p w14:paraId="45623A9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182</w:t>
            </w:r>
          </w:p>
        </w:tc>
        <w:tc>
          <w:tcPr>
            <w:tcW w:w="2835" w:type="dxa"/>
            <w:tcBorders>
              <w:top w:val="nil"/>
              <w:left w:val="nil"/>
              <w:bottom w:val="nil"/>
              <w:right w:val="nil"/>
            </w:tcBorders>
            <w:shd w:val="clear" w:color="auto" w:fill="auto"/>
            <w:noWrap/>
            <w:vAlign w:val="bottom"/>
            <w:hideMark/>
          </w:tcPr>
          <w:p w14:paraId="646E6DD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tingle, sheoak</w:t>
            </w:r>
          </w:p>
        </w:tc>
        <w:tc>
          <w:tcPr>
            <w:tcW w:w="1701" w:type="dxa"/>
            <w:tcBorders>
              <w:top w:val="nil"/>
              <w:left w:val="nil"/>
              <w:bottom w:val="nil"/>
              <w:right w:val="nil"/>
            </w:tcBorders>
            <w:shd w:val="clear" w:color="auto" w:fill="auto"/>
            <w:noWrap/>
            <w:vAlign w:val="bottom"/>
            <w:hideMark/>
          </w:tcPr>
          <w:p w14:paraId="7B780F9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Burgess</w:t>
            </w:r>
          </w:p>
        </w:tc>
        <w:tc>
          <w:tcPr>
            <w:tcW w:w="1134" w:type="dxa"/>
            <w:tcBorders>
              <w:top w:val="nil"/>
              <w:left w:val="nil"/>
              <w:bottom w:val="nil"/>
              <w:right w:val="nil"/>
            </w:tcBorders>
            <w:shd w:val="clear" w:color="auto" w:fill="auto"/>
            <w:noWrap/>
            <w:vAlign w:val="bottom"/>
            <w:hideMark/>
          </w:tcPr>
          <w:p w14:paraId="47FC03AE"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2FDE702E" w14:textId="77777777" w:rsidTr="00FF0989">
        <w:trPr>
          <w:trHeight w:val="260"/>
        </w:trPr>
        <w:tc>
          <w:tcPr>
            <w:tcW w:w="1008" w:type="dxa"/>
            <w:tcBorders>
              <w:top w:val="nil"/>
              <w:left w:val="nil"/>
              <w:bottom w:val="nil"/>
              <w:right w:val="nil"/>
            </w:tcBorders>
            <w:shd w:val="clear" w:color="auto" w:fill="auto"/>
            <w:noWrap/>
            <w:vAlign w:val="bottom"/>
            <w:hideMark/>
          </w:tcPr>
          <w:p w14:paraId="0D990DD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w:t>
            </w:r>
          </w:p>
        </w:tc>
        <w:tc>
          <w:tcPr>
            <w:tcW w:w="992" w:type="dxa"/>
            <w:tcBorders>
              <w:top w:val="nil"/>
              <w:left w:val="nil"/>
              <w:bottom w:val="nil"/>
              <w:right w:val="nil"/>
            </w:tcBorders>
            <w:shd w:val="clear" w:color="auto" w:fill="auto"/>
            <w:noWrap/>
            <w:vAlign w:val="bottom"/>
            <w:hideMark/>
          </w:tcPr>
          <w:p w14:paraId="43B5AA3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WA43</w:t>
            </w:r>
          </w:p>
        </w:tc>
        <w:tc>
          <w:tcPr>
            <w:tcW w:w="1418" w:type="dxa"/>
            <w:tcBorders>
              <w:top w:val="nil"/>
              <w:left w:val="nil"/>
              <w:bottom w:val="nil"/>
              <w:right w:val="nil"/>
            </w:tcBorders>
            <w:shd w:val="clear" w:color="auto" w:fill="auto"/>
            <w:noWrap/>
            <w:vAlign w:val="bottom"/>
            <w:hideMark/>
          </w:tcPr>
          <w:p w14:paraId="2B50763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-34.9655</w:t>
            </w:r>
          </w:p>
        </w:tc>
        <w:tc>
          <w:tcPr>
            <w:tcW w:w="1418" w:type="dxa"/>
            <w:tcBorders>
              <w:top w:val="nil"/>
              <w:left w:val="nil"/>
              <w:bottom w:val="nil"/>
              <w:right w:val="nil"/>
            </w:tcBorders>
            <w:shd w:val="clear" w:color="auto" w:fill="auto"/>
            <w:noWrap/>
            <w:vAlign w:val="bottom"/>
            <w:hideMark/>
          </w:tcPr>
          <w:p w14:paraId="48D3310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116.6053</w:t>
            </w:r>
          </w:p>
        </w:tc>
        <w:tc>
          <w:tcPr>
            <w:tcW w:w="1134" w:type="dxa"/>
            <w:tcBorders>
              <w:top w:val="nil"/>
              <w:left w:val="nil"/>
              <w:bottom w:val="nil"/>
              <w:right w:val="nil"/>
            </w:tcBorders>
            <w:shd w:val="clear" w:color="auto" w:fill="auto"/>
            <w:noWrap/>
            <w:vAlign w:val="bottom"/>
            <w:hideMark/>
          </w:tcPr>
          <w:p w14:paraId="690DDE9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50</w:t>
            </w:r>
          </w:p>
        </w:tc>
        <w:tc>
          <w:tcPr>
            <w:tcW w:w="2835" w:type="dxa"/>
            <w:tcBorders>
              <w:top w:val="nil"/>
              <w:left w:val="nil"/>
              <w:bottom w:val="nil"/>
              <w:right w:val="nil"/>
            </w:tcBorders>
            <w:shd w:val="clear" w:color="auto" w:fill="auto"/>
            <w:noWrap/>
            <w:vAlign w:val="bottom"/>
            <w:hideMark/>
          </w:tcPr>
          <w:p w14:paraId="542063E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karri</w:t>
            </w:r>
          </w:p>
        </w:tc>
        <w:tc>
          <w:tcPr>
            <w:tcW w:w="1701" w:type="dxa"/>
            <w:tcBorders>
              <w:top w:val="nil"/>
              <w:left w:val="nil"/>
              <w:bottom w:val="nil"/>
              <w:right w:val="nil"/>
            </w:tcBorders>
            <w:shd w:val="clear" w:color="auto" w:fill="auto"/>
            <w:noWrap/>
            <w:vAlign w:val="bottom"/>
            <w:hideMark/>
          </w:tcPr>
          <w:p w14:paraId="79A4643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Burgess</w:t>
            </w:r>
          </w:p>
        </w:tc>
        <w:tc>
          <w:tcPr>
            <w:tcW w:w="1134" w:type="dxa"/>
            <w:tcBorders>
              <w:top w:val="nil"/>
              <w:left w:val="nil"/>
              <w:bottom w:val="nil"/>
              <w:right w:val="nil"/>
            </w:tcBorders>
            <w:shd w:val="clear" w:color="auto" w:fill="auto"/>
            <w:noWrap/>
            <w:vAlign w:val="bottom"/>
            <w:hideMark/>
          </w:tcPr>
          <w:p w14:paraId="32A64629"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24E18A16" w14:textId="77777777" w:rsidTr="00FF0989">
        <w:trPr>
          <w:trHeight w:val="260"/>
        </w:trPr>
        <w:tc>
          <w:tcPr>
            <w:tcW w:w="1008" w:type="dxa"/>
            <w:tcBorders>
              <w:top w:val="nil"/>
              <w:left w:val="nil"/>
              <w:bottom w:val="nil"/>
              <w:right w:val="nil"/>
            </w:tcBorders>
            <w:shd w:val="clear" w:color="auto" w:fill="auto"/>
            <w:noWrap/>
            <w:vAlign w:val="bottom"/>
            <w:hideMark/>
          </w:tcPr>
          <w:p w14:paraId="0382740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w:t>
            </w:r>
          </w:p>
        </w:tc>
        <w:tc>
          <w:tcPr>
            <w:tcW w:w="992" w:type="dxa"/>
            <w:tcBorders>
              <w:top w:val="nil"/>
              <w:left w:val="nil"/>
              <w:bottom w:val="nil"/>
              <w:right w:val="nil"/>
            </w:tcBorders>
            <w:shd w:val="clear" w:color="auto" w:fill="auto"/>
            <w:noWrap/>
            <w:vAlign w:val="bottom"/>
            <w:hideMark/>
          </w:tcPr>
          <w:p w14:paraId="3EA9BF7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WA44</w:t>
            </w:r>
          </w:p>
        </w:tc>
        <w:tc>
          <w:tcPr>
            <w:tcW w:w="1418" w:type="dxa"/>
            <w:tcBorders>
              <w:top w:val="nil"/>
              <w:left w:val="nil"/>
              <w:bottom w:val="nil"/>
              <w:right w:val="nil"/>
            </w:tcBorders>
            <w:shd w:val="clear" w:color="auto" w:fill="auto"/>
            <w:noWrap/>
            <w:vAlign w:val="bottom"/>
            <w:hideMark/>
          </w:tcPr>
          <w:p w14:paraId="1122A49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-34.9175</w:t>
            </w:r>
          </w:p>
        </w:tc>
        <w:tc>
          <w:tcPr>
            <w:tcW w:w="1418" w:type="dxa"/>
            <w:tcBorders>
              <w:top w:val="nil"/>
              <w:left w:val="nil"/>
              <w:bottom w:val="nil"/>
              <w:right w:val="nil"/>
            </w:tcBorders>
            <w:shd w:val="clear" w:color="auto" w:fill="auto"/>
            <w:noWrap/>
            <w:vAlign w:val="bottom"/>
            <w:hideMark/>
          </w:tcPr>
          <w:p w14:paraId="79116B2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116.5692</w:t>
            </w:r>
          </w:p>
        </w:tc>
        <w:tc>
          <w:tcPr>
            <w:tcW w:w="1134" w:type="dxa"/>
            <w:tcBorders>
              <w:top w:val="nil"/>
              <w:left w:val="nil"/>
              <w:bottom w:val="nil"/>
              <w:right w:val="nil"/>
            </w:tcBorders>
            <w:shd w:val="clear" w:color="auto" w:fill="auto"/>
            <w:noWrap/>
            <w:vAlign w:val="bottom"/>
            <w:hideMark/>
          </w:tcPr>
          <w:p w14:paraId="2C48B4C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16</w:t>
            </w:r>
          </w:p>
        </w:tc>
        <w:tc>
          <w:tcPr>
            <w:tcW w:w="2835" w:type="dxa"/>
            <w:tcBorders>
              <w:top w:val="nil"/>
              <w:left w:val="nil"/>
              <w:bottom w:val="nil"/>
              <w:right w:val="nil"/>
            </w:tcBorders>
            <w:shd w:val="clear" w:color="auto" w:fill="auto"/>
            <w:noWrap/>
            <w:vAlign w:val="bottom"/>
            <w:hideMark/>
          </w:tcPr>
          <w:p w14:paraId="7C4AEDB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marri/heath</w:t>
            </w:r>
          </w:p>
        </w:tc>
        <w:tc>
          <w:tcPr>
            <w:tcW w:w="1701" w:type="dxa"/>
            <w:tcBorders>
              <w:top w:val="nil"/>
              <w:left w:val="nil"/>
              <w:bottom w:val="nil"/>
              <w:right w:val="nil"/>
            </w:tcBorders>
            <w:shd w:val="clear" w:color="auto" w:fill="auto"/>
            <w:noWrap/>
            <w:vAlign w:val="bottom"/>
            <w:hideMark/>
          </w:tcPr>
          <w:p w14:paraId="618E2F4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Burgess</w:t>
            </w:r>
          </w:p>
        </w:tc>
        <w:tc>
          <w:tcPr>
            <w:tcW w:w="1134" w:type="dxa"/>
            <w:tcBorders>
              <w:top w:val="nil"/>
              <w:left w:val="nil"/>
              <w:bottom w:val="nil"/>
              <w:right w:val="nil"/>
            </w:tcBorders>
            <w:shd w:val="clear" w:color="auto" w:fill="auto"/>
            <w:noWrap/>
            <w:vAlign w:val="bottom"/>
            <w:hideMark/>
          </w:tcPr>
          <w:p w14:paraId="26B91183"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7ECE65D8" w14:textId="77777777" w:rsidTr="00FF0989">
        <w:trPr>
          <w:trHeight w:val="260"/>
        </w:trPr>
        <w:tc>
          <w:tcPr>
            <w:tcW w:w="1008" w:type="dxa"/>
            <w:tcBorders>
              <w:top w:val="nil"/>
              <w:left w:val="nil"/>
              <w:bottom w:val="nil"/>
              <w:right w:val="nil"/>
            </w:tcBorders>
            <w:shd w:val="clear" w:color="auto" w:fill="auto"/>
            <w:noWrap/>
            <w:vAlign w:val="bottom"/>
            <w:hideMark/>
          </w:tcPr>
          <w:p w14:paraId="7B7B2A0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w:t>
            </w:r>
          </w:p>
        </w:tc>
        <w:tc>
          <w:tcPr>
            <w:tcW w:w="992" w:type="dxa"/>
            <w:tcBorders>
              <w:top w:val="nil"/>
              <w:left w:val="nil"/>
              <w:bottom w:val="nil"/>
              <w:right w:val="nil"/>
            </w:tcBorders>
            <w:shd w:val="clear" w:color="auto" w:fill="auto"/>
            <w:noWrap/>
            <w:vAlign w:val="bottom"/>
            <w:hideMark/>
          </w:tcPr>
          <w:p w14:paraId="3F077B8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WA45</w:t>
            </w:r>
          </w:p>
        </w:tc>
        <w:tc>
          <w:tcPr>
            <w:tcW w:w="1418" w:type="dxa"/>
            <w:tcBorders>
              <w:top w:val="nil"/>
              <w:left w:val="nil"/>
              <w:bottom w:val="nil"/>
              <w:right w:val="nil"/>
            </w:tcBorders>
            <w:shd w:val="clear" w:color="auto" w:fill="auto"/>
            <w:noWrap/>
            <w:vAlign w:val="bottom"/>
            <w:hideMark/>
          </w:tcPr>
          <w:p w14:paraId="1D1A93A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-34.7364</w:t>
            </w:r>
          </w:p>
        </w:tc>
        <w:tc>
          <w:tcPr>
            <w:tcW w:w="1418" w:type="dxa"/>
            <w:tcBorders>
              <w:top w:val="nil"/>
              <w:left w:val="nil"/>
              <w:bottom w:val="nil"/>
              <w:right w:val="nil"/>
            </w:tcBorders>
            <w:shd w:val="clear" w:color="auto" w:fill="auto"/>
            <w:noWrap/>
            <w:vAlign w:val="bottom"/>
            <w:hideMark/>
          </w:tcPr>
          <w:p w14:paraId="1F9E5A1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116.4997</w:t>
            </w:r>
          </w:p>
        </w:tc>
        <w:tc>
          <w:tcPr>
            <w:tcW w:w="1134" w:type="dxa"/>
            <w:tcBorders>
              <w:top w:val="nil"/>
              <w:left w:val="nil"/>
              <w:bottom w:val="nil"/>
              <w:right w:val="nil"/>
            </w:tcBorders>
            <w:shd w:val="clear" w:color="auto" w:fill="auto"/>
            <w:noWrap/>
            <w:vAlign w:val="bottom"/>
            <w:hideMark/>
          </w:tcPr>
          <w:p w14:paraId="18F1D1B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116</w:t>
            </w:r>
          </w:p>
        </w:tc>
        <w:tc>
          <w:tcPr>
            <w:tcW w:w="2835" w:type="dxa"/>
            <w:tcBorders>
              <w:top w:val="nil"/>
              <w:left w:val="nil"/>
              <w:bottom w:val="nil"/>
              <w:right w:val="nil"/>
            </w:tcBorders>
            <w:shd w:val="clear" w:color="auto" w:fill="auto"/>
            <w:noWrap/>
            <w:vAlign w:val="bottom"/>
            <w:hideMark/>
          </w:tcPr>
          <w:p w14:paraId="1007DC7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karri</w:t>
            </w:r>
          </w:p>
        </w:tc>
        <w:tc>
          <w:tcPr>
            <w:tcW w:w="1701" w:type="dxa"/>
            <w:tcBorders>
              <w:top w:val="nil"/>
              <w:left w:val="nil"/>
              <w:bottom w:val="nil"/>
              <w:right w:val="nil"/>
            </w:tcBorders>
            <w:shd w:val="clear" w:color="auto" w:fill="auto"/>
            <w:noWrap/>
            <w:vAlign w:val="bottom"/>
            <w:hideMark/>
          </w:tcPr>
          <w:p w14:paraId="18A05E9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Burgess</w:t>
            </w:r>
          </w:p>
        </w:tc>
        <w:tc>
          <w:tcPr>
            <w:tcW w:w="1134" w:type="dxa"/>
            <w:tcBorders>
              <w:top w:val="nil"/>
              <w:left w:val="nil"/>
              <w:bottom w:val="nil"/>
              <w:right w:val="nil"/>
            </w:tcBorders>
            <w:shd w:val="clear" w:color="auto" w:fill="auto"/>
            <w:noWrap/>
            <w:vAlign w:val="bottom"/>
            <w:hideMark/>
          </w:tcPr>
          <w:p w14:paraId="5B58F57B"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41B2DD1B" w14:textId="77777777" w:rsidTr="00FF0989">
        <w:trPr>
          <w:trHeight w:val="260"/>
        </w:trPr>
        <w:tc>
          <w:tcPr>
            <w:tcW w:w="1008" w:type="dxa"/>
            <w:tcBorders>
              <w:top w:val="nil"/>
              <w:left w:val="nil"/>
              <w:bottom w:val="nil"/>
              <w:right w:val="nil"/>
            </w:tcBorders>
            <w:shd w:val="clear" w:color="auto" w:fill="auto"/>
            <w:noWrap/>
            <w:vAlign w:val="bottom"/>
            <w:hideMark/>
          </w:tcPr>
          <w:p w14:paraId="4F25FA7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w:t>
            </w:r>
          </w:p>
        </w:tc>
        <w:tc>
          <w:tcPr>
            <w:tcW w:w="992" w:type="dxa"/>
            <w:tcBorders>
              <w:top w:val="nil"/>
              <w:left w:val="nil"/>
              <w:bottom w:val="nil"/>
              <w:right w:val="nil"/>
            </w:tcBorders>
            <w:shd w:val="clear" w:color="auto" w:fill="auto"/>
            <w:noWrap/>
            <w:vAlign w:val="bottom"/>
            <w:hideMark/>
          </w:tcPr>
          <w:p w14:paraId="7F068FC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WA46</w:t>
            </w:r>
          </w:p>
        </w:tc>
        <w:tc>
          <w:tcPr>
            <w:tcW w:w="1418" w:type="dxa"/>
            <w:tcBorders>
              <w:top w:val="nil"/>
              <w:left w:val="nil"/>
              <w:bottom w:val="nil"/>
              <w:right w:val="nil"/>
            </w:tcBorders>
            <w:shd w:val="clear" w:color="auto" w:fill="auto"/>
            <w:noWrap/>
            <w:vAlign w:val="bottom"/>
            <w:hideMark/>
          </w:tcPr>
          <w:p w14:paraId="39C5C7D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-34.4394</w:t>
            </w:r>
          </w:p>
        </w:tc>
        <w:tc>
          <w:tcPr>
            <w:tcW w:w="1418" w:type="dxa"/>
            <w:tcBorders>
              <w:top w:val="nil"/>
              <w:left w:val="nil"/>
              <w:bottom w:val="nil"/>
              <w:right w:val="nil"/>
            </w:tcBorders>
            <w:shd w:val="clear" w:color="auto" w:fill="auto"/>
            <w:noWrap/>
            <w:vAlign w:val="bottom"/>
            <w:hideMark/>
          </w:tcPr>
          <w:p w14:paraId="739140B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116.2558</w:t>
            </w:r>
          </w:p>
        </w:tc>
        <w:tc>
          <w:tcPr>
            <w:tcW w:w="1134" w:type="dxa"/>
            <w:tcBorders>
              <w:top w:val="nil"/>
              <w:left w:val="nil"/>
              <w:bottom w:val="nil"/>
              <w:right w:val="nil"/>
            </w:tcBorders>
            <w:shd w:val="clear" w:color="auto" w:fill="auto"/>
            <w:noWrap/>
            <w:vAlign w:val="bottom"/>
            <w:hideMark/>
          </w:tcPr>
          <w:p w14:paraId="266CF87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156</w:t>
            </w:r>
          </w:p>
        </w:tc>
        <w:tc>
          <w:tcPr>
            <w:tcW w:w="2835" w:type="dxa"/>
            <w:tcBorders>
              <w:top w:val="nil"/>
              <w:left w:val="nil"/>
              <w:bottom w:val="nil"/>
              <w:right w:val="nil"/>
            </w:tcBorders>
            <w:shd w:val="clear" w:color="auto" w:fill="auto"/>
            <w:noWrap/>
            <w:vAlign w:val="bottom"/>
            <w:hideMark/>
          </w:tcPr>
          <w:p w14:paraId="3D83A4A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karri/marri/healthy understory</w:t>
            </w:r>
          </w:p>
        </w:tc>
        <w:tc>
          <w:tcPr>
            <w:tcW w:w="1701" w:type="dxa"/>
            <w:tcBorders>
              <w:top w:val="nil"/>
              <w:left w:val="nil"/>
              <w:bottom w:val="nil"/>
              <w:right w:val="nil"/>
            </w:tcBorders>
            <w:shd w:val="clear" w:color="auto" w:fill="auto"/>
            <w:noWrap/>
            <w:vAlign w:val="bottom"/>
            <w:hideMark/>
          </w:tcPr>
          <w:p w14:paraId="7E50447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Burgess</w:t>
            </w:r>
          </w:p>
        </w:tc>
        <w:tc>
          <w:tcPr>
            <w:tcW w:w="1134" w:type="dxa"/>
            <w:tcBorders>
              <w:top w:val="nil"/>
              <w:left w:val="nil"/>
              <w:bottom w:val="nil"/>
              <w:right w:val="nil"/>
            </w:tcBorders>
            <w:shd w:val="clear" w:color="auto" w:fill="auto"/>
            <w:noWrap/>
            <w:vAlign w:val="bottom"/>
            <w:hideMark/>
          </w:tcPr>
          <w:p w14:paraId="685FE3CB"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1D030FF4" w14:textId="77777777" w:rsidTr="00FF0989">
        <w:trPr>
          <w:trHeight w:val="260"/>
        </w:trPr>
        <w:tc>
          <w:tcPr>
            <w:tcW w:w="1008" w:type="dxa"/>
            <w:tcBorders>
              <w:top w:val="nil"/>
              <w:left w:val="nil"/>
              <w:bottom w:val="nil"/>
              <w:right w:val="nil"/>
            </w:tcBorders>
            <w:shd w:val="clear" w:color="auto" w:fill="auto"/>
            <w:noWrap/>
            <w:vAlign w:val="bottom"/>
            <w:hideMark/>
          </w:tcPr>
          <w:p w14:paraId="05D9200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w:t>
            </w:r>
          </w:p>
        </w:tc>
        <w:tc>
          <w:tcPr>
            <w:tcW w:w="992" w:type="dxa"/>
            <w:tcBorders>
              <w:top w:val="nil"/>
              <w:left w:val="nil"/>
              <w:bottom w:val="nil"/>
              <w:right w:val="nil"/>
            </w:tcBorders>
            <w:shd w:val="clear" w:color="auto" w:fill="auto"/>
            <w:noWrap/>
            <w:vAlign w:val="bottom"/>
            <w:hideMark/>
          </w:tcPr>
          <w:p w14:paraId="75AEE13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WA47</w:t>
            </w:r>
          </w:p>
        </w:tc>
        <w:tc>
          <w:tcPr>
            <w:tcW w:w="1418" w:type="dxa"/>
            <w:tcBorders>
              <w:top w:val="nil"/>
              <w:left w:val="nil"/>
              <w:bottom w:val="nil"/>
              <w:right w:val="nil"/>
            </w:tcBorders>
            <w:shd w:val="clear" w:color="auto" w:fill="auto"/>
            <w:noWrap/>
            <w:vAlign w:val="bottom"/>
            <w:hideMark/>
          </w:tcPr>
          <w:p w14:paraId="5102128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-34.3199</w:t>
            </w:r>
          </w:p>
        </w:tc>
        <w:tc>
          <w:tcPr>
            <w:tcW w:w="1418" w:type="dxa"/>
            <w:tcBorders>
              <w:top w:val="nil"/>
              <w:left w:val="nil"/>
              <w:bottom w:val="nil"/>
              <w:right w:val="nil"/>
            </w:tcBorders>
            <w:shd w:val="clear" w:color="auto" w:fill="auto"/>
            <w:noWrap/>
            <w:vAlign w:val="bottom"/>
            <w:hideMark/>
          </w:tcPr>
          <w:p w14:paraId="578DBD7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116.1206</w:t>
            </w:r>
          </w:p>
        </w:tc>
        <w:tc>
          <w:tcPr>
            <w:tcW w:w="1134" w:type="dxa"/>
            <w:tcBorders>
              <w:top w:val="nil"/>
              <w:left w:val="nil"/>
              <w:bottom w:val="nil"/>
              <w:right w:val="nil"/>
            </w:tcBorders>
            <w:shd w:val="clear" w:color="auto" w:fill="auto"/>
            <w:noWrap/>
            <w:vAlign w:val="bottom"/>
            <w:hideMark/>
          </w:tcPr>
          <w:p w14:paraId="73A9E10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317</w:t>
            </w:r>
          </w:p>
        </w:tc>
        <w:tc>
          <w:tcPr>
            <w:tcW w:w="2835" w:type="dxa"/>
            <w:tcBorders>
              <w:top w:val="nil"/>
              <w:left w:val="nil"/>
              <w:bottom w:val="nil"/>
              <w:right w:val="nil"/>
            </w:tcBorders>
            <w:shd w:val="clear" w:color="auto" w:fill="auto"/>
            <w:noWrap/>
            <w:vAlign w:val="bottom"/>
            <w:hideMark/>
          </w:tcPr>
          <w:p w14:paraId="5729E9B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karri</w:t>
            </w:r>
          </w:p>
        </w:tc>
        <w:tc>
          <w:tcPr>
            <w:tcW w:w="1701" w:type="dxa"/>
            <w:tcBorders>
              <w:top w:val="nil"/>
              <w:left w:val="nil"/>
              <w:bottom w:val="nil"/>
              <w:right w:val="nil"/>
            </w:tcBorders>
            <w:shd w:val="clear" w:color="auto" w:fill="auto"/>
            <w:noWrap/>
            <w:vAlign w:val="bottom"/>
            <w:hideMark/>
          </w:tcPr>
          <w:p w14:paraId="7DF7B8D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Burgess</w:t>
            </w:r>
          </w:p>
        </w:tc>
        <w:tc>
          <w:tcPr>
            <w:tcW w:w="1134" w:type="dxa"/>
            <w:tcBorders>
              <w:top w:val="nil"/>
              <w:left w:val="nil"/>
              <w:bottom w:val="nil"/>
              <w:right w:val="nil"/>
            </w:tcBorders>
            <w:shd w:val="clear" w:color="auto" w:fill="auto"/>
            <w:noWrap/>
            <w:vAlign w:val="bottom"/>
            <w:hideMark/>
          </w:tcPr>
          <w:p w14:paraId="237A11A1"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6E5B9482" w14:textId="77777777" w:rsidTr="00FF0989">
        <w:trPr>
          <w:trHeight w:val="260"/>
        </w:trPr>
        <w:tc>
          <w:tcPr>
            <w:tcW w:w="1008" w:type="dxa"/>
            <w:tcBorders>
              <w:top w:val="nil"/>
              <w:left w:val="nil"/>
              <w:bottom w:val="nil"/>
              <w:right w:val="nil"/>
            </w:tcBorders>
            <w:shd w:val="clear" w:color="auto" w:fill="auto"/>
            <w:noWrap/>
            <w:vAlign w:val="bottom"/>
            <w:hideMark/>
          </w:tcPr>
          <w:p w14:paraId="1987BB8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w:t>
            </w:r>
          </w:p>
        </w:tc>
        <w:tc>
          <w:tcPr>
            <w:tcW w:w="992" w:type="dxa"/>
            <w:tcBorders>
              <w:top w:val="nil"/>
              <w:left w:val="nil"/>
              <w:bottom w:val="nil"/>
              <w:right w:val="nil"/>
            </w:tcBorders>
            <w:shd w:val="clear" w:color="auto" w:fill="auto"/>
            <w:noWrap/>
            <w:vAlign w:val="bottom"/>
            <w:hideMark/>
          </w:tcPr>
          <w:p w14:paraId="073263F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WA48</w:t>
            </w:r>
          </w:p>
        </w:tc>
        <w:tc>
          <w:tcPr>
            <w:tcW w:w="1418" w:type="dxa"/>
            <w:tcBorders>
              <w:top w:val="nil"/>
              <w:left w:val="nil"/>
              <w:bottom w:val="nil"/>
              <w:right w:val="nil"/>
            </w:tcBorders>
            <w:shd w:val="clear" w:color="auto" w:fill="auto"/>
            <w:noWrap/>
            <w:vAlign w:val="bottom"/>
            <w:hideMark/>
          </w:tcPr>
          <w:p w14:paraId="3330E0F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-33.8646</w:t>
            </w:r>
          </w:p>
        </w:tc>
        <w:tc>
          <w:tcPr>
            <w:tcW w:w="1418" w:type="dxa"/>
            <w:tcBorders>
              <w:top w:val="nil"/>
              <w:left w:val="nil"/>
              <w:bottom w:val="nil"/>
              <w:right w:val="nil"/>
            </w:tcBorders>
            <w:shd w:val="clear" w:color="auto" w:fill="auto"/>
            <w:noWrap/>
            <w:vAlign w:val="bottom"/>
            <w:hideMark/>
          </w:tcPr>
          <w:p w14:paraId="7533BB2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116.0882</w:t>
            </w:r>
          </w:p>
        </w:tc>
        <w:tc>
          <w:tcPr>
            <w:tcW w:w="1134" w:type="dxa"/>
            <w:tcBorders>
              <w:top w:val="nil"/>
              <w:left w:val="nil"/>
              <w:bottom w:val="nil"/>
              <w:right w:val="nil"/>
            </w:tcBorders>
            <w:shd w:val="clear" w:color="auto" w:fill="auto"/>
            <w:noWrap/>
            <w:vAlign w:val="bottom"/>
            <w:hideMark/>
          </w:tcPr>
          <w:p w14:paraId="5C9F82F6"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2835" w:type="dxa"/>
            <w:tcBorders>
              <w:top w:val="nil"/>
              <w:left w:val="nil"/>
              <w:bottom w:val="nil"/>
              <w:right w:val="nil"/>
            </w:tcBorders>
            <w:shd w:val="clear" w:color="auto" w:fill="auto"/>
            <w:noWrap/>
            <w:vAlign w:val="bottom"/>
            <w:hideMark/>
          </w:tcPr>
          <w:p w14:paraId="6E6FEF6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jarrah/marri</w:t>
            </w:r>
          </w:p>
        </w:tc>
        <w:tc>
          <w:tcPr>
            <w:tcW w:w="1701" w:type="dxa"/>
            <w:tcBorders>
              <w:top w:val="nil"/>
              <w:left w:val="nil"/>
              <w:bottom w:val="nil"/>
              <w:right w:val="nil"/>
            </w:tcBorders>
            <w:shd w:val="clear" w:color="auto" w:fill="auto"/>
            <w:noWrap/>
            <w:vAlign w:val="bottom"/>
            <w:hideMark/>
          </w:tcPr>
          <w:p w14:paraId="5740530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Burgess</w:t>
            </w:r>
          </w:p>
        </w:tc>
        <w:tc>
          <w:tcPr>
            <w:tcW w:w="1134" w:type="dxa"/>
            <w:tcBorders>
              <w:top w:val="nil"/>
              <w:left w:val="nil"/>
              <w:bottom w:val="nil"/>
              <w:right w:val="nil"/>
            </w:tcBorders>
            <w:shd w:val="clear" w:color="auto" w:fill="auto"/>
            <w:noWrap/>
            <w:vAlign w:val="bottom"/>
            <w:hideMark/>
          </w:tcPr>
          <w:p w14:paraId="59BE234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Yes</w:t>
            </w:r>
          </w:p>
        </w:tc>
      </w:tr>
      <w:tr w:rsidR="003162A1" w:rsidRPr="008748E9" w14:paraId="02D22165" w14:textId="77777777" w:rsidTr="00FF0989">
        <w:trPr>
          <w:trHeight w:val="260"/>
        </w:trPr>
        <w:tc>
          <w:tcPr>
            <w:tcW w:w="1008" w:type="dxa"/>
            <w:tcBorders>
              <w:top w:val="nil"/>
              <w:left w:val="nil"/>
              <w:bottom w:val="nil"/>
              <w:right w:val="nil"/>
            </w:tcBorders>
            <w:shd w:val="clear" w:color="auto" w:fill="auto"/>
            <w:noWrap/>
            <w:vAlign w:val="bottom"/>
            <w:hideMark/>
          </w:tcPr>
          <w:p w14:paraId="4A5D30E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w:t>
            </w:r>
          </w:p>
        </w:tc>
        <w:tc>
          <w:tcPr>
            <w:tcW w:w="992" w:type="dxa"/>
            <w:tcBorders>
              <w:top w:val="nil"/>
              <w:left w:val="nil"/>
              <w:bottom w:val="nil"/>
              <w:right w:val="nil"/>
            </w:tcBorders>
            <w:shd w:val="clear" w:color="auto" w:fill="auto"/>
            <w:noWrap/>
            <w:vAlign w:val="bottom"/>
            <w:hideMark/>
          </w:tcPr>
          <w:p w14:paraId="742989C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WA49</w:t>
            </w:r>
          </w:p>
        </w:tc>
        <w:tc>
          <w:tcPr>
            <w:tcW w:w="1418" w:type="dxa"/>
            <w:tcBorders>
              <w:top w:val="nil"/>
              <w:left w:val="nil"/>
              <w:bottom w:val="nil"/>
              <w:right w:val="nil"/>
            </w:tcBorders>
            <w:shd w:val="clear" w:color="auto" w:fill="auto"/>
            <w:noWrap/>
            <w:vAlign w:val="bottom"/>
            <w:hideMark/>
          </w:tcPr>
          <w:p w14:paraId="7898315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-31.4341</w:t>
            </w:r>
          </w:p>
        </w:tc>
        <w:tc>
          <w:tcPr>
            <w:tcW w:w="1418" w:type="dxa"/>
            <w:tcBorders>
              <w:top w:val="nil"/>
              <w:left w:val="nil"/>
              <w:bottom w:val="nil"/>
              <w:right w:val="nil"/>
            </w:tcBorders>
            <w:shd w:val="clear" w:color="auto" w:fill="auto"/>
            <w:noWrap/>
            <w:vAlign w:val="bottom"/>
            <w:hideMark/>
          </w:tcPr>
          <w:p w14:paraId="01A90B4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116.3780</w:t>
            </w:r>
          </w:p>
        </w:tc>
        <w:tc>
          <w:tcPr>
            <w:tcW w:w="1134" w:type="dxa"/>
            <w:tcBorders>
              <w:top w:val="nil"/>
              <w:left w:val="nil"/>
              <w:bottom w:val="nil"/>
              <w:right w:val="nil"/>
            </w:tcBorders>
            <w:shd w:val="clear" w:color="auto" w:fill="auto"/>
            <w:noWrap/>
            <w:vAlign w:val="bottom"/>
            <w:hideMark/>
          </w:tcPr>
          <w:p w14:paraId="4D23743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264</w:t>
            </w:r>
          </w:p>
        </w:tc>
        <w:tc>
          <w:tcPr>
            <w:tcW w:w="2835" w:type="dxa"/>
            <w:tcBorders>
              <w:top w:val="nil"/>
              <w:left w:val="nil"/>
              <w:bottom w:val="nil"/>
              <w:right w:val="nil"/>
            </w:tcBorders>
            <w:shd w:val="clear" w:color="auto" w:fill="auto"/>
            <w:noWrap/>
            <w:vAlign w:val="bottom"/>
            <w:hideMark/>
          </w:tcPr>
          <w:p w14:paraId="642D793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wandoo woodland</w:t>
            </w:r>
          </w:p>
        </w:tc>
        <w:tc>
          <w:tcPr>
            <w:tcW w:w="1701" w:type="dxa"/>
            <w:tcBorders>
              <w:top w:val="nil"/>
              <w:left w:val="nil"/>
              <w:bottom w:val="nil"/>
              <w:right w:val="nil"/>
            </w:tcBorders>
            <w:shd w:val="clear" w:color="auto" w:fill="auto"/>
            <w:noWrap/>
            <w:vAlign w:val="bottom"/>
            <w:hideMark/>
          </w:tcPr>
          <w:p w14:paraId="3F90B44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Paap</w:t>
            </w:r>
          </w:p>
        </w:tc>
        <w:tc>
          <w:tcPr>
            <w:tcW w:w="1134" w:type="dxa"/>
            <w:tcBorders>
              <w:top w:val="nil"/>
              <w:left w:val="nil"/>
              <w:bottom w:val="nil"/>
              <w:right w:val="nil"/>
            </w:tcBorders>
            <w:shd w:val="clear" w:color="auto" w:fill="auto"/>
            <w:noWrap/>
            <w:vAlign w:val="bottom"/>
            <w:hideMark/>
          </w:tcPr>
          <w:p w14:paraId="2D6124EB"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585BA35C" w14:textId="77777777" w:rsidTr="00FF0989">
        <w:trPr>
          <w:trHeight w:val="260"/>
        </w:trPr>
        <w:tc>
          <w:tcPr>
            <w:tcW w:w="1008" w:type="dxa"/>
            <w:tcBorders>
              <w:top w:val="nil"/>
              <w:left w:val="nil"/>
              <w:bottom w:val="nil"/>
              <w:right w:val="nil"/>
            </w:tcBorders>
            <w:shd w:val="clear" w:color="auto" w:fill="auto"/>
            <w:noWrap/>
            <w:vAlign w:val="bottom"/>
            <w:hideMark/>
          </w:tcPr>
          <w:p w14:paraId="5257C0E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w:t>
            </w:r>
          </w:p>
        </w:tc>
        <w:tc>
          <w:tcPr>
            <w:tcW w:w="992" w:type="dxa"/>
            <w:tcBorders>
              <w:top w:val="nil"/>
              <w:left w:val="nil"/>
              <w:bottom w:val="nil"/>
              <w:right w:val="nil"/>
            </w:tcBorders>
            <w:shd w:val="clear" w:color="auto" w:fill="auto"/>
            <w:noWrap/>
            <w:vAlign w:val="bottom"/>
            <w:hideMark/>
          </w:tcPr>
          <w:p w14:paraId="0B8F89D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WA50</w:t>
            </w:r>
          </w:p>
        </w:tc>
        <w:tc>
          <w:tcPr>
            <w:tcW w:w="1418" w:type="dxa"/>
            <w:tcBorders>
              <w:top w:val="nil"/>
              <w:left w:val="nil"/>
              <w:bottom w:val="nil"/>
              <w:right w:val="nil"/>
            </w:tcBorders>
            <w:shd w:val="clear" w:color="auto" w:fill="auto"/>
            <w:noWrap/>
            <w:vAlign w:val="bottom"/>
            <w:hideMark/>
          </w:tcPr>
          <w:p w14:paraId="1CA8425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-30.6321</w:t>
            </w:r>
          </w:p>
        </w:tc>
        <w:tc>
          <w:tcPr>
            <w:tcW w:w="1418" w:type="dxa"/>
            <w:tcBorders>
              <w:top w:val="nil"/>
              <w:left w:val="nil"/>
              <w:bottom w:val="nil"/>
              <w:right w:val="nil"/>
            </w:tcBorders>
            <w:shd w:val="clear" w:color="auto" w:fill="auto"/>
            <w:noWrap/>
            <w:vAlign w:val="bottom"/>
            <w:hideMark/>
          </w:tcPr>
          <w:p w14:paraId="7E04FA4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115.4338</w:t>
            </w:r>
          </w:p>
        </w:tc>
        <w:tc>
          <w:tcPr>
            <w:tcW w:w="1134" w:type="dxa"/>
            <w:tcBorders>
              <w:top w:val="nil"/>
              <w:left w:val="nil"/>
              <w:bottom w:val="nil"/>
              <w:right w:val="nil"/>
            </w:tcBorders>
            <w:shd w:val="clear" w:color="auto" w:fill="auto"/>
            <w:noWrap/>
            <w:vAlign w:val="bottom"/>
            <w:hideMark/>
          </w:tcPr>
          <w:p w14:paraId="2001B834"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2835" w:type="dxa"/>
            <w:tcBorders>
              <w:top w:val="nil"/>
              <w:left w:val="nil"/>
              <w:bottom w:val="nil"/>
              <w:right w:val="nil"/>
            </w:tcBorders>
            <w:shd w:val="clear" w:color="auto" w:fill="auto"/>
            <w:noWrap/>
            <w:vAlign w:val="bottom"/>
            <w:hideMark/>
          </w:tcPr>
          <w:p w14:paraId="7D04710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kwongan vegetation</w:t>
            </w:r>
          </w:p>
        </w:tc>
        <w:tc>
          <w:tcPr>
            <w:tcW w:w="1701" w:type="dxa"/>
            <w:tcBorders>
              <w:top w:val="nil"/>
              <w:left w:val="nil"/>
              <w:bottom w:val="nil"/>
              <w:right w:val="nil"/>
            </w:tcBorders>
            <w:shd w:val="clear" w:color="auto" w:fill="auto"/>
            <w:noWrap/>
            <w:vAlign w:val="bottom"/>
            <w:hideMark/>
          </w:tcPr>
          <w:p w14:paraId="2E7177C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Paap</w:t>
            </w:r>
          </w:p>
        </w:tc>
        <w:tc>
          <w:tcPr>
            <w:tcW w:w="1134" w:type="dxa"/>
            <w:tcBorders>
              <w:top w:val="nil"/>
              <w:left w:val="nil"/>
              <w:bottom w:val="nil"/>
              <w:right w:val="nil"/>
            </w:tcBorders>
            <w:shd w:val="clear" w:color="auto" w:fill="auto"/>
            <w:noWrap/>
            <w:vAlign w:val="bottom"/>
            <w:hideMark/>
          </w:tcPr>
          <w:p w14:paraId="520D03E7"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1A88E04B" w14:textId="77777777" w:rsidTr="00FF0989">
        <w:trPr>
          <w:trHeight w:val="260"/>
        </w:trPr>
        <w:tc>
          <w:tcPr>
            <w:tcW w:w="1008" w:type="dxa"/>
            <w:tcBorders>
              <w:top w:val="nil"/>
              <w:left w:val="nil"/>
              <w:bottom w:val="nil"/>
              <w:right w:val="nil"/>
            </w:tcBorders>
            <w:shd w:val="clear" w:color="auto" w:fill="auto"/>
            <w:noWrap/>
            <w:vAlign w:val="bottom"/>
            <w:hideMark/>
          </w:tcPr>
          <w:p w14:paraId="4E96F69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w:t>
            </w:r>
          </w:p>
        </w:tc>
        <w:tc>
          <w:tcPr>
            <w:tcW w:w="992" w:type="dxa"/>
            <w:tcBorders>
              <w:top w:val="nil"/>
              <w:left w:val="nil"/>
              <w:bottom w:val="nil"/>
              <w:right w:val="nil"/>
            </w:tcBorders>
            <w:shd w:val="clear" w:color="auto" w:fill="auto"/>
            <w:noWrap/>
            <w:vAlign w:val="bottom"/>
            <w:hideMark/>
          </w:tcPr>
          <w:p w14:paraId="107E9D2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WA51</w:t>
            </w:r>
          </w:p>
        </w:tc>
        <w:tc>
          <w:tcPr>
            <w:tcW w:w="1418" w:type="dxa"/>
            <w:tcBorders>
              <w:top w:val="nil"/>
              <w:left w:val="nil"/>
              <w:bottom w:val="nil"/>
              <w:right w:val="nil"/>
            </w:tcBorders>
            <w:shd w:val="clear" w:color="auto" w:fill="auto"/>
            <w:noWrap/>
            <w:vAlign w:val="bottom"/>
            <w:hideMark/>
          </w:tcPr>
          <w:p w14:paraId="645EBD2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-30.3102</w:t>
            </w:r>
          </w:p>
        </w:tc>
        <w:tc>
          <w:tcPr>
            <w:tcW w:w="1418" w:type="dxa"/>
            <w:tcBorders>
              <w:top w:val="nil"/>
              <w:left w:val="nil"/>
              <w:bottom w:val="nil"/>
              <w:right w:val="nil"/>
            </w:tcBorders>
            <w:shd w:val="clear" w:color="auto" w:fill="auto"/>
            <w:noWrap/>
            <w:vAlign w:val="bottom"/>
            <w:hideMark/>
          </w:tcPr>
          <w:p w14:paraId="218B438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115.2014</w:t>
            </w:r>
          </w:p>
        </w:tc>
        <w:tc>
          <w:tcPr>
            <w:tcW w:w="1134" w:type="dxa"/>
            <w:tcBorders>
              <w:top w:val="nil"/>
              <w:left w:val="nil"/>
              <w:bottom w:val="nil"/>
              <w:right w:val="nil"/>
            </w:tcBorders>
            <w:shd w:val="clear" w:color="auto" w:fill="auto"/>
            <w:noWrap/>
            <w:vAlign w:val="bottom"/>
            <w:hideMark/>
          </w:tcPr>
          <w:p w14:paraId="76AB75E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53</w:t>
            </w:r>
          </w:p>
        </w:tc>
        <w:tc>
          <w:tcPr>
            <w:tcW w:w="2835" w:type="dxa"/>
            <w:tcBorders>
              <w:top w:val="nil"/>
              <w:left w:val="nil"/>
              <w:bottom w:val="nil"/>
              <w:right w:val="nil"/>
            </w:tcBorders>
            <w:shd w:val="clear" w:color="auto" w:fill="auto"/>
            <w:noWrap/>
            <w:vAlign w:val="bottom"/>
            <w:hideMark/>
          </w:tcPr>
          <w:p w14:paraId="2AD603A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kwongan vegetation</w:t>
            </w:r>
          </w:p>
        </w:tc>
        <w:tc>
          <w:tcPr>
            <w:tcW w:w="1701" w:type="dxa"/>
            <w:tcBorders>
              <w:top w:val="nil"/>
              <w:left w:val="nil"/>
              <w:bottom w:val="nil"/>
              <w:right w:val="nil"/>
            </w:tcBorders>
            <w:shd w:val="clear" w:color="auto" w:fill="auto"/>
            <w:noWrap/>
            <w:vAlign w:val="bottom"/>
            <w:hideMark/>
          </w:tcPr>
          <w:p w14:paraId="6F57832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Paap</w:t>
            </w:r>
          </w:p>
        </w:tc>
        <w:tc>
          <w:tcPr>
            <w:tcW w:w="1134" w:type="dxa"/>
            <w:tcBorders>
              <w:top w:val="nil"/>
              <w:left w:val="nil"/>
              <w:bottom w:val="nil"/>
              <w:right w:val="nil"/>
            </w:tcBorders>
            <w:shd w:val="clear" w:color="auto" w:fill="auto"/>
            <w:noWrap/>
            <w:vAlign w:val="bottom"/>
            <w:hideMark/>
          </w:tcPr>
          <w:p w14:paraId="0B5016D7"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7780B6A5" w14:textId="77777777" w:rsidTr="00FF0989">
        <w:trPr>
          <w:trHeight w:val="260"/>
        </w:trPr>
        <w:tc>
          <w:tcPr>
            <w:tcW w:w="1008" w:type="dxa"/>
            <w:tcBorders>
              <w:top w:val="nil"/>
              <w:left w:val="nil"/>
              <w:bottom w:val="nil"/>
              <w:right w:val="nil"/>
            </w:tcBorders>
            <w:shd w:val="clear" w:color="auto" w:fill="auto"/>
            <w:noWrap/>
            <w:vAlign w:val="bottom"/>
            <w:hideMark/>
          </w:tcPr>
          <w:p w14:paraId="10115AD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w:t>
            </w:r>
          </w:p>
        </w:tc>
        <w:tc>
          <w:tcPr>
            <w:tcW w:w="992" w:type="dxa"/>
            <w:tcBorders>
              <w:top w:val="nil"/>
              <w:left w:val="nil"/>
              <w:bottom w:val="nil"/>
              <w:right w:val="nil"/>
            </w:tcBorders>
            <w:shd w:val="clear" w:color="auto" w:fill="auto"/>
            <w:noWrap/>
            <w:vAlign w:val="bottom"/>
            <w:hideMark/>
          </w:tcPr>
          <w:p w14:paraId="04D6A96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WA52</w:t>
            </w:r>
          </w:p>
        </w:tc>
        <w:tc>
          <w:tcPr>
            <w:tcW w:w="1418" w:type="dxa"/>
            <w:tcBorders>
              <w:top w:val="nil"/>
              <w:left w:val="nil"/>
              <w:bottom w:val="nil"/>
              <w:right w:val="nil"/>
            </w:tcBorders>
            <w:shd w:val="clear" w:color="auto" w:fill="auto"/>
            <w:noWrap/>
            <w:vAlign w:val="bottom"/>
            <w:hideMark/>
          </w:tcPr>
          <w:p w14:paraId="3A2E5A5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-28.8599</w:t>
            </w:r>
          </w:p>
        </w:tc>
        <w:tc>
          <w:tcPr>
            <w:tcW w:w="1418" w:type="dxa"/>
            <w:tcBorders>
              <w:top w:val="nil"/>
              <w:left w:val="nil"/>
              <w:bottom w:val="nil"/>
              <w:right w:val="nil"/>
            </w:tcBorders>
            <w:shd w:val="clear" w:color="auto" w:fill="auto"/>
            <w:noWrap/>
            <w:vAlign w:val="bottom"/>
            <w:hideMark/>
          </w:tcPr>
          <w:p w14:paraId="1F4DA29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114.9720</w:t>
            </w:r>
          </w:p>
        </w:tc>
        <w:tc>
          <w:tcPr>
            <w:tcW w:w="1134" w:type="dxa"/>
            <w:tcBorders>
              <w:top w:val="nil"/>
              <w:left w:val="nil"/>
              <w:bottom w:val="nil"/>
              <w:right w:val="nil"/>
            </w:tcBorders>
            <w:shd w:val="clear" w:color="auto" w:fill="auto"/>
            <w:noWrap/>
            <w:vAlign w:val="bottom"/>
            <w:hideMark/>
          </w:tcPr>
          <w:p w14:paraId="0063378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108</w:t>
            </w:r>
          </w:p>
        </w:tc>
        <w:tc>
          <w:tcPr>
            <w:tcW w:w="2835" w:type="dxa"/>
            <w:tcBorders>
              <w:top w:val="nil"/>
              <w:left w:val="nil"/>
              <w:bottom w:val="nil"/>
              <w:right w:val="nil"/>
            </w:tcBorders>
            <w:shd w:val="clear" w:color="auto" w:fill="auto"/>
            <w:noWrap/>
            <w:vAlign w:val="bottom"/>
            <w:hideMark/>
          </w:tcPr>
          <w:p w14:paraId="7956D4A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kwongan vegetation</w:t>
            </w:r>
          </w:p>
        </w:tc>
        <w:tc>
          <w:tcPr>
            <w:tcW w:w="1701" w:type="dxa"/>
            <w:tcBorders>
              <w:top w:val="nil"/>
              <w:left w:val="nil"/>
              <w:bottom w:val="nil"/>
              <w:right w:val="nil"/>
            </w:tcBorders>
            <w:shd w:val="clear" w:color="auto" w:fill="auto"/>
            <w:noWrap/>
            <w:vAlign w:val="bottom"/>
            <w:hideMark/>
          </w:tcPr>
          <w:p w14:paraId="13288F2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Paap</w:t>
            </w:r>
          </w:p>
        </w:tc>
        <w:tc>
          <w:tcPr>
            <w:tcW w:w="1134" w:type="dxa"/>
            <w:tcBorders>
              <w:top w:val="nil"/>
              <w:left w:val="nil"/>
              <w:bottom w:val="nil"/>
              <w:right w:val="nil"/>
            </w:tcBorders>
            <w:shd w:val="clear" w:color="auto" w:fill="auto"/>
            <w:noWrap/>
            <w:vAlign w:val="bottom"/>
            <w:hideMark/>
          </w:tcPr>
          <w:p w14:paraId="16092297"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5F80ABC3" w14:textId="77777777" w:rsidTr="00FF0989">
        <w:trPr>
          <w:trHeight w:val="260"/>
        </w:trPr>
        <w:tc>
          <w:tcPr>
            <w:tcW w:w="1008" w:type="dxa"/>
            <w:tcBorders>
              <w:top w:val="nil"/>
              <w:left w:val="nil"/>
              <w:bottom w:val="nil"/>
              <w:right w:val="nil"/>
            </w:tcBorders>
            <w:shd w:val="clear" w:color="auto" w:fill="auto"/>
            <w:noWrap/>
            <w:vAlign w:val="bottom"/>
            <w:hideMark/>
          </w:tcPr>
          <w:p w14:paraId="1FEBD63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w:t>
            </w:r>
          </w:p>
        </w:tc>
        <w:tc>
          <w:tcPr>
            <w:tcW w:w="992" w:type="dxa"/>
            <w:tcBorders>
              <w:top w:val="nil"/>
              <w:left w:val="nil"/>
              <w:bottom w:val="nil"/>
              <w:right w:val="nil"/>
            </w:tcBorders>
            <w:shd w:val="clear" w:color="auto" w:fill="auto"/>
            <w:noWrap/>
            <w:vAlign w:val="bottom"/>
            <w:hideMark/>
          </w:tcPr>
          <w:p w14:paraId="3585188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WA53</w:t>
            </w:r>
          </w:p>
        </w:tc>
        <w:tc>
          <w:tcPr>
            <w:tcW w:w="1418" w:type="dxa"/>
            <w:tcBorders>
              <w:top w:val="nil"/>
              <w:left w:val="nil"/>
              <w:bottom w:val="nil"/>
              <w:right w:val="nil"/>
            </w:tcBorders>
            <w:shd w:val="clear" w:color="auto" w:fill="auto"/>
            <w:noWrap/>
            <w:vAlign w:val="bottom"/>
            <w:hideMark/>
          </w:tcPr>
          <w:p w14:paraId="4E0BB1A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-31.2606</w:t>
            </w:r>
          </w:p>
        </w:tc>
        <w:tc>
          <w:tcPr>
            <w:tcW w:w="1418" w:type="dxa"/>
            <w:tcBorders>
              <w:top w:val="nil"/>
              <w:left w:val="nil"/>
              <w:bottom w:val="nil"/>
              <w:right w:val="nil"/>
            </w:tcBorders>
            <w:shd w:val="clear" w:color="auto" w:fill="auto"/>
            <w:noWrap/>
            <w:vAlign w:val="bottom"/>
            <w:hideMark/>
          </w:tcPr>
          <w:p w14:paraId="31AAA0F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115.8570</w:t>
            </w:r>
          </w:p>
        </w:tc>
        <w:tc>
          <w:tcPr>
            <w:tcW w:w="1134" w:type="dxa"/>
            <w:tcBorders>
              <w:top w:val="nil"/>
              <w:left w:val="nil"/>
              <w:bottom w:val="nil"/>
              <w:right w:val="nil"/>
            </w:tcBorders>
            <w:shd w:val="clear" w:color="auto" w:fill="auto"/>
            <w:noWrap/>
            <w:vAlign w:val="bottom"/>
            <w:hideMark/>
          </w:tcPr>
          <w:p w14:paraId="79ED188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101</w:t>
            </w:r>
          </w:p>
        </w:tc>
        <w:tc>
          <w:tcPr>
            <w:tcW w:w="2835" w:type="dxa"/>
            <w:tcBorders>
              <w:top w:val="nil"/>
              <w:left w:val="nil"/>
              <w:bottom w:val="nil"/>
              <w:right w:val="nil"/>
            </w:tcBorders>
            <w:shd w:val="clear" w:color="auto" w:fill="auto"/>
            <w:noWrap/>
            <w:vAlign w:val="bottom"/>
            <w:hideMark/>
          </w:tcPr>
          <w:p w14:paraId="17D2471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kwongan vegetation</w:t>
            </w:r>
          </w:p>
        </w:tc>
        <w:tc>
          <w:tcPr>
            <w:tcW w:w="1701" w:type="dxa"/>
            <w:tcBorders>
              <w:top w:val="nil"/>
              <w:left w:val="nil"/>
              <w:bottom w:val="nil"/>
              <w:right w:val="nil"/>
            </w:tcBorders>
            <w:shd w:val="clear" w:color="auto" w:fill="auto"/>
            <w:noWrap/>
            <w:vAlign w:val="bottom"/>
            <w:hideMark/>
          </w:tcPr>
          <w:p w14:paraId="78FCF2D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Paap</w:t>
            </w:r>
          </w:p>
        </w:tc>
        <w:tc>
          <w:tcPr>
            <w:tcW w:w="1134" w:type="dxa"/>
            <w:tcBorders>
              <w:top w:val="nil"/>
              <w:left w:val="nil"/>
              <w:bottom w:val="nil"/>
              <w:right w:val="nil"/>
            </w:tcBorders>
            <w:shd w:val="clear" w:color="auto" w:fill="auto"/>
            <w:noWrap/>
            <w:vAlign w:val="bottom"/>
            <w:hideMark/>
          </w:tcPr>
          <w:p w14:paraId="1AFC637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Yes</w:t>
            </w:r>
          </w:p>
        </w:tc>
      </w:tr>
      <w:tr w:rsidR="003162A1" w:rsidRPr="008748E9" w14:paraId="0A10CF9A" w14:textId="77777777" w:rsidTr="00F307F6">
        <w:trPr>
          <w:trHeight w:val="260"/>
        </w:trPr>
        <w:tc>
          <w:tcPr>
            <w:tcW w:w="1008" w:type="dxa"/>
            <w:tcBorders>
              <w:top w:val="nil"/>
              <w:left w:val="nil"/>
              <w:right w:val="nil"/>
            </w:tcBorders>
            <w:shd w:val="clear" w:color="auto" w:fill="auto"/>
            <w:noWrap/>
            <w:vAlign w:val="bottom"/>
            <w:hideMark/>
          </w:tcPr>
          <w:p w14:paraId="664A486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w:t>
            </w:r>
          </w:p>
        </w:tc>
        <w:tc>
          <w:tcPr>
            <w:tcW w:w="992" w:type="dxa"/>
            <w:tcBorders>
              <w:top w:val="nil"/>
              <w:left w:val="nil"/>
              <w:right w:val="nil"/>
            </w:tcBorders>
            <w:shd w:val="clear" w:color="auto" w:fill="auto"/>
            <w:noWrap/>
            <w:vAlign w:val="bottom"/>
            <w:hideMark/>
          </w:tcPr>
          <w:p w14:paraId="4AC7AAB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WA54</w:t>
            </w:r>
          </w:p>
        </w:tc>
        <w:tc>
          <w:tcPr>
            <w:tcW w:w="1418" w:type="dxa"/>
            <w:tcBorders>
              <w:top w:val="nil"/>
              <w:left w:val="nil"/>
              <w:right w:val="nil"/>
            </w:tcBorders>
            <w:shd w:val="clear" w:color="auto" w:fill="auto"/>
            <w:noWrap/>
            <w:vAlign w:val="bottom"/>
            <w:hideMark/>
          </w:tcPr>
          <w:p w14:paraId="68EC595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-32.9768</w:t>
            </w:r>
          </w:p>
        </w:tc>
        <w:tc>
          <w:tcPr>
            <w:tcW w:w="1418" w:type="dxa"/>
            <w:tcBorders>
              <w:top w:val="nil"/>
              <w:left w:val="nil"/>
              <w:right w:val="nil"/>
            </w:tcBorders>
            <w:shd w:val="clear" w:color="auto" w:fill="auto"/>
            <w:noWrap/>
            <w:vAlign w:val="bottom"/>
            <w:hideMark/>
          </w:tcPr>
          <w:p w14:paraId="4E2D117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117.7710</w:t>
            </w:r>
          </w:p>
        </w:tc>
        <w:tc>
          <w:tcPr>
            <w:tcW w:w="1134" w:type="dxa"/>
            <w:tcBorders>
              <w:top w:val="nil"/>
              <w:left w:val="nil"/>
              <w:right w:val="nil"/>
            </w:tcBorders>
            <w:shd w:val="clear" w:color="auto" w:fill="auto"/>
            <w:noWrap/>
            <w:vAlign w:val="bottom"/>
            <w:hideMark/>
          </w:tcPr>
          <w:p w14:paraId="3202C88F"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2835" w:type="dxa"/>
            <w:tcBorders>
              <w:top w:val="nil"/>
              <w:left w:val="nil"/>
              <w:right w:val="nil"/>
            </w:tcBorders>
            <w:shd w:val="clear" w:color="auto" w:fill="auto"/>
            <w:noWrap/>
            <w:vAlign w:val="bottom"/>
            <w:hideMark/>
          </w:tcPr>
          <w:p w14:paraId="2FD4EBBE"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1701" w:type="dxa"/>
            <w:tcBorders>
              <w:top w:val="nil"/>
              <w:left w:val="nil"/>
              <w:right w:val="nil"/>
            </w:tcBorders>
            <w:shd w:val="clear" w:color="auto" w:fill="auto"/>
            <w:noWrap/>
            <w:vAlign w:val="bottom"/>
            <w:hideMark/>
          </w:tcPr>
          <w:p w14:paraId="1664B10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T. Paap</w:t>
            </w:r>
          </w:p>
        </w:tc>
        <w:tc>
          <w:tcPr>
            <w:tcW w:w="1134" w:type="dxa"/>
            <w:tcBorders>
              <w:top w:val="nil"/>
              <w:left w:val="nil"/>
              <w:right w:val="nil"/>
            </w:tcBorders>
            <w:shd w:val="clear" w:color="auto" w:fill="auto"/>
            <w:noWrap/>
            <w:vAlign w:val="bottom"/>
            <w:hideMark/>
          </w:tcPr>
          <w:p w14:paraId="2FE89E62"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33848F8B" w14:textId="77777777" w:rsidTr="00F307F6">
        <w:trPr>
          <w:trHeight w:val="260"/>
        </w:trPr>
        <w:tc>
          <w:tcPr>
            <w:tcW w:w="1008" w:type="dxa"/>
            <w:tcBorders>
              <w:top w:val="nil"/>
              <w:left w:val="nil"/>
              <w:bottom w:val="single" w:sz="4" w:space="0" w:color="auto"/>
              <w:right w:val="nil"/>
            </w:tcBorders>
            <w:shd w:val="clear" w:color="auto" w:fill="auto"/>
            <w:noWrap/>
            <w:vAlign w:val="bottom"/>
            <w:hideMark/>
          </w:tcPr>
          <w:p w14:paraId="41F8EAB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w:t>
            </w:r>
          </w:p>
        </w:tc>
        <w:tc>
          <w:tcPr>
            <w:tcW w:w="992" w:type="dxa"/>
            <w:tcBorders>
              <w:top w:val="nil"/>
              <w:left w:val="nil"/>
              <w:bottom w:val="single" w:sz="4" w:space="0" w:color="auto"/>
              <w:right w:val="nil"/>
            </w:tcBorders>
            <w:shd w:val="clear" w:color="auto" w:fill="auto"/>
            <w:noWrap/>
            <w:vAlign w:val="bottom"/>
            <w:hideMark/>
          </w:tcPr>
          <w:p w14:paraId="05502E1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WA55</w:t>
            </w:r>
          </w:p>
        </w:tc>
        <w:tc>
          <w:tcPr>
            <w:tcW w:w="1418" w:type="dxa"/>
            <w:tcBorders>
              <w:top w:val="nil"/>
              <w:left w:val="nil"/>
              <w:bottom w:val="single" w:sz="4" w:space="0" w:color="auto"/>
              <w:right w:val="nil"/>
            </w:tcBorders>
            <w:shd w:val="clear" w:color="auto" w:fill="auto"/>
            <w:noWrap/>
            <w:vAlign w:val="bottom"/>
            <w:hideMark/>
          </w:tcPr>
          <w:p w14:paraId="70040AA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-32.0635</w:t>
            </w:r>
          </w:p>
        </w:tc>
        <w:tc>
          <w:tcPr>
            <w:tcW w:w="1418" w:type="dxa"/>
            <w:tcBorders>
              <w:top w:val="nil"/>
              <w:left w:val="nil"/>
              <w:bottom w:val="single" w:sz="4" w:space="0" w:color="auto"/>
              <w:right w:val="nil"/>
            </w:tcBorders>
            <w:shd w:val="clear" w:color="auto" w:fill="auto"/>
            <w:noWrap/>
            <w:vAlign w:val="bottom"/>
            <w:hideMark/>
          </w:tcPr>
          <w:p w14:paraId="6618B52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116.0202</w:t>
            </w:r>
          </w:p>
        </w:tc>
        <w:tc>
          <w:tcPr>
            <w:tcW w:w="1134" w:type="dxa"/>
            <w:tcBorders>
              <w:top w:val="nil"/>
              <w:left w:val="nil"/>
              <w:bottom w:val="single" w:sz="4" w:space="0" w:color="auto"/>
              <w:right w:val="nil"/>
            </w:tcBorders>
            <w:shd w:val="clear" w:color="auto" w:fill="auto"/>
            <w:noWrap/>
            <w:vAlign w:val="bottom"/>
            <w:hideMark/>
          </w:tcPr>
          <w:p w14:paraId="5CE98987"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2835" w:type="dxa"/>
            <w:tcBorders>
              <w:top w:val="nil"/>
              <w:left w:val="nil"/>
              <w:bottom w:val="single" w:sz="4" w:space="0" w:color="auto"/>
              <w:right w:val="nil"/>
            </w:tcBorders>
            <w:shd w:val="clear" w:color="auto" w:fill="auto"/>
            <w:noWrap/>
            <w:vAlign w:val="bottom"/>
            <w:hideMark/>
          </w:tcPr>
          <w:p w14:paraId="064DF86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banksia woodland</w:t>
            </w:r>
          </w:p>
        </w:tc>
        <w:tc>
          <w:tcPr>
            <w:tcW w:w="1701" w:type="dxa"/>
            <w:tcBorders>
              <w:top w:val="nil"/>
              <w:left w:val="nil"/>
              <w:bottom w:val="single" w:sz="4" w:space="0" w:color="auto"/>
              <w:right w:val="nil"/>
            </w:tcBorders>
            <w:shd w:val="clear" w:color="auto" w:fill="auto"/>
            <w:noWrap/>
            <w:vAlign w:val="bottom"/>
            <w:hideMark/>
          </w:tcPr>
          <w:p w14:paraId="783E702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M. Stukely</w:t>
            </w:r>
          </w:p>
        </w:tc>
        <w:tc>
          <w:tcPr>
            <w:tcW w:w="1134" w:type="dxa"/>
            <w:tcBorders>
              <w:top w:val="nil"/>
              <w:left w:val="nil"/>
              <w:bottom w:val="single" w:sz="4" w:space="0" w:color="auto"/>
              <w:right w:val="nil"/>
            </w:tcBorders>
            <w:shd w:val="clear" w:color="auto" w:fill="auto"/>
            <w:noWrap/>
            <w:vAlign w:val="bottom"/>
            <w:hideMark/>
          </w:tcPr>
          <w:p w14:paraId="0E60D2D3"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697E2A3A" w14:textId="77777777" w:rsidTr="00F307F6">
        <w:trPr>
          <w:trHeight w:val="260"/>
        </w:trPr>
        <w:tc>
          <w:tcPr>
            <w:tcW w:w="1008" w:type="dxa"/>
            <w:tcBorders>
              <w:top w:val="single" w:sz="4" w:space="0" w:color="auto"/>
              <w:left w:val="nil"/>
              <w:bottom w:val="nil"/>
              <w:right w:val="nil"/>
            </w:tcBorders>
            <w:shd w:val="clear" w:color="auto" w:fill="auto"/>
            <w:noWrap/>
            <w:vAlign w:val="bottom"/>
            <w:hideMark/>
          </w:tcPr>
          <w:p w14:paraId="7F83856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lastRenderedPageBreak/>
              <w:t>WA</w:t>
            </w:r>
          </w:p>
        </w:tc>
        <w:tc>
          <w:tcPr>
            <w:tcW w:w="992" w:type="dxa"/>
            <w:tcBorders>
              <w:top w:val="single" w:sz="4" w:space="0" w:color="auto"/>
              <w:left w:val="nil"/>
              <w:bottom w:val="nil"/>
              <w:right w:val="nil"/>
            </w:tcBorders>
            <w:shd w:val="clear" w:color="auto" w:fill="auto"/>
            <w:noWrap/>
            <w:vAlign w:val="bottom"/>
            <w:hideMark/>
          </w:tcPr>
          <w:p w14:paraId="73A1022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WA56</w:t>
            </w:r>
          </w:p>
        </w:tc>
        <w:tc>
          <w:tcPr>
            <w:tcW w:w="1418" w:type="dxa"/>
            <w:tcBorders>
              <w:top w:val="single" w:sz="4" w:space="0" w:color="auto"/>
              <w:left w:val="nil"/>
              <w:bottom w:val="nil"/>
              <w:right w:val="nil"/>
            </w:tcBorders>
            <w:shd w:val="clear" w:color="auto" w:fill="auto"/>
            <w:noWrap/>
            <w:vAlign w:val="bottom"/>
            <w:hideMark/>
          </w:tcPr>
          <w:p w14:paraId="02DC6E4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-34.6698</w:t>
            </w:r>
          </w:p>
        </w:tc>
        <w:tc>
          <w:tcPr>
            <w:tcW w:w="1418" w:type="dxa"/>
            <w:tcBorders>
              <w:top w:val="single" w:sz="4" w:space="0" w:color="auto"/>
              <w:left w:val="nil"/>
              <w:bottom w:val="nil"/>
              <w:right w:val="nil"/>
            </w:tcBorders>
            <w:shd w:val="clear" w:color="auto" w:fill="auto"/>
            <w:noWrap/>
            <w:vAlign w:val="bottom"/>
            <w:hideMark/>
          </w:tcPr>
          <w:p w14:paraId="5D7E969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116.2668</w:t>
            </w:r>
          </w:p>
        </w:tc>
        <w:tc>
          <w:tcPr>
            <w:tcW w:w="1134" w:type="dxa"/>
            <w:tcBorders>
              <w:top w:val="single" w:sz="4" w:space="0" w:color="auto"/>
              <w:left w:val="nil"/>
              <w:bottom w:val="nil"/>
              <w:right w:val="nil"/>
            </w:tcBorders>
            <w:shd w:val="clear" w:color="auto" w:fill="auto"/>
            <w:noWrap/>
            <w:vAlign w:val="bottom"/>
            <w:hideMark/>
          </w:tcPr>
          <w:p w14:paraId="5C641D09"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2835" w:type="dxa"/>
            <w:tcBorders>
              <w:top w:val="single" w:sz="4" w:space="0" w:color="auto"/>
              <w:left w:val="nil"/>
              <w:bottom w:val="nil"/>
              <w:right w:val="nil"/>
            </w:tcBorders>
            <w:shd w:val="clear" w:color="auto" w:fill="auto"/>
            <w:noWrap/>
            <w:vAlign w:val="bottom"/>
            <w:hideMark/>
          </w:tcPr>
          <w:p w14:paraId="07BACE9F" w14:textId="1B38033D"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co</w:t>
            </w:r>
            <w:r w:rsidR="00084A70" w:rsidRPr="008748E9">
              <w:rPr>
                <w:rFonts w:asciiTheme="minorHAnsi" w:eastAsia="Times New Roman" w:hAnsiTheme="minorHAnsi" w:cs="Times New Roman"/>
                <w:sz w:val="20"/>
                <w:szCs w:val="20"/>
              </w:rPr>
              <w:t>a</w:t>
            </w:r>
            <w:r w:rsidRPr="008748E9">
              <w:rPr>
                <w:rFonts w:asciiTheme="minorHAnsi" w:eastAsia="Times New Roman" w:hAnsiTheme="minorHAnsi" w:cs="Times New Roman"/>
                <w:sz w:val="20"/>
                <w:szCs w:val="20"/>
              </w:rPr>
              <w:t>stal heath</w:t>
            </w:r>
          </w:p>
        </w:tc>
        <w:tc>
          <w:tcPr>
            <w:tcW w:w="1701" w:type="dxa"/>
            <w:tcBorders>
              <w:top w:val="single" w:sz="4" w:space="0" w:color="auto"/>
              <w:left w:val="nil"/>
              <w:bottom w:val="nil"/>
              <w:right w:val="nil"/>
            </w:tcBorders>
            <w:shd w:val="clear" w:color="auto" w:fill="auto"/>
            <w:noWrap/>
            <w:vAlign w:val="bottom"/>
            <w:hideMark/>
          </w:tcPr>
          <w:p w14:paraId="24954FE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M. Stukely</w:t>
            </w:r>
          </w:p>
        </w:tc>
        <w:tc>
          <w:tcPr>
            <w:tcW w:w="1134" w:type="dxa"/>
            <w:tcBorders>
              <w:top w:val="single" w:sz="4" w:space="0" w:color="auto"/>
              <w:left w:val="nil"/>
              <w:bottom w:val="nil"/>
              <w:right w:val="nil"/>
            </w:tcBorders>
            <w:shd w:val="clear" w:color="auto" w:fill="auto"/>
            <w:noWrap/>
            <w:vAlign w:val="bottom"/>
            <w:hideMark/>
          </w:tcPr>
          <w:p w14:paraId="0F2715DB"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2024D111" w14:textId="77777777" w:rsidTr="00FF0989">
        <w:trPr>
          <w:trHeight w:val="260"/>
        </w:trPr>
        <w:tc>
          <w:tcPr>
            <w:tcW w:w="1008" w:type="dxa"/>
            <w:tcBorders>
              <w:top w:val="nil"/>
              <w:left w:val="nil"/>
              <w:bottom w:val="nil"/>
              <w:right w:val="nil"/>
            </w:tcBorders>
            <w:shd w:val="clear" w:color="auto" w:fill="auto"/>
            <w:noWrap/>
            <w:vAlign w:val="bottom"/>
            <w:hideMark/>
          </w:tcPr>
          <w:p w14:paraId="2826F1B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w:t>
            </w:r>
          </w:p>
        </w:tc>
        <w:tc>
          <w:tcPr>
            <w:tcW w:w="992" w:type="dxa"/>
            <w:tcBorders>
              <w:top w:val="nil"/>
              <w:left w:val="nil"/>
              <w:bottom w:val="nil"/>
              <w:right w:val="nil"/>
            </w:tcBorders>
            <w:shd w:val="clear" w:color="auto" w:fill="auto"/>
            <w:noWrap/>
            <w:vAlign w:val="bottom"/>
            <w:hideMark/>
          </w:tcPr>
          <w:p w14:paraId="791338D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WA57</w:t>
            </w:r>
          </w:p>
        </w:tc>
        <w:tc>
          <w:tcPr>
            <w:tcW w:w="1418" w:type="dxa"/>
            <w:tcBorders>
              <w:top w:val="nil"/>
              <w:left w:val="nil"/>
              <w:bottom w:val="nil"/>
              <w:right w:val="nil"/>
            </w:tcBorders>
            <w:shd w:val="clear" w:color="auto" w:fill="auto"/>
            <w:noWrap/>
            <w:vAlign w:val="bottom"/>
            <w:hideMark/>
          </w:tcPr>
          <w:p w14:paraId="71778D2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-29.8191</w:t>
            </w:r>
          </w:p>
        </w:tc>
        <w:tc>
          <w:tcPr>
            <w:tcW w:w="1418" w:type="dxa"/>
            <w:tcBorders>
              <w:top w:val="nil"/>
              <w:left w:val="nil"/>
              <w:bottom w:val="nil"/>
              <w:right w:val="nil"/>
            </w:tcBorders>
            <w:shd w:val="clear" w:color="auto" w:fill="auto"/>
            <w:noWrap/>
            <w:vAlign w:val="bottom"/>
            <w:hideMark/>
          </w:tcPr>
          <w:p w14:paraId="126E17B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115.2806</w:t>
            </w:r>
          </w:p>
        </w:tc>
        <w:tc>
          <w:tcPr>
            <w:tcW w:w="1134" w:type="dxa"/>
            <w:tcBorders>
              <w:top w:val="nil"/>
              <w:left w:val="nil"/>
              <w:bottom w:val="nil"/>
              <w:right w:val="nil"/>
            </w:tcBorders>
            <w:shd w:val="clear" w:color="auto" w:fill="auto"/>
            <w:noWrap/>
            <w:vAlign w:val="bottom"/>
            <w:hideMark/>
          </w:tcPr>
          <w:p w14:paraId="24906A2D"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2835" w:type="dxa"/>
            <w:tcBorders>
              <w:top w:val="nil"/>
              <w:left w:val="nil"/>
              <w:bottom w:val="nil"/>
              <w:right w:val="nil"/>
            </w:tcBorders>
            <w:shd w:val="clear" w:color="auto" w:fill="auto"/>
            <w:noWrap/>
            <w:vAlign w:val="bottom"/>
            <w:hideMark/>
          </w:tcPr>
          <w:p w14:paraId="5345F7A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kwongan vegetation</w:t>
            </w:r>
          </w:p>
        </w:tc>
        <w:tc>
          <w:tcPr>
            <w:tcW w:w="1701" w:type="dxa"/>
            <w:tcBorders>
              <w:top w:val="nil"/>
              <w:left w:val="nil"/>
              <w:bottom w:val="nil"/>
              <w:right w:val="nil"/>
            </w:tcBorders>
            <w:shd w:val="clear" w:color="auto" w:fill="auto"/>
            <w:noWrap/>
            <w:vAlign w:val="bottom"/>
            <w:hideMark/>
          </w:tcPr>
          <w:p w14:paraId="3E3A50B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M. Stukely</w:t>
            </w:r>
          </w:p>
        </w:tc>
        <w:tc>
          <w:tcPr>
            <w:tcW w:w="1134" w:type="dxa"/>
            <w:tcBorders>
              <w:top w:val="nil"/>
              <w:left w:val="nil"/>
              <w:bottom w:val="nil"/>
              <w:right w:val="nil"/>
            </w:tcBorders>
            <w:shd w:val="clear" w:color="auto" w:fill="auto"/>
            <w:noWrap/>
            <w:vAlign w:val="bottom"/>
            <w:hideMark/>
          </w:tcPr>
          <w:p w14:paraId="5E37DCF7"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0A98E1F9" w14:textId="77777777" w:rsidTr="00FF0989">
        <w:trPr>
          <w:trHeight w:val="260"/>
        </w:trPr>
        <w:tc>
          <w:tcPr>
            <w:tcW w:w="1008" w:type="dxa"/>
            <w:tcBorders>
              <w:top w:val="nil"/>
              <w:left w:val="nil"/>
              <w:bottom w:val="nil"/>
              <w:right w:val="nil"/>
            </w:tcBorders>
            <w:shd w:val="clear" w:color="auto" w:fill="auto"/>
            <w:noWrap/>
            <w:vAlign w:val="bottom"/>
            <w:hideMark/>
          </w:tcPr>
          <w:p w14:paraId="3F752AC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w:t>
            </w:r>
          </w:p>
        </w:tc>
        <w:tc>
          <w:tcPr>
            <w:tcW w:w="992" w:type="dxa"/>
            <w:tcBorders>
              <w:top w:val="nil"/>
              <w:left w:val="nil"/>
              <w:bottom w:val="nil"/>
              <w:right w:val="nil"/>
            </w:tcBorders>
            <w:shd w:val="clear" w:color="auto" w:fill="auto"/>
            <w:noWrap/>
            <w:vAlign w:val="bottom"/>
            <w:hideMark/>
          </w:tcPr>
          <w:p w14:paraId="0CF6F79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WA58</w:t>
            </w:r>
          </w:p>
        </w:tc>
        <w:tc>
          <w:tcPr>
            <w:tcW w:w="1418" w:type="dxa"/>
            <w:tcBorders>
              <w:top w:val="nil"/>
              <w:left w:val="nil"/>
              <w:bottom w:val="nil"/>
              <w:right w:val="nil"/>
            </w:tcBorders>
            <w:shd w:val="clear" w:color="auto" w:fill="auto"/>
            <w:noWrap/>
            <w:vAlign w:val="bottom"/>
            <w:hideMark/>
          </w:tcPr>
          <w:p w14:paraId="79848FB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-33.2601</w:t>
            </w:r>
          </w:p>
        </w:tc>
        <w:tc>
          <w:tcPr>
            <w:tcW w:w="1418" w:type="dxa"/>
            <w:tcBorders>
              <w:top w:val="nil"/>
              <w:left w:val="nil"/>
              <w:bottom w:val="nil"/>
              <w:right w:val="nil"/>
            </w:tcBorders>
            <w:shd w:val="clear" w:color="auto" w:fill="auto"/>
            <w:noWrap/>
            <w:vAlign w:val="bottom"/>
            <w:hideMark/>
          </w:tcPr>
          <w:p w14:paraId="6D8ABDC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116.3727</w:t>
            </w:r>
          </w:p>
        </w:tc>
        <w:tc>
          <w:tcPr>
            <w:tcW w:w="1134" w:type="dxa"/>
            <w:tcBorders>
              <w:top w:val="nil"/>
              <w:left w:val="nil"/>
              <w:bottom w:val="nil"/>
              <w:right w:val="nil"/>
            </w:tcBorders>
            <w:shd w:val="clear" w:color="auto" w:fill="auto"/>
            <w:noWrap/>
            <w:vAlign w:val="bottom"/>
            <w:hideMark/>
          </w:tcPr>
          <w:p w14:paraId="7E9FEBE2"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2835" w:type="dxa"/>
            <w:tcBorders>
              <w:top w:val="nil"/>
              <w:left w:val="nil"/>
              <w:bottom w:val="nil"/>
              <w:right w:val="nil"/>
            </w:tcBorders>
            <w:shd w:val="clear" w:color="auto" w:fill="auto"/>
            <w:noWrap/>
            <w:vAlign w:val="bottom"/>
            <w:hideMark/>
          </w:tcPr>
          <w:p w14:paraId="582946E5"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1701" w:type="dxa"/>
            <w:tcBorders>
              <w:top w:val="nil"/>
              <w:left w:val="nil"/>
              <w:bottom w:val="nil"/>
              <w:right w:val="nil"/>
            </w:tcBorders>
            <w:shd w:val="clear" w:color="auto" w:fill="auto"/>
            <w:noWrap/>
            <w:vAlign w:val="bottom"/>
            <w:hideMark/>
          </w:tcPr>
          <w:p w14:paraId="42919A8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M. Stukely</w:t>
            </w:r>
          </w:p>
        </w:tc>
        <w:tc>
          <w:tcPr>
            <w:tcW w:w="1134" w:type="dxa"/>
            <w:tcBorders>
              <w:top w:val="nil"/>
              <w:left w:val="nil"/>
              <w:bottom w:val="nil"/>
              <w:right w:val="nil"/>
            </w:tcBorders>
            <w:shd w:val="clear" w:color="auto" w:fill="auto"/>
            <w:noWrap/>
            <w:vAlign w:val="bottom"/>
            <w:hideMark/>
          </w:tcPr>
          <w:p w14:paraId="66E216FD"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43958A12" w14:textId="77777777" w:rsidTr="00FF0989">
        <w:trPr>
          <w:trHeight w:val="260"/>
        </w:trPr>
        <w:tc>
          <w:tcPr>
            <w:tcW w:w="1008" w:type="dxa"/>
            <w:tcBorders>
              <w:top w:val="nil"/>
              <w:left w:val="nil"/>
              <w:bottom w:val="nil"/>
              <w:right w:val="nil"/>
            </w:tcBorders>
            <w:shd w:val="clear" w:color="auto" w:fill="auto"/>
            <w:noWrap/>
            <w:vAlign w:val="bottom"/>
            <w:hideMark/>
          </w:tcPr>
          <w:p w14:paraId="2621BCD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w:t>
            </w:r>
          </w:p>
        </w:tc>
        <w:tc>
          <w:tcPr>
            <w:tcW w:w="992" w:type="dxa"/>
            <w:tcBorders>
              <w:top w:val="nil"/>
              <w:left w:val="nil"/>
              <w:bottom w:val="nil"/>
              <w:right w:val="nil"/>
            </w:tcBorders>
            <w:shd w:val="clear" w:color="auto" w:fill="auto"/>
            <w:noWrap/>
            <w:vAlign w:val="bottom"/>
            <w:hideMark/>
          </w:tcPr>
          <w:p w14:paraId="7755499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WA59</w:t>
            </w:r>
          </w:p>
        </w:tc>
        <w:tc>
          <w:tcPr>
            <w:tcW w:w="1418" w:type="dxa"/>
            <w:tcBorders>
              <w:top w:val="nil"/>
              <w:left w:val="nil"/>
              <w:bottom w:val="nil"/>
              <w:right w:val="nil"/>
            </w:tcBorders>
            <w:shd w:val="clear" w:color="auto" w:fill="auto"/>
            <w:noWrap/>
            <w:vAlign w:val="bottom"/>
            <w:hideMark/>
          </w:tcPr>
          <w:p w14:paraId="1DF5BB8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-33.2556</w:t>
            </w:r>
          </w:p>
        </w:tc>
        <w:tc>
          <w:tcPr>
            <w:tcW w:w="1418" w:type="dxa"/>
            <w:tcBorders>
              <w:top w:val="nil"/>
              <w:left w:val="nil"/>
              <w:bottom w:val="nil"/>
              <w:right w:val="nil"/>
            </w:tcBorders>
            <w:shd w:val="clear" w:color="auto" w:fill="auto"/>
            <w:noWrap/>
            <w:vAlign w:val="bottom"/>
            <w:hideMark/>
          </w:tcPr>
          <w:p w14:paraId="77287D4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116.3546</w:t>
            </w:r>
          </w:p>
        </w:tc>
        <w:tc>
          <w:tcPr>
            <w:tcW w:w="1134" w:type="dxa"/>
            <w:tcBorders>
              <w:top w:val="nil"/>
              <w:left w:val="nil"/>
              <w:bottom w:val="nil"/>
              <w:right w:val="nil"/>
            </w:tcBorders>
            <w:shd w:val="clear" w:color="auto" w:fill="auto"/>
            <w:noWrap/>
            <w:vAlign w:val="bottom"/>
            <w:hideMark/>
          </w:tcPr>
          <w:p w14:paraId="675A7543"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2835" w:type="dxa"/>
            <w:tcBorders>
              <w:top w:val="nil"/>
              <w:left w:val="nil"/>
              <w:bottom w:val="nil"/>
              <w:right w:val="nil"/>
            </w:tcBorders>
            <w:shd w:val="clear" w:color="auto" w:fill="auto"/>
            <w:noWrap/>
            <w:vAlign w:val="bottom"/>
            <w:hideMark/>
          </w:tcPr>
          <w:p w14:paraId="14518A59"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1701" w:type="dxa"/>
            <w:tcBorders>
              <w:top w:val="nil"/>
              <w:left w:val="nil"/>
              <w:bottom w:val="nil"/>
              <w:right w:val="nil"/>
            </w:tcBorders>
            <w:shd w:val="clear" w:color="auto" w:fill="auto"/>
            <w:noWrap/>
            <w:vAlign w:val="bottom"/>
            <w:hideMark/>
          </w:tcPr>
          <w:p w14:paraId="1735273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M. Stukely</w:t>
            </w:r>
          </w:p>
        </w:tc>
        <w:tc>
          <w:tcPr>
            <w:tcW w:w="1134" w:type="dxa"/>
            <w:tcBorders>
              <w:top w:val="nil"/>
              <w:left w:val="nil"/>
              <w:bottom w:val="nil"/>
              <w:right w:val="nil"/>
            </w:tcBorders>
            <w:shd w:val="clear" w:color="auto" w:fill="auto"/>
            <w:noWrap/>
            <w:vAlign w:val="bottom"/>
            <w:hideMark/>
          </w:tcPr>
          <w:p w14:paraId="6D2F1DC2"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48CFF4EA" w14:textId="77777777" w:rsidTr="00FF0989">
        <w:trPr>
          <w:trHeight w:val="260"/>
        </w:trPr>
        <w:tc>
          <w:tcPr>
            <w:tcW w:w="1008" w:type="dxa"/>
            <w:tcBorders>
              <w:top w:val="nil"/>
              <w:left w:val="nil"/>
              <w:bottom w:val="nil"/>
              <w:right w:val="nil"/>
            </w:tcBorders>
            <w:shd w:val="clear" w:color="auto" w:fill="auto"/>
            <w:noWrap/>
            <w:vAlign w:val="bottom"/>
            <w:hideMark/>
          </w:tcPr>
          <w:p w14:paraId="5ADEB24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w:t>
            </w:r>
          </w:p>
        </w:tc>
        <w:tc>
          <w:tcPr>
            <w:tcW w:w="992" w:type="dxa"/>
            <w:tcBorders>
              <w:top w:val="nil"/>
              <w:left w:val="nil"/>
              <w:bottom w:val="nil"/>
              <w:right w:val="nil"/>
            </w:tcBorders>
            <w:shd w:val="clear" w:color="auto" w:fill="auto"/>
            <w:noWrap/>
            <w:vAlign w:val="bottom"/>
            <w:hideMark/>
          </w:tcPr>
          <w:p w14:paraId="2C6A0A3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WA60</w:t>
            </w:r>
          </w:p>
        </w:tc>
        <w:tc>
          <w:tcPr>
            <w:tcW w:w="1418" w:type="dxa"/>
            <w:tcBorders>
              <w:top w:val="nil"/>
              <w:left w:val="nil"/>
              <w:bottom w:val="nil"/>
              <w:right w:val="nil"/>
            </w:tcBorders>
            <w:shd w:val="clear" w:color="auto" w:fill="auto"/>
            <w:noWrap/>
            <w:vAlign w:val="bottom"/>
            <w:hideMark/>
          </w:tcPr>
          <w:p w14:paraId="7B15965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-33.2528</w:t>
            </w:r>
          </w:p>
        </w:tc>
        <w:tc>
          <w:tcPr>
            <w:tcW w:w="1418" w:type="dxa"/>
            <w:tcBorders>
              <w:top w:val="nil"/>
              <w:left w:val="nil"/>
              <w:bottom w:val="nil"/>
              <w:right w:val="nil"/>
            </w:tcBorders>
            <w:shd w:val="clear" w:color="auto" w:fill="auto"/>
            <w:noWrap/>
            <w:vAlign w:val="bottom"/>
            <w:hideMark/>
          </w:tcPr>
          <w:p w14:paraId="0635B60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116.3521</w:t>
            </w:r>
          </w:p>
        </w:tc>
        <w:tc>
          <w:tcPr>
            <w:tcW w:w="1134" w:type="dxa"/>
            <w:tcBorders>
              <w:top w:val="nil"/>
              <w:left w:val="nil"/>
              <w:bottom w:val="nil"/>
              <w:right w:val="nil"/>
            </w:tcBorders>
            <w:shd w:val="clear" w:color="auto" w:fill="auto"/>
            <w:noWrap/>
            <w:vAlign w:val="bottom"/>
            <w:hideMark/>
          </w:tcPr>
          <w:p w14:paraId="55957213"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2835" w:type="dxa"/>
            <w:tcBorders>
              <w:top w:val="nil"/>
              <w:left w:val="nil"/>
              <w:bottom w:val="nil"/>
              <w:right w:val="nil"/>
            </w:tcBorders>
            <w:shd w:val="clear" w:color="auto" w:fill="auto"/>
            <w:noWrap/>
            <w:vAlign w:val="bottom"/>
            <w:hideMark/>
          </w:tcPr>
          <w:p w14:paraId="614637F0"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1701" w:type="dxa"/>
            <w:tcBorders>
              <w:top w:val="nil"/>
              <w:left w:val="nil"/>
              <w:bottom w:val="nil"/>
              <w:right w:val="nil"/>
            </w:tcBorders>
            <w:shd w:val="clear" w:color="auto" w:fill="auto"/>
            <w:noWrap/>
            <w:vAlign w:val="bottom"/>
            <w:hideMark/>
          </w:tcPr>
          <w:p w14:paraId="5DDCE7C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M. Stukely</w:t>
            </w:r>
          </w:p>
        </w:tc>
        <w:tc>
          <w:tcPr>
            <w:tcW w:w="1134" w:type="dxa"/>
            <w:tcBorders>
              <w:top w:val="nil"/>
              <w:left w:val="nil"/>
              <w:bottom w:val="nil"/>
              <w:right w:val="nil"/>
            </w:tcBorders>
            <w:shd w:val="clear" w:color="auto" w:fill="auto"/>
            <w:noWrap/>
            <w:vAlign w:val="bottom"/>
            <w:hideMark/>
          </w:tcPr>
          <w:p w14:paraId="7EB38A5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Yes</w:t>
            </w:r>
          </w:p>
        </w:tc>
      </w:tr>
      <w:tr w:rsidR="003162A1" w:rsidRPr="008748E9" w14:paraId="21AA8199" w14:textId="77777777" w:rsidTr="00FF0989">
        <w:trPr>
          <w:trHeight w:val="260"/>
        </w:trPr>
        <w:tc>
          <w:tcPr>
            <w:tcW w:w="1008" w:type="dxa"/>
            <w:tcBorders>
              <w:top w:val="nil"/>
              <w:left w:val="nil"/>
              <w:bottom w:val="nil"/>
              <w:right w:val="nil"/>
            </w:tcBorders>
            <w:shd w:val="clear" w:color="auto" w:fill="auto"/>
            <w:noWrap/>
            <w:vAlign w:val="bottom"/>
            <w:hideMark/>
          </w:tcPr>
          <w:p w14:paraId="6CF39AD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w:t>
            </w:r>
          </w:p>
        </w:tc>
        <w:tc>
          <w:tcPr>
            <w:tcW w:w="992" w:type="dxa"/>
            <w:tcBorders>
              <w:top w:val="nil"/>
              <w:left w:val="nil"/>
              <w:bottom w:val="nil"/>
              <w:right w:val="nil"/>
            </w:tcBorders>
            <w:shd w:val="clear" w:color="auto" w:fill="auto"/>
            <w:noWrap/>
            <w:vAlign w:val="bottom"/>
            <w:hideMark/>
          </w:tcPr>
          <w:p w14:paraId="5887D7D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WA61</w:t>
            </w:r>
          </w:p>
        </w:tc>
        <w:tc>
          <w:tcPr>
            <w:tcW w:w="1418" w:type="dxa"/>
            <w:tcBorders>
              <w:top w:val="nil"/>
              <w:left w:val="nil"/>
              <w:bottom w:val="nil"/>
              <w:right w:val="nil"/>
            </w:tcBorders>
            <w:shd w:val="clear" w:color="auto" w:fill="auto"/>
            <w:noWrap/>
            <w:vAlign w:val="bottom"/>
            <w:hideMark/>
          </w:tcPr>
          <w:p w14:paraId="6E6F18E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-33.4046</w:t>
            </w:r>
          </w:p>
        </w:tc>
        <w:tc>
          <w:tcPr>
            <w:tcW w:w="1418" w:type="dxa"/>
            <w:tcBorders>
              <w:top w:val="nil"/>
              <w:left w:val="nil"/>
              <w:bottom w:val="nil"/>
              <w:right w:val="nil"/>
            </w:tcBorders>
            <w:shd w:val="clear" w:color="auto" w:fill="auto"/>
            <w:noWrap/>
            <w:vAlign w:val="bottom"/>
            <w:hideMark/>
          </w:tcPr>
          <w:p w14:paraId="371B6E0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115.9054</w:t>
            </w:r>
          </w:p>
        </w:tc>
        <w:tc>
          <w:tcPr>
            <w:tcW w:w="1134" w:type="dxa"/>
            <w:tcBorders>
              <w:top w:val="nil"/>
              <w:left w:val="nil"/>
              <w:bottom w:val="nil"/>
              <w:right w:val="nil"/>
            </w:tcBorders>
            <w:shd w:val="clear" w:color="auto" w:fill="auto"/>
            <w:noWrap/>
            <w:vAlign w:val="bottom"/>
            <w:hideMark/>
          </w:tcPr>
          <w:p w14:paraId="3258ABD4"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2835" w:type="dxa"/>
            <w:tcBorders>
              <w:top w:val="nil"/>
              <w:left w:val="nil"/>
              <w:bottom w:val="nil"/>
              <w:right w:val="nil"/>
            </w:tcBorders>
            <w:shd w:val="clear" w:color="auto" w:fill="auto"/>
            <w:noWrap/>
            <w:vAlign w:val="bottom"/>
            <w:hideMark/>
          </w:tcPr>
          <w:p w14:paraId="0EC4C114"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1701" w:type="dxa"/>
            <w:tcBorders>
              <w:top w:val="nil"/>
              <w:left w:val="nil"/>
              <w:bottom w:val="nil"/>
              <w:right w:val="nil"/>
            </w:tcBorders>
            <w:shd w:val="clear" w:color="auto" w:fill="auto"/>
            <w:noWrap/>
            <w:vAlign w:val="bottom"/>
            <w:hideMark/>
          </w:tcPr>
          <w:p w14:paraId="2D2FE6A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M. Stukely</w:t>
            </w:r>
          </w:p>
        </w:tc>
        <w:tc>
          <w:tcPr>
            <w:tcW w:w="1134" w:type="dxa"/>
            <w:tcBorders>
              <w:top w:val="nil"/>
              <w:left w:val="nil"/>
              <w:bottom w:val="nil"/>
              <w:right w:val="nil"/>
            </w:tcBorders>
            <w:shd w:val="clear" w:color="auto" w:fill="auto"/>
            <w:noWrap/>
            <w:vAlign w:val="bottom"/>
            <w:hideMark/>
          </w:tcPr>
          <w:p w14:paraId="21B1162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Yes</w:t>
            </w:r>
          </w:p>
        </w:tc>
      </w:tr>
      <w:tr w:rsidR="003162A1" w:rsidRPr="008748E9" w14:paraId="3DC6C6E5" w14:textId="77777777" w:rsidTr="00FF0989">
        <w:trPr>
          <w:trHeight w:val="260"/>
        </w:trPr>
        <w:tc>
          <w:tcPr>
            <w:tcW w:w="1008" w:type="dxa"/>
            <w:tcBorders>
              <w:top w:val="nil"/>
              <w:left w:val="nil"/>
              <w:bottom w:val="nil"/>
              <w:right w:val="nil"/>
            </w:tcBorders>
            <w:shd w:val="clear" w:color="auto" w:fill="auto"/>
            <w:noWrap/>
            <w:vAlign w:val="bottom"/>
            <w:hideMark/>
          </w:tcPr>
          <w:p w14:paraId="253A985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w:t>
            </w:r>
          </w:p>
        </w:tc>
        <w:tc>
          <w:tcPr>
            <w:tcW w:w="992" w:type="dxa"/>
            <w:tcBorders>
              <w:top w:val="nil"/>
              <w:left w:val="nil"/>
              <w:bottom w:val="nil"/>
              <w:right w:val="nil"/>
            </w:tcBorders>
            <w:shd w:val="clear" w:color="auto" w:fill="auto"/>
            <w:noWrap/>
            <w:vAlign w:val="bottom"/>
            <w:hideMark/>
          </w:tcPr>
          <w:p w14:paraId="53F3C9B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WA62</w:t>
            </w:r>
          </w:p>
        </w:tc>
        <w:tc>
          <w:tcPr>
            <w:tcW w:w="1418" w:type="dxa"/>
            <w:tcBorders>
              <w:top w:val="nil"/>
              <w:left w:val="nil"/>
              <w:bottom w:val="nil"/>
              <w:right w:val="nil"/>
            </w:tcBorders>
            <w:shd w:val="clear" w:color="auto" w:fill="auto"/>
            <w:noWrap/>
            <w:vAlign w:val="bottom"/>
            <w:hideMark/>
          </w:tcPr>
          <w:p w14:paraId="4A8EC94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-33.6899</w:t>
            </w:r>
          </w:p>
        </w:tc>
        <w:tc>
          <w:tcPr>
            <w:tcW w:w="1418" w:type="dxa"/>
            <w:tcBorders>
              <w:top w:val="nil"/>
              <w:left w:val="nil"/>
              <w:bottom w:val="nil"/>
              <w:right w:val="nil"/>
            </w:tcBorders>
            <w:shd w:val="clear" w:color="auto" w:fill="auto"/>
            <w:noWrap/>
            <w:vAlign w:val="bottom"/>
            <w:hideMark/>
          </w:tcPr>
          <w:p w14:paraId="62CC611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116.0033</w:t>
            </w:r>
          </w:p>
        </w:tc>
        <w:tc>
          <w:tcPr>
            <w:tcW w:w="1134" w:type="dxa"/>
            <w:tcBorders>
              <w:top w:val="nil"/>
              <w:left w:val="nil"/>
              <w:bottom w:val="nil"/>
              <w:right w:val="nil"/>
            </w:tcBorders>
            <w:shd w:val="clear" w:color="auto" w:fill="auto"/>
            <w:noWrap/>
            <w:vAlign w:val="bottom"/>
            <w:hideMark/>
          </w:tcPr>
          <w:p w14:paraId="55B48C76"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2835" w:type="dxa"/>
            <w:tcBorders>
              <w:top w:val="nil"/>
              <w:left w:val="nil"/>
              <w:bottom w:val="nil"/>
              <w:right w:val="nil"/>
            </w:tcBorders>
            <w:shd w:val="clear" w:color="auto" w:fill="auto"/>
            <w:noWrap/>
            <w:vAlign w:val="bottom"/>
            <w:hideMark/>
          </w:tcPr>
          <w:p w14:paraId="0A7D690E"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1701" w:type="dxa"/>
            <w:tcBorders>
              <w:top w:val="nil"/>
              <w:left w:val="nil"/>
              <w:bottom w:val="nil"/>
              <w:right w:val="nil"/>
            </w:tcBorders>
            <w:shd w:val="clear" w:color="auto" w:fill="auto"/>
            <w:noWrap/>
            <w:vAlign w:val="bottom"/>
            <w:hideMark/>
          </w:tcPr>
          <w:p w14:paraId="0833FDE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M. Stukely</w:t>
            </w:r>
          </w:p>
        </w:tc>
        <w:tc>
          <w:tcPr>
            <w:tcW w:w="1134" w:type="dxa"/>
            <w:tcBorders>
              <w:top w:val="nil"/>
              <w:left w:val="nil"/>
              <w:bottom w:val="nil"/>
              <w:right w:val="nil"/>
            </w:tcBorders>
            <w:shd w:val="clear" w:color="auto" w:fill="auto"/>
            <w:noWrap/>
            <w:vAlign w:val="bottom"/>
            <w:hideMark/>
          </w:tcPr>
          <w:p w14:paraId="4DA13DA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Yes</w:t>
            </w:r>
          </w:p>
        </w:tc>
      </w:tr>
      <w:tr w:rsidR="003162A1" w:rsidRPr="008748E9" w14:paraId="4426596B" w14:textId="77777777" w:rsidTr="00FF0989">
        <w:trPr>
          <w:trHeight w:val="260"/>
        </w:trPr>
        <w:tc>
          <w:tcPr>
            <w:tcW w:w="1008" w:type="dxa"/>
            <w:tcBorders>
              <w:top w:val="nil"/>
              <w:left w:val="nil"/>
              <w:bottom w:val="nil"/>
              <w:right w:val="nil"/>
            </w:tcBorders>
            <w:shd w:val="clear" w:color="auto" w:fill="auto"/>
            <w:noWrap/>
            <w:vAlign w:val="bottom"/>
            <w:hideMark/>
          </w:tcPr>
          <w:p w14:paraId="0DC924D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w:t>
            </w:r>
          </w:p>
        </w:tc>
        <w:tc>
          <w:tcPr>
            <w:tcW w:w="992" w:type="dxa"/>
            <w:tcBorders>
              <w:top w:val="nil"/>
              <w:left w:val="nil"/>
              <w:bottom w:val="nil"/>
              <w:right w:val="nil"/>
            </w:tcBorders>
            <w:shd w:val="clear" w:color="auto" w:fill="auto"/>
            <w:noWrap/>
            <w:vAlign w:val="bottom"/>
            <w:hideMark/>
          </w:tcPr>
          <w:p w14:paraId="7898452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WA63</w:t>
            </w:r>
          </w:p>
        </w:tc>
        <w:tc>
          <w:tcPr>
            <w:tcW w:w="1418" w:type="dxa"/>
            <w:tcBorders>
              <w:top w:val="nil"/>
              <w:left w:val="nil"/>
              <w:bottom w:val="nil"/>
              <w:right w:val="nil"/>
            </w:tcBorders>
            <w:shd w:val="clear" w:color="auto" w:fill="auto"/>
            <w:noWrap/>
            <w:vAlign w:val="bottom"/>
            <w:hideMark/>
          </w:tcPr>
          <w:p w14:paraId="04A176E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-33.3243</w:t>
            </w:r>
          </w:p>
        </w:tc>
        <w:tc>
          <w:tcPr>
            <w:tcW w:w="1418" w:type="dxa"/>
            <w:tcBorders>
              <w:top w:val="nil"/>
              <w:left w:val="nil"/>
              <w:bottom w:val="nil"/>
              <w:right w:val="nil"/>
            </w:tcBorders>
            <w:shd w:val="clear" w:color="auto" w:fill="auto"/>
            <w:noWrap/>
            <w:vAlign w:val="bottom"/>
            <w:hideMark/>
          </w:tcPr>
          <w:p w14:paraId="415A78D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118.7910</w:t>
            </w:r>
          </w:p>
        </w:tc>
        <w:tc>
          <w:tcPr>
            <w:tcW w:w="1134" w:type="dxa"/>
            <w:tcBorders>
              <w:top w:val="nil"/>
              <w:left w:val="nil"/>
              <w:bottom w:val="nil"/>
              <w:right w:val="nil"/>
            </w:tcBorders>
            <w:shd w:val="clear" w:color="auto" w:fill="auto"/>
            <w:noWrap/>
            <w:vAlign w:val="bottom"/>
            <w:hideMark/>
          </w:tcPr>
          <w:p w14:paraId="46DBC267"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2835" w:type="dxa"/>
            <w:tcBorders>
              <w:top w:val="nil"/>
              <w:left w:val="nil"/>
              <w:bottom w:val="nil"/>
              <w:right w:val="nil"/>
            </w:tcBorders>
            <w:shd w:val="clear" w:color="auto" w:fill="auto"/>
            <w:noWrap/>
            <w:vAlign w:val="bottom"/>
            <w:hideMark/>
          </w:tcPr>
          <w:p w14:paraId="77BDB684"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1701" w:type="dxa"/>
            <w:tcBorders>
              <w:top w:val="nil"/>
              <w:left w:val="nil"/>
              <w:bottom w:val="nil"/>
              <w:right w:val="nil"/>
            </w:tcBorders>
            <w:shd w:val="clear" w:color="auto" w:fill="auto"/>
            <w:noWrap/>
            <w:vAlign w:val="bottom"/>
            <w:hideMark/>
          </w:tcPr>
          <w:p w14:paraId="440FE2A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M. Stukely</w:t>
            </w:r>
          </w:p>
        </w:tc>
        <w:tc>
          <w:tcPr>
            <w:tcW w:w="1134" w:type="dxa"/>
            <w:tcBorders>
              <w:top w:val="nil"/>
              <w:left w:val="nil"/>
              <w:bottom w:val="nil"/>
              <w:right w:val="nil"/>
            </w:tcBorders>
            <w:shd w:val="clear" w:color="auto" w:fill="auto"/>
            <w:noWrap/>
            <w:vAlign w:val="bottom"/>
            <w:hideMark/>
          </w:tcPr>
          <w:p w14:paraId="3076444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Yes</w:t>
            </w:r>
          </w:p>
        </w:tc>
      </w:tr>
      <w:tr w:rsidR="003162A1" w:rsidRPr="008748E9" w14:paraId="39022421" w14:textId="77777777" w:rsidTr="00FF0989">
        <w:trPr>
          <w:trHeight w:val="260"/>
        </w:trPr>
        <w:tc>
          <w:tcPr>
            <w:tcW w:w="1008" w:type="dxa"/>
            <w:tcBorders>
              <w:top w:val="nil"/>
              <w:left w:val="nil"/>
              <w:bottom w:val="nil"/>
              <w:right w:val="nil"/>
            </w:tcBorders>
            <w:shd w:val="clear" w:color="auto" w:fill="auto"/>
            <w:noWrap/>
            <w:vAlign w:val="bottom"/>
            <w:hideMark/>
          </w:tcPr>
          <w:p w14:paraId="0E4140D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w:t>
            </w:r>
          </w:p>
        </w:tc>
        <w:tc>
          <w:tcPr>
            <w:tcW w:w="992" w:type="dxa"/>
            <w:tcBorders>
              <w:top w:val="nil"/>
              <w:left w:val="nil"/>
              <w:bottom w:val="nil"/>
              <w:right w:val="nil"/>
            </w:tcBorders>
            <w:shd w:val="clear" w:color="auto" w:fill="auto"/>
            <w:noWrap/>
            <w:vAlign w:val="bottom"/>
            <w:hideMark/>
          </w:tcPr>
          <w:p w14:paraId="7861C30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WA64</w:t>
            </w:r>
          </w:p>
        </w:tc>
        <w:tc>
          <w:tcPr>
            <w:tcW w:w="1418" w:type="dxa"/>
            <w:tcBorders>
              <w:top w:val="nil"/>
              <w:left w:val="nil"/>
              <w:bottom w:val="nil"/>
              <w:right w:val="nil"/>
            </w:tcBorders>
            <w:shd w:val="clear" w:color="auto" w:fill="auto"/>
            <w:noWrap/>
            <w:vAlign w:val="bottom"/>
            <w:hideMark/>
          </w:tcPr>
          <w:p w14:paraId="59831F6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-32.0276</w:t>
            </w:r>
          </w:p>
        </w:tc>
        <w:tc>
          <w:tcPr>
            <w:tcW w:w="1418" w:type="dxa"/>
            <w:tcBorders>
              <w:top w:val="nil"/>
              <w:left w:val="nil"/>
              <w:bottom w:val="nil"/>
              <w:right w:val="nil"/>
            </w:tcBorders>
            <w:shd w:val="clear" w:color="auto" w:fill="auto"/>
            <w:noWrap/>
            <w:vAlign w:val="bottom"/>
            <w:hideMark/>
          </w:tcPr>
          <w:p w14:paraId="1659BAF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115.8272</w:t>
            </w:r>
          </w:p>
        </w:tc>
        <w:tc>
          <w:tcPr>
            <w:tcW w:w="1134" w:type="dxa"/>
            <w:tcBorders>
              <w:top w:val="nil"/>
              <w:left w:val="nil"/>
              <w:bottom w:val="nil"/>
              <w:right w:val="nil"/>
            </w:tcBorders>
            <w:shd w:val="clear" w:color="auto" w:fill="auto"/>
            <w:noWrap/>
            <w:vAlign w:val="bottom"/>
            <w:hideMark/>
          </w:tcPr>
          <w:p w14:paraId="0B66872D"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2835" w:type="dxa"/>
            <w:tcBorders>
              <w:top w:val="nil"/>
              <w:left w:val="nil"/>
              <w:bottom w:val="nil"/>
              <w:right w:val="nil"/>
            </w:tcBorders>
            <w:shd w:val="clear" w:color="auto" w:fill="auto"/>
            <w:noWrap/>
            <w:vAlign w:val="bottom"/>
            <w:hideMark/>
          </w:tcPr>
          <w:p w14:paraId="775C7CF8" w14:textId="11E50365"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co</w:t>
            </w:r>
            <w:r w:rsidR="00084A70" w:rsidRPr="008748E9">
              <w:rPr>
                <w:rFonts w:asciiTheme="minorHAnsi" w:eastAsia="Times New Roman" w:hAnsiTheme="minorHAnsi" w:cs="Times New Roman"/>
                <w:sz w:val="20"/>
                <w:szCs w:val="20"/>
              </w:rPr>
              <w:t>a</w:t>
            </w:r>
            <w:r w:rsidRPr="008748E9">
              <w:rPr>
                <w:rFonts w:asciiTheme="minorHAnsi" w:eastAsia="Times New Roman" w:hAnsiTheme="minorHAnsi" w:cs="Times New Roman"/>
                <w:sz w:val="20"/>
                <w:szCs w:val="20"/>
              </w:rPr>
              <w:t>stal woodland</w:t>
            </w:r>
          </w:p>
        </w:tc>
        <w:tc>
          <w:tcPr>
            <w:tcW w:w="1701" w:type="dxa"/>
            <w:tcBorders>
              <w:top w:val="nil"/>
              <w:left w:val="nil"/>
              <w:bottom w:val="nil"/>
              <w:right w:val="nil"/>
            </w:tcBorders>
            <w:shd w:val="clear" w:color="auto" w:fill="auto"/>
            <w:noWrap/>
            <w:vAlign w:val="bottom"/>
            <w:hideMark/>
          </w:tcPr>
          <w:p w14:paraId="32333C1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M. Stukely</w:t>
            </w:r>
          </w:p>
        </w:tc>
        <w:tc>
          <w:tcPr>
            <w:tcW w:w="1134" w:type="dxa"/>
            <w:tcBorders>
              <w:top w:val="nil"/>
              <w:left w:val="nil"/>
              <w:bottom w:val="nil"/>
              <w:right w:val="nil"/>
            </w:tcBorders>
            <w:shd w:val="clear" w:color="auto" w:fill="auto"/>
            <w:noWrap/>
            <w:vAlign w:val="bottom"/>
            <w:hideMark/>
          </w:tcPr>
          <w:p w14:paraId="7294295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Yes</w:t>
            </w:r>
          </w:p>
        </w:tc>
      </w:tr>
      <w:tr w:rsidR="003162A1" w:rsidRPr="008748E9" w14:paraId="378A7C5E" w14:textId="77777777" w:rsidTr="00FF0989">
        <w:trPr>
          <w:trHeight w:val="260"/>
        </w:trPr>
        <w:tc>
          <w:tcPr>
            <w:tcW w:w="1008" w:type="dxa"/>
            <w:tcBorders>
              <w:top w:val="nil"/>
              <w:left w:val="nil"/>
              <w:bottom w:val="nil"/>
              <w:right w:val="nil"/>
            </w:tcBorders>
            <w:shd w:val="clear" w:color="auto" w:fill="auto"/>
            <w:noWrap/>
            <w:vAlign w:val="bottom"/>
            <w:hideMark/>
          </w:tcPr>
          <w:p w14:paraId="2230CAD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w:t>
            </w:r>
          </w:p>
        </w:tc>
        <w:tc>
          <w:tcPr>
            <w:tcW w:w="992" w:type="dxa"/>
            <w:tcBorders>
              <w:top w:val="nil"/>
              <w:left w:val="nil"/>
              <w:bottom w:val="nil"/>
              <w:right w:val="nil"/>
            </w:tcBorders>
            <w:shd w:val="clear" w:color="auto" w:fill="auto"/>
            <w:noWrap/>
            <w:vAlign w:val="bottom"/>
            <w:hideMark/>
          </w:tcPr>
          <w:p w14:paraId="44E2BDE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WA65</w:t>
            </w:r>
          </w:p>
        </w:tc>
        <w:tc>
          <w:tcPr>
            <w:tcW w:w="1418" w:type="dxa"/>
            <w:tcBorders>
              <w:top w:val="nil"/>
              <w:left w:val="nil"/>
              <w:bottom w:val="nil"/>
              <w:right w:val="nil"/>
            </w:tcBorders>
            <w:shd w:val="clear" w:color="auto" w:fill="auto"/>
            <w:noWrap/>
            <w:vAlign w:val="bottom"/>
            <w:hideMark/>
          </w:tcPr>
          <w:p w14:paraId="499BFCF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-34.1206</w:t>
            </w:r>
          </w:p>
        </w:tc>
        <w:tc>
          <w:tcPr>
            <w:tcW w:w="1418" w:type="dxa"/>
            <w:tcBorders>
              <w:top w:val="nil"/>
              <w:left w:val="nil"/>
              <w:bottom w:val="nil"/>
              <w:right w:val="nil"/>
            </w:tcBorders>
            <w:shd w:val="clear" w:color="auto" w:fill="auto"/>
            <w:noWrap/>
            <w:vAlign w:val="bottom"/>
            <w:hideMark/>
          </w:tcPr>
          <w:p w14:paraId="004381F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115.5577</w:t>
            </w:r>
          </w:p>
        </w:tc>
        <w:tc>
          <w:tcPr>
            <w:tcW w:w="1134" w:type="dxa"/>
            <w:tcBorders>
              <w:top w:val="nil"/>
              <w:left w:val="nil"/>
              <w:bottom w:val="nil"/>
              <w:right w:val="nil"/>
            </w:tcBorders>
            <w:shd w:val="clear" w:color="auto" w:fill="auto"/>
            <w:noWrap/>
            <w:vAlign w:val="bottom"/>
            <w:hideMark/>
          </w:tcPr>
          <w:p w14:paraId="38DDC775"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2835" w:type="dxa"/>
            <w:tcBorders>
              <w:top w:val="nil"/>
              <w:left w:val="nil"/>
              <w:bottom w:val="nil"/>
              <w:right w:val="nil"/>
            </w:tcBorders>
            <w:shd w:val="clear" w:color="auto" w:fill="auto"/>
            <w:noWrap/>
            <w:vAlign w:val="bottom"/>
            <w:hideMark/>
          </w:tcPr>
          <w:p w14:paraId="2F39AE78"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1701" w:type="dxa"/>
            <w:tcBorders>
              <w:top w:val="nil"/>
              <w:left w:val="nil"/>
              <w:bottom w:val="nil"/>
              <w:right w:val="nil"/>
            </w:tcBorders>
            <w:shd w:val="clear" w:color="auto" w:fill="auto"/>
            <w:noWrap/>
            <w:vAlign w:val="bottom"/>
            <w:hideMark/>
          </w:tcPr>
          <w:p w14:paraId="52E7071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M. Stukely</w:t>
            </w:r>
          </w:p>
        </w:tc>
        <w:tc>
          <w:tcPr>
            <w:tcW w:w="1134" w:type="dxa"/>
            <w:tcBorders>
              <w:top w:val="nil"/>
              <w:left w:val="nil"/>
              <w:bottom w:val="nil"/>
              <w:right w:val="nil"/>
            </w:tcBorders>
            <w:shd w:val="clear" w:color="auto" w:fill="auto"/>
            <w:noWrap/>
            <w:vAlign w:val="bottom"/>
            <w:hideMark/>
          </w:tcPr>
          <w:p w14:paraId="0407BA8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Yes</w:t>
            </w:r>
          </w:p>
        </w:tc>
      </w:tr>
      <w:tr w:rsidR="003162A1" w:rsidRPr="008748E9" w14:paraId="47DBE570" w14:textId="77777777" w:rsidTr="00FF0989">
        <w:trPr>
          <w:trHeight w:val="260"/>
        </w:trPr>
        <w:tc>
          <w:tcPr>
            <w:tcW w:w="1008" w:type="dxa"/>
            <w:tcBorders>
              <w:top w:val="nil"/>
              <w:left w:val="nil"/>
              <w:bottom w:val="nil"/>
              <w:right w:val="nil"/>
            </w:tcBorders>
            <w:shd w:val="clear" w:color="auto" w:fill="auto"/>
            <w:noWrap/>
            <w:vAlign w:val="bottom"/>
            <w:hideMark/>
          </w:tcPr>
          <w:p w14:paraId="56D2010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w:t>
            </w:r>
          </w:p>
        </w:tc>
        <w:tc>
          <w:tcPr>
            <w:tcW w:w="992" w:type="dxa"/>
            <w:tcBorders>
              <w:top w:val="nil"/>
              <w:left w:val="nil"/>
              <w:bottom w:val="nil"/>
              <w:right w:val="nil"/>
            </w:tcBorders>
            <w:shd w:val="clear" w:color="auto" w:fill="auto"/>
            <w:noWrap/>
            <w:vAlign w:val="bottom"/>
            <w:hideMark/>
          </w:tcPr>
          <w:p w14:paraId="517D81E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WA66</w:t>
            </w:r>
          </w:p>
        </w:tc>
        <w:tc>
          <w:tcPr>
            <w:tcW w:w="1418" w:type="dxa"/>
            <w:tcBorders>
              <w:top w:val="nil"/>
              <w:left w:val="nil"/>
              <w:bottom w:val="nil"/>
              <w:right w:val="nil"/>
            </w:tcBorders>
            <w:shd w:val="clear" w:color="auto" w:fill="auto"/>
            <w:noWrap/>
            <w:vAlign w:val="bottom"/>
            <w:hideMark/>
          </w:tcPr>
          <w:p w14:paraId="56EDE63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-34.1319</w:t>
            </w:r>
          </w:p>
        </w:tc>
        <w:tc>
          <w:tcPr>
            <w:tcW w:w="1418" w:type="dxa"/>
            <w:tcBorders>
              <w:top w:val="nil"/>
              <w:left w:val="nil"/>
              <w:bottom w:val="nil"/>
              <w:right w:val="nil"/>
            </w:tcBorders>
            <w:shd w:val="clear" w:color="auto" w:fill="auto"/>
            <w:noWrap/>
            <w:vAlign w:val="bottom"/>
            <w:hideMark/>
          </w:tcPr>
          <w:p w14:paraId="7FA4CD2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115.5460</w:t>
            </w:r>
          </w:p>
        </w:tc>
        <w:tc>
          <w:tcPr>
            <w:tcW w:w="1134" w:type="dxa"/>
            <w:tcBorders>
              <w:top w:val="nil"/>
              <w:left w:val="nil"/>
              <w:bottom w:val="nil"/>
              <w:right w:val="nil"/>
            </w:tcBorders>
            <w:shd w:val="clear" w:color="auto" w:fill="auto"/>
            <w:noWrap/>
            <w:vAlign w:val="bottom"/>
            <w:hideMark/>
          </w:tcPr>
          <w:p w14:paraId="705E30F8"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2835" w:type="dxa"/>
            <w:tcBorders>
              <w:top w:val="nil"/>
              <w:left w:val="nil"/>
              <w:bottom w:val="nil"/>
              <w:right w:val="nil"/>
            </w:tcBorders>
            <w:shd w:val="clear" w:color="auto" w:fill="auto"/>
            <w:noWrap/>
            <w:vAlign w:val="bottom"/>
            <w:hideMark/>
          </w:tcPr>
          <w:p w14:paraId="68898D1B"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1701" w:type="dxa"/>
            <w:tcBorders>
              <w:top w:val="nil"/>
              <w:left w:val="nil"/>
              <w:bottom w:val="nil"/>
              <w:right w:val="nil"/>
            </w:tcBorders>
            <w:shd w:val="clear" w:color="auto" w:fill="auto"/>
            <w:noWrap/>
            <w:vAlign w:val="bottom"/>
            <w:hideMark/>
          </w:tcPr>
          <w:p w14:paraId="7FF73E1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M. Stukely</w:t>
            </w:r>
          </w:p>
        </w:tc>
        <w:tc>
          <w:tcPr>
            <w:tcW w:w="1134" w:type="dxa"/>
            <w:tcBorders>
              <w:top w:val="nil"/>
              <w:left w:val="nil"/>
              <w:bottom w:val="nil"/>
              <w:right w:val="nil"/>
            </w:tcBorders>
            <w:shd w:val="clear" w:color="auto" w:fill="auto"/>
            <w:noWrap/>
            <w:vAlign w:val="bottom"/>
            <w:hideMark/>
          </w:tcPr>
          <w:p w14:paraId="4B16E1A9"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7A34358B" w14:textId="77777777" w:rsidTr="00FF0989">
        <w:trPr>
          <w:trHeight w:val="260"/>
        </w:trPr>
        <w:tc>
          <w:tcPr>
            <w:tcW w:w="1008" w:type="dxa"/>
            <w:tcBorders>
              <w:top w:val="nil"/>
              <w:left w:val="nil"/>
              <w:bottom w:val="nil"/>
              <w:right w:val="nil"/>
            </w:tcBorders>
            <w:shd w:val="clear" w:color="auto" w:fill="auto"/>
            <w:noWrap/>
            <w:vAlign w:val="bottom"/>
            <w:hideMark/>
          </w:tcPr>
          <w:p w14:paraId="59FDD9B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w:t>
            </w:r>
          </w:p>
        </w:tc>
        <w:tc>
          <w:tcPr>
            <w:tcW w:w="992" w:type="dxa"/>
            <w:tcBorders>
              <w:top w:val="nil"/>
              <w:left w:val="nil"/>
              <w:bottom w:val="nil"/>
              <w:right w:val="nil"/>
            </w:tcBorders>
            <w:shd w:val="clear" w:color="auto" w:fill="auto"/>
            <w:noWrap/>
            <w:vAlign w:val="bottom"/>
            <w:hideMark/>
          </w:tcPr>
          <w:p w14:paraId="7A9748FA"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WA67</w:t>
            </w:r>
          </w:p>
        </w:tc>
        <w:tc>
          <w:tcPr>
            <w:tcW w:w="1418" w:type="dxa"/>
            <w:tcBorders>
              <w:top w:val="nil"/>
              <w:left w:val="nil"/>
              <w:bottom w:val="nil"/>
              <w:right w:val="nil"/>
            </w:tcBorders>
            <w:shd w:val="clear" w:color="auto" w:fill="auto"/>
            <w:noWrap/>
            <w:vAlign w:val="bottom"/>
            <w:hideMark/>
          </w:tcPr>
          <w:p w14:paraId="18D7A1C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-34.6100</w:t>
            </w:r>
          </w:p>
        </w:tc>
        <w:tc>
          <w:tcPr>
            <w:tcW w:w="1418" w:type="dxa"/>
            <w:tcBorders>
              <w:top w:val="nil"/>
              <w:left w:val="nil"/>
              <w:bottom w:val="nil"/>
              <w:right w:val="nil"/>
            </w:tcBorders>
            <w:shd w:val="clear" w:color="auto" w:fill="auto"/>
            <w:noWrap/>
            <w:vAlign w:val="bottom"/>
            <w:hideMark/>
          </w:tcPr>
          <w:p w14:paraId="2366D61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118.0312</w:t>
            </w:r>
          </w:p>
        </w:tc>
        <w:tc>
          <w:tcPr>
            <w:tcW w:w="1134" w:type="dxa"/>
            <w:tcBorders>
              <w:top w:val="nil"/>
              <w:left w:val="nil"/>
              <w:bottom w:val="nil"/>
              <w:right w:val="nil"/>
            </w:tcBorders>
            <w:shd w:val="clear" w:color="auto" w:fill="auto"/>
            <w:noWrap/>
            <w:vAlign w:val="bottom"/>
            <w:hideMark/>
          </w:tcPr>
          <w:p w14:paraId="3B2F248A"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2835" w:type="dxa"/>
            <w:tcBorders>
              <w:top w:val="nil"/>
              <w:left w:val="nil"/>
              <w:bottom w:val="nil"/>
              <w:right w:val="nil"/>
            </w:tcBorders>
            <w:shd w:val="clear" w:color="auto" w:fill="auto"/>
            <w:noWrap/>
            <w:vAlign w:val="bottom"/>
            <w:hideMark/>
          </w:tcPr>
          <w:p w14:paraId="1A999E39"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1701" w:type="dxa"/>
            <w:tcBorders>
              <w:top w:val="nil"/>
              <w:left w:val="nil"/>
              <w:bottom w:val="nil"/>
              <w:right w:val="nil"/>
            </w:tcBorders>
            <w:shd w:val="clear" w:color="auto" w:fill="auto"/>
            <w:noWrap/>
            <w:vAlign w:val="bottom"/>
            <w:hideMark/>
          </w:tcPr>
          <w:p w14:paraId="1257AD4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M. Stukely</w:t>
            </w:r>
          </w:p>
        </w:tc>
        <w:tc>
          <w:tcPr>
            <w:tcW w:w="1134" w:type="dxa"/>
            <w:tcBorders>
              <w:top w:val="nil"/>
              <w:left w:val="nil"/>
              <w:bottom w:val="nil"/>
              <w:right w:val="nil"/>
            </w:tcBorders>
            <w:shd w:val="clear" w:color="auto" w:fill="auto"/>
            <w:noWrap/>
            <w:vAlign w:val="bottom"/>
            <w:hideMark/>
          </w:tcPr>
          <w:p w14:paraId="489E4119"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499CC732" w14:textId="77777777" w:rsidTr="00FF0989">
        <w:trPr>
          <w:trHeight w:val="260"/>
        </w:trPr>
        <w:tc>
          <w:tcPr>
            <w:tcW w:w="1008" w:type="dxa"/>
            <w:tcBorders>
              <w:top w:val="nil"/>
              <w:left w:val="nil"/>
              <w:bottom w:val="nil"/>
              <w:right w:val="nil"/>
            </w:tcBorders>
            <w:shd w:val="clear" w:color="auto" w:fill="auto"/>
            <w:noWrap/>
            <w:vAlign w:val="bottom"/>
            <w:hideMark/>
          </w:tcPr>
          <w:p w14:paraId="3FF7110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w:t>
            </w:r>
          </w:p>
        </w:tc>
        <w:tc>
          <w:tcPr>
            <w:tcW w:w="992" w:type="dxa"/>
            <w:tcBorders>
              <w:top w:val="nil"/>
              <w:left w:val="nil"/>
              <w:bottom w:val="nil"/>
              <w:right w:val="nil"/>
            </w:tcBorders>
            <w:shd w:val="clear" w:color="auto" w:fill="auto"/>
            <w:noWrap/>
            <w:vAlign w:val="bottom"/>
            <w:hideMark/>
          </w:tcPr>
          <w:p w14:paraId="04560DC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WA68</w:t>
            </w:r>
          </w:p>
        </w:tc>
        <w:tc>
          <w:tcPr>
            <w:tcW w:w="1418" w:type="dxa"/>
            <w:tcBorders>
              <w:top w:val="nil"/>
              <w:left w:val="nil"/>
              <w:bottom w:val="nil"/>
              <w:right w:val="nil"/>
            </w:tcBorders>
            <w:shd w:val="clear" w:color="auto" w:fill="auto"/>
            <w:noWrap/>
            <w:vAlign w:val="bottom"/>
            <w:hideMark/>
          </w:tcPr>
          <w:p w14:paraId="745BF81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-33.8526</w:t>
            </w:r>
          </w:p>
        </w:tc>
        <w:tc>
          <w:tcPr>
            <w:tcW w:w="1418" w:type="dxa"/>
            <w:tcBorders>
              <w:top w:val="nil"/>
              <w:left w:val="nil"/>
              <w:bottom w:val="nil"/>
              <w:right w:val="nil"/>
            </w:tcBorders>
            <w:shd w:val="clear" w:color="auto" w:fill="auto"/>
            <w:noWrap/>
            <w:vAlign w:val="bottom"/>
            <w:hideMark/>
          </w:tcPr>
          <w:p w14:paraId="07487D6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123.3202</w:t>
            </w:r>
          </w:p>
        </w:tc>
        <w:tc>
          <w:tcPr>
            <w:tcW w:w="1134" w:type="dxa"/>
            <w:tcBorders>
              <w:top w:val="nil"/>
              <w:left w:val="nil"/>
              <w:bottom w:val="nil"/>
              <w:right w:val="nil"/>
            </w:tcBorders>
            <w:shd w:val="clear" w:color="auto" w:fill="auto"/>
            <w:noWrap/>
            <w:vAlign w:val="bottom"/>
            <w:hideMark/>
          </w:tcPr>
          <w:p w14:paraId="0300323D"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2835" w:type="dxa"/>
            <w:tcBorders>
              <w:top w:val="nil"/>
              <w:left w:val="nil"/>
              <w:bottom w:val="nil"/>
              <w:right w:val="nil"/>
            </w:tcBorders>
            <w:shd w:val="clear" w:color="auto" w:fill="auto"/>
            <w:noWrap/>
            <w:vAlign w:val="bottom"/>
            <w:hideMark/>
          </w:tcPr>
          <w:p w14:paraId="399402C3" w14:textId="19BFF1D1"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co</w:t>
            </w:r>
            <w:r w:rsidR="00084A70" w:rsidRPr="008748E9">
              <w:rPr>
                <w:rFonts w:asciiTheme="minorHAnsi" w:eastAsia="Times New Roman" w:hAnsiTheme="minorHAnsi" w:cs="Times New Roman"/>
                <w:sz w:val="20"/>
                <w:szCs w:val="20"/>
              </w:rPr>
              <w:t>a</w:t>
            </w:r>
            <w:r w:rsidRPr="008748E9">
              <w:rPr>
                <w:rFonts w:asciiTheme="minorHAnsi" w:eastAsia="Times New Roman" w:hAnsiTheme="minorHAnsi" w:cs="Times New Roman"/>
                <w:sz w:val="20"/>
                <w:szCs w:val="20"/>
              </w:rPr>
              <w:t>stal heath</w:t>
            </w:r>
          </w:p>
        </w:tc>
        <w:tc>
          <w:tcPr>
            <w:tcW w:w="1701" w:type="dxa"/>
            <w:tcBorders>
              <w:top w:val="nil"/>
              <w:left w:val="nil"/>
              <w:bottom w:val="nil"/>
              <w:right w:val="nil"/>
            </w:tcBorders>
            <w:shd w:val="clear" w:color="auto" w:fill="auto"/>
            <w:noWrap/>
            <w:vAlign w:val="bottom"/>
            <w:hideMark/>
          </w:tcPr>
          <w:p w14:paraId="7E3AB9F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C. Crane</w:t>
            </w:r>
          </w:p>
        </w:tc>
        <w:tc>
          <w:tcPr>
            <w:tcW w:w="1134" w:type="dxa"/>
            <w:tcBorders>
              <w:top w:val="nil"/>
              <w:left w:val="nil"/>
              <w:bottom w:val="nil"/>
              <w:right w:val="nil"/>
            </w:tcBorders>
            <w:shd w:val="clear" w:color="auto" w:fill="auto"/>
            <w:noWrap/>
            <w:vAlign w:val="bottom"/>
            <w:hideMark/>
          </w:tcPr>
          <w:p w14:paraId="2DFC7838"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13593A1E" w14:textId="77777777" w:rsidTr="00FF0989">
        <w:trPr>
          <w:trHeight w:val="260"/>
        </w:trPr>
        <w:tc>
          <w:tcPr>
            <w:tcW w:w="1008" w:type="dxa"/>
            <w:tcBorders>
              <w:top w:val="nil"/>
              <w:left w:val="nil"/>
              <w:bottom w:val="nil"/>
              <w:right w:val="nil"/>
            </w:tcBorders>
            <w:shd w:val="clear" w:color="auto" w:fill="auto"/>
            <w:noWrap/>
            <w:vAlign w:val="bottom"/>
            <w:hideMark/>
          </w:tcPr>
          <w:p w14:paraId="1E92B49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w:t>
            </w:r>
          </w:p>
        </w:tc>
        <w:tc>
          <w:tcPr>
            <w:tcW w:w="992" w:type="dxa"/>
            <w:tcBorders>
              <w:top w:val="nil"/>
              <w:left w:val="nil"/>
              <w:bottom w:val="nil"/>
              <w:right w:val="nil"/>
            </w:tcBorders>
            <w:shd w:val="clear" w:color="auto" w:fill="auto"/>
            <w:noWrap/>
            <w:vAlign w:val="bottom"/>
            <w:hideMark/>
          </w:tcPr>
          <w:p w14:paraId="7D27B0A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WA69</w:t>
            </w:r>
          </w:p>
        </w:tc>
        <w:tc>
          <w:tcPr>
            <w:tcW w:w="1418" w:type="dxa"/>
            <w:tcBorders>
              <w:top w:val="nil"/>
              <w:left w:val="nil"/>
              <w:bottom w:val="nil"/>
              <w:right w:val="nil"/>
            </w:tcBorders>
            <w:shd w:val="clear" w:color="auto" w:fill="auto"/>
            <w:noWrap/>
            <w:vAlign w:val="bottom"/>
            <w:hideMark/>
          </w:tcPr>
          <w:p w14:paraId="76B079F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-33.8529</w:t>
            </w:r>
          </w:p>
        </w:tc>
        <w:tc>
          <w:tcPr>
            <w:tcW w:w="1418" w:type="dxa"/>
            <w:tcBorders>
              <w:top w:val="nil"/>
              <w:left w:val="nil"/>
              <w:bottom w:val="nil"/>
              <w:right w:val="nil"/>
            </w:tcBorders>
            <w:shd w:val="clear" w:color="auto" w:fill="auto"/>
            <w:noWrap/>
            <w:vAlign w:val="bottom"/>
            <w:hideMark/>
          </w:tcPr>
          <w:p w14:paraId="6B43D24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123.3208</w:t>
            </w:r>
          </w:p>
        </w:tc>
        <w:tc>
          <w:tcPr>
            <w:tcW w:w="1134" w:type="dxa"/>
            <w:tcBorders>
              <w:top w:val="nil"/>
              <w:left w:val="nil"/>
              <w:bottom w:val="nil"/>
              <w:right w:val="nil"/>
            </w:tcBorders>
            <w:shd w:val="clear" w:color="auto" w:fill="auto"/>
            <w:noWrap/>
            <w:vAlign w:val="bottom"/>
            <w:hideMark/>
          </w:tcPr>
          <w:p w14:paraId="23E67D4E"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2835" w:type="dxa"/>
            <w:tcBorders>
              <w:top w:val="nil"/>
              <w:left w:val="nil"/>
              <w:bottom w:val="nil"/>
              <w:right w:val="nil"/>
            </w:tcBorders>
            <w:shd w:val="clear" w:color="auto" w:fill="auto"/>
            <w:noWrap/>
            <w:vAlign w:val="bottom"/>
            <w:hideMark/>
          </w:tcPr>
          <w:p w14:paraId="5C61E3E3" w14:textId="73AC9446"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co</w:t>
            </w:r>
            <w:r w:rsidR="00084A70" w:rsidRPr="008748E9">
              <w:rPr>
                <w:rFonts w:asciiTheme="minorHAnsi" w:eastAsia="Times New Roman" w:hAnsiTheme="minorHAnsi" w:cs="Times New Roman"/>
                <w:sz w:val="20"/>
                <w:szCs w:val="20"/>
              </w:rPr>
              <w:t>a</w:t>
            </w:r>
            <w:r w:rsidRPr="008748E9">
              <w:rPr>
                <w:rFonts w:asciiTheme="minorHAnsi" w:eastAsia="Times New Roman" w:hAnsiTheme="minorHAnsi" w:cs="Times New Roman"/>
                <w:sz w:val="20"/>
                <w:szCs w:val="20"/>
              </w:rPr>
              <w:t>stal heath</w:t>
            </w:r>
          </w:p>
        </w:tc>
        <w:tc>
          <w:tcPr>
            <w:tcW w:w="1701" w:type="dxa"/>
            <w:tcBorders>
              <w:top w:val="nil"/>
              <w:left w:val="nil"/>
              <w:bottom w:val="nil"/>
              <w:right w:val="nil"/>
            </w:tcBorders>
            <w:shd w:val="clear" w:color="auto" w:fill="auto"/>
            <w:noWrap/>
            <w:vAlign w:val="bottom"/>
            <w:hideMark/>
          </w:tcPr>
          <w:p w14:paraId="3270716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C. Crane</w:t>
            </w:r>
          </w:p>
        </w:tc>
        <w:tc>
          <w:tcPr>
            <w:tcW w:w="1134" w:type="dxa"/>
            <w:tcBorders>
              <w:top w:val="nil"/>
              <w:left w:val="nil"/>
              <w:bottom w:val="nil"/>
              <w:right w:val="nil"/>
            </w:tcBorders>
            <w:shd w:val="clear" w:color="auto" w:fill="auto"/>
            <w:noWrap/>
            <w:vAlign w:val="bottom"/>
            <w:hideMark/>
          </w:tcPr>
          <w:p w14:paraId="1EBB5283"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0782EF9B" w14:textId="77777777" w:rsidTr="00FF0989">
        <w:trPr>
          <w:trHeight w:val="260"/>
        </w:trPr>
        <w:tc>
          <w:tcPr>
            <w:tcW w:w="1008" w:type="dxa"/>
            <w:tcBorders>
              <w:top w:val="nil"/>
              <w:left w:val="nil"/>
              <w:bottom w:val="nil"/>
              <w:right w:val="nil"/>
            </w:tcBorders>
            <w:shd w:val="clear" w:color="auto" w:fill="auto"/>
            <w:noWrap/>
            <w:vAlign w:val="bottom"/>
            <w:hideMark/>
          </w:tcPr>
          <w:p w14:paraId="6117522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w:t>
            </w:r>
          </w:p>
        </w:tc>
        <w:tc>
          <w:tcPr>
            <w:tcW w:w="992" w:type="dxa"/>
            <w:tcBorders>
              <w:top w:val="nil"/>
              <w:left w:val="nil"/>
              <w:bottom w:val="nil"/>
              <w:right w:val="nil"/>
            </w:tcBorders>
            <w:shd w:val="clear" w:color="auto" w:fill="auto"/>
            <w:noWrap/>
            <w:vAlign w:val="bottom"/>
            <w:hideMark/>
          </w:tcPr>
          <w:p w14:paraId="56B7D0C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WA70</w:t>
            </w:r>
          </w:p>
        </w:tc>
        <w:tc>
          <w:tcPr>
            <w:tcW w:w="1418" w:type="dxa"/>
            <w:tcBorders>
              <w:top w:val="nil"/>
              <w:left w:val="nil"/>
              <w:bottom w:val="nil"/>
              <w:right w:val="nil"/>
            </w:tcBorders>
            <w:shd w:val="clear" w:color="auto" w:fill="auto"/>
            <w:noWrap/>
            <w:vAlign w:val="bottom"/>
            <w:hideMark/>
          </w:tcPr>
          <w:p w14:paraId="64D0382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-33.8525</w:t>
            </w:r>
          </w:p>
        </w:tc>
        <w:tc>
          <w:tcPr>
            <w:tcW w:w="1418" w:type="dxa"/>
            <w:tcBorders>
              <w:top w:val="nil"/>
              <w:left w:val="nil"/>
              <w:bottom w:val="nil"/>
              <w:right w:val="nil"/>
            </w:tcBorders>
            <w:shd w:val="clear" w:color="auto" w:fill="auto"/>
            <w:noWrap/>
            <w:vAlign w:val="bottom"/>
            <w:hideMark/>
          </w:tcPr>
          <w:p w14:paraId="230636C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123.3209</w:t>
            </w:r>
          </w:p>
        </w:tc>
        <w:tc>
          <w:tcPr>
            <w:tcW w:w="1134" w:type="dxa"/>
            <w:tcBorders>
              <w:top w:val="nil"/>
              <w:left w:val="nil"/>
              <w:bottom w:val="nil"/>
              <w:right w:val="nil"/>
            </w:tcBorders>
            <w:shd w:val="clear" w:color="auto" w:fill="auto"/>
            <w:noWrap/>
            <w:vAlign w:val="bottom"/>
            <w:hideMark/>
          </w:tcPr>
          <w:p w14:paraId="40708CF8"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2835" w:type="dxa"/>
            <w:tcBorders>
              <w:top w:val="nil"/>
              <w:left w:val="nil"/>
              <w:bottom w:val="nil"/>
              <w:right w:val="nil"/>
            </w:tcBorders>
            <w:shd w:val="clear" w:color="auto" w:fill="auto"/>
            <w:noWrap/>
            <w:vAlign w:val="bottom"/>
            <w:hideMark/>
          </w:tcPr>
          <w:p w14:paraId="38DCD8AA" w14:textId="3EC127DB"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co</w:t>
            </w:r>
            <w:r w:rsidR="00084A70" w:rsidRPr="008748E9">
              <w:rPr>
                <w:rFonts w:asciiTheme="minorHAnsi" w:eastAsia="Times New Roman" w:hAnsiTheme="minorHAnsi" w:cs="Times New Roman"/>
                <w:sz w:val="20"/>
                <w:szCs w:val="20"/>
              </w:rPr>
              <w:t>a</w:t>
            </w:r>
            <w:r w:rsidRPr="008748E9">
              <w:rPr>
                <w:rFonts w:asciiTheme="minorHAnsi" w:eastAsia="Times New Roman" w:hAnsiTheme="minorHAnsi" w:cs="Times New Roman"/>
                <w:sz w:val="20"/>
                <w:szCs w:val="20"/>
              </w:rPr>
              <w:t>stal heath</w:t>
            </w:r>
          </w:p>
        </w:tc>
        <w:tc>
          <w:tcPr>
            <w:tcW w:w="1701" w:type="dxa"/>
            <w:tcBorders>
              <w:top w:val="nil"/>
              <w:left w:val="nil"/>
              <w:bottom w:val="nil"/>
              <w:right w:val="nil"/>
            </w:tcBorders>
            <w:shd w:val="clear" w:color="auto" w:fill="auto"/>
            <w:noWrap/>
            <w:vAlign w:val="bottom"/>
            <w:hideMark/>
          </w:tcPr>
          <w:p w14:paraId="0B70D20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C. Crane</w:t>
            </w:r>
          </w:p>
        </w:tc>
        <w:tc>
          <w:tcPr>
            <w:tcW w:w="1134" w:type="dxa"/>
            <w:tcBorders>
              <w:top w:val="nil"/>
              <w:left w:val="nil"/>
              <w:bottom w:val="nil"/>
              <w:right w:val="nil"/>
            </w:tcBorders>
            <w:shd w:val="clear" w:color="auto" w:fill="auto"/>
            <w:noWrap/>
            <w:vAlign w:val="bottom"/>
            <w:hideMark/>
          </w:tcPr>
          <w:p w14:paraId="0236B32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Yes</w:t>
            </w:r>
          </w:p>
        </w:tc>
      </w:tr>
      <w:tr w:rsidR="003162A1" w:rsidRPr="008748E9" w14:paraId="4E415E57" w14:textId="77777777" w:rsidTr="00FF0989">
        <w:trPr>
          <w:trHeight w:val="260"/>
        </w:trPr>
        <w:tc>
          <w:tcPr>
            <w:tcW w:w="1008" w:type="dxa"/>
            <w:tcBorders>
              <w:top w:val="nil"/>
              <w:left w:val="nil"/>
              <w:bottom w:val="nil"/>
              <w:right w:val="nil"/>
            </w:tcBorders>
            <w:shd w:val="clear" w:color="auto" w:fill="auto"/>
            <w:noWrap/>
            <w:vAlign w:val="bottom"/>
            <w:hideMark/>
          </w:tcPr>
          <w:p w14:paraId="452EAF0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w:t>
            </w:r>
          </w:p>
        </w:tc>
        <w:tc>
          <w:tcPr>
            <w:tcW w:w="992" w:type="dxa"/>
            <w:tcBorders>
              <w:top w:val="nil"/>
              <w:left w:val="nil"/>
              <w:bottom w:val="nil"/>
              <w:right w:val="nil"/>
            </w:tcBorders>
            <w:shd w:val="clear" w:color="auto" w:fill="auto"/>
            <w:noWrap/>
            <w:vAlign w:val="bottom"/>
            <w:hideMark/>
          </w:tcPr>
          <w:p w14:paraId="2AFD865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WA71</w:t>
            </w:r>
          </w:p>
        </w:tc>
        <w:tc>
          <w:tcPr>
            <w:tcW w:w="1418" w:type="dxa"/>
            <w:tcBorders>
              <w:top w:val="nil"/>
              <w:left w:val="nil"/>
              <w:bottom w:val="nil"/>
              <w:right w:val="nil"/>
            </w:tcBorders>
            <w:shd w:val="clear" w:color="auto" w:fill="auto"/>
            <w:noWrap/>
            <w:vAlign w:val="bottom"/>
            <w:hideMark/>
          </w:tcPr>
          <w:p w14:paraId="5B1763E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-33.7062</w:t>
            </w:r>
          </w:p>
        </w:tc>
        <w:tc>
          <w:tcPr>
            <w:tcW w:w="1418" w:type="dxa"/>
            <w:tcBorders>
              <w:top w:val="nil"/>
              <w:left w:val="nil"/>
              <w:bottom w:val="nil"/>
              <w:right w:val="nil"/>
            </w:tcBorders>
            <w:shd w:val="clear" w:color="auto" w:fill="auto"/>
            <w:noWrap/>
            <w:vAlign w:val="bottom"/>
            <w:hideMark/>
          </w:tcPr>
          <w:p w14:paraId="2B5FE2B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123.4451</w:t>
            </w:r>
          </w:p>
        </w:tc>
        <w:tc>
          <w:tcPr>
            <w:tcW w:w="1134" w:type="dxa"/>
            <w:tcBorders>
              <w:top w:val="nil"/>
              <w:left w:val="nil"/>
              <w:bottom w:val="nil"/>
              <w:right w:val="nil"/>
            </w:tcBorders>
            <w:shd w:val="clear" w:color="auto" w:fill="auto"/>
            <w:noWrap/>
            <w:vAlign w:val="bottom"/>
            <w:hideMark/>
          </w:tcPr>
          <w:p w14:paraId="18896BDC"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2835" w:type="dxa"/>
            <w:tcBorders>
              <w:top w:val="nil"/>
              <w:left w:val="nil"/>
              <w:bottom w:val="nil"/>
              <w:right w:val="nil"/>
            </w:tcBorders>
            <w:shd w:val="clear" w:color="auto" w:fill="auto"/>
            <w:noWrap/>
            <w:vAlign w:val="bottom"/>
            <w:hideMark/>
          </w:tcPr>
          <w:p w14:paraId="6AFBA78B" w14:textId="1322E21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co</w:t>
            </w:r>
            <w:r w:rsidR="00084A70" w:rsidRPr="008748E9">
              <w:rPr>
                <w:rFonts w:asciiTheme="minorHAnsi" w:eastAsia="Times New Roman" w:hAnsiTheme="minorHAnsi" w:cs="Times New Roman"/>
                <w:sz w:val="20"/>
                <w:szCs w:val="20"/>
              </w:rPr>
              <w:t>a</w:t>
            </w:r>
            <w:r w:rsidRPr="008748E9">
              <w:rPr>
                <w:rFonts w:asciiTheme="minorHAnsi" w:eastAsia="Times New Roman" w:hAnsiTheme="minorHAnsi" w:cs="Times New Roman"/>
                <w:sz w:val="20"/>
                <w:szCs w:val="20"/>
              </w:rPr>
              <w:t>stal heath</w:t>
            </w:r>
          </w:p>
        </w:tc>
        <w:tc>
          <w:tcPr>
            <w:tcW w:w="1701" w:type="dxa"/>
            <w:tcBorders>
              <w:top w:val="nil"/>
              <w:left w:val="nil"/>
              <w:bottom w:val="nil"/>
              <w:right w:val="nil"/>
            </w:tcBorders>
            <w:shd w:val="clear" w:color="auto" w:fill="auto"/>
            <w:noWrap/>
            <w:vAlign w:val="bottom"/>
            <w:hideMark/>
          </w:tcPr>
          <w:p w14:paraId="53576A6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C. Crane</w:t>
            </w:r>
          </w:p>
        </w:tc>
        <w:tc>
          <w:tcPr>
            <w:tcW w:w="1134" w:type="dxa"/>
            <w:tcBorders>
              <w:top w:val="nil"/>
              <w:left w:val="nil"/>
              <w:bottom w:val="nil"/>
              <w:right w:val="nil"/>
            </w:tcBorders>
            <w:shd w:val="clear" w:color="auto" w:fill="auto"/>
            <w:noWrap/>
            <w:vAlign w:val="bottom"/>
            <w:hideMark/>
          </w:tcPr>
          <w:p w14:paraId="5B9A6C80"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4F7B9B20" w14:textId="77777777" w:rsidTr="00FF0989">
        <w:trPr>
          <w:trHeight w:val="260"/>
        </w:trPr>
        <w:tc>
          <w:tcPr>
            <w:tcW w:w="1008" w:type="dxa"/>
            <w:tcBorders>
              <w:top w:val="nil"/>
              <w:left w:val="nil"/>
              <w:bottom w:val="nil"/>
              <w:right w:val="nil"/>
            </w:tcBorders>
            <w:shd w:val="clear" w:color="auto" w:fill="auto"/>
            <w:noWrap/>
            <w:vAlign w:val="bottom"/>
            <w:hideMark/>
          </w:tcPr>
          <w:p w14:paraId="3CCD026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w:t>
            </w:r>
          </w:p>
        </w:tc>
        <w:tc>
          <w:tcPr>
            <w:tcW w:w="992" w:type="dxa"/>
            <w:tcBorders>
              <w:top w:val="nil"/>
              <w:left w:val="nil"/>
              <w:bottom w:val="nil"/>
              <w:right w:val="nil"/>
            </w:tcBorders>
            <w:shd w:val="clear" w:color="auto" w:fill="auto"/>
            <w:noWrap/>
            <w:vAlign w:val="bottom"/>
            <w:hideMark/>
          </w:tcPr>
          <w:p w14:paraId="1FE1F83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WA72</w:t>
            </w:r>
          </w:p>
        </w:tc>
        <w:tc>
          <w:tcPr>
            <w:tcW w:w="1418" w:type="dxa"/>
            <w:tcBorders>
              <w:top w:val="nil"/>
              <w:left w:val="nil"/>
              <w:bottom w:val="nil"/>
              <w:right w:val="nil"/>
            </w:tcBorders>
            <w:shd w:val="clear" w:color="auto" w:fill="auto"/>
            <w:noWrap/>
            <w:vAlign w:val="bottom"/>
            <w:hideMark/>
          </w:tcPr>
          <w:p w14:paraId="3AFD3FA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-33.6962</w:t>
            </w:r>
          </w:p>
        </w:tc>
        <w:tc>
          <w:tcPr>
            <w:tcW w:w="1418" w:type="dxa"/>
            <w:tcBorders>
              <w:top w:val="nil"/>
              <w:left w:val="nil"/>
              <w:bottom w:val="nil"/>
              <w:right w:val="nil"/>
            </w:tcBorders>
            <w:shd w:val="clear" w:color="auto" w:fill="auto"/>
            <w:noWrap/>
            <w:vAlign w:val="bottom"/>
            <w:hideMark/>
          </w:tcPr>
          <w:p w14:paraId="208007C5"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123.5942</w:t>
            </w:r>
          </w:p>
        </w:tc>
        <w:tc>
          <w:tcPr>
            <w:tcW w:w="1134" w:type="dxa"/>
            <w:tcBorders>
              <w:top w:val="nil"/>
              <w:left w:val="nil"/>
              <w:bottom w:val="nil"/>
              <w:right w:val="nil"/>
            </w:tcBorders>
            <w:shd w:val="clear" w:color="auto" w:fill="auto"/>
            <w:noWrap/>
            <w:vAlign w:val="bottom"/>
            <w:hideMark/>
          </w:tcPr>
          <w:p w14:paraId="6AB6CE15"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2835" w:type="dxa"/>
            <w:tcBorders>
              <w:top w:val="nil"/>
              <w:left w:val="nil"/>
              <w:bottom w:val="nil"/>
              <w:right w:val="nil"/>
            </w:tcBorders>
            <w:shd w:val="clear" w:color="auto" w:fill="auto"/>
            <w:noWrap/>
            <w:vAlign w:val="bottom"/>
            <w:hideMark/>
          </w:tcPr>
          <w:p w14:paraId="020CDA58" w14:textId="3C48448D"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co</w:t>
            </w:r>
            <w:r w:rsidR="00084A70" w:rsidRPr="008748E9">
              <w:rPr>
                <w:rFonts w:asciiTheme="minorHAnsi" w:eastAsia="Times New Roman" w:hAnsiTheme="minorHAnsi" w:cs="Times New Roman"/>
                <w:sz w:val="20"/>
                <w:szCs w:val="20"/>
              </w:rPr>
              <w:t>a</w:t>
            </w:r>
            <w:r w:rsidRPr="008748E9">
              <w:rPr>
                <w:rFonts w:asciiTheme="minorHAnsi" w:eastAsia="Times New Roman" w:hAnsiTheme="minorHAnsi" w:cs="Times New Roman"/>
                <w:sz w:val="20"/>
                <w:szCs w:val="20"/>
              </w:rPr>
              <w:t>stal heath</w:t>
            </w:r>
          </w:p>
        </w:tc>
        <w:tc>
          <w:tcPr>
            <w:tcW w:w="1701" w:type="dxa"/>
            <w:tcBorders>
              <w:top w:val="nil"/>
              <w:left w:val="nil"/>
              <w:bottom w:val="nil"/>
              <w:right w:val="nil"/>
            </w:tcBorders>
            <w:shd w:val="clear" w:color="auto" w:fill="auto"/>
            <w:noWrap/>
            <w:vAlign w:val="bottom"/>
            <w:hideMark/>
          </w:tcPr>
          <w:p w14:paraId="422105D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C. Crane</w:t>
            </w:r>
          </w:p>
        </w:tc>
        <w:tc>
          <w:tcPr>
            <w:tcW w:w="1134" w:type="dxa"/>
            <w:tcBorders>
              <w:top w:val="nil"/>
              <w:left w:val="nil"/>
              <w:bottom w:val="nil"/>
              <w:right w:val="nil"/>
            </w:tcBorders>
            <w:shd w:val="clear" w:color="auto" w:fill="auto"/>
            <w:noWrap/>
            <w:vAlign w:val="bottom"/>
            <w:hideMark/>
          </w:tcPr>
          <w:p w14:paraId="07EAA2F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Yes</w:t>
            </w:r>
          </w:p>
        </w:tc>
      </w:tr>
      <w:tr w:rsidR="003162A1" w:rsidRPr="008748E9" w14:paraId="56A976BB" w14:textId="77777777" w:rsidTr="00FF0989">
        <w:trPr>
          <w:trHeight w:val="260"/>
        </w:trPr>
        <w:tc>
          <w:tcPr>
            <w:tcW w:w="1008" w:type="dxa"/>
            <w:tcBorders>
              <w:top w:val="nil"/>
              <w:left w:val="nil"/>
              <w:bottom w:val="nil"/>
              <w:right w:val="nil"/>
            </w:tcBorders>
            <w:shd w:val="clear" w:color="auto" w:fill="auto"/>
            <w:noWrap/>
            <w:vAlign w:val="bottom"/>
            <w:hideMark/>
          </w:tcPr>
          <w:p w14:paraId="53FB04F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w:t>
            </w:r>
          </w:p>
        </w:tc>
        <w:tc>
          <w:tcPr>
            <w:tcW w:w="992" w:type="dxa"/>
            <w:tcBorders>
              <w:top w:val="nil"/>
              <w:left w:val="nil"/>
              <w:bottom w:val="nil"/>
              <w:right w:val="nil"/>
            </w:tcBorders>
            <w:shd w:val="clear" w:color="auto" w:fill="auto"/>
            <w:noWrap/>
            <w:vAlign w:val="bottom"/>
            <w:hideMark/>
          </w:tcPr>
          <w:p w14:paraId="5FF9AE7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WA73</w:t>
            </w:r>
          </w:p>
        </w:tc>
        <w:tc>
          <w:tcPr>
            <w:tcW w:w="1418" w:type="dxa"/>
            <w:tcBorders>
              <w:top w:val="nil"/>
              <w:left w:val="nil"/>
              <w:bottom w:val="nil"/>
              <w:right w:val="nil"/>
            </w:tcBorders>
            <w:shd w:val="clear" w:color="auto" w:fill="auto"/>
            <w:noWrap/>
            <w:vAlign w:val="bottom"/>
            <w:hideMark/>
          </w:tcPr>
          <w:p w14:paraId="08A6594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-33.6102</w:t>
            </w:r>
          </w:p>
        </w:tc>
        <w:tc>
          <w:tcPr>
            <w:tcW w:w="1418" w:type="dxa"/>
            <w:tcBorders>
              <w:top w:val="nil"/>
              <w:left w:val="nil"/>
              <w:bottom w:val="nil"/>
              <w:right w:val="nil"/>
            </w:tcBorders>
            <w:shd w:val="clear" w:color="auto" w:fill="auto"/>
            <w:noWrap/>
            <w:vAlign w:val="bottom"/>
            <w:hideMark/>
          </w:tcPr>
          <w:p w14:paraId="70BAE68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123.8628</w:t>
            </w:r>
          </w:p>
        </w:tc>
        <w:tc>
          <w:tcPr>
            <w:tcW w:w="1134" w:type="dxa"/>
            <w:tcBorders>
              <w:top w:val="nil"/>
              <w:left w:val="nil"/>
              <w:bottom w:val="nil"/>
              <w:right w:val="nil"/>
            </w:tcBorders>
            <w:shd w:val="clear" w:color="auto" w:fill="auto"/>
            <w:noWrap/>
            <w:vAlign w:val="bottom"/>
            <w:hideMark/>
          </w:tcPr>
          <w:p w14:paraId="4D2ADA07"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2835" w:type="dxa"/>
            <w:tcBorders>
              <w:top w:val="nil"/>
              <w:left w:val="nil"/>
              <w:bottom w:val="nil"/>
              <w:right w:val="nil"/>
            </w:tcBorders>
            <w:shd w:val="clear" w:color="auto" w:fill="auto"/>
            <w:noWrap/>
            <w:vAlign w:val="bottom"/>
            <w:hideMark/>
          </w:tcPr>
          <w:p w14:paraId="7FFB2AA9" w14:textId="3B7AB7E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co</w:t>
            </w:r>
            <w:r w:rsidR="00084A70" w:rsidRPr="008748E9">
              <w:rPr>
                <w:rFonts w:asciiTheme="minorHAnsi" w:eastAsia="Times New Roman" w:hAnsiTheme="minorHAnsi" w:cs="Times New Roman"/>
                <w:sz w:val="20"/>
                <w:szCs w:val="20"/>
              </w:rPr>
              <w:t>a</w:t>
            </w:r>
            <w:r w:rsidRPr="008748E9">
              <w:rPr>
                <w:rFonts w:asciiTheme="minorHAnsi" w:eastAsia="Times New Roman" w:hAnsiTheme="minorHAnsi" w:cs="Times New Roman"/>
                <w:sz w:val="20"/>
                <w:szCs w:val="20"/>
              </w:rPr>
              <w:t>stal heath</w:t>
            </w:r>
          </w:p>
        </w:tc>
        <w:tc>
          <w:tcPr>
            <w:tcW w:w="1701" w:type="dxa"/>
            <w:tcBorders>
              <w:top w:val="nil"/>
              <w:left w:val="nil"/>
              <w:bottom w:val="nil"/>
              <w:right w:val="nil"/>
            </w:tcBorders>
            <w:shd w:val="clear" w:color="auto" w:fill="auto"/>
            <w:noWrap/>
            <w:vAlign w:val="bottom"/>
            <w:hideMark/>
          </w:tcPr>
          <w:p w14:paraId="61A099B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C. Crane</w:t>
            </w:r>
          </w:p>
        </w:tc>
        <w:tc>
          <w:tcPr>
            <w:tcW w:w="1134" w:type="dxa"/>
            <w:tcBorders>
              <w:top w:val="nil"/>
              <w:left w:val="nil"/>
              <w:bottom w:val="nil"/>
              <w:right w:val="nil"/>
            </w:tcBorders>
            <w:shd w:val="clear" w:color="auto" w:fill="auto"/>
            <w:noWrap/>
            <w:vAlign w:val="bottom"/>
            <w:hideMark/>
          </w:tcPr>
          <w:p w14:paraId="6935F94A"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39D427ED" w14:textId="77777777" w:rsidTr="00FF0989">
        <w:trPr>
          <w:trHeight w:val="260"/>
        </w:trPr>
        <w:tc>
          <w:tcPr>
            <w:tcW w:w="1008" w:type="dxa"/>
            <w:tcBorders>
              <w:top w:val="nil"/>
              <w:left w:val="nil"/>
              <w:bottom w:val="nil"/>
              <w:right w:val="nil"/>
            </w:tcBorders>
            <w:shd w:val="clear" w:color="auto" w:fill="auto"/>
            <w:noWrap/>
            <w:vAlign w:val="bottom"/>
            <w:hideMark/>
          </w:tcPr>
          <w:p w14:paraId="3E3CBE8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w:t>
            </w:r>
          </w:p>
        </w:tc>
        <w:tc>
          <w:tcPr>
            <w:tcW w:w="992" w:type="dxa"/>
            <w:tcBorders>
              <w:top w:val="nil"/>
              <w:left w:val="nil"/>
              <w:bottom w:val="nil"/>
              <w:right w:val="nil"/>
            </w:tcBorders>
            <w:shd w:val="clear" w:color="auto" w:fill="auto"/>
            <w:noWrap/>
            <w:vAlign w:val="bottom"/>
            <w:hideMark/>
          </w:tcPr>
          <w:p w14:paraId="3B65E54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WA74</w:t>
            </w:r>
          </w:p>
        </w:tc>
        <w:tc>
          <w:tcPr>
            <w:tcW w:w="1418" w:type="dxa"/>
            <w:tcBorders>
              <w:top w:val="nil"/>
              <w:left w:val="nil"/>
              <w:bottom w:val="nil"/>
              <w:right w:val="nil"/>
            </w:tcBorders>
            <w:shd w:val="clear" w:color="auto" w:fill="auto"/>
            <w:noWrap/>
            <w:vAlign w:val="bottom"/>
            <w:hideMark/>
          </w:tcPr>
          <w:p w14:paraId="4F1ADE3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-33.5081</w:t>
            </w:r>
          </w:p>
        </w:tc>
        <w:tc>
          <w:tcPr>
            <w:tcW w:w="1418" w:type="dxa"/>
            <w:tcBorders>
              <w:top w:val="nil"/>
              <w:left w:val="nil"/>
              <w:bottom w:val="nil"/>
              <w:right w:val="nil"/>
            </w:tcBorders>
            <w:shd w:val="clear" w:color="auto" w:fill="auto"/>
            <w:noWrap/>
            <w:vAlign w:val="bottom"/>
            <w:hideMark/>
          </w:tcPr>
          <w:p w14:paraId="54CCC27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123.9780</w:t>
            </w:r>
          </w:p>
        </w:tc>
        <w:tc>
          <w:tcPr>
            <w:tcW w:w="1134" w:type="dxa"/>
            <w:tcBorders>
              <w:top w:val="nil"/>
              <w:left w:val="nil"/>
              <w:bottom w:val="nil"/>
              <w:right w:val="nil"/>
            </w:tcBorders>
            <w:shd w:val="clear" w:color="auto" w:fill="auto"/>
            <w:noWrap/>
            <w:vAlign w:val="bottom"/>
            <w:hideMark/>
          </w:tcPr>
          <w:p w14:paraId="4E4E5109"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2835" w:type="dxa"/>
            <w:tcBorders>
              <w:top w:val="nil"/>
              <w:left w:val="nil"/>
              <w:bottom w:val="nil"/>
              <w:right w:val="nil"/>
            </w:tcBorders>
            <w:shd w:val="clear" w:color="auto" w:fill="auto"/>
            <w:noWrap/>
            <w:vAlign w:val="bottom"/>
            <w:hideMark/>
          </w:tcPr>
          <w:p w14:paraId="2D87AA60" w14:textId="6DEDFB39"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co</w:t>
            </w:r>
            <w:r w:rsidR="00084A70" w:rsidRPr="008748E9">
              <w:rPr>
                <w:rFonts w:asciiTheme="minorHAnsi" w:eastAsia="Times New Roman" w:hAnsiTheme="minorHAnsi" w:cs="Times New Roman"/>
                <w:sz w:val="20"/>
                <w:szCs w:val="20"/>
              </w:rPr>
              <w:t>a</w:t>
            </w:r>
            <w:r w:rsidRPr="008748E9">
              <w:rPr>
                <w:rFonts w:asciiTheme="minorHAnsi" w:eastAsia="Times New Roman" w:hAnsiTheme="minorHAnsi" w:cs="Times New Roman"/>
                <w:sz w:val="20"/>
                <w:szCs w:val="20"/>
              </w:rPr>
              <w:t>stal heath</w:t>
            </w:r>
          </w:p>
        </w:tc>
        <w:tc>
          <w:tcPr>
            <w:tcW w:w="1701" w:type="dxa"/>
            <w:tcBorders>
              <w:top w:val="nil"/>
              <w:left w:val="nil"/>
              <w:bottom w:val="nil"/>
              <w:right w:val="nil"/>
            </w:tcBorders>
            <w:shd w:val="clear" w:color="auto" w:fill="auto"/>
            <w:noWrap/>
            <w:vAlign w:val="bottom"/>
            <w:hideMark/>
          </w:tcPr>
          <w:p w14:paraId="489FF22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C. Crane</w:t>
            </w:r>
          </w:p>
        </w:tc>
        <w:tc>
          <w:tcPr>
            <w:tcW w:w="1134" w:type="dxa"/>
            <w:tcBorders>
              <w:top w:val="nil"/>
              <w:left w:val="nil"/>
              <w:bottom w:val="nil"/>
              <w:right w:val="nil"/>
            </w:tcBorders>
            <w:shd w:val="clear" w:color="auto" w:fill="auto"/>
            <w:noWrap/>
            <w:vAlign w:val="bottom"/>
            <w:hideMark/>
          </w:tcPr>
          <w:p w14:paraId="3B1899E1"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726D6B7F" w14:textId="77777777" w:rsidTr="00FF0989">
        <w:trPr>
          <w:trHeight w:val="260"/>
        </w:trPr>
        <w:tc>
          <w:tcPr>
            <w:tcW w:w="1008" w:type="dxa"/>
            <w:tcBorders>
              <w:top w:val="nil"/>
              <w:left w:val="nil"/>
              <w:bottom w:val="nil"/>
              <w:right w:val="nil"/>
            </w:tcBorders>
            <w:shd w:val="clear" w:color="auto" w:fill="auto"/>
            <w:noWrap/>
            <w:vAlign w:val="bottom"/>
            <w:hideMark/>
          </w:tcPr>
          <w:p w14:paraId="1B0C8B1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w:t>
            </w:r>
          </w:p>
        </w:tc>
        <w:tc>
          <w:tcPr>
            <w:tcW w:w="992" w:type="dxa"/>
            <w:tcBorders>
              <w:top w:val="nil"/>
              <w:left w:val="nil"/>
              <w:bottom w:val="nil"/>
              <w:right w:val="nil"/>
            </w:tcBorders>
            <w:shd w:val="clear" w:color="auto" w:fill="auto"/>
            <w:noWrap/>
            <w:vAlign w:val="bottom"/>
            <w:hideMark/>
          </w:tcPr>
          <w:p w14:paraId="4B418D1C"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WA75</w:t>
            </w:r>
          </w:p>
        </w:tc>
        <w:tc>
          <w:tcPr>
            <w:tcW w:w="1418" w:type="dxa"/>
            <w:tcBorders>
              <w:top w:val="nil"/>
              <w:left w:val="nil"/>
              <w:bottom w:val="nil"/>
              <w:right w:val="nil"/>
            </w:tcBorders>
            <w:shd w:val="clear" w:color="auto" w:fill="auto"/>
            <w:noWrap/>
            <w:vAlign w:val="bottom"/>
            <w:hideMark/>
          </w:tcPr>
          <w:p w14:paraId="2CCF4024"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-33.1289</w:t>
            </w:r>
          </w:p>
        </w:tc>
        <w:tc>
          <w:tcPr>
            <w:tcW w:w="1418" w:type="dxa"/>
            <w:tcBorders>
              <w:top w:val="nil"/>
              <w:left w:val="nil"/>
              <w:bottom w:val="nil"/>
              <w:right w:val="nil"/>
            </w:tcBorders>
            <w:shd w:val="clear" w:color="auto" w:fill="auto"/>
            <w:noWrap/>
            <w:vAlign w:val="bottom"/>
            <w:hideMark/>
          </w:tcPr>
          <w:p w14:paraId="25DC7E2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124.1198</w:t>
            </w:r>
          </w:p>
        </w:tc>
        <w:tc>
          <w:tcPr>
            <w:tcW w:w="1134" w:type="dxa"/>
            <w:tcBorders>
              <w:top w:val="nil"/>
              <w:left w:val="nil"/>
              <w:bottom w:val="nil"/>
              <w:right w:val="nil"/>
            </w:tcBorders>
            <w:shd w:val="clear" w:color="auto" w:fill="auto"/>
            <w:noWrap/>
            <w:vAlign w:val="bottom"/>
            <w:hideMark/>
          </w:tcPr>
          <w:p w14:paraId="16E11057"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2835" w:type="dxa"/>
            <w:tcBorders>
              <w:top w:val="nil"/>
              <w:left w:val="nil"/>
              <w:bottom w:val="nil"/>
              <w:right w:val="nil"/>
            </w:tcBorders>
            <w:shd w:val="clear" w:color="auto" w:fill="auto"/>
            <w:noWrap/>
            <w:vAlign w:val="bottom"/>
            <w:hideMark/>
          </w:tcPr>
          <w:p w14:paraId="533C8F7A" w14:textId="5DCB9F88"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co</w:t>
            </w:r>
            <w:r w:rsidR="00084A70" w:rsidRPr="008748E9">
              <w:rPr>
                <w:rFonts w:asciiTheme="minorHAnsi" w:eastAsia="Times New Roman" w:hAnsiTheme="minorHAnsi" w:cs="Times New Roman"/>
                <w:sz w:val="20"/>
                <w:szCs w:val="20"/>
              </w:rPr>
              <w:t>a</w:t>
            </w:r>
            <w:r w:rsidRPr="008748E9">
              <w:rPr>
                <w:rFonts w:asciiTheme="minorHAnsi" w:eastAsia="Times New Roman" w:hAnsiTheme="minorHAnsi" w:cs="Times New Roman"/>
                <w:sz w:val="20"/>
                <w:szCs w:val="20"/>
              </w:rPr>
              <w:t>stal heath</w:t>
            </w:r>
          </w:p>
        </w:tc>
        <w:tc>
          <w:tcPr>
            <w:tcW w:w="1701" w:type="dxa"/>
            <w:tcBorders>
              <w:top w:val="nil"/>
              <w:left w:val="nil"/>
              <w:bottom w:val="nil"/>
              <w:right w:val="nil"/>
            </w:tcBorders>
            <w:shd w:val="clear" w:color="auto" w:fill="auto"/>
            <w:noWrap/>
            <w:vAlign w:val="bottom"/>
            <w:hideMark/>
          </w:tcPr>
          <w:p w14:paraId="55592C29"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C. Crane</w:t>
            </w:r>
          </w:p>
        </w:tc>
        <w:tc>
          <w:tcPr>
            <w:tcW w:w="1134" w:type="dxa"/>
            <w:tcBorders>
              <w:top w:val="nil"/>
              <w:left w:val="nil"/>
              <w:bottom w:val="nil"/>
              <w:right w:val="nil"/>
            </w:tcBorders>
            <w:shd w:val="clear" w:color="auto" w:fill="auto"/>
            <w:noWrap/>
            <w:vAlign w:val="bottom"/>
            <w:hideMark/>
          </w:tcPr>
          <w:p w14:paraId="59000FDD"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15E14EAE" w14:textId="77777777" w:rsidTr="00FF0989">
        <w:trPr>
          <w:trHeight w:val="260"/>
        </w:trPr>
        <w:tc>
          <w:tcPr>
            <w:tcW w:w="1008" w:type="dxa"/>
            <w:tcBorders>
              <w:top w:val="nil"/>
              <w:left w:val="nil"/>
              <w:bottom w:val="nil"/>
              <w:right w:val="nil"/>
            </w:tcBorders>
            <w:shd w:val="clear" w:color="auto" w:fill="auto"/>
            <w:noWrap/>
            <w:vAlign w:val="bottom"/>
            <w:hideMark/>
          </w:tcPr>
          <w:p w14:paraId="6AC1DBA6"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w:t>
            </w:r>
          </w:p>
        </w:tc>
        <w:tc>
          <w:tcPr>
            <w:tcW w:w="992" w:type="dxa"/>
            <w:tcBorders>
              <w:top w:val="nil"/>
              <w:left w:val="nil"/>
              <w:bottom w:val="nil"/>
              <w:right w:val="nil"/>
            </w:tcBorders>
            <w:shd w:val="clear" w:color="auto" w:fill="auto"/>
            <w:noWrap/>
            <w:vAlign w:val="bottom"/>
            <w:hideMark/>
          </w:tcPr>
          <w:p w14:paraId="2A145A8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WA76</w:t>
            </w:r>
          </w:p>
        </w:tc>
        <w:tc>
          <w:tcPr>
            <w:tcW w:w="1418" w:type="dxa"/>
            <w:tcBorders>
              <w:top w:val="nil"/>
              <w:left w:val="nil"/>
              <w:bottom w:val="nil"/>
              <w:right w:val="nil"/>
            </w:tcBorders>
            <w:shd w:val="clear" w:color="auto" w:fill="auto"/>
            <w:noWrap/>
            <w:vAlign w:val="bottom"/>
            <w:hideMark/>
          </w:tcPr>
          <w:p w14:paraId="69E1C41B"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-32.9083</w:t>
            </w:r>
          </w:p>
        </w:tc>
        <w:tc>
          <w:tcPr>
            <w:tcW w:w="1418" w:type="dxa"/>
            <w:tcBorders>
              <w:top w:val="nil"/>
              <w:left w:val="nil"/>
              <w:bottom w:val="nil"/>
              <w:right w:val="nil"/>
            </w:tcBorders>
            <w:shd w:val="clear" w:color="auto" w:fill="auto"/>
            <w:noWrap/>
            <w:vAlign w:val="bottom"/>
            <w:hideMark/>
          </w:tcPr>
          <w:p w14:paraId="152D429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124.5220</w:t>
            </w:r>
          </w:p>
        </w:tc>
        <w:tc>
          <w:tcPr>
            <w:tcW w:w="1134" w:type="dxa"/>
            <w:tcBorders>
              <w:top w:val="nil"/>
              <w:left w:val="nil"/>
              <w:bottom w:val="nil"/>
              <w:right w:val="nil"/>
            </w:tcBorders>
            <w:shd w:val="clear" w:color="auto" w:fill="auto"/>
            <w:noWrap/>
            <w:vAlign w:val="bottom"/>
            <w:hideMark/>
          </w:tcPr>
          <w:p w14:paraId="045F405E"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2835" w:type="dxa"/>
            <w:tcBorders>
              <w:top w:val="nil"/>
              <w:left w:val="nil"/>
              <w:bottom w:val="nil"/>
              <w:right w:val="nil"/>
            </w:tcBorders>
            <w:shd w:val="clear" w:color="auto" w:fill="auto"/>
            <w:noWrap/>
            <w:vAlign w:val="bottom"/>
            <w:hideMark/>
          </w:tcPr>
          <w:p w14:paraId="55351683" w14:textId="67B41EE9"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co</w:t>
            </w:r>
            <w:r w:rsidR="00084A70" w:rsidRPr="008748E9">
              <w:rPr>
                <w:rFonts w:asciiTheme="minorHAnsi" w:eastAsia="Times New Roman" w:hAnsiTheme="minorHAnsi" w:cs="Times New Roman"/>
                <w:sz w:val="20"/>
                <w:szCs w:val="20"/>
              </w:rPr>
              <w:t>a</w:t>
            </w:r>
            <w:r w:rsidRPr="008748E9">
              <w:rPr>
                <w:rFonts w:asciiTheme="minorHAnsi" w:eastAsia="Times New Roman" w:hAnsiTheme="minorHAnsi" w:cs="Times New Roman"/>
                <w:sz w:val="20"/>
                <w:szCs w:val="20"/>
              </w:rPr>
              <w:t>stal heath</w:t>
            </w:r>
          </w:p>
        </w:tc>
        <w:tc>
          <w:tcPr>
            <w:tcW w:w="1701" w:type="dxa"/>
            <w:tcBorders>
              <w:top w:val="nil"/>
              <w:left w:val="nil"/>
              <w:bottom w:val="nil"/>
              <w:right w:val="nil"/>
            </w:tcBorders>
            <w:shd w:val="clear" w:color="auto" w:fill="auto"/>
            <w:noWrap/>
            <w:vAlign w:val="bottom"/>
            <w:hideMark/>
          </w:tcPr>
          <w:p w14:paraId="70AD7A8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C. Crane</w:t>
            </w:r>
          </w:p>
        </w:tc>
        <w:tc>
          <w:tcPr>
            <w:tcW w:w="1134" w:type="dxa"/>
            <w:tcBorders>
              <w:top w:val="nil"/>
              <w:left w:val="nil"/>
              <w:bottom w:val="nil"/>
              <w:right w:val="nil"/>
            </w:tcBorders>
            <w:shd w:val="clear" w:color="auto" w:fill="auto"/>
            <w:noWrap/>
            <w:vAlign w:val="bottom"/>
            <w:hideMark/>
          </w:tcPr>
          <w:p w14:paraId="4A4360B1"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6BC7FD8B" w14:textId="77777777" w:rsidTr="00F307F6">
        <w:trPr>
          <w:trHeight w:val="260"/>
        </w:trPr>
        <w:tc>
          <w:tcPr>
            <w:tcW w:w="1008" w:type="dxa"/>
            <w:tcBorders>
              <w:top w:val="nil"/>
              <w:left w:val="nil"/>
              <w:right w:val="nil"/>
            </w:tcBorders>
            <w:shd w:val="clear" w:color="auto" w:fill="auto"/>
            <w:noWrap/>
            <w:vAlign w:val="bottom"/>
            <w:hideMark/>
          </w:tcPr>
          <w:p w14:paraId="7F941DA8"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w:t>
            </w:r>
          </w:p>
        </w:tc>
        <w:tc>
          <w:tcPr>
            <w:tcW w:w="992" w:type="dxa"/>
            <w:tcBorders>
              <w:top w:val="nil"/>
              <w:left w:val="nil"/>
              <w:right w:val="nil"/>
            </w:tcBorders>
            <w:shd w:val="clear" w:color="auto" w:fill="auto"/>
            <w:noWrap/>
            <w:vAlign w:val="bottom"/>
            <w:hideMark/>
          </w:tcPr>
          <w:p w14:paraId="7042BBED"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WA77</w:t>
            </w:r>
          </w:p>
        </w:tc>
        <w:tc>
          <w:tcPr>
            <w:tcW w:w="1418" w:type="dxa"/>
            <w:tcBorders>
              <w:top w:val="nil"/>
              <w:left w:val="nil"/>
              <w:right w:val="nil"/>
            </w:tcBorders>
            <w:shd w:val="clear" w:color="auto" w:fill="auto"/>
            <w:noWrap/>
            <w:vAlign w:val="bottom"/>
            <w:hideMark/>
          </w:tcPr>
          <w:p w14:paraId="4B3063B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-32.6403</w:t>
            </w:r>
          </w:p>
        </w:tc>
        <w:tc>
          <w:tcPr>
            <w:tcW w:w="1418" w:type="dxa"/>
            <w:tcBorders>
              <w:top w:val="nil"/>
              <w:left w:val="nil"/>
              <w:right w:val="nil"/>
            </w:tcBorders>
            <w:shd w:val="clear" w:color="auto" w:fill="auto"/>
            <w:noWrap/>
            <w:vAlign w:val="bottom"/>
            <w:hideMark/>
          </w:tcPr>
          <w:p w14:paraId="1A6E3D9F"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125.1466</w:t>
            </w:r>
          </w:p>
        </w:tc>
        <w:tc>
          <w:tcPr>
            <w:tcW w:w="1134" w:type="dxa"/>
            <w:tcBorders>
              <w:top w:val="nil"/>
              <w:left w:val="nil"/>
              <w:right w:val="nil"/>
            </w:tcBorders>
            <w:shd w:val="clear" w:color="auto" w:fill="auto"/>
            <w:noWrap/>
            <w:vAlign w:val="bottom"/>
            <w:hideMark/>
          </w:tcPr>
          <w:p w14:paraId="123EC3F2"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2835" w:type="dxa"/>
            <w:tcBorders>
              <w:top w:val="nil"/>
              <w:left w:val="nil"/>
              <w:right w:val="nil"/>
            </w:tcBorders>
            <w:shd w:val="clear" w:color="auto" w:fill="auto"/>
            <w:noWrap/>
            <w:vAlign w:val="bottom"/>
            <w:hideMark/>
          </w:tcPr>
          <w:p w14:paraId="0CEFE3D3" w14:textId="0412D02D"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co</w:t>
            </w:r>
            <w:r w:rsidR="00084A70" w:rsidRPr="008748E9">
              <w:rPr>
                <w:rFonts w:asciiTheme="minorHAnsi" w:eastAsia="Times New Roman" w:hAnsiTheme="minorHAnsi" w:cs="Times New Roman"/>
                <w:sz w:val="20"/>
                <w:szCs w:val="20"/>
              </w:rPr>
              <w:t>a</w:t>
            </w:r>
            <w:r w:rsidRPr="008748E9">
              <w:rPr>
                <w:rFonts w:asciiTheme="minorHAnsi" w:eastAsia="Times New Roman" w:hAnsiTheme="minorHAnsi" w:cs="Times New Roman"/>
                <w:sz w:val="20"/>
                <w:szCs w:val="20"/>
              </w:rPr>
              <w:t>stal heath</w:t>
            </w:r>
          </w:p>
        </w:tc>
        <w:tc>
          <w:tcPr>
            <w:tcW w:w="1701" w:type="dxa"/>
            <w:tcBorders>
              <w:top w:val="nil"/>
              <w:left w:val="nil"/>
              <w:right w:val="nil"/>
            </w:tcBorders>
            <w:shd w:val="clear" w:color="auto" w:fill="auto"/>
            <w:noWrap/>
            <w:vAlign w:val="bottom"/>
            <w:hideMark/>
          </w:tcPr>
          <w:p w14:paraId="6A03BF03"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C. Crane</w:t>
            </w:r>
          </w:p>
        </w:tc>
        <w:tc>
          <w:tcPr>
            <w:tcW w:w="1134" w:type="dxa"/>
            <w:tcBorders>
              <w:top w:val="nil"/>
              <w:left w:val="nil"/>
              <w:right w:val="nil"/>
            </w:tcBorders>
            <w:shd w:val="clear" w:color="auto" w:fill="auto"/>
            <w:noWrap/>
            <w:vAlign w:val="bottom"/>
            <w:hideMark/>
          </w:tcPr>
          <w:p w14:paraId="2CC3BA1F"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r w:rsidR="003162A1" w:rsidRPr="008748E9" w14:paraId="41453264" w14:textId="77777777" w:rsidTr="00F307F6">
        <w:trPr>
          <w:trHeight w:val="260"/>
        </w:trPr>
        <w:tc>
          <w:tcPr>
            <w:tcW w:w="1008" w:type="dxa"/>
            <w:tcBorders>
              <w:top w:val="nil"/>
              <w:left w:val="nil"/>
              <w:bottom w:val="single" w:sz="4" w:space="0" w:color="auto"/>
              <w:right w:val="nil"/>
            </w:tcBorders>
            <w:shd w:val="clear" w:color="auto" w:fill="auto"/>
            <w:noWrap/>
            <w:vAlign w:val="bottom"/>
            <w:hideMark/>
          </w:tcPr>
          <w:p w14:paraId="7256A5DE"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w:t>
            </w:r>
          </w:p>
        </w:tc>
        <w:tc>
          <w:tcPr>
            <w:tcW w:w="992" w:type="dxa"/>
            <w:tcBorders>
              <w:top w:val="nil"/>
              <w:left w:val="nil"/>
              <w:bottom w:val="single" w:sz="4" w:space="0" w:color="auto"/>
              <w:right w:val="nil"/>
            </w:tcBorders>
            <w:shd w:val="clear" w:color="auto" w:fill="auto"/>
            <w:noWrap/>
            <w:vAlign w:val="bottom"/>
            <w:hideMark/>
          </w:tcPr>
          <w:p w14:paraId="012636E7"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WA78</w:t>
            </w:r>
          </w:p>
        </w:tc>
        <w:tc>
          <w:tcPr>
            <w:tcW w:w="1418" w:type="dxa"/>
            <w:tcBorders>
              <w:top w:val="nil"/>
              <w:left w:val="nil"/>
              <w:bottom w:val="single" w:sz="4" w:space="0" w:color="auto"/>
              <w:right w:val="nil"/>
            </w:tcBorders>
            <w:shd w:val="clear" w:color="auto" w:fill="auto"/>
            <w:noWrap/>
            <w:vAlign w:val="bottom"/>
            <w:hideMark/>
          </w:tcPr>
          <w:p w14:paraId="3214FC22"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-32.2803</w:t>
            </w:r>
          </w:p>
        </w:tc>
        <w:tc>
          <w:tcPr>
            <w:tcW w:w="1418" w:type="dxa"/>
            <w:tcBorders>
              <w:top w:val="nil"/>
              <w:left w:val="nil"/>
              <w:bottom w:val="single" w:sz="4" w:space="0" w:color="auto"/>
              <w:right w:val="nil"/>
            </w:tcBorders>
            <w:shd w:val="clear" w:color="auto" w:fill="auto"/>
            <w:noWrap/>
            <w:vAlign w:val="bottom"/>
            <w:hideMark/>
          </w:tcPr>
          <w:p w14:paraId="6A197160"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125.4786</w:t>
            </w:r>
          </w:p>
        </w:tc>
        <w:tc>
          <w:tcPr>
            <w:tcW w:w="1134" w:type="dxa"/>
            <w:tcBorders>
              <w:top w:val="nil"/>
              <w:left w:val="nil"/>
              <w:bottom w:val="single" w:sz="4" w:space="0" w:color="auto"/>
              <w:right w:val="nil"/>
            </w:tcBorders>
            <w:shd w:val="clear" w:color="auto" w:fill="auto"/>
            <w:noWrap/>
            <w:vAlign w:val="bottom"/>
            <w:hideMark/>
          </w:tcPr>
          <w:p w14:paraId="6D1F7116" w14:textId="77777777" w:rsidR="003162A1" w:rsidRPr="008748E9" w:rsidRDefault="003162A1" w:rsidP="00FF0989">
            <w:pPr>
              <w:spacing w:after="0" w:line="240" w:lineRule="auto"/>
              <w:rPr>
                <w:rFonts w:asciiTheme="minorHAnsi" w:eastAsia="Times New Roman" w:hAnsiTheme="minorHAnsi" w:cs="Times New Roman"/>
                <w:sz w:val="20"/>
                <w:szCs w:val="20"/>
              </w:rPr>
            </w:pPr>
          </w:p>
        </w:tc>
        <w:tc>
          <w:tcPr>
            <w:tcW w:w="2835" w:type="dxa"/>
            <w:tcBorders>
              <w:top w:val="nil"/>
              <w:left w:val="nil"/>
              <w:bottom w:val="single" w:sz="4" w:space="0" w:color="auto"/>
              <w:right w:val="nil"/>
            </w:tcBorders>
            <w:shd w:val="clear" w:color="auto" w:fill="auto"/>
            <w:noWrap/>
            <w:vAlign w:val="bottom"/>
            <w:hideMark/>
          </w:tcPr>
          <w:p w14:paraId="6A424F3A" w14:textId="60C907AB"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co</w:t>
            </w:r>
            <w:r w:rsidR="00084A70" w:rsidRPr="008748E9">
              <w:rPr>
                <w:rFonts w:asciiTheme="minorHAnsi" w:eastAsia="Times New Roman" w:hAnsiTheme="minorHAnsi" w:cs="Times New Roman"/>
                <w:sz w:val="20"/>
                <w:szCs w:val="20"/>
              </w:rPr>
              <w:t>a</w:t>
            </w:r>
            <w:r w:rsidRPr="008748E9">
              <w:rPr>
                <w:rFonts w:asciiTheme="minorHAnsi" w:eastAsia="Times New Roman" w:hAnsiTheme="minorHAnsi" w:cs="Times New Roman"/>
                <w:sz w:val="20"/>
                <w:szCs w:val="20"/>
              </w:rPr>
              <w:t>stal heath</w:t>
            </w:r>
          </w:p>
        </w:tc>
        <w:tc>
          <w:tcPr>
            <w:tcW w:w="1701" w:type="dxa"/>
            <w:tcBorders>
              <w:top w:val="nil"/>
              <w:left w:val="nil"/>
              <w:bottom w:val="single" w:sz="4" w:space="0" w:color="auto"/>
              <w:right w:val="nil"/>
            </w:tcBorders>
            <w:shd w:val="clear" w:color="auto" w:fill="auto"/>
            <w:noWrap/>
            <w:vAlign w:val="bottom"/>
            <w:hideMark/>
          </w:tcPr>
          <w:p w14:paraId="0CE65631" w14:textId="77777777" w:rsidR="003162A1" w:rsidRPr="008748E9" w:rsidRDefault="003162A1" w:rsidP="00FF0989">
            <w:pPr>
              <w:spacing w:after="0" w:line="240" w:lineRule="auto"/>
              <w:rPr>
                <w:rFonts w:asciiTheme="minorHAnsi" w:eastAsia="Times New Roman" w:hAnsiTheme="minorHAnsi" w:cs="Times New Roman"/>
                <w:sz w:val="20"/>
                <w:szCs w:val="20"/>
              </w:rPr>
            </w:pPr>
            <w:r w:rsidRPr="008748E9">
              <w:rPr>
                <w:rFonts w:asciiTheme="minorHAnsi" w:eastAsia="Times New Roman" w:hAnsiTheme="minorHAnsi" w:cs="Times New Roman"/>
                <w:sz w:val="20"/>
                <w:szCs w:val="20"/>
              </w:rPr>
              <w:t>C. Crane</w:t>
            </w:r>
          </w:p>
        </w:tc>
        <w:tc>
          <w:tcPr>
            <w:tcW w:w="1134" w:type="dxa"/>
            <w:tcBorders>
              <w:top w:val="nil"/>
              <w:left w:val="nil"/>
              <w:bottom w:val="single" w:sz="4" w:space="0" w:color="auto"/>
              <w:right w:val="nil"/>
            </w:tcBorders>
            <w:shd w:val="clear" w:color="auto" w:fill="auto"/>
            <w:noWrap/>
            <w:vAlign w:val="bottom"/>
            <w:hideMark/>
          </w:tcPr>
          <w:p w14:paraId="7B853B69" w14:textId="77777777" w:rsidR="003162A1" w:rsidRPr="008748E9" w:rsidRDefault="003162A1" w:rsidP="00FF0989">
            <w:pPr>
              <w:spacing w:after="0" w:line="240" w:lineRule="auto"/>
              <w:rPr>
                <w:rFonts w:asciiTheme="minorHAnsi" w:eastAsia="Times New Roman" w:hAnsiTheme="minorHAnsi" w:cs="Times New Roman"/>
                <w:sz w:val="20"/>
                <w:szCs w:val="20"/>
              </w:rPr>
            </w:pPr>
          </w:p>
        </w:tc>
      </w:tr>
    </w:tbl>
    <w:p w14:paraId="16AAFAED" w14:textId="77777777" w:rsidR="003162A1" w:rsidRPr="008748E9" w:rsidRDefault="003162A1" w:rsidP="003162A1">
      <w:pPr>
        <w:rPr>
          <w:rFonts w:ascii="Times New Roman" w:hAnsi="Times New Roman" w:cs="Times New Roman"/>
          <w:sz w:val="20"/>
          <w:szCs w:val="20"/>
        </w:rPr>
      </w:pPr>
      <w:r w:rsidRPr="008748E9">
        <w:rPr>
          <w:rFonts w:ascii="Times New Roman" w:hAnsi="Times New Roman" w:cs="Times New Roman"/>
          <w:sz w:val="20"/>
          <w:szCs w:val="20"/>
        </w:rPr>
        <w:br w:type="page"/>
      </w:r>
    </w:p>
    <w:p w14:paraId="38690C59" w14:textId="77777777" w:rsidR="003162A1" w:rsidRPr="008748E9" w:rsidRDefault="003162A1" w:rsidP="00C50585">
      <w:pPr>
        <w:pStyle w:val="Heading1"/>
      </w:pPr>
      <w:bookmarkStart w:id="83" w:name="_Toc240097375"/>
      <w:bookmarkStart w:id="84" w:name="_Toc240507287"/>
      <w:r w:rsidRPr="008748E9">
        <w:lastRenderedPageBreak/>
        <w:t>Appendix 2</w:t>
      </w:r>
      <w:bookmarkEnd w:id="83"/>
      <w:bookmarkEnd w:id="84"/>
      <w:r w:rsidRPr="008748E9">
        <w:t xml:space="preserve"> </w:t>
      </w:r>
    </w:p>
    <w:p w14:paraId="5D022E3F" w14:textId="77777777" w:rsidR="00C50585" w:rsidRPr="008748E9" w:rsidRDefault="00C50585">
      <w:pPr>
        <w:rPr>
          <w:rFonts w:asciiTheme="minorHAnsi" w:hAnsiTheme="minorHAnsi" w:cs="Times New Roman"/>
        </w:rPr>
      </w:pPr>
      <w:r w:rsidRPr="008748E9">
        <w:rPr>
          <w:rFonts w:asciiTheme="minorHAnsi" w:hAnsiTheme="minorHAnsi" w:cs="Times New Roman"/>
        </w:rPr>
        <w:br w:type="page"/>
      </w:r>
    </w:p>
    <w:p w14:paraId="310B794A" w14:textId="7AD1C868" w:rsidR="003162A1" w:rsidRPr="008748E9" w:rsidRDefault="003162A1" w:rsidP="00C50585">
      <w:pPr>
        <w:pStyle w:val="Heading4"/>
      </w:pPr>
      <w:bookmarkStart w:id="85" w:name="_Toc240097376"/>
      <w:bookmarkStart w:id="86" w:name="_Toc240507288"/>
      <w:r w:rsidRPr="008748E9">
        <w:lastRenderedPageBreak/>
        <w:t xml:space="preserve">CLIMEX world distribution model for </w:t>
      </w:r>
      <w:r w:rsidRPr="008748E9">
        <w:rPr>
          <w:i/>
        </w:rPr>
        <w:t>Phytophthora cinnamomi</w:t>
      </w:r>
      <w:r w:rsidRPr="008748E9">
        <w:t xml:space="preserve"> based on parameters (Table 3) given in Scott and Brasier (1994).</w:t>
      </w:r>
      <w:bookmarkEnd w:id="85"/>
      <w:bookmarkEnd w:id="86"/>
    </w:p>
    <w:p w14:paraId="2038E640" w14:textId="77777777" w:rsidR="003162A1" w:rsidRPr="008748E9" w:rsidRDefault="003162A1" w:rsidP="003162A1">
      <w:pPr>
        <w:spacing w:after="0" w:line="240" w:lineRule="auto"/>
        <w:rPr>
          <w:rFonts w:asciiTheme="minorHAnsi" w:hAnsiTheme="minorHAnsi" w:cs="Times New Roman"/>
        </w:rPr>
      </w:pPr>
      <w:r w:rsidRPr="008748E9">
        <w:rPr>
          <w:rFonts w:asciiTheme="minorHAnsi" w:hAnsiTheme="minorHAnsi" w:cs="Times New Roman"/>
          <w:noProof/>
          <w:lang w:eastAsia="en-AU"/>
        </w:rPr>
        <w:drawing>
          <wp:inline distT="0" distB="0" distL="0" distR="0" wp14:anchorId="3150D0DE" wp14:editId="0469AB1F">
            <wp:extent cx="8242300" cy="52165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 2-1 PC world Brasier&amp;Scott1994.png"/>
                    <pic:cNvPicPr/>
                  </pic:nvPicPr>
                  <pic:blipFill>
                    <a:blip r:embed="rId21" cstate="email">
                      <a:extLst>
                        <a:ext uri="{28A0092B-C50C-407E-A947-70E740481C1C}">
                          <a14:useLocalDpi xmlns:a14="http://schemas.microsoft.com/office/drawing/2010/main"/>
                        </a:ext>
                      </a:extLst>
                    </a:blip>
                    <a:stretch>
                      <a:fillRect/>
                    </a:stretch>
                  </pic:blipFill>
                  <pic:spPr>
                    <a:xfrm>
                      <a:off x="0" y="0"/>
                      <a:ext cx="8242968" cy="5217013"/>
                    </a:xfrm>
                    <a:prstGeom prst="rect">
                      <a:avLst/>
                    </a:prstGeom>
                  </pic:spPr>
                </pic:pic>
              </a:graphicData>
            </a:graphic>
          </wp:inline>
        </w:drawing>
      </w:r>
    </w:p>
    <w:p w14:paraId="399E4691" w14:textId="77777777" w:rsidR="00C50585" w:rsidRPr="008748E9" w:rsidRDefault="00C50585">
      <w:pPr>
        <w:rPr>
          <w:rFonts w:asciiTheme="minorHAnsi" w:hAnsiTheme="minorHAnsi" w:cs="Times New Roman"/>
        </w:rPr>
      </w:pPr>
      <w:r w:rsidRPr="008748E9">
        <w:rPr>
          <w:rFonts w:asciiTheme="minorHAnsi" w:hAnsiTheme="minorHAnsi" w:cs="Times New Roman"/>
        </w:rPr>
        <w:br w:type="page"/>
      </w:r>
    </w:p>
    <w:p w14:paraId="41E5DAF9" w14:textId="37B51974" w:rsidR="003162A1" w:rsidRPr="008748E9" w:rsidRDefault="003162A1" w:rsidP="00C50585">
      <w:pPr>
        <w:pStyle w:val="Heading4"/>
      </w:pPr>
      <w:bookmarkStart w:id="87" w:name="_Toc240097377"/>
      <w:bookmarkStart w:id="88" w:name="_Toc240507289"/>
      <w:r w:rsidRPr="008748E9">
        <w:lastRenderedPageBreak/>
        <w:t xml:space="preserve">CLIMEX world distribution model for </w:t>
      </w:r>
      <w:r w:rsidRPr="008748E9">
        <w:rPr>
          <w:i/>
        </w:rPr>
        <w:t>Phytophthora cinnamomi</w:t>
      </w:r>
      <w:r w:rsidRPr="008748E9">
        <w:t xml:space="preserve"> based on parameters (Table 3, roots) given in  Desprez-Loustau et al. (2007)</w:t>
      </w:r>
      <w:bookmarkEnd w:id="87"/>
      <w:bookmarkEnd w:id="88"/>
    </w:p>
    <w:p w14:paraId="2A0E655D" w14:textId="77777777" w:rsidR="003162A1" w:rsidRPr="008748E9" w:rsidRDefault="003162A1" w:rsidP="003162A1">
      <w:pPr>
        <w:spacing w:after="0" w:line="240" w:lineRule="auto"/>
        <w:rPr>
          <w:rFonts w:asciiTheme="minorHAnsi" w:hAnsiTheme="minorHAnsi" w:cs="Times New Roman"/>
        </w:rPr>
      </w:pPr>
      <w:r w:rsidRPr="008748E9">
        <w:rPr>
          <w:rFonts w:asciiTheme="minorHAnsi" w:hAnsiTheme="minorHAnsi" w:cs="Times New Roman"/>
          <w:noProof/>
          <w:lang w:eastAsia="en-AU"/>
        </w:rPr>
        <w:drawing>
          <wp:inline distT="0" distB="0" distL="0" distR="0" wp14:anchorId="64D668E6" wp14:editId="108338F1">
            <wp:extent cx="8172450" cy="517238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 2-2 PC world Desprez-Loustau etal 2007 roots.png"/>
                    <pic:cNvPicPr/>
                  </pic:nvPicPr>
                  <pic:blipFill>
                    <a:blip r:embed="rId22" cstate="email">
                      <a:extLst>
                        <a:ext uri="{28A0092B-C50C-407E-A947-70E740481C1C}">
                          <a14:useLocalDpi xmlns:a14="http://schemas.microsoft.com/office/drawing/2010/main"/>
                        </a:ext>
                      </a:extLst>
                    </a:blip>
                    <a:stretch>
                      <a:fillRect/>
                    </a:stretch>
                  </pic:blipFill>
                  <pic:spPr>
                    <a:xfrm>
                      <a:off x="0" y="0"/>
                      <a:ext cx="8172778" cy="5172589"/>
                    </a:xfrm>
                    <a:prstGeom prst="rect">
                      <a:avLst/>
                    </a:prstGeom>
                  </pic:spPr>
                </pic:pic>
              </a:graphicData>
            </a:graphic>
          </wp:inline>
        </w:drawing>
      </w:r>
    </w:p>
    <w:p w14:paraId="055371A3" w14:textId="77777777" w:rsidR="003162A1" w:rsidRPr="008748E9" w:rsidRDefault="003162A1" w:rsidP="003162A1">
      <w:pPr>
        <w:spacing w:after="0" w:line="240" w:lineRule="auto"/>
        <w:rPr>
          <w:rFonts w:asciiTheme="minorHAnsi" w:hAnsiTheme="minorHAnsi" w:cs="Times New Roman"/>
        </w:rPr>
      </w:pPr>
    </w:p>
    <w:p w14:paraId="6D3B2D50" w14:textId="77777777" w:rsidR="003162A1" w:rsidRPr="008748E9" w:rsidRDefault="003162A1" w:rsidP="003162A1">
      <w:pPr>
        <w:rPr>
          <w:rFonts w:asciiTheme="minorHAnsi" w:hAnsiTheme="minorHAnsi" w:cs="Times New Roman"/>
        </w:rPr>
      </w:pPr>
      <w:r w:rsidRPr="008748E9">
        <w:rPr>
          <w:rFonts w:asciiTheme="minorHAnsi" w:hAnsiTheme="minorHAnsi" w:cs="Times New Roman"/>
        </w:rPr>
        <w:br w:type="page"/>
      </w:r>
    </w:p>
    <w:p w14:paraId="1246519F" w14:textId="77777777" w:rsidR="003162A1" w:rsidRPr="008748E9" w:rsidRDefault="003162A1" w:rsidP="00C50585">
      <w:pPr>
        <w:pStyle w:val="Heading4"/>
      </w:pPr>
      <w:bookmarkStart w:id="89" w:name="_Toc240097378"/>
      <w:bookmarkStart w:id="90" w:name="_Toc240507290"/>
      <w:r w:rsidRPr="008748E9">
        <w:lastRenderedPageBreak/>
        <w:t xml:space="preserve">CLIMEX world distribution model for </w:t>
      </w:r>
      <w:r w:rsidRPr="008748E9">
        <w:rPr>
          <w:i/>
        </w:rPr>
        <w:t>Phytophthora cinnamomi</w:t>
      </w:r>
      <w:r w:rsidRPr="008748E9">
        <w:t xml:space="preserve"> based on parameters (Table 3, stems) given in Desprez-Loustau et al. (2007).</w:t>
      </w:r>
      <w:bookmarkEnd w:id="89"/>
      <w:bookmarkEnd w:id="90"/>
    </w:p>
    <w:p w14:paraId="2EB60878" w14:textId="77777777" w:rsidR="003162A1" w:rsidRPr="008748E9" w:rsidRDefault="003162A1" w:rsidP="003162A1">
      <w:pPr>
        <w:spacing w:after="0" w:line="240" w:lineRule="auto"/>
        <w:rPr>
          <w:rFonts w:asciiTheme="minorHAnsi" w:hAnsiTheme="minorHAnsi" w:cs="Times New Roman"/>
        </w:rPr>
      </w:pPr>
      <w:r w:rsidRPr="008748E9">
        <w:rPr>
          <w:rFonts w:asciiTheme="minorHAnsi" w:hAnsiTheme="minorHAnsi" w:cs="Times New Roman"/>
          <w:noProof/>
          <w:lang w:eastAsia="en-AU"/>
        </w:rPr>
        <w:drawing>
          <wp:inline distT="0" distB="0" distL="0" distR="0" wp14:anchorId="152C32EC" wp14:editId="5BAA3224">
            <wp:extent cx="8085667" cy="5117456"/>
            <wp:effectExtent l="0" t="0" r="0" b="0"/>
            <wp:docPr id="1" name="Picture 0" descr="PC world Desprez-Loustau etal 2007 ste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 world Desprez-Loustau etal 2007 stems.png"/>
                    <pic:cNvPicPr/>
                  </pic:nvPicPr>
                  <pic:blipFill>
                    <a:blip r:embed="rId23" cstate="email">
                      <a:extLst>
                        <a:ext uri="{28A0092B-C50C-407E-A947-70E740481C1C}">
                          <a14:useLocalDpi xmlns:a14="http://schemas.microsoft.com/office/drawing/2010/main"/>
                        </a:ext>
                      </a:extLst>
                    </a:blip>
                    <a:stretch>
                      <a:fillRect/>
                    </a:stretch>
                  </pic:blipFill>
                  <pic:spPr>
                    <a:xfrm>
                      <a:off x="0" y="0"/>
                      <a:ext cx="8085874" cy="5117587"/>
                    </a:xfrm>
                    <a:prstGeom prst="rect">
                      <a:avLst/>
                    </a:prstGeom>
                  </pic:spPr>
                </pic:pic>
              </a:graphicData>
            </a:graphic>
          </wp:inline>
        </w:drawing>
      </w:r>
    </w:p>
    <w:p w14:paraId="186FB6EB" w14:textId="77777777" w:rsidR="003162A1" w:rsidRPr="008748E9" w:rsidRDefault="003162A1" w:rsidP="003162A1">
      <w:pPr>
        <w:spacing w:after="0" w:line="240" w:lineRule="auto"/>
        <w:rPr>
          <w:rFonts w:asciiTheme="minorHAnsi" w:hAnsiTheme="minorHAnsi" w:cs="Times New Roman"/>
        </w:rPr>
      </w:pPr>
    </w:p>
    <w:p w14:paraId="10C90840" w14:textId="77777777" w:rsidR="003162A1" w:rsidRPr="008748E9" w:rsidRDefault="003162A1" w:rsidP="003162A1">
      <w:pPr>
        <w:rPr>
          <w:rFonts w:asciiTheme="minorHAnsi" w:hAnsiTheme="minorHAnsi" w:cs="Times New Roman"/>
        </w:rPr>
      </w:pPr>
      <w:r w:rsidRPr="008748E9">
        <w:rPr>
          <w:rFonts w:asciiTheme="minorHAnsi" w:hAnsiTheme="minorHAnsi" w:cs="Times New Roman"/>
        </w:rPr>
        <w:br w:type="page"/>
      </w:r>
    </w:p>
    <w:p w14:paraId="0B4E3F8B" w14:textId="77777777" w:rsidR="003162A1" w:rsidRPr="008748E9" w:rsidRDefault="003162A1" w:rsidP="00C50585">
      <w:pPr>
        <w:pStyle w:val="Heading4"/>
      </w:pPr>
      <w:bookmarkStart w:id="91" w:name="_Toc240097379"/>
      <w:bookmarkStart w:id="92" w:name="_Toc240507291"/>
      <w:r w:rsidRPr="008748E9">
        <w:lastRenderedPageBreak/>
        <w:t xml:space="preserve">CLIMEX world distribution model for </w:t>
      </w:r>
      <w:r w:rsidRPr="008748E9">
        <w:rPr>
          <w:i/>
        </w:rPr>
        <w:t>Phytophthora cinnamomi</w:t>
      </w:r>
      <w:r w:rsidRPr="008748E9">
        <w:t xml:space="preserve"> based on parameters (Table 3) given  Sutherst (1999)</w:t>
      </w:r>
      <w:bookmarkEnd w:id="91"/>
      <w:bookmarkEnd w:id="92"/>
    </w:p>
    <w:p w14:paraId="66F4F225" w14:textId="77777777" w:rsidR="00C50585" w:rsidRPr="008748E9" w:rsidRDefault="003162A1" w:rsidP="00C50585">
      <w:pPr>
        <w:spacing w:after="0" w:line="240" w:lineRule="auto"/>
        <w:rPr>
          <w:rFonts w:asciiTheme="minorHAnsi" w:hAnsiTheme="minorHAnsi" w:cs="Times New Roman"/>
        </w:rPr>
      </w:pPr>
      <w:r w:rsidRPr="008748E9">
        <w:rPr>
          <w:rFonts w:asciiTheme="minorHAnsi" w:hAnsiTheme="minorHAnsi" w:cs="Times New Roman"/>
          <w:noProof/>
          <w:lang w:eastAsia="en-AU"/>
        </w:rPr>
        <w:drawing>
          <wp:inline distT="0" distB="0" distL="0" distR="0" wp14:anchorId="2B5287F0" wp14:editId="1835DB81">
            <wp:extent cx="8242300" cy="52165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 2-4 PC world Sutherst 1999.png"/>
                    <pic:cNvPicPr/>
                  </pic:nvPicPr>
                  <pic:blipFill>
                    <a:blip r:embed="rId24" cstate="email">
                      <a:extLst>
                        <a:ext uri="{28A0092B-C50C-407E-A947-70E740481C1C}">
                          <a14:useLocalDpi xmlns:a14="http://schemas.microsoft.com/office/drawing/2010/main"/>
                        </a:ext>
                      </a:extLst>
                    </a:blip>
                    <a:stretch>
                      <a:fillRect/>
                    </a:stretch>
                  </pic:blipFill>
                  <pic:spPr>
                    <a:xfrm>
                      <a:off x="0" y="0"/>
                      <a:ext cx="8242631" cy="5216800"/>
                    </a:xfrm>
                    <a:prstGeom prst="rect">
                      <a:avLst/>
                    </a:prstGeom>
                  </pic:spPr>
                </pic:pic>
              </a:graphicData>
            </a:graphic>
          </wp:inline>
        </w:drawing>
      </w:r>
    </w:p>
    <w:p w14:paraId="619D1BE7" w14:textId="5DFA5C51" w:rsidR="003162A1" w:rsidRPr="008748E9" w:rsidRDefault="003162A1" w:rsidP="00C50585">
      <w:pPr>
        <w:spacing w:after="0" w:line="240" w:lineRule="auto"/>
        <w:rPr>
          <w:rFonts w:asciiTheme="minorHAnsi" w:hAnsiTheme="minorHAnsi" w:cs="Times New Roman"/>
        </w:rPr>
      </w:pPr>
      <w:r w:rsidRPr="008748E9">
        <w:rPr>
          <w:rFonts w:asciiTheme="minorHAnsi" w:hAnsiTheme="minorHAnsi" w:cs="Times New Roman"/>
        </w:rPr>
        <w:br w:type="page"/>
      </w:r>
    </w:p>
    <w:p w14:paraId="63446AA5" w14:textId="77777777" w:rsidR="003162A1" w:rsidRPr="008748E9" w:rsidRDefault="003162A1" w:rsidP="00C50585">
      <w:pPr>
        <w:pStyle w:val="Heading4"/>
      </w:pPr>
      <w:bookmarkStart w:id="93" w:name="_Toc240097380"/>
      <w:bookmarkStart w:id="94" w:name="_Toc240507292"/>
      <w:r w:rsidRPr="008748E9">
        <w:lastRenderedPageBreak/>
        <w:t xml:space="preserve">CLIMEX world distribution model for </w:t>
      </w:r>
      <w:r w:rsidRPr="008748E9">
        <w:rPr>
          <w:i/>
        </w:rPr>
        <w:t>Phytophthora cinnamomi</w:t>
      </w:r>
      <w:r w:rsidRPr="008748E9">
        <w:t xml:space="preserve"> based on parameters (Table 3, disease)</w:t>
      </w:r>
      <w:bookmarkEnd w:id="93"/>
      <w:bookmarkEnd w:id="94"/>
    </w:p>
    <w:p w14:paraId="52BC3433" w14:textId="77777777" w:rsidR="003162A1" w:rsidRPr="008748E9" w:rsidRDefault="003162A1" w:rsidP="003162A1">
      <w:pPr>
        <w:spacing w:after="0" w:line="240" w:lineRule="auto"/>
        <w:rPr>
          <w:rFonts w:asciiTheme="minorHAnsi" w:hAnsiTheme="minorHAnsi" w:cs="Times New Roman"/>
        </w:rPr>
      </w:pPr>
      <w:r w:rsidRPr="008748E9">
        <w:rPr>
          <w:rFonts w:asciiTheme="minorHAnsi" w:hAnsiTheme="minorHAnsi" w:cs="Times New Roman"/>
          <w:noProof/>
          <w:lang w:eastAsia="en-AU"/>
        </w:rPr>
        <w:drawing>
          <wp:inline distT="0" distB="0" distL="0" distR="0" wp14:anchorId="6532AB1E" wp14:editId="63DB9422">
            <wp:extent cx="8085667" cy="5117456"/>
            <wp:effectExtent l="0" t="0" r="0" b="0"/>
            <wp:docPr id="3" name="Picture 2" descr="PC world Dise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 world Disease.png"/>
                    <pic:cNvPicPr/>
                  </pic:nvPicPr>
                  <pic:blipFill>
                    <a:blip r:embed="rId25" cstate="email">
                      <a:extLst>
                        <a:ext uri="{28A0092B-C50C-407E-A947-70E740481C1C}">
                          <a14:useLocalDpi xmlns:a14="http://schemas.microsoft.com/office/drawing/2010/main"/>
                        </a:ext>
                      </a:extLst>
                    </a:blip>
                    <a:stretch>
                      <a:fillRect/>
                    </a:stretch>
                  </pic:blipFill>
                  <pic:spPr>
                    <a:xfrm>
                      <a:off x="0" y="0"/>
                      <a:ext cx="8085874" cy="5117587"/>
                    </a:xfrm>
                    <a:prstGeom prst="rect">
                      <a:avLst/>
                    </a:prstGeom>
                  </pic:spPr>
                </pic:pic>
              </a:graphicData>
            </a:graphic>
          </wp:inline>
        </w:drawing>
      </w:r>
    </w:p>
    <w:p w14:paraId="192B76D3" w14:textId="77777777" w:rsidR="003162A1" w:rsidRPr="008748E9" w:rsidRDefault="003162A1" w:rsidP="003162A1">
      <w:pPr>
        <w:spacing w:after="0" w:line="240" w:lineRule="auto"/>
        <w:rPr>
          <w:rFonts w:asciiTheme="minorHAnsi" w:hAnsiTheme="minorHAnsi" w:cs="Times New Roman"/>
        </w:rPr>
      </w:pPr>
    </w:p>
    <w:p w14:paraId="337A3E84" w14:textId="77777777" w:rsidR="003162A1" w:rsidRPr="008748E9" w:rsidRDefault="003162A1" w:rsidP="003162A1">
      <w:pPr>
        <w:rPr>
          <w:rFonts w:asciiTheme="minorHAnsi" w:hAnsiTheme="minorHAnsi" w:cs="Times New Roman"/>
        </w:rPr>
      </w:pPr>
      <w:r w:rsidRPr="008748E9">
        <w:rPr>
          <w:rFonts w:asciiTheme="minorHAnsi" w:hAnsiTheme="minorHAnsi" w:cs="Times New Roman"/>
        </w:rPr>
        <w:br w:type="page"/>
      </w:r>
    </w:p>
    <w:p w14:paraId="73BD1AD4" w14:textId="77777777" w:rsidR="003162A1" w:rsidRPr="008748E9" w:rsidRDefault="003162A1" w:rsidP="00C50585">
      <w:pPr>
        <w:pStyle w:val="Heading4"/>
      </w:pPr>
      <w:bookmarkStart w:id="95" w:name="_Toc240097381"/>
      <w:bookmarkStart w:id="96" w:name="_Toc240507293"/>
      <w:r w:rsidRPr="008748E9">
        <w:lastRenderedPageBreak/>
        <w:t xml:space="preserve">CLIMEX world distribution model for </w:t>
      </w:r>
      <w:r w:rsidRPr="008748E9">
        <w:rPr>
          <w:i/>
        </w:rPr>
        <w:t>Phytophthora cinnamomi</w:t>
      </w:r>
      <w:r w:rsidRPr="008748E9">
        <w:t xml:space="preserve"> based on parameters (Table 3, pathogen).</w:t>
      </w:r>
      <w:bookmarkEnd w:id="95"/>
      <w:bookmarkEnd w:id="96"/>
    </w:p>
    <w:p w14:paraId="38BB1ECB" w14:textId="77777777" w:rsidR="003162A1" w:rsidRPr="00AA6339" w:rsidRDefault="003162A1" w:rsidP="003162A1">
      <w:pPr>
        <w:spacing w:after="0" w:line="240" w:lineRule="auto"/>
        <w:rPr>
          <w:rFonts w:asciiTheme="minorHAnsi" w:hAnsiTheme="minorHAnsi" w:cs="Times New Roman"/>
        </w:rPr>
      </w:pPr>
      <w:r w:rsidRPr="008748E9">
        <w:rPr>
          <w:rFonts w:asciiTheme="minorHAnsi" w:hAnsiTheme="minorHAnsi" w:cs="Times New Roman"/>
          <w:noProof/>
          <w:lang w:eastAsia="en-AU"/>
        </w:rPr>
        <w:drawing>
          <wp:inline distT="0" distB="0" distL="0" distR="0" wp14:anchorId="79CECE50" wp14:editId="0DCDDDD5">
            <wp:extent cx="8155517" cy="5017249"/>
            <wp:effectExtent l="0" t="0" r="0" b="0"/>
            <wp:docPr id="4" name="Picture 3" descr="PC world Patho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 world Pathogen.png"/>
                    <pic:cNvPicPr/>
                  </pic:nvPicPr>
                  <pic:blipFill>
                    <a:blip r:embed="rId26" cstate="email">
                      <a:extLst>
                        <a:ext uri="{28A0092B-C50C-407E-A947-70E740481C1C}">
                          <a14:useLocalDpi xmlns:a14="http://schemas.microsoft.com/office/drawing/2010/main"/>
                        </a:ext>
                      </a:extLst>
                    </a:blip>
                    <a:stretch>
                      <a:fillRect/>
                    </a:stretch>
                  </pic:blipFill>
                  <pic:spPr>
                    <a:xfrm>
                      <a:off x="0" y="0"/>
                      <a:ext cx="8155517" cy="5017249"/>
                    </a:xfrm>
                    <a:prstGeom prst="rect">
                      <a:avLst/>
                    </a:prstGeom>
                  </pic:spPr>
                </pic:pic>
              </a:graphicData>
            </a:graphic>
          </wp:inline>
        </w:drawing>
      </w:r>
    </w:p>
    <w:p w14:paraId="7D991B3F" w14:textId="77777777" w:rsidR="003162A1" w:rsidRPr="00396B69" w:rsidRDefault="003162A1" w:rsidP="003162A1">
      <w:pPr>
        <w:spacing w:after="0" w:line="240" w:lineRule="auto"/>
        <w:rPr>
          <w:rFonts w:ascii="Times New Roman" w:hAnsi="Times New Roman" w:cs="Times New Roman"/>
          <w:sz w:val="20"/>
          <w:szCs w:val="20"/>
        </w:rPr>
      </w:pPr>
    </w:p>
    <w:p w14:paraId="75B7475B" w14:textId="77777777" w:rsidR="006952B0" w:rsidRDefault="006952B0" w:rsidP="00A172D1">
      <w:pPr>
        <w:rPr>
          <w:rFonts w:cs="Arial"/>
        </w:rPr>
      </w:pPr>
    </w:p>
    <w:sectPr w:rsidR="006952B0" w:rsidSect="000B671A">
      <w:footerReference w:type="default" r:id="rId27"/>
      <w:pgSz w:w="16817" w:h="11901"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B211A6" w14:textId="77777777" w:rsidR="00546D92" w:rsidRDefault="00546D92" w:rsidP="003740C6">
      <w:pPr>
        <w:spacing w:after="0" w:line="240" w:lineRule="auto"/>
      </w:pPr>
      <w:r>
        <w:separator/>
      </w:r>
    </w:p>
  </w:endnote>
  <w:endnote w:type="continuationSeparator" w:id="0">
    <w:p w14:paraId="12404B47" w14:textId="77777777" w:rsidR="00546D92" w:rsidRDefault="00546D92" w:rsidP="003740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¹Å">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Lucida Grande">
    <w:altName w:val="Arial"/>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6555311"/>
      <w:docPartObj>
        <w:docPartGallery w:val="Page Numbers (Bottom of Page)"/>
        <w:docPartUnique/>
      </w:docPartObj>
    </w:sdtPr>
    <w:sdtContent>
      <w:p w14:paraId="2A896469" w14:textId="77777777" w:rsidR="00546D92" w:rsidRDefault="00546D92">
        <w:pPr>
          <w:pStyle w:val="Footer"/>
        </w:pPr>
        <w:r>
          <w:fldChar w:fldCharType="begin"/>
        </w:r>
        <w:r>
          <w:instrText xml:space="preserve"> PAGE   \* MERGEFORMAT </w:instrText>
        </w:r>
        <w:r>
          <w:fldChar w:fldCharType="separate"/>
        </w:r>
        <w:r w:rsidR="00DC56CF">
          <w:rPr>
            <w:noProof/>
          </w:rPr>
          <w:t>1</w:t>
        </w:r>
        <w:r>
          <w:rPr>
            <w:noProof/>
          </w:rPr>
          <w:fldChar w:fldCharType="end"/>
        </w:r>
      </w:p>
    </w:sdtContent>
  </w:sdt>
  <w:p w14:paraId="73DDEC14" w14:textId="77777777" w:rsidR="00546D92" w:rsidRDefault="00546D9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4779767"/>
      <w:docPartObj>
        <w:docPartGallery w:val="Page Numbers (Bottom of Page)"/>
        <w:docPartUnique/>
      </w:docPartObj>
    </w:sdtPr>
    <w:sdtContent>
      <w:p w14:paraId="3387E4D3" w14:textId="77777777" w:rsidR="00546D92" w:rsidRDefault="00546D92">
        <w:pPr>
          <w:pStyle w:val="Footer"/>
        </w:pPr>
        <w:r>
          <w:fldChar w:fldCharType="begin"/>
        </w:r>
        <w:r>
          <w:instrText xml:space="preserve"> PAGE   \* MERGEFORMAT </w:instrText>
        </w:r>
        <w:r>
          <w:fldChar w:fldCharType="separate"/>
        </w:r>
        <w:r w:rsidR="00DC56CF">
          <w:rPr>
            <w:noProof/>
          </w:rPr>
          <w:t>31</w:t>
        </w:r>
        <w:r>
          <w:rPr>
            <w:noProof/>
          </w:rPr>
          <w:fldChar w:fldCharType="end"/>
        </w:r>
      </w:p>
    </w:sdtContent>
  </w:sdt>
  <w:p w14:paraId="7F6232F0" w14:textId="77777777" w:rsidR="00546D92" w:rsidRDefault="00546D9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0254453"/>
      <w:docPartObj>
        <w:docPartGallery w:val="Page Numbers (Bottom of Page)"/>
        <w:docPartUnique/>
      </w:docPartObj>
    </w:sdtPr>
    <w:sdtContent>
      <w:p w14:paraId="10B2952A" w14:textId="77777777" w:rsidR="00546D92" w:rsidRDefault="00546D92">
        <w:pPr>
          <w:pStyle w:val="Footer"/>
        </w:pPr>
        <w:r>
          <w:fldChar w:fldCharType="begin"/>
        </w:r>
        <w:r>
          <w:instrText xml:space="preserve"> PAGE   \* MERGEFORMAT </w:instrText>
        </w:r>
        <w:r>
          <w:fldChar w:fldCharType="separate"/>
        </w:r>
        <w:r w:rsidR="00DC56CF">
          <w:rPr>
            <w:noProof/>
          </w:rPr>
          <w:t>50</w:t>
        </w:r>
        <w:r>
          <w:rPr>
            <w:noProof/>
          </w:rPr>
          <w:fldChar w:fldCharType="end"/>
        </w:r>
      </w:p>
    </w:sdtContent>
  </w:sdt>
  <w:p w14:paraId="2E1134DD" w14:textId="77777777" w:rsidR="00546D92" w:rsidRDefault="00546D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5AB754" w14:textId="77777777" w:rsidR="00546D92" w:rsidRDefault="00546D92" w:rsidP="003740C6">
      <w:pPr>
        <w:spacing w:after="0" w:line="240" w:lineRule="auto"/>
      </w:pPr>
      <w:r>
        <w:separator/>
      </w:r>
    </w:p>
  </w:footnote>
  <w:footnote w:type="continuationSeparator" w:id="0">
    <w:p w14:paraId="7C0B393B" w14:textId="77777777" w:rsidR="00546D92" w:rsidRDefault="00546D92" w:rsidP="003740C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3957F7"/>
    <w:multiLevelType w:val="hybridMultilevel"/>
    <w:tmpl w:val="6FAA6764"/>
    <w:lvl w:ilvl="0" w:tplc="84D2FD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C93BAE"/>
    <w:multiLevelType w:val="hybridMultilevel"/>
    <w:tmpl w:val="A7B66FD8"/>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Arial"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Arial"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Arial" w:hint="default"/>
      </w:rPr>
    </w:lvl>
    <w:lvl w:ilvl="8" w:tplc="0C0A0005" w:tentative="1">
      <w:start w:val="1"/>
      <w:numFmt w:val="bullet"/>
      <w:lvlText w:val=""/>
      <w:lvlJc w:val="left"/>
      <w:pPr>
        <w:ind w:left="7188" w:hanging="360"/>
      </w:pPr>
      <w:rPr>
        <w:rFonts w:ascii="Wingdings" w:hAnsi="Wingdings" w:hint="default"/>
      </w:rPr>
    </w:lvl>
  </w:abstractNum>
  <w:abstractNum w:abstractNumId="2" w15:restartNumberingAfterBreak="0">
    <w:nsid w:val="26583318"/>
    <w:multiLevelType w:val="hybridMultilevel"/>
    <w:tmpl w:val="2EE690A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60D4DE7"/>
    <w:multiLevelType w:val="multilevel"/>
    <w:tmpl w:val="DB2A56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22B2E5E"/>
    <w:multiLevelType w:val="hybridMultilevel"/>
    <w:tmpl w:val="FFBEE6D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769470A8"/>
    <w:multiLevelType w:val="hybridMultilevel"/>
    <w:tmpl w:val="3B9E6C26"/>
    <w:lvl w:ilvl="0" w:tplc="84D2FD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4E1"/>
    <w:rsid w:val="00023976"/>
    <w:rsid w:val="00023AF7"/>
    <w:rsid w:val="00024641"/>
    <w:rsid w:val="00031545"/>
    <w:rsid w:val="0003189E"/>
    <w:rsid w:val="00035EC1"/>
    <w:rsid w:val="00037A08"/>
    <w:rsid w:val="00042725"/>
    <w:rsid w:val="000550E6"/>
    <w:rsid w:val="00077692"/>
    <w:rsid w:val="000776B5"/>
    <w:rsid w:val="00084A70"/>
    <w:rsid w:val="000A75F2"/>
    <w:rsid w:val="000B2632"/>
    <w:rsid w:val="000B671A"/>
    <w:rsid w:val="000C1247"/>
    <w:rsid w:val="000C62D3"/>
    <w:rsid w:val="000C66D3"/>
    <w:rsid w:val="000E3410"/>
    <w:rsid w:val="00106680"/>
    <w:rsid w:val="00133F89"/>
    <w:rsid w:val="0013425E"/>
    <w:rsid w:val="00144A73"/>
    <w:rsid w:val="0014633E"/>
    <w:rsid w:val="00147BA3"/>
    <w:rsid w:val="001531E5"/>
    <w:rsid w:val="001539D7"/>
    <w:rsid w:val="00157EC0"/>
    <w:rsid w:val="001733EC"/>
    <w:rsid w:val="00173926"/>
    <w:rsid w:val="00173BEC"/>
    <w:rsid w:val="00176EF7"/>
    <w:rsid w:val="001C0465"/>
    <w:rsid w:val="001C796B"/>
    <w:rsid w:val="001E15E3"/>
    <w:rsid w:val="002004A4"/>
    <w:rsid w:val="00214BEF"/>
    <w:rsid w:val="0022723C"/>
    <w:rsid w:val="00246996"/>
    <w:rsid w:val="0025769E"/>
    <w:rsid w:val="00283905"/>
    <w:rsid w:val="00283D9D"/>
    <w:rsid w:val="002D5B21"/>
    <w:rsid w:val="002E07D2"/>
    <w:rsid w:val="002F3E1C"/>
    <w:rsid w:val="002F6116"/>
    <w:rsid w:val="002F63E6"/>
    <w:rsid w:val="003106FF"/>
    <w:rsid w:val="00310EA3"/>
    <w:rsid w:val="003162A1"/>
    <w:rsid w:val="00316AB4"/>
    <w:rsid w:val="00332521"/>
    <w:rsid w:val="003371D6"/>
    <w:rsid w:val="00342D69"/>
    <w:rsid w:val="003739D1"/>
    <w:rsid w:val="003740C6"/>
    <w:rsid w:val="003800DF"/>
    <w:rsid w:val="00383611"/>
    <w:rsid w:val="0038397F"/>
    <w:rsid w:val="00394675"/>
    <w:rsid w:val="00395A27"/>
    <w:rsid w:val="00396B69"/>
    <w:rsid w:val="003A1D20"/>
    <w:rsid w:val="003C50F2"/>
    <w:rsid w:val="003C50FF"/>
    <w:rsid w:val="003C6EF7"/>
    <w:rsid w:val="003D2158"/>
    <w:rsid w:val="003E42ED"/>
    <w:rsid w:val="00421D9B"/>
    <w:rsid w:val="00450608"/>
    <w:rsid w:val="00452213"/>
    <w:rsid w:val="00456E5D"/>
    <w:rsid w:val="00465F8D"/>
    <w:rsid w:val="004672BF"/>
    <w:rsid w:val="0047270C"/>
    <w:rsid w:val="004747D1"/>
    <w:rsid w:val="0047632D"/>
    <w:rsid w:val="00482A09"/>
    <w:rsid w:val="00491839"/>
    <w:rsid w:val="004A048B"/>
    <w:rsid w:val="004A3B5C"/>
    <w:rsid w:val="004A7F33"/>
    <w:rsid w:val="004B073D"/>
    <w:rsid w:val="004B2257"/>
    <w:rsid w:val="004D1D86"/>
    <w:rsid w:val="004E4427"/>
    <w:rsid w:val="004F7CA9"/>
    <w:rsid w:val="00516735"/>
    <w:rsid w:val="0052251F"/>
    <w:rsid w:val="00523139"/>
    <w:rsid w:val="00524130"/>
    <w:rsid w:val="00533563"/>
    <w:rsid w:val="00544825"/>
    <w:rsid w:val="00545D1B"/>
    <w:rsid w:val="00546D92"/>
    <w:rsid w:val="00552F14"/>
    <w:rsid w:val="00554416"/>
    <w:rsid w:val="00562DCB"/>
    <w:rsid w:val="00565BE5"/>
    <w:rsid w:val="005727FE"/>
    <w:rsid w:val="00577A49"/>
    <w:rsid w:val="005A6DCD"/>
    <w:rsid w:val="005B292E"/>
    <w:rsid w:val="005B7C43"/>
    <w:rsid w:val="005C34E1"/>
    <w:rsid w:val="005D1824"/>
    <w:rsid w:val="005E241F"/>
    <w:rsid w:val="005E6D23"/>
    <w:rsid w:val="005F1EBA"/>
    <w:rsid w:val="006067D4"/>
    <w:rsid w:val="00606944"/>
    <w:rsid w:val="00626FEC"/>
    <w:rsid w:val="006432FA"/>
    <w:rsid w:val="0066688E"/>
    <w:rsid w:val="00671D4C"/>
    <w:rsid w:val="00675811"/>
    <w:rsid w:val="00675931"/>
    <w:rsid w:val="00680969"/>
    <w:rsid w:val="00691731"/>
    <w:rsid w:val="006952B0"/>
    <w:rsid w:val="006978A6"/>
    <w:rsid w:val="006B5E3C"/>
    <w:rsid w:val="006C0909"/>
    <w:rsid w:val="006C2833"/>
    <w:rsid w:val="006C7461"/>
    <w:rsid w:val="006D58B4"/>
    <w:rsid w:val="006E2EEE"/>
    <w:rsid w:val="00721287"/>
    <w:rsid w:val="00726DD9"/>
    <w:rsid w:val="007471DB"/>
    <w:rsid w:val="00752B48"/>
    <w:rsid w:val="00760648"/>
    <w:rsid w:val="00761239"/>
    <w:rsid w:val="00761474"/>
    <w:rsid w:val="007660F5"/>
    <w:rsid w:val="00777CBC"/>
    <w:rsid w:val="00782A1F"/>
    <w:rsid w:val="007B6B98"/>
    <w:rsid w:val="007C556B"/>
    <w:rsid w:val="007D7547"/>
    <w:rsid w:val="007F50CB"/>
    <w:rsid w:val="007F543F"/>
    <w:rsid w:val="007F5A7C"/>
    <w:rsid w:val="00806B51"/>
    <w:rsid w:val="00812932"/>
    <w:rsid w:val="00813B34"/>
    <w:rsid w:val="00813BCB"/>
    <w:rsid w:val="00833008"/>
    <w:rsid w:val="008335F0"/>
    <w:rsid w:val="00841A83"/>
    <w:rsid w:val="00844AEF"/>
    <w:rsid w:val="00851A54"/>
    <w:rsid w:val="00864DB8"/>
    <w:rsid w:val="008654CA"/>
    <w:rsid w:val="008748E9"/>
    <w:rsid w:val="00880047"/>
    <w:rsid w:val="008849B3"/>
    <w:rsid w:val="0088505E"/>
    <w:rsid w:val="00896479"/>
    <w:rsid w:val="00896F11"/>
    <w:rsid w:val="008A36E1"/>
    <w:rsid w:val="008B39F4"/>
    <w:rsid w:val="008B4FD4"/>
    <w:rsid w:val="008C1A54"/>
    <w:rsid w:val="008D1A56"/>
    <w:rsid w:val="008E5662"/>
    <w:rsid w:val="008F138C"/>
    <w:rsid w:val="008F4260"/>
    <w:rsid w:val="008F55FE"/>
    <w:rsid w:val="00902A5A"/>
    <w:rsid w:val="00912591"/>
    <w:rsid w:val="009132A9"/>
    <w:rsid w:val="009177AA"/>
    <w:rsid w:val="00925F8D"/>
    <w:rsid w:val="00937857"/>
    <w:rsid w:val="00960C93"/>
    <w:rsid w:val="0097283B"/>
    <w:rsid w:val="009843BD"/>
    <w:rsid w:val="009932BF"/>
    <w:rsid w:val="00994BDE"/>
    <w:rsid w:val="009A37FB"/>
    <w:rsid w:val="009A5E0E"/>
    <w:rsid w:val="009B5BE2"/>
    <w:rsid w:val="009C128A"/>
    <w:rsid w:val="009C33DA"/>
    <w:rsid w:val="009D29F9"/>
    <w:rsid w:val="009D4120"/>
    <w:rsid w:val="009D6A89"/>
    <w:rsid w:val="009E04F6"/>
    <w:rsid w:val="009E6820"/>
    <w:rsid w:val="00A156CB"/>
    <w:rsid w:val="00A172D1"/>
    <w:rsid w:val="00A249CF"/>
    <w:rsid w:val="00A30285"/>
    <w:rsid w:val="00A3557C"/>
    <w:rsid w:val="00A3680D"/>
    <w:rsid w:val="00A50FCD"/>
    <w:rsid w:val="00A6621C"/>
    <w:rsid w:val="00A74BA7"/>
    <w:rsid w:val="00A77689"/>
    <w:rsid w:val="00A77B92"/>
    <w:rsid w:val="00A946FF"/>
    <w:rsid w:val="00AA008E"/>
    <w:rsid w:val="00AA4969"/>
    <w:rsid w:val="00AD7FDF"/>
    <w:rsid w:val="00AF46E9"/>
    <w:rsid w:val="00AF7DB3"/>
    <w:rsid w:val="00B161EB"/>
    <w:rsid w:val="00B21A29"/>
    <w:rsid w:val="00B22BEF"/>
    <w:rsid w:val="00B2389A"/>
    <w:rsid w:val="00B32AE5"/>
    <w:rsid w:val="00B47301"/>
    <w:rsid w:val="00B506E6"/>
    <w:rsid w:val="00B55890"/>
    <w:rsid w:val="00B912C5"/>
    <w:rsid w:val="00B934D5"/>
    <w:rsid w:val="00B9395E"/>
    <w:rsid w:val="00BA7A7D"/>
    <w:rsid w:val="00BC0A77"/>
    <w:rsid w:val="00BC51D1"/>
    <w:rsid w:val="00BC6F97"/>
    <w:rsid w:val="00BE68EA"/>
    <w:rsid w:val="00C01582"/>
    <w:rsid w:val="00C06911"/>
    <w:rsid w:val="00C06C19"/>
    <w:rsid w:val="00C06DD0"/>
    <w:rsid w:val="00C10DFA"/>
    <w:rsid w:val="00C27531"/>
    <w:rsid w:val="00C50585"/>
    <w:rsid w:val="00C52E6F"/>
    <w:rsid w:val="00C62AE0"/>
    <w:rsid w:val="00C725DD"/>
    <w:rsid w:val="00C74A94"/>
    <w:rsid w:val="00C76395"/>
    <w:rsid w:val="00C8724F"/>
    <w:rsid w:val="00C87EED"/>
    <w:rsid w:val="00CA1571"/>
    <w:rsid w:val="00CA6272"/>
    <w:rsid w:val="00CB6F23"/>
    <w:rsid w:val="00CD2C03"/>
    <w:rsid w:val="00CE6052"/>
    <w:rsid w:val="00D005CC"/>
    <w:rsid w:val="00D07B44"/>
    <w:rsid w:val="00D1230D"/>
    <w:rsid w:val="00D135D4"/>
    <w:rsid w:val="00D23297"/>
    <w:rsid w:val="00D553AD"/>
    <w:rsid w:val="00D57DD9"/>
    <w:rsid w:val="00D670CD"/>
    <w:rsid w:val="00D72D10"/>
    <w:rsid w:val="00D9255E"/>
    <w:rsid w:val="00D9429C"/>
    <w:rsid w:val="00DA1ABC"/>
    <w:rsid w:val="00DC5014"/>
    <w:rsid w:val="00DC56CF"/>
    <w:rsid w:val="00DE4950"/>
    <w:rsid w:val="00E0139A"/>
    <w:rsid w:val="00E01477"/>
    <w:rsid w:val="00E07FB8"/>
    <w:rsid w:val="00E54543"/>
    <w:rsid w:val="00E62C93"/>
    <w:rsid w:val="00E66142"/>
    <w:rsid w:val="00E7760B"/>
    <w:rsid w:val="00E869D8"/>
    <w:rsid w:val="00E93D85"/>
    <w:rsid w:val="00E95C79"/>
    <w:rsid w:val="00E978EE"/>
    <w:rsid w:val="00EA3523"/>
    <w:rsid w:val="00EA62F4"/>
    <w:rsid w:val="00EB4029"/>
    <w:rsid w:val="00EC05AF"/>
    <w:rsid w:val="00ED5AAA"/>
    <w:rsid w:val="00EE3E5A"/>
    <w:rsid w:val="00F10738"/>
    <w:rsid w:val="00F13F24"/>
    <w:rsid w:val="00F26F49"/>
    <w:rsid w:val="00F305FA"/>
    <w:rsid w:val="00F307F6"/>
    <w:rsid w:val="00F40D04"/>
    <w:rsid w:val="00F555D6"/>
    <w:rsid w:val="00F62DE3"/>
    <w:rsid w:val="00F65C04"/>
    <w:rsid w:val="00F73308"/>
    <w:rsid w:val="00F769B0"/>
    <w:rsid w:val="00F90C33"/>
    <w:rsid w:val="00FC112B"/>
    <w:rsid w:val="00FC2003"/>
    <w:rsid w:val="00FC53C9"/>
    <w:rsid w:val="00FD5226"/>
    <w:rsid w:val="00FE6381"/>
    <w:rsid w:val="00FF0989"/>
    <w:rsid w:val="00FF464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2C11963"/>
  <w15:docId w15:val="{2C6A25AE-4BA7-491A-80B4-BC1AD458C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2C93"/>
    <w:rPr>
      <w:rFonts w:ascii="Arial" w:hAnsi="Arial"/>
    </w:rPr>
  </w:style>
  <w:style w:type="paragraph" w:styleId="Heading1">
    <w:name w:val="heading 1"/>
    <w:basedOn w:val="Normal"/>
    <w:link w:val="Heading1Char"/>
    <w:uiPriority w:val="9"/>
    <w:qFormat/>
    <w:rsid w:val="00C50585"/>
    <w:pPr>
      <w:spacing w:before="100" w:beforeAutospacing="1" w:after="100" w:afterAutospacing="1" w:line="240" w:lineRule="auto"/>
      <w:outlineLvl w:val="0"/>
    </w:pPr>
    <w:rPr>
      <w:rFonts w:asciiTheme="minorHAnsi" w:eastAsia="Times New Roman" w:hAnsiTheme="minorHAnsi" w:cs="Times New Roman"/>
      <w:b/>
      <w:bCs/>
      <w:color w:val="365F91" w:themeColor="accent1" w:themeShade="BF"/>
      <w:kern w:val="36"/>
      <w:sz w:val="32"/>
      <w:szCs w:val="48"/>
      <w:lang w:eastAsia="en-AU"/>
    </w:rPr>
  </w:style>
  <w:style w:type="paragraph" w:styleId="Heading2">
    <w:name w:val="heading 2"/>
    <w:basedOn w:val="Normal"/>
    <w:next w:val="Normal"/>
    <w:link w:val="Heading2Char"/>
    <w:unhideWhenUsed/>
    <w:qFormat/>
    <w:rsid w:val="00C50585"/>
    <w:pPr>
      <w:keepNext/>
      <w:keepLines/>
      <w:spacing w:before="200" w:after="0"/>
      <w:outlineLvl w:val="1"/>
    </w:pPr>
    <w:rPr>
      <w:rFonts w:asciiTheme="minorHAnsi" w:eastAsiaTheme="majorEastAsia" w:hAnsiTheme="min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50585"/>
    <w:pPr>
      <w:keepNext/>
      <w:keepLines/>
      <w:spacing w:before="200" w:after="0"/>
      <w:outlineLvl w:val="2"/>
    </w:pPr>
    <w:rPr>
      <w:rFonts w:asciiTheme="majorHAnsi" w:eastAsiaTheme="majorEastAsia" w:hAnsiTheme="majorHAnsi" w:cstheme="majorBidi"/>
      <w:b/>
      <w:bCs/>
      <w:i/>
      <w:color w:val="4F81BD" w:themeColor="accent1"/>
    </w:rPr>
  </w:style>
  <w:style w:type="paragraph" w:styleId="Heading4">
    <w:name w:val="heading 4"/>
    <w:basedOn w:val="Normal"/>
    <w:next w:val="Normal"/>
    <w:link w:val="Heading4Char"/>
    <w:uiPriority w:val="9"/>
    <w:unhideWhenUsed/>
    <w:qFormat/>
    <w:rsid w:val="00C50585"/>
    <w:pPr>
      <w:keepNext/>
      <w:keepLines/>
      <w:spacing w:before="200" w:after="0"/>
      <w:outlineLvl w:val="3"/>
    </w:pPr>
    <w:rPr>
      <w:rFonts w:asciiTheme="minorHAnsi" w:eastAsiaTheme="majorEastAsia" w:hAnsiTheme="minorHAnsi" w:cstheme="majorBidi"/>
      <w:bCs/>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A1A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sid w:val="00B161EB"/>
    <w:rPr>
      <w:sz w:val="16"/>
      <w:szCs w:val="16"/>
    </w:rPr>
  </w:style>
  <w:style w:type="paragraph" w:styleId="CommentText">
    <w:name w:val="annotation text"/>
    <w:basedOn w:val="Normal"/>
    <w:link w:val="CommentTextChar"/>
    <w:uiPriority w:val="99"/>
    <w:semiHidden/>
    <w:rsid w:val="00B161EB"/>
    <w:pPr>
      <w:spacing w:after="0" w:line="240" w:lineRule="auto"/>
    </w:pPr>
    <w:rPr>
      <w:rFonts w:eastAsia="Times New Roman" w:cs="Times New Roman"/>
      <w:sz w:val="20"/>
      <w:szCs w:val="20"/>
    </w:rPr>
  </w:style>
  <w:style w:type="character" w:customStyle="1" w:styleId="CommentTextChar">
    <w:name w:val="Comment Text Char"/>
    <w:basedOn w:val="DefaultParagraphFont"/>
    <w:link w:val="CommentText"/>
    <w:uiPriority w:val="99"/>
    <w:semiHidden/>
    <w:rsid w:val="00B161EB"/>
    <w:rPr>
      <w:rFonts w:ascii="Arial" w:eastAsia="Times New Roman" w:hAnsi="Arial" w:cs="Times New Roman"/>
      <w:sz w:val="20"/>
      <w:szCs w:val="20"/>
    </w:rPr>
  </w:style>
  <w:style w:type="paragraph" w:styleId="BalloonText">
    <w:name w:val="Balloon Text"/>
    <w:basedOn w:val="Normal"/>
    <w:link w:val="BalloonTextChar"/>
    <w:uiPriority w:val="99"/>
    <w:semiHidden/>
    <w:unhideWhenUsed/>
    <w:rsid w:val="00B161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61EB"/>
    <w:rPr>
      <w:rFonts w:ascii="Tahoma" w:hAnsi="Tahoma" w:cs="Tahoma"/>
      <w:sz w:val="16"/>
      <w:szCs w:val="16"/>
    </w:rPr>
  </w:style>
  <w:style w:type="character" w:customStyle="1" w:styleId="Heading1Char">
    <w:name w:val="Heading 1 Char"/>
    <w:basedOn w:val="DefaultParagraphFont"/>
    <w:link w:val="Heading1"/>
    <w:uiPriority w:val="9"/>
    <w:rsid w:val="00C50585"/>
    <w:rPr>
      <w:rFonts w:eastAsia="Times New Roman" w:cs="Times New Roman"/>
      <w:b/>
      <w:bCs/>
      <w:color w:val="365F91" w:themeColor="accent1" w:themeShade="BF"/>
      <w:kern w:val="36"/>
      <w:sz w:val="32"/>
      <w:szCs w:val="48"/>
      <w:lang w:eastAsia="en-AU"/>
    </w:rPr>
  </w:style>
  <w:style w:type="character" w:styleId="Hyperlink">
    <w:name w:val="Hyperlink"/>
    <w:basedOn w:val="DefaultParagraphFont"/>
    <w:uiPriority w:val="99"/>
    <w:unhideWhenUsed/>
    <w:rsid w:val="004A7F33"/>
    <w:rPr>
      <w:color w:val="0000FF"/>
      <w:u w:val="single"/>
    </w:rPr>
  </w:style>
  <w:style w:type="character" w:styleId="Emphasis">
    <w:name w:val="Emphasis"/>
    <w:basedOn w:val="DefaultParagraphFont"/>
    <w:uiPriority w:val="20"/>
    <w:qFormat/>
    <w:rsid w:val="004A7F33"/>
    <w:rPr>
      <w:i/>
      <w:iCs/>
    </w:rPr>
  </w:style>
  <w:style w:type="character" w:customStyle="1" w:styleId="personname">
    <w:name w:val="person_name"/>
    <w:basedOn w:val="DefaultParagraphFont"/>
    <w:rsid w:val="005E6D23"/>
  </w:style>
  <w:style w:type="paragraph" w:styleId="CommentSubject">
    <w:name w:val="annotation subject"/>
    <w:basedOn w:val="CommentText"/>
    <w:next w:val="CommentText"/>
    <w:link w:val="CommentSubjectChar"/>
    <w:uiPriority w:val="99"/>
    <w:semiHidden/>
    <w:unhideWhenUsed/>
    <w:rsid w:val="005E6D23"/>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5E6D23"/>
    <w:rPr>
      <w:rFonts w:ascii="Arial" w:eastAsia="Times New Roman" w:hAnsi="Arial" w:cs="Times New Roman"/>
      <w:b/>
      <w:bCs/>
      <w:sz w:val="20"/>
      <w:szCs w:val="20"/>
    </w:rPr>
  </w:style>
  <w:style w:type="paragraph" w:styleId="Header">
    <w:name w:val="header"/>
    <w:basedOn w:val="Normal"/>
    <w:link w:val="HeaderChar"/>
    <w:unhideWhenUsed/>
    <w:rsid w:val="003740C6"/>
    <w:pPr>
      <w:tabs>
        <w:tab w:val="center" w:pos="4513"/>
        <w:tab w:val="right" w:pos="9026"/>
      </w:tabs>
      <w:spacing w:after="0" w:line="240" w:lineRule="auto"/>
    </w:pPr>
  </w:style>
  <w:style w:type="character" w:customStyle="1" w:styleId="HeaderChar">
    <w:name w:val="Header Char"/>
    <w:basedOn w:val="DefaultParagraphFont"/>
    <w:link w:val="Header"/>
    <w:rsid w:val="003740C6"/>
  </w:style>
  <w:style w:type="paragraph" w:styleId="Footer">
    <w:name w:val="footer"/>
    <w:basedOn w:val="Normal"/>
    <w:link w:val="FooterChar"/>
    <w:unhideWhenUsed/>
    <w:rsid w:val="003740C6"/>
    <w:pPr>
      <w:tabs>
        <w:tab w:val="center" w:pos="4513"/>
        <w:tab w:val="right" w:pos="9026"/>
      </w:tabs>
      <w:spacing w:after="0" w:line="240" w:lineRule="auto"/>
    </w:pPr>
  </w:style>
  <w:style w:type="character" w:customStyle="1" w:styleId="FooterChar">
    <w:name w:val="Footer Char"/>
    <w:basedOn w:val="DefaultParagraphFont"/>
    <w:link w:val="Footer"/>
    <w:rsid w:val="003740C6"/>
  </w:style>
  <w:style w:type="paragraph" w:customStyle="1" w:styleId="Default">
    <w:name w:val="Default"/>
    <w:rsid w:val="007B6B98"/>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rsid w:val="00C50585"/>
    <w:rPr>
      <w:rFonts w:eastAsiaTheme="majorEastAsia" w:cstheme="majorBidi"/>
      <w:b/>
      <w:bCs/>
      <w:color w:val="4F81BD" w:themeColor="accent1"/>
      <w:sz w:val="26"/>
      <w:szCs w:val="26"/>
    </w:rPr>
  </w:style>
  <w:style w:type="character" w:customStyle="1" w:styleId="hps">
    <w:name w:val="hps"/>
    <w:basedOn w:val="DefaultParagraphFont"/>
    <w:rsid w:val="000B671A"/>
  </w:style>
  <w:style w:type="paragraph" w:customStyle="1" w:styleId="ParaAttribute2">
    <w:name w:val="ParaAttribute2"/>
    <w:rsid w:val="000B671A"/>
    <w:pPr>
      <w:spacing w:line="240" w:lineRule="auto"/>
    </w:pPr>
    <w:rPr>
      <w:rFonts w:ascii="Times New Roman" w:eastAsia="¹Å" w:hAnsi="Times New Roman" w:cs="Times New Roman"/>
      <w:sz w:val="20"/>
      <w:szCs w:val="20"/>
      <w:lang w:val="es-ES" w:eastAsia="es-ES"/>
    </w:rPr>
  </w:style>
  <w:style w:type="character" w:customStyle="1" w:styleId="CharAttribute3">
    <w:name w:val="CharAttribute3"/>
    <w:rsid w:val="000B671A"/>
    <w:rPr>
      <w:rFonts w:ascii="Times New Roman" w:eastAsia="Calibri"/>
      <w:b/>
      <w:sz w:val="24"/>
    </w:rPr>
  </w:style>
  <w:style w:type="character" w:customStyle="1" w:styleId="CharAttribute8">
    <w:name w:val="CharAttribute8"/>
    <w:rsid w:val="000B671A"/>
    <w:rPr>
      <w:rFonts w:ascii="Times New Roman" w:eastAsia="Calibri"/>
      <w:sz w:val="24"/>
    </w:rPr>
  </w:style>
  <w:style w:type="character" w:customStyle="1" w:styleId="CharAttribute9">
    <w:name w:val="CharAttribute9"/>
    <w:rsid w:val="000B671A"/>
    <w:rPr>
      <w:rFonts w:ascii="Times New Roman" w:eastAsia="Calibri"/>
      <w:sz w:val="24"/>
    </w:rPr>
  </w:style>
  <w:style w:type="character" w:customStyle="1" w:styleId="CharAttribute10">
    <w:name w:val="CharAttribute10"/>
    <w:rsid w:val="000B671A"/>
    <w:rPr>
      <w:rFonts w:ascii="Times New Roman" w:eastAsia="Calibri"/>
      <w:sz w:val="24"/>
    </w:rPr>
  </w:style>
  <w:style w:type="character" w:customStyle="1" w:styleId="CharAttribute11">
    <w:name w:val="CharAttribute11"/>
    <w:rsid w:val="000B671A"/>
    <w:rPr>
      <w:rFonts w:ascii="Times New Roman" w:eastAsia="Calibri"/>
      <w:sz w:val="24"/>
      <w:u w:val="single"/>
    </w:rPr>
  </w:style>
  <w:style w:type="character" w:customStyle="1" w:styleId="CharAttribute19">
    <w:name w:val="CharAttribute19"/>
    <w:rsid w:val="000B671A"/>
    <w:rPr>
      <w:rFonts w:ascii="Times New Roman" w:eastAsia="Calibri"/>
      <w:sz w:val="24"/>
    </w:rPr>
  </w:style>
  <w:style w:type="character" w:customStyle="1" w:styleId="CharAttribute20">
    <w:name w:val="CharAttribute20"/>
    <w:rsid w:val="000B671A"/>
    <w:rPr>
      <w:rFonts w:ascii="Times New Roman" w:eastAsia="Calibri"/>
      <w:sz w:val="24"/>
    </w:rPr>
  </w:style>
  <w:style w:type="paragraph" w:styleId="ListParagraph">
    <w:name w:val="List Paragraph"/>
    <w:basedOn w:val="Normal"/>
    <w:uiPriority w:val="34"/>
    <w:qFormat/>
    <w:rsid w:val="000B671A"/>
    <w:pPr>
      <w:spacing w:after="0" w:line="240" w:lineRule="auto"/>
      <w:ind w:left="720"/>
      <w:contextualSpacing/>
    </w:pPr>
    <w:rPr>
      <w:rFonts w:eastAsiaTheme="minorEastAsia"/>
      <w:sz w:val="24"/>
      <w:szCs w:val="24"/>
      <w:lang w:val="en-GB" w:eastAsia="it-IT"/>
    </w:rPr>
  </w:style>
  <w:style w:type="paragraph" w:customStyle="1" w:styleId="ParaAttribute3">
    <w:name w:val="ParaAttribute3"/>
    <w:rsid w:val="000B671A"/>
    <w:pPr>
      <w:spacing w:line="240" w:lineRule="auto"/>
      <w:jc w:val="both"/>
    </w:pPr>
    <w:rPr>
      <w:rFonts w:ascii="Times New Roman" w:eastAsia="¹Å" w:hAnsi="Times New Roman" w:cs="Times New Roman"/>
      <w:sz w:val="20"/>
      <w:szCs w:val="20"/>
      <w:lang w:val="es-ES" w:eastAsia="es-ES"/>
    </w:rPr>
  </w:style>
  <w:style w:type="paragraph" w:customStyle="1" w:styleId="ParaAttribute4">
    <w:name w:val="ParaAttribute4"/>
    <w:rsid w:val="000B671A"/>
    <w:pPr>
      <w:spacing w:line="240" w:lineRule="auto"/>
      <w:ind w:firstLine="708"/>
      <w:jc w:val="both"/>
    </w:pPr>
    <w:rPr>
      <w:rFonts w:ascii="Times New Roman" w:eastAsia="¹Å" w:hAnsi="Times New Roman" w:cs="Times New Roman"/>
      <w:sz w:val="20"/>
      <w:szCs w:val="20"/>
      <w:lang w:val="es-ES" w:eastAsia="es-ES"/>
    </w:rPr>
  </w:style>
  <w:style w:type="character" w:customStyle="1" w:styleId="CharAttribute1">
    <w:name w:val="CharAttribute1"/>
    <w:rsid w:val="000B671A"/>
    <w:rPr>
      <w:rFonts w:ascii="Times New Roman" w:eastAsia="Calibri"/>
      <w:b/>
      <w:i/>
      <w:sz w:val="24"/>
    </w:rPr>
  </w:style>
  <w:style w:type="character" w:customStyle="1" w:styleId="CharAttribute4">
    <w:name w:val="CharAttribute4"/>
    <w:rsid w:val="000B671A"/>
    <w:rPr>
      <w:rFonts w:ascii="Times New Roman" w:eastAsia="Calibri"/>
      <w:sz w:val="24"/>
    </w:rPr>
  </w:style>
  <w:style w:type="character" w:customStyle="1" w:styleId="CharAttribute27">
    <w:name w:val="CharAttribute27"/>
    <w:rsid w:val="000B671A"/>
    <w:rPr>
      <w:rFonts w:ascii="Times New Roman" w:eastAsia="Calibri"/>
      <w:i/>
      <w:sz w:val="24"/>
    </w:rPr>
  </w:style>
  <w:style w:type="character" w:customStyle="1" w:styleId="CharAttribute37">
    <w:name w:val="CharAttribute37"/>
    <w:rsid w:val="000B671A"/>
    <w:rPr>
      <w:rFonts w:ascii="Times New Roman" w:eastAsia="Calibri"/>
      <w:sz w:val="24"/>
    </w:rPr>
  </w:style>
  <w:style w:type="character" w:customStyle="1" w:styleId="CharAttribute38">
    <w:name w:val="CharAttribute38"/>
    <w:rsid w:val="000B671A"/>
    <w:rPr>
      <w:rFonts w:ascii="Times New Roman" w:eastAsia="Calibri"/>
      <w:sz w:val="24"/>
    </w:rPr>
  </w:style>
  <w:style w:type="character" w:customStyle="1" w:styleId="CharAttribute39">
    <w:name w:val="CharAttribute39"/>
    <w:rsid w:val="000B671A"/>
    <w:rPr>
      <w:rFonts w:ascii="Times New Roman" w:eastAsia="Calibri"/>
      <w:sz w:val="24"/>
    </w:rPr>
  </w:style>
  <w:style w:type="character" w:customStyle="1" w:styleId="CharAttribute40">
    <w:name w:val="CharAttribute40"/>
    <w:rsid w:val="000B671A"/>
    <w:rPr>
      <w:rFonts w:ascii="Times New Roman" w:eastAsia="Calibri"/>
      <w:sz w:val="24"/>
    </w:rPr>
  </w:style>
  <w:style w:type="character" w:customStyle="1" w:styleId="CharAttribute41">
    <w:name w:val="CharAttribute41"/>
    <w:rsid w:val="000B671A"/>
    <w:rPr>
      <w:rFonts w:ascii="Times New Roman" w:eastAsia="Calibri"/>
      <w:sz w:val="24"/>
    </w:rPr>
  </w:style>
  <w:style w:type="character" w:customStyle="1" w:styleId="CharAttribute42">
    <w:name w:val="CharAttribute42"/>
    <w:rsid w:val="000B671A"/>
    <w:rPr>
      <w:rFonts w:ascii="Times New Roman" w:eastAsia="Calibri"/>
      <w:sz w:val="24"/>
    </w:rPr>
  </w:style>
  <w:style w:type="character" w:customStyle="1" w:styleId="CharAttribute43">
    <w:name w:val="CharAttribute43"/>
    <w:rsid w:val="000B671A"/>
    <w:rPr>
      <w:rFonts w:ascii="Times New Roman" w:eastAsia="Calibri"/>
      <w:sz w:val="24"/>
    </w:rPr>
  </w:style>
  <w:style w:type="character" w:customStyle="1" w:styleId="CharAttribute44">
    <w:name w:val="CharAttribute44"/>
    <w:rsid w:val="000B671A"/>
    <w:rPr>
      <w:rFonts w:ascii="Times New Roman" w:eastAsia="Calibri"/>
      <w:sz w:val="24"/>
    </w:rPr>
  </w:style>
  <w:style w:type="character" w:customStyle="1" w:styleId="CharAttribute45">
    <w:name w:val="CharAttribute45"/>
    <w:rsid w:val="000B671A"/>
    <w:rPr>
      <w:rFonts w:ascii="Times New Roman" w:eastAsia="Calibri"/>
      <w:sz w:val="24"/>
    </w:rPr>
  </w:style>
  <w:style w:type="character" w:customStyle="1" w:styleId="CharAttribute46">
    <w:name w:val="CharAttribute46"/>
    <w:rsid w:val="000B671A"/>
    <w:rPr>
      <w:rFonts w:ascii="Times New Roman" w:eastAsia="Calibri"/>
      <w:sz w:val="24"/>
    </w:rPr>
  </w:style>
  <w:style w:type="character" w:customStyle="1" w:styleId="CharAttribute47">
    <w:name w:val="CharAttribute47"/>
    <w:rsid w:val="000B671A"/>
    <w:rPr>
      <w:rFonts w:ascii="Times New Roman" w:eastAsia="Calibri"/>
      <w:sz w:val="24"/>
    </w:rPr>
  </w:style>
  <w:style w:type="character" w:customStyle="1" w:styleId="CharAttribute48">
    <w:name w:val="CharAttribute48"/>
    <w:rsid w:val="000B671A"/>
    <w:rPr>
      <w:rFonts w:ascii="Times New Roman" w:eastAsia="Calibri"/>
      <w:sz w:val="24"/>
    </w:rPr>
  </w:style>
  <w:style w:type="character" w:styleId="PageNumber">
    <w:name w:val="page number"/>
    <w:basedOn w:val="DefaultParagraphFont"/>
    <w:rsid w:val="000B671A"/>
  </w:style>
  <w:style w:type="paragraph" w:styleId="TOCHeading">
    <w:name w:val="TOC Heading"/>
    <w:basedOn w:val="Heading1"/>
    <w:next w:val="Normal"/>
    <w:uiPriority w:val="39"/>
    <w:unhideWhenUsed/>
    <w:qFormat/>
    <w:rsid w:val="000B671A"/>
    <w:pPr>
      <w:keepNext/>
      <w:keepLines/>
      <w:spacing w:before="480" w:beforeAutospacing="0" w:after="0" w:afterAutospacing="0" w:line="276" w:lineRule="auto"/>
      <w:outlineLvl w:val="9"/>
    </w:pPr>
    <w:rPr>
      <w:rFonts w:asciiTheme="majorHAnsi" w:eastAsiaTheme="majorEastAsia" w:hAnsiTheme="majorHAnsi" w:cstheme="majorBidi"/>
      <w:kern w:val="0"/>
      <w:sz w:val="28"/>
      <w:szCs w:val="28"/>
      <w:lang w:val="en-US" w:eastAsia="en-US"/>
    </w:rPr>
  </w:style>
  <w:style w:type="paragraph" w:styleId="TOC1">
    <w:name w:val="toc 1"/>
    <w:basedOn w:val="Normal"/>
    <w:next w:val="Normal"/>
    <w:autoRedefine/>
    <w:uiPriority w:val="39"/>
    <w:rsid w:val="000B671A"/>
    <w:pPr>
      <w:spacing w:before="120" w:after="0"/>
    </w:pPr>
    <w:rPr>
      <w:rFonts w:asciiTheme="minorHAnsi" w:hAnsiTheme="minorHAnsi"/>
      <w:b/>
    </w:rPr>
  </w:style>
  <w:style w:type="paragraph" w:styleId="TOC2">
    <w:name w:val="toc 2"/>
    <w:basedOn w:val="Normal"/>
    <w:next w:val="Normal"/>
    <w:autoRedefine/>
    <w:uiPriority w:val="39"/>
    <w:rsid w:val="000B671A"/>
    <w:pPr>
      <w:spacing w:after="0"/>
      <w:ind w:left="220"/>
    </w:pPr>
    <w:rPr>
      <w:rFonts w:asciiTheme="minorHAnsi" w:hAnsiTheme="minorHAnsi"/>
      <w:i/>
    </w:rPr>
  </w:style>
  <w:style w:type="paragraph" w:styleId="TOC3">
    <w:name w:val="toc 3"/>
    <w:basedOn w:val="Normal"/>
    <w:next w:val="Normal"/>
    <w:autoRedefine/>
    <w:uiPriority w:val="39"/>
    <w:rsid w:val="000B671A"/>
    <w:pPr>
      <w:spacing w:after="0"/>
      <w:ind w:left="440"/>
    </w:pPr>
    <w:rPr>
      <w:rFonts w:asciiTheme="minorHAnsi" w:hAnsiTheme="minorHAnsi"/>
    </w:rPr>
  </w:style>
  <w:style w:type="paragraph" w:styleId="TOC4">
    <w:name w:val="toc 4"/>
    <w:basedOn w:val="Normal"/>
    <w:next w:val="Normal"/>
    <w:autoRedefine/>
    <w:uiPriority w:val="39"/>
    <w:rsid w:val="000B671A"/>
    <w:pPr>
      <w:spacing w:after="0"/>
      <w:ind w:left="660"/>
    </w:pPr>
    <w:rPr>
      <w:rFonts w:asciiTheme="minorHAnsi" w:hAnsiTheme="minorHAnsi"/>
      <w:sz w:val="20"/>
      <w:szCs w:val="20"/>
    </w:rPr>
  </w:style>
  <w:style w:type="paragraph" w:styleId="TOC5">
    <w:name w:val="toc 5"/>
    <w:basedOn w:val="Normal"/>
    <w:next w:val="Normal"/>
    <w:autoRedefine/>
    <w:uiPriority w:val="39"/>
    <w:rsid w:val="000B671A"/>
    <w:pPr>
      <w:spacing w:after="0"/>
      <w:ind w:left="880"/>
    </w:pPr>
    <w:rPr>
      <w:rFonts w:asciiTheme="minorHAnsi" w:hAnsiTheme="minorHAnsi"/>
      <w:sz w:val="20"/>
      <w:szCs w:val="20"/>
    </w:rPr>
  </w:style>
  <w:style w:type="paragraph" w:styleId="TOC6">
    <w:name w:val="toc 6"/>
    <w:basedOn w:val="Normal"/>
    <w:next w:val="Normal"/>
    <w:autoRedefine/>
    <w:uiPriority w:val="39"/>
    <w:rsid w:val="000B671A"/>
    <w:pPr>
      <w:spacing w:after="0"/>
      <w:ind w:left="1100"/>
    </w:pPr>
    <w:rPr>
      <w:rFonts w:asciiTheme="minorHAnsi" w:hAnsiTheme="minorHAnsi"/>
      <w:sz w:val="20"/>
      <w:szCs w:val="20"/>
    </w:rPr>
  </w:style>
  <w:style w:type="paragraph" w:styleId="TOC7">
    <w:name w:val="toc 7"/>
    <w:basedOn w:val="Normal"/>
    <w:next w:val="Normal"/>
    <w:autoRedefine/>
    <w:uiPriority w:val="39"/>
    <w:rsid w:val="000B671A"/>
    <w:pPr>
      <w:spacing w:after="0"/>
      <w:ind w:left="1320"/>
    </w:pPr>
    <w:rPr>
      <w:rFonts w:asciiTheme="minorHAnsi" w:hAnsiTheme="minorHAnsi"/>
      <w:sz w:val="20"/>
      <w:szCs w:val="20"/>
    </w:rPr>
  </w:style>
  <w:style w:type="paragraph" w:styleId="TOC8">
    <w:name w:val="toc 8"/>
    <w:basedOn w:val="Normal"/>
    <w:next w:val="Normal"/>
    <w:autoRedefine/>
    <w:uiPriority w:val="39"/>
    <w:rsid w:val="000B671A"/>
    <w:pPr>
      <w:spacing w:after="0"/>
      <w:ind w:left="1540"/>
    </w:pPr>
    <w:rPr>
      <w:rFonts w:asciiTheme="minorHAnsi" w:hAnsiTheme="minorHAnsi"/>
      <w:sz w:val="20"/>
      <w:szCs w:val="20"/>
    </w:rPr>
  </w:style>
  <w:style w:type="paragraph" w:styleId="TOC9">
    <w:name w:val="toc 9"/>
    <w:basedOn w:val="Normal"/>
    <w:next w:val="Normal"/>
    <w:autoRedefine/>
    <w:uiPriority w:val="39"/>
    <w:rsid w:val="000B671A"/>
    <w:pPr>
      <w:spacing w:after="0"/>
      <w:ind w:left="1760"/>
    </w:pPr>
    <w:rPr>
      <w:rFonts w:asciiTheme="minorHAnsi" w:hAnsiTheme="minorHAnsi"/>
      <w:sz w:val="20"/>
      <w:szCs w:val="20"/>
    </w:rPr>
  </w:style>
  <w:style w:type="paragraph" w:styleId="Caption">
    <w:name w:val="caption"/>
    <w:basedOn w:val="Normal"/>
    <w:next w:val="Normal"/>
    <w:uiPriority w:val="35"/>
    <w:qFormat/>
    <w:rsid w:val="00395A27"/>
    <w:pPr>
      <w:spacing w:after="140" w:line="280" w:lineRule="atLeast"/>
    </w:pPr>
    <w:rPr>
      <w:rFonts w:ascii="Times New Roman" w:eastAsia="Times New Roman" w:hAnsi="Times New Roman" w:cs="Angsana New"/>
      <w:b/>
      <w:bCs/>
      <w:sz w:val="20"/>
      <w:szCs w:val="20"/>
      <w:lang w:eastAsia="zh-CN" w:bidi="th-TH"/>
    </w:rPr>
  </w:style>
  <w:style w:type="character" w:customStyle="1" w:styleId="Heading3Char">
    <w:name w:val="Heading 3 Char"/>
    <w:basedOn w:val="DefaultParagraphFont"/>
    <w:link w:val="Heading3"/>
    <w:uiPriority w:val="9"/>
    <w:rsid w:val="00C50585"/>
    <w:rPr>
      <w:rFonts w:asciiTheme="majorHAnsi" w:eastAsiaTheme="majorEastAsia" w:hAnsiTheme="majorHAnsi" w:cstheme="majorBidi"/>
      <w:b/>
      <w:bCs/>
      <w:i/>
      <w:color w:val="4F81BD" w:themeColor="accent1"/>
    </w:rPr>
  </w:style>
  <w:style w:type="character" w:customStyle="1" w:styleId="Heading4Char">
    <w:name w:val="Heading 4 Char"/>
    <w:basedOn w:val="DefaultParagraphFont"/>
    <w:link w:val="Heading4"/>
    <w:uiPriority w:val="9"/>
    <w:rsid w:val="00C50585"/>
    <w:rPr>
      <w:rFonts w:eastAsiaTheme="majorEastAsia" w:cstheme="majorBidi"/>
      <w:bCs/>
      <w:iCs/>
      <w:sz w:val="24"/>
    </w:rPr>
  </w:style>
  <w:style w:type="paragraph" w:styleId="Title">
    <w:name w:val="Title"/>
    <w:basedOn w:val="Normal"/>
    <w:next w:val="Normal"/>
    <w:link w:val="TitleChar"/>
    <w:uiPriority w:val="10"/>
    <w:qFormat/>
    <w:rsid w:val="00C5058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50585"/>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9528205">
      <w:bodyDiv w:val="1"/>
      <w:marLeft w:val="0"/>
      <w:marRight w:val="0"/>
      <w:marTop w:val="0"/>
      <w:marBottom w:val="0"/>
      <w:divBdr>
        <w:top w:val="none" w:sz="0" w:space="0" w:color="auto"/>
        <w:left w:val="none" w:sz="0" w:space="0" w:color="auto"/>
        <w:bottom w:val="none" w:sz="0" w:space="0" w:color="auto"/>
        <w:right w:val="none" w:sz="0" w:space="0" w:color="auto"/>
      </w:divBdr>
      <w:divsChild>
        <w:div w:id="1948200243">
          <w:marLeft w:val="0"/>
          <w:marRight w:val="0"/>
          <w:marTop w:val="0"/>
          <w:marBottom w:val="0"/>
          <w:divBdr>
            <w:top w:val="none" w:sz="0" w:space="0" w:color="auto"/>
            <w:left w:val="none" w:sz="0" w:space="0" w:color="auto"/>
            <w:bottom w:val="none" w:sz="0" w:space="0" w:color="auto"/>
            <w:right w:val="none" w:sz="0" w:space="0" w:color="auto"/>
          </w:divBdr>
          <w:divsChild>
            <w:div w:id="404764922">
              <w:marLeft w:val="0"/>
              <w:marRight w:val="0"/>
              <w:marTop w:val="0"/>
              <w:marBottom w:val="0"/>
              <w:divBdr>
                <w:top w:val="none" w:sz="0" w:space="0" w:color="auto"/>
                <w:left w:val="none" w:sz="0" w:space="0" w:color="auto"/>
                <w:bottom w:val="none" w:sz="0" w:space="0" w:color="auto"/>
                <w:right w:val="none" w:sz="0" w:space="0" w:color="auto"/>
              </w:divBdr>
              <w:divsChild>
                <w:div w:id="874538392">
                  <w:marLeft w:val="0"/>
                  <w:marRight w:val="0"/>
                  <w:marTop w:val="0"/>
                  <w:marBottom w:val="0"/>
                  <w:divBdr>
                    <w:top w:val="none" w:sz="0" w:space="0" w:color="auto"/>
                    <w:left w:val="none" w:sz="0" w:space="0" w:color="auto"/>
                    <w:bottom w:val="none" w:sz="0" w:space="0" w:color="auto"/>
                    <w:right w:val="none" w:sz="0" w:space="0" w:color="auto"/>
                  </w:divBdr>
                  <w:divsChild>
                    <w:div w:id="167445862">
                      <w:marLeft w:val="0"/>
                      <w:marRight w:val="0"/>
                      <w:marTop w:val="0"/>
                      <w:marBottom w:val="0"/>
                      <w:divBdr>
                        <w:top w:val="none" w:sz="0" w:space="0" w:color="auto"/>
                        <w:left w:val="none" w:sz="0" w:space="0" w:color="auto"/>
                        <w:bottom w:val="none" w:sz="0" w:space="0" w:color="auto"/>
                        <w:right w:val="none" w:sz="0" w:space="0" w:color="auto"/>
                      </w:divBdr>
                      <w:divsChild>
                        <w:div w:id="1611088267">
                          <w:marLeft w:val="0"/>
                          <w:marRight w:val="0"/>
                          <w:marTop w:val="0"/>
                          <w:marBottom w:val="0"/>
                          <w:divBdr>
                            <w:top w:val="none" w:sz="0" w:space="0" w:color="auto"/>
                            <w:left w:val="none" w:sz="0" w:space="0" w:color="auto"/>
                            <w:bottom w:val="none" w:sz="0" w:space="0" w:color="auto"/>
                            <w:right w:val="none" w:sz="0" w:space="0" w:color="auto"/>
                          </w:divBdr>
                          <w:divsChild>
                            <w:div w:id="729689694">
                              <w:marLeft w:val="0"/>
                              <w:marRight w:val="0"/>
                              <w:marTop w:val="0"/>
                              <w:marBottom w:val="0"/>
                              <w:divBdr>
                                <w:top w:val="none" w:sz="0" w:space="0" w:color="auto"/>
                                <w:left w:val="none" w:sz="0" w:space="0" w:color="auto"/>
                                <w:bottom w:val="none" w:sz="0" w:space="0" w:color="auto"/>
                                <w:right w:val="none" w:sz="0" w:space="0" w:color="auto"/>
                              </w:divBdr>
                              <w:divsChild>
                                <w:div w:id="1719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7849773">
      <w:bodyDiv w:val="1"/>
      <w:marLeft w:val="0"/>
      <w:marRight w:val="0"/>
      <w:marTop w:val="0"/>
      <w:marBottom w:val="0"/>
      <w:divBdr>
        <w:top w:val="none" w:sz="0" w:space="0" w:color="auto"/>
        <w:left w:val="none" w:sz="0" w:space="0" w:color="auto"/>
        <w:bottom w:val="none" w:sz="0" w:space="0" w:color="auto"/>
        <w:right w:val="none" w:sz="0" w:space="0" w:color="auto"/>
      </w:divBdr>
    </w:div>
    <w:div w:id="1619794310">
      <w:bodyDiv w:val="1"/>
      <w:marLeft w:val="0"/>
      <w:marRight w:val="0"/>
      <w:marTop w:val="0"/>
      <w:marBottom w:val="0"/>
      <w:divBdr>
        <w:top w:val="none" w:sz="0" w:space="0" w:color="auto"/>
        <w:left w:val="none" w:sz="0" w:space="0" w:color="auto"/>
        <w:bottom w:val="none" w:sz="0" w:space="0" w:color="auto"/>
        <w:right w:val="none" w:sz="0" w:space="0" w:color="auto"/>
      </w:divBdr>
    </w:div>
    <w:div w:id="1939675270">
      <w:bodyDiv w:val="1"/>
      <w:marLeft w:val="0"/>
      <w:marRight w:val="0"/>
      <w:marTop w:val="0"/>
      <w:marBottom w:val="0"/>
      <w:divBdr>
        <w:top w:val="none" w:sz="0" w:space="0" w:color="auto"/>
        <w:left w:val="none" w:sz="0" w:space="0" w:color="auto"/>
        <w:bottom w:val="none" w:sz="0" w:space="0" w:color="auto"/>
        <w:right w:val="none" w:sz="0" w:space="0" w:color="auto"/>
      </w:divBdr>
    </w:div>
    <w:div w:id="2119056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tiff"/><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A0443B41.dotm</Template>
  <TotalTime>1</TotalTime>
  <Pages>50</Pages>
  <Words>10544</Words>
  <Characters>60106</Characters>
  <Application>Microsoft Office Word</Application>
  <DocSecurity>4</DocSecurity>
  <Lines>500</Lines>
  <Paragraphs>141</Paragraphs>
  <ScaleCrop>false</ScaleCrop>
  <HeadingPairs>
    <vt:vector size="2" baseType="variant">
      <vt:variant>
        <vt:lpstr>Title</vt:lpstr>
      </vt:variant>
      <vt:variant>
        <vt:i4>1</vt:i4>
      </vt:variant>
    </vt:vector>
  </HeadingPairs>
  <TitlesOfParts>
    <vt:vector size="1" baseType="lpstr">
      <vt:lpstr/>
    </vt:vector>
  </TitlesOfParts>
  <Company>CSIRO</Company>
  <LinksUpToDate>false</LinksUpToDate>
  <CharactersWithSpaces>70509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Climate Modelling to Determine the Impacts of Phytophthora cinnamomi under Future Climate Scenarios Final report</dc:title>
  <dc:creator>Dr John Scott (CSIRO), Dr Treena Burgess, Prof Giles Hardy (Murdoch University), Dr Chris Dunne (DPaW), Prof David Cahill (Deakin University)</dc:creator>
  <cp:lastModifiedBy>Durack, Bec</cp:lastModifiedBy>
  <cp:revision>2</cp:revision>
  <cp:lastPrinted>2013-09-10T23:51:00Z</cp:lastPrinted>
  <dcterms:created xsi:type="dcterms:W3CDTF">2017-07-14T04:18:00Z</dcterms:created>
  <dcterms:modified xsi:type="dcterms:W3CDTF">2017-07-14T04:18:00Z</dcterms:modified>
</cp:coreProperties>
</file>