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9D732" w14:textId="77777777" w:rsidR="0081514C" w:rsidRDefault="0081514C" w:rsidP="0081514C">
      <w:pPr>
        <w:pStyle w:val="BodyText"/>
        <w:spacing w:before="0"/>
      </w:pPr>
      <w:r>
        <w:rPr>
          <w:noProof/>
        </w:rPr>
        <w:drawing>
          <wp:inline distT="0" distB="0" distL="0" distR="0" wp14:anchorId="1616406B" wp14:editId="6EB2136C">
            <wp:extent cx="2438400" cy="704850"/>
            <wp:effectExtent l="0" t="0" r="0" b="0"/>
            <wp:docPr id="1" name="Picture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p w14:paraId="22B16B10" w14:textId="77777777" w:rsidR="0081514C" w:rsidRDefault="0081514C" w:rsidP="0081514C">
      <w:pPr>
        <w:pStyle w:val="BodyText"/>
        <w:spacing w:before="0"/>
      </w:pPr>
    </w:p>
    <w:p w14:paraId="0B650CBF" w14:textId="7DD82300" w:rsidR="0081514C" w:rsidRPr="00A17037" w:rsidRDefault="0081514C" w:rsidP="0081514C">
      <w:pPr>
        <w:pStyle w:val="DocumentType-WorkInstruction"/>
      </w:pPr>
      <w:r>
        <w:t>Exports work instruction</w:t>
      </w:r>
    </w:p>
    <w:p w14:paraId="3EA6BD40" w14:textId="77777777" w:rsidR="0081514C" w:rsidRPr="006A58F6" w:rsidRDefault="0081514C" w:rsidP="0081514C">
      <w:pPr>
        <w:pStyle w:val="Heading1"/>
        <w:spacing w:after="60"/>
      </w:pPr>
      <w:bookmarkStart w:id="0" w:name="_Toc360193309"/>
      <w:bookmarkStart w:id="1" w:name="_Toc360194608"/>
      <w:bookmarkStart w:id="2" w:name="_Toc360195179"/>
      <w:bookmarkStart w:id="3" w:name="_Toc446076653"/>
      <w:r>
        <w:t>Completing plant export inspection and treatment records</w:t>
      </w:r>
      <w:bookmarkEnd w:id="0"/>
      <w:bookmarkEnd w:id="1"/>
      <w:bookmarkEnd w:id="2"/>
    </w:p>
    <w:bookmarkEnd w:id="3"/>
    <w:p w14:paraId="1DB70D21" w14:textId="77777777" w:rsidR="0081514C" w:rsidRDefault="0081514C" w:rsidP="0081514C">
      <w:pPr>
        <w:pStyle w:val="BodyText"/>
        <w:rPr>
          <w:b/>
        </w:rPr>
      </w:pPr>
      <w:r>
        <w:rPr>
          <w:b/>
        </w:rPr>
        <w:t>Direction to staff</w:t>
      </w:r>
    </w:p>
    <w:p w14:paraId="127F6C67" w14:textId="77777777" w:rsidR="0081514C" w:rsidRDefault="0081514C" w:rsidP="0081514C">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518582F8" w14:textId="77777777" w:rsidR="0081514C" w:rsidRDefault="0081514C" w:rsidP="0081514C">
      <w:pPr>
        <w:pStyle w:val="BodyText"/>
        <w:rPr>
          <w:b/>
        </w:rPr>
      </w:pPr>
      <w:r>
        <w:rPr>
          <w:b/>
        </w:rPr>
        <w:t>Direction to authorised officers</w:t>
      </w:r>
    </w:p>
    <w:p w14:paraId="09FE51A4" w14:textId="77777777" w:rsidR="0081514C" w:rsidRDefault="0081514C" w:rsidP="0081514C">
      <w:pPr>
        <w:pStyle w:val="BodyText"/>
      </w:pPr>
      <w:r>
        <w:rPr>
          <w:rStyle w:val="BodyTextChar"/>
          <w:rFonts w:eastAsia="Calibri"/>
        </w:rPr>
        <w:t>A</w:t>
      </w:r>
      <w:r w:rsidRPr="002F7735">
        <w:rPr>
          <w:rStyle w:val="BodyTextChar"/>
          <w:rFonts w:eastAsia="Calibri"/>
        </w:rPr>
        <w:t xml:space="preserve">uthorised </w:t>
      </w:r>
      <w:r>
        <w:rPr>
          <w:rStyle w:val="BodyTextChar"/>
          <w:rFonts w:eastAsia="Calibri"/>
        </w:rPr>
        <w:t>o</w:t>
      </w:r>
      <w:r w:rsidRPr="002F7735">
        <w:rPr>
          <w:rStyle w:val="BodyTextChar"/>
          <w:rFonts w:eastAsia="Calibri"/>
        </w:rPr>
        <w:t xml:space="preserve">fficers must </w:t>
      </w:r>
      <w:r>
        <w:rPr>
          <w:rStyle w:val="BodyTextChar"/>
          <w:rFonts w:eastAsia="Calibri"/>
        </w:rPr>
        <w:t xml:space="preserve">exercise powers and </w:t>
      </w:r>
      <w:r w:rsidRPr="002F7735">
        <w:rPr>
          <w:rStyle w:val="BodyTextChar"/>
          <w:rFonts w:eastAsia="Calibri"/>
        </w:rPr>
        <w:t xml:space="preserve">perform </w:t>
      </w:r>
      <w:r>
        <w:rPr>
          <w:rStyle w:val="BodyTextChar"/>
          <w:rFonts w:eastAsia="Calibri"/>
        </w:rPr>
        <w:t>functions</w:t>
      </w:r>
      <w:r w:rsidRPr="002F7735">
        <w:rPr>
          <w:rStyle w:val="BodyTextChar"/>
          <w:rFonts w:eastAsia="Calibri"/>
        </w:rPr>
        <w:t xml:space="preserve"> in accordance with any lawful direction</w:t>
      </w:r>
      <w:r>
        <w:rPr>
          <w:rStyle w:val="BodyTextChar"/>
          <w:rFonts w:eastAsia="Calibri"/>
        </w:rPr>
        <w:t>s or instructions issued by the </w:t>
      </w:r>
      <w:r w:rsidRPr="002F7735">
        <w:rPr>
          <w:rStyle w:val="BodyTextChar"/>
          <w:rFonts w:eastAsia="Calibri"/>
        </w:rPr>
        <w:t>department</w:t>
      </w:r>
      <w:r>
        <w:t>.</w:t>
      </w:r>
    </w:p>
    <w:p w14:paraId="7C8EC97B" w14:textId="77777777" w:rsidR="0081514C" w:rsidRDefault="00DC086B" w:rsidP="0081514C">
      <w:r>
        <w:pict w14:anchorId="516ED9E4">
          <v:rect id="_x0000_i1025" style="width:451.3pt;height:3pt" o:hralign="center" o:hrstd="t" o:hrnoshade="t" o:hr="t" fillcolor="#d5d2ca" stroked="f"/>
        </w:pict>
      </w:r>
    </w:p>
    <w:p w14:paraId="0CD469C6" w14:textId="77777777" w:rsidR="0081514C" w:rsidRDefault="0081514C" w:rsidP="0081514C">
      <w:pPr>
        <w:pStyle w:val="Heading2"/>
      </w:pPr>
      <w:bookmarkStart w:id="4" w:name="_Toc193452218"/>
      <w:r>
        <w:t>Purpose of this document</w:t>
      </w:r>
      <w:bookmarkEnd w:id="4"/>
    </w:p>
    <w:p w14:paraId="006D49DE" w14:textId="2360CC1A" w:rsidR="0081514C" w:rsidRDefault="0081514C" w:rsidP="0081514C">
      <w:pPr>
        <w:pStyle w:val="BodyText"/>
        <w:rPr>
          <w:b/>
        </w:rPr>
      </w:pPr>
      <w:r w:rsidRPr="00CC6E50">
        <w:t xml:space="preserve">This document details the </w:t>
      </w:r>
      <w:r>
        <w:t xml:space="preserve">policy and </w:t>
      </w:r>
      <w:r w:rsidRPr="00CC6E50">
        <w:t xml:space="preserve">procedure for completing and submitting plant exports </w:t>
      </w:r>
      <w:r>
        <w:t xml:space="preserve">inspection and treatment </w:t>
      </w:r>
      <w:r w:rsidR="005E451D">
        <w:t xml:space="preserve">supervision </w:t>
      </w:r>
      <w:r>
        <w:t>records manually and electronically using the Plant Export Management System (PEMS), including systems that integrate with PEMS.</w:t>
      </w:r>
    </w:p>
    <w:p w14:paraId="1A836D2A" w14:textId="77777777" w:rsidR="0081514C" w:rsidRDefault="0081514C" w:rsidP="0081514C">
      <w:r>
        <w:t>__________________________________________________________________________________</w:t>
      </w:r>
    </w:p>
    <w:p w14:paraId="3EFF9BB5" w14:textId="37F7756E" w:rsidR="0081514C" w:rsidRDefault="0081514C" w:rsidP="0081514C">
      <w:pPr>
        <w:pStyle w:val="BodyText"/>
        <w:rPr>
          <w:b/>
          <w:sz w:val="30"/>
          <w:szCs w:val="30"/>
        </w:rPr>
      </w:pPr>
      <w:bookmarkStart w:id="5" w:name="_Toc365462688"/>
      <w:r>
        <w:rPr>
          <w:b/>
          <w:sz w:val="30"/>
          <w:szCs w:val="30"/>
        </w:rPr>
        <w:t>Contents</w:t>
      </w:r>
      <w:bookmarkEnd w:id="5"/>
    </w:p>
    <w:p w14:paraId="6F05321D" w14:textId="77777777" w:rsidR="0081514C" w:rsidRDefault="0081514C" w:rsidP="0081514C">
      <w:pPr>
        <w:pStyle w:val="TOC1"/>
      </w:pPr>
      <w:r>
        <w:t>This document contains the following topics.</w:t>
      </w:r>
    </w:p>
    <w:p w14:paraId="53525DB2" w14:textId="264B9F2B" w:rsidR="0092550B" w:rsidRDefault="0081514C">
      <w:pPr>
        <w:pStyle w:val="TOC1"/>
        <w:rPr>
          <w:rFonts w:asciiTheme="minorHAnsi" w:eastAsiaTheme="minorEastAsia" w:hAnsiTheme="minorHAnsi" w:cstheme="minorBidi"/>
          <w:kern w:val="2"/>
          <w:sz w:val="24"/>
          <w:szCs w:val="24"/>
          <w:lang w:val="en-AU"/>
          <w14:ligatures w14:val="standardContextual"/>
        </w:rPr>
      </w:pPr>
      <w:r>
        <w:fldChar w:fldCharType="begin"/>
      </w:r>
      <w:r w:rsidRPr="006D3CF8">
        <w:instrText xml:space="preserve"> TOC \h \z \t "Heading 2,1,Heading 3,2,Heading 4,3" </w:instrText>
      </w:r>
      <w:r>
        <w:fldChar w:fldCharType="separate"/>
      </w:r>
      <w:hyperlink w:anchor="_Toc193452218" w:history="1">
        <w:r w:rsidR="0092550B" w:rsidRPr="00B77CC4">
          <w:rPr>
            <w:rStyle w:val="Hyperlink"/>
          </w:rPr>
          <w:t>Purpose of this document</w:t>
        </w:r>
        <w:r w:rsidR="0092550B">
          <w:rPr>
            <w:webHidden/>
          </w:rPr>
          <w:tab/>
        </w:r>
        <w:r w:rsidR="0092550B">
          <w:rPr>
            <w:webHidden/>
          </w:rPr>
          <w:fldChar w:fldCharType="begin"/>
        </w:r>
        <w:r w:rsidR="0092550B">
          <w:rPr>
            <w:webHidden/>
          </w:rPr>
          <w:instrText xml:space="preserve"> PAGEREF _Toc193452218 \h </w:instrText>
        </w:r>
        <w:r w:rsidR="0092550B">
          <w:rPr>
            <w:webHidden/>
          </w:rPr>
        </w:r>
        <w:r w:rsidR="0092550B">
          <w:rPr>
            <w:webHidden/>
          </w:rPr>
          <w:fldChar w:fldCharType="separate"/>
        </w:r>
        <w:r w:rsidR="00A51428">
          <w:rPr>
            <w:webHidden/>
          </w:rPr>
          <w:t>1</w:t>
        </w:r>
        <w:r w:rsidR="0092550B">
          <w:rPr>
            <w:webHidden/>
          </w:rPr>
          <w:fldChar w:fldCharType="end"/>
        </w:r>
      </w:hyperlink>
    </w:p>
    <w:p w14:paraId="19E168AE" w14:textId="26203893"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19" w:history="1">
        <w:r w:rsidRPr="00B77CC4">
          <w:rPr>
            <w:rStyle w:val="Hyperlink"/>
          </w:rPr>
          <w:t>Policy statement</w:t>
        </w:r>
        <w:r>
          <w:rPr>
            <w:webHidden/>
          </w:rPr>
          <w:tab/>
        </w:r>
        <w:r>
          <w:rPr>
            <w:webHidden/>
          </w:rPr>
          <w:fldChar w:fldCharType="begin"/>
        </w:r>
        <w:r>
          <w:rPr>
            <w:webHidden/>
          </w:rPr>
          <w:instrText xml:space="preserve"> PAGEREF _Toc193452219 \h </w:instrText>
        </w:r>
        <w:r>
          <w:rPr>
            <w:webHidden/>
          </w:rPr>
        </w:r>
        <w:r>
          <w:rPr>
            <w:webHidden/>
          </w:rPr>
          <w:fldChar w:fldCharType="separate"/>
        </w:r>
        <w:r w:rsidR="00A51428">
          <w:rPr>
            <w:webHidden/>
          </w:rPr>
          <w:t>2</w:t>
        </w:r>
        <w:r>
          <w:rPr>
            <w:webHidden/>
          </w:rPr>
          <w:fldChar w:fldCharType="end"/>
        </w:r>
      </w:hyperlink>
    </w:p>
    <w:p w14:paraId="7779AE14" w14:textId="1FDB0A1A"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20" w:history="1">
        <w:r w:rsidRPr="00B77CC4">
          <w:rPr>
            <w:rStyle w:val="Hyperlink"/>
          </w:rPr>
          <w:t>Roles and responsibilities</w:t>
        </w:r>
        <w:r>
          <w:rPr>
            <w:webHidden/>
          </w:rPr>
          <w:tab/>
        </w:r>
        <w:r>
          <w:rPr>
            <w:webHidden/>
          </w:rPr>
          <w:fldChar w:fldCharType="begin"/>
        </w:r>
        <w:r>
          <w:rPr>
            <w:webHidden/>
          </w:rPr>
          <w:instrText xml:space="preserve"> PAGEREF _Toc193452220 \h </w:instrText>
        </w:r>
        <w:r>
          <w:rPr>
            <w:webHidden/>
          </w:rPr>
        </w:r>
        <w:r>
          <w:rPr>
            <w:webHidden/>
          </w:rPr>
          <w:fldChar w:fldCharType="separate"/>
        </w:r>
        <w:r w:rsidR="00A51428">
          <w:rPr>
            <w:webHidden/>
          </w:rPr>
          <w:t>3</w:t>
        </w:r>
        <w:r>
          <w:rPr>
            <w:webHidden/>
          </w:rPr>
          <w:fldChar w:fldCharType="end"/>
        </w:r>
      </w:hyperlink>
    </w:p>
    <w:p w14:paraId="1218316D" w14:textId="1799F099"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21" w:history="1">
        <w:r w:rsidRPr="00B77CC4">
          <w:rPr>
            <w:rStyle w:val="Hyperlink"/>
          </w:rPr>
          <w:t>Work health and safety</w:t>
        </w:r>
        <w:r>
          <w:rPr>
            <w:webHidden/>
          </w:rPr>
          <w:tab/>
        </w:r>
        <w:r>
          <w:rPr>
            <w:webHidden/>
          </w:rPr>
          <w:fldChar w:fldCharType="begin"/>
        </w:r>
        <w:r>
          <w:rPr>
            <w:webHidden/>
          </w:rPr>
          <w:instrText xml:space="preserve"> PAGEREF _Toc193452221 \h </w:instrText>
        </w:r>
        <w:r>
          <w:rPr>
            <w:webHidden/>
          </w:rPr>
        </w:r>
        <w:r>
          <w:rPr>
            <w:webHidden/>
          </w:rPr>
          <w:fldChar w:fldCharType="separate"/>
        </w:r>
        <w:r w:rsidR="00A51428">
          <w:rPr>
            <w:webHidden/>
          </w:rPr>
          <w:t>3</w:t>
        </w:r>
        <w:r>
          <w:rPr>
            <w:webHidden/>
          </w:rPr>
          <w:fldChar w:fldCharType="end"/>
        </w:r>
      </w:hyperlink>
    </w:p>
    <w:p w14:paraId="452CD553" w14:textId="7F167C91"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22" w:history="1">
        <w:r w:rsidRPr="00B77CC4">
          <w:rPr>
            <w:rStyle w:val="Hyperlink"/>
          </w:rPr>
          <w:t>System requirements</w:t>
        </w:r>
        <w:r>
          <w:rPr>
            <w:webHidden/>
          </w:rPr>
          <w:tab/>
        </w:r>
        <w:r>
          <w:rPr>
            <w:webHidden/>
          </w:rPr>
          <w:fldChar w:fldCharType="begin"/>
        </w:r>
        <w:r>
          <w:rPr>
            <w:webHidden/>
          </w:rPr>
          <w:instrText xml:space="preserve"> PAGEREF _Toc193452222 \h </w:instrText>
        </w:r>
        <w:r>
          <w:rPr>
            <w:webHidden/>
          </w:rPr>
        </w:r>
        <w:r>
          <w:rPr>
            <w:webHidden/>
          </w:rPr>
          <w:fldChar w:fldCharType="separate"/>
        </w:r>
        <w:r w:rsidR="00A51428">
          <w:rPr>
            <w:webHidden/>
          </w:rPr>
          <w:t>3</w:t>
        </w:r>
        <w:r>
          <w:rPr>
            <w:webHidden/>
          </w:rPr>
          <w:fldChar w:fldCharType="end"/>
        </w:r>
      </w:hyperlink>
    </w:p>
    <w:p w14:paraId="6400A9DE" w14:textId="02E0CB68"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23" w:history="1">
        <w:r w:rsidRPr="00B77CC4">
          <w:rPr>
            <w:rStyle w:val="Hyperlink"/>
          </w:rPr>
          <w:t>Completing inspection and treatment records</w:t>
        </w:r>
        <w:r>
          <w:rPr>
            <w:webHidden/>
          </w:rPr>
          <w:tab/>
        </w:r>
        <w:r>
          <w:rPr>
            <w:webHidden/>
          </w:rPr>
          <w:fldChar w:fldCharType="begin"/>
        </w:r>
        <w:r>
          <w:rPr>
            <w:webHidden/>
          </w:rPr>
          <w:instrText xml:space="preserve"> PAGEREF _Toc193452223 \h </w:instrText>
        </w:r>
        <w:r>
          <w:rPr>
            <w:webHidden/>
          </w:rPr>
        </w:r>
        <w:r>
          <w:rPr>
            <w:webHidden/>
          </w:rPr>
          <w:fldChar w:fldCharType="separate"/>
        </w:r>
        <w:r w:rsidR="00A51428">
          <w:rPr>
            <w:webHidden/>
          </w:rPr>
          <w:t>3</w:t>
        </w:r>
        <w:r>
          <w:rPr>
            <w:webHidden/>
          </w:rPr>
          <w:fldChar w:fldCharType="end"/>
        </w:r>
      </w:hyperlink>
    </w:p>
    <w:p w14:paraId="088185E4" w14:textId="52EB10A9" w:rsidR="0092550B" w:rsidRDefault="0092550B">
      <w:pPr>
        <w:pStyle w:val="TOC2"/>
        <w:rPr>
          <w:rFonts w:asciiTheme="minorHAnsi" w:eastAsiaTheme="minorEastAsia" w:hAnsiTheme="minorHAnsi" w:cstheme="minorBidi"/>
          <w:kern w:val="2"/>
          <w:sz w:val="24"/>
          <w:szCs w:val="24"/>
          <w14:ligatures w14:val="standardContextual"/>
        </w:rPr>
      </w:pPr>
      <w:hyperlink w:anchor="_Toc193452224" w:history="1">
        <w:r w:rsidRPr="00B77CC4">
          <w:rPr>
            <w:rStyle w:val="Hyperlink"/>
          </w:rPr>
          <w:t>Third-party computer-generated records</w:t>
        </w:r>
        <w:r>
          <w:rPr>
            <w:webHidden/>
          </w:rPr>
          <w:tab/>
        </w:r>
        <w:r>
          <w:rPr>
            <w:webHidden/>
          </w:rPr>
          <w:fldChar w:fldCharType="begin"/>
        </w:r>
        <w:r>
          <w:rPr>
            <w:webHidden/>
          </w:rPr>
          <w:instrText xml:space="preserve"> PAGEREF _Toc193452224 \h </w:instrText>
        </w:r>
        <w:r>
          <w:rPr>
            <w:webHidden/>
          </w:rPr>
        </w:r>
        <w:r>
          <w:rPr>
            <w:webHidden/>
          </w:rPr>
          <w:fldChar w:fldCharType="separate"/>
        </w:r>
        <w:r w:rsidR="00A51428">
          <w:rPr>
            <w:webHidden/>
          </w:rPr>
          <w:t>4</w:t>
        </w:r>
        <w:r>
          <w:rPr>
            <w:webHidden/>
          </w:rPr>
          <w:fldChar w:fldCharType="end"/>
        </w:r>
      </w:hyperlink>
    </w:p>
    <w:p w14:paraId="6BFA1FF1" w14:textId="3A2F035E" w:rsidR="0092550B" w:rsidRDefault="0092550B">
      <w:pPr>
        <w:pStyle w:val="TOC2"/>
        <w:rPr>
          <w:rFonts w:asciiTheme="minorHAnsi" w:eastAsiaTheme="minorEastAsia" w:hAnsiTheme="minorHAnsi" w:cstheme="minorBidi"/>
          <w:kern w:val="2"/>
          <w:sz w:val="24"/>
          <w:szCs w:val="24"/>
          <w14:ligatures w14:val="standardContextual"/>
        </w:rPr>
      </w:pPr>
      <w:hyperlink w:anchor="_Toc193452225" w:history="1">
        <w:r w:rsidRPr="00B77CC4">
          <w:rPr>
            <w:rStyle w:val="Hyperlink"/>
          </w:rPr>
          <w:t>Striking out blank spaces on a manual inspection or treatment record</w:t>
        </w:r>
        <w:r>
          <w:rPr>
            <w:webHidden/>
          </w:rPr>
          <w:tab/>
        </w:r>
        <w:r>
          <w:rPr>
            <w:webHidden/>
          </w:rPr>
          <w:fldChar w:fldCharType="begin"/>
        </w:r>
        <w:r>
          <w:rPr>
            <w:webHidden/>
          </w:rPr>
          <w:instrText xml:space="preserve"> PAGEREF _Toc193452225 \h </w:instrText>
        </w:r>
        <w:r>
          <w:rPr>
            <w:webHidden/>
          </w:rPr>
        </w:r>
        <w:r>
          <w:rPr>
            <w:webHidden/>
          </w:rPr>
          <w:fldChar w:fldCharType="separate"/>
        </w:r>
        <w:r w:rsidR="00A51428">
          <w:rPr>
            <w:webHidden/>
          </w:rPr>
          <w:t>4</w:t>
        </w:r>
        <w:r>
          <w:rPr>
            <w:webHidden/>
          </w:rPr>
          <w:fldChar w:fldCharType="end"/>
        </w:r>
      </w:hyperlink>
    </w:p>
    <w:p w14:paraId="75A84F84" w14:textId="151FE361" w:rsidR="0092550B" w:rsidRDefault="0092550B">
      <w:pPr>
        <w:pStyle w:val="TOC2"/>
        <w:rPr>
          <w:rFonts w:asciiTheme="minorHAnsi" w:eastAsiaTheme="minorEastAsia" w:hAnsiTheme="minorHAnsi" w:cstheme="minorBidi"/>
          <w:kern w:val="2"/>
          <w:sz w:val="24"/>
          <w:szCs w:val="24"/>
          <w14:ligatures w14:val="standardContextual"/>
        </w:rPr>
      </w:pPr>
      <w:hyperlink w:anchor="_Toc193452226" w:history="1">
        <w:r w:rsidRPr="00B77CC4">
          <w:rPr>
            <w:rStyle w:val="Hyperlink"/>
          </w:rPr>
          <w:t>Amending an inspection or treatment record</w:t>
        </w:r>
        <w:r>
          <w:rPr>
            <w:webHidden/>
          </w:rPr>
          <w:tab/>
        </w:r>
        <w:r>
          <w:rPr>
            <w:webHidden/>
          </w:rPr>
          <w:fldChar w:fldCharType="begin"/>
        </w:r>
        <w:r>
          <w:rPr>
            <w:webHidden/>
          </w:rPr>
          <w:instrText xml:space="preserve"> PAGEREF _Toc193452226 \h </w:instrText>
        </w:r>
        <w:r>
          <w:rPr>
            <w:webHidden/>
          </w:rPr>
        </w:r>
        <w:r>
          <w:rPr>
            <w:webHidden/>
          </w:rPr>
          <w:fldChar w:fldCharType="separate"/>
        </w:r>
        <w:r w:rsidR="00A51428">
          <w:rPr>
            <w:webHidden/>
          </w:rPr>
          <w:t>4</w:t>
        </w:r>
        <w:r>
          <w:rPr>
            <w:webHidden/>
          </w:rPr>
          <w:fldChar w:fldCharType="end"/>
        </w:r>
      </w:hyperlink>
    </w:p>
    <w:p w14:paraId="54FF7B9B" w14:textId="7B9E1045" w:rsidR="0092550B" w:rsidRDefault="0092550B">
      <w:pPr>
        <w:pStyle w:val="TOC3"/>
        <w:rPr>
          <w:rFonts w:asciiTheme="minorHAnsi" w:eastAsiaTheme="minorEastAsia" w:hAnsiTheme="minorHAnsi" w:cstheme="minorBidi"/>
          <w:kern w:val="2"/>
          <w:sz w:val="24"/>
          <w:szCs w:val="24"/>
          <w14:ligatures w14:val="standardContextual"/>
        </w:rPr>
      </w:pPr>
      <w:hyperlink w:anchor="_Toc193452227" w:history="1">
        <w:r w:rsidRPr="00B77CC4">
          <w:rPr>
            <w:rStyle w:val="Hyperlink"/>
          </w:rPr>
          <w:t>Amending an inspection or treatment record post-submission</w:t>
        </w:r>
        <w:r>
          <w:rPr>
            <w:webHidden/>
          </w:rPr>
          <w:tab/>
        </w:r>
        <w:r>
          <w:rPr>
            <w:webHidden/>
          </w:rPr>
          <w:fldChar w:fldCharType="begin"/>
        </w:r>
        <w:r>
          <w:rPr>
            <w:webHidden/>
          </w:rPr>
          <w:instrText xml:space="preserve"> PAGEREF _Toc193452227 \h </w:instrText>
        </w:r>
        <w:r>
          <w:rPr>
            <w:webHidden/>
          </w:rPr>
        </w:r>
        <w:r>
          <w:rPr>
            <w:webHidden/>
          </w:rPr>
          <w:fldChar w:fldCharType="separate"/>
        </w:r>
        <w:r w:rsidR="00A51428">
          <w:rPr>
            <w:webHidden/>
          </w:rPr>
          <w:t>4</w:t>
        </w:r>
        <w:r>
          <w:rPr>
            <w:webHidden/>
          </w:rPr>
          <w:fldChar w:fldCharType="end"/>
        </w:r>
      </w:hyperlink>
    </w:p>
    <w:p w14:paraId="6835BE80" w14:textId="1BB3C4D0"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28" w:history="1">
        <w:r w:rsidRPr="00B77CC4">
          <w:rPr>
            <w:rStyle w:val="Hyperlink"/>
          </w:rPr>
          <w:t>Section 1: How do I access the inspection or treatment record?</w:t>
        </w:r>
        <w:r>
          <w:rPr>
            <w:webHidden/>
          </w:rPr>
          <w:tab/>
        </w:r>
        <w:r>
          <w:rPr>
            <w:webHidden/>
          </w:rPr>
          <w:fldChar w:fldCharType="begin"/>
        </w:r>
        <w:r>
          <w:rPr>
            <w:webHidden/>
          </w:rPr>
          <w:instrText xml:space="preserve"> PAGEREF _Toc193452228 \h </w:instrText>
        </w:r>
        <w:r>
          <w:rPr>
            <w:webHidden/>
          </w:rPr>
        </w:r>
        <w:r>
          <w:rPr>
            <w:webHidden/>
          </w:rPr>
          <w:fldChar w:fldCharType="separate"/>
        </w:r>
        <w:r w:rsidR="00A51428">
          <w:rPr>
            <w:webHidden/>
          </w:rPr>
          <w:t>6</w:t>
        </w:r>
        <w:r>
          <w:rPr>
            <w:webHidden/>
          </w:rPr>
          <w:fldChar w:fldCharType="end"/>
        </w:r>
      </w:hyperlink>
    </w:p>
    <w:p w14:paraId="70DA227E" w14:textId="3507893B"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29" w:history="1">
        <w:r w:rsidRPr="00B77CC4">
          <w:rPr>
            <w:rStyle w:val="Hyperlink"/>
          </w:rPr>
          <w:t>Section 2: How do I complete a grain and plant product inspection?</w:t>
        </w:r>
        <w:r>
          <w:rPr>
            <w:webHidden/>
          </w:rPr>
          <w:tab/>
        </w:r>
        <w:r>
          <w:rPr>
            <w:webHidden/>
          </w:rPr>
          <w:fldChar w:fldCharType="begin"/>
        </w:r>
        <w:r>
          <w:rPr>
            <w:webHidden/>
          </w:rPr>
          <w:instrText xml:space="preserve"> PAGEREF _Toc193452229 \h </w:instrText>
        </w:r>
        <w:r>
          <w:rPr>
            <w:webHidden/>
          </w:rPr>
        </w:r>
        <w:r>
          <w:rPr>
            <w:webHidden/>
          </w:rPr>
          <w:fldChar w:fldCharType="separate"/>
        </w:r>
        <w:r w:rsidR="00A51428">
          <w:rPr>
            <w:webHidden/>
          </w:rPr>
          <w:t>8</w:t>
        </w:r>
        <w:r>
          <w:rPr>
            <w:webHidden/>
          </w:rPr>
          <w:fldChar w:fldCharType="end"/>
        </w:r>
      </w:hyperlink>
    </w:p>
    <w:p w14:paraId="7B6A2E7C" w14:textId="13A7749B"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30" w:history="1">
        <w:r w:rsidRPr="00B77CC4">
          <w:rPr>
            <w:rStyle w:val="Hyperlink"/>
          </w:rPr>
          <w:t xml:space="preserve">Section 3: How do I complete a PEMS </w:t>
        </w:r>
        <w:r w:rsidRPr="00B77CC4">
          <w:rPr>
            <w:rStyle w:val="Hyperlink"/>
            <w:i/>
          </w:rPr>
          <w:t xml:space="preserve">Quality System Recognition </w:t>
        </w:r>
        <w:r w:rsidRPr="00B77CC4">
          <w:rPr>
            <w:rStyle w:val="Hyperlink"/>
          </w:rPr>
          <w:t>record?</w:t>
        </w:r>
        <w:r>
          <w:rPr>
            <w:webHidden/>
          </w:rPr>
          <w:tab/>
        </w:r>
        <w:r>
          <w:rPr>
            <w:webHidden/>
          </w:rPr>
          <w:fldChar w:fldCharType="begin"/>
        </w:r>
        <w:r>
          <w:rPr>
            <w:webHidden/>
          </w:rPr>
          <w:instrText xml:space="preserve"> PAGEREF _Toc193452230 \h </w:instrText>
        </w:r>
        <w:r>
          <w:rPr>
            <w:webHidden/>
          </w:rPr>
        </w:r>
        <w:r>
          <w:rPr>
            <w:webHidden/>
          </w:rPr>
          <w:fldChar w:fldCharType="separate"/>
        </w:r>
        <w:r w:rsidR="00A51428">
          <w:rPr>
            <w:webHidden/>
          </w:rPr>
          <w:t>15</w:t>
        </w:r>
        <w:r>
          <w:rPr>
            <w:webHidden/>
          </w:rPr>
          <w:fldChar w:fldCharType="end"/>
        </w:r>
      </w:hyperlink>
    </w:p>
    <w:p w14:paraId="33864ED9" w14:textId="68C60F34"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31" w:history="1">
        <w:r w:rsidRPr="00B77CC4">
          <w:rPr>
            <w:rStyle w:val="Hyperlink"/>
          </w:rPr>
          <w:t>Section 4: How do I complete a horticulture inspection record?</w:t>
        </w:r>
        <w:r>
          <w:rPr>
            <w:webHidden/>
          </w:rPr>
          <w:tab/>
        </w:r>
        <w:r>
          <w:rPr>
            <w:webHidden/>
          </w:rPr>
          <w:fldChar w:fldCharType="begin"/>
        </w:r>
        <w:r>
          <w:rPr>
            <w:webHidden/>
          </w:rPr>
          <w:instrText xml:space="preserve"> PAGEREF _Toc193452231 \h </w:instrText>
        </w:r>
        <w:r>
          <w:rPr>
            <w:webHidden/>
          </w:rPr>
        </w:r>
        <w:r>
          <w:rPr>
            <w:webHidden/>
          </w:rPr>
          <w:fldChar w:fldCharType="separate"/>
        </w:r>
        <w:r w:rsidR="00A51428">
          <w:rPr>
            <w:webHidden/>
          </w:rPr>
          <w:t>17</w:t>
        </w:r>
        <w:r>
          <w:rPr>
            <w:webHidden/>
          </w:rPr>
          <w:fldChar w:fldCharType="end"/>
        </w:r>
      </w:hyperlink>
    </w:p>
    <w:p w14:paraId="428BA1CA" w14:textId="3515B33D"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32" w:history="1">
        <w:r w:rsidRPr="00B77CC4">
          <w:rPr>
            <w:rStyle w:val="Hyperlink"/>
          </w:rPr>
          <w:t xml:space="preserve">Section 5: How do I complete a manual Certificate of loading and calibration record or PEMS ITCT </w:t>
        </w:r>
        <w:r w:rsidRPr="00B77CC4">
          <w:rPr>
            <w:rStyle w:val="Hyperlink"/>
            <w:iCs/>
          </w:rPr>
          <w:t>Calibration</w:t>
        </w:r>
        <w:r w:rsidRPr="00B77CC4">
          <w:rPr>
            <w:rStyle w:val="Hyperlink"/>
            <w:i/>
          </w:rPr>
          <w:t xml:space="preserve"> </w:t>
        </w:r>
        <w:r w:rsidRPr="00B77CC4">
          <w:rPr>
            <w:rStyle w:val="Hyperlink"/>
          </w:rPr>
          <w:t>record for an in-transit cold treatment?</w:t>
        </w:r>
        <w:r>
          <w:rPr>
            <w:webHidden/>
          </w:rPr>
          <w:tab/>
        </w:r>
        <w:r>
          <w:rPr>
            <w:webHidden/>
          </w:rPr>
          <w:fldChar w:fldCharType="begin"/>
        </w:r>
        <w:r>
          <w:rPr>
            <w:webHidden/>
          </w:rPr>
          <w:instrText xml:space="preserve"> PAGEREF _Toc193452232 \h </w:instrText>
        </w:r>
        <w:r>
          <w:rPr>
            <w:webHidden/>
          </w:rPr>
        </w:r>
        <w:r>
          <w:rPr>
            <w:webHidden/>
          </w:rPr>
          <w:fldChar w:fldCharType="separate"/>
        </w:r>
        <w:r w:rsidR="00A51428">
          <w:rPr>
            <w:webHidden/>
          </w:rPr>
          <w:t>23</w:t>
        </w:r>
        <w:r>
          <w:rPr>
            <w:webHidden/>
          </w:rPr>
          <w:fldChar w:fldCharType="end"/>
        </w:r>
      </w:hyperlink>
    </w:p>
    <w:p w14:paraId="01CA9CC0" w14:textId="72344D9B"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33" w:history="1">
        <w:r w:rsidRPr="00B77CC4">
          <w:rPr>
            <w:rStyle w:val="Hyperlink"/>
          </w:rPr>
          <w:t>Section 6: How do I complete a manual onshore cold treatment record or PEMS OSCT Calibration record for an onshore cold treatment?</w:t>
        </w:r>
        <w:r>
          <w:rPr>
            <w:webHidden/>
          </w:rPr>
          <w:tab/>
        </w:r>
        <w:r>
          <w:rPr>
            <w:webHidden/>
          </w:rPr>
          <w:fldChar w:fldCharType="begin"/>
        </w:r>
        <w:r>
          <w:rPr>
            <w:webHidden/>
          </w:rPr>
          <w:instrText xml:space="preserve"> PAGEREF _Toc193452233 \h </w:instrText>
        </w:r>
        <w:r>
          <w:rPr>
            <w:webHidden/>
          </w:rPr>
        </w:r>
        <w:r>
          <w:rPr>
            <w:webHidden/>
          </w:rPr>
          <w:fldChar w:fldCharType="separate"/>
        </w:r>
        <w:r w:rsidR="00A51428">
          <w:rPr>
            <w:webHidden/>
          </w:rPr>
          <w:t>28</w:t>
        </w:r>
        <w:r>
          <w:rPr>
            <w:webHidden/>
          </w:rPr>
          <w:fldChar w:fldCharType="end"/>
        </w:r>
      </w:hyperlink>
    </w:p>
    <w:p w14:paraId="54EC2779" w14:textId="10CF515C"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34" w:history="1">
        <w:r w:rsidRPr="00B77CC4">
          <w:rPr>
            <w:rStyle w:val="Hyperlink"/>
          </w:rPr>
          <w:t>Section 7: How do I complete a vapour heat treatment (VHT) sensor calibration record?</w:t>
        </w:r>
        <w:r>
          <w:rPr>
            <w:webHidden/>
          </w:rPr>
          <w:tab/>
        </w:r>
        <w:r>
          <w:rPr>
            <w:webHidden/>
          </w:rPr>
          <w:fldChar w:fldCharType="begin"/>
        </w:r>
        <w:r>
          <w:rPr>
            <w:webHidden/>
          </w:rPr>
          <w:instrText xml:space="preserve"> PAGEREF _Toc193452234 \h </w:instrText>
        </w:r>
        <w:r>
          <w:rPr>
            <w:webHidden/>
          </w:rPr>
        </w:r>
        <w:r>
          <w:rPr>
            <w:webHidden/>
          </w:rPr>
          <w:fldChar w:fldCharType="separate"/>
        </w:r>
        <w:r w:rsidR="00A51428">
          <w:rPr>
            <w:webHidden/>
          </w:rPr>
          <w:t>34</w:t>
        </w:r>
        <w:r>
          <w:rPr>
            <w:webHidden/>
          </w:rPr>
          <w:fldChar w:fldCharType="end"/>
        </w:r>
      </w:hyperlink>
    </w:p>
    <w:p w14:paraId="02B32FDE" w14:textId="14763AF6"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35" w:history="1">
        <w:r w:rsidRPr="00B77CC4">
          <w:rPr>
            <w:rStyle w:val="Hyperlink"/>
          </w:rPr>
          <w:t>Section 8: How do I complete a manual vapour heat treatment record or PEMS Supervision of VHT record?</w:t>
        </w:r>
        <w:r>
          <w:rPr>
            <w:webHidden/>
          </w:rPr>
          <w:tab/>
        </w:r>
        <w:r>
          <w:rPr>
            <w:webHidden/>
          </w:rPr>
          <w:fldChar w:fldCharType="begin"/>
        </w:r>
        <w:r>
          <w:rPr>
            <w:webHidden/>
          </w:rPr>
          <w:instrText xml:space="preserve"> PAGEREF _Toc193452235 \h </w:instrText>
        </w:r>
        <w:r>
          <w:rPr>
            <w:webHidden/>
          </w:rPr>
        </w:r>
        <w:r>
          <w:rPr>
            <w:webHidden/>
          </w:rPr>
          <w:fldChar w:fldCharType="separate"/>
        </w:r>
        <w:r w:rsidR="00A51428">
          <w:rPr>
            <w:webHidden/>
          </w:rPr>
          <w:t>36</w:t>
        </w:r>
        <w:r>
          <w:rPr>
            <w:webHidden/>
          </w:rPr>
          <w:fldChar w:fldCharType="end"/>
        </w:r>
      </w:hyperlink>
    </w:p>
    <w:p w14:paraId="2F401923" w14:textId="771D0B2C"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36" w:history="1">
        <w:r w:rsidRPr="00B77CC4">
          <w:rPr>
            <w:rStyle w:val="Hyperlink"/>
          </w:rPr>
          <w:t>Section 9: How do I complete a Bulk vessel loading running record?</w:t>
        </w:r>
        <w:r>
          <w:rPr>
            <w:webHidden/>
          </w:rPr>
          <w:tab/>
        </w:r>
        <w:r>
          <w:rPr>
            <w:webHidden/>
          </w:rPr>
          <w:fldChar w:fldCharType="begin"/>
        </w:r>
        <w:r>
          <w:rPr>
            <w:webHidden/>
          </w:rPr>
          <w:instrText xml:space="preserve"> PAGEREF _Toc193452236 \h </w:instrText>
        </w:r>
        <w:r>
          <w:rPr>
            <w:webHidden/>
          </w:rPr>
        </w:r>
        <w:r>
          <w:rPr>
            <w:webHidden/>
          </w:rPr>
          <w:fldChar w:fldCharType="separate"/>
        </w:r>
        <w:r w:rsidR="00A51428">
          <w:rPr>
            <w:webHidden/>
          </w:rPr>
          <w:t>39</w:t>
        </w:r>
        <w:r>
          <w:rPr>
            <w:webHidden/>
          </w:rPr>
          <w:fldChar w:fldCharType="end"/>
        </w:r>
      </w:hyperlink>
    </w:p>
    <w:p w14:paraId="4911241D" w14:textId="04CEA847"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37" w:history="1">
        <w:r w:rsidRPr="00B77CC4">
          <w:rPr>
            <w:rStyle w:val="Hyperlink"/>
          </w:rPr>
          <w:t>Section 10: How do I complete a bulk into ship hold inspection record?</w:t>
        </w:r>
        <w:r>
          <w:rPr>
            <w:webHidden/>
          </w:rPr>
          <w:tab/>
        </w:r>
        <w:r>
          <w:rPr>
            <w:webHidden/>
          </w:rPr>
          <w:fldChar w:fldCharType="begin"/>
        </w:r>
        <w:r>
          <w:rPr>
            <w:webHidden/>
          </w:rPr>
          <w:instrText xml:space="preserve"> PAGEREF _Toc193452237 \h </w:instrText>
        </w:r>
        <w:r>
          <w:rPr>
            <w:webHidden/>
          </w:rPr>
        </w:r>
        <w:r>
          <w:rPr>
            <w:webHidden/>
          </w:rPr>
          <w:fldChar w:fldCharType="separate"/>
        </w:r>
        <w:r w:rsidR="00A51428">
          <w:rPr>
            <w:webHidden/>
          </w:rPr>
          <w:t>41</w:t>
        </w:r>
        <w:r>
          <w:rPr>
            <w:webHidden/>
          </w:rPr>
          <w:fldChar w:fldCharType="end"/>
        </w:r>
      </w:hyperlink>
    </w:p>
    <w:p w14:paraId="31A3598F" w14:textId="172DA99E"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38" w:history="1">
        <w:r w:rsidRPr="00B77CC4">
          <w:rPr>
            <w:rStyle w:val="Hyperlink"/>
          </w:rPr>
          <w:t>Section 11: How do I complete a bulk vessel inspection record?</w:t>
        </w:r>
        <w:r>
          <w:rPr>
            <w:webHidden/>
          </w:rPr>
          <w:tab/>
        </w:r>
        <w:r>
          <w:rPr>
            <w:webHidden/>
          </w:rPr>
          <w:fldChar w:fldCharType="begin"/>
        </w:r>
        <w:r>
          <w:rPr>
            <w:webHidden/>
          </w:rPr>
          <w:instrText xml:space="preserve"> PAGEREF _Toc193452238 \h </w:instrText>
        </w:r>
        <w:r>
          <w:rPr>
            <w:webHidden/>
          </w:rPr>
        </w:r>
        <w:r>
          <w:rPr>
            <w:webHidden/>
          </w:rPr>
          <w:fldChar w:fldCharType="separate"/>
        </w:r>
        <w:r w:rsidR="00A51428">
          <w:rPr>
            <w:webHidden/>
          </w:rPr>
          <w:t>46</w:t>
        </w:r>
        <w:r>
          <w:rPr>
            <w:webHidden/>
          </w:rPr>
          <w:fldChar w:fldCharType="end"/>
        </w:r>
      </w:hyperlink>
    </w:p>
    <w:p w14:paraId="62AF8170" w14:textId="5C21A11B"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39" w:history="1">
        <w:r w:rsidRPr="00B77CC4">
          <w:rPr>
            <w:rStyle w:val="Hyperlink"/>
          </w:rPr>
          <w:t xml:space="preserve">Section 12: How do I complete an </w:t>
        </w:r>
        <w:r w:rsidRPr="00B77CC4">
          <w:rPr>
            <w:rStyle w:val="Hyperlink"/>
            <w:iCs/>
          </w:rPr>
          <w:t>Empty container</w:t>
        </w:r>
        <w:r w:rsidRPr="00B77CC4">
          <w:rPr>
            <w:rStyle w:val="Hyperlink"/>
            <w:i/>
          </w:rPr>
          <w:t xml:space="preserve"> </w:t>
        </w:r>
        <w:r w:rsidRPr="00B77CC4">
          <w:rPr>
            <w:rStyle w:val="Hyperlink"/>
          </w:rPr>
          <w:t>inspection record?</w:t>
        </w:r>
        <w:r>
          <w:rPr>
            <w:webHidden/>
          </w:rPr>
          <w:tab/>
        </w:r>
        <w:r>
          <w:rPr>
            <w:webHidden/>
          </w:rPr>
          <w:fldChar w:fldCharType="begin"/>
        </w:r>
        <w:r>
          <w:rPr>
            <w:webHidden/>
          </w:rPr>
          <w:instrText xml:space="preserve"> PAGEREF _Toc193452239 \h </w:instrText>
        </w:r>
        <w:r>
          <w:rPr>
            <w:webHidden/>
          </w:rPr>
        </w:r>
        <w:r>
          <w:rPr>
            <w:webHidden/>
          </w:rPr>
          <w:fldChar w:fldCharType="separate"/>
        </w:r>
        <w:r w:rsidR="00A51428">
          <w:rPr>
            <w:webHidden/>
          </w:rPr>
          <w:t>49</w:t>
        </w:r>
        <w:r>
          <w:rPr>
            <w:webHidden/>
          </w:rPr>
          <w:fldChar w:fldCharType="end"/>
        </w:r>
      </w:hyperlink>
    </w:p>
    <w:p w14:paraId="02059243" w14:textId="405C747F"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40" w:history="1">
        <w:r w:rsidRPr="00B77CC4">
          <w:rPr>
            <w:rStyle w:val="Hyperlink"/>
          </w:rPr>
          <w:t>Section 13: How do I submit a completed inspection or treatment record?</w:t>
        </w:r>
        <w:r>
          <w:rPr>
            <w:webHidden/>
          </w:rPr>
          <w:tab/>
        </w:r>
        <w:r>
          <w:rPr>
            <w:webHidden/>
          </w:rPr>
          <w:fldChar w:fldCharType="begin"/>
        </w:r>
        <w:r>
          <w:rPr>
            <w:webHidden/>
          </w:rPr>
          <w:instrText xml:space="preserve"> PAGEREF _Toc193452240 \h </w:instrText>
        </w:r>
        <w:r>
          <w:rPr>
            <w:webHidden/>
          </w:rPr>
        </w:r>
        <w:r>
          <w:rPr>
            <w:webHidden/>
          </w:rPr>
          <w:fldChar w:fldCharType="separate"/>
        </w:r>
        <w:r w:rsidR="00A51428">
          <w:rPr>
            <w:webHidden/>
          </w:rPr>
          <w:t>51</w:t>
        </w:r>
        <w:r>
          <w:rPr>
            <w:webHidden/>
          </w:rPr>
          <w:fldChar w:fldCharType="end"/>
        </w:r>
      </w:hyperlink>
    </w:p>
    <w:p w14:paraId="2AC8CF63" w14:textId="06DB3FD5"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41" w:history="1">
        <w:r w:rsidRPr="00B77CC4">
          <w:rPr>
            <w:rStyle w:val="Hyperlink"/>
          </w:rPr>
          <w:t>Record</w:t>
        </w:r>
        <w:r w:rsidRPr="00B77CC4">
          <w:rPr>
            <w:rStyle w:val="Hyperlink"/>
            <w:spacing w:val="-10"/>
          </w:rPr>
          <w:t xml:space="preserve"> </w:t>
        </w:r>
        <w:r w:rsidRPr="00B77CC4">
          <w:rPr>
            <w:rStyle w:val="Hyperlink"/>
          </w:rPr>
          <w:t>keeping</w:t>
        </w:r>
        <w:r>
          <w:rPr>
            <w:webHidden/>
          </w:rPr>
          <w:tab/>
        </w:r>
        <w:r>
          <w:rPr>
            <w:webHidden/>
          </w:rPr>
          <w:fldChar w:fldCharType="begin"/>
        </w:r>
        <w:r>
          <w:rPr>
            <w:webHidden/>
          </w:rPr>
          <w:instrText xml:space="preserve"> PAGEREF _Toc193452241 \h </w:instrText>
        </w:r>
        <w:r>
          <w:rPr>
            <w:webHidden/>
          </w:rPr>
        </w:r>
        <w:r>
          <w:rPr>
            <w:webHidden/>
          </w:rPr>
          <w:fldChar w:fldCharType="separate"/>
        </w:r>
        <w:r w:rsidR="00A51428">
          <w:rPr>
            <w:webHidden/>
          </w:rPr>
          <w:t>53</w:t>
        </w:r>
        <w:r>
          <w:rPr>
            <w:webHidden/>
          </w:rPr>
          <w:fldChar w:fldCharType="end"/>
        </w:r>
      </w:hyperlink>
    </w:p>
    <w:p w14:paraId="74C8C189" w14:textId="5BF14F8C"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42" w:history="1">
        <w:r w:rsidRPr="00B77CC4">
          <w:rPr>
            <w:rStyle w:val="Hyperlink"/>
          </w:rPr>
          <w:t>Contact information</w:t>
        </w:r>
        <w:r>
          <w:rPr>
            <w:webHidden/>
          </w:rPr>
          <w:tab/>
        </w:r>
        <w:r>
          <w:rPr>
            <w:webHidden/>
          </w:rPr>
          <w:fldChar w:fldCharType="begin"/>
        </w:r>
        <w:r>
          <w:rPr>
            <w:webHidden/>
          </w:rPr>
          <w:instrText xml:space="preserve"> PAGEREF _Toc193452242 \h </w:instrText>
        </w:r>
        <w:r>
          <w:rPr>
            <w:webHidden/>
          </w:rPr>
        </w:r>
        <w:r>
          <w:rPr>
            <w:webHidden/>
          </w:rPr>
          <w:fldChar w:fldCharType="separate"/>
        </w:r>
        <w:r w:rsidR="00A51428">
          <w:rPr>
            <w:webHidden/>
          </w:rPr>
          <w:t>53</w:t>
        </w:r>
        <w:r>
          <w:rPr>
            <w:webHidden/>
          </w:rPr>
          <w:fldChar w:fldCharType="end"/>
        </w:r>
      </w:hyperlink>
    </w:p>
    <w:p w14:paraId="54B59AEE" w14:textId="45744709"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43" w:history="1">
        <w:r w:rsidRPr="00B77CC4">
          <w:rPr>
            <w:rStyle w:val="Hyperlink"/>
          </w:rPr>
          <w:t>Related material</w:t>
        </w:r>
        <w:r>
          <w:rPr>
            <w:webHidden/>
          </w:rPr>
          <w:tab/>
        </w:r>
        <w:r>
          <w:rPr>
            <w:webHidden/>
          </w:rPr>
          <w:fldChar w:fldCharType="begin"/>
        </w:r>
        <w:r>
          <w:rPr>
            <w:webHidden/>
          </w:rPr>
          <w:instrText xml:space="preserve"> PAGEREF _Toc193452243 \h </w:instrText>
        </w:r>
        <w:r>
          <w:rPr>
            <w:webHidden/>
          </w:rPr>
        </w:r>
        <w:r>
          <w:rPr>
            <w:webHidden/>
          </w:rPr>
          <w:fldChar w:fldCharType="separate"/>
        </w:r>
        <w:r w:rsidR="00A51428">
          <w:rPr>
            <w:webHidden/>
          </w:rPr>
          <w:t>53</w:t>
        </w:r>
        <w:r>
          <w:rPr>
            <w:webHidden/>
          </w:rPr>
          <w:fldChar w:fldCharType="end"/>
        </w:r>
      </w:hyperlink>
    </w:p>
    <w:p w14:paraId="56058788" w14:textId="634EB7AE"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44" w:history="1">
        <w:r w:rsidRPr="00B77CC4">
          <w:rPr>
            <w:rStyle w:val="Hyperlink"/>
          </w:rPr>
          <w:t>Document information</w:t>
        </w:r>
        <w:r>
          <w:rPr>
            <w:webHidden/>
          </w:rPr>
          <w:tab/>
        </w:r>
        <w:r>
          <w:rPr>
            <w:webHidden/>
          </w:rPr>
          <w:fldChar w:fldCharType="begin"/>
        </w:r>
        <w:r>
          <w:rPr>
            <w:webHidden/>
          </w:rPr>
          <w:instrText xml:space="preserve"> PAGEREF _Toc193452244 \h </w:instrText>
        </w:r>
        <w:r>
          <w:rPr>
            <w:webHidden/>
          </w:rPr>
        </w:r>
        <w:r>
          <w:rPr>
            <w:webHidden/>
          </w:rPr>
          <w:fldChar w:fldCharType="separate"/>
        </w:r>
        <w:r w:rsidR="00A51428">
          <w:rPr>
            <w:webHidden/>
          </w:rPr>
          <w:t>54</w:t>
        </w:r>
        <w:r>
          <w:rPr>
            <w:webHidden/>
          </w:rPr>
          <w:fldChar w:fldCharType="end"/>
        </w:r>
      </w:hyperlink>
    </w:p>
    <w:p w14:paraId="2D2D5BE7" w14:textId="610F8C73"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45" w:history="1">
        <w:r w:rsidRPr="00B77CC4">
          <w:rPr>
            <w:rStyle w:val="Hyperlink"/>
          </w:rPr>
          <w:t>Version history</w:t>
        </w:r>
        <w:r>
          <w:rPr>
            <w:webHidden/>
          </w:rPr>
          <w:tab/>
        </w:r>
        <w:r>
          <w:rPr>
            <w:webHidden/>
          </w:rPr>
          <w:fldChar w:fldCharType="begin"/>
        </w:r>
        <w:r>
          <w:rPr>
            <w:webHidden/>
          </w:rPr>
          <w:instrText xml:space="preserve"> PAGEREF _Toc193452245 \h </w:instrText>
        </w:r>
        <w:r>
          <w:rPr>
            <w:webHidden/>
          </w:rPr>
        </w:r>
        <w:r>
          <w:rPr>
            <w:webHidden/>
          </w:rPr>
          <w:fldChar w:fldCharType="separate"/>
        </w:r>
        <w:r w:rsidR="00A51428">
          <w:rPr>
            <w:webHidden/>
          </w:rPr>
          <w:t>54</w:t>
        </w:r>
        <w:r>
          <w:rPr>
            <w:webHidden/>
          </w:rPr>
          <w:fldChar w:fldCharType="end"/>
        </w:r>
      </w:hyperlink>
    </w:p>
    <w:p w14:paraId="402B6B2F" w14:textId="125ECDF1"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46" w:history="1">
        <w:r w:rsidRPr="00B77CC4">
          <w:rPr>
            <w:rStyle w:val="Hyperlink"/>
          </w:rPr>
          <w:t>Appendix A: Definitions</w:t>
        </w:r>
        <w:r>
          <w:rPr>
            <w:webHidden/>
          </w:rPr>
          <w:tab/>
        </w:r>
        <w:r>
          <w:rPr>
            <w:webHidden/>
          </w:rPr>
          <w:fldChar w:fldCharType="begin"/>
        </w:r>
        <w:r>
          <w:rPr>
            <w:webHidden/>
          </w:rPr>
          <w:instrText xml:space="preserve"> PAGEREF _Toc193452246 \h </w:instrText>
        </w:r>
        <w:r>
          <w:rPr>
            <w:webHidden/>
          </w:rPr>
        </w:r>
        <w:r>
          <w:rPr>
            <w:webHidden/>
          </w:rPr>
          <w:fldChar w:fldCharType="separate"/>
        </w:r>
        <w:r w:rsidR="00A51428">
          <w:rPr>
            <w:webHidden/>
          </w:rPr>
          <w:t>56</w:t>
        </w:r>
        <w:r>
          <w:rPr>
            <w:webHidden/>
          </w:rPr>
          <w:fldChar w:fldCharType="end"/>
        </w:r>
      </w:hyperlink>
    </w:p>
    <w:p w14:paraId="5CBBC1BD" w14:textId="175B62EF" w:rsidR="0092550B" w:rsidRDefault="0092550B">
      <w:pPr>
        <w:pStyle w:val="TOC1"/>
        <w:rPr>
          <w:rFonts w:asciiTheme="minorHAnsi" w:eastAsiaTheme="minorEastAsia" w:hAnsiTheme="minorHAnsi" w:cstheme="minorBidi"/>
          <w:kern w:val="2"/>
          <w:sz w:val="24"/>
          <w:szCs w:val="24"/>
          <w:lang w:val="en-AU"/>
          <w14:ligatures w14:val="standardContextual"/>
        </w:rPr>
      </w:pPr>
      <w:hyperlink w:anchor="_Toc193452247" w:history="1">
        <w:r w:rsidRPr="00B77CC4">
          <w:rPr>
            <w:rStyle w:val="Hyperlink"/>
          </w:rPr>
          <w:t>Appendix B: Legislation and related policy frameworks</w:t>
        </w:r>
        <w:r>
          <w:rPr>
            <w:webHidden/>
          </w:rPr>
          <w:tab/>
        </w:r>
        <w:r>
          <w:rPr>
            <w:webHidden/>
          </w:rPr>
          <w:fldChar w:fldCharType="begin"/>
        </w:r>
        <w:r>
          <w:rPr>
            <w:webHidden/>
          </w:rPr>
          <w:instrText xml:space="preserve"> PAGEREF _Toc193452247 \h </w:instrText>
        </w:r>
        <w:r>
          <w:rPr>
            <w:webHidden/>
          </w:rPr>
        </w:r>
        <w:r>
          <w:rPr>
            <w:webHidden/>
          </w:rPr>
          <w:fldChar w:fldCharType="separate"/>
        </w:r>
        <w:r w:rsidR="00A51428">
          <w:rPr>
            <w:webHidden/>
          </w:rPr>
          <w:t>58</w:t>
        </w:r>
        <w:r>
          <w:rPr>
            <w:webHidden/>
          </w:rPr>
          <w:fldChar w:fldCharType="end"/>
        </w:r>
      </w:hyperlink>
    </w:p>
    <w:p w14:paraId="2A045D6F" w14:textId="1CD1917B" w:rsidR="0092550B" w:rsidRDefault="0092550B">
      <w:pPr>
        <w:pStyle w:val="TOC2"/>
        <w:rPr>
          <w:rFonts w:asciiTheme="minorHAnsi" w:eastAsiaTheme="minorEastAsia" w:hAnsiTheme="minorHAnsi" w:cstheme="minorBidi"/>
          <w:kern w:val="2"/>
          <w:sz w:val="24"/>
          <w:szCs w:val="24"/>
          <w14:ligatures w14:val="standardContextual"/>
        </w:rPr>
      </w:pPr>
      <w:hyperlink w:anchor="_Toc193452248" w:history="1">
        <w:r w:rsidRPr="00B77CC4">
          <w:rPr>
            <w:rStyle w:val="Hyperlink"/>
          </w:rPr>
          <w:t>Related Legislation</w:t>
        </w:r>
        <w:r>
          <w:rPr>
            <w:webHidden/>
          </w:rPr>
          <w:tab/>
        </w:r>
        <w:r>
          <w:rPr>
            <w:webHidden/>
          </w:rPr>
          <w:fldChar w:fldCharType="begin"/>
        </w:r>
        <w:r>
          <w:rPr>
            <w:webHidden/>
          </w:rPr>
          <w:instrText xml:space="preserve"> PAGEREF _Toc193452248 \h </w:instrText>
        </w:r>
        <w:r>
          <w:rPr>
            <w:webHidden/>
          </w:rPr>
        </w:r>
        <w:r>
          <w:rPr>
            <w:webHidden/>
          </w:rPr>
          <w:fldChar w:fldCharType="separate"/>
        </w:r>
        <w:r w:rsidR="00A51428">
          <w:rPr>
            <w:webHidden/>
          </w:rPr>
          <w:t>58</w:t>
        </w:r>
        <w:r>
          <w:rPr>
            <w:webHidden/>
          </w:rPr>
          <w:fldChar w:fldCharType="end"/>
        </w:r>
      </w:hyperlink>
    </w:p>
    <w:p w14:paraId="2BDC3AA1" w14:textId="048122C6" w:rsidR="0081514C" w:rsidRDefault="0081514C" w:rsidP="0081514C">
      <w:pPr>
        <w:pStyle w:val="Heading2"/>
      </w:pPr>
      <w:r>
        <w:rPr>
          <w:lang w:val="en-US"/>
        </w:rPr>
        <w:fldChar w:fldCharType="end"/>
      </w:r>
      <w:bookmarkStart w:id="6" w:name="_Toc193452219"/>
      <w:r>
        <w:t>Policy statement</w:t>
      </w:r>
      <w:bookmarkEnd w:id="6"/>
    </w:p>
    <w:p w14:paraId="3AC20FED" w14:textId="77777777" w:rsidR="0081514C" w:rsidRDefault="0081514C" w:rsidP="0081514C">
      <w:pPr>
        <w:pStyle w:val="ListBullet"/>
      </w:pPr>
      <w:r w:rsidRPr="00265514">
        <w:t xml:space="preserve">This document </w:t>
      </w:r>
      <w:r>
        <w:t>must</w:t>
      </w:r>
      <w:r w:rsidRPr="00265514">
        <w:t xml:space="preserve"> be used in conjunctio</w:t>
      </w:r>
      <w:r>
        <w:t>n with</w:t>
      </w:r>
    </w:p>
    <w:p w14:paraId="41E9BDFB" w14:textId="6DDF4D7C" w:rsidR="0081514C" w:rsidRDefault="0081514C" w:rsidP="0081514C">
      <w:pPr>
        <w:pStyle w:val="ListBullet"/>
        <w:numPr>
          <w:ilvl w:val="0"/>
          <w:numId w:val="23"/>
        </w:numPr>
      </w:pPr>
      <w:r>
        <w:t xml:space="preserve">the importing country requirements (ICRs) listed on </w:t>
      </w:r>
      <w:hyperlink r:id="rId12" w:history="1">
        <w:proofErr w:type="spellStart"/>
        <w:r w:rsidRPr="00B50827">
          <w:rPr>
            <w:rStyle w:val="Hyperlink"/>
          </w:rPr>
          <w:t>Micor</w:t>
        </w:r>
        <w:proofErr w:type="spellEnd"/>
        <w:r w:rsidRPr="00B50827">
          <w:rPr>
            <w:rStyle w:val="Hyperlink"/>
          </w:rPr>
          <w:t xml:space="preserve"> Plants</w:t>
        </w:r>
      </w:hyperlink>
    </w:p>
    <w:p w14:paraId="3F2A1994" w14:textId="22103083" w:rsidR="0081514C" w:rsidRDefault="0081514C" w:rsidP="0081514C">
      <w:pPr>
        <w:pStyle w:val="ListBullet"/>
        <w:numPr>
          <w:ilvl w:val="0"/>
          <w:numId w:val="23"/>
        </w:numPr>
      </w:pPr>
      <w:r>
        <w:t xml:space="preserve">protocols and work plans under </w:t>
      </w:r>
      <w:hyperlink r:id="rId13" w:history="1">
        <w:proofErr w:type="spellStart"/>
        <w:r w:rsidRPr="00B50827">
          <w:rPr>
            <w:rStyle w:val="Hyperlink"/>
          </w:rPr>
          <w:t>Micor</w:t>
        </w:r>
        <w:proofErr w:type="spellEnd"/>
        <w:r w:rsidRPr="00B50827">
          <w:rPr>
            <w:rStyle w:val="Hyperlink"/>
          </w:rPr>
          <w:t xml:space="preserve"> Plants Document section</w:t>
        </w:r>
      </w:hyperlink>
      <w:r>
        <w:t xml:space="preserve"> </w:t>
      </w:r>
    </w:p>
    <w:p w14:paraId="4D2422F9" w14:textId="77777777" w:rsidR="0081514C" w:rsidRDefault="0081514C" w:rsidP="0081514C">
      <w:pPr>
        <w:pStyle w:val="ListBullet"/>
        <w:numPr>
          <w:ilvl w:val="0"/>
          <w:numId w:val="0"/>
        </w:numPr>
        <w:ind w:left="720"/>
      </w:pPr>
      <w:r>
        <w:rPr>
          <w:b/>
          <w:bCs/>
        </w:rPr>
        <w:t xml:space="preserve">Note: </w:t>
      </w:r>
      <w:r>
        <w:t xml:space="preserve">This section is restricted and users are required to </w:t>
      </w:r>
      <w:hyperlink r:id="rId14" w:history="1">
        <w:r w:rsidRPr="00B50827">
          <w:rPr>
            <w:rStyle w:val="Hyperlink"/>
          </w:rPr>
          <w:t>register with Plant Exports</w:t>
        </w:r>
      </w:hyperlink>
      <w:r>
        <w:t xml:space="preserve"> to access these documents. </w:t>
      </w:r>
    </w:p>
    <w:p w14:paraId="7E5E8CFC" w14:textId="609DA09C" w:rsidR="0081514C" w:rsidRDefault="005E451D" w:rsidP="0081514C">
      <w:pPr>
        <w:pStyle w:val="ListBullet"/>
        <w:numPr>
          <w:ilvl w:val="0"/>
          <w:numId w:val="23"/>
        </w:numPr>
      </w:pPr>
      <w:r>
        <w:t xml:space="preserve">the </w:t>
      </w:r>
      <w:hyperlink w:anchor="_Related_material" w:history="1">
        <w:r w:rsidR="0081514C">
          <w:rPr>
            <w:rStyle w:val="Hyperlink"/>
          </w:rPr>
          <w:t xml:space="preserve">exports </w:t>
        </w:r>
        <w:r w:rsidR="0039113F">
          <w:rPr>
            <w:rStyle w:val="Hyperlink"/>
          </w:rPr>
          <w:t>process instruction</w:t>
        </w:r>
        <w:r w:rsidR="0039113F" w:rsidRPr="00316FCE">
          <w:rPr>
            <w:rStyle w:val="Hyperlink"/>
            <w:color w:val="auto"/>
            <w:u w:val="none"/>
          </w:rPr>
          <w:t xml:space="preserve"> and </w:t>
        </w:r>
        <w:r w:rsidR="0081514C">
          <w:rPr>
            <w:rStyle w:val="Hyperlink"/>
          </w:rPr>
          <w:t>work instruction</w:t>
        </w:r>
      </w:hyperlink>
      <w:r w:rsidR="0081514C">
        <w:t xml:space="preserve"> for the inspection </w:t>
      </w:r>
      <w:r>
        <w:t xml:space="preserve">or treatment supervision </w:t>
      </w:r>
      <w:r w:rsidR="0081514C">
        <w:t>being recorded.</w:t>
      </w:r>
    </w:p>
    <w:p w14:paraId="0C539A48" w14:textId="60F08647" w:rsidR="0081514C" w:rsidRDefault="0081514C" w:rsidP="0081514C">
      <w:pPr>
        <w:pStyle w:val="ListBullet"/>
      </w:pPr>
      <w:r>
        <w:t xml:space="preserve">The policy outlined in this document applies to completing inspection and treatment </w:t>
      </w:r>
      <w:r w:rsidR="005E451D">
        <w:t xml:space="preserve">supervision </w:t>
      </w:r>
      <w:r>
        <w:t xml:space="preserve">records </w:t>
      </w:r>
    </w:p>
    <w:p w14:paraId="7E528402" w14:textId="77777777" w:rsidR="0081514C" w:rsidRDefault="0081514C" w:rsidP="0081514C">
      <w:pPr>
        <w:pStyle w:val="ListBullet"/>
        <w:numPr>
          <w:ilvl w:val="0"/>
          <w:numId w:val="23"/>
        </w:numPr>
      </w:pPr>
      <w:r>
        <w:t>in PEMS</w:t>
      </w:r>
    </w:p>
    <w:p w14:paraId="3E9F4859" w14:textId="77777777" w:rsidR="0081514C" w:rsidRDefault="0081514C" w:rsidP="0081514C">
      <w:pPr>
        <w:pStyle w:val="ListBullet"/>
        <w:numPr>
          <w:ilvl w:val="0"/>
          <w:numId w:val="23"/>
        </w:numPr>
      </w:pPr>
      <w:r>
        <w:t xml:space="preserve">using </w:t>
      </w:r>
      <w:r w:rsidRPr="005B42CE">
        <w:t>third party s</w:t>
      </w:r>
      <w:r>
        <w:t>oftware</w:t>
      </w:r>
    </w:p>
    <w:p w14:paraId="7FA74F7A" w14:textId="77777777" w:rsidR="0081514C" w:rsidRDefault="0081514C" w:rsidP="0081514C">
      <w:pPr>
        <w:pStyle w:val="ListBullet"/>
        <w:numPr>
          <w:ilvl w:val="0"/>
          <w:numId w:val="23"/>
        </w:numPr>
      </w:pPr>
      <w:hyperlink w:anchor="_Related_material" w:history="1">
        <w:r>
          <w:t>manually</w:t>
        </w:r>
      </w:hyperlink>
      <w:r>
        <w:t xml:space="preserve">. </w:t>
      </w:r>
    </w:p>
    <w:p w14:paraId="50A0F0A8" w14:textId="77777777" w:rsidR="0081514C" w:rsidRDefault="0081514C" w:rsidP="0081514C">
      <w:pPr>
        <w:spacing w:before="0" w:after="0"/>
        <w:rPr>
          <w:rFonts w:eastAsia="Times New Roman"/>
          <w:b/>
          <w:bCs/>
          <w:sz w:val="30"/>
          <w:szCs w:val="26"/>
        </w:rPr>
      </w:pPr>
      <w:r>
        <w:br w:type="page"/>
      </w:r>
    </w:p>
    <w:p w14:paraId="7715EA52" w14:textId="77777777" w:rsidR="0081514C" w:rsidRDefault="0081514C" w:rsidP="0081514C">
      <w:pPr>
        <w:pStyle w:val="Heading2"/>
      </w:pPr>
      <w:bookmarkStart w:id="7" w:name="_Toc193452220"/>
      <w:r>
        <w:lastRenderedPageBreak/>
        <w:t>Roles and responsibilities</w:t>
      </w:r>
      <w:bookmarkEnd w:id="7"/>
    </w:p>
    <w:p w14:paraId="1ECB312B" w14:textId="77777777" w:rsidR="0081514C" w:rsidRDefault="0081514C" w:rsidP="0081514C">
      <w:pPr>
        <w:pStyle w:val="BodyText"/>
      </w:pPr>
      <w:r>
        <w:t>The following table outlines the roles and responsibilities undertaken in this work instruction.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862"/>
      </w:tblGrid>
      <w:tr w:rsidR="0081514C" w14:paraId="1F6C68DD" w14:textId="77777777" w:rsidTr="00316FCE">
        <w:trPr>
          <w:cantSplit/>
          <w:tblHeader/>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2A0F51" w14:textId="77777777" w:rsidR="0081514C" w:rsidRDefault="0081514C" w:rsidP="005E368D">
            <w:pPr>
              <w:pStyle w:val="Tableheadings"/>
            </w:pPr>
            <w:r>
              <w:t>Role</w:t>
            </w:r>
          </w:p>
        </w:tc>
        <w:tc>
          <w:tcPr>
            <w:tcW w:w="6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A8852" w14:textId="77777777" w:rsidR="0081514C" w:rsidRDefault="0081514C" w:rsidP="005E368D">
            <w:pPr>
              <w:pStyle w:val="Tableheadings"/>
            </w:pPr>
            <w:r>
              <w:t>Responsibility</w:t>
            </w:r>
          </w:p>
        </w:tc>
      </w:tr>
      <w:tr w:rsidR="0081514C" w14:paraId="4D39B8ED" w14:textId="77777777" w:rsidTr="005E368D">
        <w:trPr>
          <w:cantSplit/>
          <w:trHeight w:val="1148"/>
        </w:trPr>
        <w:tc>
          <w:tcPr>
            <w:tcW w:w="2127" w:type="dxa"/>
            <w:tcBorders>
              <w:top w:val="single" w:sz="4" w:space="0" w:color="auto"/>
              <w:bottom w:val="single" w:sz="4" w:space="0" w:color="auto"/>
            </w:tcBorders>
          </w:tcPr>
          <w:p w14:paraId="1CFFAD2B" w14:textId="77777777" w:rsidR="0081514C" w:rsidRDefault="0081514C" w:rsidP="005E368D">
            <w:r>
              <w:t>Inspection Authorised Officer (AO)</w:t>
            </w:r>
          </w:p>
        </w:tc>
        <w:tc>
          <w:tcPr>
            <w:tcW w:w="6781" w:type="dxa"/>
            <w:tcBorders>
              <w:top w:val="single" w:sz="4" w:space="0" w:color="auto"/>
              <w:bottom w:val="single" w:sz="4" w:space="0" w:color="auto"/>
            </w:tcBorders>
          </w:tcPr>
          <w:p w14:paraId="17A31E05" w14:textId="77777777" w:rsidR="0081514C" w:rsidRDefault="0081514C" w:rsidP="005E368D">
            <w:pPr>
              <w:pStyle w:val="ListBullet"/>
              <w:numPr>
                <w:ilvl w:val="0"/>
                <w:numId w:val="5"/>
              </w:numPr>
            </w:pPr>
            <w:r>
              <w:t>Use the current version of the record to document the findings of the inspection or treatment.</w:t>
            </w:r>
          </w:p>
          <w:p w14:paraId="67C35FA9" w14:textId="4B6D28E1" w:rsidR="0081514C" w:rsidRDefault="0081514C" w:rsidP="005E368D">
            <w:pPr>
              <w:pStyle w:val="ListBullet"/>
              <w:numPr>
                <w:ilvl w:val="0"/>
                <w:numId w:val="5"/>
              </w:numPr>
            </w:pPr>
            <w:r>
              <w:t>Record and submit the inspection or treatment</w:t>
            </w:r>
            <w:r w:rsidR="005E451D">
              <w:t xml:space="preserve"> supervision</w:t>
            </w:r>
            <w:r>
              <w:t xml:space="preserve"> record.</w:t>
            </w:r>
          </w:p>
        </w:tc>
      </w:tr>
    </w:tbl>
    <w:p w14:paraId="3A783078" w14:textId="77777777" w:rsidR="0081514C" w:rsidRDefault="0081514C" w:rsidP="0081514C">
      <w:pPr>
        <w:pStyle w:val="Heading2"/>
      </w:pPr>
      <w:bookmarkStart w:id="8" w:name="_Toc193452221"/>
      <w:r>
        <w:t>Work health and safety</w:t>
      </w:r>
      <w:bookmarkEnd w:id="8"/>
    </w:p>
    <w:p w14:paraId="2FE8334D" w14:textId="2AF471F6" w:rsidR="0081514C" w:rsidRPr="007A67B7" w:rsidRDefault="0081514C" w:rsidP="0081514C">
      <w:pPr>
        <w:pStyle w:val="BodyText"/>
      </w:pPr>
      <w:r>
        <w:t xml:space="preserve">Inspection AOs must comply with the work health and safety policies outlined in the </w:t>
      </w:r>
      <w:hyperlink w:anchor="_Related_material_2" w:history="1">
        <w:r w:rsidR="00E97D96">
          <w:rPr>
            <w:rStyle w:val="Hyperlink"/>
          </w:rPr>
          <w:t>e</w:t>
        </w:r>
        <w:r w:rsidRPr="008E7BDD">
          <w:rPr>
            <w:rStyle w:val="Hyperlink"/>
          </w:rPr>
          <w:t>xport</w:t>
        </w:r>
        <w:r>
          <w:rPr>
            <w:rStyle w:val="Hyperlink"/>
          </w:rPr>
          <w:t>s</w:t>
        </w:r>
        <w:r w:rsidRPr="008E7BDD">
          <w:rPr>
            <w:rStyle w:val="Hyperlink"/>
          </w:rPr>
          <w:t xml:space="preserve"> </w:t>
        </w:r>
        <w:r w:rsidR="00E97D96">
          <w:rPr>
            <w:rStyle w:val="Hyperlink"/>
          </w:rPr>
          <w:t>process instruction</w:t>
        </w:r>
        <w:r w:rsidR="00E97D96" w:rsidRPr="00316FCE">
          <w:rPr>
            <w:rStyle w:val="Hyperlink"/>
            <w:color w:val="auto"/>
            <w:u w:val="none"/>
          </w:rPr>
          <w:t xml:space="preserve"> and </w:t>
        </w:r>
        <w:r w:rsidR="00E97D96">
          <w:rPr>
            <w:rStyle w:val="Hyperlink"/>
          </w:rPr>
          <w:t>w</w:t>
        </w:r>
        <w:r w:rsidRPr="008E7BDD">
          <w:rPr>
            <w:rStyle w:val="Hyperlink"/>
          </w:rPr>
          <w:t>ork Instruction</w:t>
        </w:r>
      </w:hyperlink>
      <w:r w:rsidRPr="00253130">
        <w:rPr>
          <w:rStyle w:val="Hyperlink"/>
          <w:u w:val="none"/>
        </w:rPr>
        <w:t xml:space="preserve"> </w:t>
      </w:r>
      <w:r w:rsidRPr="00253130">
        <w:rPr>
          <w:rStyle w:val="Hyperlink"/>
          <w:color w:val="auto"/>
          <w:u w:val="none"/>
        </w:rPr>
        <w:t>that correspond with</w:t>
      </w:r>
      <w:r>
        <w:rPr>
          <w:rStyle w:val="Hyperlink"/>
          <w:color w:val="auto"/>
          <w:u w:val="none"/>
        </w:rPr>
        <w:t xml:space="preserve"> </w:t>
      </w:r>
      <w:r>
        <w:t xml:space="preserve">the specific inspection </w:t>
      </w:r>
      <w:r w:rsidR="005E451D">
        <w:t xml:space="preserve">or treatment supervision </w:t>
      </w:r>
      <w:r>
        <w:t>being recorded.</w:t>
      </w:r>
    </w:p>
    <w:p w14:paraId="7A04E44A" w14:textId="77777777" w:rsidR="0081514C" w:rsidRDefault="0081514C" w:rsidP="0081514C">
      <w:pPr>
        <w:pStyle w:val="Heading2"/>
      </w:pPr>
      <w:bookmarkStart w:id="9" w:name="_Toc485646816"/>
      <w:bookmarkStart w:id="10" w:name="_Toc495390734"/>
      <w:bookmarkStart w:id="11" w:name="_Toc193452222"/>
      <w:r>
        <w:t>System requirements</w:t>
      </w:r>
      <w:bookmarkEnd w:id="9"/>
      <w:bookmarkEnd w:id="10"/>
      <w:bookmarkEnd w:id="11"/>
    </w:p>
    <w:p w14:paraId="28B6EA7D" w14:textId="77777777" w:rsidR="0081514C" w:rsidRDefault="0081514C" w:rsidP="0081514C">
      <w:pPr>
        <w:pStyle w:val="BodyText"/>
        <w:spacing w:after="60"/>
        <w:ind w:left="720" w:hanging="720"/>
      </w:pPr>
      <w:r>
        <w:t>Inspection AOs must have access to the following systems:</w:t>
      </w:r>
    </w:p>
    <w:p w14:paraId="0C4E7DC7" w14:textId="77777777" w:rsidR="0081514C" w:rsidRDefault="0081514C" w:rsidP="0081514C">
      <w:pPr>
        <w:pStyle w:val="ListBullet"/>
        <w:numPr>
          <w:ilvl w:val="0"/>
          <w:numId w:val="5"/>
        </w:numPr>
      </w:pPr>
      <w:r>
        <w:t>department website</w:t>
      </w:r>
    </w:p>
    <w:p w14:paraId="3A3BEFE5" w14:textId="77777777" w:rsidR="0081514C" w:rsidRDefault="0081514C" w:rsidP="0081514C">
      <w:pPr>
        <w:pStyle w:val="ListBullet"/>
        <w:numPr>
          <w:ilvl w:val="0"/>
          <w:numId w:val="5"/>
        </w:numPr>
      </w:pPr>
      <w:hyperlink r:id="rId15" w:history="1">
        <w:r w:rsidRPr="00E373F1">
          <w:rPr>
            <w:rStyle w:val="Hyperlink"/>
          </w:rPr>
          <w:t>PEMS</w:t>
        </w:r>
      </w:hyperlink>
    </w:p>
    <w:p w14:paraId="286EEB4D" w14:textId="77777777" w:rsidR="0081514C" w:rsidRDefault="0081514C" w:rsidP="0081514C">
      <w:pPr>
        <w:pStyle w:val="ListBullet"/>
        <w:numPr>
          <w:ilvl w:val="0"/>
          <w:numId w:val="5"/>
        </w:numPr>
      </w:pPr>
      <w:hyperlink w:anchor="_Related_material" w:history="1">
        <w:proofErr w:type="spellStart"/>
        <w:r w:rsidRPr="00CE7497">
          <w:rPr>
            <w:rStyle w:val="Hyperlink"/>
          </w:rPr>
          <w:t>M</w:t>
        </w:r>
        <w:r>
          <w:rPr>
            <w:rStyle w:val="Hyperlink"/>
          </w:rPr>
          <w:t>icor</w:t>
        </w:r>
        <w:proofErr w:type="spellEnd"/>
      </w:hyperlink>
    </w:p>
    <w:p w14:paraId="4245AAE9" w14:textId="50EFA197" w:rsidR="0081514C" w:rsidRDefault="0081514C" w:rsidP="0081514C">
      <w:pPr>
        <w:pStyle w:val="ListBullet"/>
        <w:numPr>
          <w:ilvl w:val="0"/>
          <w:numId w:val="5"/>
        </w:numPr>
      </w:pPr>
      <w:hyperlink w:anchor="_Related_material" w:history="1">
        <w:proofErr w:type="spellStart"/>
        <w:r w:rsidRPr="00CE7497">
          <w:rPr>
            <w:rStyle w:val="Hyperlink"/>
          </w:rPr>
          <w:t>M</w:t>
        </w:r>
        <w:r>
          <w:rPr>
            <w:rStyle w:val="Hyperlink"/>
          </w:rPr>
          <w:t>icor</w:t>
        </w:r>
        <w:proofErr w:type="spellEnd"/>
        <w:r w:rsidRPr="00CE7497">
          <w:rPr>
            <w:rStyle w:val="Hyperlink"/>
          </w:rPr>
          <w:t xml:space="preserve"> </w:t>
        </w:r>
        <w:r w:rsidR="00E97D96">
          <w:rPr>
            <w:rStyle w:val="Hyperlink"/>
          </w:rPr>
          <w:t>p</w:t>
        </w:r>
        <w:r w:rsidRPr="00CE7497">
          <w:rPr>
            <w:rStyle w:val="Hyperlink"/>
          </w:rPr>
          <w:t xml:space="preserve">lants </w:t>
        </w:r>
        <w:r w:rsidR="00E97D96">
          <w:rPr>
            <w:rStyle w:val="Hyperlink"/>
          </w:rPr>
          <w:t>d</w:t>
        </w:r>
        <w:r w:rsidRPr="00CE7497">
          <w:rPr>
            <w:rStyle w:val="Hyperlink"/>
          </w:rPr>
          <w:t>ocuments section</w:t>
        </w:r>
      </w:hyperlink>
      <w:r>
        <w:t xml:space="preserve"> (username and password required) – protocol markets only</w:t>
      </w:r>
    </w:p>
    <w:p w14:paraId="5EE01F10" w14:textId="3C575BF7" w:rsidR="0081514C" w:rsidRDefault="0081514C" w:rsidP="00316FCE">
      <w:pPr>
        <w:pStyle w:val="ListBullet"/>
        <w:numPr>
          <w:ilvl w:val="0"/>
          <w:numId w:val="5"/>
        </w:numPr>
      </w:pPr>
      <w:r w:rsidRPr="008E2A90">
        <w:t>Electronic Export Documentation System (EXDO</w:t>
      </w:r>
      <w:r>
        <w:t>C) (for departmental AOs only).</w:t>
      </w:r>
    </w:p>
    <w:p w14:paraId="4C3DABCD" w14:textId="77777777" w:rsidR="0081514C" w:rsidRDefault="0081514C" w:rsidP="0081514C">
      <w:pPr>
        <w:pStyle w:val="Heading2"/>
      </w:pPr>
      <w:bookmarkStart w:id="12" w:name="_Toc193452223"/>
      <w:r>
        <w:t>Completing inspection and treatment records</w:t>
      </w:r>
      <w:bookmarkEnd w:id="12"/>
    </w:p>
    <w:p w14:paraId="74F4B069" w14:textId="05FEBBD4" w:rsidR="0081514C" w:rsidRDefault="0081514C" w:rsidP="0081514C">
      <w:pPr>
        <w:pStyle w:val="ListBullet"/>
        <w:numPr>
          <w:ilvl w:val="0"/>
          <w:numId w:val="5"/>
        </w:numPr>
      </w:pPr>
      <w:r>
        <w:t>PEMS must be used to make a record of an inspection or treatment</w:t>
      </w:r>
      <w:r w:rsidR="00E97D96">
        <w:t xml:space="preserve"> supervision</w:t>
      </w:r>
      <w:r>
        <w:t>, unless an exception applies. Exceptions are limited to</w:t>
      </w:r>
    </w:p>
    <w:p w14:paraId="6A209D49" w14:textId="77777777" w:rsidR="0081514C" w:rsidRDefault="0081514C" w:rsidP="00316FCE">
      <w:pPr>
        <w:pStyle w:val="ListBullet"/>
        <w:numPr>
          <w:ilvl w:val="0"/>
          <w:numId w:val="36"/>
        </w:numPr>
      </w:pPr>
      <w:r>
        <w:t>exceptional circumstances that affect an AO’s ability to complete and submit a record through PEMS</w:t>
      </w:r>
    </w:p>
    <w:p w14:paraId="003EDE27" w14:textId="77777777" w:rsidR="0081514C" w:rsidRDefault="0081514C" w:rsidP="00316FCE">
      <w:pPr>
        <w:pStyle w:val="ListBullet"/>
        <w:numPr>
          <w:ilvl w:val="0"/>
          <w:numId w:val="36"/>
        </w:numPr>
      </w:pPr>
      <w:r>
        <w:t xml:space="preserve">an outage, either planned or unplanned, that renders PEMS unusable for </w:t>
      </w:r>
      <w:proofErr w:type="gramStart"/>
      <w:r>
        <w:t>a period of time</w:t>
      </w:r>
      <w:proofErr w:type="gramEnd"/>
    </w:p>
    <w:p w14:paraId="06DD2F79" w14:textId="77777777" w:rsidR="0081514C" w:rsidRDefault="0081514C" w:rsidP="00316FCE">
      <w:pPr>
        <w:pStyle w:val="ListBullet"/>
        <w:numPr>
          <w:ilvl w:val="0"/>
          <w:numId w:val="36"/>
        </w:numPr>
      </w:pPr>
      <w:r>
        <w:t>when the type of record the AO must complete is not available in PEMS</w:t>
      </w:r>
    </w:p>
    <w:p w14:paraId="6E72FC5D" w14:textId="77777777" w:rsidR="0081514C" w:rsidRPr="00316FCE" w:rsidRDefault="0081514C" w:rsidP="00316FCE">
      <w:pPr>
        <w:pStyle w:val="ListBullet"/>
        <w:numPr>
          <w:ilvl w:val="0"/>
          <w:numId w:val="36"/>
        </w:numPr>
      </w:pPr>
      <w:r>
        <w:t>when the department has approved, in writing, an exception with the client and/or AO that allows records to be made in an approved way other than PEMS, and evidence of this is held by the department.</w:t>
      </w:r>
    </w:p>
    <w:p w14:paraId="4C4867F9" w14:textId="61F3E736" w:rsidR="0081514C" w:rsidRPr="00D22A4F" w:rsidRDefault="0081514C" w:rsidP="0081514C">
      <w:pPr>
        <w:pStyle w:val="ListBullet"/>
        <w:numPr>
          <w:ilvl w:val="0"/>
          <w:numId w:val="5"/>
        </w:numPr>
      </w:pPr>
      <w:r w:rsidRPr="00D22A4F">
        <w:rPr>
          <w:rFonts w:asciiTheme="minorHAnsi" w:hAnsiTheme="minorHAnsi"/>
        </w:rPr>
        <w:t>The record must be a true reflection of what was presented to the AO at the time of inspection or treatment</w:t>
      </w:r>
      <w:r w:rsidR="005E451D">
        <w:rPr>
          <w:rFonts w:asciiTheme="minorHAnsi" w:hAnsiTheme="minorHAnsi"/>
        </w:rPr>
        <w:t xml:space="preserve"> supervision</w:t>
      </w:r>
      <w:r w:rsidRPr="00D22A4F">
        <w:rPr>
          <w:rFonts w:asciiTheme="minorHAnsi" w:hAnsiTheme="minorHAnsi"/>
        </w:rPr>
        <w:t>.</w:t>
      </w:r>
    </w:p>
    <w:p w14:paraId="10C99141" w14:textId="77777777" w:rsidR="0081514C" w:rsidRDefault="0081514C" w:rsidP="0081514C">
      <w:pPr>
        <w:pStyle w:val="ListParagraph"/>
        <w:numPr>
          <w:ilvl w:val="0"/>
          <w:numId w:val="5"/>
        </w:numPr>
        <w:spacing w:before="75" w:after="75"/>
        <w:ind w:right="15"/>
        <w:contextualSpacing w:val="0"/>
        <w:rPr>
          <w:rFonts w:cs="Calibri"/>
          <w:lang w:eastAsia="en-US"/>
        </w:rPr>
      </w:pPr>
      <w:r w:rsidRPr="00D22A4F">
        <w:rPr>
          <w:rFonts w:cs="Calibri"/>
          <w:lang w:eastAsia="en-US"/>
        </w:rPr>
        <w:t>AOs must complete one inspection record for each 24</w:t>
      </w:r>
      <w:r>
        <w:rPr>
          <w:rFonts w:cs="Calibri"/>
          <w:lang w:eastAsia="en-US"/>
        </w:rPr>
        <w:t>-</w:t>
      </w:r>
      <w:r w:rsidRPr="00D22A4F">
        <w:rPr>
          <w:rFonts w:cs="Calibri"/>
          <w:lang w:eastAsia="en-US"/>
        </w:rPr>
        <w:t>hour period</w:t>
      </w:r>
      <w:r>
        <w:rPr>
          <w:rFonts w:cs="Calibri"/>
          <w:lang w:eastAsia="en-US"/>
        </w:rPr>
        <w:t xml:space="preserve"> </w:t>
      </w:r>
      <w:r w:rsidRPr="00D22A4F">
        <w:rPr>
          <w:rFonts w:cs="Calibri"/>
          <w:lang w:eastAsia="en-US"/>
        </w:rPr>
        <w:t xml:space="preserve">(excluding the </w:t>
      </w:r>
      <w:r>
        <w:rPr>
          <w:rFonts w:cs="Calibri"/>
          <w:lang w:eastAsia="en-US"/>
        </w:rPr>
        <w:t xml:space="preserve">bulk into ship hold inspection record and </w:t>
      </w:r>
      <w:r w:rsidRPr="00D22A4F">
        <w:rPr>
          <w:rFonts w:cs="Calibri"/>
          <w:lang w:eastAsia="en-US"/>
        </w:rPr>
        <w:t>bulk vessel</w:t>
      </w:r>
      <w:r>
        <w:rPr>
          <w:rFonts w:cs="Calibri"/>
          <w:lang w:eastAsia="en-US"/>
        </w:rPr>
        <w:t xml:space="preserve"> loading</w:t>
      </w:r>
      <w:r w:rsidRPr="00D22A4F">
        <w:rPr>
          <w:rFonts w:cs="Calibri"/>
          <w:lang w:eastAsia="en-US"/>
        </w:rPr>
        <w:t xml:space="preserve"> running record).</w:t>
      </w:r>
    </w:p>
    <w:p w14:paraId="1FD61D44" w14:textId="77777777" w:rsidR="0081514C" w:rsidRPr="00A001FD" w:rsidRDefault="0081514C" w:rsidP="0081514C">
      <w:pPr>
        <w:pStyle w:val="BodyText"/>
        <w:ind w:left="360"/>
        <w:rPr>
          <w:szCs w:val="22"/>
        </w:rPr>
      </w:pPr>
      <w:r w:rsidRPr="00D22A4F">
        <w:rPr>
          <w:b/>
          <w:bCs/>
        </w:rPr>
        <w:t>Note:</w:t>
      </w:r>
      <w:r w:rsidRPr="00D22A4F">
        <w:t xml:space="preserve"> </w:t>
      </w:r>
      <w:r>
        <w:t>I</w:t>
      </w:r>
      <w:r w:rsidRPr="00D22A4F">
        <w:t xml:space="preserve">t is acceptable if the </w:t>
      </w:r>
      <w:r>
        <w:t>inspection</w:t>
      </w:r>
      <w:r w:rsidRPr="00D22A4F">
        <w:t xml:space="preserve"> period extends over midnight to account for </w:t>
      </w:r>
      <w:r>
        <w:t xml:space="preserve">AO </w:t>
      </w:r>
      <w:r w:rsidRPr="00D22A4F">
        <w:t>shifts</w:t>
      </w:r>
      <w:r>
        <w:t xml:space="preserve"> that run past midnight</w:t>
      </w:r>
      <w:r w:rsidRPr="00D22A4F">
        <w:t>.</w:t>
      </w:r>
      <w:r>
        <w:t xml:space="preserve"> For example, </w:t>
      </w:r>
      <w:r w:rsidRPr="00A001FD">
        <w:rPr>
          <w:i/>
          <w:iCs/>
        </w:rPr>
        <w:t>Inspection Start Date and Time</w:t>
      </w:r>
      <w:r>
        <w:rPr>
          <w:i/>
          <w:iCs/>
        </w:rPr>
        <w:t xml:space="preserve"> </w:t>
      </w:r>
      <w:r>
        <w:t xml:space="preserve">7/08/2020 6:00 pm, </w:t>
      </w:r>
      <w:r w:rsidRPr="00A001FD">
        <w:rPr>
          <w:i/>
          <w:iCs/>
        </w:rPr>
        <w:t>Inspection End Date and Time</w:t>
      </w:r>
      <w:r>
        <w:t xml:space="preserve"> 8/08/2020 6:00 am.</w:t>
      </w:r>
    </w:p>
    <w:p w14:paraId="742D8B72" w14:textId="0A1FFB33" w:rsidR="0081514C" w:rsidRPr="00D22A4F" w:rsidRDefault="0081514C" w:rsidP="0081514C">
      <w:pPr>
        <w:pStyle w:val="ListBullet"/>
        <w:numPr>
          <w:ilvl w:val="0"/>
          <w:numId w:val="5"/>
        </w:numPr>
      </w:pPr>
      <w:r w:rsidRPr="00D22A4F">
        <w:t>AOs must complete the record within 24</w:t>
      </w:r>
      <w:r w:rsidR="00E97D96">
        <w:t>-</w:t>
      </w:r>
      <w:r w:rsidRPr="00D22A4F">
        <w:t>hours of completing their inspection</w:t>
      </w:r>
      <w:r w:rsidR="005E451D">
        <w:t xml:space="preserve"> or treatment supervision</w:t>
      </w:r>
      <w:r w:rsidRPr="00D22A4F">
        <w:t>.</w:t>
      </w:r>
    </w:p>
    <w:p w14:paraId="124B9B23" w14:textId="77777777" w:rsidR="0081514C" w:rsidRDefault="0081514C" w:rsidP="0081514C">
      <w:pPr>
        <w:pStyle w:val="ListBullet"/>
        <w:numPr>
          <w:ilvl w:val="0"/>
          <w:numId w:val="5"/>
        </w:numPr>
      </w:pPr>
      <w:r>
        <w:t xml:space="preserve">Fields marked with an asterisk </w:t>
      </w:r>
      <w:r w:rsidRPr="00D7025D">
        <w:rPr>
          <w:i/>
        </w:rPr>
        <w:t>*</w:t>
      </w:r>
      <w:r>
        <w:t xml:space="preserve"> must be completed.</w:t>
      </w:r>
    </w:p>
    <w:p w14:paraId="71BA9F28" w14:textId="77777777" w:rsidR="0081514C" w:rsidRDefault="0081514C" w:rsidP="0081514C">
      <w:pPr>
        <w:pStyle w:val="ListBullet"/>
        <w:numPr>
          <w:ilvl w:val="0"/>
          <w:numId w:val="5"/>
        </w:numPr>
      </w:pPr>
      <w:r>
        <w:t>Fields marked with ^ are automatically populated in PEMS from EXDOC.</w:t>
      </w:r>
    </w:p>
    <w:p w14:paraId="1F78A843" w14:textId="77777777" w:rsidR="0081514C" w:rsidRDefault="0081514C" w:rsidP="0081514C">
      <w:pPr>
        <w:pStyle w:val="ListBullet"/>
        <w:numPr>
          <w:ilvl w:val="0"/>
          <w:numId w:val="5"/>
        </w:numPr>
      </w:pPr>
      <w:r>
        <w:t>“Dittos</w:t>
      </w:r>
      <w:r w:rsidRPr="0057642B">
        <w:rPr>
          <w:i/>
        </w:rPr>
        <w:t>”</w:t>
      </w:r>
      <w:r>
        <w:t xml:space="preserve"> are permitted on manual records </w:t>
      </w:r>
      <w:proofErr w:type="gramStart"/>
      <w:r>
        <w:t>as long as</w:t>
      </w:r>
      <w:proofErr w:type="gramEnd"/>
      <w:r>
        <w:t xml:space="preserve"> the information is exactly the same and the dittos clearly communicate the required information.</w:t>
      </w:r>
    </w:p>
    <w:p w14:paraId="72DBC703" w14:textId="77777777" w:rsidR="0081514C" w:rsidRDefault="0081514C" w:rsidP="0081514C">
      <w:pPr>
        <w:pStyle w:val="ListBullet"/>
        <w:numPr>
          <w:ilvl w:val="0"/>
          <w:numId w:val="5"/>
        </w:numPr>
      </w:pPr>
      <w:r>
        <w:lastRenderedPageBreak/>
        <w:t>Temperatures must be recorded to one decimal place, for example 0.2.</w:t>
      </w:r>
    </w:p>
    <w:p w14:paraId="746EB287" w14:textId="77777777" w:rsidR="0081514C" w:rsidRDefault="0081514C" w:rsidP="0081514C">
      <w:pPr>
        <w:pStyle w:val="ListBullet"/>
        <w:numPr>
          <w:ilvl w:val="0"/>
          <w:numId w:val="5"/>
        </w:numPr>
      </w:pPr>
      <w:r>
        <w:t xml:space="preserve">Positive temperatures do not require the plus symbol </w:t>
      </w:r>
      <w:r w:rsidRPr="00021A58">
        <w:rPr>
          <w:i/>
        </w:rPr>
        <w:t>+</w:t>
      </w:r>
      <w:r>
        <w:t xml:space="preserve"> in front of the number.</w:t>
      </w:r>
    </w:p>
    <w:p w14:paraId="55C3C95F" w14:textId="77777777" w:rsidR="0081514C" w:rsidRDefault="0081514C" w:rsidP="0081514C">
      <w:pPr>
        <w:pStyle w:val="ListBullet"/>
        <w:numPr>
          <w:ilvl w:val="0"/>
          <w:numId w:val="5"/>
        </w:numPr>
      </w:pPr>
      <w:r>
        <w:t xml:space="preserve">Negative temperatures require the minus symbol </w:t>
      </w:r>
      <w:r w:rsidRPr="0057642B">
        <w:rPr>
          <w:i/>
        </w:rPr>
        <w:t>-</w:t>
      </w:r>
      <w:r>
        <w:t xml:space="preserve"> in front of the number.</w:t>
      </w:r>
    </w:p>
    <w:p w14:paraId="531123BE" w14:textId="0AFE194A" w:rsidR="0081514C" w:rsidRDefault="004439FA" w:rsidP="0081514C">
      <w:pPr>
        <w:pStyle w:val="Heading3"/>
      </w:pPr>
      <w:bookmarkStart w:id="13" w:name="_Toc193452224"/>
      <w:r>
        <w:t>Third-party computer-generated</w:t>
      </w:r>
      <w:r w:rsidR="0081514C">
        <w:t xml:space="preserve"> records</w:t>
      </w:r>
      <w:bookmarkEnd w:id="13"/>
    </w:p>
    <w:p w14:paraId="53950EE2" w14:textId="77777777" w:rsidR="0081514C" w:rsidRPr="004F5514" w:rsidRDefault="0081514C" w:rsidP="0081514C">
      <w:pPr>
        <w:pStyle w:val="BodyText"/>
      </w:pPr>
      <w:r>
        <w:t>Records</w:t>
      </w:r>
      <w:r w:rsidRPr="005B42CE">
        <w:t xml:space="preserve"> generated by third party s</w:t>
      </w:r>
      <w:r>
        <w:t xml:space="preserve">oftware are acceptable if they </w:t>
      </w:r>
      <w:r w:rsidRPr="005B42CE">
        <w:t xml:space="preserve">provide the same information as the manual </w:t>
      </w:r>
      <w:r>
        <w:t>records</w:t>
      </w:r>
      <w:r w:rsidRPr="005B42CE">
        <w:t xml:space="preserve"> available on the department’s website.</w:t>
      </w:r>
    </w:p>
    <w:p w14:paraId="1868CC4B" w14:textId="77777777" w:rsidR="0081514C" w:rsidRDefault="0081514C" w:rsidP="0081514C">
      <w:pPr>
        <w:pStyle w:val="Heading3"/>
      </w:pPr>
      <w:bookmarkStart w:id="14" w:name="_Toc193452225"/>
      <w:r>
        <w:t>Striking out blank spaces on a manual inspection or treatment record</w:t>
      </w:r>
      <w:bookmarkEnd w:id="14"/>
    </w:p>
    <w:p w14:paraId="07722B12" w14:textId="4DC98555" w:rsidR="0081514C" w:rsidRPr="004F672C" w:rsidRDefault="0081514C" w:rsidP="0081514C">
      <w:pPr>
        <w:pStyle w:val="BodyText"/>
      </w:pPr>
      <w:r w:rsidRPr="004F672C">
        <w:t>When all details have been completed, any blank space</w:t>
      </w:r>
      <w:r w:rsidR="005E451D">
        <w:t>s</w:t>
      </w:r>
      <w:r w:rsidRPr="004F672C">
        <w:t xml:space="preserve"> below the results must be ruled off or struck out in such a manner as to prevent the unauthorised addition of details to the record</w:t>
      </w:r>
      <w:r>
        <w:t>.</w:t>
      </w:r>
    </w:p>
    <w:p w14:paraId="41EB1281" w14:textId="77777777" w:rsidR="0081514C" w:rsidRPr="00704CEE" w:rsidRDefault="0081514C" w:rsidP="0081514C">
      <w:pPr>
        <w:pStyle w:val="Heading3"/>
      </w:pPr>
      <w:bookmarkStart w:id="15" w:name="_Toc193452226"/>
      <w:r>
        <w:t>Amending an inspection or treatment record</w:t>
      </w:r>
      <w:bookmarkEnd w:id="15"/>
    </w:p>
    <w:p w14:paraId="7231A4D8" w14:textId="77777777" w:rsidR="0081514C" w:rsidRDefault="0081514C" w:rsidP="0081514C">
      <w:pPr>
        <w:pStyle w:val="ListBullet"/>
        <w:keepNext/>
        <w:numPr>
          <w:ilvl w:val="0"/>
          <w:numId w:val="5"/>
        </w:numPr>
        <w:ind w:left="357" w:hanging="357"/>
      </w:pPr>
      <w:r>
        <w:t>White-out must not be used on manual records.</w:t>
      </w:r>
    </w:p>
    <w:p w14:paraId="758DE555" w14:textId="77777777" w:rsidR="0081514C" w:rsidRDefault="0081514C" w:rsidP="0081514C">
      <w:pPr>
        <w:pStyle w:val="ListBullet"/>
        <w:keepNext/>
        <w:numPr>
          <w:ilvl w:val="0"/>
          <w:numId w:val="5"/>
        </w:numPr>
        <w:ind w:left="357" w:hanging="357"/>
      </w:pPr>
      <w:r>
        <w:t>Amendments to manual records must be crossed out neatly, initialled and dated by the inspection AO who carried out the inspection or supervised the treatment.</w:t>
      </w:r>
    </w:p>
    <w:p w14:paraId="5FA3D940" w14:textId="77777777" w:rsidR="0081514C" w:rsidRPr="005705C9" w:rsidRDefault="0081514C" w:rsidP="0081514C">
      <w:pPr>
        <w:pStyle w:val="ListBullet"/>
      </w:pPr>
      <w:r>
        <w:t>Amendments can be made to PEMS records until the record is withdrawn, submitted or cancelled.</w:t>
      </w:r>
    </w:p>
    <w:p w14:paraId="2BD25154" w14:textId="77777777" w:rsidR="0081514C" w:rsidRPr="00B477D6" w:rsidRDefault="0081514C" w:rsidP="0081514C">
      <w:pPr>
        <w:pStyle w:val="ListBullet"/>
      </w:pPr>
      <w:r>
        <w:t xml:space="preserve">Only the </w:t>
      </w:r>
      <w:r w:rsidRPr="004F672C">
        <w:t xml:space="preserve">AO who carried out the inspection </w:t>
      </w:r>
      <w:r>
        <w:t xml:space="preserve">or supervised the treatment </w:t>
      </w:r>
      <w:r w:rsidRPr="004F672C">
        <w:t xml:space="preserve">can make changes to </w:t>
      </w:r>
      <w:r>
        <w:t>their</w:t>
      </w:r>
      <w:r w:rsidRPr="004F672C">
        <w:t xml:space="preserve"> record</w:t>
      </w:r>
      <w:r>
        <w:t>.</w:t>
      </w:r>
    </w:p>
    <w:p w14:paraId="3E86DEA1" w14:textId="77777777" w:rsidR="0081514C" w:rsidRDefault="0081514C" w:rsidP="0081514C">
      <w:pPr>
        <w:pStyle w:val="Heading4"/>
      </w:pPr>
      <w:bookmarkStart w:id="16" w:name="_Toc193452227"/>
      <w:r>
        <w:t>Amending an inspection or treatment record post-submission</w:t>
      </w:r>
      <w:bookmarkEnd w:id="16"/>
    </w:p>
    <w:p w14:paraId="57179B88" w14:textId="77777777" w:rsidR="0081514C" w:rsidRDefault="0081514C" w:rsidP="0081514C">
      <w:pPr>
        <w:pStyle w:val="ListBullet"/>
      </w:pPr>
      <w:r>
        <w:t>Once a PEMS record has been submitted to the department, it can only be recalled/reactivated to amend certain fields (refer to the table below).</w:t>
      </w:r>
    </w:p>
    <w:p w14:paraId="1E6BDF16" w14:textId="3C7FADCD" w:rsidR="00E97D96" w:rsidRDefault="00E97D96" w:rsidP="00E97D96">
      <w:pPr>
        <w:pStyle w:val="ListBullet"/>
      </w:pPr>
      <w:r>
        <w:t xml:space="preserve">AOs must record a reason for the amendment(s) in the comments field. These comments </w:t>
      </w:r>
      <w:r w:rsidR="00A835BF">
        <w:t>must</w:t>
      </w:r>
      <w:r>
        <w:t xml:space="preserve"> clearly explain why the record has been amended to prevent delays at authorisation.</w:t>
      </w:r>
    </w:p>
    <w:p w14:paraId="7AA79B3E" w14:textId="00027BFB" w:rsidR="00E97D96" w:rsidRDefault="00DD2A45" w:rsidP="00DD2A45">
      <w:pPr>
        <w:pStyle w:val="ListBullet"/>
        <w:numPr>
          <w:ilvl w:val="0"/>
          <w:numId w:val="0"/>
        </w:numPr>
        <w:ind w:left="360"/>
      </w:pPr>
      <w:r>
        <w:rPr>
          <w:b/>
          <w:bCs/>
        </w:rPr>
        <w:t xml:space="preserve">Important: </w:t>
      </w:r>
      <w:r w:rsidR="00E97D96">
        <w:t xml:space="preserve">AOs must not </w:t>
      </w:r>
      <w:r>
        <w:t>use the</w:t>
      </w:r>
      <w:r w:rsidR="00E97D96">
        <w:t xml:space="preserve"> comments field of an inspection or treatment </w:t>
      </w:r>
      <w:r w:rsidR="005E451D">
        <w:t xml:space="preserve">supervision </w:t>
      </w:r>
      <w:r w:rsidR="00E97D96">
        <w:t xml:space="preserve">record </w:t>
      </w:r>
      <w:r>
        <w:t xml:space="preserve">to amend information that cannot be amended upon reactivation, </w:t>
      </w:r>
      <w:r w:rsidR="00E97D96">
        <w:t>unless it is to correct an obvious typographical error.</w:t>
      </w:r>
      <w:r>
        <w:t xml:space="preserve"> </w:t>
      </w:r>
    </w:p>
    <w:p w14:paraId="009583A5" w14:textId="4B2BEE48" w:rsidR="00E97D96" w:rsidRDefault="00E97D96" w:rsidP="00E97D96">
      <w:pPr>
        <w:pStyle w:val="ListBullet"/>
      </w:pPr>
      <w:r>
        <w:t xml:space="preserve">Permission must be sought from the </w:t>
      </w:r>
      <w:hyperlink w:anchor="_Related_material" w:history="1">
        <w:r w:rsidRPr="00426DF8">
          <w:rPr>
            <w:rStyle w:val="Hyperlink"/>
          </w:rPr>
          <w:t>Grain and Seed Exports Program</w:t>
        </w:r>
      </w:hyperlink>
      <w:r>
        <w:t xml:space="preserve"> to make amendments to the following records post-submission</w:t>
      </w:r>
    </w:p>
    <w:p w14:paraId="02E7F0F1" w14:textId="77777777" w:rsidR="00E97D96" w:rsidRDefault="00E97D96" w:rsidP="00E97D96">
      <w:pPr>
        <w:pStyle w:val="ListBullet"/>
        <w:numPr>
          <w:ilvl w:val="0"/>
          <w:numId w:val="36"/>
        </w:numPr>
      </w:pPr>
      <w:r>
        <w:t>Empty Container Inspection</w:t>
      </w:r>
    </w:p>
    <w:p w14:paraId="1712F02C" w14:textId="77777777" w:rsidR="00E97D96" w:rsidRDefault="00E97D96" w:rsidP="00E97D96">
      <w:pPr>
        <w:pStyle w:val="ListBullet"/>
        <w:numPr>
          <w:ilvl w:val="0"/>
          <w:numId w:val="36"/>
        </w:numPr>
      </w:pPr>
      <w:r>
        <w:t>Grain and Plant Product Inspection</w:t>
      </w:r>
    </w:p>
    <w:p w14:paraId="63586B52" w14:textId="77777777" w:rsidR="005E451D" w:rsidRDefault="00E97D96" w:rsidP="00E97D96">
      <w:pPr>
        <w:pStyle w:val="ListBullet"/>
        <w:numPr>
          <w:ilvl w:val="0"/>
          <w:numId w:val="36"/>
        </w:numPr>
      </w:pPr>
      <w:r>
        <w:t>Bulk Vessel Inspection</w:t>
      </w:r>
    </w:p>
    <w:p w14:paraId="4C9483D0" w14:textId="27BC7ED0" w:rsidR="00E97D96" w:rsidRDefault="005E451D" w:rsidP="00E97D96">
      <w:pPr>
        <w:pStyle w:val="ListBullet"/>
        <w:numPr>
          <w:ilvl w:val="0"/>
          <w:numId w:val="36"/>
        </w:numPr>
      </w:pPr>
      <w:r>
        <w:t>Quality Systems Recognition Inspection</w:t>
      </w:r>
      <w:r w:rsidR="00E97D96">
        <w:t xml:space="preserve">. </w:t>
      </w:r>
    </w:p>
    <w:p w14:paraId="78919A1D" w14:textId="77777777" w:rsidR="00E97D96" w:rsidRDefault="00E97D96" w:rsidP="00E97D96">
      <w:pPr>
        <w:pStyle w:val="ListBullet"/>
        <w:numPr>
          <w:ilvl w:val="0"/>
          <w:numId w:val="0"/>
        </w:numPr>
        <w:ind w:left="360"/>
      </w:pPr>
      <w:r>
        <w:rPr>
          <w:b/>
          <w:bCs/>
        </w:rPr>
        <w:t xml:space="preserve">Note: </w:t>
      </w:r>
      <w:r>
        <w:t>When requesting amendments you may be required to produce supporting evidence, such as timestamped photographs, that can attest to the amendment.</w:t>
      </w:r>
    </w:p>
    <w:p w14:paraId="1692C958" w14:textId="46B19B1F" w:rsidR="00E97D96" w:rsidRDefault="0081514C" w:rsidP="00E97D96">
      <w:pPr>
        <w:pStyle w:val="ListBullet"/>
      </w:pPr>
      <w:r>
        <w:t xml:space="preserve">If fields other than those specified </w:t>
      </w:r>
      <w:r w:rsidR="00E97D96">
        <w:t xml:space="preserve">in the below table </w:t>
      </w:r>
      <w:r>
        <w:t xml:space="preserve">need to be amended, a new </w:t>
      </w:r>
      <w:r w:rsidR="00A41A5A">
        <w:t>inspection</w:t>
      </w:r>
      <w:r w:rsidR="00E97D96">
        <w:t xml:space="preserve"> or </w:t>
      </w:r>
      <w:r w:rsidR="00A41A5A">
        <w:t>treatment</w:t>
      </w:r>
      <w:r w:rsidR="005E451D">
        <w:t xml:space="preserve"> supervision</w:t>
      </w:r>
      <w:r w:rsidR="00A41A5A">
        <w:t xml:space="preserve"> </w:t>
      </w:r>
      <w:r>
        <w:t xml:space="preserve">record </w:t>
      </w:r>
      <w:r w:rsidRPr="004012EE">
        <w:t>must</w:t>
      </w:r>
      <w:r>
        <w:t xml:space="preserve"> be completed and submitted to the department. </w:t>
      </w:r>
    </w:p>
    <w:p w14:paraId="3FB69077" w14:textId="3567C773" w:rsidR="0081514C" w:rsidRDefault="00E97D96" w:rsidP="00316FCE">
      <w:pPr>
        <w:pStyle w:val="ListBullet"/>
        <w:numPr>
          <w:ilvl w:val="0"/>
          <w:numId w:val="0"/>
        </w:numPr>
        <w:ind w:left="360"/>
      </w:pPr>
      <w:r>
        <w:rPr>
          <w:b/>
          <w:bCs/>
        </w:rPr>
        <w:t xml:space="preserve">Important: </w:t>
      </w:r>
      <w:r w:rsidR="0081514C">
        <w:t xml:space="preserve">Core information </w:t>
      </w:r>
      <w:r w:rsidR="005E451D">
        <w:t xml:space="preserve">must not </w:t>
      </w:r>
      <w:r w:rsidR="0081514C">
        <w:t xml:space="preserve">be amended as this may affect system validations and result in delays at authorisation. </w:t>
      </w:r>
    </w:p>
    <w:p w14:paraId="59D0F9D3" w14:textId="77777777" w:rsidR="0081514C" w:rsidRPr="000A58FB" w:rsidRDefault="0081514C" w:rsidP="0081514C">
      <w:pPr>
        <w:pStyle w:val="ListBullet"/>
      </w:pPr>
      <w:r>
        <w:t xml:space="preserve">Permission must be sought from the </w:t>
      </w:r>
      <w:hyperlink w:anchor="_Related_material_1" w:history="1">
        <w:r w:rsidRPr="00954872">
          <w:rPr>
            <w:rStyle w:val="Hyperlink"/>
          </w:rPr>
          <w:t>department</w:t>
        </w:r>
      </w:hyperlink>
      <w:r>
        <w:t xml:space="preserve"> to make an amendment to a manual record post-submission.</w:t>
      </w:r>
    </w:p>
    <w:p w14:paraId="6AA29616" w14:textId="77777777" w:rsidR="00A548FD" w:rsidRDefault="00A548FD" w:rsidP="00316FCE">
      <w:pPr>
        <w:pStyle w:val="ListBullet"/>
        <w:numPr>
          <w:ilvl w:val="0"/>
          <w:numId w:val="0"/>
        </w:numPr>
        <w:ind w:left="360"/>
      </w:pPr>
    </w:p>
    <w:p w14:paraId="1B825F45" w14:textId="61C234C1" w:rsidR="0081514C" w:rsidRDefault="0081514C" w:rsidP="0081514C">
      <w:pPr>
        <w:pStyle w:val="BodyText"/>
        <w:rPr>
          <w:lang w:val="en-US"/>
        </w:rPr>
      </w:pPr>
      <w:r>
        <w:t xml:space="preserve">The following table outlines the type of </w:t>
      </w:r>
      <w:r w:rsidR="00DD2A45">
        <w:t>record</w:t>
      </w:r>
      <w:r>
        <w:t xml:space="preserve"> and the field names that can be amended upon reactivation</w:t>
      </w:r>
      <w:r w:rsidR="00DD2A45">
        <w:t xml:space="preserve"> in PEMS</w:t>
      </w:r>
      <w:r w:rsidRPr="00957073">
        <w:t>.</w:t>
      </w:r>
    </w:p>
    <w:tbl>
      <w:tblPr>
        <w:tblW w:w="0" w:type="auto"/>
        <w:tblCellMar>
          <w:left w:w="0" w:type="dxa"/>
          <w:right w:w="0" w:type="dxa"/>
        </w:tblCellMar>
        <w:tblLook w:val="04A0" w:firstRow="1" w:lastRow="0" w:firstColumn="1" w:lastColumn="0" w:noHBand="0" w:noVBand="1"/>
      </w:tblPr>
      <w:tblGrid>
        <w:gridCol w:w="3764"/>
        <w:gridCol w:w="5242"/>
      </w:tblGrid>
      <w:tr w:rsidR="0081514C" w:rsidRPr="000476C0" w14:paraId="0AAC7CB9" w14:textId="77777777" w:rsidTr="00316FCE">
        <w:trPr>
          <w:tblHeader/>
        </w:trPr>
        <w:tc>
          <w:tcPr>
            <w:tcW w:w="376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38D890B" w14:textId="4364E4A8" w:rsidR="0081514C" w:rsidRPr="000476C0" w:rsidRDefault="0081514C" w:rsidP="005E368D">
            <w:pPr>
              <w:pStyle w:val="Tableheadings"/>
              <w:keepNext/>
              <w:keepLines/>
            </w:pPr>
            <w:r w:rsidRPr="000476C0">
              <w:lastRenderedPageBreak/>
              <w:t xml:space="preserve">Type of </w:t>
            </w:r>
            <w:r w:rsidR="00DD2A45">
              <w:t>record</w:t>
            </w:r>
            <w:r w:rsidRPr="000476C0">
              <w:t xml:space="preserve"> </w:t>
            </w:r>
          </w:p>
        </w:tc>
        <w:tc>
          <w:tcPr>
            <w:tcW w:w="524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7CF66EE" w14:textId="77777777" w:rsidR="0081514C" w:rsidRPr="000476C0" w:rsidRDefault="0081514C" w:rsidP="005E368D">
            <w:pPr>
              <w:pStyle w:val="Tableheadings"/>
              <w:keepNext/>
              <w:keepLines/>
            </w:pPr>
            <w:r>
              <w:t>Field names</w:t>
            </w:r>
            <w:r w:rsidRPr="000476C0">
              <w:t xml:space="preserve"> that </w:t>
            </w:r>
            <w:r>
              <w:t>can</w:t>
            </w:r>
            <w:r w:rsidRPr="000476C0">
              <w:t xml:space="preserve"> be </w:t>
            </w:r>
            <w:r>
              <w:t>amended</w:t>
            </w:r>
            <w:r w:rsidRPr="000476C0">
              <w:t xml:space="preserve"> </w:t>
            </w:r>
          </w:p>
        </w:tc>
      </w:tr>
      <w:tr w:rsidR="0081514C" w:rsidRPr="000476C0" w14:paraId="5434B56E" w14:textId="77777777" w:rsidTr="005E368D">
        <w:tc>
          <w:tcPr>
            <w:tcW w:w="3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2704A" w14:textId="77777777" w:rsidR="0081514C" w:rsidRPr="00486121" w:rsidRDefault="0081514C" w:rsidP="005E368D">
            <w:pPr>
              <w:rPr>
                <w:b/>
                <w:bCs/>
                <w:lang w:val="en-US"/>
              </w:rPr>
            </w:pPr>
            <w:r w:rsidRPr="00544E6F">
              <w:rPr>
                <w:lang w:val="en-US"/>
              </w:rPr>
              <w:t>Horticulture Inspection</w:t>
            </w:r>
          </w:p>
        </w:tc>
        <w:tc>
          <w:tcPr>
            <w:tcW w:w="5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39A1A6" w14:textId="77777777" w:rsidR="00A548FD" w:rsidRDefault="0081514C" w:rsidP="00A548FD">
            <w:pPr>
              <w:pStyle w:val="ListBullet"/>
              <w:rPr>
                <w:lang w:val="en-US"/>
              </w:rPr>
            </w:pPr>
            <w:r w:rsidRPr="000476C0">
              <w:rPr>
                <w:lang w:val="en-US"/>
              </w:rPr>
              <w:t xml:space="preserve">Product </w:t>
            </w:r>
            <w:r>
              <w:rPr>
                <w:lang w:val="en-US"/>
              </w:rPr>
              <w:t>o</w:t>
            </w:r>
            <w:r w:rsidRPr="000476C0">
              <w:rPr>
                <w:lang w:val="en-US"/>
              </w:rPr>
              <w:t xml:space="preserve">rigin </w:t>
            </w:r>
          </w:p>
          <w:p w14:paraId="04DAAD3D" w14:textId="134CE99F" w:rsidR="0081514C" w:rsidRPr="000476C0" w:rsidRDefault="0081514C" w:rsidP="00316FCE">
            <w:pPr>
              <w:pStyle w:val="ListBullet"/>
              <w:rPr>
                <w:lang w:val="en-US"/>
              </w:rPr>
            </w:pPr>
            <w:r w:rsidRPr="000476C0">
              <w:rPr>
                <w:lang w:val="en-US"/>
              </w:rPr>
              <w:t>Line ID</w:t>
            </w:r>
            <w:r>
              <w:rPr>
                <w:lang w:val="en-US"/>
              </w:rPr>
              <w:t xml:space="preserve"> </w:t>
            </w:r>
          </w:p>
        </w:tc>
      </w:tr>
      <w:tr w:rsidR="0081514C" w:rsidRPr="000476C0" w14:paraId="225BC20D" w14:textId="77777777" w:rsidTr="005E368D">
        <w:tc>
          <w:tcPr>
            <w:tcW w:w="3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F063" w14:textId="77777777" w:rsidR="0081514C" w:rsidRPr="00486121" w:rsidRDefault="0081514C" w:rsidP="005E368D">
            <w:pPr>
              <w:rPr>
                <w:b/>
                <w:bCs/>
                <w:lang w:val="en-US"/>
              </w:rPr>
            </w:pPr>
            <w:r w:rsidRPr="00544E6F">
              <w:rPr>
                <w:lang w:val="en-US"/>
              </w:rPr>
              <w:t>Bulk into Ship Hold Inspection</w:t>
            </w:r>
          </w:p>
        </w:tc>
        <w:tc>
          <w:tcPr>
            <w:tcW w:w="5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35E9EC" w14:textId="6EE8570A" w:rsidR="0081514C" w:rsidRPr="000476C0" w:rsidRDefault="0081514C" w:rsidP="005E368D">
            <w:pPr>
              <w:rPr>
                <w:lang w:val="en-US"/>
              </w:rPr>
            </w:pPr>
            <w:r w:rsidRPr="000476C0">
              <w:rPr>
                <w:lang w:val="en-US"/>
              </w:rPr>
              <w:t xml:space="preserve">Loading </w:t>
            </w:r>
            <w:r>
              <w:rPr>
                <w:lang w:val="en-US"/>
              </w:rPr>
              <w:t>r</w:t>
            </w:r>
            <w:r w:rsidRPr="000476C0">
              <w:rPr>
                <w:lang w:val="en-US"/>
              </w:rPr>
              <w:t>ate</w:t>
            </w:r>
          </w:p>
        </w:tc>
      </w:tr>
      <w:tr w:rsidR="0081514C" w:rsidRPr="000476C0" w14:paraId="33B04BED" w14:textId="77777777" w:rsidTr="005E368D">
        <w:tc>
          <w:tcPr>
            <w:tcW w:w="3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8B716" w14:textId="77777777" w:rsidR="0081514C" w:rsidRPr="00486121" w:rsidRDefault="0081514C" w:rsidP="005E368D">
            <w:pPr>
              <w:rPr>
                <w:b/>
                <w:bCs/>
                <w:lang w:val="en-US"/>
              </w:rPr>
            </w:pPr>
            <w:r>
              <w:rPr>
                <w:lang w:val="en-US"/>
              </w:rPr>
              <w:t xml:space="preserve">ITCT </w:t>
            </w:r>
            <w:r w:rsidRPr="000E3F21">
              <w:rPr>
                <w:lang w:val="en-US"/>
              </w:rPr>
              <w:t>Calibrations (generic)</w:t>
            </w:r>
          </w:p>
        </w:tc>
        <w:tc>
          <w:tcPr>
            <w:tcW w:w="5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8E025" w14:textId="77777777" w:rsidR="00A548FD" w:rsidRDefault="0081514C" w:rsidP="00316FCE">
            <w:pPr>
              <w:pStyle w:val="ListBullet"/>
              <w:rPr>
                <w:lang w:val="en-US"/>
              </w:rPr>
            </w:pPr>
            <w:r w:rsidRPr="000E3F21">
              <w:rPr>
                <w:lang w:val="en-US"/>
              </w:rPr>
              <w:t>Recorder serial number</w:t>
            </w:r>
          </w:p>
          <w:p w14:paraId="547E4BFB" w14:textId="3872A71F" w:rsidR="00A548FD" w:rsidRDefault="00A548FD" w:rsidP="00316FCE">
            <w:pPr>
              <w:pStyle w:val="ListBullet"/>
              <w:rPr>
                <w:lang w:val="en-US"/>
              </w:rPr>
            </w:pPr>
            <w:r>
              <w:rPr>
                <w:lang w:val="en-US"/>
              </w:rPr>
              <w:t>C</w:t>
            </w:r>
            <w:r w:rsidR="0081514C" w:rsidRPr="000E3F21">
              <w:rPr>
                <w:lang w:val="en-US"/>
              </w:rPr>
              <w:t>ontainer seal number</w:t>
            </w:r>
          </w:p>
          <w:p w14:paraId="7E833CED" w14:textId="218215A6" w:rsidR="00A548FD" w:rsidRDefault="00A548FD" w:rsidP="00316FCE">
            <w:pPr>
              <w:pStyle w:val="ListBullet"/>
              <w:rPr>
                <w:lang w:val="en-US"/>
              </w:rPr>
            </w:pPr>
            <w:r>
              <w:rPr>
                <w:lang w:val="en-US"/>
              </w:rPr>
              <w:t>C</w:t>
            </w:r>
            <w:r w:rsidR="0081514C" w:rsidRPr="000E3F21">
              <w:rPr>
                <w:lang w:val="en-US"/>
              </w:rPr>
              <w:t>ontainer Sealed date and time</w:t>
            </w:r>
          </w:p>
          <w:p w14:paraId="476FC123" w14:textId="16853C6D" w:rsidR="00A548FD" w:rsidRDefault="0081514C" w:rsidP="00316FCE">
            <w:pPr>
              <w:pStyle w:val="ListBullet"/>
              <w:rPr>
                <w:lang w:val="en-US"/>
              </w:rPr>
            </w:pPr>
            <w:r w:rsidRPr="000E3F21">
              <w:rPr>
                <w:lang w:val="en-US"/>
              </w:rPr>
              <w:t xml:space="preserve">Local date </w:t>
            </w:r>
          </w:p>
          <w:p w14:paraId="381CDF0A" w14:textId="106BE124" w:rsidR="00A548FD" w:rsidRDefault="0081514C" w:rsidP="00316FCE">
            <w:pPr>
              <w:pStyle w:val="ListBullet"/>
              <w:rPr>
                <w:lang w:val="en-US"/>
              </w:rPr>
            </w:pPr>
            <w:r w:rsidRPr="000E3F21">
              <w:rPr>
                <w:lang w:val="en-US"/>
              </w:rPr>
              <w:t>Local time</w:t>
            </w:r>
          </w:p>
          <w:p w14:paraId="28DD8EC3" w14:textId="554CDCAE" w:rsidR="00A548FD" w:rsidRDefault="0081514C" w:rsidP="00316FCE">
            <w:pPr>
              <w:pStyle w:val="ListBullet"/>
              <w:rPr>
                <w:lang w:val="en-US"/>
              </w:rPr>
            </w:pPr>
            <w:r w:rsidRPr="000E3F21">
              <w:rPr>
                <w:lang w:val="en-US"/>
              </w:rPr>
              <w:t xml:space="preserve">Address (if calibration record is created using physical address and not </w:t>
            </w:r>
            <w:proofErr w:type="spellStart"/>
            <w:r w:rsidRPr="000E3F21">
              <w:rPr>
                <w:lang w:val="en-US"/>
              </w:rPr>
              <w:t>Estab</w:t>
            </w:r>
            <w:proofErr w:type="spellEnd"/>
            <w:r w:rsidRPr="000E3F21">
              <w:rPr>
                <w:lang w:val="en-US"/>
              </w:rPr>
              <w:t xml:space="preserve">. Number) </w:t>
            </w:r>
          </w:p>
          <w:p w14:paraId="122A1E3B" w14:textId="00BAEAF7" w:rsidR="00A548FD" w:rsidRDefault="0081514C" w:rsidP="00316FCE">
            <w:pPr>
              <w:pStyle w:val="ListBullet"/>
              <w:rPr>
                <w:lang w:val="en-US"/>
              </w:rPr>
            </w:pPr>
            <w:r w:rsidRPr="000E3F21">
              <w:rPr>
                <w:lang w:val="en-US"/>
              </w:rPr>
              <w:t xml:space="preserve">Town </w:t>
            </w:r>
          </w:p>
          <w:p w14:paraId="130C18BA" w14:textId="1DD4B17E" w:rsidR="00A548FD" w:rsidRDefault="0081514C" w:rsidP="00316FCE">
            <w:pPr>
              <w:pStyle w:val="ListBullet"/>
              <w:rPr>
                <w:lang w:val="en-US"/>
              </w:rPr>
            </w:pPr>
            <w:r w:rsidRPr="000E3F21">
              <w:rPr>
                <w:lang w:val="en-US"/>
              </w:rPr>
              <w:t xml:space="preserve">Postcode </w:t>
            </w:r>
          </w:p>
          <w:p w14:paraId="453D54A8" w14:textId="7B4E577F" w:rsidR="00A548FD" w:rsidRDefault="0081514C" w:rsidP="00316FCE">
            <w:pPr>
              <w:pStyle w:val="ListBullet"/>
              <w:rPr>
                <w:lang w:val="en-US"/>
              </w:rPr>
            </w:pPr>
            <w:r w:rsidRPr="000E3F21">
              <w:rPr>
                <w:lang w:val="en-US"/>
              </w:rPr>
              <w:t xml:space="preserve">Date of loading </w:t>
            </w:r>
          </w:p>
          <w:p w14:paraId="43E49837" w14:textId="077F9DE0" w:rsidR="0081514C" w:rsidRPr="000476C0" w:rsidRDefault="0081514C" w:rsidP="00316FCE">
            <w:pPr>
              <w:pStyle w:val="ListBullet"/>
              <w:rPr>
                <w:lang w:val="en-US"/>
              </w:rPr>
            </w:pPr>
            <w:r w:rsidRPr="000E3F21">
              <w:rPr>
                <w:lang w:val="en-US"/>
              </w:rPr>
              <w:t>Comments</w:t>
            </w:r>
          </w:p>
        </w:tc>
      </w:tr>
      <w:tr w:rsidR="0081514C" w:rsidRPr="000476C0" w14:paraId="0D909029" w14:textId="77777777" w:rsidTr="005E368D">
        <w:tc>
          <w:tcPr>
            <w:tcW w:w="3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D83B0" w14:textId="77777777" w:rsidR="0081514C" w:rsidRPr="00486121" w:rsidRDefault="0081514C" w:rsidP="005E368D">
            <w:pPr>
              <w:rPr>
                <w:b/>
                <w:bCs/>
                <w:lang w:val="en-US"/>
              </w:rPr>
            </w:pPr>
            <w:r>
              <w:rPr>
                <w:lang w:val="en-US"/>
              </w:rPr>
              <w:t xml:space="preserve">ITCT </w:t>
            </w:r>
            <w:r w:rsidRPr="000E3F21">
              <w:rPr>
                <w:lang w:val="en-US"/>
              </w:rPr>
              <w:t xml:space="preserve">Calibrations </w:t>
            </w:r>
            <w:r>
              <w:rPr>
                <w:lang w:val="en-US"/>
              </w:rPr>
              <w:br/>
            </w:r>
            <w:r w:rsidRPr="000E3F21">
              <w:rPr>
                <w:lang w:val="en-US"/>
              </w:rPr>
              <w:t>(Japan Only)</w:t>
            </w:r>
          </w:p>
        </w:tc>
        <w:tc>
          <w:tcPr>
            <w:tcW w:w="5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BF723" w14:textId="77777777" w:rsidR="00435485" w:rsidRDefault="0081514C" w:rsidP="00316FCE">
            <w:pPr>
              <w:pStyle w:val="ListBullet"/>
              <w:rPr>
                <w:lang w:val="en-US"/>
              </w:rPr>
            </w:pPr>
            <w:r w:rsidRPr="000E3F21">
              <w:rPr>
                <w:lang w:val="en-US"/>
              </w:rPr>
              <w:t xml:space="preserve">Treatment </w:t>
            </w:r>
            <w:proofErr w:type="gramStart"/>
            <w:r w:rsidRPr="000E3F21">
              <w:rPr>
                <w:lang w:val="en-US"/>
              </w:rPr>
              <w:t>start</w:t>
            </w:r>
            <w:proofErr w:type="gramEnd"/>
            <w:r w:rsidRPr="000E3F21">
              <w:rPr>
                <w:lang w:val="en-US"/>
              </w:rPr>
              <w:t xml:space="preserve"> date GMT </w:t>
            </w:r>
          </w:p>
          <w:p w14:paraId="5791C071" w14:textId="0A43C28E" w:rsidR="0081514C" w:rsidRPr="000476C0" w:rsidRDefault="0081514C" w:rsidP="00316FCE">
            <w:pPr>
              <w:pStyle w:val="ListBullet"/>
              <w:rPr>
                <w:lang w:val="en-US"/>
              </w:rPr>
            </w:pPr>
            <w:r w:rsidRPr="000E3F21">
              <w:rPr>
                <w:lang w:val="en-US"/>
              </w:rPr>
              <w:t xml:space="preserve">Treatment </w:t>
            </w:r>
            <w:proofErr w:type="gramStart"/>
            <w:r w:rsidRPr="000E3F21">
              <w:rPr>
                <w:lang w:val="en-US"/>
              </w:rPr>
              <w:t>start</w:t>
            </w:r>
            <w:proofErr w:type="gramEnd"/>
            <w:r w:rsidRPr="000E3F21">
              <w:rPr>
                <w:lang w:val="en-US"/>
              </w:rPr>
              <w:t xml:space="preserve"> time GMT</w:t>
            </w:r>
          </w:p>
        </w:tc>
      </w:tr>
      <w:tr w:rsidR="0081514C" w:rsidRPr="000476C0" w14:paraId="48C86BDF" w14:textId="77777777" w:rsidTr="005E368D">
        <w:tc>
          <w:tcPr>
            <w:tcW w:w="3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37F4" w14:textId="77777777" w:rsidR="0081514C" w:rsidRPr="00486121" w:rsidRDefault="0081514C" w:rsidP="005E368D">
            <w:pPr>
              <w:rPr>
                <w:b/>
                <w:bCs/>
                <w:lang w:val="en-US"/>
              </w:rPr>
            </w:pPr>
            <w:r>
              <w:rPr>
                <w:lang w:val="en-US"/>
              </w:rPr>
              <w:t xml:space="preserve">ITCT </w:t>
            </w:r>
            <w:r w:rsidRPr="000E3F21">
              <w:rPr>
                <w:lang w:val="en-US"/>
              </w:rPr>
              <w:t xml:space="preserve">Calibrations </w:t>
            </w:r>
            <w:r>
              <w:rPr>
                <w:lang w:val="en-US"/>
              </w:rPr>
              <w:br/>
            </w:r>
            <w:r w:rsidRPr="000E3F21">
              <w:rPr>
                <w:lang w:val="en-US"/>
              </w:rPr>
              <w:t>(USA only)</w:t>
            </w:r>
          </w:p>
        </w:tc>
        <w:tc>
          <w:tcPr>
            <w:tcW w:w="5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4D7A" w14:textId="77777777" w:rsidR="00435485" w:rsidRDefault="0081514C" w:rsidP="00316FCE">
            <w:pPr>
              <w:pStyle w:val="ListBullet"/>
              <w:rPr>
                <w:lang w:val="en-US"/>
              </w:rPr>
            </w:pPr>
            <w:r w:rsidRPr="000E3F21">
              <w:rPr>
                <w:lang w:val="en-US"/>
              </w:rPr>
              <w:t xml:space="preserve">Start loading time </w:t>
            </w:r>
          </w:p>
          <w:p w14:paraId="102A7B49" w14:textId="52C4EB47" w:rsidR="0081514C" w:rsidRPr="000476C0" w:rsidRDefault="0081514C" w:rsidP="00316FCE">
            <w:pPr>
              <w:pStyle w:val="ListBullet"/>
              <w:rPr>
                <w:lang w:val="en-US"/>
              </w:rPr>
            </w:pPr>
            <w:r w:rsidRPr="000E3F21">
              <w:rPr>
                <w:lang w:val="en-US"/>
              </w:rPr>
              <w:t>Complete loading time</w:t>
            </w:r>
          </w:p>
        </w:tc>
      </w:tr>
      <w:tr w:rsidR="0081514C" w:rsidRPr="000476C0" w14:paraId="661315E6" w14:textId="77777777" w:rsidTr="005E368D">
        <w:tc>
          <w:tcPr>
            <w:tcW w:w="3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275F" w14:textId="77777777" w:rsidR="0081514C" w:rsidRPr="007E6A29" w:rsidRDefault="0081514C" w:rsidP="005E368D">
            <w:pPr>
              <w:rPr>
                <w:b/>
                <w:bCs/>
                <w:lang w:val="en-US"/>
              </w:rPr>
            </w:pPr>
            <w:r w:rsidRPr="007E6A29">
              <w:rPr>
                <w:lang w:val="en-US"/>
              </w:rPr>
              <w:t>Offsite ITCT Calibrations</w:t>
            </w:r>
          </w:p>
        </w:tc>
        <w:tc>
          <w:tcPr>
            <w:tcW w:w="5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B341F" w14:textId="77777777" w:rsidR="00435485" w:rsidRDefault="0081514C" w:rsidP="00316FCE">
            <w:pPr>
              <w:pStyle w:val="ListBullet"/>
              <w:rPr>
                <w:lang w:val="en-US"/>
              </w:rPr>
            </w:pPr>
            <w:r w:rsidRPr="007E6A29">
              <w:rPr>
                <w:lang w:val="en-US"/>
              </w:rPr>
              <w:t xml:space="preserve">Recorder serial number </w:t>
            </w:r>
          </w:p>
          <w:p w14:paraId="71C7492D" w14:textId="45A28077" w:rsidR="00435485" w:rsidRDefault="0081514C" w:rsidP="00316FCE">
            <w:pPr>
              <w:pStyle w:val="ListBullet"/>
              <w:rPr>
                <w:lang w:val="en-US"/>
              </w:rPr>
            </w:pPr>
            <w:r w:rsidRPr="007E6A29">
              <w:rPr>
                <w:lang w:val="en-US"/>
              </w:rPr>
              <w:t xml:space="preserve">Local date and time </w:t>
            </w:r>
          </w:p>
          <w:p w14:paraId="4AF64DCA" w14:textId="7A773A26" w:rsidR="0081514C" w:rsidRPr="007E6A29" w:rsidRDefault="0081514C" w:rsidP="00316FCE">
            <w:pPr>
              <w:pStyle w:val="ListBullet"/>
              <w:rPr>
                <w:lang w:val="en-US"/>
              </w:rPr>
            </w:pPr>
            <w:r w:rsidRPr="007E6A29">
              <w:rPr>
                <w:lang w:val="en-US"/>
              </w:rPr>
              <w:t>Container number</w:t>
            </w:r>
          </w:p>
        </w:tc>
      </w:tr>
      <w:tr w:rsidR="0081514C" w:rsidRPr="000476C0" w14:paraId="7C36866D" w14:textId="77777777" w:rsidTr="005E368D">
        <w:tc>
          <w:tcPr>
            <w:tcW w:w="3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BF864" w14:textId="77777777" w:rsidR="0081514C" w:rsidRPr="007E6A29" w:rsidRDefault="0081514C" w:rsidP="005E368D">
            <w:pPr>
              <w:rPr>
                <w:b/>
                <w:bCs/>
                <w:lang w:val="en-US"/>
              </w:rPr>
            </w:pPr>
            <w:r w:rsidRPr="007E6A29">
              <w:rPr>
                <w:lang w:val="en-US"/>
              </w:rPr>
              <w:t>OSCT Calibrations</w:t>
            </w:r>
          </w:p>
        </w:tc>
        <w:tc>
          <w:tcPr>
            <w:tcW w:w="5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072BF" w14:textId="77777777" w:rsidR="00435485" w:rsidRDefault="0081514C" w:rsidP="00316FCE">
            <w:pPr>
              <w:pStyle w:val="ListBullet"/>
              <w:rPr>
                <w:lang w:val="en-US"/>
              </w:rPr>
            </w:pPr>
            <w:r w:rsidRPr="007E6A29">
              <w:rPr>
                <w:lang w:val="en-US"/>
              </w:rPr>
              <w:t xml:space="preserve">Phytosanitary number </w:t>
            </w:r>
          </w:p>
          <w:p w14:paraId="13867DA8" w14:textId="5BC34654" w:rsidR="00435485" w:rsidRDefault="0081514C" w:rsidP="00316FCE">
            <w:pPr>
              <w:pStyle w:val="ListBullet"/>
              <w:rPr>
                <w:lang w:val="en-US"/>
              </w:rPr>
            </w:pPr>
            <w:r w:rsidRPr="007E6A29">
              <w:rPr>
                <w:lang w:val="en-US"/>
              </w:rPr>
              <w:t>Date (Calibration and Re-calibration) </w:t>
            </w:r>
          </w:p>
          <w:p w14:paraId="6D38DCB6" w14:textId="170ABE9C" w:rsidR="00435485" w:rsidRDefault="0081514C" w:rsidP="00316FCE">
            <w:pPr>
              <w:pStyle w:val="ListBullet"/>
              <w:rPr>
                <w:lang w:val="en-US"/>
              </w:rPr>
            </w:pPr>
            <w:r w:rsidRPr="007E6A29">
              <w:rPr>
                <w:lang w:val="en-US"/>
              </w:rPr>
              <w:t xml:space="preserve">Seal number </w:t>
            </w:r>
          </w:p>
          <w:p w14:paraId="77656CEA" w14:textId="51AF409E" w:rsidR="00435485" w:rsidRDefault="0081514C" w:rsidP="00316FCE">
            <w:pPr>
              <w:pStyle w:val="ListBullet"/>
              <w:rPr>
                <w:lang w:val="en-US"/>
              </w:rPr>
            </w:pPr>
            <w:r w:rsidRPr="007E6A29">
              <w:rPr>
                <w:lang w:val="en-US"/>
              </w:rPr>
              <w:t xml:space="preserve">Seal date </w:t>
            </w:r>
          </w:p>
          <w:p w14:paraId="2D7559A5" w14:textId="20B3FC19" w:rsidR="00435485" w:rsidRDefault="0081514C" w:rsidP="00316FCE">
            <w:pPr>
              <w:pStyle w:val="ListBullet"/>
              <w:rPr>
                <w:lang w:val="en-US"/>
              </w:rPr>
            </w:pPr>
            <w:r w:rsidRPr="007E6A29">
              <w:rPr>
                <w:lang w:val="en-US"/>
              </w:rPr>
              <w:t xml:space="preserve">Seal time </w:t>
            </w:r>
          </w:p>
          <w:p w14:paraId="17B49B56" w14:textId="77868834" w:rsidR="00435485" w:rsidRDefault="0081514C" w:rsidP="00316FCE">
            <w:pPr>
              <w:pStyle w:val="ListBullet"/>
              <w:rPr>
                <w:lang w:val="en-US"/>
              </w:rPr>
            </w:pPr>
            <w:r w:rsidRPr="007E6A29">
              <w:rPr>
                <w:lang w:val="en-US"/>
              </w:rPr>
              <w:t xml:space="preserve">Seal number </w:t>
            </w:r>
          </w:p>
          <w:p w14:paraId="68B4D404" w14:textId="0990E5EF" w:rsidR="0081514C" w:rsidRPr="007E6A29" w:rsidRDefault="0081514C" w:rsidP="00316FCE">
            <w:pPr>
              <w:pStyle w:val="ListBullet"/>
              <w:rPr>
                <w:lang w:val="en-US"/>
              </w:rPr>
            </w:pPr>
            <w:r w:rsidRPr="007E6A29">
              <w:rPr>
                <w:lang w:val="en-US"/>
              </w:rPr>
              <w:t xml:space="preserve">Container number </w:t>
            </w:r>
          </w:p>
        </w:tc>
      </w:tr>
      <w:tr w:rsidR="0081514C" w:rsidRPr="000476C0" w14:paraId="6A683DC5" w14:textId="77777777" w:rsidTr="005E368D">
        <w:tc>
          <w:tcPr>
            <w:tcW w:w="3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D077" w14:textId="77777777" w:rsidR="0081514C" w:rsidRPr="007E6A29" w:rsidRDefault="0081514C" w:rsidP="005E368D">
            <w:pPr>
              <w:rPr>
                <w:b/>
                <w:bCs/>
                <w:lang w:val="en-US"/>
              </w:rPr>
            </w:pPr>
            <w:r w:rsidRPr="007E6A29">
              <w:rPr>
                <w:lang w:val="en-US"/>
              </w:rPr>
              <w:t>Supervision of VHT</w:t>
            </w:r>
          </w:p>
        </w:tc>
        <w:tc>
          <w:tcPr>
            <w:tcW w:w="5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E448B" w14:textId="77777777" w:rsidR="0081514C" w:rsidRPr="007E6A29" w:rsidRDefault="0081514C" w:rsidP="005E368D">
            <w:pPr>
              <w:rPr>
                <w:lang w:val="en-US"/>
              </w:rPr>
            </w:pPr>
            <w:r w:rsidRPr="007E6A29">
              <w:rPr>
                <w:lang w:val="en-US"/>
              </w:rPr>
              <w:t xml:space="preserve">Country </w:t>
            </w:r>
          </w:p>
        </w:tc>
      </w:tr>
    </w:tbl>
    <w:p w14:paraId="3C168E07" w14:textId="77777777" w:rsidR="0081514C" w:rsidRPr="004F672C" w:rsidRDefault="0081514C" w:rsidP="0081514C">
      <w:pPr>
        <w:pStyle w:val="ListBullet"/>
        <w:numPr>
          <w:ilvl w:val="0"/>
          <w:numId w:val="0"/>
        </w:numPr>
        <w:ind w:left="360" w:hanging="360"/>
      </w:pPr>
    </w:p>
    <w:p w14:paraId="485365C1" w14:textId="77777777" w:rsidR="0081514C" w:rsidRDefault="0081514C" w:rsidP="0081514C">
      <w:pPr>
        <w:pStyle w:val="ListBullet"/>
        <w:numPr>
          <w:ilvl w:val="0"/>
          <w:numId w:val="0"/>
        </w:numPr>
      </w:pPr>
    </w:p>
    <w:p w14:paraId="42737454" w14:textId="77777777" w:rsidR="0081514C" w:rsidRDefault="0081514C" w:rsidP="0081514C">
      <w:pPr>
        <w:spacing w:before="0" w:after="0"/>
        <w:rPr>
          <w:rFonts w:eastAsia="Times New Roman"/>
          <w:b/>
          <w:bCs/>
          <w:sz w:val="30"/>
          <w:szCs w:val="26"/>
        </w:rPr>
      </w:pPr>
      <w:r>
        <w:br w:type="page"/>
      </w:r>
    </w:p>
    <w:p w14:paraId="6242A4D6" w14:textId="77777777" w:rsidR="0081514C" w:rsidRDefault="0081514C" w:rsidP="0081514C">
      <w:pPr>
        <w:pStyle w:val="Heading2"/>
      </w:pPr>
      <w:bookmarkStart w:id="17" w:name="_Toc193452228"/>
      <w:r>
        <w:lastRenderedPageBreak/>
        <w:t>Section 1: How do I access the inspection or treatment record?</w:t>
      </w:r>
      <w:bookmarkEnd w:id="17"/>
    </w:p>
    <w:p w14:paraId="25F725FD" w14:textId="6EF84FE3" w:rsidR="0081514C" w:rsidRDefault="0081514C" w:rsidP="0081514C">
      <w:pPr>
        <w:pStyle w:val="BodyText"/>
        <w:keepNext/>
      </w:pPr>
      <w:r w:rsidRPr="00822DF4">
        <w:t>The following table outlines how to access a</w:t>
      </w:r>
      <w:r>
        <w:t>n</w:t>
      </w:r>
      <w:r w:rsidRPr="00822DF4">
        <w:t xml:space="preserve"> inspection</w:t>
      </w:r>
      <w:r>
        <w:t xml:space="preserve"> or treatment</w:t>
      </w:r>
      <w:r w:rsidRPr="00822DF4">
        <w:t xml:space="preserve"> </w:t>
      </w:r>
      <w:r w:rsidR="00002884">
        <w:t xml:space="preserve">supervision </w:t>
      </w:r>
      <w:r w:rsidRPr="00822DF4">
        <w:t>record</w:t>
      </w:r>
      <w:r>
        <w:rPr>
          <w:lang w:val="en-US"/>
        </w:rPr>
        <w:t>.</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5"/>
      </w:tblGrid>
      <w:tr w:rsidR="0081514C" w14:paraId="39F9971D" w14:textId="77777777" w:rsidTr="00316FCE">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91F2C" w14:textId="77777777" w:rsidR="0081514C" w:rsidRPr="0083751F" w:rsidRDefault="0081514C" w:rsidP="005E368D">
            <w:pPr>
              <w:pStyle w:val="Tableheadings"/>
            </w:pPr>
            <w:r w:rsidRPr="0083751F">
              <w:t>Step</w:t>
            </w:r>
          </w:p>
        </w:tc>
        <w:tc>
          <w:tcPr>
            <w:tcW w:w="8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ADA0AA" w14:textId="77777777" w:rsidR="0081514C" w:rsidRPr="0083751F" w:rsidRDefault="0081514C" w:rsidP="005E368D">
            <w:pPr>
              <w:pStyle w:val="Tableheadings"/>
            </w:pPr>
            <w:r w:rsidRPr="0083751F">
              <w:t>Action</w:t>
            </w:r>
          </w:p>
        </w:tc>
      </w:tr>
      <w:tr w:rsidR="0081514C" w14:paraId="637572D1" w14:textId="77777777" w:rsidTr="00316FCE">
        <w:trPr>
          <w:cantSplit/>
          <w:trHeight w:val="3270"/>
        </w:trPr>
        <w:tc>
          <w:tcPr>
            <w:tcW w:w="626" w:type="dxa"/>
            <w:tcBorders>
              <w:top w:val="single" w:sz="4" w:space="0" w:color="auto"/>
              <w:bottom w:val="single" w:sz="4" w:space="0" w:color="auto"/>
            </w:tcBorders>
          </w:tcPr>
          <w:p w14:paraId="372708F4" w14:textId="77777777" w:rsidR="0081514C" w:rsidRDefault="0081514C" w:rsidP="005E368D">
            <w:pPr>
              <w:jc w:val="center"/>
            </w:pPr>
            <w:r>
              <w:t>1.</w:t>
            </w:r>
          </w:p>
        </w:tc>
        <w:tc>
          <w:tcPr>
            <w:tcW w:w="8395" w:type="dxa"/>
            <w:tcBorders>
              <w:top w:val="single" w:sz="4" w:space="0" w:color="auto"/>
              <w:bottom w:val="single" w:sz="4" w:space="0" w:color="auto"/>
            </w:tcBorders>
          </w:tcPr>
          <w:p w14:paraId="6F8F552D" w14:textId="77777777" w:rsidR="0081514C" w:rsidRDefault="0081514C" w:rsidP="005E368D">
            <w:r>
              <w:t>Determine whether you are using a manual (</w:t>
            </w:r>
            <w:r w:rsidDel="00CF5A10">
              <w:t>hard</w:t>
            </w:r>
            <w:r>
              <w:t xml:space="preserve"> copy) record or PEMS.</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5926"/>
            </w:tblGrid>
            <w:tr w:rsidR="0081514C" w14:paraId="328BF70B" w14:textId="77777777" w:rsidTr="00316FCE">
              <w:trPr>
                <w:cantSplit/>
                <w:tblHeader/>
              </w:trPr>
              <w:tc>
                <w:tcPr>
                  <w:tcW w:w="2238" w:type="dxa"/>
                  <w:tcBorders>
                    <w:right w:val="single" w:sz="4" w:space="0" w:color="auto"/>
                  </w:tcBorders>
                  <w:shd w:val="clear" w:color="auto" w:fill="D9D9D9" w:themeFill="background1" w:themeFillShade="D9"/>
                </w:tcPr>
                <w:p w14:paraId="68C385B3" w14:textId="77777777" w:rsidR="0081514C" w:rsidRDefault="0081514C" w:rsidP="005E368D">
                  <w:pPr>
                    <w:pStyle w:val="Tableheadings"/>
                  </w:pPr>
                  <w:r>
                    <w:t>If using…</w:t>
                  </w:r>
                </w:p>
              </w:tc>
              <w:tc>
                <w:tcPr>
                  <w:tcW w:w="5926" w:type="dxa"/>
                  <w:tcBorders>
                    <w:left w:val="single" w:sz="4" w:space="0" w:color="auto"/>
                    <w:right w:val="single" w:sz="4" w:space="0" w:color="auto"/>
                  </w:tcBorders>
                  <w:shd w:val="clear" w:color="auto" w:fill="D9D9D9" w:themeFill="background1" w:themeFillShade="D9"/>
                </w:tcPr>
                <w:p w14:paraId="2FED02AA" w14:textId="77777777" w:rsidR="0081514C" w:rsidRDefault="0081514C" w:rsidP="005E368D">
                  <w:pPr>
                    <w:pStyle w:val="Tableheadings"/>
                  </w:pPr>
                  <w:r>
                    <w:t>Then…</w:t>
                  </w:r>
                </w:p>
              </w:tc>
            </w:tr>
            <w:tr w:rsidR="0081514C" w:rsidRPr="00A45BA6" w14:paraId="3DE9BA8E" w14:textId="77777777" w:rsidTr="005E368D">
              <w:trPr>
                <w:cantSplit/>
              </w:trPr>
              <w:tc>
                <w:tcPr>
                  <w:tcW w:w="2238" w:type="dxa"/>
                </w:tcPr>
                <w:p w14:paraId="3E913F2E" w14:textId="77777777" w:rsidR="0081514C" w:rsidRPr="00BB36CA" w:rsidRDefault="0081514C" w:rsidP="005E368D">
                  <w:pPr>
                    <w:pStyle w:val="ListBullet"/>
                    <w:numPr>
                      <w:ilvl w:val="0"/>
                      <w:numId w:val="0"/>
                    </w:numPr>
                  </w:pPr>
                  <w:r>
                    <w:t>PEMS</w:t>
                  </w:r>
                </w:p>
              </w:tc>
              <w:tc>
                <w:tcPr>
                  <w:tcW w:w="5926" w:type="dxa"/>
                  <w:tcBorders>
                    <w:right w:val="single" w:sz="4" w:space="0" w:color="auto"/>
                  </w:tcBorders>
                </w:tcPr>
                <w:p w14:paraId="6531ADE9" w14:textId="77777777" w:rsidR="0081514C" w:rsidRPr="00A45BA6" w:rsidRDefault="0081514C" w:rsidP="005E368D">
                  <w:r>
                    <w:t>log into PEMS.</w:t>
                  </w:r>
                </w:p>
              </w:tc>
            </w:tr>
            <w:tr w:rsidR="0081514C" w:rsidRPr="00A45BA6" w14:paraId="7F8F387F" w14:textId="77777777" w:rsidTr="005E368D">
              <w:trPr>
                <w:cantSplit/>
              </w:trPr>
              <w:tc>
                <w:tcPr>
                  <w:tcW w:w="2238" w:type="dxa"/>
                </w:tcPr>
                <w:p w14:paraId="4AA6BD8A" w14:textId="77777777" w:rsidR="0081514C" w:rsidRDefault="0081514C" w:rsidP="005E368D">
                  <w:r>
                    <w:t>manual record</w:t>
                  </w:r>
                </w:p>
                <w:p w14:paraId="79C23CCF" w14:textId="77777777" w:rsidR="0081514C" w:rsidRDefault="0081514C" w:rsidP="005E368D"/>
              </w:tc>
              <w:tc>
                <w:tcPr>
                  <w:tcW w:w="5926" w:type="dxa"/>
                  <w:tcBorders>
                    <w:right w:val="single" w:sz="4" w:space="0" w:color="auto"/>
                  </w:tcBorders>
                </w:tcPr>
                <w:p w14:paraId="2BA3BDB2" w14:textId="77777777" w:rsidR="0081514C" w:rsidRPr="00163BAB" w:rsidRDefault="0081514C" w:rsidP="005E368D">
                  <w:pPr>
                    <w:pStyle w:val="ListBullet"/>
                    <w:numPr>
                      <w:ilvl w:val="0"/>
                      <w:numId w:val="5"/>
                    </w:numPr>
                    <w:rPr>
                      <w:b/>
                    </w:rPr>
                  </w:pPr>
                  <w:r>
                    <w:t xml:space="preserve">go to the </w:t>
                  </w:r>
                  <w:hyperlink w:anchor="_Related_material" w:history="1">
                    <w:r w:rsidRPr="00204948">
                      <w:rPr>
                        <w:rStyle w:val="Hyperlink"/>
                        <w:rFonts w:asciiTheme="minorHAnsi" w:hAnsiTheme="minorHAnsi"/>
                      </w:rPr>
                      <w:t>Plant Export Operations Manual</w:t>
                    </w:r>
                  </w:hyperlink>
                  <w:r w:rsidRPr="00005904">
                    <w:t xml:space="preserve"> </w:t>
                  </w:r>
                  <w:r>
                    <w:t>(PEOM) on the d</w:t>
                  </w:r>
                  <w:r w:rsidRPr="00005904">
                    <w:t xml:space="preserve">epartment </w:t>
                  </w:r>
                  <w:r>
                    <w:t>website</w:t>
                  </w:r>
                </w:p>
                <w:p w14:paraId="43B1301A" w14:textId="5945018D" w:rsidR="0081514C" w:rsidRDefault="0081514C" w:rsidP="005E368D">
                  <w:pPr>
                    <w:pStyle w:val="ListBullet"/>
                    <w:numPr>
                      <w:ilvl w:val="0"/>
                      <w:numId w:val="5"/>
                    </w:numPr>
                  </w:pPr>
                  <w:r>
                    <w:t xml:space="preserve">expand the </w:t>
                  </w:r>
                  <w:r w:rsidRPr="00134416">
                    <w:rPr>
                      <w:i/>
                    </w:rPr>
                    <w:t>Documentation</w:t>
                  </w:r>
                  <w:r>
                    <w:t xml:space="preserve"> heading in the PEOM web page to locate the appropriate record listed under </w:t>
                  </w:r>
                  <w:r>
                    <w:rPr>
                      <w:i/>
                    </w:rPr>
                    <w:t>Inspection and treatment records</w:t>
                  </w:r>
                  <w:r>
                    <w:t>.</w:t>
                  </w:r>
                </w:p>
              </w:tc>
            </w:tr>
          </w:tbl>
          <w:p w14:paraId="34776549" w14:textId="77777777" w:rsidR="0081514C" w:rsidRDefault="0081514C" w:rsidP="005E368D"/>
        </w:tc>
      </w:tr>
      <w:tr w:rsidR="0081514C" w14:paraId="2D9FFE88" w14:textId="77777777" w:rsidTr="00316FCE">
        <w:trPr>
          <w:trHeight w:val="5857"/>
        </w:trPr>
        <w:tc>
          <w:tcPr>
            <w:tcW w:w="626" w:type="dxa"/>
            <w:tcBorders>
              <w:top w:val="single" w:sz="4" w:space="0" w:color="auto"/>
              <w:bottom w:val="single" w:sz="4" w:space="0" w:color="auto"/>
            </w:tcBorders>
          </w:tcPr>
          <w:p w14:paraId="2BC298D7" w14:textId="77777777" w:rsidR="0081514C" w:rsidRDefault="0081514C" w:rsidP="005E368D">
            <w:pPr>
              <w:jc w:val="center"/>
            </w:pPr>
            <w:r>
              <w:t>2.</w:t>
            </w:r>
          </w:p>
        </w:tc>
        <w:tc>
          <w:tcPr>
            <w:tcW w:w="8395" w:type="dxa"/>
            <w:tcBorders>
              <w:top w:val="single" w:sz="4" w:space="0" w:color="auto"/>
              <w:bottom w:val="single" w:sz="4" w:space="0" w:color="auto"/>
            </w:tcBorders>
          </w:tcPr>
          <w:p w14:paraId="636E2C92" w14:textId="5661F19C" w:rsidR="0081514C" w:rsidRDefault="0081514C" w:rsidP="005E368D">
            <w:r>
              <w:t xml:space="preserve">Select the appropriate inspection or treatment </w:t>
            </w:r>
            <w:r w:rsidR="00712ABD">
              <w:t xml:space="preserve">supervision </w:t>
            </w:r>
            <w:r>
              <w:t>record from the following options.</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4368"/>
            </w:tblGrid>
            <w:tr w:rsidR="0081514C" w14:paraId="2EB4EDD8" w14:textId="77777777" w:rsidTr="00316FCE">
              <w:trPr>
                <w:cantSplit/>
                <w:tblHeader/>
              </w:trPr>
              <w:tc>
                <w:tcPr>
                  <w:tcW w:w="3796" w:type="dxa"/>
                  <w:tcBorders>
                    <w:right w:val="single" w:sz="4" w:space="0" w:color="auto"/>
                  </w:tcBorders>
                  <w:shd w:val="clear" w:color="auto" w:fill="D9D9D9" w:themeFill="background1" w:themeFillShade="D9"/>
                </w:tcPr>
                <w:p w14:paraId="14B0CD49" w14:textId="77777777" w:rsidR="0081514C" w:rsidRDefault="0081514C" w:rsidP="005E368D">
                  <w:pPr>
                    <w:pStyle w:val="Tableheadings"/>
                  </w:pPr>
                  <w:r>
                    <w:t>If the record is for documenting…</w:t>
                  </w:r>
                </w:p>
              </w:tc>
              <w:tc>
                <w:tcPr>
                  <w:tcW w:w="4368" w:type="dxa"/>
                  <w:tcBorders>
                    <w:left w:val="single" w:sz="4" w:space="0" w:color="auto"/>
                    <w:right w:val="single" w:sz="4" w:space="0" w:color="auto"/>
                  </w:tcBorders>
                  <w:shd w:val="clear" w:color="auto" w:fill="D9D9D9" w:themeFill="background1" w:themeFillShade="D9"/>
                </w:tcPr>
                <w:p w14:paraId="5DC020BD" w14:textId="77777777" w:rsidR="0081514C" w:rsidRDefault="0081514C" w:rsidP="005E368D">
                  <w:pPr>
                    <w:pStyle w:val="Tableheadings"/>
                  </w:pPr>
                  <w:r>
                    <w:t>Then use…</w:t>
                  </w:r>
                </w:p>
              </w:tc>
            </w:tr>
            <w:tr w:rsidR="0081514C" w14:paraId="4949BCEA" w14:textId="77777777" w:rsidTr="00316FCE">
              <w:trPr>
                <w:cantSplit/>
              </w:trPr>
              <w:tc>
                <w:tcPr>
                  <w:tcW w:w="3796" w:type="dxa"/>
                </w:tcPr>
                <w:p w14:paraId="6E15429F" w14:textId="77777777" w:rsidR="0081514C" w:rsidRDefault="0081514C" w:rsidP="005E368D">
                  <w:r>
                    <w:t>the inspection results of the following exported in packages or containers:</w:t>
                  </w:r>
                </w:p>
                <w:p w14:paraId="40A9AEB8" w14:textId="77777777" w:rsidR="0081514C" w:rsidRDefault="0081514C" w:rsidP="005E368D">
                  <w:pPr>
                    <w:pStyle w:val="ListBullet"/>
                    <w:numPr>
                      <w:ilvl w:val="0"/>
                      <w:numId w:val="5"/>
                    </w:numPr>
                  </w:pPr>
                  <w:r>
                    <w:t>p</w:t>
                  </w:r>
                  <w:r w:rsidRPr="00BB36CA">
                    <w:t xml:space="preserve">rescribed </w:t>
                  </w:r>
                  <w:r>
                    <w:t>g</w:t>
                  </w:r>
                  <w:r w:rsidRPr="00BB36CA">
                    <w:t>rain</w:t>
                  </w:r>
                </w:p>
                <w:p w14:paraId="48A0A47B" w14:textId="77777777" w:rsidR="0081514C" w:rsidRDefault="0081514C" w:rsidP="005E368D">
                  <w:pPr>
                    <w:pStyle w:val="ListBullet"/>
                    <w:numPr>
                      <w:ilvl w:val="0"/>
                      <w:numId w:val="5"/>
                    </w:numPr>
                  </w:pPr>
                  <w:r>
                    <w:t>s</w:t>
                  </w:r>
                  <w:r w:rsidRPr="00BB36CA">
                    <w:t>eeds</w:t>
                  </w:r>
                </w:p>
                <w:p w14:paraId="55D2E224" w14:textId="77777777" w:rsidR="0081514C" w:rsidRDefault="0081514C" w:rsidP="005E368D">
                  <w:pPr>
                    <w:pStyle w:val="ListBullet"/>
                    <w:numPr>
                      <w:ilvl w:val="0"/>
                      <w:numId w:val="5"/>
                    </w:numPr>
                  </w:pPr>
                  <w:r>
                    <w:t>n</w:t>
                  </w:r>
                  <w:r w:rsidRPr="00BB36CA">
                    <w:t>uts</w:t>
                  </w:r>
                </w:p>
                <w:p w14:paraId="163A68A8" w14:textId="77777777" w:rsidR="0081514C" w:rsidRDefault="0081514C" w:rsidP="005E368D">
                  <w:pPr>
                    <w:pStyle w:val="ListBullet"/>
                    <w:numPr>
                      <w:ilvl w:val="0"/>
                      <w:numId w:val="5"/>
                    </w:numPr>
                  </w:pPr>
                  <w:r>
                    <w:t>h</w:t>
                  </w:r>
                  <w:r w:rsidRPr="00BB36CA">
                    <w:t xml:space="preserve">ay and </w:t>
                  </w:r>
                  <w:r>
                    <w:t>s</w:t>
                  </w:r>
                  <w:r w:rsidRPr="00BB36CA">
                    <w:t>traw</w:t>
                  </w:r>
                </w:p>
                <w:p w14:paraId="59CDA5E2" w14:textId="77777777" w:rsidR="0081514C" w:rsidRDefault="0081514C" w:rsidP="005E368D">
                  <w:pPr>
                    <w:pStyle w:val="ListBullet"/>
                    <w:numPr>
                      <w:ilvl w:val="0"/>
                      <w:numId w:val="5"/>
                    </w:numPr>
                  </w:pPr>
                  <w:r>
                    <w:t>b</w:t>
                  </w:r>
                  <w:r w:rsidRPr="00BB36CA">
                    <w:t xml:space="preserve">aled </w:t>
                  </w:r>
                  <w:r>
                    <w:t>c</w:t>
                  </w:r>
                  <w:r w:rsidRPr="00BB36CA">
                    <w:t>otton</w:t>
                  </w:r>
                </w:p>
                <w:p w14:paraId="4161B96D" w14:textId="77777777" w:rsidR="0081514C" w:rsidRPr="00BB36CA" w:rsidRDefault="0081514C" w:rsidP="005E368D">
                  <w:pPr>
                    <w:pStyle w:val="ListBullet"/>
                    <w:numPr>
                      <w:ilvl w:val="0"/>
                      <w:numId w:val="5"/>
                    </w:numPr>
                  </w:pPr>
                  <w:r>
                    <w:t>f</w:t>
                  </w:r>
                  <w:r w:rsidRPr="00BB36CA">
                    <w:t xml:space="preserve">orest </w:t>
                  </w:r>
                  <w:r>
                    <w:t>p</w:t>
                  </w:r>
                  <w:r w:rsidRPr="00BB36CA">
                    <w:t>roducts</w:t>
                  </w:r>
                </w:p>
              </w:tc>
              <w:tc>
                <w:tcPr>
                  <w:tcW w:w="4368" w:type="dxa"/>
                  <w:tcBorders>
                    <w:right w:val="single" w:sz="4" w:space="0" w:color="auto"/>
                  </w:tcBorders>
                </w:tcPr>
                <w:p w14:paraId="5D135AC5" w14:textId="77777777" w:rsidR="0081514C" w:rsidRPr="00A45BA6" w:rsidRDefault="0081514C" w:rsidP="005E368D">
                  <w:pPr>
                    <w:pStyle w:val="ListBullet"/>
                  </w:pPr>
                  <w:r>
                    <w:t xml:space="preserve">grain and plant product inspection record </w:t>
                  </w:r>
                </w:p>
                <w:p w14:paraId="4A8E1F0B" w14:textId="77777777" w:rsidR="0081514C" w:rsidRPr="00DD1936" w:rsidRDefault="0081514C" w:rsidP="005E368D">
                  <w:pPr>
                    <w:pStyle w:val="ListBullet"/>
                    <w:rPr>
                      <w:i/>
                    </w:rPr>
                  </w:pPr>
                  <w:r w:rsidRPr="00804E1E">
                    <w:rPr>
                      <w:rFonts w:eastAsia="Calibri"/>
                      <w:b/>
                      <w:bCs/>
                      <w:szCs w:val="22"/>
                      <w:lang w:eastAsia="en-AU"/>
                    </w:rPr>
                    <w:t>refer to Section 2:</w:t>
                  </w:r>
                  <w:r w:rsidRPr="00A45BA6">
                    <w:t xml:space="preserve"> </w:t>
                  </w:r>
                  <w:hyperlink w:anchor="_Section_2:_How" w:history="1">
                    <w:r>
                      <w:rPr>
                        <w:rStyle w:val="Hyperlink"/>
                        <w:b/>
                      </w:rPr>
                      <w:t>How do I complete a g</w:t>
                    </w:r>
                    <w:r w:rsidRPr="003703EF">
                      <w:rPr>
                        <w:rStyle w:val="Hyperlink"/>
                        <w:b/>
                      </w:rPr>
                      <w:t xml:space="preserve">rain and </w:t>
                    </w:r>
                    <w:r>
                      <w:rPr>
                        <w:rStyle w:val="Hyperlink"/>
                        <w:b/>
                      </w:rPr>
                      <w:t>p</w:t>
                    </w:r>
                    <w:r w:rsidRPr="003703EF">
                      <w:rPr>
                        <w:rStyle w:val="Hyperlink"/>
                        <w:b/>
                      </w:rPr>
                      <w:t xml:space="preserve">lant </w:t>
                    </w:r>
                    <w:r>
                      <w:rPr>
                        <w:rStyle w:val="Hyperlink"/>
                        <w:b/>
                      </w:rPr>
                      <w:t>p</w:t>
                    </w:r>
                    <w:r w:rsidRPr="003703EF">
                      <w:rPr>
                        <w:rStyle w:val="Hyperlink"/>
                        <w:b/>
                      </w:rPr>
                      <w:t>roduct inspection</w:t>
                    </w:r>
                    <w:r>
                      <w:rPr>
                        <w:rStyle w:val="Hyperlink"/>
                        <w:b/>
                      </w:rPr>
                      <w:t xml:space="preserve"> record?</w:t>
                    </w:r>
                  </w:hyperlink>
                </w:p>
              </w:tc>
            </w:tr>
            <w:tr w:rsidR="0081514C" w14:paraId="2749B5E8" w14:textId="77777777" w:rsidTr="00316FCE">
              <w:trPr>
                <w:cantSplit/>
              </w:trPr>
              <w:tc>
                <w:tcPr>
                  <w:tcW w:w="3796" w:type="dxa"/>
                </w:tcPr>
                <w:p w14:paraId="2CE147A2" w14:textId="77777777" w:rsidR="0081514C" w:rsidRDefault="0081514C" w:rsidP="005E368D">
                  <w:r>
                    <w:t xml:space="preserve">the inspection results for plant products produced under Quality Systems Recognition (QSR) </w:t>
                  </w:r>
                </w:p>
              </w:tc>
              <w:tc>
                <w:tcPr>
                  <w:tcW w:w="4368" w:type="dxa"/>
                  <w:tcBorders>
                    <w:right w:val="single" w:sz="4" w:space="0" w:color="auto"/>
                  </w:tcBorders>
                </w:tcPr>
                <w:p w14:paraId="5985D789" w14:textId="77777777" w:rsidR="0081514C" w:rsidRDefault="0081514C" w:rsidP="005E368D">
                  <w:pPr>
                    <w:pStyle w:val="ListBullet"/>
                  </w:pPr>
                  <w:r>
                    <w:t xml:space="preserve">PEMS </w:t>
                  </w:r>
                  <w:r>
                    <w:rPr>
                      <w:i/>
                    </w:rPr>
                    <w:t xml:space="preserve">Quality System Recognition </w:t>
                  </w:r>
                  <w:r>
                    <w:t>record</w:t>
                  </w:r>
                </w:p>
                <w:p w14:paraId="7EAA79C2" w14:textId="77777777" w:rsidR="0081514C" w:rsidRDefault="0081514C" w:rsidP="00316FCE">
                  <w:pPr>
                    <w:pStyle w:val="ListBullet"/>
                  </w:pPr>
                  <w:r>
                    <w:t xml:space="preserve">refer to Section 3: </w:t>
                  </w:r>
                  <w:hyperlink w:anchor="_Section_3:_How_2" w:history="1">
                    <w:r w:rsidRPr="00C3203E">
                      <w:rPr>
                        <w:rStyle w:val="Hyperlink"/>
                        <w:b/>
                      </w:rPr>
                      <w:t>How do I complete a PEMS Quality System Recognition record?</w:t>
                    </w:r>
                  </w:hyperlink>
                  <w:r>
                    <w:t xml:space="preserve"> </w:t>
                  </w:r>
                </w:p>
                <w:p w14:paraId="6D0E0341" w14:textId="77777777" w:rsidR="0081514C" w:rsidRPr="00A254E4" w:rsidRDefault="0081514C" w:rsidP="005E368D">
                  <w:pPr>
                    <w:ind w:left="360"/>
                  </w:pPr>
                  <w:r w:rsidRPr="00A254E4">
                    <w:rPr>
                      <w:rStyle w:val="Hyperlink"/>
                      <w:color w:val="auto"/>
                      <w:u w:val="none"/>
                    </w:rPr>
                    <w:t>or</w:t>
                  </w:r>
                </w:p>
                <w:p w14:paraId="4D9FD783" w14:textId="77777777" w:rsidR="0081514C" w:rsidRPr="00A45BA6" w:rsidRDefault="0081514C" w:rsidP="005E368D">
                  <w:pPr>
                    <w:pStyle w:val="ListBullet"/>
                  </w:pPr>
                  <w:r>
                    <w:t xml:space="preserve">manual grain and plant product inspection record </w:t>
                  </w:r>
                </w:p>
                <w:p w14:paraId="081BA305" w14:textId="77777777" w:rsidR="0081514C" w:rsidRPr="000857CD" w:rsidRDefault="0081514C" w:rsidP="005E368D">
                  <w:pPr>
                    <w:pStyle w:val="ListBullet"/>
                  </w:pPr>
                  <w:r w:rsidRPr="00804E1E">
                    <w:rPr>
                      <w:rFonts w:eastAsia="Calibri"/>
                      <w:b/>
                      <w:bCs/>
                      <w:szCs w:val="22"/>
                      <w:lang w:eastAsia="en-AU"/>
                    </w:rPr>
                    <w:t>refer to Section 2:</w:t>
                  </w:r>
                  <w:r w:rsidRPr="00A45BA6">
                    <w:t xml:space="preserve"> </w:t>
                  </w:r>
                  <w:hyperlink w:anchor="_Section_2:_How" w:history="1">
                    <w:r>
                      <w:rPr>
                        <w:rStyle w:val="Hyperlink"/>
                        <w:b/>
                      </w:rPr>
                      <w:t>How do I complete a g</w:t>
                    </w:r>
                    <w:r w:rsidRPr="003703EF">
                      <w:rPr>
                        <w:rStyle w:val="Hyperlink"/>
                        <w:b/>
                      </w:rPr>
                      <w:t xml:space="preserve">rain and </w:t>
                    </w:r>
                    <w:r>
                      <w:rPr>
                        <w:rStyle w:val="Hyperlink"/>
                        <w:b/>
                      </w:rPr>
                      <w:t>p</w:t>
                    </w:r>
                    <w:r w:rsidRPr="003703EF">
                      <w:rPr>
                        <w:rStyle w:val="Hyperlink"/>
                        <w:b/>
                      </w:rPr>
                      <w:t xml:space="preserve">lant </w:t>
                    </w:r>
                    <w:r>
                      <w:rPr>
                        <w:rStyle w:val="Hyperlink"/>
                        <w:b/>
                      </w:rPr>
                      <w:t>p</w:t>
                    </w:r>
                    <w:r w:rsidRPr="003703EF">
                      <w:rPr>
                        <w:rStyle w:val="Hyperlink"/>
                        <w:b/>
                      </w:rPr>
                      <w:t>roduct inspection</w:t>
                    </w:r>
                    <w:r>
                      <w:rPr>
                        <w:rStyle w:val="Hyperlink"/>
                        <w:b/>
                      </w:rPr>
                      <w:t xml:space="preserve"> record?</w:t>
                    </w:r>
                  </w:hyperlink>
                </w:p>
              </w:tc>
            </w:tr>
            <w:tr w:rsidR="0081514C" w14:paraId="513EE91F" w14:textId="77777777" w:rsidTr="00316FCE">
              <w:trPr>
                <w:cantSplit/>
              </w:trPr>
              <w:tc>
                <w:tcPr>
                  <w:tcW w:w="3796" w:type="dxa"/>
                </w:tcPr>
                <w:p w14:paraId="51D45CDF" w14:textId="77777777" w:rsidR="0081514C" w:rsidRDefault="0081514C" w:rsidP="005E368D">
                  <w:r>
                    <w:rPr>
                      <w:lang w:val="en-US"/>
                    </w:rPr>
                    <w:t>the inspection results for consignments that contain both QSR-approved and non-QSR-approved plant products (mixed consignments)</w:t>
                  </w:r>
                </w:p>
              </w:tc>
              <w:tc>
                <w:tcPr>
                  <w:tcW w:w="4368" w:type="dxa"/>
                  <w:tcBorders>
                    <w:right w:val="single" w:sz="4" w:space="0" w:color="auto"/>
                  </w:tcBorders>
                </w:tcPr>
                <w:p w14:paraId="5AFBBDD0" w14:textId="77777777" w:rsidR="0081514C" w:rsidRPr="00A45BA6" w:rsidRDefault="0081514C" w:rsidP="005E368D">
                  <w:pPr>
                    <w:pStyle w:val="ListBullet"/>
                  </w:pPr>
                  <w:r>
                    <w:t xml:space="preserve">grain and plant product inspection record </w:t>
                  </w:r>
                </w:p>
                <w:p w14:paraId="06ADB67F" w14:textId="77777777" w:rsidR="0081514C" w:rsidRDefault="0081514C" w:rsidP="005E368D">
                  <w:pPr>
                    <w:pStyle w:val="ListBullet"/>
                  </w:pPr>
                  <w:r w:rsidRPr="00804E1E">
                    <w:rPr>
                      <w:rFonts w:eastAsia="Calibri"/>
                      <w:b/>
                      <w:bCs/>
                      <w:szCs w:val="22"/>
                      <w:lang w:eastAsia="en-AU"/>
                    </w:rPr>
                    <w:t>refer to Section 2:</w:t>
                  </w:r>
                  <w:r w:rsidRPr="00A45BA6">
                    <w:t xml:space="preserve"> </w:t>
                  </w:r>
                  <w:hyperlink w:anchor="_Section_2:_How" w:history="1">
                    <w:r>
                      <w:rPr>
                        <w:rStyle w:val="Hyperlink"/>
                        <w:b/>
                      </w:rPr>
                      <w:t>How do I complete a g</w:t>
                    </w:r>
                    <w:r w:rsidRPr="003703EF">
                      <w:rPr>
                        <w:rStyle w:val="Hyperlink"/>
                        <w:b/>
                      </w:rPr>
                      <w:t xml:space="preserve">rain and </w:t>
                    </w:r>
                    <w:r>
                      <w:rPr>
                        <w:rStyle w:val="Hyperlink"/>
                        <w:b/>
                      </w:rPr>
                      <w:t>p</w:t>
                    </w:r>
                    <w:r w:rsidRPr="003703EF">
                      <w:rPr>
                        <w:rStyle w:val="Hyperlink"/>
                        <w:b/>
                      </w:rPr>
                      <w:t xml:space="preserve">lant </w:t>
                    </w:r>
                    <w:r>
                      <w:rPr>
                        <w:rStyle w:val="Hyperlink"/>
                        <w:b/>
                      </w:rPr>
                      <w:t>p</w:t>
                    </w:r>
                    <w:r w:rsidRPr="003703EF">
                      <w:rPr>
                        <w:rStyle w:val="Hyperlink"/>
                        <w:b/>
                      </w:rPr>
                      <w:t>roduct inspection</w:t>
                    </w:r>
                    <w:r>
                      <w:rPr>
                        <w:rStyle w:val="Hyperlink"/>
                        <w:b/>
                      </w:rPr>
                      <w:t xml:space="preserve"> record?</w:t>
                    </w:r>
                  </w:hyperlink>
                </w:p>
              </w:tc>
            </w:tr>
            <w:tr w:rsidR="0081514C" w14:paraId="396F27D2" w14:textId="77777777" w:rsidTr="00316FCE">
              <w:trPr>
                <w:cantSplit/>
              </w:trPr>
              <w:tc>
                <w:tcPr>
                  <w:tcW w:w="3796" w:type="dxa"/>
                </w:tcPr>
                <w:p w14:paraId="758232EF" w14:textId="77777777" w:rsidR="0081514C" w:rsidRDefault="0081514C" w:rsidP="005E368D">
                  <w:r>
                    <w:lastRenderedPageBreak/>
                    <w:t>the inspection results of:</w:t>
                  </w:r>
                </w:p>
                <w:p w14:paraId="1EE8F183" w14:textId="77777777" w:rsidR="0081514C" w:rsidRDefault="0081514C" w:rsidP="005E368D">
                  <w:pPr>
                    <w:pStyle w:val="ListBullet"/>
                    <w:numPr>
                      <w:ilvl w:val="0"/>
                      <w:numId w:val="5"/>
                    </w:numPr>
                  </w:pPr>
                  <w:r>
                    <w:t>f</w:t>
                  </w:r>
                  <w:r w:rsidRPr="00BB36CA">
                    <w:t xml:space="preserve">resh </w:t>
                  </w:r>
                  <w:r>
                    <w:t>f</w:t>
                  </w:r>
                  <w:r w:rsidRPr="00BB36CA">
                    <w:t>ruits</w:t>
                  </w:r>
                </w:p>
                <w:p w14:paraId="6985FDA3" w14:textId="77777777" w:rsidR="0081514C" w:rsidRDefault="0081514C" w:rsidP="005E368D">
                  <w:pPr>
                    <w:pStyle w:val="ListBullet"/>
                    <w:numPr>
                      <w:ilvl w:val="0"/>
                      <w:numId w:val="5"/>
                    </w:numPr>
                  </w:pPr>
                  <w:r>
                    <w:t>f</w:t>
                  </w:r>
                  <w:r w:rsidRPr="00BB36CA">
                    <w:t xml:space="preserve">resh </w:t>
                  </w:r>
                  <w:r>
                    <w:t>v</w:t>
                  </w:r>
                  <w:r w:rsidRPr="00BB36CA">
                    <w:t>egetables</w:t>
                  </w:r>
                </w:p>
                <w:p w14:paraId="54604841" w14:textId="77777777" w:rsidR="0081514C" w:rsidRDefault="0081514C" w:rsidP="005E368D">
                  <w:pPr>
                    <w:pStyle w:val="ListBullet"/>
                    <w:numPr>
                      <w:ilvl w:val="0"/>
                      <w:numId w:val="5"/>
                    </w:numPr>
                  </w:pPr>
                  <w:r>
                    <w:t>dried fruit</w:t>
                  </w:r>
                </w:p>
                <w:p w14:paraId="0CC0D0FD" w14:textId="77777777" w:rsidR="0081514C" w:rsidRDefault="0081514C" w:rsidP="005E368D">
                  <w:pPr>
                    <w:pStyle w:val="ListBullet"/>
                    <w:numPr>
                      <w:ilvl w:val="0"/>
                      <w:numId w:val="5"/>
                    </w:numPr>
                  </w:pPr>
                  <w:r>
                    <w:t>n</w:t>
                  </w:r>
                  <w:r w:rsidRPr="00BB36CA">
                    <w:t xml:space="preserve">ursery </w:t>
                  </w:r>
                  <w:r>
                    <w:t>s</w:t>
                  </w:r>
                  <w:r w:rsidRPr="00BB36CA">
                    <w:t>tock</w:t>
                  </w:r>
                </w:p>
                <w:p w14:paraId="5C1E388C" w14:textId="77777777" w:rsidR="0081514C" w:rsidRDefault="0081514C" w:rsidP="005E368D">
                  <w:pPr>
                    <w:pStyle w:val="ListBullet"/>
                    <w:numPr>
                      <w:ilvl w:val="0"/>
                      <w:numId w:val="5"/>
                    </w:numPr>
                  </w:pPr>
                  <w:r>
                    <w:t>b</w:t>
                  </w:r>
                  <w:r w:rsidRPr="00BB36CA">
                    <w:t>ulbs</w:t>
                  </w:r>
                </w:p>
                <w:p w14:paraId="0E6C4D5F" w14:textId="77777777" w:rsidR="0081514C" w:rsidRDefault="0081514C" w:rsidP="005E368D">
                  <w:pPr>
                    <w:pStyle w:val="ListBullet"/>
                    <w:numPr>
                      <w:ilvl w:val="0"/>
                      <w:numId w:val="5"/>
                    </w:numPr>
                  </w:pPr>
                  <w:r>
                    <w:t>t</w:t>
                  </w:r>
                  <w:r w:rsidRPr="00BB36CA">
                    <w:t>ubers</w:t>
                  </w:r>
                </w:p>
                <w:p w14:paraId="6BE0E850" w14:textId="77777777" w:rsidR="0081514C" w:rsidRDefault="0081514C" w:rsidP="005E368D">
                  <w:pPr>
                    <w:pStyle w:val="ListBullet"/>
                    <w:numPr>
                      <w:ilvl w:val="0"/>
                      <w:numId w:val="5"/>
                    </w:numPr>
                  </w:pPr>
                  <w:r>
                    <w:t>c</w:t>
                  </w:r>
                  <w:r w:rsidRPr="00BB36CA">
                    <w:t xml:space="preserve">ut </w:t>
                  </w:r>
                  <w:r>
                    <w:t>f</w:t>
                  </w:r>
                  <w:r w:rsidRPr="00BB36CA">
                    <w:t>lowers</w:t>
                  </w:r>
                </w:p>
                <w:p w14:paraId="2E3D24BF" w14:textId="77777777" w:rsidR="0081514C" w:rsidRPr="00BB36CA" w:rsidRDefault="0081514C" w:rsidP="005E368D">
                  <w:pPr>
                    <w:pStyle w:val="ListBullet"/>
                    <w:numPr>
                      <w:ilvl w:val="0"/>
                      <w:numId w:val="5"/>
                    </w:numPr>
                  </w:pPr>
                  <w:r>
                    <w:t>f</w:t>
                  </w:r>
                  <w:r w:rsidRPr="00BB36CA">
                    <w:t>oliage</w:t>
                  </w:r>
                </w:p>
              </w:tc>
              <w:tc>
                <w:tcPr>
                  <w:tcW w:w="4368" w:type="dxa"/>
                  <w:tcBorders>
                    <w:right w:val="single" w:sz="4" w:space="0" w:color="auto"/>
                  </w:tcBorders>
                </w:tcPr>
                <w:p w14:paraId="7AB78B93" w14:textId="77777777" w:rsidR="0081514C" w:rsidRPr="00611F61" w:rsidRDefault="0081514C" w:rsidP="005E368D">
                  <w:pPr>
                    <w:pStyle w:val="ListBullet"/>
                    <w:rPr>
                      <w:rStyle w:val="Hyperlink"/>
                      <w:rFonts w:eastAsia="Calibri"/>
                      <w:i/>
                      <w:color w:val="auto"/>
                      <w:szCs w:val="22"/>
                      <w:u w:val="none"/>
                      <w:lang w:eastAsia="en-AU"/>
                    </w:rPr>
                  </w:pPr>
                  <w:r>
                    <w:t>horticulture inspection record</w:t>
                  </w:r>
                </w:p>
                <w:p w14:paraId="6E727E96" w14:textId="77777777" w:rsidR="0081514C" w:rsidRPr="005619AB" w:rsidRDefault="0081514C" w:rsidP="005E368D">
                  <w:pPr>
                    <w:pStyle w:val="ListBullet"/>
                    <w:numPr>
                      <w:ilvl w:val="0"/>
                      <w:numId w:val="5"/>
                    </w:numPr>
                    <w:rPr>
                      <w:b/>
                    </w:rPr>
                  </w:pPr>
                  <w:r w:rsidRPr="00804E1E">
                    <w:rPr>
                      <w:rFonts w:eastAsia="Calibri"/>
                      <w:b/>
                      <w:bCs/>
                      <w:szCs w:val="22"/>
                      <w:lang w:eastAsia="en-AU"/>
                    </w:rPr>
                    <w:t>refer to</w:t>
                  </w:r>
                  <w:r w:rsidRPr="00A45BA6">
                    <w:t xml:space="preserve"> </w:t>
                  </w:r>
                  <w:hyperlink w:anchor="_Section_43:_How" w:history="1">
                    <w:r>
                      <w:rPr>
                        <w:rStyle w:val="Hyperlink"/>
                        <w:b/>
                      </w:rPr>
                      <w:t>Section 4: How do I complete a horticulture inspection record?</w:t>
                    </w:r>
                  </w:hyperlink>
                </w:p>
              </w:tc>
            </w:tr>
            <w:tr w:rsidR="0081514C" w14:paraId="50D0A9A9" w14:textId="77777777" w:rsidTr="00316FCE">
              <w:trPr>
                <w:cantSplit/>
              </w:trPr>
              <w:tc>
                <w:tcPr>
                  <w:tcW w:w="3796" w:type="dxa"/>
                </w:tcPr>
                <w:p w14:paraId="78576958" w14:textId="77777777" w:rsidR="0081514C" w:rsidRDefault="0081514C" w:rsidP="005E368D">
                  <w:r>
                    <w:t>initiating an in-transit cold treatment</w:t>
                  </w:r>
                </w:p>
              </w:tc>
              <w:tc>
                <w:tcPr>
                  <w:tcW w:w="4368" w:type="dxa"/>
                  <w:tcBorders>
                    <w:right w:val="single" w:sz="4" w:space="0" w:color="auto"/>
                  </w:tcBorders>
                </w:tcPr>
                <w:p w14:paraId="4C714ECD" w14:textId="77777777" w:rsidR="0081514C" w:rsidRPr="00B53EC3" w:rsidRDefault="0081514C" w:rsidP="005E368D">
                  <w:pPr>
                    <w:pStyle w:val="ListBullet"/>
                    <w:numPr>
                      <w:ilvl w:val="0"/>
                      <w:numId w:val="5"/>
                    </w:numPr>
                  </w:pPr>
                  <w:r>
                    <w:t xml:space="preserve">PEMS ITCT </w:t>
                  </w:r>
                  <w:r w:rsidRPr="008D303C">
                    <w:rPr>
                      <w:iCs/>
                    </w:rPr>
                    <w:t>Calibration</w:t>
                  </w:r>
                  <w:r>
                    <w:t xml:space="preserve"> record</w:t>
                  </w:r>
                </w:p>
                <w:p w14:paraId="31E8F5CD" w14:textId="77777777" w:rsidR="0081514C" w:rsidRDefault="0081514C" w:rsidP="005E368D">
                  <w:pPr>
                    <w:ind w:left="360"/>
                  </w:pPr>
                  <w:r>
                    <w:t>or</w:t>
                  </w:r>
                </w:p>
                <w:p w14:paraId="512A7F74" w14:textId="72C9F36E" w:rsidR="0081514C" w:rsidRPr="002D5D50" w:rsidRDefault="0081514C" w:rsidP="005E368D">
                  <w:pPr>
                    <w:pStyle w:val="ListBullet"/>
                    <w:rPr>
                      <w:rStyle w:val="Hyperlink"/>
                      <w:rFonts w:cs="Calibri"/>
                      <w:color w:val="auto"/>
                      <w:u w:val="none"/>
                    </w:rPr>
                  </w:pPr>
                  <w:r>
                    <w:t xml:space="preserve">manual </w:t>
                  </w:r>
                  <w:r w:rsidRPr="00316FCE">
                    <w:t>certificate of loading and calibration record for an in-transit cold treatment</w:t>
                  </w:r>
                </w:p>
                <w:p w14:paraId="66687801" w14:textId="77777777" w:rsidR="0081514C" w:rsidDel="00DD1936" w:rsidRDefault="0081514C" w:rsidP="005E368D">
                  <w:pPr>
                    <w:pStyle w:val="ListBullet"/>
                    <w:numPr>
                      <w:ilvl w:val="0"/>
                      <w:numId w:val="5"/>
                    </w:numPr>
                  </w:pPr>
                  <w:r>
                    <w:rPr>
                      <w:b/>
                    </w:rPr>
                    <w:t>refer</w:t>
                  </w:r>
                  <w:r w:rsidRPr="00DC7C5C">
                    <w:rPr>
                      <w:b/>
                    </w:rPr>
                    <w:t xml:space="preserve"> to </w:t>
                  </w:r>
                  <w:hyperlink w:anchor="_Section_5:_How_2" w:history="1">
                    <w:r>
                      <w:rPr>
                        <w:rStyle w:val="Hyperlink"/>
                        <w:b/>
                      </w:rPr>
                      <w:t>Section 5: How do I complete a manual Certificate of loading and calibration record or PEMS ITCT Calibration record for an in-transit cold treatment?</w:t>
                    </w:r>
                  </w:hyperlink>
                </w:p>
              </w:tc>
            </w:tr>
            <w:tr w:rsidR="0081514C" w14:paraId="1B5BA9B8" w14:textId="77777777" w:rsidTr="00316FCE">
              <w:trPr>
                <w:cantSplit/>
              </w:trPr>
              <w:tc>
                <w:tcPr>
                  <w:tcW w:w="3796" w:type="dxa"/>
                </w:tcPr>
                <w:p w14:paraId="7009966D" w14:textId="77777777" w:rsidR="0081514C" w:rsidRDefault="0081514C" w:rsidP="005E368D">
                  <w:r>
                    <w:t>supervising an onshore cold treatment</w:t>
                  </w:r>
                </w:p>
              </w:tc>
              <w:tc>
                <w:tcPr>
                  <w:tcW w:w="4368" w:type="dxa"/>
                  <w:tcBorders>
                    <w:right w:val="single" w:sz="4" w:space="0" w:color="auto"/>
                  </w:tcBorders>
                </w:tcPr>
                <w:p w14:paraId="3ADCD23A" w14:textId="77777777" w:rsidR="0081514C" w:rsidRDefault="0081514C" w:rsidP="005E368D">
                  <w:pPr>
                    <w:pStyle w:val="ListBullet"/>
                    <w:numPr>
                      <w:ilvl w:val="0"/>
                      <w:numId w:val="5"/>
                    </w:numPr>
                    <w:rPr>
                      <w:rFonts w:cs="Calibri"/>
                    </w:rPr>
                  </w:pPr>
                  <w:r>
                    <w:rPr>
                      <w:rFonts w:cs="Calibri"/>
                    </w:rPr>
                    <w:t>PEMS OSCT Calibration record</w:t>
                  </w:r>
                </w:p>
                <w:p w14:paraId="4479D403" w14:textId="77777777" w:rsidR="0081514C" w:rsidRPr="002840C6" w:rsidRDefault="0081514C" w:rsidP="005E368D">
                  <w:pPr>
                    <w:pStyle w:val="ListBullet"/>
                    <w:numPr>
                      <w:ilvl w:val="0"/>
                      <w:numId w:val="0"/>
                    </w:numPr>
                    <w:ind w:left="360"/>
                    <w:rPr>
                      <w:rFonts w:cs="Calibri"/>
                    </w:rPr>
                  </w:pPr>
                  <w:r>
                    <w:rPr>
                      <w:rFonts w:cs="Calibri"/>
                    </w:rPr>
                    <w:t>or</w:t>
                  </w:r>
                </w:p>
                <w:p w14:paraId="10C741DF" w14:textId="073D34C7" w:rsidR="0081514C" w:rsidRPr="0057642B" w:rsidRDefault="0081514C" w:rsidP="005E368D">
                  <w:pPr>
                    <w:pStyle w:val="ListBullet"/>
                    <w:numPr>
                      <w:ilvl w:val="0"/>
                      <w:numId w:val="5"/>
                    </w:numPr>
                    <w:rPr>
                      <w:rFonts w:cs="Calibri"/>
                    </w:rPr>
                  </w:pPr>
                  <w:r>
                    <w:t xml:space="preserve">manual </w:t>
                  </w:r>
                  <w:r w:rsidRPr="00316FCE">
                    <w:t>onshore cold treatment record</w:t>
                  </w:r>
                </w:p>
                <w:p w14:paraId="4736C621" w14:textId="77777777" w:rsidR="0081514C" w:rsidRPr="005619AB" w:rsidDel="00DD1936" w:rsidRDefault="0081514C" w:rsidP="005E368D">
                  <w:pPr>
                    <w:pStyle w:val="ListBullet"/>
                    <w:numPr>
                      <w:ilvl w:val="0"/>
                      <w:numId w:val="5"/>
                    </w:numPr>
                    <w:rPr>
                      <w:rFonts w:cs="Calibri"/>
                    </w:rPr>
                  </w:pPr>
                  <w:r>
                    <w:rPr>
                      <w:b/>
                    </w:rPr>
                    <w:t>refer</w:t>
                  </w:r>
                  <w:r w:rsidRPr="00DC7C5C">
                    <w:rPr>
                      <w:b/>
                    </w:rPr>
                    <w:t xml:space="preserve"> to </w:t>
                  </w:r>
                  <w:hyperlink w:anchor="_Section_16:_How" w:history="1">
                    <w:r>
                      <w:rPr>
                        <w:rStyle w:val="Hyperlink"/>
                        <w:b/>
                      </w:rPr>
                      <w:t>Section 6: How do I complete a manual onshore cold treatment record or PEMS OSCT Calibration record for an onshore cold treatment?</w:t>
                    </w:r>
                  </w:hyperlink>
                </w:p>
              </w:tc>
            </w:tr>
            <w:tr w:rsidR="0081514C" w14:paraId="51667071" w14:textId="77777777" w:rsidTr="00316FCE">
              <w:trPr>
                <w:cantSplit/>
              </w:trPr>
              <w:tc>
                <w:tcPr>
                  <w:tcW w:w="3796" w:type="dxa"/>
                </w:tcPr>
                <w:p w14:paraId="268AC77F" w14:textId="77777777" w:rsidR="0081514C" w:rsidRDefault="0081514C" w:rsidP="005E368D">
                  <w:r>
                    <w:t>sensor calibrations for vapour heat treatment</w:t>
                  </w:r>
                </w:p>
              </w:tc>
              <w:tc>
                <w:tcPr>
                  <w:tcW w:w="4368" w:type="dxa"/>
                  <w:tcBorders>
                    <w:right w:val="single" w:sz="4" w:space="0" w:color="auto"/>
                  </w:tcBorders>
                </w:tcPr>
                <w:p w14:paraId="351409D6" w14:textId="77777777" w:rsidR="0081514C" w:rsidRPr="008D303C" w:rsidRDefault="0081514C" w:rsidP="005E368D">
                  <w:pPr>
                    <w:pStyle w:val="ListBullet"/>
                    <w:numPr>
                      <w:ilvl w:val="0"/>
                      <w:numId w:val="5"/>
                    </w:numPr>
                    <w:rPr>
                      <w:i/>
                      <w:iCs/>
                    </w:rPr>
                  </w:pPr>
                  <w:r>
                    <w:t>vapour heat treatment (VHT) calibration record</w:t>
                  </w:r>
                </w:p>
                <w:p w14:paraId="5CCA2125" w14:textId="77777777" w:rsidR="0081514C" w:rsidRPr="008B1959" w:rsidRDefault="0081514C" w:rsidP="005E368D">
                  <w:pPr>
                    <w:pStyle w:val="ListBullet"/>
                    <w:numPr>
                      <w:ilvl w:val="0"/>
                      <w:numId w:val="5"/>
                    </w:numPr>
                    <w:rPr>
                      <w:rFonts w:cs="Calibri"/>
                    </w:rPr>
                  </w:pPr>
                  <w:r>
                    <w:rPr>
                      <w:b/>
                    </w:rPr>
                    <w:t>refer</w:t>
                  </w:r>
                  <w:r w:rsidRPr="00DC7C5C">
                    <w:rPr>
                      <w:b/>
                    </w:rPr>
                    <w:t xml:space="preserve"> to </w:t>
                  </w:r>
                  <w:hyperlink w:anchor="_Section_74:_How" w:history="1">
                    <w:r>
                      <w:rPr>
                        <w:rStyle w:val="Hyperlink"/>
                        <w:b/>
                      </w:rPr>
                      <w:t>Section 7: How do I complete a vapour heat treatment (VHT) sensor calibration record?</w:t>
                    </w:r>
                  </w:hyperlink>
                </w:p>
              </w:tc>
            </w:tr>
            <w:tr w:rsidR="0081514C" w14:paraId="0AAD685D" w14:textId="77777777" w:rsidTr="00316FCE">
              <w:trPr>
                <w:cantSplit/>
              </w:trPr>
              <w:tc>
                <w:tcPr>
                  <w:tcW w:w="3796" w:type="dxa"/>
                </w:tcPr>
                <w:p w14:paraId="61F47D62" w14:textId="77777777" w:rsidR="0081514C" w:rsidRDefault="0081514C" w:rsidP="005E368D">
                  <w:r>
                    <w:t>supervising a vapour heat treatment</w:t>
                  </w:r>
                </w:p>
              </w:tc>
              <w:tc>
                <w:tcPr>
                  <w:tcW w:w="4368" w:type="dxa"/>
                  <w:tcBorders>
                    <w:right w:val="single" w:sz="4" w:space="0" w:color="auto"/>
                  </w:tcBorders>
                </w:tcPr>
                <w:p w14:paraId="7B7B0CBD" w14:textId="77777777" w:rsidR="0081514C" w:rsidRDefault="0081514C" w:rsidP="005E368D">
                  <w:pPr>
                    <w:pStyle w:val="ListBullet"/>
                    <w:numPr>
                      <w:ilvl w:val="0"/>
                      <w:numId w:val="5"/>
                    </w:numPr>
                    <w:rPr>
                      <w:rFonts w:cs="Calibri"/>
                    </w:rPr>
                  </w:pPr>
                  <w:r>
                    <w:rPr>
                      <w:rFonts w:cs="Calibri"/>
                    </w:rPr>
                    <w:t>PEMS Supervision of VHT record</w:t>
                  </w:r>
                </w:p>
                <w:p w14:paraId="3AA49D54" w14:textId="77777777" w:rsidR="0081514C" w:rsidRPr="002840C6" w:rsidRDefault="0081514C" w:rsidP="005E368D">
                  <w:pPr>
                    <w:pStyle w:val="ListBullet"/>
                    <w:numPr>
                      <w:ilvl w:val="0"/>
                      <w:numId w:val="0"/>
                    </w:numPr>
                    <w:ind w:left="360"/>
                    <w:rPr>
                      <w:rFonts w:cs="Calibri"/>
                    </w:rPr>
                  </w:pPr>
                  <w:r>
                    <w:rPr>
                      <w:rFonts w:cs="Calibri"/>
                    </w:rPr>
                    <w:t>or</w:t>
                  </w:r>
                </w:p>
                <w:p w14:paraId="5834844B" w14:textId="363DFF0C" w:rsidR="0081514C" w:rsidRPr="0057642B" w:rsidRDefault="0081514C" w:rsidP="005E368D">
                  <w:pPr>
                    <w:pStyle w:val="ListBullet"/>
                    <w:numPr>
                      <w:ilvl w:val="0"/>
                      <w:numId w:val="5"/>
                    </w:numPr>
                    <w:rPr>
                      <w:rFonts w:cs="Calibri"/>
                    </w:rPr>
                  </w:pPr>
                  <w:r>
                    <w:t xml:space="preserve">manual </w:t>
                  </w:r>
                  <w:r w:rsidRPr="00316FCE">
                    <w:t>vapour heat treatment record</w:t>
                  </w:r>
                </w:p>
                <w:p w14:paraId="71C416D9" w14:textId="77777777" w:rsidR="0081514C" w:rsidRPr="00CC0800" w:rsidRDefault="0081514C" w:rsidP="005E368D">
                  <w:pPr>
                    <w:pStyle w:val="ListBullet"/>
                    <w:numPr>
                      <w:ilvl w:val="0"/>
                      <w:numId w:val="5"/>
                    </w:numPr>
                    <w:rPr>
                      <w:rFonts w:cs="Calibri"/>
                    </w:rPr>
                  </w:pPr>
                  <w:r>
                    <w:rPr>
                      <w:b/>
                    </w:rPr>
                    <w:t>refer</w:t>
                  </w:r>
                  <w:r w:rsidRPr="00DC7C5C">
                    <w:rPr>
                      <w:b/>
                    </w:rPr>
                    <w:t xml:space="preserve"> to </w:t>
                  </w:r>
                  <w:hyperlink w:anchor="_Section_8:_How_1" w:history="1">
                    <w:r>
                      <w:rPr>
                        <w:rStyle w:val="Hyperlink"/>
                        <w:b/>
                      </w:rPr>
                      <w:t>Section 8: How do I complete a manual vapour heat treatment record or PEMS Supervision of VHT record?</w:t>
                    </w:r>
                  </w:hyperlink>
                </w:p>
              </w:tc>
            </w:tr>
            <w:tr w:rsidR="0081514C" w14:paraId="1ABAE1FC" w14:textId="77777777" w:rsidTr="00316FCE">
              <w:trPr>
                <w:cantSplit/>
              </w:trPr>
              <w:tc>
                <w:tcPr>
                  <w:tcW w:w="3796" w:type="dxa"/>
                </w:tcPr>
                <w:p w14:paraId="3989700F" w14:textId="77777777" w:rsidR="0081514C" w:rsidRDefault="0081514C" w:rsidP="005E368D">
                  <w:r w:rsidRPr="00903634">
                    <w:lastRenderedPageBreak/>
                    <w:t>the inspection</w:t>
                  </w:r>
                  <w:r>
                    <w:t xml:space="preserve"> result</w:t>
                  </w:r>
                  <w:r w:rsidRPr="00903634">
                    <w:t>s of</w:t>
                  </w:r>
                  <w:r>
                    <w:t xml:space="preserve"> the following exported bulk in ship hold:</w:t>
                  </w:r>
                </w:p>
                <w:p w14:paraId="689CB2BC" w14:textId="77777777" w:rsidR="0081514C" w:rsidRDefault="0081514C" w:rsidP="005E368D">
                  <w:pPr>
                    <w:pStyle w:val="ListBullet"/>
                    <w:numPr>
                      <w:ilvl w:val="0"/>
                      <w:numId w:val="5"/>
                    </w:numPr>
                  </w:pPr>
                  <w:r>
                    <w:rPr>
                      <w:rFonts w:eastAsia="Calibri"/>
                    </w:rPr>
                    <w:t>p</w:t>
                  </w:r>
                  <w:r w:rsidRPr="0039113D">
                    <w:rPr>
                      <w:rFonts w:eastAsia="Calibri"/>
                    </w:rPr>
                    <w:t>rescribed</w:t>
                  </w:r>
                  <w:r w:rsidRPr="00BB36CA">
                    <w:rPr>
                      <w:rFonts w:eastAsia="Calibri"/>
                    </w:rPr>
                    <w:t xml:space="preserve"> </w:t>
                  </w:r>
                  <w:r>
                    <w:rPr>
                      <w:rFonts w:eastAsia="Calibri"/>
                    </w:rPr>
                    <w:t>g</w:t>
                  </w:r>
                  <w:r w:rsidRPr="00BB36CA">
                    <w:rPr>
                      <w:rFonts w:eastAsia="Calibri"/>
                    </w:rPr>
                    <w:t>rain</w:t>
                  </w:r>
                </w:p>
                <w:p w14:paraId="5E81B47B" w14:textId="77777777" w:rsidR="0081514C" w:rsidRDefault="0081514C" w:rsidP="005E368D">
                  <w:pPr>
                    <w:pStyle w:val="ListBullet"/>
                    <w:numPr>
                      <w:ilvl w:val="0"/>
                      <w:numId w:val="5"/>
                    </w:numPr>
                  </w:pPr>
                  <w:r>
                    <w:rPr>
                      <w:rFonts w:eastAsia="Calibri"/>
                    </w:rPr>
                    <w:t>s</w:t>
                  </w:r>
                  <w:r w:rsidRPr="00BB36CA">
                    <w:rPr>
                      <w:rFonts w:eastAsia="Calibri"/>
                    </w:rPr>
                    <w:t>eeds</w:t>
                  </w:r>
                </w:p>
                <w:p w14:paraId="30F5B8E3" w14:textId="77777777" w:rsidR="0081514C" w:rsidRPr="00316FCE" w:rsidRDefault="0081514C" w:rsidP="005E368D">
                  <w:pPr>
                    <w:pStyle w:val="ListBullet"/>
                    <w:numPr>
                      <w:ilvl w:val="0"/>
                      <w:numId w:val="5"/>
                    </w:numPr>
                  </w:pPr>
                  <w:r>
                    <w:rPr>
                      <w:rFonts w:eastAsia="Calibri"/>
                    </w:rPr>
                    <w:t>n</w:t>
                  </w:r>
                  <w:r w:rsidRPr="00BB36CA">
                    <w:rPr>
                      <w:rFonts w:eastAsia="Calibri"/>
                    </w:rPr>
                    <w:t>uts</w:t>
                  </w:r>
                </w:p>
                <w:p w14:paraId="4FCA3078" w14:textId="3F7749FD" w:rsidR="00C85974" w:rsidRDefault="00C85974" w:rsidP="005E368D">
                  <w:pPr>
                    <w:pStyle w:val="ListBullet"/>
                    <w:numPr>
                      <w:ilvl w:val="0"/>
                      <w:numId w:val="5"/>
                    </w:numPr>
                  </w:pPr>
                  <w:r>
                    <w:t>cotton</w:t>
                  </w:r>
                </w:p>
                <w:p w14:paraId="5DC2AD03" w14:textId="77777777" w:rsidR="0081514C" w:rsidRPr="00BB36CA" w:rsidRDefault="0081514C" w:rsidP="005E368D">
                  <w:pPr>
                    <w:pStyle w:val="ListBullet"/>
                    <w:numPr>
                      <w:ilvl w:val="0"/>
                      <w:numId w:val="5"/>
                    </w:numPr>
                    <w:rPr>
                      <w:rFonts w:eastAsia="Calibri"/>
                    </w:rPr>
                  </w:pPr>
                  <w:r>
                    <w:rPr>
                      <w:rFonts w:eastAsia="Calibri"/>
                    </w:rPr>
                    <w:t>f</w:t>
                  </w:r>
                  <w:r w:rsidRPr="00BB36CA">
                    <w:rPr>
                      <w:rFonts w:eastAsia="Calibri"/>
                    </w:rPr>
                    <w:t xml:space="preserve">orest </w:t>
                  </w:r>
                  <w:r>
                    <w:rPr>
                      <w:rFonts w:eastAsia="Calibri"/>
                    </w:rPr>
                    <w:t>p</w:t>
                  </w:r>
                  <w:r w:rsidRPr="00BB36CA">
                    <w:rPr>
                      <w:rFonts w:eastAsia="Calibri"/>
                    </w:rPr>
                    <w:t>roducts</w:t>
                  </w:r>
                </w:p>
              </w:tc>
              <w:tc>
                <w:tcPr>
                  <w:tcW w:w="4368" w:type="dxa"/>
                  <w:tcBorders>
                    <w:right w:val="single" w:sz="4" w:space="0" w:color="auto"/>
                  </w:tcBorders>
                </w:tcPr>
                <w:p w14:paraId="20AD82F6" w14:textId="77777777" w:rsidR="00786EC4" w:rsidRDefault="00786EC4" w:rsidP="00786EC4">
                  <w:pPr>
                    <w:pStyle w:val="ListBullet"/>
                    <w:numPr>
                      <w:ilvl w:val="0"/>
                      <w:numId w:val="5"/>
                    </w:numPr>
                  </w:pPr>
                  <w:r>
                    <w:t>bulk vessel loading running record</w:t>
                  </w:r>
                </w:p>
                <w:p w14:paraId="3B85E24C" w14:textId="058E38B7" w:rsidR="00786EC4" w:rsidRPr="002D5D50" w:rsidRDefault="00786EC4" w:rsidP="00786EC4">
                  <w:pPr>
                    <w:pStyle w:val="ListBullet"/>
                    <w:rPr>
                      <w:rStyle w:val="Hyperlink"/>
                      <w:rFonts w:cs="Calibri"/>
                      <w:color w:val="auto"/>
                      <w:u w:val="none"/>
                    </w:rPr>
                  </w:pPr>
                  <w:r>
                    <w:rPr>
                      <w:b/>
                    </w:rPr>
                    <w:t>refer</w:t>
                  </w:r>
                  <w:r w:rsidRPr="00DC7C5C">
                    <w:rPr>
                      <w:b/>
                    </w:rPr>
                    <w:t xml:space="preserve"> to </w:t>
                  </w:r>
                  <w:hyperlink w:anchor="_Section_9:_How_1" w:history="1">
                    <w:r>
                      <w:rPr>
                        <w:rStyle w:val="Hyperlink"/>
                        <w:b/>
                      </w:rPr>
                      <w:t>Section 9: How do I complete a PE105 Bulk Vessel Loading Running Records?</w:t>
                    </w:r>
                  </w:hyperlink>
                </w:p>
                <w:p w14:paraId="0AC03FEB" w14:textId="0BCEB2F0" w:rsidR="00786EC4" w:rsidRPr="00786EC4" w:rsidRDefault="00786EC4" w:rsidP="00316FCE">
                  <w:pPr>
                    <w:pStyle w:val="ListBullet"/>
                    <w:numPr>
                      <w:ilvl w:val="0"/>
                      <w:numId w:val="0"/>
                    </w:numPr>
                    <w:ind w:left="360"/>
                    <w:rPr>
                      <w:rFonts w:eastAsia="Calibri"/>
                      <w:szCs w:val="22"/>
                      <w:lang w:eastAsia="en-AU"/>
                    </w:rPr>
                  </w:pPr>
                  <w:r>
                    <w:rPr>
                      <w:rFonts w:eastAsia="Calibri"/>
                      <w:szCs w:val="22"/>
                      <w:lang w:eastAsia="en-AU"/>
                    </w:rPr>
                    <w:t>and</w:t>
                  </w:r>
                </w:p>
                <w:p w14:paraId="1074300C" w14:textId="45CF6487" w:rsidR="0081514C" w:rsidRPr="00804E1E" w:rsidRDefault="0081514C" w:rsidP="005E368D">
                  <w:pPr>
                    <w:pStyle w:val="ListBullet"/>
                    <w:rPr>
                      <w:rFonts w:eastAsia="Calibri"/>
                      <w:szCs w:val="22"/>
                      <w:lang w:eastAsia="en-AU"/>
                    </w:rPr>
                  </w:pPr>
                  <w:r>
                    <w:t>bulk into ship hold inspection record</w:t>
                  </w:r>
                </w:p>
                <w:p w14:paraId="5463FBAC" w14:textId="1C539EA0" w:rsidR="00786EC4" w:rsidRPr="00316FCE" w:rsidRDefault="0081514C" w:rsidP="00786EC4">
                  <w:pPr>
                    <w:pStyle w:val="ListBullet"/>
                    <w:rPr>
                      <w:b/>
                    </w:rPr>
                  </w:pPr>
                  <w:r w:rsidRPr="00804E1E">
                    <w:rPr>
                      <w:rFonts w:eastAsia="Calibri"/>
                      <w:b/>
                      <w:bCs/>
                      <w:szCs w:val="22"/>
                      <w:lang w:eastAsia="en-AU"/>
                    </w:rPr>
                    <w:t xml:space="preserve">refer to </w:t>
                  </w:r>
                  <w:hyperlink w:anchor="_Section_10:_How_3" w:history="1">
                    <w:r>
                      <w:rPr>
                        <w:rStyle w:val="Hyperlink"/>
                        <w:b/>
                      </w:rPr>
                      <w:t xml:space="preserve">Section </w:t>
                    </w:r>
                    <w:r w:rsidR="00786EC4">
                      <w:rPr>
                        <w:rStyle w:val="Hyperlink"/>
                        <w:b/>
                      </w:rPr>
                      <w:t>10</w:t>
                    </w:r>
                    <w:r>
                      <w:rPr>
                        <w:rStyle w:val="Hyperlink"/>
                        <w:b/>
                      </w:rPr>
                      <w:t>: How do I complete a bulk into ship hold inspection record?</w:t>
                    </w:r>
                  </w:hyperlink>
                </w:p>
              </w:tc>
            </w:tr>
            <w:tr w:rsidR="0081514C" w14:paraId="6A937156" w14:textId="77777777" w:rsidTr="00316FCE">
              <w:trPr>
                <w:cantSplit/>
              </w:trPr>
              <w:tc>
                <w:tcPr>
                  <w:tcW w:w="3796" w:type="dxa"/>
                </w:tcPr>
                <w:p w14:paraId="0E7C34A0" w14:textId="77777777" w:rsidR="0081514C" w:rsidRPr="00903634" w:rsidRDefault="0081514C" w:rsidP="005E368D">
                  <w:r>
                    <w:t>the inspection results for prescribed grain and plant products loaded under a Mobile Bulk Loading arrangement</w:t>
                  </w:r>
                </w:p>
              </w:tc>
              <w:tc>
                <w:tcPr>
                  <w:tcW w:w="4368" w:type="dxa"/>
                  <w:tcBorders>
                    <w:right w:val="single" w:sz="4" w:space="0" w:color="auto"/>
                  </w:tcBorders>
                </w:tcPr>
                <w:p w14:paraId="4DFB9AD1" w14:textId="77777777" w:rsidR="0081514C" w:rsidRPr="005705C9" w:rsidRDefault="0081514C" w:rsidP="005E368D">
                  <w:pPr>
                    <w:pStyle w:val="ListBullet"/>
                    <w:rPr>
                      <w:rStyle w:val="Hyperlink"/>
                      <w:color w:val="auto"/>
                      <w:u w:val="none"/>
                    </w:rPr>
                  </w:pPr>
                  <w:r>
                    <w:rPr>
                      <w:lang w:eastAsia="en-AU"/>
                    </w:rPr>
                    <w:t>bulk into ship hold inspection record</w:t>
                  </w:r>
                </w:p>
                <w:p w14:paraId="486F22B6" w14:textId="10F52F6A" w:rsidR="0081514C" w:rsidRDefault="0081514C" w:rsidP="005E368D">
                  <w:pPr>
                    <w:pStyle w:val="ListBullet"/>
                  </w:pPr>
                  <w:r>
                    <w:rPr>
                      <w:b/>
                    </w:rPr>
                    <w:t xml:space="preserve">refer to </w:t>
                  </w:r>
                  <w:hyperlink w:anchor="_Section_10:_How_3" w:history="1">
                    <w:r>
                      <w:rPr>
                        <w:rStyle w:val="Hyperlink"/>
                        <w:b/>
                      </w:rPr>
                      <w:t xml:space="preserve">Section </w:t>
                    </w:r>
                    <w:r w:rsidR="00786EC4">
                      <w:rPr>
                        <w:rStyle w:val="Hyperlink"/>
                        <w:b/>
                      </w:rPr>
                      <w:t>10</w:t>
                    </w:r>
                    <w:r>
                      <w:rPr>
                        <w:rStyle w:val="Hyperlink"/>
                        <w:b/>
                      </w:rPr>
                      <w:t>: How do I complete a bulk into ship hold inspection record?</w:t>
                    </w:r>
                  </w:hyperlink>
                </w:p>
              </w:tc>
            </w:tr>
            <w:tr w:rsidR="0081514C" w14:paraId="2FABB349" w14:textId="77777777" w:rsidTr="00316FCE">
              <w:trPr>
                <w:cantSplit/>
              </w:trPr>
              <w:tc>
                <w:tcPr>
                  <w:tcW w:w="3796" w:type="dxa"/>
                </w:tcPr>
                <w:p w14:paraId="356FEC8D" w14:textId="77777777" w:rsidR="0081514C" w:rsidRPr="00BB36CA" w:rsidRDefault="0081514C" w:rsidP="005E368D">
                  <w:r>
                    <w:t>the inspection results of empty b</w:t>
                  </w:r>
                  <w:r w:rsidRPr="00BB36CA">
                    <w:t xml:space="preserve">ulk </w:t>
                  </w:r>
                  <w:r>
                    <w:t>v</w:t>
                  </w:r>
                  <w:r w:rsidRPr="00BB36CA">
                    <w:t>essel</w:t>
                  </w:r>
                  <w:r>
                    <w:t>s for loading</w:t>
                  </w:r>
                </w:p>
              </w:tc>
              <w:tc>
                <w:tcPr>
                  <w:tcW w:w="4368" w:type="dxa"/>
                  <w:tcBorders>
                    <w:right w:val="single" w:sz="4" w:space="0" w:color="auto"/>
                  </w:tcBorders>
                </w:tcPr>
                <w:p w14:paraId="21D29DD0" w14:textId="77777777" w:rsidR="0081514C" w:rsidRDefault="0081514C" w:rsidP="005E368D">
                  <w:pPr>
                    <w:pStyle w:val="ListBullet"/>
                    <w:rPr>
                      <w:b/>
                    </w:rPr>
                  </w:pPr>
                  <w:r>
                    <w:t>bulk vessel inspection record</w:t>
                  </w:r>
                </w:p>
                <w:p w14:paraId="27FCFE12" w14:textId="5F9BBBDD" w:rsidR="0081514C" w:rsidRPr="00A45BA6" w:rsidRDefault="0081514C" w:rsidP="005E368D">
                  <w:pPr>
                    <w:pStyle w:val="ListBullet"/>
                  </w:pPr>
                  <w:r w:rsidRPr="00804E1E">
                    <w:rPr>
                      <w:rFonts w:eastAsia="Calibri"/>
                      <w:b/>
                      <w:bCs/>
                      <w:szCs w:val="22"/>
                      <w:lang w:eastAsia="en-AU"/>
                    </w:rPr>
                    <w:t>refer to</w:t>
                  </w:r>
                  <w:r w:rsidRPr="00A254E4">
                    <w:t xml:space="preserve"> </w:t>
                  </w:r>
                  <w:hyperlink w:anchor="_Section_6:_How_2" w:history="1">
                    <w:r>
                      <w:rPr>
                        <w:rStyle w:val="Hyperlink"/>
                        <w:b/>
                      </w:rPr>
                      <w:t>Section 1</w:t>
                    </w:r>
                    <w:r w:rsidR="00786EC4">
                      <w:rPr>
                        <w:rStyle w:val="Hyperlink"/>
                        <w:b/>
                      </w:rPr>
                      <w:t>1</w:t>
                    </w:r>
                    <w:r>
                      <w:rPr>
                        <w:rStyle w:val="Hyperlink"/>
                        <w:b/>
                      </w:rPr>
                      <w:t>: How do I complete a bulk vessel inspection record?</w:t>
                    </w:r>
                  </w:hyperlink>
                </w:p>
              </w:tc>
            </w:tr>
            <w:tr w:rsidR="0081514C" w14:paraId="0322F4C3" w14:textId="77777777" w:rsidTr="00316FCE">
              <w:trPr>
                <w:cantSplit/>
              </w:trPr>
              <w:tc>
                <w:tcPr>
                  <w:tcW w:w="3796" w:type="dxa"/>
                </w:tcPr>
                <w:p w14:paraId="6909BA94" w14:textId="77777777" w:rsidR="0081514C" w:rsidRPr="00BB36CA" w:rsidRDefault="0081514C" w:rsidP="005E368D">
                  <w:r>
                    <w:t>the inspection results of empty c</w:t>
                  </w:r>
                  <w:r w:rsidRPr="00BB36CA">
                    <w:t>ontainer</w:t>
                  </w:r>
                  <w:r>
                    <w:t>s</w:t>
                  </w:r>
                  <w:r w:rsidRPr="00BB36CA">
                    <w:t xml:space="preserve"> </w:t>
                  </w:r>
                  <w:r>
                    <w:t>for loading</w:t>
                  </w:r>
                </w:p>
              </w:tc>
              <w:tc>
                <w:tcPr>
                  <w:tcW w:w="4368" w:type="dxa"/>
                  <w:tcBorders>
                    <w:right w:val="single" w:sz="4" w:space="0" w:color="auto"/>
                  </w:tcBorders>
                </w:tcPr>
                <w:p w14:paraId="3547AF69" w14:textId="77777777" w:rsidR="0081514C" w:rsidRDefault="0081514C" w:rsidP="005E368D">
                  <w:pPr>
                    <w:pStyle w:val="ListBullet"/>
                  </w:pPr>
                  <w:r>
                    <w:t>empty container inspection record</w:t>
                  </w:r>
                </w:p>
                <w:p w14:paraId="1A211B59" w14:textId="75478A6A" w:rsidR="0081514C" w:rsidRPr="00A45BA6" w:rsidRDefault="0081514C" w:rsidP="005E368D">
                  <w:pPr>
                    <w:pStyle w:val="ListBullet"/>
                    <w:numPr>
                      <w:ilvl w:val="0"/>
                      <w:numId w:val="5"/>
                    </w:numPr>
                    <w:rPr>
                      <w:b/>
                    </w:rPr>
                  </w:pPr>
                  <w:r w:rsidRPr="00804E1E">
                    <w:rPr>
                      <w:rFonts w:eastAsia="Calibri"/>
                      <w:b/>
                      <w:bCs/>
                      <w:szCs w:val="22"/>
                      <w:lang w:eastAsia="en-AU"/>
                    </w:rPr>
                    <w:t>refer to</w:t>
                  </w:r>
                  <w:r w:rsidRPr="00A45BA6">
                    <w:t xml:space="preserve"> </w:t>
                  </w:r>
                  <w:hyperlink w:anchor="_Section_12:_How_1" w:history="1">
                    <w:r>
                      <w:rPr>
                        <w:rStyle w:val="Hyperlink"/>
                        <w:b/>
                      </w:rPr>
                      <w:t>Section 1</w:t>
                    </w:r>
                    <w:r w:rsidR="00786EC4">
                      <w:rPr>
                        <w:rStyle w:val="Hyperlink"/>
                        <w:b/>
                      </w:rPr>
                      <w:t>2</w:t>
                    </w:r>
                    <w:r>
                      <w:rPr>
                        <w:rStyle w:val="Hyperlink"/>
                        <w:b/>
                      </w:rPr>
                      <w:t>: How do I complete an empty container inspection record?</w:t>
                    </w:r>
                  </w:hyperlink>
                </w:p>
              </w:tc>
            </w:tr>
          </w:tbl>
          <w:p w14:paraId="1368916F" w14:textId="77777777" w:rsidR="0081514C" w:rsidRPr="00D44069" w:rsidRDefault="0081514C" w:rsidP="005E368D"/>
        </w:tc>
      </w:tr>
    </w:tbl>
    <w:p w14:paraId="6DF46B83" w14:textId="77777777" w:rsidR="0081514C" w:rsidRDefault="0081514C" w:rsidP="0081514C">
      <w:pPr>
        <w:pStyle w:val="Heading2"/>
      </w:pPr>
      <w:bookmarkStart w:id="18" w:name="_Toc193452229"/>
      <w:r>
        <w:lastRenderedPageBreak/>
        <w:t>Section 2: How do I complete a grain and plant product inspection?</w:t>
      </w:r>
      <w:bookmarkEnd w:id="18"/>
    </w:p>
    <w:p w14:paraId="54CD8510" w14:textId="77777777" w:rsidR="0081514C" w:rsidRPr="00325BAE" w:rsidRDefault="0081514C" w:rsidP="0081514C">
      <w:pPr>
        <w:pStyle w:val="BodyText"/>
        <w:keepNext/>
      </w:pPr>
      <w:r>
        <w:t>The following table outlines the field names and the content that must be entered into a grain and plant product i</w:t>
      </w:r>
      <w:r w:rsidRPr="00206A9D">
        <w:t xml:space="preserve">nspection </w:t>
      </w:r>
      <w:r>
        <w:t>r</w:t>
      </w:r>
      <w:r w:rsidRPr="00206A9D">
        <w:t>ecord</w:t>
      </w:r>
      <w:r w:rsidRPr="00957073">
        <w:t>.</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11"/>
      </w:tblGrid>
      <w:tr w:rsidR="0081514C" w:rsidRPr="00F505FB" w14:paraId="721E3345" w14:textId="77777777" w:rsidTr="00316FCE">
        <w:trPr>
          <w:cantSplit/>
          <w:tblHeader/>
        </w:trPr>
        <w:tc>
          <w:tcPr>
            <w:tcW w:w="2405" w:type="dxa"/>
            <w:tcBorders>
              <w:right w:val="single" w:sz="4" w:space="0" w:color="auto"/>
            </w:tcBorders>
            <w:shd w:val="clear" w:color="auto" w:fill="BFBFBF" w:themeFill="background1" w:themeFillShade="BF"/>
          </w:tcPr>
          <w:p w14:paraId="6B76960B" w14:textId="77777777" w:rsidR="0081514C" w:rsidRPr="00F505FB" w:rsidRDefault="0081514C" w:rsidP="005E368D">
            <w:pPr>
              <w:pStyle w:val="Tableheadings"/>
            </w:pPr>
            <w:bookmarkStart w:id="19" w:name="_Hlk80190897"/>
            <w:r w:rsidRPr="00F505FB">
              <w:t xml:space="preserve">Field name </w:t>
            </w:r>
          </w:p>
        </w:tc>
        <w:tc>
          <w:tcPr>
            <w:tcW w:w="6611" w:type="dxa"/>
            <w:tcBorders>
              <w:left w:val="single" w:sz="4" w:space="0" w:color="auto"/>
              <w:right w:val="single" w:sz="4" w:space="0" w:color="auto"/>
            </w:tcBorders>
            <w:shd w:val="clear" w:color="auto" w:fill="BFBFBF" w:themeFill="background1" w:themeFillShade="BF"/>
          </w:tcPr>
          <w:p w14:paraId="3F671F07" w14:textId="77777777" w:rsidR="0081514C" w:rsidRPr="00F505FB" w:rsidRDefault="0081514C" w:rsidP="005E368D">
            <w:pPr>
              <w:pStyle w:val="Tableheadings"/>
            </w:pPr>
            <w:r w:rsidRPr="00F505FB">
              <w:t>Content</w:t>
            </w:r>
          </w:p>
        </w:tc>
      </w:tr>
      <w:tr w:rsidR="0081514C" w:rsidRPr="00F505FB" w14:paraId="083DB506" w14:textId="77777777" w:rsidTr="00316FCE">
        <w:trPr>
          <w:cantSplit/>
          <w:trHeight w:val="422"/>
        </w:trPr>
        <w:tc>
          <w:tcPr>
            <w:tcW w:w="2405" w:type="dxa"/>
            <w:shd w:val="clear" w:color="auto" w:fill="auto"/>
          </w:tcPr>
          <w:p w14:paraId="0BA1D535" w14:textId="569B5D65" w:rsidR="0081514C" w:rsidRPr="00F505FB" w:rsidRDefault="0081514C" w:rsidP="005E368D">
            <w:pPr>
              <w:rPr>
                <w:i/>
                <w:vertAlign w:val="superscript"/>
              </w:rPr>
            </w:pPr>
            <w:r w:rsidRPr="00F505FB">
              <w:rPr>
                <w:i/>
              </w:rPr>
              <w:t>RFP Number*</w:t>
            </w:r>
          </w:p>
        </w:tc>
        <w:tc>
          <w:tcPr>
            <w:tcW w:w="6611" w:type="dxa"/>
            <w:tcBorders>
              <w:right w:val="single" w:sz="4" w:space="0" w:color="auto"/>
            </w:tcBorders>
            <w:shd w:val="clear" w:color="auto" w:fill="auto"/>
          </w:tcPr>
          <w:p w14:paraId="5A7CFE89" w14:textId="77777777" w:rsidR="0081514C" w:rsidRPr="00F505FB" w:rsidRDefault="0081514C" w:rsidP="005E368D">
            <w:r w:rsidRPr="00F505FB">
              <w:t>Unique number assigned to the RFP.</w:t>
            </w:r>
          </w:p>
        </w:tc>
      </w:tr>
      <w:tr w:rsidR="0081514C" w:rsidRPr="00F505FB" w14:paraId="6D0F78D4" w14:textId="77777777" w:rsidTr="00316FCE">
        <w:trPr>
          <w:cantSplit/>
        </w:trPr>
        <w:tc>
          <w:tcPr>
            <w:tcW w:w="2405" w:type="dxa"/>
            <w:shd w:val="clear" w:color="auto" w:fill="auto"/>
          </w:tcPr>
          <w:p w14:paraId="42566632" w14:textId="77777777" w:rsidR="0081514C" w:rsidRPr="00F505FB" w:rsidRDefault="0081514C" w:rsidP="005E368D">
            <w:pPr>
              <w:rPr>
                <w:i/>
              </w:rPr>
            </w:pPr>
            <w:r w:rsidRPr="00F505FB">
              <w:rPr>
                <w:i/>
              </w:rPr>
              <w:t>Inspection reason^</w:t>
            </w:r>
          </w:p>
          <w:p w14:paraId="079B5CCA" w14:textId="3EBB3D64" w:rsidR="0081514C" w:rsidRPr="00316FCE" w:rsidRDefault="0081514C" w:rsidP="00316FCE">
            <w:pPr>
              <w:pStyle w:val="BodyText"/>
            </w:pPr>
            <w:r w:rsidRPr="00F505FB">
              <w:rPr>
                <w:b/>
                <w:bCs/>
              </w:rPr>
              <w:t>Note:</w:t>
            </w:r>
            <w:r w:rsidRPr="00316FCE">
              <w:t xml:space="preserve"> </w:t>
            </w:r>
            <w:r w:rsidRPr="00F505FB">
              <w:t>PEMS record only</w:t>
            </w:r>
          </w:p>
        </w:tc>
        <w:tc>
          <w:tcPr>
            <w:tcW w:w="6611" w:type="dxa"/>
            <w:tcBorders>
              <w:right w:val="single" w:sz="4" w:space="0" w:color="auto"/>
            </w:tcBorders>
            <w:shd w:val="clear" w:color="auto" w:fill="auto"/>
          </w:tcPr>
          <w:p w14:paraId="6E4375F1" w14:textId="77777777" w:rsidR="0081514C" w:rsidRPr="00F505FB" w:rsidRDefault="0081514C" w:rsidP="00316FCE">
            <w:pPr>
              <w:pStyle w:val="ListBullet"/>
            </w:pPr>
            <w:r w:rsidRPr="00F505FB">
              <w:t>If completing an initial inspection this field will be left blank.</w:t>
            </w:r>
          </w:p>
          <w:p w14:paraId="2D10801C" w14:textId="77777777" w:rsidR="0081514C" w:rsidRPr="00F505FB" w:rsidRDefault="0081514C" w:rsidP="00316FCE">
            <w:pPr>
              <w:pStyle w:val="ListBullet"/>
            </w:pPr>
            <w:r w:rsidRPr="00F505FB">
              <w:t xml:space="preserve">If the inspection is not an initial inspection, this field will display ‘Supplementary inspection’. </w:t>
            </w:r>
          </w:p>
        </w:tc>
      </w:tr>
      <w:tr w:rsidR="0081514C" w:rsidRPr="00F505FB" w14:paraId="5B0BDB7E" w14:textId="77777777" w:rsidTr="00316FCE">
        <w:trPr>
          <w:cantSplit/>
        </w:trPr>
        <w:tc>
          <w:tcPr>
            <w:tcW w:w="2405" w:type="dxa"/>
            <w:shd w:val="clear" w:color="auto" w:fill="auto"/>
          </w:tcPr>
          <w:p w14:paraId="059B41DF" w14:textId="77777777" w:rsidR="0081514C" w:rsidRPr="00F505FB" w:rsidRDefault="0081514C" w:rsidP="005E368D">
            <w:pPr>
              <w:rPr>
                <w:i/>
              </w:rPr>
            </w:pPr>
            <w:r w:rsidRPr="00F505FB">
              <w:rPr>
                <w:i/>
              </w:rPr>
              <w:t>Destination Country*^</w:t>
            </w:r>
          </w:p>
        </w:tc>
        <w:tc>
          <w:tcPr>
            <w:tcW w:w="6611" w:type="dxa"/>
            <w:tcBorders>
              <w:right w:val="single" w:sz="4" w:space="0" w:color="auto"/>
            </w:tcBorders>
            <w:shd w:val="clear" w:color="auto" w:fill="auto"/>
          </w:tcPr>
          <w:p w14:paraId="303ACE5F" w14:textId="77777777" w:rsidR="0081514C" w:rsidRPr="00F505FB" w:rsidRDefault="0081514C" w:rsidP="005E368D">
            <w:r w:rsidRPr="00F505FB">
              <w:t>Country the goods are being exported to.</w:t>
            </w:r>
          </w:p>
        </w:tc>
      </w:tr>
      <w:tr w:rsidR="0081514C" w:rsidRPr="00F505FB" w14:paraId="0E2AABBD" w14:textId="77777777" w:rsidTr="00316FCE">
        <w:trPr>
          <w:cantSplit/>
        </w:trPr>
        <w:tc>
          <w:tcPr>
            <w:tcW w:w="2405" w:type="dxa"/>
            <w:shd w:val="clear" w:color="auto" w:fill="auto"/>
          </w:tcPr>
          <w:p w14:paraId="70F04776" w14:textId="77777777" w:rsidR="0081514C" w:rsidRPr="00F505FB" w:rsidRDefault="0081514C" w:rsidP="005E368D">
            <w:pPr>
              <w:rPr>
                <w:i/>
              </w:rPr>
            </w:pPr>
            <w:r w:rsidRPr="00F505FB">
              <w:rPr>
                <w:i/>
              </w:rPr>
              <w:t>Establishment Number*^</w:t>
            </w:r>
          </w:p>
        </w:tc>
        <w:tc>
          <w:tcPr>
            <w:tcW w:w="6611" w:type="dxa"/>
            <w:tcBorders>
              <w:right w:val="single" w:sz="4" w:space="0" w:color="auto"/>
            </w:tcBorders>
            <w:shd w:val="clear" w:color="auto" w:fill="auto"/>
          </w:tcPr>
          <w:p w14:paraId="4CF28023" w14:textId="77777777" w:rsidR="0081514C" w:rsidRPr="00F505FB" w:rsidRDefault="0081514C" w:rsidP="005E368D">
            <w:r w:rsidRPr="00F505FB">
              <w:t>Establishment’s registration number.</w:t>
            </w:r>
          </w:p>
        </w:tc>
      </w:tr>
      <w:tr w:rsidR="0081514C" w:rsidRPr="00F505FB" w14:paraId="158B5A49" w14:textId="77777777" w:rsidTr="00316FCE">
        <w:trPr>
          <w:cantSplit/>
        </w:trPr>
        <w:tc>
          <w:tcPr>
            <w:tcW w:w="2405" w:type="dxa"/>
            <w:shd w:val="clear" w:color="auto" w:fill="auto"/>
          </w:tcPr>
          <w:p w14:paraId="160B3027" w14:textId="77777777" w:rsidR="0081514C" w:rsidRPr="00F505FB" w:rsidRDefault="0081514C" w:rsidP="005E368D">
            <w:pPr>
              <w:rPr>
                <w:rFonts w:cs="Calibri"/>
                <w:i/>
              </w:rPr>
            </w:pPr>
            <w:r w:rsidRPr="00F505FB">
              <w:rPr>
                <w:i/>
              </w:rPr>
              <w:t>Establishment Name*^</w:t>
            </w:r>
          </w:p>
        </w:tc>
        <w:tc>
          <w:tcPr>
            <w:tcW w:w="6611" w:type="dxa"/>
            <w:tcBorders>
              <w:right w:val="single" w:sz="4" w:space="0" w:color="auto"/>
            </w:tcBorders>
            <w:shd w:val="clear" w:color="auto" w:fill="auto"/>
          </w:tcPr>
          <w:p w14:paraId="46430E60" w14:textId="77777777" w:rsidR="0081514C" w:rsidRPr="00F505FB" w:rsidRDefault="0081514C" w:rsidP="005E368D">
            <w:pPr>
              <w:rPr>
                <w:rFonts w:cs="Calibri"/>
              </w:rPr>
            </w:pPr>
            <w:r w:rsidRPr="00F505FB">
              <w:t>Name of the registered establishment where the goods are being inspected.</w:t>
            </w:r>
          </w:p>
        </w:tc>
      </w:tr>
      <w:tr w:rsidR="0081514C" w:rsidRPr="00F505FB" w14:paraId="287575A8" w14:textId="77777777" w:rsidTr="00316FCE">
        <w:trPr>
          <w:cantSplit/>
        </w:trPr>
        <w:tc>
          <w:tcPr>
            <w:tcW w:w="2405" w:type="dxa"/>
            <w:shd w:val="clear" w:color="auto" w:fill="auto"/>
          </w:tcPr>
          <w:p w14:paraId="1E135B18" w14:textId="77777777" w:rsidR="0081514C" w:rsidRPr="00F505FB" w:rsidRDefault="0081514C" w:rsidP="005E368D">
            <w:pPr>
              <w:rPr>
                <w:i/>
              </w:rPr>
            </w:pPr>
            <w:r w:rsidRPr="00F505FB">
              <w:rPr>
                <w:i/>
              </w:rPr>
              <w:t>Exporter Name*^</w:t>
            </w:r>
          </w:p>
        </w:tc>
        <w:tc>
          <w:tcPr>
            <w:tcW w:w="6611" w:type="dxa"/>
            <w:tcBorders>
              <w:right w:val="single" w:sz="4" w:space="0" w:color="auto"/>
            </w:tcBorders>
            <w:shd w:val="clear" w:color="auto" w:fill="auto"/>
          </w:tcPr>
          <w:p w14:paraId="679A6083" w14:textId="77777777" w:rsidR="0081514C" w:rsidRPr="00F505FB" w:rsidRDefault="0081514C" w:rsidP="005E368D">
            <w:r w:rsidRPr="00F505FB">
              <w:t>Name of the exporter.</w:t>
            </w:r>
          </w:p>
        </w:tc>
      </w:tr>
      <w:tr w:rsidR="0081514C" w:rsidRPr="00F505FB" w14:paraId="6493A8A6" w14:textId="77777777" w:rsidTr="00316FCE">
        <w:trPr>
          <w:cantSplit/>
        </w:trPr>
        <w:tc>
          <w:tcPr>
            <w:tcW w:w="2405" w:type="dxa"/>
            <w:shd w:val="clear" w:color="auto" w:fill="auto"/>
          </w:tcPr>
          <w:p w14:paraId="3D2F6F5F" w14:textId="77777777" w:rsidR="0081514C" w:rsidRPr="00F505FB" w:rsidRDefault="0081514C" w:rsidP="005E368D">
            <w:pPr>
              <w:rPr>
                <w:i/>
              </w:rPr>
            </w:pPr>
            <w:r w:rsidRPr="00F505FB">
              <w:rPr>
                <w:i/>
              </w:rPr>
              <w:t>Import permit^</w:t>
            </w:r>
          </w:p>
          <w:p w14:paraId="5FD051F9"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55E59BB7" w14:textId="2F74B452" w:rsidR="0081514C" w:rsidRPr="00F505FB" w:rsidRDefault="0081514C" w:rsidP="005E368D">
            <w:pPr>
              <w:pStyle w:val="ListBullet"/>
              <w:numPr>
                <w:ilvl w:val="0"/>
                <w:numId w:val="0"/>
              </w:numPr>
              <w:ind w:left="360" w:hanging="360"/>
            </w:pPr>
            <w:r w:rsidRPr="00F505FB">
              <w:t xml:space="preserve">This field will display as ‘Yes’ or ‘No’. </w:t>
            </w:r>
          </w:p>
        </w:tc>
      </w:tr>
      <w:tr w:rsidR="0081514C" w:rsidRPr="00F505FB" w14:paraId="5E12E51A" w14:textId="77777777" w:rsidTr="00316FCE">
        <w:trPr>
          <w:cantSplit/>
        </w:trPr>
        <w:tc>
          <w:tcPr>
            <w:tcW w:w="2405" w:type="dxa"/>
            <w:shd w:val="clear" w:color="auto" w:fill="auto"/>
          </w:tcPr>
          <w:p w14:paraId="0FB9DB19" w14:textId="77777777" w:rsidR="0081514C" w:rsidRPr="00F505FB" w:rsidRDefault="0081514C" w:rsidP="005E368D">
            <w:pPr>
              <w:rPr>
                <w:i/>
              </w:rPr>
            </w:pPr>
            <w:r w:rsidRPr="00F505FB">
              <w:rPr>
                <w:i/>
              </w:rPr>
              <w:lastRenderedPageBreak/>
              <w:t>Import Permit No.*^</w:t>
            </w:r>
          </w:p>
        </w:tc>
        <w:tc>
          <w:tcPr>
            <w:tcW w:w="6611" w:type="dxa"/>
            <w:tcBorders>
              <w:right w:val="single" w:sz="4" w:space="0" w:color="auto"/>
            </w:tcBorders>
            <w:shd w:val="clear" w:color="auto" w:fill="auto"/>
          </w:tcPr>
          <w:p w14:paraId="68170C0C" w14:textId="77777777" w:rsidR="0081514C" w:rsidRPr="00F505FB" w:rsidRDefault="0081514C" w:rsidP="005E368D">
            <w:pPr>
              <w:pStyle w:val="ListBullet"/>
            </w:pPr>
            <w:r w:rsidRPr="00F505FB">
              <w:t>The number of the import permit presented.</w:t>
            </w:r>
          </w:p>
          <w:p w14:paraId="57360A84" w14:textId="77777777" w:rsidR="0081514C" w:rsidRPr="00F505FB" w:rsidRDefault="0081514C" w:rsidP="005E368D">
            <w:pPr>
              <w:pStyle w:val="ListBullet"/>
            </w:pPr>
            <w:r w:rsidRPr="00F505FB">
              <w:t>If an import permit has not been supplied, record ‘Not supplied’.</w:t>
            </w:r>
          </w:p>
          <w:p w14:paraId="2270D7C8" w14:textId="77777777" w:rsidR="0081514C" w:rsidRPr="00F505FB" w:rsidRDefault="0081514C" w:rsidP="005E368D">
            <w:r w:rsidRPr="00F505FB">
              <w:rPr>
                <w:b/>
                <w:bCs/>
              </w:rPr>
              <w:t xml:space="preserve">Note: </w:t>
            </w:r>
            <w:r w:rsidRPr="00F505FB">
              <w:t>This information can be extracted from EXDOC into PEMS by using the Refresh from EXDOC action.</w:t>
            </w:r>
          </w:p>
        </w:tc>
      </w:tr>
      <w:tr w:rsidR="0081514C" w:rsidRPr="00F505FB" w14:paraId="59DFD20E" w14:textId="77777777" w:rsidTr="00316FCE">
        <w:trPr>
          <w:cantSplit/>
        </w:trPr>
        <w:tc>
          <w:tcPr>
            <w:tcW w:w="2405" w:type="dxa"/>
            <w:shd w:val="clear" w:color="auto" w:fill="auto"/>
          </w:tcPr>
          <w:p w14:paraId="15EC014C" w14:textId="77777777" w:rsidR="0081514C" w:rsidRPr="00F505FB" w:rsidRDefault="0081514C" w:rsidP="005E368D">
            <w:pPr>
              <w:rPr>
                <w:i/>
              </w:rPr>
            </w:pPr>
            <w:r w:rsidRPr="00F505FB">
              <w:rPr>
                <w:i/>
              </w:rPr>
              <w:t>Treatment details</w:t>
            </w:r>
          </w:p>
          <w:p w14:paraId="19FA74D6"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3861005F" w14:textId="77777777" w:rsidR="0081514C" w:rsidRPr="00F505FB" w:rsidRDefault="0081514C" w:rsidP="005E368D">
            <w:pPr>
              <w:pStyle w:val="ListBullet"/>
              <w:numPr>
                <w:ilvl w:val="0"/>
                <w:numId w:val="0"/>
              </w:numPr>
              <w:ind w:left="360" w:hanging="360"/>
            </w:pPr>
            <w:r w:rsidRPr="00F505FB">
              <w:t>This field will display as ‘Yes’ or ‘No’.</w:t>
            </w:r>
          </w:p>
          <w:p w14:paraId="7C58130D" w14:textId="6B87C152" w:rsidR="0081514C" w:rsidRPr="00F505FB" w:rsidRDefault="0081514C" w:rsidP="00316FCE">
            <w:pPr>
              <w:pStyle w:val="ListBullet"/>
              <w:numPr>
                <w:ilvl w:val="0"/>
                <w:numId w:val="0"/>
              </w:numPr>
              <w:ind w:left="360" w:hanging="360"/>
            </w:pPr>
          </w:p>
        </w:tc>
      </w:tr>
      <w:tr w:rsidR="0081514C" w:rsidRPr="00F505FB" w14:paraId="03C33665" w14:textId="77777777" w:rsidTr="00316FCE">
        <w:trPr>
          <w:cantSplit/>
        </w:trPr>
        <w:tc>
          <w:tcPr>
            <w:tcW w:w="2405" w:type="dxa"/>
            <w:shd w:val="clear" w:color="auto" w:fill="auto"/>
          </w:tcPr>
          <w:p w14:paraId="7A8A587F" w14:textId="77777777" w:rsidR="0081514C" w:rsidRPr="00F505FB" w:rsidRDefault="0081514C" w:rsidP="005E368D">
            <w:pPr>
              <w:rPr>
                <w:i/>
              </w:rPr>
            </w:pPr>
            <w:r w:rsidRPr="00F505FB">
              <w:rPr>
                <w:i/>
              </w:rPr>
              <w:t>Additional Declaration*^</w:t>
            </w:r>
          </w:p>
        </w:tc>
        <w:tc>
          <w:tcPr>
            <w:tcW w:w="6611" w:type="dxa"/>
            <w:tcBorders>
              <w:right w:val="single" w:sz="4" w:space="0" w:color="auto"/>
            </w:tcBorders>
            <w:shd w:val="clear" w:color="auto" w:fill="auto"/>
          </w:tcPr>
          <w:p w14:paraId="366493DF" w14:textId="3C525FF2" w:rsidR="0081514C" w:rsidRPr="00F505FB" w:rsidRDefault="0081514C" w:rsidP="00316FCE">
            <w:pPr>
              <w:pStyle w:val="ListBullet"/>
            </w:pPr>
            <w:r w:rsidRPr="00F505FB">
              <w:t>For PEMS</w:t>
            </w:r>
            <w:r w:rsidR="006218D4" w:rsidRPr="00F505FB">
              <w:t xml:space="preserve"> records</w:t>
            </w:r>
            <w:r w:rsidRPr="00F505FB">
              <w:t xml:space="preserve">, the additional declaration will </w:t>
            </w:r>
            <w:r w:rsidR="006218D4" w:rsidRPr="00F505FB">
              <w:t>be extracted from EXDOC into PEMS</w:t>
            </w:r>
            <w:r w:rsidRPr="00F505FB">
              <w:t xml:space="preserve">. </w:t>
            </w:r>
          </w:p>
          <w:p w14:paraId="7995D2C1" w14:textId="3F99A52F" w:rsidR="0081514C" w:rsidRPr="00F505FB" w:rsidRDefault="0081514C" w:rsidP="00316FCE">
            <w:pPr>
              <w:pStyle w:val="ListBullet"/>
            </w:pPr>
            <w:r w:rsidRPr="00F505FB">
              <w:t xml:space="preserve">For manual records, </w:t>
            </w:r>
            <w:r w:rsidRPr="008B2C5E">
              <w:t>record</w:t>
            </w:r>
            <w:r w:rsidRPr="00F505FB">
              <w:t xml:space="preserve"> the relevant EXDOC endorsement number(s) of any additional declarations, if applicable, or record ‘N/A’.</w:t>
            </w:r>
          </w:p>
        </w:tc>
      </w:tr>
      <w:tr w:rsidR="0081514C" w:rsidRPr="00F505FB" w14:paraId="4ED4D503" w14:textId="77777777" w:rsidTr="00316FCE">
        <w:trPr>
          <w:cantSplit/>
          <w:trHeight w:val="806"/>
        </w:trPr>
        <w:tc>
          <w:tcPr>
            <w:tcW w:w="2405" w:type="dxa"/>
            <w:shd w:val="clear" w:color="auto" w:fill="auto"/>
          </w:tcPr>
          <w:p w14:paraId="449DB26C" w14:textId="77777777" w:rsidR="0081514C" w:rsidRPr="00F505FB" w:rsidRDefault="0081514C" w:rsidP="005E368D">
            <w:pPr>
              <w:rPr>
                <w:i/>
              </w:rPr>
            </w:pPr>
            <w:r w:rsidRPr="00F505FB">
              <w:rPr>
                <w:i/>
              </w:rPr>
              <w:t>RFP Net Met Weight^</w:t>
            </w:r>
          </w:p>
          <w:p w14:paraId="730A72F7" w14:textId="204369F6" w:rsidR="00DA4948" w:rsidRPr="00F505FB" w:rsidRDefault="00DA4948"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7F7BE388" w14:textId="33326017" w:rsidR="0081514C" w:rsidRPr="00316FCE" w:rsidRDefault="00F95CAD" w:rsidP="005E368D">
            <w:pPr>
              <w:rPr>
                <w:bCs/>
              </w:rPr>
            </w:pPr>
            <w:r w:rsidRPr="00F505FB">
              <w:t>This information is extracted from EXDOC.</w:t>
            </w:r>
          </w:p>
        </w:tc>
      </w:tr>
      <w:tr w:rsidR="0081514C" w:rsidRPr="00F505FB" w14:paraId="65E3D88C" w14:textId="77777777" w:rsidTr="00316FCE">
        <w:trPr>
          <w:cantSplit/>
          <w:trHeight w:val="806"/>
        </w:trPr>
        <w:tc>
          <w:tcPr>
            <w:tcW w:w="2405" w:type="dxa"/>
            <w:shd w:val="clear" w:color="auto" w:fill="auto"/>
          </w:tcPr>
          <w:p w14:paraId="55FCB0A0" w14:textId="77777777" w:rsidR="0081514C" w:rsidRPr="00F505FB" w:rsidRDefault="0081514C" w:rsidP="005E368D">
            <w:pPr>
              <w:rPr>
                <w:i/>
              </w:rPr>
            </w:pPr>
            <w:r w:rsidRPr="00F505FB">
              <w:rPr>
                <w:i/>
              </w:rPr>
              <w:t>Estimated Net Metric Weight and Unit ^</w:t>
            </w:r>
          </w:p>
          <w:p w14:paraId="5A10D07A"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521AB6CE" w14:textId="2F6E504C" w:rsidR="0081514C" w:rsidRPr="00F505FB" w:rsidRDefault="0081514C" w:rsidP="005E368D">
            <w:pPr>
              <w:rPr>
                <w:rFonts w:asciiTheme="minorHAnsi" w:hAnsiTheme="minorHAnsi"/>
                <w:szCs w:val="24"/>
              </w:rPr>
            </w:pPr>
            <w:r w:rsidRPr="00F505FB">
              <w:t xml:space="preserve">This information is extracted from EXDOC when the ‘Outcome type’ of </w:t>
            </w:r>
            <w:r w:rsidR="00AF1393" w:rsidRPr="00F505FB">
              <w:t>‘</w:t>
            </w:r>
            <w:r w:rsidRPr="00F505FB">
              <w:t>Container</w:t>
            </w:r>
            <w:r w:rsidR="00AF1393" w:rsidRPr="00F505FB">
              <w:t>’</w:t>
            </w:r>
            <w:r w:rsidRPr="00F505FB">
              <w:t xml:space="preserve"> is selected and the ‘Package’ is also </w:t>
            </w:r>
            <w:r w:rsidR="006234F3">
              <w:t>‘</w:t>
            </w:r>
            <w:r w:rsidRPr="00F505FB">
              <w:t>Containers</w:t>
            </w:r>
            <w:r w:rsidR="006234F3">
              <w:t>’</w:t>
            </w:r>
            <w:r w:rsidRPr="00F505FB">
              <w:t xml:space="preserve">. </w:t>
            </w:r>
          </w:p>
        </w:tc>
      </w:tr>
      <w:tr w:rsidR="0081514C" w:rsidRPr="00F505FB" w14:paraId="0490F4E8" w14:textId="77777777" w:rsidTr="00316FCE">
        <w:trPr>
          <w:cantSplit/>
        </w:trPr>
        <w:tc>
          <w:tcPr>
            <w:tcW w:w="2405" w:type="dxa"/>
            <w:shd w:val="clear" w:color="auto" w:fill="auto"/>
          </w:tcPr>
          <w:p w14:paraId="70F75949" w14:textId="77777777" w:rsidR="0081514C" w:rsidRPr="00F505FB" w:rsidRDefault="0081514C" w:rsidP="005E368D">
            <w:pPr>
              <w:rPr>
                <w:i/>
              </w:rPr>
            </w:pPr>
            <w:r w:rsidRPr="00F505FB">
              <w:rPr>
                <w:i/>
              </w:rPr>
              <w:t>Certificate Template Code^</w:t>
            </w:r>
          </w:p>
          <w:p w14:paraId="5C292AF9"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32626A33" w14:textId="77777777" w:rsidR="0081514C" w:rsidRPr="00F505FB" w:rsidRDefault="0081514C" w:rsidP="00316FCE">
            <w:r w:rsidRPr="00F505FB">
              <w:t>This information is extracted from EXDOC.</w:t>
            </w:r>
          </w:p>
        </w:tc>
      </w:tr>
      <w:tr w:rsidR="0081514C" w:rsidRPr="00F505FB" w14:paraId="6CA4577D" w14:textId="77777777" w:rsidTr="00316FCE">
        <w:trPr>
          <w:cantSplit/>
        </w:trPr>
        <w:tc>
          <w:tcPr>
            <w:tcW w:w="2405" w:type="dxa"/>
            <w:shd w:val="clear" w:color="auto" w:fill="auto"/>
          </w:tcPr>
          <w:p w14:paraId="5E4C30D1" w14:textId="77777777" w:rsidR="0081514C" w:rsidRPr="00F505FB" w:rsidRDefault="0081514C" w:rsidP="005E368D">
            <w:pPr>
              <w:rPr>
                <w:i/>
              </w:rPr>
            </w:pPr>
            <w:r w:rsidRPr="00F505FB">
              <w:rPr>
                <w:i/>
              </w:rPr>
              <w:t>Flow Path details - Inspection Result*</w:t>
            </w:r>
          </w:p>
          <w:p w14:paraId="48101B9B" w14:textId="1949EFE5" w:rsidR="000809E0" w:rsidRPr="00F505FB" w:rsidRDefault="000809E0" w:rsidP="005E368D">
            <w:pPr>
              <w:rPr>
                <w:i/>
              </w:rPr>
            </w:pPr>
            <w:r w:rsidRPr="00F505FB">
              <w:rPr>
                <w:i/>
              </w:rPr>
              <w:t>(Flow Path Result)</w:t>
            </w:r>
          </w:p>
        </w:tc>
        <w:tc>
          <w:tcPr>
            <w:tcW w:w="6611" w:type="dxa"/>
            <w:tcBorders>
              <w:right w:val="single" w:sz="4" w:space="0" w:color="auto"/>
            </w:tcBorders>
            <w:shd w:val="clear" w:color="auto" w:fill="auto"/>
          </w:tcPr>
          <w:p w14:paraId="2CFFF369" w14:textId="77777777" w:rsidR="0081514C" w:rsidRPr="00F505FB" w:rsidRDefault="0081514C" w:rsidP="005E368D">
            <w:pPr>
              <w:pStyle w:val="ListBullet"/>
            </w:pPr>
            <w:r w:rsidRPr="00F505FB">
              <w:t>The result of flow path inspection (Passed/Failed/Passed after rectification).</w:t>
            </w:r>
          </w:p>
          <w:p w14:paraId="7229BE69" w14:textId="77777777" w:rsidR="0081514C" w:rsidRPr="00F505FB" w:rsidRDefault="0081514C" w:rsidP="005E368D">
            <w:pPr>
              <w:pStyle w:val="ListBullet"/>
            </w:pPr>
            <w:r w:rsidRPr="00F505FB">
              <w:t>For goods exported under Quality Systems Recognition (QSR), record ‘N/A’.</w:t>
            </w:r>
          </w:p>
          <w:p w14:paraId="467AB5FC" w14:textId="64BFBD0C" w:rsidR="0081514C" w:rsidRPr="00F505FB" w:rsidRDefault="0081514C" w:rsidP="005E368D">
            <w:pPr>
              <w:pStyle w:val="ListBullet"/>
              <w:rPr>
                <w:b/>
              </w:rPr>
            </w:pPr>
            <w:r w:rsidRPr="00F505FB">
              <w:t>Where the result is ‘Pass</w:t>
            </w:r>
            <w:r w:rsidR="00AF1393" w:rsidRPr="00F505FB">
              <w:t>ed</w:t>
            </w:r>
            <w:r w:rsidRPr="00F505FB">
              <w:t xml:space="preserve"> after rectification’, record the failed result, including the date and time of the failure, in the </w:t>
            </w:r>
            <w:r w:rsidRPr="00F505FB">
              <w:rPr>
                <w:i/>
              </w:rPr>
              <w:t xml:space="preserve">Comments </w:t>
            </w:r>
            <w:r w:rsidRPr="00F505FB">
              <w:t>field.</w:t>
            </w:r>
            <w:r w:rsidRPr="00F505FB">
              <w:rPr>
                <w:b/>
              </w:rPr>
              <w:t xml:space="preserve"> </w:t>
            </w:r>
          </w:p>
        </w:tc>
      </w:tr>
      <w:tr w:rsidR="0081514C" w:rsidRPr="00F505FB" w14:paraId="1F5258B3" w14:textId="77777777" w:rsidTr="00316FCE">
        <w:trPr>
          <w:cantSplit/>
        </w:trPr>
        <w:tc>
          <w:tcPr>
            <w:tcW w:w="2405" w:type="dxa"/>
            <w:shd w:val="clear" w:color="auto" w:fill="auto"/>
          </w:tcPr>
          <w:p w14:paraId="6F743070" w14:textId="620E2F79" w:rsidR="0081514C" w:rsidRPr="00F505FB" w:rsidRDefault="0081514C" w:rsidP="005E368D">
            <w:pPr>
              <w:rPr>
                <w:i/>
              </w:rPr>
            </w:pPr>
            <w:r w:rsidRPr="00F505FB">
              <w:rPr>
                <w:i/>
              </w:rPr>
              <w:t>Flow path details – Result time/Date and Time*</w:t>
            </w:r>
          </w:p>
          <w:p w14:paraId="77BD5988" w14:textId="1772B24C" w:rsidR="000809E0" w:rsidRPr="00F505FB" w:rsidRDefault="000809E0" w:rsidP="005E368D">
            <w:pPr>
              <w:rPr>
                <w:i/>
              </w:rPr>
            </w:pPr>
            <w:r w:rsidRPr="00F505FB">
              <w:rPr>
                <w:i/>
              </w:rPr>
              <w:t>(Flow path Date and Time)</w:t>
            </w:r>
          </w:p>
        </w:tc>
        <w:tc>
          <w:tcPr>
            <w:tcW w:w="6611" w:type="dxa"/>
            <w:tcBorders>
              <w:right w:val="single" w:sz="4" w:space="0" w:color="auto"/>
            </w:tcBorders>
            <w:shd w:val="clear" w:color="auto" w:fill="auto"/>
          </w:tcPr>
          <w:p w14:paraId="3620B1D0" w14:textId="77777777" w:rsidR="0081514C" w:rsidRPr="00F505FB" w:rsidRDefault="0081514C" w:rsidP="005E368D">
            <w:r w:rsidRPr="00F505FB">
              <w:t xml:space="preserve">The date and time the flow path was passed or failed. </w:t>
            </w:r>
          </w:p>
        </w:tc>
      </w:tr>
      <w:tr w:rsidR="0081514C" w:rsidRPr="00F505FB" w14:paraId="1718A0A6" w14:textId="77777777" w:rsidTr="00316FCE">
        <w:trPr>
          <w:cantSplit/>
          <w:trHeight w:val="434"/>
        </w:trPr>
        <w:tc>
          <w:tcPr>
            <w:tcW w:w="2405" w:type="dxa"/>
            <w:shd w:val="clear" w:color="auto" w:fill="auto"/>
          </w:tcPr>
          <w:p w14:paraId="0422C366" w14:textId="77777777" w:rsidR="0081514C" w:rsidRPr="00F505FB" w:rsidRDefault="0081514C" w:rsidP="005E368D">
            <w:pPr>
              <w:rPr>
                <w:i/>
              </w:rPr>
            </w:pPr>
            <w:r w:rsidRPr="00F505FB">
              <w:rPr>
                <w:i/>
              </w:rPr>
              <w:t>Flow path details – Officer*</w:t>
            </w:r>
          </w:p>
          <w:p w14:paraId="3521803A" w14:textId="06A6D09E" w:rsidR="000809E0" w:rsidRPr="00F505FB" w:rsidRDefault="000809E0"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6141098F" w14:textId="24AD60BB" w:rsidR="0081514C" w:rsidRPr="00F505FB" w:rsidRDefault="0081514C" w:rsidP="005E368D">
            <w:r w:rsidRPr="00F505FB">
              <w:t xml:space="preserve">The </w:t>
            </w:r>
            <w:r w:rsidR="00AF1393" w:rsidRPr="00F505FB">
              <w:t>name</w:t>
            </w:r>
            <w:r w:rsidRPr="00F505FB">
              <w:t xml:space="preserve"> of the AO who completed the </w:t>
            </w:r>
            <w:proofErr w:type="spellStart"/>
            <w:r w:rsidRPr="00F505FB">
              <w:t>flowpath</w:t>
            </w:r>
            <w:proofErr w:type="spellEnd"/>
            <w:r w:rsidRPr="00F505FB">
              <w:t xml:space="preserve"> inspection.</w:t>
            </w:r>
          </w:p>
        </w:tc>
      </w:tr>
      <w:tr w:rsidR="0081514C" w:rsidRPr="00F505FB" w14:paraId="6422D147" w14:textId="77777777" w:rsidTr="00316FCE">
        <w:trPr>
          <w:cantSplit/>
        </w:trPr>
        <w:tc>
          <w:tcPr>
            <w:tcW w:w="2405" w:type="dxa"/>
            <w:shd w:val="clear" w:color="auto" w:fill="auto"/>
          </w:tcPr>
          <w:p w14:paraId="73C1FB87" w14:textId="3320693E" w:rsidR="0081514C" w:rsidRPr="00F505FB" w:rsidRDefault="0081514C" w:rsidP="005E368D">
            <w:pPr>
              <w:rPr>
                <w:i/>
              </w:rPr>
            </w:pPr>
            <w:r w:rsidRPr="00F505FB">
              <w:rPr>
                <w:i/>
              </w:rPr>
              <w:t xml:space="preserve">Flow path details </w:t>
            </w:r>
            <w:r w:rsidR="000809E0" w:rsidRPr="00F505FB">
              <w:rPr>
                <w:i/>
              </w:rPr>
              <w:t>–</w:t>
            </w:r>
            <w:r w:rsidRPr="00F505FB">
              <w:rPr>
                <w:i/>
              </w:rPr>
              <w:t xml:space="preserve"> Comments</w:t>
            </w:r>
          </w:p>
          <w:p w14:paraId="26D7B0C9" w14:textId="62F40BBC" w:rsidR="000809E0" w:rsidRPr="00F505FB" w:rsidRDefault="000809E0"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6CD3F22B" w14:textId="14679E7A" w:rsidR="0081514C" w:rsidRDefault="00002884" w:rsidP="005E368D">
            <w:r>
              <w:t>R</w:t>
            </w:r>
            <w:r w:rsidR="0081514C" w:rsidRPr="00F505FB">
              <w:t xml:space="preserve">elevant comments </w:t>
            </w:r>
            <w:r w:rsidR="00DA4948" w:rsidRPr="00F505FB">
              <w:t>about</w:t>
            </w:r>
            <w:r w:rsidR="0081514C" w:rsidRPr="00F505FB">
              <w:t xml:space="preserve"> the flow path inspection. </w:t>
            </w:r>
          </w:p>
          <w:p w14:paraId="3BA5D680" w14:textId="0780C81A" w:rsidR="00147D59" w:rsidRPr="00F505FB" w:rsidRDefault="00147D59" w:rsidP="00147D59">
            <w:r>
              <w:rPr>
                <w:b/>
                <w:bCs/>
              </w:rPr>
              <w:t xml:space="preserve">Note: </w:t>
            </w:r>
            <w:r w:rsidRPr="00F505FB">
              <w:t>If the flow path result is ‘Failed’, comments become mandatory.</w:t>
            </w:r>
          </w:p>
        </w:tc>
      </w:tr>
      <w:tr w:rsidR="0081514C" w:rsidRPr="00F505FB" w14:paraId="217CF7A0" w14:textId="77777777" w:rsidTr="00316FCE">
        <w:trPr>
          <w:cantSplit/>
          <w:trHeight w:val="2460"/>
        </w:trPr>
        <w:tc>
          <w:tcPr>
            <w:tcW w:w="2405" w:type="dxa"/>
            <w:shd w:val="clear" w:color="auto" w:fill="auto"/>
          </w:tcPr>
          <w:p w14:paraId="26C37666" w14:textId="77777777" w:rsidR="0081514C" w:rsidRPr="00F505FB" w:rsidRDefault="0081514C" w:rsidP="005E368D">
            <w:pPr>
              <w:rPr>
                <w:rFonts w:cs="Calibri"/>
                <w:i/>
              </w:rPr>
            </w:pPr>
            <w:r w:rsidRPr="00F505FB">
              <w:rPr>
                <w:i/>
              </w:rPr>
              <w:lastRenderedPageBreak/>
              <w:t>AO Name*^</w:t>
            </w:r>
          </w:p>
        </w:tc>
        <w:tc>
          <w:tcPr>
            <w:tcW w:w="6611" w:type="dxa"/>
            <w:tcBorders>
              <w:right w:val="single" w:sz="4" w:space="0" w:color="auto"/>
            </w:tcBorders>
            <w:shd w:val="clear" w:color="auto" w:fill="auto"/>
          </w:tcPr>
          <w:p w14:paraId="33A1E638" w14:textId="77777777" w:rsidR="0081514C" w:rsidRPr="00F505FB" w:rsidRDefault="0081514C" w:rsidP="005E368D">
            <w:r w:rsidRPr="00F505FB">
              <w:t>Name of the AO conducting the inspection as it appears on the instrument of appointment.</w:t>
            </w:r>
          </w:p>
          <w:p w14:paraId="6509D0E7" w14:textId="77777777" w:rsidR="0081514C" w:rsidRPr="00316FCE" w:rsidRDefault="0081514C" w:rsidP="005E368D">
            <w:pPr>
              <w:rPr>
                <w:b/>
                <w:bCs/>
              </w:rPr>
            </w:pPr>
            <w:r w:rsidRPr="00316FCE">
              <w:rPr>
                <w:b/>
                <w:bCs/>
              </w:rPr>
              <w:t>Important:</w:t>
            </w:r>
          </w:p>
          <w:p w14:paraId="44A01099" w14:textId="77777777" w:rsidR="0081514C" w:rsidRPr="00F505FB" w:rsidRDefault="0081514C" w:rsidP="005E368D">
            <w:pPr>
              <w:pStyle w:val="ListBullet"/>
            </w:pPr>
            <w:r w:rsidRPr="00F505FB">
              <w:t>If multiple AOs conduct the inspection (at the same time), then record</w:t>
            </w:r>
          </w:p>
          <w:p w14:paraId="4BA99FE3" w14:textId="77777777" w:rsidR="0081514C" w:rsidRPr="00F505FB" w:rsidRDefault="0081514C" w:rsidP="005E368D">
            <w:pPr>
              <w:pStyle w:val="ListBullet"/>
              <w:numPr>
                <w:ilvl w:val="0"/>
                <w:numId w:val="13"/>
              </w:numPr>
            </w:pPr>
            <w:r w:rsidRPr="00F505FB">
              <w:t>the name of the supervising AO in this field</w:t>
            </w:r>
          </w:p>
          <w:p w14:paraId="4567AD4B" w14:textId="77777777" w:rsidR="0081514C" w:rsidRPr="00F505FB" w:rsidRDefault="0081514C" w:rsidP="005E368D">
            <w:pPr>
              <w:pStyle w:val="ListBullet"/>
              <w:numPr>
                <w:ilvl w:val="0"/>
                <w:numId w:val="13"/>
              </w:numPr>
            </w:pPr>
            <w:r w:rsidRPr="00F505FB">
              <w:t xml:space="preserve">the name and AO number of any other inspection AOs in the </w:t>
            </w:r>
            <w:r w:rsidRPr="00F505FB">
              <w:rPr>
                <w:i/>
              </w:rPr>
              <w:t>Comments</w:t>
            </w:r>
            <w:r w:rsidRPr="00F505FB">
              <w:t xml:space="preserve"> field (manual records only).</w:t>
            </w:r>
          </w:p>
          <w:p w14:paraId="356FEA51" w14:textId="77777777" w:rsidR="0081514C" w:rsidRPr="00F505FB" w:rsidRDefault="0081514C" w:rsidP="005E368D">
            <w:pPr>
              <w:pStyle w:val="ListBullet"/>
            </w:pPr>
            <w:r w:rsidRPr="00F505FB">
              <w:t>The AO whose name is recorded in this field will need to sign/submit the record after the completion of inspection.</w:t>
            </w:r>
          </w:p>
        </w:tc>
      </w:tr>
      <w:tr w:rsidR="0081514C" w:rsidRPr="00F505FB" w14:paraId="69AF633E" w14:textId="77777777" w:rsidTr="00316FCE">
        <w:trPr>
          <w:cantSplit/>
        </w:trPr>
        <w:tc>
          <w:tcPr>
            <w:tcW w:w="2405" w:type="dxa"/>
            <w:shd w:val="clear" w:color="auto" w:fill="auto"/>
          </w:tcPr>
          <w:p w14:paraId="52347291" w14:textId="77777777" w:rsidR="0081514C" w:rsidRPr="00F505FB" w:rsidRDefault="0081514C" w:rsidP="005E368D">
            <w:pPr>
              <w:rPr>
                <w:rFonts w:cs="Calibri"/>
                <w:i/>
              </w:rPr>
            </w:pPr>
            <w:r w:rsidRPr="00F505FB">
              <w:rPr>
                <w:i/>
              </w:rPr>
              <w:t>AO Number*^</w:t>
            </w:r>
          </w:p>
        </w:tc>
        <w:tc>
          <w:tcPr>
            <w:tcW w:w="6611" w:type="dxa"/>
            <w:tcBorders>
              <w:right w:val="single" w:sz="4" w:space="0" w:color="auto"/>
            </w:tcBorders>
            <w:shd w:val="clear" w:color="auto" w:fill="auto"/>
          </w:tcPr>
          <w:p w14:paraId="411BFC6B" w14:textId="77777777" w:rsidR="0081514C" w:rsidRPr="00F505FB" w:rsidRDefault="0081514C" w:rsidP="005E368D">
            <w:pPr>
              <w:rPr>
                <w:rFonts w:cs="Calibri"/>
              </w:rPr>
            </w:pPr>
            <w:r w:rsidRPr="00F505FB">
              <w:t>Unique number assigned to the AO.</w:t>
            </w:r>
          </w:p>
        </w:tc>
      </w:tr>
      <w:tr w:rsidR="0081514C" w:rsidRPr="00F505FB" w14:paraId="4662FA29" w14:textId="77777777" w:rsidTr="00316FCE">
        <w:trPr>
          <w:cantSplit/>
          <w:trHeight w:val="806"/>
        </w:trPr>
        <w:tc>
          <w:tcPr>
            <w:tcW w:w="2405" w:type="dxa"/>
            <w:shd w:val="clear" w:color="auto" w:fill="auto"/>
          </w:tcPr>
          <w:p w14:paraId="240E438C" w14:textId="77777777" w:rsidR="0081514C" w:rsidRPr="00F505FB" w:rsidRDefault="0081514C" w:rsidP="005E368D">
            <w:pPr>
              <w:rPr>
                <w:i/>
              </w:rPr>
            </w:pPr>
            <w:r w:rsidRPr="00F505FB">
              <w:rPr>
                <w:i/>
              </w:rPr>
              <w:t>Original RFP No. (Re-inspection only) ^</w:t>
            </w:r>
          </w:p>
        </w:tc>
        <w:tc>
          <w:tcPr>
            <w:tcW w:w="6611" w:type="dxa"/>
            <w:tcBorders>
              <w:right w:val="single" w:sz="4" w:space="0" w:color="auto"/>
            </w:tcBorders>
            <w:shd w:val="clear" w:color="auto" w:fill="auto"/>
          </w:tcPr>
          <w:p w14:paraId="52421C1D" w14:textId="77777777" w:rsidR="0081514C" w:rsidRPr="00F505FB" w:rsidRDefault="0081514C" w:rsidP="005E368D">
            <w:pPr>
              <w:pStyle w:val="ListBullet"/>
            </w:pPr>
            <w:r w:rsidRPr="00F505FB">
              <w:t>The RFP number under which the goods were initially inspected.</w:t>
            </w:r>
          </w:p>
          <w:p w14:paraId="4D3D5E99" w14:textId="77777777" w:rsidR="0081514C" w:rsidRPr="00F505FB" w:rsidRDefault="0081514C" w:rsidP="005E368D">
            <w:pPr>
              <w:pStyle w:val="ListBullet"/>
            </w:pPr>
            <w:r w:rsidRPr="00F505FB">
              <w:t>If the goods are being inspected for the first time, record ‘N/A’.</w:t>
            </w:r>
          </w:p>
        </w:tc>
      </w:tr>
      <w:tr w:rsidR="0081514C" w:rsidRPr="00F505FB" w14:paraId="4EED9C99" w14:textId="77777777" w:rsidTr="00316FCE">
        <w:trPr>
          <w:cantSplit/>
          <w:trHeight w:val="806"/>
        </w:trPr>
        <w:tc>
          <w:tcPr>
            <w:tcW w:w="2405" w:type="dxa"/>
            <w:shd w:val="clear" w:color="auto" w:fill="auto"/>
          </w:tcPr>
          <w:p w14:paraId="5E23C3EB" w14:textId="77777777" w:rsidR="0081514C" w:rsidRPr="00F505FB" w:rsidRDefault="0081514C" w:rsidP="005E368D">
            <w:pPr>
              <w:rPr>
                <w:i/>
              </w:rPr>
            </w:pPr>
            <w:r w:rsidRPr="00F505FB">
              <w:rPr>
                <w:i/>
              </w:rPr>
              <w:t>Total Quantity*^</w:t>
            </w:r>
          </w:p>
        </w:tc>
        <w:tc>
          <w:tcPr>
            <w:tcW w:w="6611" w:type="dxa"/>
            <w:tcBorders>
              <w:right w:val="single" w:sz="4" w:space="0" w:color="auto"/>
            </w:tcBorders>
            <w:shd w:val="clear" w:color="auto" w:fill="auto"/>
          </w:tcPr>
          <w:p w14:paraId="1D200416" w14:textId="77777777" w:rsidR="0081514C" w:rsidRPr="00F505FB" w:rsidRDefault="0081514C" w:rsidP="005E368D">
            <w:r w:rsidRPr="00F505FB">
              <w:t>Total quantity of goods in the consignment presented for inspection.</w:t>
            </w:r>
          </w:p>
          <w:p w14:paraId="7049812D" w14:textId="77777777" w:rsidR="0081514C" w:rsidRPr="00F505FB" w:rsidRDefault="0081514C" w:rsidP="005E368D">
            <w:r w:rsidRPr="00F505FB">
              <w:rPr>
                <w:b/>
              </w:rPr>
              <w:t xml:space="preserve">Important: </w:t>
            </w:r>
            <w:r w:rsidRPr="00F505FB">
              <w:t xml:space="preserve">Where goods are packed and inspected over multiple days, and the results recorded on multiple records, make a note of this in the </w:t>
            </w:r>
            <w:r w:rsidRPr="00F505FB">
              <w:rPr>
                <w:i/>
              </w:rPr>
              <w:t xml:space="preserve">Comments </w:t>
            </w:r>
            <w:r w:rsidRPr="00F505FB">
              <w:t xml:space="preserve">field.   </w:t>
            </w:r>
          </w:p>
        </w:tc>
      </w:tr>
      <w:tr w:rsidR="0081514C" w:rsidRPr="00F505FB" w14:paraId="7A1E1F2D" w14:textId="77777777" w:rsidTr="00316FCE">
        <w:trPr>
          <w:cantSplit/>
          <w:trHeight w:val="806"/>
        </w:trPr>
        <w:tc>
          <w:tcPr>
            <w:tcW w:w="2405" w:type="dxa"/>
            <w:shd w:val="clear" w:color="auto" w:fill="auto"/>
          </w:tcPr>
          <w:p w14:paraId="0C9D802A" w14:textId="77777777" w:rsidR="0081514C" w:rsidRPr="00F505FB" w:rsidRDefault="0081514C" w:rsidP="005E368D">
            <w:pPr>
              <w:rPr>
                <w:i/>
              </w:rPr>
            </w:pPr>
            <w:r w:rsidRPr="00F505FB">
              <w:rPr>
                <w:i/>
              </w:rPr>
              <w:t>Unit*^</w:t>
            </w:r>
          </w:p>
        </w:tc>
        <w:tc>
          <w:tcPr>
            <w:tcW w:w="6611" w:type="dxa"/>
            <w:tcBorders>
              <w:right w:val="single" w:sz="4" w:space="0" w:color="auto"/>
            </w:tcBorders>
            <w:shd w:val="clear" w:color="auto" w:fill="auto"/>
          </w:tcPr>
          <w:p w14:paraId="114A71ED" w14:textId="77777777" w:rsidR="0081514C" w:rsidRPr="00F505FB" w:rsidRDefault="0081514C" w:rsidP="005E368D">
            <w:pPr>
              <w:rPr>
                <w:rFonts w:asciiTheme="minorHAnsi" w:hAnsiTheme="minorHAnsi"/>
                <w:szCs w:val="24"/>
              </w:rPr>
            </w:pPr>
            <w:r w:rsidRPr="00F505FB">
              <w:rPr>
                <w:rFonts w:asciiTheme="minorHAnsi" w:hAnsiTheme="minorHAnsi"/>
                <w:szCs w:val="24"/>
              </w:rPr>
              <w:t>The unit type.</w:t>
            </w:r>
          </w:p>
          <w:p w14:paraId="70013A15" w14:textId="77777777" w:rsidR="0081514C" w:rsidRPr="00F505FB" w:rsidRDefault="0081514C" w:rsidP="005E368D">
            <w:r w:rsidRPr="00F505FB">
              <w:rPr>
                <w:rFonts w:asciiTheme="minorHAnsi" w:hAnsiTheme="minorHAnsi"/>
                <w:szCs w:val="24"/>
              </w:rPr>
              <w:t>For example, tonnes, cartons, bags, pieces, packets, bulk, bales, cubic volume.</w:t>
            </w:r>
          </w:p>
        </w:tc>
      </w:tr>
      <w:tr w:rsidR="0081514C" w:rsidRPr="00F505FB" w14:paraId="7F044334" w14:textId="77777777" w:rsidTr="00316FCE">
        <w:trPr>
          <w:cantSplit/>
        </w:trPr>
        <w:tc>
          <w:tcPr>
            <w:tcW w:w="2405" w:type="dxa"/>
            <w:shd w:val="clear" w:color="auto" w:fill="auto"/>
          </w:tcPr>
          <w:p w14:paraId="17847DF6" w14:textId="77777777" w:rsidR="0081514C" w:rsidRPr="00F505FB" w:rsidRDefault="0081514C" w:rsidP="005E368D">
            <w:pPr>
              <w:rPr>
                <w:i/>
              </w:rPr>
            </w:pPr>
            <w:r w:rsidRPr="00F505FB">
              <w:rPr>
                <w:i/>
              </w:rPr>
              <w:t>Inspection Start Date and Time*</w:t>
            </w:r>
          </w:p>
        </w:tc>
        <w:tc>
          <w:tcPr>
            <w:tcW w:w="6611" w:type="dxa"/>
            <w:tcBorders>
              <w:right w:val="single" w:sz="4" w:space="0" w:color="auto"/>
            </w:tcBorders>
            <w:shd w:val="clear" w:color="auto" w:fill="auto"/>
          </w:tcPr>
          <w:p w14:paraId="50E1065B" w14:textId="77777777" w:rsidR="0081514C" w:rsidRPr="00F505FB" w:rsidRDefault="0081514C" w:rsidP="005E368D">
            <w:r w:rsidRPr="00F505FB">
              <w:t>Date and time inspection activity commenced.</w:t>
            </w:r>
          </w:p>
          <w:p w14:paraId="63BDAF8B" w14:textId="77777777" w:rsidR="0081514C" w:rsidRPr="00F505FB" w:rsidRDefault="0081514C" w:rsidP="005E368D">
            <w:r w:rsidRPr="00F505FB">
              <w:rPr>
                <w:b/>
              </w:rPr>
              <w:t>Note:</w:t>
            </w:r>
            <w:r w:rsidRPr="00F505FB">
              <w:t xml:space="preserve"> This can be expressed as either am/pm or 24-hour time.</w:t>
            </w:r>
          </w:p>
        </w:tc>
      </w:tr>
      <w:tr w:rsidR="0081514C" w:rsidRPr="00F505FB" w14:paraId="02D2B207" w14:textId="77777777" w:rsidTr="00316FCE">
        <w:trPr>
          <w:cantSplit/>
        </w:trPr>
        <w:tc>
          <w:tcPr>
            <w:tcW w:w="2405" w:type="dxa"/>
            <w:shd w:val="clear" w:color="auto" w:fill="auto"/>
          </w:tcPr>
          <w:p w14:paraId="61932EAE" w14:textId="77777777" w:rsidR="0081514C" w:rsidRPr="00F505FB" w:rsidRDefault="0081514C" w:rsidP="005E368D">
            <w:pPr>
              <w:rPr>
                <w:i/>
              </w:rPr>
            </w:pPr>
            <w:r w:rsidRPr="00F505FB">
              <w:rPr>
                <w:i/>
              </w:rPr>
              <w:t>Inspection End Date and Time*</w:t>
            </w:r>
          </w:p>
        </w:tc>
        <w:tc>
          <w:tcPr>
            <w:tcW w:w="6611" w:type="dxa"/>
            <w:tcBorders>
              <w:right w:val="single" w:sz="4" w:space="0" w:color="auto"/>
            </w:tcBorders>
            <w:shd w:val="clear" w:color="auto" w:fill="auto"/>
          </w:tcPr>
          <w:p w14:paraId="6672AEBD" w14:textId="77777777" w:rsidR="0081514C" w:rsidRPr="00F505FB" w:rsidRDefault="0081514C" w:rsidP="005E368D">
            <w:r w:rsidRPr="00F505FB">
              <w:t>Date and time inspection activity was completed.</w:t>
            </w:r>
          </w:p>
          <w:p w14:paraId="58A66738" w14:textId="77777777" w:rsidR="0081514C" w:rsidRPr="00F505FB" w:rsidRDefault="0081514C" w:rsidP="005E368D">
            <w:r w:rsidRPr="00F505FB">
              <w:rPr>
                <w:b/>
              </w:rPr>
              <w:t>Note:</w:t>
            </w:r>
            <w:r w:rsidRPr="00F505FB">
              <w:t xml:space="preserve"> This can be expressed as either am/pm or 24-hour time.</w:t>
            </w:r>
          </w:p>
        </w:tc>
      </w:tr>
      <w:tr w:rsidR="0081514C" w:rsidRPr="00F505FB" w14:paraId="30ACA620" w14:textId="77777777" w:rsidTr="00316FCE">
        <w:trPr>
          <w:cantSplit/>
        </w:trPr>
        <w:tc>
          <w:tcPr>
            <w:tcW w:w="2405" w:type="dxa"/>
            <w:shd w:val="clear" w:color="auto" w:fill="auto"/>
          </w:tcPr>
          <w:p w14:paraId="4AE94000" w14:textId="77777777" w:rsidR="0081514C" w:rsidRPr="00F505FB" w:rsidRDefault="0081514C" w:rsidP="005E368D">
            <w:pPr>
              <w:rPr>
                <w:i/>
              </w:rPr>
            </w:pPr>
            <w:r w:rsidRPr="00F505FB">
              <w:rPr>
                <w:i/>
              </w:rPr>
              <w:t>Trade description*</w:t>
            </w:r>
          </w:p>
          <w:p w14:paraId="17F4B996" w14:textId="0BD5D8EB" w:rsidR="000809E0" w:rsidRPr="00F505FB" w:rsidRDefault="000809E0"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228060F2" w14:textId="42A70B2E" w:rsidR="0081514C" w:rsidRPr="00F505FB" w:rsidRDefault="00002884" w:rsidP="00316FCE">
            <w:r>
              <w:t>R</w:t>
            </w:r>
            <w:r w:rsidR="0081514C" w:rsidRPr="00F505FB">
              <w:t>ecord ‘Yes’ or ‘No’ for the following questions associated with the trade description:</w:t>
            </w:r>
          </w:p>
          <w:p w14:paraId="3213F942" w14:textId="446C7649" w:rsidR="0081514C" w:rsidRPr="00F505FB" w:rsidRDefault="00DA4948" w:rsidP="00316FCE">
            <w:pPr>
              <w:pStyle w:val="ListBullet"/>
            </w:pPr>
            <w:r w:rsidRPr="00F505FB">
              <w:t>i</w:t>
            </w:r>
            <w:r w:rsidR="0081514C" w:rsidRPr="00F505FB">
              <w:t>s a trade description required to be physically applied for the goods?</w:t>
            </w:r>
          </w:p>
          <w:p w14:paraId="434E2E8B" w14:textId="71BF0237" w:rsidR="0081514C" w:rsidRPr="00F505FB" w:rsidRDefault="00DA4948" w:rsidP="00316FCE">
            <w:pPr>
              <w:pStyle w:val="ListBullet"/>
            </w:pPr>
            <w:r w:rsidRPr="00F505FB">
              <w:t>h</w:t>
            </w:r>
            <w:r w:rsidR="0081514C" w:rsidRPr="00F505FB">
              <w:t>as a trade description been physically applied to the goods?</w:t>
            </w:r>
          </w:p>
          <w:p w14:paraId="5B002C34" w14:textId="40C463EC" w:rsidR="0081514C" w:rsidRPr="00F505FB" w:rsidRDefault="00DA4948" w:rsidP="00316FCE">
            <w:pPr>
              <w:pStyle w:val="ListBullet"/>
            </w:pPr>
            <w:r w:rsidRPr="00F505FB">
              <w:t>d</w:t>
            </w:r>
            <w:r w:rsidR="0081514C" w:rsidRPr="00F505FB">
              <w:t>oes the trade description meet the requirements?</w:t>
            </w:r>
          </w:p>
        </w:tc>
      </w:tr>
      <w:tr w:rsidR="0081514C" w:rsidRPr="00F505FB" w14:paraId="2C0B56EF" w14:textId="77777777" w:rsidTr="00316FCE">
        <w:trPr>
          <w:cantSplit/>
        </w:trPr>
        <w:tc>
          <w:tcPr>
            <w:tcW w:w="2405" w:type="dxa"/>
            <w:shd w:val="clear" w:color="auto" w:fill="auto"/>
          </w:tcPr>
          <w:p w14:paraId="6A6DEE4B" w14:textId="77777777" w:rsidR="0081514C" w:rsidRPr="00F505FB" w:rsidRDefault="0081514C" w:rsidP="005E368D">
            <w:pPr>
              <w:rPr>
                <w:i/>
              </w:rPr>
            </w:pPr>
            <w:r w:rsidRPr="00F505FB">
              <w:rPr>
                <w:i/>
              </w:rPr>
              <w:t>Outcome type*</w:t>
            </w:r>
          </w:p>
        </w:tc>
        <w:tc>
          <w:tcPr>
            <w:tcW w:w="6611" w:type="dxa"/>
            <w:tcBorders>
              <w:right w:val="single" w:sz="4" w:space="0" w:color="auto"/>
            </w:tcBorders>
            <w:shd w:val="clear" w:color="auto" w:fill="auto"/>
          </w:tcPr>
          <w:p w14:paraId="52B605DA" w14:textId="2A3733E4" w:rsidR="0081514C" w:rsidRPr="00F505FB" w:rsidRDefault="0081514C" w:rsidP="00316FCE">
            <w:pPr>
              <w:pStyle w:val="ListBullet"/>
            </w:pPr>
            <w:r w:rsidRPr="00F505FB">
              <w:t>The basis on which the inspection outcome (total passed and total failed) is determined</w:t>
            </w:r>
            <w:r w:rsidR="00002884">
              <w:t>, that is, ‘</w:t>
            </w:r>
            <w:r w:rsidR="00DA4948" w:rsidRPr="00F505FB">
              <w:t>p</w:t>
            </w:r>
            <w:r w:rsidRPr="00F505FB">
              <w:t>ackaged/</w:t>
            </w:r>
            <w:r w:rsidR="00DA4948" w:rsidRPr="00F505FB">
              <w:t>c</w:t>
            </w:r>
            <w:r w:rsidRPr="00F505FB">
              <w:t>ontainer’ or ‘weight’.</w:t>
            </w:r>
          </w:p>
        </w:tc>
      </w:tr>
      <w:tr w:rsidR="0081514C" w:rsidRPr="00F505FB" w14:paraId="125D437A" w14:textId="77777777" w:rsidTr="00316FCE">
        <w:trPr>
          <w:cantSplit/>
        </w:trPr>
        <w:tc>
          <w:tcPr>
            <w:tcW w:w="2405" w:type="dxa"/>
            <w:shd w:val="clear" w:color="auto" w:fill="auto"/>
          </w:tcPr>
          <w:p w14:paraId="5ED89A08" w14:textId="77777777" w:rsidR="0081514C" w:rsidRPr="00F505FB" w:rsidRDefault="0081514C" w:rsidP="005E368D">
            <w:pPr>
              <w:rPr>
                <w:i/>
              </w:rPr>
            </w:pPr>
            <w:r w:rsidRPr="00F505FB">
              <w:rPr>
                <w:i/>
              </w:rPr>
              <w:t>Sampling type*</w:t>
            </w:r>
          </w:p>
          <w:p w14:paraId="0B4DFC07" w14:textId="50711114" w:rsidR="00F95CAD" w:rsidRPr="00F505FB" w:rsidRDefault="00F95CAD" w:rsidP="005E368D">
            <w:pPr>
              <w:rPr>
                <w:i/>
              </w:rPr>
            </w:pPr>
            <w:r w:rsidRPr="00F505FB">
              <w:rPr>
                <w:b/>
              </w:rPr>
              <w:t xml:space="preserve">Note: </w:t>
            </w:r>
            <w:r w:rsidRPr="00F505FB">
              <w:t>PEMS record only</w:t>
            </w:r>
          </w:p>
          <w:p w14:paraId="4A12E764" w14:textId="56C9C108" w:rsidR="00F95CAD" w:rsidRPr="00F505FB" w:rsidRDefault="00F95CAD" w:rsidP="005E368D">
            <w:pPr>
              <w:rPr>
                <w:i/>
              </w:rPr>
            </w:pPr>
          </w:p>
        </w:tc>
        <w:tc>
          <w:tcPr>
            <w:tcW w:w="6611" w:type="dxa"/>
            <w:tcBorders>
              <w:right w:val="single" w:sz="4" w:space="0" w:color="auto"/>
            </w:tcBorders>
            <w:shd w:val="clear" w:color="auto" w:fill="auto"/>
          </w:tcPr>
          <w:p w14:paraId="5243B5A1" w14:textId="25337994" w:rsidR="0081514C" w:rsidRPr="00F505FB" w:rsidRDefault="0081514C" w:rsidP="005E368D">
            <w:pPr>
              <w:rPr>
                <w:rFonts w:asciiTheme="minorHAnsi" w:hAnsiTheme="minorHAnsi"/>
                <w:szCs w:val="24"/>
              </w:rPr>
            </w:pPr>
            <w:r w:rsidRPr="00F505FB">
              <w:rPr>
                <w:rFonts w:asciiTheme="minorHAnsi" w:hAnsiTheme="minorHAnsi"/>
                <w:szCs w:val="24"/>
              </w:rPr>
              <w:t xml:space="preserve">Select either ‘end point’ or ‘inline’ sampling type. </w:t>
            </w:r>
          </w:p>
          <w:p w14:paraId="0A9BB436" w14:textId="77777777" w:rsidR="0081514C" w:rsidRPr="00F505FB" w:rsidRDefault="0081514C" w:rsidP="005E368D">
            <w:pPr>
              <w:rPr>
                <w:rFonts w:asciiTheme="minorHAnsi" w:hAnsiTheme="minorHAnsi"/>
                <w:szCs w:val="24"/>
              </w:rPr>
            </w:pPr>
            <w:r w:rsidRPr="00316FCE">
              <w:rPr>
                <w:rFonts w:asciiTheme="minorHAnsi" w:hAnsiTheme="minorHAnsi"/>
                <w:b/>
                <w:bCs/>
                <w:szCs w:val="24"/>
              </w:rPr>
              <w:t>Note:</w:t>
            </w:r>
            <w:r w:rsidRPr="00F505FB">
              <w:rPr>
                <w:rFonts w:asciiTheme="minorHAnsi" w:hAnsiTheme="minorHAnsi"/>
                <w:szCs w:val="24"/>
              </w:rPr>
              <w:t xml:space="preserve"> Only relevant for hay and straw inspections. </w:t>
            </w:r>
          </w:p>
        </w:tc>
      </w:tr>
      <w:tr w:rsidR="0081514C" w:rsidRPr="00F505FB" w14:paraId="65C43841" w14:textId="77777777" w:rsidTr="00316FCE">
        <w:trPr>
          <w:cantSplit/>
        </w:trPr>
        <w:tc>
          <w:tcPr>
            <w:tcW w:w="2405" w:type="dxa"/>
            <w:shd w:val="clear" w:color="auto" w:fill="auto"/>
          </w:tcPr>
          <w:p w14:paraId="1EF25A37" w14:textId="77777777" w:rsidR="0081514C" w:rsidRPr="00F505FB" w:rsidRDefault="0081514C" w:rsidP="005E368D">
            <w:pPr>
              <w:rPr>
                <w:i/>
              </w:rPr>
            </w:pPr>
            <w:r w:rsidRPr="00F505FB">
              <w:rPr>
                <w:i/>
              </w:rPr>
              <w:lastRenderedPageBreak/>
              <w:t>Inline sampling type*</w:t>
            </w:r>
          </w:p>
          <w:p w14:paraId="563F3DA8" w14:textId="77777777" w:rsidR="0081514C" w:rsidRPr="00316FCE" w:rsidRDefault="0081514C" w:rsidP="005E368D">
            <w:pPr>
              <w:rPr>
                <w:iCs/>
              </w:rPr>
            </w:pPr>
            <w:r w:rsidRPr="00316FCE">
              <w:rPr>
                <w:b/>
                <w:bCs/>
                <w:iCs/>
              </w:rPr>
              <w:t>Note:</w:t>
            </w:r>
            <w:r w:rsidRPr="00316FCE">
              <w:rPr>
                <w:iCs/>
              </w:rPr>
              <w:t xml:space="preserve"> PEMS record only</w:t>
            </w:r>
          </w:p>
        </w:tc>
        <w:tc>
          <w:tcPr>
            <w:tcW w:w="6611" w:type="dxa"/>
            <w:tcBorders>
              <w:right w:val="single" w:sz="4" w:space="0" w:color="auto"/>
            </w:tcBorders>
            <w:shd w:val="clear" w:color="auto" w:fill="auto"/>
          </w:tcPr>
          <w:p w14:paraId="532D44D9" w14:textId="40E0431A" w:rsidR="0081514C" w:rsidRPr="00F505FB" w:rsidRDefault="0081514C" w:rsidP="005E368D">
            <w:pPr>
              <w:rPr>
                <w:rFonts w:asciiTheme="minorHAnsi" w:hAnsiTheme="minorHAnsi"/>
                <w:szCs w:val="24"/>
              </w:rPr>
            </w:pPr>
            <w:r w:rsidRPr="00F505FB">
              <w:rPr>
                <w:rFonts w:asciiTheme="minorHAnsi" w:hAnsiTheme="minorHAnsi"/>
                <w:szCs w:val="24"/>
              </w:rPr>
              <w:t>Select the appropriate inline sampling type from:</w:t>
            </w:r>
          </w:p>
          <w:p w14:paraId="0AB72B7A" w14:textId="77777777" w:rsidR="0081514C" w:rsidRPr="00F505FB" w:rsidRDefault="0081514C" w:rsidP="00316FCE">
            <w:pPr>
              <w:pStyle w:val="ListBullet"/>
            </w:pPr>
            <w:r w:rsidRPr="00F505FB">
              <w:t>Automatic in-line loose</w:t>
            </w:r>
          </w:p>
          <w:p w14:paraId="300B975A" w14:textId="77777777" w:rsidR="0081514C" w:rsidRPr="00F505FB" w:rsidRDefault="0081514C" w:rsidP="00316FCE">
            <w:pPr>
              <w:pStyle w:val="ListBullet"/>
            </w:pPr>
            <w:r w:rsidRPr="00F505FB">
              <w:t>Bales in-line loose</w:t>
            </w:r>
          </w:p>
          <w:p w14:paraId="47BA1BBB" w14:textId="77777777" w:rsidR="0081514C" w:rsidRPr="00F505FB" w:rsidRDefault="0081514C" w:rsidP="00316FCE">
            <w:pPr>
              <w:pStyle w:val="ListBullet"/>
            </w:pPr>
            <w:r w:rsidRPr="00F505FB">
              <w:t xml:space="preserve">Manual in-line loose. </w:t>
            </w:r>
          </w:p>
          <w:p w14:paraId="49C6AC13" w14:textId="77777777" w:rsidR="0081514C" w:rsidRPr="00F505FB" w:rsidRDefault="0081514C" w:rsidP="005E368D">
            <w:pPr>
              <w:rPr>
                <w:rFonts w:asciiTheme="minorHAnsi" w:hAnsiTheme="minorHAnsi"/>
                <w:szCs w:val="24"/>
              </w:rPr>
            </w:pPr>
            <w:r w:rsidRPr="00F505FB">
              <w:rPr>
                <w:rFonts w:asciiTheme="minorHAnsi" w:hAnsiTheme="minorHAnsi"/>
                <w:b/>
                <w:bCs/>
                <w:szCs w:val="24"/>
              </w:rPr>
              <w:t>Note:</w:t>
            </w:r>
            <w:r w:rsidRPr="00F505FB">
              <w:rPr>
                <w:rFonts w:asciiTheme="minorHAnsi" w:hAnsiTheme="minorHAnsi"/>
                <w:szCs w:val="24"/>
              </w:rPr>
              <w:t xml:space="preserve"> Only relevant for inline hay and straw inspections. </w:t>
            </w:r>
          </w:p>
        </w:tc>
      </w:tr>
      <w:tr w:rsidR="0081514C" w:rsidRPr="00F505FB" w14:paraId="74D7C1AD" w14:textId="77777777" w:rsidTr="00316FCE">
        <w:trPr>
          <w:cantSplit/>
        </w:trPr>
        <w:tc>
          <w:tcPr>
            <w:tcW w:w="2405" w:type="dxa"/>
            <w:shd w:val="clear" w:color="auto" w:fill="auto"/>
          </w:tcPr>
          <w:p w14:paraId="33AF1046" w14:textId="77777777" w:rsidR="0081514C" w:rsidRPr="00F505FB" w:rsidRDefault="0081514C" w:rsidP="005E368D">
            <w:pPr>
              <w:rPr>
                <w:i/>
              </w:rPr>
            </w:pPr>
            <w:r w:rsidRPr="00F505FB">
              <w:rPr>
                <w:i/>
              </w:rPr>
              <w:t>2.25 Litres/33.33 tonnes*^</w:t>
            </w:r>
          </w:p>
        </w:tc>
        <w:tc>
          <w:tcPr>
            <w:tcW w:w="6611" w:type="dxa"/>
            <w:tcBorders>
              <w:right w:val="single" w:sz="4" w:space="0" w:color="auto"/>
            </w:tcBorders>
            <w:shd w:val="clear" w:color="auto" w:fill="auto"/>
          </w:tcPr>
          <w:p w14:paraId="5E100E2B" w14:textId="10F2479D" w:rsidR="0081514C" w:rsidRPr="00F505FB" w:rsidRDefault="0081514C" w:rsidP="00316FCE">
            <w:pPr>
              <w:pStyle w:val="ListBullet"/>
            </w:pPr>
            <w:r w:rsidRPr="00F505FB">
              <w:t>If the sampling rate the AO is using is 2.25 Litres/33.33 tonnes</w:t>
            </w:r>
            <w:r w:rsidR="00002884">
              <w:t>,</w:t>
            </w:r>
            <w:r w:rsidRPr="00F505FB">
              <w:t xml:space="preserve"> </w:t>
            </w:r>
            <w:r w:rsidR="00002884">
              <w:t>record</w:t>
            </w:r>
            <w:r w:rsidR="00002884" w:rsidRPr="00F505FB">
              <w:t xml:space="preserve"> </w:t>
            </w:r>
            <w:r w:rsidRPr="00F505FB">
              <w:t xml:space="preserve">‘Yes’. </w:t>
            </w:r>
          </w:p>
          <w:p w14:paraId="28FC5F10" w14:textId="66DF1590" w:rsidR="0081514C" w:rsidRPr="00F505FB" w:rsidRDefault="0081514C" w:rsidP="00316FCE">
            <w:pPr>
              <w:pStyle w:val="ListBullet"/>
            </w:pPr>
            <w:r w:rsidRPr="00F505FB">
              <w:t xml:space="preserve">If the sampling rate is not 2.25 Litres/33.33 tonnes </w:t>
            </w:r>
            <w:r w:rsidR="00002884">
              <w:t>record</w:t>
            </w:r>
            <w:r w:rsidR="00002884" w:rsidRPr="00F505FB">
              <w:t xml:space="preserve"> </w:t>
            </w:r>
            <w:r w:rsidRPr="00F505FB">
              <w:t xml:space="preserve">‘No’ and record the chosen sampling rate in the </w:t>
            </w:r>
            <w:r w:rsidRPr="00F505FB">
              <w:rPr>
                <w:i/>
              </w:rPr>
              <w:t xml:space="preserve">Sampled </w:t>
            </w:r>
            <w:r w:rsidRPr="00F505FB">
              <w:t>field.</w:t>
            </w:r>
          </w:p>
        </w:tc>
      </w:tr>
      <w:tr w:rsidR="0081514C" w:rsidRPr="00F505FB" w14:paraId="19652C3D" w14:textId="77777777" w:rsidTr="00316FCE">
        <w:trPr>
          <w:cantSplit/>
        </w:trPr>
        <w:tc>
          <w:tcPr>
            <w:tcW w:w="2405" w:type="dxa"/>
            <w:shd w:val="clear" w:color="auto" w:fill="auto"/>
          </w:tcPr>
          <w:p w14:paraId="5E62CFEA" w14:textId="77777777" w:rsidR="0081514C" w:rsidRPr="00F505FB" w:rsidRDefault="0081514C" w:rsidP="005E368D">
            <w:pPr>
              <w:rPr>
                <w:i/>
              </w:rPr>
            </w:pPr>
            <w:r w:rsidRPr="00F505FB">
              <w:rPr>
                <w:i/>
              </w:rPr>
              <w:t>RFP line No.*^</w:t>
            </w:r>
          </w:p>
        </w:tc>
        <w:tc>
          <w:tcPr>
            <w:tcW w:w="6611" w:type="dxa"/>
            <w:tcBorders>
              <w:right w:val="single" w:sz="4" w:space="0" w:color="auto"/>
            </w:tcBorders>
            <w:shd w:val="clear" w:color="auto" w:fill="auto"/>
          </w:tcPr>
          <w:p w14:paraId="0FCF2904" w14:textId="77777777" w:rsidR="0081514C" w:rsidRPr="00F505FB" w:rsidRDefault="0081514C" w:rsidP="005E368D">
            <w:r w:rsidRPr="00F505FB">
              <w:t>The line number of product that is listed on the RFP.</w:t>
            </w:r>
          </w:p>
        </w:tc>
      </w:tr>
      <w:tr w:rsidR="0081514C" w:rsidRPr="00F505FB" w14:paraId="2008E3F6" w14:textId="77777777" w:rsidTr="00316FCE">
        <w:trPr>
          <w:cantSplit/>
        </w:trPr>
        <w:tc>
          <w:tcPr>
            <w:tcW w:w="2405" w:type="dxa"/>
            <w:shd w:val="clear" w:color="auto" w:fill="auto"/>
          </w:tcPr>
          <w:p w14:paraId="595ED2F6" w14:textId="77777777" w:rsidR="0081514C" w:rsidRPr="00F505FB" w:rsidRDefault="0081514C" w:rsidP="005E368D">
            <w:pPr>
              <w:rPr>
                <w:i/>
              </w:rPr>
            </w:pPr>
            <w:r w:rsidRPr="00F505FB">
              <w:rPr>
                <w:i/>
              </w:rPr>
              <w:t>Container number*^</w:t>
            </w:r>
          </w:p>
        </w:tc>
        <w:tc>
          <w:tcPr>
            <w:tcW w:w="6611" w:type="dxa"/>
            <w:tcBorders>
              <w:right w:val="single" w:sz="4" w:space="0" w:color="auto"/>
            </w:tcBorders>
            <w:shd w:val="clear" w:color="auto" w:fill="auto"/>
          </w:tcPr>
          <w:p w14:paraId="25D0070D" w14:textId="77777777" w:rsidR="0081514C" w:rsidRPr="00F505FB" w:rsidRDefault="0081514C" w:rsidP="005E368D">
            <w:pPr>
              <w:pStyle w:val="ListBullet"/>
            </w:pPr>
            <w:r w:rsidRPr="00F505FB">
              <w:t>Unique container number.</w:t>
            </w:r>
          </w:p>
          <w:p w14:paraId="38AB55D7" w14:textId="77777777" w:rsidR="0081514C" w:rsidRPr="00F505FB" w:rsidRDefault="0081514C" w:rsidP="005E368D">
            <w:pPr>
              <w:pStyle w:val="ListBullet"/>
            </w:pPr>
            <w:r w:rsidRPr="00F505FB">
              <w:t>Record ‘N/A’ if not applicable. For example, if less than container load (LCL), mail or air freight.</w:t>
            </w:r>
          </w:p>
        </w:tc>
      </w:tr>
      <w:tr w:rsidR="0081514C" w:rsidRPr="00F505FB" w14:paraId="1AA651D5" w14:textId="77777777" w:rsidTr="00316FCE">
        <w:trPr>
          <w:cantSplit/>
        </w:trPr>
        <w:tc>
          <w:tcPr>
            <w:tcW w:w="2405" w:type="dxa"/>
            <w:shd w:val="clear" w:color="auto" w:fill="auto"/>
          </w:tcPr>
          <w:p w14:paraId="101E1974" w14:textId="77777777" w:rsidR="0081514C" w:rsidRPr="00F505FB" w:rsidRDefault="0081514C" w:rsidP="005E368D">
            <w:pPr>
              <w:rPr>
                <w:i/>
              </w:rPr>
            </w:pPr>
            <w:r w:rsidRPr="00F505FB">
              <w:rPr>
                <w:i/>
              </w:rPr>
              <w:t>Source*</w:t>
            </w:r>
          </w:p>
        </w:tc>
        <w:tc>
          <w:tcPr>
            <w:tcW w:w="6611" w:type="dxa"/>
            <w:tcBorders>
              <w:right w:val="single" w:sz="4" w:space="0" w:color="auto"/>
            </w:tcBorders>
            <w:shd w:val="clear" w:color="auto" w:fill="auto"/>
          </w:tcPr>
          <w:p w14:paraId="6DC33CBF" w14:textId="77777777" w:rsidR="0081514C" w:rsidRPr="00F505FB" w:rsidRDefault="0081514C" w:rsidP="005E368D">
            <w:pPr>
              <w:pStyle w:val="ListBullet"/>
            </w:pPr>
            <w:r w:rsidRPr="00F505FB">
              <w:t>The source of the product presented, such as Silo Number, Bin Number, Stack Number, Lot Number, Batch number (for traceability).</w:t>
            </w:r>
          </w:p>
          <w:p w14:paraId="75FE61C5" w14:textId="4A1B34A6" w:rsidR="0081514C" w:rsidRPr="00F505FB" w:rsidRDefault="0081514C" w:rsidP="005E368D">
            <w:pPr>
              <w:pStyle w:val="ListBullet"/>
            </w:pPr>
            <w:r w:rsidRPr="00F505FB">
              <w:t xml:space="preserve">Record ‘N/A’ </w:t>
            </w:r>
            <w:r w:rsidR="00657B1B">
              <w:t>if</w:t>
            </w:r>
            <w:r w:rsidR="00657B1B" w:rsidRPr="00657B1B">
              <w:t xml:space="preserve"> the source is unknown or the whole consignment comes from the same source</w:t>
            </w:r>
            <w:r w:rsidRPr="00F505FB">
              <w:t>.</w:t>
            </w:r>
          </w:p>
          <w:p w14:paraId="3AF9C278" w14:textId="77777777" w:rsidR="0081514C" w:rsidRPr="00F505FB" w:rsidRDefault="0081514C" w:rsidP="005E368D">
            <w:r w:rsidRPr="00F505FB">
              <w:rPr>
                <w:b/>
              </w:rPr>
              <w:t>Important:</w:t>
            </w:r>
            <w:r w:rsidRPr="00F505FB">
              <w:t xml:space="preserve"> Commercial descriptions, such as an invoice number, are not acceptable.</w:t>
            </w:r>
          </w:p>
        </w:tc>
      </w:tr>
      <w:tr w:rsidR="0081514C" w:rsidRPr="00F505FB" w14:paraId="5F828754" w14:textId="77777777" w:rsidTr="00316FCE">
        <w:trPr>
          <w:cantSplit/>
        </w:trPr>
        <w:tc>
          <w:tcPr>
            <w:tcW w:w="2405" w:type="dxa"/>
            <w:shd w:val="clear" w:color="auto" w:fill="auto"/>
          </w:tcPr>
          <w:p w14:paraId="799E22DB" w14:textId="77777777" w:rsidR="0081514C" w:rsidRPr="00F505FB" w:rsidRDefault="0081514C" w:rsidP="005E368D">
            <w:pPr>
              <w:rPr>
                <w:i/>
              </w:rPr>
            </w:pPr>
            <w:r w:rsidRPr="00F505FB">
              <w:rPr>
                <w:i/>
              </w:rPr>
              <w:t>Commodity*^</w:t>
            </w:r>
          </w:p>
        </w:tc>
        <w:tc>
          <w:tcPr>
            <w:tcW w:w="6611" w:type="dxa"/>
            <w:tcBorders>
              <w:right w:val="single" w:sz="4" w:space="0" w:color="auto"/>
            </w:tcBorders>
            <w:shd w:val="clear" w:color="auto" w:fill="auto"/>
          </w:tcPr>
          <w:p w14:paraId="42AC1A87" w14:textId="77777777" w:rsidR="0081514C" w:rsidRPr="00F505FB" w:rsidRDefault="0081514C" w:rsidP="005E368D">
            <w:r w:rsidRPr="00F505FB">
              <w:t xml:space="preserve">Name of the commodity presented for inspection. </w:t>
            </w:r>
          </w:p>
        </w:tc>
      </w:tr>
      <w:tr w:rsidR="0081514C" w:rsidRPr="00F505FB" w14:paraId="54279307" w14:textId="77777777" w:rsidTr="00316FCE">
        <w:trPr>
          <w:cantSplit/>
          <w:trHeight w:val="4152"/>
        </w:trPr>
        <w:tc>
          <w:tcPr>
            <w:tcW w:w="2405" w:type="dxa"/>
            <w:shd w:val="clear" w:color="auto" w:fill="auto"/>
          </w:tcPr>
          <w:p w14:paraId="2D8E9D00" w14:textId="77777777" w:rsidR="0081514C" w:rsidRPr="00F505FB" w:rsidRDefault="0081514C" w:rsidP="005E368D">
            <w:pPr>
              <w:rPr>
                <w:i/>
              </w:rPr>
            </w:pPr>
            <w:r w:rsidRPr="00F505FB">
              <w:rPr>
                <w:i/>
              </w:rPr>
              <w:t>Package—Number*^</w:t>
            </w:r>
          </w:p>
        </w:tc>
        <w:tc>
          <w:tcPr>
            <w:tcW w:w="6611" w:type="dxa"/>
            <w:tcBorders>
              <w:right w:val="single" w:sz="4" w:space="0" w:color="auto"/>
            </w:tcBorders>
            <w:shd w:val="clear" w:color="auto" w:fill="auto"/>
          </w:tcPr>
          <w:p w14:paraId="5329C9AA" w14:textId="77777777" w:rsidR="0081514C" w:rsidRPr="00F505FB" w:rsidRDefault="0081514C" w:rsidP="005E368D">
            <w:pPr>
              <w:rPr>
                <w:rFonts w:asciiTheme="minorHAnsi" w:hAnsiTheme="minorHAnsi"/>
                <w:szCs w:val="24"/>
              </w:rPr>
            </w:pPr>
            <w:r w:rsidRPr="00F505FB">
              <w:rPr>
                <w:rFonts w:asciiTheme="minorHAnsi" w:hAnsiTheme="minorHAnsi"/>
                <w:szCs w:val="24"/>
              </w:rPr>
              <w:t>Number of units.</w:t>
            </w:r>
          </w:p>
          <w:tbl>
            <w:tblPr>
              <w:tblStyle w:val="TableGrid"/>
              <w:tblW w:w="0" w:type="auto"/>
              <w:tblLayout w:type="fixed"/>
              <w:tblLook w:val="04A0" w:firstRow="1" w:lastRow="0" w:firstColumn="1" w:lastColumn="0" w:noHBand="0" w:noVBand="1"/>
            </w:tblPr>
            <w:tblGrid>
              <w:gridCol w:w="2439"/>
              <w:gridCol w:w="3880"/>
            </w:tblGrid>
            <w:tr w:rsidR="0081514C" w:rsidRPr="00F505FB" w14:paraId="66425DAB" w14:textId="77777777" w:rsidTr="00316FCE">
              <w:trPr>
                <w:cantSplit/>
                <w:tblHeader/>
              </w:trPr>
              <w:tc>
                <w:tcPr>
                  <w:tcW w:w="2439" w:type="dxa"/>
                  <w:tcBorders>
                    <w:right w:val="single" w:sz="4" w:space="0" w:color="auto"/>
                  </w:tcBorders>
                  <w:shd w:val="clear" w:color="auto" w:fill="D9D9D9" w:themeFill="background1" w:themeFillShade="D9"/>
                </w:tcPr>
                <w:p w14:paraId="052A4F3C" w14:textId="77777777" w:rsidR="0081514C" w:rsidRPr="00F505FB" w:rsidRDefault="0081514C" w:rsidP="005E368D">
                  <w:pPr>
                    <w:pStyle w:val="Tableheadings"/>
                  </w:pPr>
                  <w:r w:rsidRPr="00F505FB">
                    <w:t>If the consignment is…</w:t>
                  </w:r>
                </w:p>
              </w:tc>
              <w:tc>
                <w:tcPr>
                  <w:tcW w:w="3880" w:type="dxa"/>
                  <w:tcBorders>
                    <w:left w:val="single" w:sz="4" w:space="0" w:color="auto"/>
                  </w:tcBorders>
                  <w:shd w:val="clear" w:color="auto" w:fill="D9D9D9" w:themeFill="background1" w:themeFillShade="D9"/>
                </w:tcPr>
                <w:p w14:paraId="432E676B" w14:textId="77777777" w:rsidR="0081514C" w:rsidRPr="00F505FB" w:rsidRDefault="0081514C" w:rsidP="005E368D">
                  <w:pPr>
                    <w:pStyle w:val="Tableheadings"/>
                  </w:pPr>
                  <w:r w:rsidRPr="00F505FB">
                    <w:t>Then record…</w:t>
                  </w:r>
                </w:p>
              </w:tc>
            </w:tr>
            <w:tr w:rsidR="0081514C" w:rsidRPr="00F505FB" w14:paraId="75AFAB57" w14:textId="77777777" w:rsidTr="005E368D">
              <w:tc>
                <w:tcPr>
                  <w:tcW w:w="2439" w:type="dxa"/>
                </w:tcPr>
                <w:p w14:paraId="1B10553F" w14:textId="77777777" w:rsidR="0081514C" w:rsidRPr="00F505FB" w:rsidRDefault="0081514C" w:rsidP="005E368D">
                  <w:r w:rsidRPr="00F505FB">
                    <w:t>bulk into container</w:t>
                  </w:r>
                </w:p>
              </w:tc>
              <w:tc>
                <w:tcPr>
                  <w:tcW w:w="3880" w:type="dxa"/>
                </w:tcPr>
                <w:p w14:paraId="5CA3097B" w14:textId="33E05CD1" w:rsidR="0081514C" w:rsidRPr="00F505FB" w:rsidRDefault="008B2C5E" w:rsidP="005E368D">
                  <w:r>
                    <w:t>b</w:t>
                  </w:r>
                  <w:r w:rsidR="0081514C" w:rsidRPr="00F505FB">
                    <w:t>ulk</w:t>
                  </w:r>
                </w:p>
              </w:tc>
            </w:tr>
            <w:tr w:rsidR="0081514C" w:rsidRPr="00F505FB" w14:paraId="57425FFE" w14:textId="77777777" w:rsidTr="005E368D">
              <w:tc>
                <w:tcPr>
                  <w:tcW w:w="2439" w:type="dxa"/>
                </w:tcPr>
                <w:p w14:paraId="6F4D2BE1" w14:textId="7E2990E5" w:rsidR="0081514C" w:rsidRPr="00F505FB" w:rsidRDefault="008B2C5E" w:rsidP="005E368D">
                  <w:r>
                    <w:t>p</w:t>
                  </w:r>
                  <w:r w:rsidR="0081514C" w:rsidRPr="00F505FB">
                    <w:t>ackaged</w:t>
                  </w:r>
                </w:p>
              </w:tc>
              <w:tc>
                <w:tcPr>
                  <w:tcW w:w="3880" w:type="dxa"/>
                </w:tcPr>
                <w:p w14:paraId="7E993991" w14:textId="77777777" w:rsidR="0081514C" w:rsidRPr="00F505FB" w:rsidRDefault="0081514C" w:rsidP="005E368D">
                  <w:r w:rsidRPr="00F505FB">
                    <w:t>the number of packages</w:t>
                  </w:r>
                </w:p>
              </w:tc>
            </w:tr>
            <w:tr w:rsidR="0081514C" w:rsidRPr="00F505FB" w14:paraId="676831E6" w14:textId="77777777" w:rsidTr="005E368D">
              <w:tc>
                <w:tcPr>
                  <w:tcW w:w="2439" w:type="dxa"/>
                </w:tcPr>
                <w:p w14:paraId="286977E7" w14:textId="77777777" w:rsidR="0081514C" w:rsidRPr="00F505FB" w:rsidRDefault="0081514C" w:rsidP="005E368D">
                  <w:r w:rsidRPr="00F505FB">
                    <w:t>hay, straw or cotton</w:t>
                  </w:r>
                </w:p>
              </w:tc>
              <w:tc>
                <w:tcPr>
                  <w:tcW w:w="3880" w:type="dxa"/>
                </w:tcPr>
                <w:p w14:paraId="7129B095" w14:textId="77777777" w:rsidR="0081514C" w:rsidRPr="00F505FB" w:rsidRDefault="0081514C" w:rsidP="005E368D">
                  <w:r w:rsidRPr="00F505FB">
                    <w:t>the number of bales</w:t>
                  </w:r>
                </w:p>
              </w:tc>
            </w:tr>
            <w:tr w:rsidR="0081514C" w:rsidRPr="00F505FB" w14:paraId="51CFA685" w14:textId="77777777" w:rsidTr="005E368D">
              <w:tc>
                <w:tcPr>
                  <w:tcW w:w="2439" w:type="dxa"/>
                </w:tcPr>
                <w:p w14:paraId="234F2271" w14:textId="593F85EE" w:rsidR="0081514C" w:rsidRPr="00F505FB" w:rsidRDefault="008B2C5E" w:rsidP="005E368D">
                  <w:r>
                    <w:t>l</w:t>
                  </w:r>
                  <w:r w:rsidR="0081514C" w:rsidRPr="00F505FB">
                    <w:t>ogs</w:t>
                  </w:r>
                </w:p>
              </w:tc>
              <w:tc>
                <w:tcPr>
                  <w:tcW w:w="3880" w:type="dxa"/>
                </w:tcPr>
                <w:p w14:paraId="2DE91362" w14:textId="77777777" w:rsidR="0081514C" w:rsidRPr="00F505FB" w:rsidRDefault="0081514C" w:rsidP="005E368D">
                  <w:r w:rsidRPr="00F505FB">
                    <w:t xml:space="preserve">the number of logs or volume </w:t>
                  </w:r>
                </w:p>
                <w:p w14:paraId="61995145" w14:textId="77777777" w:rsidR="0081514C" w:rsidRPr="00F505FB" w:rsidRDefault="0081514C" w:rsidP="005E368D">
                  <w:r w:rsidRPr="00F505FB">
                    <w:rPr>
                      <w:b/>
                    </w:rPr>
                    <w:t xml:space="preserve">Important: </w:t>
                  </w:r>
                  <w:r w:rsidRPr="00F505FB">
                    <w:t>If the RFP refers to weight, record ‘bulk’.</w:t>
                  </w:r>
                </w:p>
              </w:tc>
            </w:tr>
            <w:tr w:rsidR="0081514C" w:rsidRPr="00F505FB" w14:paraId="24189874" w14:textId="77777777" w:rsidTr="005E368D">
              <w:tc>
                <w:tcPr>
                  <w:tcW w:w="2439" w:type="dxa"/>
                </w:tcPr>
                <w:p w14:paraId="26343015" w14:textId="38FFF60A" w:rsidR="0081514C" w:rsidRPr="00F505FB" w:rsidRDefault="008B2C5E" w:rsidP="005E368D">
                  <w:r>
                    <w:t>t</w:t>
                  </w:r>
                  <w:r w:rsidR="0081514C" w:rsidRPr="00F505FB">
                    <w:t>imber</w:t>
                  </w:r>
                </w:p>
              </w:tc>
              <w:tc>
                <w:tcPr>
                  <w:tcW w:w="3880" w:type="dxa"/>
                </w:tcPr>
                <w:p w14:paraId="3B256175" w14:textId="77777777" w:rsidR="0081514C" w:rsidRPr="00F505FB" w:rsidRDefault="0081514C" w:rsidP="005E368D">
                  <w:r w:rsidRPr="00F505FB">
                    <w:t xml:space="preserve">the </w:t>
                  </w:r>
                  <w:r w:rsidRPr="00F505FB">
                    <w:rPr>
                      <w:rFonts w:asciiTheme="minorHAnsi" w:hAnsiTheme="minorHAnsi"/>
                      <w:szCs w:val="24"/>
                    </w:rPr>
                    <w:t>number of pieces, bundles or packs</w:t>
                  </w:r>
                </w:p>
              </w:tc>
            </w:tr>
          </w:tbl>
          <w:p w14:paraId="5E9D5089" w14:textId="77777777" w:rsidR="0081514C" w:rsidRPr="00F505FB" w:rsidRDefault="0081514C" w:rsidP="005E368D"/>
        </w:tc>
      </w:tr>
      <w:tr w:rsidR="0081514C" w:rsidRPr="00F505FB" w14:paraId="7E3C0E14" w14:textId="77777777" w:rsidTr="00316FCE">
        <w:trPr>
          <w:cantSplit/>
        </w:trPr>
        <w:tc>
          <w:tcPr>
            <w:tcW w:w="2405" w:type="dxa"/>
            <w:shd w:val="clear" w:color="auto" w:fill="auto"/>
          </w:tcPr>
          <w:p w14:paraId="0D4045AB" w14:textId="77777777" w:rsidR="0081514C" w:rsidRPr="00F505FB" w:rsidRDefault="0081514C" w:rsidP="005E368D">
            <w:pPr>
              <w:rPr>
                <w:i/>
              </w:rPr>
            </w:pPr>
            <w:r w:rsidRPr="00F505FB">
              <w:rPr>
                <w:i/>
              </w:rPr>
              <w:t>Package—Type*^</w:t>
            </w:r>
          </w:p>
        </w:tc>
        <w:tc>
          <w:tcPr>
            <w:tcW w:w="6611" w:type="dxa"/>
            <w:tcBorders>
              <w:right w:val="single" w:sz="4" w:space="0" w:color="auto"/>
            </w:tcBorders>
            <w:shd w:val="clear" w:color="auto" w:fill="auto"/>
          </w:tcPr>
          <w:p w14:paraId="75BD6797" w14:textId="77777777" w:rsidR="0081514C" w:rsidRPr="00F505FB" w:rsidRDefault="0081514C" w:rsidP="005E368D">
            <w:r w:rsidRPr="00F505FB">
              <w:rPr>
                <w:rFonts w:asciiTheme="minorHAnsi" w:hAnsiTheme="minorHAnsi"/>
                <w:szCs w:val="24"/>
              </w:rPr>
              <w:t xml:space="preserve">The packaging type. </w:t>
            </w:r>
          </w:p>
        </w:tc>
      </w:tr>
      <w:tr w:rsidR="0081514C" w:rsidRPr="00F505FB" w14:paraId="30841114" w14:textId="77777777" w:rsidTr="00316FCE">
        <w:trPr>
          <w:cantSplit/>
          <w:trHeight w:val="4354"/>
        </w:trPr>
        <w:tc>
          <w:tcPr>
            <w:tcW w:w="2405" w:type="dxa"/>
            <w:shd w:val="clear" w:color="auto" w:fill="auto"/>
          </w:tcPr>
          <w:p w14:paraId="60F509C7" w14:textId="77777777" w:rsidR="0081514C" w:rsidRPr="00F505FB" w:rsidRDefault="0081514C" w:rsidP="005E368D">
            <w:pPr>
              <w:rPr>
                <w:i/>
              </w:rPr>
            </w:pPr>
            <w:r w:rsidRPr="00F505FB">
              <w:rPr>
                <w:i/>
              </w:rPr>
              <w:lastRenderedPageBreak/>
              <w:t>Package—Weight^</w:t>
            </w:r>
          </w:p>
        </w:tc>
        <w:tc>
          <w:tcPr>
            <w:tcW w:w="6611" w:type="dxa"/>
            <w:tcBorders>
              <w:right w:val="single" w:sz="4" w:space="0" w:color="auto"/>
            </w:tcBorders>
            <w:shd w:val="clear" w:color="auto" w:fill="auto"/>
          </w:tcPr>
          <w:p w14:paraId="33850284" w14:textId="77777777" w:rsidR="0081514C" w:rsidRPr="00F505FB" w:rsidRDefault="0081514C" w:rsidP="005E368D">
            <w:pPr>
              <w:rPr>
                <w:rFonts w:asciiTheme="minorHAnsi" w:hAnsiTheme="minorHAnsi"/>
                <w:szCs w:val="24"/>
              </w:rPr>
            </w:pPr>
            <w:r w:rsidRPr="00F505FB">
              <w:rPr>
                <w:rFonts w:asciiTheme="minorHAnsi" w:hAnsiTheme="minorHAnsi"/>
                <w:szCs w:val="24"/>
              </w:rPr>
              <w:t>The weight of the individual unit/s.</w:t>
            </w:r>
          </w:p>
          <w:tbl>
            <w:tblPr>
              <w:tblStyle w:val="TableGrid"/>
              <w:tblW w:w="0" w:type="auto"/>
              <w:tblLayout w:type="fixed"/>
              <w:tblLook w:val="04A0" w:firstRow="1" w:lastRow="0" w:firstColumn="1" w:lastColumn="0" w:noHBand="0" w:noVBand="1"/>
            </w:tblPr>
            <w:tblGrid>
              <w:gridCol w:w="2439"/>
              <w:gridCol w:w="3880"/>
            </w:tblGrid>
            <w:tr w:rsidR="0081514C" w:rsidRPr="00F505FB" w14:paraId="0857304F" w14:textId="77777777" w:rsidTr="00316FCE">
              <w:trPr>
                <w:cantSplit/>
                <w:tblHeader/>
              </w:trPr>
              <w:tc>
                <w:tcPr>
                  <w:tcW w:w="2439" w:type="dxa"/>
                  <w:tcBorders>
                    <w:right w:val="single" w:sz="4" w:space="0" w:color="auto"/>
                  </w:tcBorders>
                  <w:shd w:val="clear" w:color="auto" w:fill="D9D9D9" w:themeFill="background1" w:themeFillShade="D9"/>
                </w:tcPr>
                <w:p w14:paraId="10BE5906" w14:textId="77777777" w:rsidR="0081514C" w:rsidRPr="00F505FB" w:rsidRDefault="0081514C" w:rsidP="005E368D">
                  <w:pPr>
                    <w:pStyle w:val="Tableheadings"/>
                  </w:pPr>
                  <w:r w:rsidRPr="00F505FB">
                    <w:t>If the consignment is…</w:t>
                  </w:r>
                </w:p>
              </w:tc>
              <w:tc>
                <w:tcPr>
                  <w:tcW w:w="3880" w:type="dxa"/>
                  <w:tcBorders>
                    <w:left w:val="single" w:sz="4" w:space="0" w:color="auto"/>
                  </w:tcBorders>
                  <w:shd w:val="clear" w:color="auto" w:fill="D9D9D9" w:themeFill="background1" w:themeFillShade="D9"/>
                </w:tcPr>
                <w:p w14:paraId="7169F133" w14:textId="77777777" w:rsidR="0081514C" w:rsidRPr="00F505FB" w:rsidRDefault="0081514C" w:rsidP="005E368D">
                  <w:pPr>
                    <w:pStyle w:val="Tableheadings"/>
                  </w:pPr>
                  <w:r w:rsidRPr="00F505FB">
                    <w:t>Then record…</w:t>
                  </w:r>
                </w:p>
              </w:tc>
            </w:tr>
            <w:tr w:rsidR="0081514C" w:rsidRPr="00F505FB" w14:paraId="2376295B" w14:textId="77777777" w:rsidTr="005E368D">
              <w:tc>
                <w:tcPr>
                  <w:tcW w:w="2439" w:type="dxa"/>
                </w:tcPr>
                <w:p w14:paraId="13E50711" w14:textId="77777777" w:rsidR="0081514C" w:rsidRPr="00F505FB" w:rsidRDefault="0081514C" w:rsidP="005E368D">
                  <w:r w:rsidRPr="00F505FB">
                    <w:t>bulk into container</w:t>
                  </w:r>
                </w:p>
              </w:tc>
              <w:tc>
                <w:tcPr>
                  <w:tcW w:w="3880" w:type="dxa"/>
                </w:tcPr>
                <w:p w14:paraId="544CCBC6" w14:textId="77777777" w:rsidR="0081514C" w:rsidRPr="00F505FB" w:rsidRDefault="0081514C" w:rsidP="005E368D">
                  <w:r w:rsidRPr="00F505FB">
                    <w:t>the weight of each container</w:t>
                  </w:r>
                </w:p>
                <w:p w14:paraId="21325867" w14:textId="77777777" w:rsidR="0081514C" w:rsidRPr="00F505FB" w:rsidRDefault="0081514C" w:rsidP="005E368D">
                  <w:r w:rsidRPr="00F505FB">
                    <w:rPr>
                      <w:b/>
                    </w:rPr>
                    <w:t>Note</w:t>
                  </w:r>
                  <w:r w:rsidRPr="00F505FB">
                    <w:t>: For grains and logs, if accurate weights are not known at time of inspection this field can be left blank.</w:t>
                  </w:r>
                </w:p>
              </w:tc>
            </w:tr>
            <w:tr w:rsidR="0081514C" w:rsidRPr="00F505FB" w14:paraId="2FC62135" w14:textId="77777777" w:rsidTr="005E368D">
              <w:tc>
                <w:tcPr>
                  <w:tcW w:w="2439" w:type="dxa"/>
                </w:tcPr>
                <w:p w14:paraId="071D5BE8" w14:textId="4AE2AD08" w:rsidR="0081514C" w:rsidRPr="00F505FB" w:rsidRDefault="002A1086" w:rsidP="005E368D">
                  <w:r>
                    <w:t>p</w:t>
                  </w:r>
                  <w:r w:rsidR="0081514C" w:rsidRPr="00F505FB">
                    <w:t>ackaged</w:t>
                  </w:r>
                </w:p>
              </w:tc>
              <w:tc>
                <w:tcPr>
                  <w:tcW w:w="3880" w:type="dxa"/>
                </w:tcPr>
                <w:p w14:paraId="0C5B9093" w14:textId="77777777" w:rsidR="0081514C" w:rsidRPr="00F505FB" w:rsidRDefault="0081514C" w:rsidP="005E368D">
                  <w:r w:rsidRPr="00F505FB">
                    <w:t>the weight as declared on the package</w:t>
                  </w:r>
                </w:p>
              </w:tc>
            </w:tr>
            <w:tr w:rsidR="0081514C" w:rsidRPr="00F505FB" w14:paraId="57D3966B" w14:textId="77777777" w:rsidTr="005E368D">
              <w:tc>
                <w:tcPr>
                  <w:tcW w:w="2439" w:type="dxa"/>
                </w:tcPr>
                <w:p w14:paraId="5EF4C4DF" w14:textId="77777777" w:rsidR="0081514C" w:rsidRPr="00F505FB" w:rsidRDefault="0081514C" w:rsidP="005E368D">
                  <w:r w:rsidRPr="00F505FB">
                    <w:t>hay, straw or cotton</w:t>
                  </w:r>
                </w:p>
              </w:tc>
              <w:tc>
                <w:tcPr>
                  <w:tcW w:w="3880" w:type="dxa"/>
                </w:tcPr>
                <w:p w14:paraId="6F3177F3" w14:textId="77777777" w:rsidR="0081514C" w:rsidRPr="00F505FB" w:rsidRDefault="0081514C" w:rsidP="005E368D">
                  <w:r w:rsidRPr="00F505FB">
                    <w:t>‘N/A’</w:t>
                  </w:r>
                </w:p>
              </w:tc>
            </w:tr>
            <w:tr w:rsidR="0081514C" w:rsidRPr="00F505FB" w14:paraId="549A6A2D" w14:textId="77777777" w:rsidTr="005E368D">
              <w:tc>
                <w:tcPr>
                  <w:tcW w:w="2439" w:type="dxa"/>
                </w:tcPr>
                <w:p w14:paraId="6B3E6B7F" w14:textId="7979FF3F" w:rsidR="0081514C" w:rsidRPr="00F505FB" w:rsidRDefault="002A1086" w:rsidP="005E368D">
                  <w:r>
                    <w:t>l</w:t>
                  </w:r>
                  <w:r w:rsidR="0081514C" w:rsidRPr="00F505FB">
                    <w:t>ogs</w:t>
                  </w:r>
                </w:p>
              </w:tc>
              <w:tc>
                <w:tcPr>
                  <w:tcW w:w="3880" w:type="dxa"/>
                </w:tcPr>
                <w:p w14:paraId="54AEE52A" w14:textId="77777777" w:rsidR="0081514C" w:rsidRPr="00F505FB" w:rsidRDefault="0081514C" w:rsidP="005E368D">
                  <w:r w:rsidRPr="00F505FB">
                    <w:t>‘N/A’</w:t>
                  </w:r>
                </w:p>
              </w:tc>
            </w:tr>
            <w:tr w:rsidR="0081514C" w:rsidRPr="00F505FB" w14:paraId="26F3686F" w14:textId="77777777" w:rsidTr="005E368D">
              <w:tc>
                <w:tcPr>
                  <w:tcW w:w="2439" w:type="dxa"/>
                </w:tcPr>
                <w:p w14:paraId="42E82C18" w14:textId="038F0033" w:rsidR="0081514C" w:rsidRPr="00F505FB" w:rsidRDefault="002A1086" w:rsidP="005E368D">
                  <w:r>
                    <w:t>t</w:t>
                  </w:r>
                  <w:r w:rsidR="0081514C" w:rsidRPr="00F505FB">
                    <w:t>imber</w:t>
                  </w:r>
                </w:p>
              </w:tc>
              <w:tc>
                <w:tcPr>
                  <w:tcW w:w="3880" w:type="dxa"/>
                </w:tcPr>
                <w:p w14:paraId="5FF07633" w14:textId="77777777" w:rsidR="0081514C" w:rsidRPr="00F505FB" w:rsidRDefault="0081514C" w:rsidP="005E368D">
                  <w:r w:rsidRPr="00F505FB">
                    <w:t>‘N/A’</w:t>
                  </w:r>
                </w:p>
              </w:tc>
            </w:tr>
          </w:tbl>
          <w:p w14:paraId="62FA1EFF" w14:textId="77777777" w:rsidR="0081514C" w:rsidRPr="00F505FB" w:rsidRDefault="0081514C" w:rsidP="005E368D"/>
        </w:tc>
      </w:tr>
      <w:tr w:rsidR="0081514C" w:rsidRPr="00F505FB" w14:paraId="52B193F7" w14:textId="77777777" w:rsidTr="00316FCE">
        <w:trPr>
          <w:cantSplit/>
        </w:trPr>
        <w:tc>
          <w:tcPr>
            <w:tcW w:w="2405" w:type="dxa"/>
            <w:shd w:val="clear" w:color="auto" w:fill="auto"/>
          </w:tcPr>
          <w:p w14:paraId="558FEA15" w14:textId="77777777" w:rsidR="0081514C" w:rsidRPr="00F505FB" w:rsidRDefault="0081514C" w:rsidP="005E368D">
            <w:pPr>
              <w:rPr>
                <w:i/>
              </w:rPr>
            </w:pPr>
            <w:r w:rsidRPr="00F505FB">
              <w:rPr>
                <w:i/>
              </w:rPr>
              <w:t>Package—Unit^</w:t>
            </w:r>
          </w:p>
        </w:tc>
        <w:tc>
          <w:tcPr>
            <w:tcW w:w="6611" w:type="dxa"/>
            <w:tcBorders>
              <w:right w:val="single" w:sz="4" w:space="0" w:color="auto"/>
            </w:tcBorders>
            <w:shd w:val="clear" w:color="auto" w:fill="auto"/>
          </w:tcPr>
          <w:p w14:paraId="0D13FBDA" w14:textId="77777777" w:rsidR="0081514C" w:rsidRPr="00F505FB" w:rsidRDefault="0081514C" w:rsidP="005E368D">
            <w:r w:rsidRPr="00F505FB">
              <w:rPr>
                <w:rFonts w:asciiTheme="minorHAnsi" w:hAnsiTheme="minorHAnsi"/>
                <w:szCs w:val="24"/>
              </w:rPr>
              <w:t>The unit of measurement. For example, grams (gm), kilograms (kg), Tonnes (T).</w:t>
            </w:r>
          </w:p>
        </w:tc>
      </w:tr>
      <w:tr w:rsidR="0081514C" w:rsidRPr="00F505FB" w14:paraId="09F59D88" w14:textId="77777777" w:rsidTr="00316FCE">
        <w:trPr>
          <w:cantSplit/>
        </w:trPr>
        <w:tc>
          <w:tcPr>
            <w:tcW w:w="2405" w:type="dxa"/>
            <w:shd w:val="clear" w:color="auto" w:fill="auto"/>
          </w:tcPr>
          <w:p w14:paraId="0186464C" w14:textId="77777777" w:rsidR="0081514C" w:rsidRPr="00F505FB" w:rsidRDefault="0081514C" w:rsidP="005E368D">
            <w:pPr>
              <w:rPr>
                <w:i/>
              </w:rPr>
            </w:pPr>
            <w:r w:rsidRPr="00F505FB">
              <w:rPr>
                <w:i/>
              </w:rPr>
              <w:t>Sub-Totals—Line Weight^</w:t>
            </w:r>
          </w:p>
        </w:tc>
        <w:tc>
          <w:tcPr>
            <w:tcW w:w="6611" w:type="dxa"/>
            <w:tcBorders>
              <w:right w:val="single" w:sz="4" w:space="0" w:color="auto"/>
            </w:tcBorders>
            <w:shd w:val="clear" w:color="auto" w:fill="auto"/>
          </w:tcPr>
          <w:p w14:paraId="174383BD" w14:textId="77777777" w:rsidR="0081514C" w:rsidRPr="00F505FB" w:rsidRDefault="0081514C" w:rsidP="005E368D">
            <w:pPr>
              <w:pStyle w:val="ListBullet"/>
            </w:pPr>
            <w:r w:rsidRPr="00F505FB">
              <w:t>The number of units multiplied by the unit weight.</w:t>
            </w:r>
          </w:p>
          <w:p w14:paraId="1421B0FF" w14:textId="77777777" w:rsidR="0081514C" w:rsidRPr="00F505FB" w:rsidRDefault="0081514C" w:rsidP="005E368D">
            <w:pPr>
              <w:pStyle w:val="ListBullet"/>
            </w:pPr>
            <w:r w:rsidRPr="00F505FB">
              <w:t xml:space="preserve">Record the nett weight of the product if no </w:t>
            </w:r>
            <w:r w:rsidRPr="00F505FB">
              <w:rPr>
                <w:i/>
              </w:rPr>
              <w:t xml:space="preserve">Package—Weight </w:t>
            </w:r>
            <w:r w:rsidRPr="00F505FB">
              <w:t xml:space="preserve">has been recorded. </w:t>
            </w:r>
            <w:r w:rsidRPr="00F505FB">
              <w:rPr>
                <w:i/>
              </w:rPr>
              <w:t xml:space="preserve"> </w:t>
            </w:r>
            <w:r w:rsidRPr="00F505FB">
              <w:t xml:space="preserve">  </w:t>
            </w:r>
          </w:p>
          <w:p w14:paraId="6B8FE29D" w14:textId="4663F2B4" w:rsidR="0081514C" w:rsidRPr="00F505FB" w:rsidRDefault="0081514C" w:rsidP="005E368D">
            <w:r w:rsidRPr="00F505FB">
              <w:rPr>
                <w:b/>
              </w:rPr>
              <w:t>Note</w:t>
            </w:r>
            <w:r w:rsidRPr="00F505FB">
              <w:t xml:space="preserve">: This </w:t>
            </w:r>
            <w:r w:rsidR="002A1086">
              <w:t xml:space="preserve">is </w:t>
            </w:r>
            <w:r w:rsidRPr="00F505FB">
              <w:t>automatically calculated by PEMS.</w:t>
            </w:r>
          </w:p>
        </w:tc>
      </w:tr>
      <w:tr w:rsidR="0081514C" w:rsidRPr="00F505FB" w14:paraId="102B824C" w14:textId="77777777" w:rsidTr="00316FCE">
        <w:trPr>
          <w:cantSplit/>
        </w:trPr>
        <w:tc>
          <w:tcPr>
            <w:tcW w:w="2405" w:type="dxa"/>
            <w:shd w:val="clear" w:color="auto" w:fill="auto"/>
          </w:tcPr>
          <w:p w14:paraId="2EA92946" w14:textId="77777777" w:rsidR="0081514C" w:rsidRPr="00F505FB" w:rsidRDefault="0081514C" w:rsidP="005E368D">
            <w:pPr>
              <w:rPr>
                <w:i/>
              </w:rPr>
            </w:pPr>
            <w:r w:rsidRPr="00F505FB">
              <w:rPr>
                <w:i/>
              </w:rPr>
              <w:t>Sub-Totals—Unit^</w:t>
            </w:r>
          </w:p>
        </w:tc>
        <w:tc>
          <w:tcPr>
            <w:tcW w:w="6611" w:type="dxa"/>
            <w:tcBorders>
              <w:right w:val="single" w:sz="4" w:space="0" w:color="auto"/>
            </w:tcBorders>
            <w:shd w:val="clear" w:color="auto" w:fill="auto"/>
          </w:tcPr>
          <w:p w14:paraId="2AA1251E" w14:textId="77777777" w:rsidR="0081514C" w:rsidRPr="00F505FB" w:rsidRDefault="0081514C" w:rsidP="005E368D">
            <w:pPr>
              <w:rPr>
                <w:rFonts w:asciiTheme="minorHAnsi" w:hAnsiTheme="minorHAnsi"/>
                <w:szCs w:val="24"/>
              </w:rPr>
            </w:pPr>
            <w:r w:rsidRPr="00F505FB">
              <w:rPr>
                <w:rFonts w:asciiTheme="minorHAnsi" w:hAnsiTheme="minorHAnsi"/>
                <w:szCs w:val="24"/>
              </w:rPr>
              <w:t>The unit of measurement. For example, grams (gm), kilograms (kg), Tonnes (T).</w:t>
            </w:r>
          </w:p>
          <w:p w14:paraId="0319BCB4" w14:textId="77777777" w:rsidR="0081514C" w:rsidRPr="00F505FB" w:rsidRDefault="0081514C" w:rsidP="005E368D">
            <w:r w:rsidRPr="00F505FB">
              <w:rPr>
                <w:rFonts w:asciiTheme="minorHAnsi" w:hAnsiTheme="minorHAnsi"/>
                <w:b/>
                <w:szCs w:val="24"/>
              </w:rPr>
              <w:t xml:space="preserve">Important: </w:t>
            </w:r>
            <w:r w:rsidRPr="00F505FB">
              <w:rPr>
                <w:i/>
              </w:rPr>
              <w:t xml:space="preserve">Package—Unit </w:t>
            </w:r>
            <w:r w:rsidRPr="00F505FB">
              <w:t xml:space="preserve">and </w:t>
            </w:r>
            <w:r w:rsidRPr="00F505FB">
              <w:rPr>
                <w:i/>
              </w:rPr>
              <w:t xml:space="preserve">Sub-Totals—Line Weight </w:t>
            </w:r>
            <w:r w:rsidRPr="00F505FB">
              <w:t>unit must be the same unit of measurement.</w:t>
            </w:r>
          </w:p>
          <w:p w14:paraId="0D68FFD7" w14:textId="2C75702B" w:rsidR="0081514C" w:rsidRPr="00F505FB" w:rsidRDefault="0081514C" w:rsidP="005E368D">
            <w:r w:rsidRPr="00F505FB">
              <w:rPr>
                <w:b/>
              </w:rPr>
              <w:t>Note</w:t>
            </w:r>
            <w:r w:rsidRPr="00F505FB">
              <w:t xml:space="preserve">: This </w:t>
            </w:r>
            <w:r w:rsidR="002A1086">
              <w:t xml:space="preserve">is </w:t>
            </w:r>
            <w:r w:rsidRPr="00F505FB">
              <w:t>automatically calculated by PEMS.</w:t>
            </w:r>
          </w:p>
        </w:tc>
      </w:tr>
      <w:tr w:rsidR="0081514C" w:rsidRPr="00F505FB" w14:paraId="50C807B1" w14:textId="77777777" w:rsidTr="00316FCE">
        <w:trPr>
          <w:cantSplit/>
        </w:trPr>
        <w:tc>
          <w:tcPr>
            <w:tcW w:w="2405" w:type="dxa"/>
            <w:shd w:val="clear" w:color="auto" w:fill="auto"/>
          </w:tcPr>
          <w:p w14:paraId="70326803" w14:textId="77777777" w:rsidR="0081514C" w:rsidRPr="00F505FB" w:rsidRDefault="0081514C" w:rsidP="005E368D">
            <w:pPr>
              <w:rPr>
                <w:i/>
              </w:rPr>
            </w:pPr>
            <w:r w:rsidRPr="00F505FB">
              <w:rPr>
                <w:i/>
              </w:rPr>
              <w:t>Sampled</w:t>
            </w:r>
          </w:p>
        </w:tc>
        <w:tc>
          <w:tcPr>
            <w:tcW w:w="6611" w:type="dxa"/>
            <w:tcBorders>
              <w:right w:val="single" w:sz="4" w:space="0" w:color="auto"/>
            </w:tcBorders>
            <w:shd w:val="clear" w:color="auto" w:fill="auto"/>
          </w:tcPr>
          <w:p w14:paraId="58CD2317" w14:textId="77777777" w:rsidR="0081514C" w:rsidRPr="00F505FB" w:rsidRDefault="0081514C" w:rsidP="005E368D">
            <w:pPr>
              <w:rPr>
                <w:rFonts w:asciiTheme="minorHAnsi" w:hAnsiTheme="minorHAnsi"/>
                <w:szCs w:val="24"/>
              </w:rPr>
            </w:pPr>
            <w:r w:rsidRPr="00F505FB">
              <w:rPr>
                <w:rFonts w:asciiTheme="minorHAnsi" w:hAnsiTheme="minorHAnsi"/>
                <w:szCs w:val="24"/>
              </w:rPr>
              <w:t>Specify the chosen sampling rate, where it differs from the standard 2.25Lt/33.33 tonnes or equivalent.</w:t>
            </w:r>
          </w:p>
        </w:tc>
      </w:tr>
      <w:tr w:rsidR="0081514C" w:rsidRPr="00F505FB" w14:paraId="49DA82A8" w14:textId="77777777" w:rsidTr="00316FCE">
        <w:trPr>
          <w:cantSplit/>
        </w:trPr>
        <w:tc>
          <w:tcPr>
            <w:tcW w:w="2405" w:type="dxa"/>
            <w:shd w:val="clear" w:color="auto" w:fill="auto"/>
          </w:tcPr>
          <w:p w14:paraId="24DBDF14" w14:textId="77777777" w:rsidR="0081514C" w:rsidRPr="00F505FB" w:rsidRDefault="0081514C" w:rsidP="005E368D">
            <w:pPr>
              <w:rPr>
                <w:i/>
              </w:rPr>
            </w:pPr>
            <w:r w:rsidRPr="00F505FB">
              <w:rPr>
                <w:i/>
              </w:rPr>
              <w:t>Result (Passed/</w:t>
            </w:r>
            <w:proofErr w:type="gramStart"/>
            <w:r w:rsidRPr="00F505FB">
              <w:rPr>
                <w:i/>
              </w:rPr>
              <w:t>Failed)*</w:t>
            </w:r>
            <w:proofErr w:type="gramEnd"/>
          </w:p>
        </w:tc>
        <w:tc>
          <w:tcPr>
            <w:tcW w:w="6611" w:type="dxa"/>
            <w:tcBorders>
              <w:right w:val="single" w:sz="4" w:space="0" w:color="auto"/>
            </w:tcBorders>
            <w:shd w:val="clear" w:color="auto" w:fill="auto"/>
          </w:tcPr>
          <w:p w14:paraId="2209CA93" w14:textId="77777777" w:rsidR="0081514C" w:rsidRPr="00F505FB" w:rsidRDefault="0081514C" w:rsidP="005E368D">
            <w:pPr>
              <w:rPr>
                <w:rFonts w:asciiTheme="minorHAnsi" w:hAnsiTheme="minorHAnsi"/>
                <w:szCs w:val="24"/>
              </w:rPr>
            </w:pPr>
            <w:r w:rsidRPr="00F505FB">
              <w:rPr>
                <w:rFonts w:asciiTheme="minorHAnsi" w:hAnsiTheme="minorHAnsi"/>
                <w:szCs w:val="24"/>
              </w:rPr>
              <w:t>Specify ‘Passed’ or ‘Failed’.</w:t>
            </w:r>
          </w:p>
          <w:p w14:paraId="6CAD27BE" w14:textId="30A5D071" w:rsidR="0081514C" w:rsidRPr="00F505FB" w:rsidRDefault="0081514C" w:rsidP="005E368D">
            <w:r w:rsidRPr="00F505FB">
              <w:rPr>
                <w:rFonts w:asciiTheme="minorHAnsi" w:hAnsiTheme="minorHAnsi"/>
                <w:b/>
                <w:szCs w:val="24"/>
              </w:rPr>
              <w:t>Note:</w:t>
            </w:r>
            <w:r w:rsidRPr="00F505FB">
              <w:rPr>
                <w:rFonts w:asciiTheme="minorHAnsi" w:hAnsiTheme="minorHAnsi"/>
                <w:szCs w:val="24"/>
              </w:rPr>
              <w:t xml:space="preserve"> Bulk containers can be passed or failed without</w:t>
            </w:r>
            <w:r w:rsidR="002A1086">
              <w:rPr>
                <w:rFonts w:asciiTheme="minorHAnsi" w:hAnsiTheme="minorHAnsi"/>
                <w:szCs w:val="24"/>
              </w:rPr>
              <w:t xml:space="preserve"> the</w:t>
            </w:r>
            <w:r w:rsidRPr="00F505FB">
              <w:rPr>
                <w:rFonts w:asciiTheme="minorHAnsi" w:hAnsiTheme="minorHAnsi"/>
                <w:szCs w:val="24"/>
              </w:rPr>
              <w:t xml:space="preserve"> </w:t>
            </w:r>
            <w:r w:rsidRPr="00F505FB">
              <w:rPr>
                <w:rFonts w:asciiTheme="minorHAnsi" w:hAnsiTheme="minorHAnsi"/>
                <w:i/>
                <w:szCs w:val="24"/>
              </w:rPr>
              <w:t>Package—weight</w:t>
            </w:r>
            <w:r w:rsidRPr="00F505FB">
              <w:rPr>
                <w:rFonts w:asciiTheme="minorHAnsi" w:hAnsiTheme="minorHAnsi"/>
                <w:szCs w:val="24"/>
              </w:rPr>
              <w:t xml:space="preserve"> field being filled. </w:t>
            </w:r>
          </w:p>
        </w:tc>
      </w:tr>
      <w:tr w:rsidR="0081514C" w:rsidRPr="00F505FB" w14:paraId="6C478DE4" w14:textId="77777777" w:rsidTr="00316FCE">
        <w:trPr>
          <w:trHeight w:val="6377"/>
        </w:trPr>
        <w:tc>
          <w:tcPr>
            <w:tcW w:w="2405" w:type="dxa"/>
            <w:shd w:val="clear" w:color="auto" w:fill="auto"/>
          </w:tcPr>
          <w:p w14:paraId="5ED350C1" w14:textId="77777777" w:rsidR="0081514C" w:rsidRPr="00F505FB" w:rsidRDefault="0081514C" w:rsidP="005E368D">
            <w:pPr>
              <w:rPr>
                <w:i/>
              </w:rPr>
            </w:pPr>
            <w:r w:rsidRPr="00F505FB">
              <w:rPr>
                <w:i/>
              </w:rPr>
              <w:lastRenderedPageBreak/>
              <w:t>Remarks</w:t>
            </w:r>
          </w:p>
        </w:tc>
        <w:tc>
          <w:tcPr>
            <w:tcW w:w="6611" w:type="dxa"/>
            <w:tcBorders>
              <w:right w:val="single" w:sz="4" w:space="0" w:color="auto"/>
            </w:tcBorders>
            <w:shd w:val="clear" w:color="auto" w:fill="auto"/>
          </w:tcPr>
          <w:p w14:paraId="6BCDE144" w14:textId="77777777" w:rsidR="0081514C" w:rsidRPr="00F505FB" w:rsidRDefault="0081514C" w:rsidP="00316FCE">
            <w:pPr>
              <w:pStyle w:val="ListBullet"/>
              <w:rPr>
                <w:rFonts w:asciiTheme="minorHAnsi" w:hAnsiTheme="minorHAnsi"/>
              </w:rPr>
            </w:pPr>
            <w:r w:rsidRPr="00F505FB">
              <w:t xml:space="preserve">For all commodities, include general comments, if required. For example, </w:t>
            </w:r>
            <w:r w:rsidRPr="00F505FB">
              <w:rPr>
                <w:rFonts w:asciiTheme="minorHAnsi" w:hAnsiTheme="minorHAnsi"/>
              </w:rPr>
              <w:t xml:space="preserve">live pest identifications and contaminants, weed seeds. </w:t>
            </w:r>
          </w:p>
          <w:p w14:paraId="5447CFC9" w14:textId="77777777" w:rsidR="0081514C" w:rsidRPr="00F505FB" w:rsidRDefault="0081514C" w:rsidP="00316FCE">
            <w:pPr>
              <w:pStyle w:val="ListBullet"/>
            </w:pPr>
            <w:r w:rsidRPr="00F505FB">
              <w:t xml:space="preserve">For goods exported under Quality Systems Recognition (QSR), record </w:t>
            </w:r>
          </w:p>
          <w:p w14:paraId="61FB2304" w14:textId="77777777" w:rsidR="0081514C" w:rsidRPr="00F505FB" w:rsidRDefault="0081514C" w:rsidP="005E368D">
            <w:pPr>
              <w:pStyle w:val="ListParagraph"/>
              <w:numPr>
                <w:ilvl w:val="1"/>
                <w:numId w:val="18"/>
              </w:numPr>
              <w:ind w:left="743" w:hanging="284"/>
            </w:pPr>
            <w:r w:rsidRPr="00F505FB">
              <w:t xml:space="preserve">the specific packaging type </w:t>
            </w:r>
          </w:p>
          <w:p w14:paraId="7A7B37DA" w14:textId="77777777" w:rsidR="0081514C" w:rsidRPr="00F505FB" w:rsidRDefault="0081514C" w:rsidP="005E368D">
            <w:pPr>
              <w:pStyle w:val="ListParagraph"/>
              <w:numPr>
                <w:ilvl w:val="1"/>
                <w:numId w:val="18"/>
              </w:numPr>
              <w:ind w:left="743" w:hanging="284"/>
            </w:pPr>
            <w:r w:rsidRPr="00F505FB">
              <w:t>whether</w:t>
            </w:r>
            <w:r w:rsidRPr="00F505FB">
              <w:rPr>
                <w:rFonts w:asciiTheme="minorHAnsi" w:hAnsiTheme="minorHAnsi"/>
                <w:szCs w:val="24"/>
              </w:rPr>
              <w:t xml:space="preserve"> </w:t>
            </w:r>
            <w:r w:rsidRPr="00F505FB">
              <w:t>goods, packaging type and package size match the establishment’s QSR-approval.</w:t>
            </w:r>
          </w:p>
          <w:p w14:paraId="641A9982" w14:textId="77777777" w:rsidR="0081514C" w:rsidRPr="00F505FB" w:rsidRDefault="0081514C" w:rsidP="00316FCE">
            <w:pPr>
              <w:pStyle w:val="ListBullet"/>
            </w:pPr>
            <w:r w:rsidRPr="00F505FB">
              <w:t>Where a container is partially loaded and subsequently filled on separate days, record ‘partially filled’.</w:t>
            </w:r>
          </w:p>
          <w:p w14:paraId="6B7FFF0B" w14:textId="3D343458" w:rsidR="0081514C" w:rsidRPr="00F505FB" w:rsidRDefault="0081514C" w:rsidP="00316FCE">
            <w:pPr>
              <w:pStyle w:val="ListBullet"/>
            </w:pPr>
            <w:r w:rsidRPr="00F505FB">
              <w:t xml:space="preserve">For packaged grain and plant product consignments less than or equal to 1kg, record which packages were sampled for inspection in the </w:t>
            </w:r>
            <w:r w:rsidRPr="00F505FB">
              <w:rPr>
                <w:i/>
                <w:iCs/>
              </w:rPr>
              <w:t>remarks</w:t>
            </w:r>
            <w:r w:rsidRPr="00F505FB">
              <w:t xml:space="preserve"> or </w:t>
            </w:r>
            <w:r w:rsidRPr="00F505FB">
              <w:rPr>
                <w:i/>
                <w:iCs/>
              </w:rPr>
              <w:t>comments</w:t>
            </w:r>
            <w:r w:rsidRPr="00F505FB">
              <w:t xml:space="preserve"> field. </w:t>
            </w:r>
          </w:p>
          <w:p w14:paraId="28683BA3" w14:textId="77777777" w:rsidR="0081514C" w:rsidRPr="00F505FB" w:rsidRDefault="0081514C" w:rsidP="00316FCE">
            <w:pPr>
              <w:pStyle w:val="ListBullet"/>
            </w:pPr>
            <w:r w:rsidRPr="00F505FB">
              <w:t xml:space="preserve">For goods exported bulk in containers inspected without accurate weights, record either full container load ‘FCL’ or less than container load ‘LCL’, and that it was ‘passed pending RFP being updated with accurate weights once known’. </w:t>
            </w:r>
          </w:p>
          <w:p w14:paraId="41C4B2C2" w14:textId="77777777" w:rsidR="0081514C" w:rsidRPr="00F505FB" w:rsidRDefault="0081514C" w:rsidP="00316FCE">
            <w:pPr>
              <w:pStyle w:val="ListBullet"/>
              <w:numPr>
                <w:ilvl w:val="0"/>
                <w:numId w:val="0"/>
              </w:numPr>
              <w:ind w:left="360"/>
            </w:pPr>
            <w:r w:rsidRPr="00F505FB">
              <w:rPr>
                <w:b/>
              </w:rPr>
              <w:t xml:space="preserve">Note: </w:t>
            </w:r>
            <w:r w:rsidRPr="00F505FB">
              <w:t>The consignment cannot be authorised until accurate weights are reflected on the RFP.</w:t>
            </w:r>
          </w:p>
          <w:p w14:paraId="320A8E73" w14:textId="77777777" w:rsidR="0081514C" w:rsidRPr="00F505FB" w:rsidRDefault="0081514C" w:rsidP="00316FCE">
            <w:pPr>
              <w:pStyle w:val="ListBullet"/>
            </w:pPr>
            <w:r w:rsidRPr="00F505FB">
              <w:t>When undertaking reduced sampling for logs, record</w:t>
            </w:r>
          </w:p>
          <w:p w14:paraId="5A07A0AD" w14:textId="77777777" w:rsidR="0081514C" w:rsidRPr="00F505FB" w:rsidRDefault="0081514C" w:rsidP="005E368D">
            <w:pPr>
              <w:pStyle w:val="ListParagraph"/>
              <w:numPr>
                <w:ilvl w:val="1"/>
                <w:numId w:val="18"/>
              </w:numPr>
              <w:ind w:left="743" w:hanging="284"/>
            </w:pPr>
            <w:r w:rsidRPr="00F505FB">
              <w:t>‘</w:t>
            </w:r>
            <w:proofErr w:type="gramStart"/>
            <w:r w:rsidRPr="00F505FB">
              <w:t>container</w:t>
            </w:r>
            <w:proofErr w:type="gramEnd"/>
            <w:r w:rsidRPr="00F505FB">
              <w:t xml:space="preserve"> sighted’ for those containers not specifically sampled/inspected</w:t>
            </w:r>
          </w:p>
          <w:p w14:paraId="71ABF0F3" w14:textId="77777777" w:rsidR="0081514C" w:rsidRPr="00F505FB" w:rsidRDefault="0081514C" w:rsidP="005E368D">
            <w:pPr>
              <w:pStyle w:val="ListParagraph"/>
              <w:numPr>
                <w:ilvl w:val="1"/>
                <w:numId w:val="18"/>
              </w:numPr>
              <w:ind w:left="743" w:hanging="284"/>
            </w:pPr>
            <w:r w:rsidRPr="00F505FB">
              <w:t>‘</w:t>
            </w:r>
            <w:proofErr w:type="gramStart"/>
            <w:r w:rsidRPr="00F505FB">
              <w:t>container</w:t>
            </w:r>
            <w:proofErr w:type="gramEnd"/>
            <w:r w:rsidRPr="00F505FB">
              <w:t xml:space="preserve"> sampled’ or similar text for those inspected.</w:t>
            </w:r>
          </w:p>
        </w:tc>
      </w:tr>
      <w:tr w:rsidR="0081514C" w:rsidRPr="00F505FB" w14:paraId="5536ED87" w14:textId="77777777" w:rsidTr="00316FCE">
        <w:trPr>
          <w:cantSplit/>
        </w:trPr>
        <w:tc>
          <w:tcPr>
            <w:tcW w:w="2405" w:type="dxa"/>
            <w:shd w:val="clear" w:color="auto" w:fill="auto"/>
          </w:tcPr>
          <w:p w14:paraId="7283A32A" w14:textId="77777777" w:rsidR="0081514C" w:rsidRPr="00F505FB" w:rsidRDefault="0081514C" w:rsidP="005E368D">
            <w:pPr>
              <w:rPr>
                <w:i/>
              </w:rPr>
            </w:pPr>
            <w:r w:rsidRPr="00F505FB">
              <w:rPr>
                <w:i/>
              </w:rPr>
              <w:t>Comments</w:t>
            </w:r>
          </w:p>
        </w:tc>
        <w:tc>
          <w:tcPr>
            <w:tcW w:w="6611" w:type="dxa"/>
            <w:tcBorders>
              <w:right w:val="single" w:sz="4" w:space="0" w:color="auto"/>
            </w:tcBorders>
            <w:shd w:val="clear" w:color="auto" w:fill="auto"/>
          </w:tcPr>
          <w:p w14:paraId="3F1786E2" w14:textId="77777777" w:rsidR="0081514C" w:rsidRDefault="0081514C" w:rsidP="005E368D">
            <w:pPr>
              <w:pStyle w:val="ListBullet"/>
            </w:pPr>
            <w:r w:rsidRPr="00F505FB">
              <w:t>Any comments and supporting evidence related to the inspection. For example, treatment certificates/manufacturers declaration sighted, RFP being loaded over multiple days.</w:t>
            </w:r>
          </w:p>
          <w:p w14:paraId="1E454C14" w14:textId="097D7461" w:rsidR="00657B1B" w:rsidRPr="00F505FB" w:rsidRDefault="00657B1B" w:rsidP="005E368D">
            <w:pPr>
              <w:pStyle w:val="ListBullet"/>
            </w:pPr>
            <w:r w:rsidRPr="00657B1B">
              <w:t>Commercial descriptions</w:t>
            </w:r>
            <w:r>
              <w:t>,</w:t>
            </w:r>
            <w:r w:rsidRPr="00657B1B">
              <w:t xml:space="preserve"> including shipping marks and invoice numbers</w:t>
            </w:r>
            <w:r>
              <w:t>.</w:t>
            </w:r>
          </w:p>
          <w:p w14:paraId="049E69FE" w14:textId="74A2C57C" w:rsidR="0081514C" w:rsidRPr="00F505FB" w:rsidRDefault="0081514C" w:rsidP="005E368D">
            <w:pPr>
              <w:pStyle w:val="ListBullet"/>
            </w:pPr>
            <w:r w:rsidRPr="00F505FB">
              <w:t xml:space="preserve">For bulk grains and logs </w:t>
            </w:r>
            <w:r w:rsidR="004439FA" w:rsidRPr="00F505FB">
              <w:t>where</w:t>
            </w:r>
            <w:r w:rsidRPr="00F505FB">
              <w:t xml:space="preserve"> accurate weights are not </w:t>
            </w:r>
            <w:r w:rsidR="004439FA" w:rsidRPr="00F505FB">
              <w:t>known</w:t>
            </w:r>
            <w:r w:rsidRPr="00F505FB">
              <w:t xml:space="preserve"> and all containers are passed</w:t>
            </w:r>
            <w:r w:rsidR="002A1086">
              <w:t>,</w:t>
            </w:r>
            <w:r w:rsidRPr="00F505FB">
              <w:t xml:space="preserve"> the AO should record ‘Passed consignment weight equals Total Quantity (insert weight and unit) as per RFP’.</w:t>
            </w:r>
          </w:p>
          <w:p w14:paraId="4C54D93D" w14:textId="77777777" w:rsidR="0081514C" w:rsidRPr="00F505FB" w:rsidRDefault="0081514C" w:rsidP="005E368D">
            <w:pPr>
              <w:pStyle w:val="ListBullet"/>
            </w:pPr>
            <w:r w:rsidRPr="00F505FB">
              <w:t>For re-export consignments, the AO must record that the original or certified copy of the phytosanitary certificate from the importing country(</w:t>
            </w:r>
            <w:proofErr w:type="spellStart"/>
            <w:r w:rsidRPr="00F505FB">
              <w:t>ies</w:t>
            </w:r>
            <w:proofErr w:type="spellEnd"/>
            <w:r w:rsidRPr="00F505FB">
              <w:t xml:space="preserve">) has been sighted at the time of inspection. </w:t>
            </w:r>
          </w:p>
          <w:p w14:paraId="6E1EDA31" w14:textId="77777777" w:rsidR="0081514C" w:rsidRPr="00F505FB" w:rsidRDefault="0081514C" w:rsidP="005E368D">
            <w:pPr>
              <w:pStyle w:val="ListBullet"/>
            </w:pPr>
            <w:r w:rsidRPr="00F505FB">
              <w:t xml:space="preserve">Details of any pending treatments or supporting documents required by </w:t>
            </w:r>
            <w:proofErr w:type="spellStart"/>
            <w:r w:rsidRPr="00F505FB">
              <w:t>Micor</w:t>
            </w:r>
            <w:proofErr w:type="spellEnd"/>
            <w:r w:rsidRPr="00F505FB">
              <w:t xml:space="preserve"> and permitted to be provided after inspection.</w:t>
            </w:r>
          </w:p>
          <w:p w14:paraId="30A56C42" w14:textId="21872048" w:rsidR="0081514C" w:rsidRPr="00F505FB" w:rsidRDefault="0081514C" w:rsidP="00316FCE">
            <w:pPr>
              <w:pStyle w:val="ListBullet"/>
            </w:pPr>
            <w:r w:rsidRPr="00F505FB">
              <w:t xml:space="preserve">For goods exported under QSR, record establishment QSR number, the inspection validity period of the goods and note whether the package type (material and size) matches QSR approval letter. </w:t>
            </w:r>
          </w:p>
        </w:tc>
      </w:tr>
      <w:tr w:rsidR="0081514C" w:rsidRPr="00F505FB" w14:paraId="22480131" w14:textId="77777777" w:rsidTr="00316FCE">
        <w:trPr>
          <w:cantSplit/>
          <w:trHeight w:val="2593"/>
        </w:trPr>
        <w:tc>
          <w:tcPr>
            <w:tcW w:w="2405" w:type="dxa"/>
            <w:shd w:val="clear" w:color="auto" w:fill="auto"/>
          </w:tcPr>
          <w:p w14:paraId="37432DCF" w14:textId="77777777" w:rsidR="0081514C" w:rsidRPr="00F505FB" w:rsidRDefault="0081514C" w:rsidP="005E368D">
            <w:pPr>
              <w:rPr>
                <w:i/>
              </w:rPr>
            </w:pPr>
            <w:r w:rsidRPr="00F505FB">
              <w:rPr>
                <w:i/>
              </w:rPr>
              <w:lastRenderedPageBreak/>
              <w:t>Total Passed*^</w:t>
            </w:r>
          </w:p>
        </w:tc>
        <w:tc>
          <w:tcPr>
            <w:tcW w:w="6611" w:type="dxa"/>
            <w:tcBorders>
              <w:right w:val="single" w:sz="4" w:space="0" w:color="auto"/>
            </w:tcBorders>
            <w:shd w:val="clear" w:color="auto" w:fill="auto"/>
          </w:tcPr>
          <w:p w14:paraId="274128E8" w14:textId="77777777" w:rsidR="0081514C" w:rsidRPr="00F505FB" w:rsidRDefault="0081514C" w:rsidP="005E368D">
            <w:r w:rsidRPr="00F505FB">
              <w:t>Total quantity of goods that passed the inspection.</w:t>
            </w:r>
          </w:p>
          <w:tbl>
            <w:tblPr>
              <w:tblStyle w:val="TableGrid"/>
              <w:tblW w:w="0" w:type="auto"/>
              <w:tblLayout w:type="fixed"/>
              <w:tblLook w:val="04A0" w:firstRow="1" w:lastRow="0" w:firstColumn="1" w:lastColumn="0" w:noHBand="0" w:noVBand="1"/>
            </w:tblPr>
            <w:tblGrid>
              <w:gridCol w:w="2580"/>
              <w:gridCol w:w="3805"/>
            </w:tblGrid>
            <w:tr w:rsidR="0081514C" w:rsidRPr="00F505FB" w14:paraId="1C41DAD7" w14:textId="77777777" w:rsidTr="00316FCE">
              <w:trPr>
                <w:cantSplit/>
                <w:tblHeader/>
              </w:trPr>
              <w:tc>
                <w:tcPr>
                  <w:tcW w:w="2580" w:type="dxa"/>
                  <w:tcBorders>
                    <w:right w:val="single" w:sz="4" w:space="0" w:color="auto"/>
                  </w:tcBorders>
                  <w:shd w:val="clear" w:color="auto" w:fill="D9D9D9" w:themeFill="background1" w:themeFillShade="D9"/>
                </w:tcPr>
                <w:p w14:paraId="09CB036F" w14:textId="77777777" w:rsidR="0081514C" w:rsidRPr="00F505FB" w:rsidRDefault="0081514C" w:rsidP="005E368D">
                  <w:pPr>
                    <w:pStyle w:val="Tableheadings"/>
                  </w:pPr>
                  <w:r w:rsidRPr="00F505FB">
                    <w:t>If the outcome type is…</w:t>
                  </w:r>
                </w:p>
              </w:tc>
              <w:tc>
                <w:tcPr>
                  <w:tcW w:w="3805" w:type="dxa"/>
                  <w:tcBorders>
                    <w:left w:val="single" w:sz="4" w:space="0" w:color="auto"/>
                  </w:tcBorders>
                  <w:shd w:val="clear" w:color="auto" w:fill="D9D9D9" w:themeFill="background1" w:themeFillShade="D9"/>
                </w:tcPr>
                <w:p w14:paraId="4C4F60D0" w14:textId="77777777" w:rsidR="0081514C" w:rsidRPr="00F505FB" w:rsidRDefault="0081514C" w:rsidP="005E368D">
                  <w:pPr>
                    <w:pStyle w:val="Tableheadings"/>
                  </w:pPr>
                  <w:r w:rsidRPr="00F505FB">
                    <w:t>Then record…</w:t>
                  </w:r>
                </w:p>
              </w:tc>
            </w:tr>
            <w:tr w:rsidR="0081514C" w:rsidRPr="00F505FB" w14:paraId="758C0205" w14:textId="77777777" w:rsidTr="005E368D">
              <w:tc>
                <w:tcPr>
                  <w:tcW w:w="2580" w:type="dxa"/>
                </w:tcPr>
                <w:p w14:paraId="25752454" w14:textId="77777777" w:rsidR="0081514C" w:rsidRPr="00F505FB" w:rsidRDefault="0081514C" w:rsidP="005E368D">
                  <w:r w:rsidRPr="00F505FB">
                    <w:t>package or container</w:t>
                  </w:r>
                </w:p>
              </w:tc>
              <w:tc>
                <w:tcPr>
                  <w:tcW w:w="3805" w:type="dxa"/>
                </w:tcPr>
                <w:p w14:paraId="19FF632A" w14:textId="77777777" w:rsidR="0081514C" w:rsidRPr="00F505FB" w:rsidRDefault="0081514C" w:rsidP="005E368D">
                  <w:r w:rsidRPr="00F505FB">
                    <w:rPr>
                      <w:rFonts w:asciiTheme="minorHAnsi" w:hAnsiTheme="minorHAnsi"/>
                      <w:szCs w:val="24"/>
                    </w:rPr>
                    <w:t xml:space="preserve">the total number of containers, packages or bales that have passed </w:t>
                  </w:r>
                </w:p>
              </w:tc>
            </w:tr>
            <w:tr w:rsidR="0081514C" w:rsidRPr="00F505FB" w14:paraId="70C10944" w14:textId="77777777" w:rsidTr="005E368D">
              <w:tc>
                <w:tcPr>
                  <w:tcW w:w="2580" w:type="dxa"/>
                </w:tcPr>
                <w:p w14:paraId="173669C3" w14:textId="77777777" w:rsidR="0081514C" w:rsidRPr="00F505FB" w:rsidRDefault="0081514C" w:rsidP="005E368D">
                  <w:r w:rsidRPr="00F505FB">
                    <w:t>weight</w:t>
                  </w:r>
                </w:p>
              </w:tc>
              <w:tc>
                <w:tcPr>
                  <w:tcW w:w="3805" w:type="dxa"/>
                </w:tcPr>
                <w:p w14:paraId="1D841FB4" w14:textId="77777777" w:rsidR="0081514C" w:rsidRPr="00F505FB" w:rsidRDefault="0081514C" w:rsidP="005E368D">
                  <w:r w:rsidRPr="00F505FB">
                    <w:t xml:space="preserve">the </w:t>
                  </w:r>
                  <w:r w:rsidRPr="00F505FB">
                    <w:rPr>
                      <w:rFonts w:asciiTheme="minorHAnsi" w:hAnsiTheme="minorHAnsi"/>
                      <w:szCs w:val="24"/>
                    </w:rPr>
                    <w:t xml:space="preserve">sum of </w:t>
                  </w:r>
                  <w:r w:rsidRPr="00F505FB">
                    <w:rPr>
                      <w:rFonts w:asciiTheme="minorHAnsi" w:hAnsiTheme="minorHAnsi"/>
                      <w:i/>
                      <w:szCs w:val="24"/>
                    </w:rPr>
                    <w:t>Sub-Total Line Weight</w:t>
                  </w:r>
                  <w:r w:rsidRPr="00F505FB">
                    <w:rPr>
                      <w:rFonts w:asciiTheme="minorHAnsi" w:hAnsiTheme="minorHAnsi"/>
                      <w:szCs w:val="24"/>
                    </w:rPr>
                    <w:t xml:space="preserve"> for all RFP lines that have passed</w:t>
                  </w:r>
                </w:p>
              </w:tc>
            </w:tr>
          </w:tbl>
          <w:p w14:paraId="388D5D7B" w14:textId="77777777" w:rsidR="0081514C" w:rsidRPr="00F505FB" w:rsidRDefault="0081514C" w:rsidP="005E368D"/>
        </w:tc>
      </w:tr>
      <w:tr w:rsidR="0081514C" w:rsidRPr="00F505FB" w14:paraId="42E718C6" w14:textId="77777777" w:rsidTr="00316FCE">
        <w:trPr>
          <w:cantSplit/>
          <w:trHeight w:val="2529"/>
        </w:trPr>
        <w:tc>
          <w:tcPr>
            <w:tcW w:w="2405" w:type="dxa"/>
            <w:shd w:val="clear" w:color="auto" w:fill="auto"/>
          </w:tcPr>
          <w:p w14:paraId="3F626F8C" w14:textId="77777777" w:rsidR="0081514C" w:rsidRPr="00F505FB" w:rsidRDefault="0081514C" w:rsidP="005E368D">
            <w:pPr>
              <w:rPr>
                <w:i/>
              </w:rPr>
            </w:pPr>
            <w:r w:rsidRPr="00F505FB">
              <w:rPr>
                <w:i/>
              </w:rPr>
              <w:t>Total Failed*^</w:t>
            </w:r>
          </w:p>
        </w:tc>
        <w:tc>
          <w:tcPr>
            <w:tcW w:w="6611" w:type="dxa"/>
            <w:tcBorders>
              <w:right w:val="single" w:sz="4" w:space="0" w:color="auto"/>
            </w:tcBorders>
            <w:shd w:val="clear" w:color="auto" w:fill="auto"/>
          </w:tcPr>
          <w:p w14:paraId="3E5E10EC" w14:textId="77777777" w:rsidR="0081514C" w:rsidRPr="00F505FB" w:rsidRDefault="0081514C" w:rsidP="005E368D">
            <w:r w:rsidRPr="00F505FB">
              <w:t>Total quantity of goods that failed the inspection.</w:t>
            </w:r>
          </w:p>
          <w:tbl>
            <w:tblPr>
              <w:tblStyle w:val="TableGrid"/>
              <w:tblW w:w="0" w:type="auto"/>
              <w:tblLayout w:type="fixed"/>
              <w:tblLook w:val="04A0" w:firstRow="1" w:lastRow="0" w:firstColumn="1" w:lastColumn="0" w:noHBand="0" w:noVBand="1"/>
            </w:tblPr>
            <w:tblGrid>
              <w:gridCol w:w="2580"/>
              <w:gridCol w:w="3805"/>
            </w:tblGrid>
            <w:tr w:rsidR="0081514C" w:rsidRPr="00F505FB" w14:paraId="4EF19C74" w14:textId="77777777" w:rsidTr="00316FCE">
              <w:trPr>
                <w:cantSplit/>
                <w:tblHeader/>
              </w:trPr>
              <w:tc>
                <w:tcPr>
                  <w:tcW w:w="2580" w:type="dxa"/>
                  <w:tcBorders>
                    <w:right w:val="single" w:sz="4" w:space="0" w:color="auto"/>
                  </w:tcBorders>
                  <w:shd w:val="clear" w:color="auto" w:fill="D9D9D9" w:themeFill="background1" w:themeFillShade="D9"/>
                </w:tcPr>
                <w:p w14:paraId="39BBF704" w14:textId="77777777" w:rsidR="0081514C" w:rsidRPr="00F505FB" w:rsidRDefault="0081514C" w:rsidP="005E368D">
                  <w:pPr>
                    <w:pStyle w:val="Tableheadings"/>
                  </w:pPr>
                  <w:r w:rsidRPr="00F505FB">
                    <w:t>If the outcome type is…</w:t>
                  </w:r>
                </w:p>
              </w:tc>
              <w:tc>
                <w:tcPr>
                  <w:tcW w:w="3805" w:type="dxa"/>
                  <w:tcBorders>
                    <w:left w:val="single" w:sz="4" w:space="0" w:color="auto"/>
                  </w:tcBorders>
                  <w:shd w:val="clear" w:color="auto" w:fill="D9D9D9" w:themeFill="background1" w:themeFillShade="D9"/>
                </w:tcPr>
                <w:p w14:paraId="7B0020A7" w14:textId="77777777" w:rsidR="0081514C" w:rsidRPr="00F505FB" w:rsidRDefault="0081514C" w:rsidP="005E368D">
                  <w:pPr>
                    <w:pStyle w:val="Tableheadings"/>
                  </w:pPr>
                  <w:r w:rsidRPr="00F505FB">
                    <w:t>Then record…</w:t>
                  </w:r>
                </w:p>
              </w:tc>
            </w:tr>
            <w:tr w:rsidR="0081514C" w:rsidRPr="00F505FB" w14:paraId="5EA129C5" w14:textId="77777777" w:rsidTr="005E368D">
              <w:tc>
                <w:tcPr>
                  <w:tcW w:w="2580" w:type="dxa"/>
                </w:tcPr>
                <w:p w14:paraId="260BFCA9" w14:textId="77777777" w:rsidR="0081514C" w:rsidRPr="00F505FB" w:rsidRDefault="0081514C" w:rsidP="005E368D">
                  <w:r w:rsidRPr="00F505FB">
                    <w:t>package or container</w:t>
                  </w:r>
                </w:p>
              </w:tc>
              <w:tc>
                <w:tcPr>
                  <w:tcW w:w="3805" w:type="dxa"/>
                </w:tcPr>
                <w:p w14:paraId="34E8B62A" w14:textId="77777777" w:rsidR="0081514C" w:rsidRPr="00F505FB" w:rsidRDefault="0081514C" w:rsidP="005E368D">
                  <w:r w:rsidRPr="00F505FB">
                    <w:rPr>
                      <w:rFonts w:asciiTheme="minorHAnsi" w:hAnsiTheme="minorHAnsi"/>
                      <w:szCs w:val="24"/>
                    </w:rPr>
                    <w:t xml:space="preserve">the total number of containers, packages or bales that have failed. </w:t>
                  </w:r>
                </w:p>
              </w:tc>
            </w:tr>
            <w:tr w:rsidR="0081514C" w:rsidRPr="00F505FB" w14:paraId="4A982E8E" w14:textId="77777777" w:rsidTr="005E368D">
              <w:tc>
                <w:tcPr>
                  <w:tcW w:w="2580" w:type="dxa"/>
                </w:tcPr>
                <w:p w14:paraId="67CC5377" w14:textId="77777777" w:rsidR="0081514C" w:rsidRPr="00F505FB" w:rsidRDefault="0081514C" w:rsidP="005E368D">
                  <w:r w:rsidRPr="00F505FB">
                    <w:t>weight</w:t>
                  </w:r>
                </w:p>
              </w:tc>
              <w:tc>
                <w:tcPr>
                  <w:tcW w:w="3805" w:type="dxa"/>
                </w:tcPr>
                <w:p w14:paraId="24AAE176" w14:textId="77777777" w:rsidR="0081514C" w:rsidRPr="00F505FB" w:rsidRDefault="0081514C" w:rsidP="005E368D">
                  <w:r w:rsidRPr="00F505FB">
                    <w:t xml:space="preserve">the </w:t>
                  </w:r>
                  <w:r w:rsidRPr="00F505FB">
                    <w:rPr>
                      <w:rFonts w:asciiTheme="minorHAnsi" w:hAnsiTheme="minorHAnsi"/>
                      <w:szCs w:val="24"/>
                    </w:rPr>
                    <w:t xml:space="preserve">sum of </w:t>
                  </w:r>
                  <w:r w:rsidRPr="00F505FB">
                    <w:rPr>
                      <w:rFonts w:asciiTheme="minorHAnsi" w:hAnsiTheme="minorHAnsi"/>
                      <w:i/>
                      <w:szCs w:val="24"/>
                    </w:rPr>
                    <w:t>Sub-Total Line Weight</w:t>
                  </w:r>
                  <w:r w:rsidRPr="00F505FB">
                    <w:rPr>
                      <w:rFonts w:asciiTheme="minorHAnsi" w:hAnsiTheme="minorHAnsi"/>
                      <w:szCs w:val="24"/>
                    </w:rPr>
                    <w:t xml:space="preserve"> for all RFP lines that have failed.</w:t>
                  </w:r>
                </w:p>
              </w:tc>
            </w:tr>
          </w:tbl>
          <w:p w14:paraId="4B3ECA63" w14:textId="77777777" w:rsidR="0081514C" w:rsidRPr="00F505FB" w:rsidRDefault="0081514C" w:rsidP="005E368D"/>
        </w:tc>
      </w:tr>
      <w:tr w:rsidR="0081514C" w:rsidRPr="00F505FB" w14:paraId="321CA77B" w14:textId="77777777" w:rsidTr="00316FCE">
        <w:trPr>
          <w:cantSplit/>
        </w:trPr>
        <w:tc>
          <w:tcPr>
            <w:tcW w:w="2405" w:type="dxa"/>
            <w:shd w:val="clear" w:color="auto" w:fill="auto"/>
          </w:tcPr>
          <w:p w14:paraId="36AE317B" w14:textId="77777777" w:rsidR="0081514C" w:rsidRPr="00F505FB" w:rsidRDefault="0081514C" w:rsidP="005E368D">
            <w:pPr>
              <w:rPr>
                <w:i/>
              </w:rPr>
            </w:pPr>
            <w:r w:rsidRPr="00F505FB">
              <w:rPr>
                <w:i/>
              </w:rPr>
              <w:t>Unit</w:t>
            </w:r>
          </w:p>
        </w:tc>
        <w:tc>
          <w:tcPr>
            <w:tcW w:w="6611" w:type="dxa"/>
            <w:tcBorders>
              <w:right w:val="single" w:sz="4" w:space="0" w:color="auto"/>
            </w:tcBorders>
            <w:shd w:val="clear" w:color="auto" w:fill="auto"/>
          </w:tcPr>
          <w:p w14:paraId="53AD1572" w14:textId="77777777" w:rsidR="0081514C" w:rsidRPr="00F505FB" w:rsidRDefault="0081514C" w:rsidP="005E368D">
            <w:r w:rsidRPr="00F505FB">
              <w:rPr>
                <w:rFonts w:asciiTheme="minorHAnsi" w:hAnsiTheme="minorHAnsi"/>
                <w:szCs w:val="24"/>
              </w:rPr>
              <w:t xml:space="preserve">The unit of measurement of the </w:t>
            </w:r>
            <w:proofErr w:type="spellStart"/>
            <w:r w:rsidRPr="00F505FB">
              <w:rPr>
                <w:rFonts w:asciiTheme="minorHAnsi" w:hAnsiTheme="minorHAnsi"/>
                <w:szCs w:val="24"/>
              </w:rPr>
              <w:t>passed</w:t>
            </w:r>
            <w:proofErr w:type="spellEnd"/>
            <w:r w:rsidRPr="00F505FB">
              <w:rPr>
                <w:rFonts w:asciiTheme="minorHAnsi" w:hAnsiTheme="minorHAnsi"/>
                <w:szCs w:val="24"/>
              </w:rPr>
              <w:t xml:space="preserve"> or failed goods. For example, grams (gm), kilograms (kg), Tonnes (T).</w:t>
            </w:r>
          </w:p>
        </w:tc>
      </w:tr>
      <w:tr w:rsidR="0081514C" w:rsidRPr="00F505FB" w14:paraId="4F150727" w14:textId="77777777" w:rsidTr="00316FCE">
        <w:trPr>
          <w:cantSplit/>
          <w:trHeight w:val="565"/>
        </w:trPr>
        <w:tc>
          <w:tcPr>
            <w:tcW w:w="2405" w:type="dxa"/>
            <w:shd w:val="clear" w:color="auto" w:fill="auto"/>
          </w:tcPr>
          <w:p w14:paraId="1051F733" w14:textId="77777777" w:rsidR="0081514C" w:rsidRPr="00F505FB" w:rsidRDefault="0081514C" w:rsidP="005E368D">
            <w:pPr>
              <w:rPr>
                <w:i/>
              </w:rPr>
            </w:pPr>
            <w:r w:rsidRPr="00F505FB">
              <w:rPr>
                <w:i/>
              </w:rPr>
              <w:t>Submitted AO Name*^</w:t>
            </w:r>
          </w:p>
          <w:p w14:paraId="33850704"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116AF3BB" w14:textId="77777777" w:rsidR="0081514C" w:rsidRPr="00F505FB" w:rsidRDefault="0081514C" w:rsidP="005E368D">
            <w:r w:rsidRPr="00F505FB">
              <w:t xml:space="preserve">The name of the AO submitting the inspection record. </w:t>
            </w:r>
          </w:p>
        </w:tc>
      </w:tr>
      <w:tr w:rsidR="0081514C" w:rsidRPr="00F505FB" w14:paraId="11D27A81" w14:textId="77777777" w:rsidTr="00316FCE">
        <w:trPr>
          <w:cantSplit/>
        </w:trPr>
        <w:tc>
          <w:tcPr>
            <w:tcW w:w="2405" w:type="dxa"/>
            <w:shd w:val="clear" w:color="auto" w:fill="auto"/>
          </w:tcPr>
          <w:p w14:paraId="74C0422D" w14:textId="77777777" w:rsidR="0081514C" w:rsidRPr="00F505FB" w:rsidRDefault="0081514C" w:rsidP="005E368D">
            <w:pPr>
              <w:rPr>
                <w:i/>
              </w:rPr>
            </w:pPr>
            <w:r w:rsidRPr="00F505FB">
              <w:rPr>
                <w:i/>
              </w:rPr>
              <w:t>Submitted AO Number*^</w:t>
            </w:r>
          </w:p>
          <w:p w14:paraId="0EB79E7A" w14:textId="77777777" w:rsidR="0081514C" w:rsidRPr="00F505FB" w:rsidRDefault="0081514C" w:rsidP="005E368D">
            <w:pPr>
              <w:rPr>
                <w:rFonts w:cs="Calibri"/>
                <w:i/>
              </w:rPr>
            </w:pPr>
            <w:r w:rsidRPr="00F505FB">
              <w:rPr>
                <w:b/>
              </w:rPr>
              <w:t xml:space="preserve">Note: </w:t>
            </w:r>
            <w:r w:rsidRPr="00F505FB">
              <w:t>PEMS record only</w:t>
            </w:r>
          </w:p>
        </w:tc>
        <w:tc>
          <w:tcPr>
            <w:tcW w:w="6611" w:type="dxa"/>
            <w:tcBorders>
              <w:right w:val="single" w:sz="4" w:space="0" w:color="auto"/>
            </w:tcBorders>
            <w:shd w:val="clear" w:color="auto" w:fill="auto"/>
          </w:tcPr>
          <w:p w14:paraId="354777FA" w14:textId="77777777" w:rsidR="0081514C" w:rsidRPr="00F505FB" w:rsidRDefault="0081514C" w:rsidP="005E368D">
            <w:pPr>
              <w:rPr>
                <w:rFonts w:cs="Calibri"/>
              </w:rPr>
            </w:pPr>
            <w:r w:rsidRPr="00F505FB">
              <w:t>Unique number assigned to the AO submitting the record.</w:t>
            </w:r>
          </w:p>
        </w:tc>
      </w:tr>
      <w:tr w:rsidR="0081514C" w14:paraId="1728AB2C" w14:textId="77777777" w:rsidTr="00316FCE">
        <w:trPr>
          <w:cantSplit/>
        </w:trPr>
        <w:tc>
          <w:tcPr>
            <w:tcW w:w="2405" w:type="dxa"/>
            <w:shd w:val="clear" w:color="auto" w:fill="auto"/>
          </w:tcPr>
          <w:p w14:paraId="52B261AE" w14:textId="77777777" w:rsidR="0081514C" w:rsidRPr="00F505FB" w:rsidRDefault="0081514C" w:rsidP="005E368D">
            <w:pPr>
              <w:rPr>
                <w:i/>
              </w:rPr>
            </w:pPr>
            <w:r w:rsidRPr="00F505FB">
              <w:rPr>
                <w:i/>
              </w:rPr>
              <w:t>Authorised Officer Signature and Date*</w:t>
            </w:r>
          </w:p>
          <w:p w14:paraId="205A409B" w14:textId="77777777" w:rsidR="0081514C" w:rsidRPr="00F505FB" w:rsidRDefault="0081514C" w:rsidP="005E368D">
            <w:pPr>
              <w:rPr>
                <w:i/>
              </w:rPr>
            </w:pPr>
            <w:r w:rsidRPr="00F505FB">
              <w:rPr>
                <w:b/>
              </w:rPr>
              <w:t xml:space="preserve">Note: </w:t>
            </w:r>
            <w:r w:rsidRPr="00F505FB">
              <w:t>Manual record only</w:t>
            </w:r>
          </w:p>
        </w:tc>
        <w:tc>
          <w:tcPr>
            <w:tcW w:w="6611" w:type="dxa"/>
            <w:tcBorders>
              <w:right w:val="single" w:sz="4" w:space="0" w:color="auto"/>
            </w:tcBorders>
            <w:shd w:val="clear" w:color="auto" w:fill="auto"/>
          </w:tcPr>
          <w:p w14:paraId="416D3F78" w14:textId="77777777" w:rsidR="0081514C" w:rsidRDefault="0081514C" w:rsidP="005E368D">
            <w:r w:rsidRPr="00F505FB">
              <w:t>The signature of the AO and the date.</w:t>
            </w:r>
          </w:p>
        </w:tc>
      </w:tr>
    </w:tbl>
    <w:p w14:paraId="0E3B82E4" w14:textId="77777777" w:rsidR="0081514C" w:rsidRDefault="0081514C" w:rsidP="0081514C">
      <w:pPr>
        <w:pStyle w:val="BodyText"/>
        <w:rPr>
          <w:b/>
        </w:rPr>
      </w:pPr>
      <w:bookmarkStart w:id="20" w:name="_Section_3:_How"/>
      <w:bookmarkEnd w:id="19"/>
      <w:bookmarkEnd w:id="20"/>
      <w:r w:rsidRPr="00DD5353">
        <w:rPr>
          <w:b/>
        </w:rPr>
        <w:t>Go to</w:t>
      </w:r>
      <w:r>
        <w:t xml:space="preserve">: </w:t>
      </w:r>
      <w:r w:rsidRPr="00F55CB4">
        <w:rPr>
          <w:b/>
          <w:bCs/>
        </w:rPr>
        <w:t>Section 13:</w:t>
      </w:r>
      <w:r>
        <w:t xml:space="preserve"> </w:t>
      </w:r>
      <w:hyperlink w:anchor="_Section_13:_How" w:history="1">
        <w:bookmarkStart w:id="21" w:name="_Section_3:_How_1"/>
        <w:bookmarkEnd w:id="21"/>
        <w:r>
          <w:rPr>
            <w:rStyle w:val="Hyperlink"/>
            <w:b/>
          </w:rPr>
          <w:t>How do I submit a completed inspection record?</w:t>
        </w:r>
      </w:hyperlink>
    </w:p>
    <w:p w14:paraId="1C191862" w14:textId="77777777" w:rsidR="0081514C" w:rsidRDefault="0081514C" w:rsidP="0081514C">
      <w:pPr>
        <w:spacing w:before="0" w:after="0"/>
        <w:rPr>
          <w:rFonts w:eastAsia="Times New Roman"/>
          <w:b/>
          <w:bCs/>
          <w:sz w:val="30"/>
          <w:szCs w:val="26"/>
        </w:rPr>
      </w:pPr>
      <w:bookmarkStart w:id="22" w:name="_Section_3:_How_2"/>
      <w:bookmarkEnd w:id="22"/>
    </w:p>
    <w:p w14:paraId="6852CAF3" w14:textId="77777777" w:rsidR="007D7D69" w:rsidRDefault="007D7D69" w:rsidP="0081514C">
      <w:pPr>
        <w:pStyle w:val="Heading2"/>
        <w:sectPr w:rsidR="007D7D69" w:rsidSect="003C5AE3">
          <w:headerReference w:type="even" r:id="rId16"/>
          <w:headerReference w:type="default" r:id="rId17"/>
          <w:footerReference w:type="even" r:id="rId18"/>
          <w:footerReference w:type="default" r:id="rId19"/>
          <w:headerReference w:type="first" r:id="rId20"/>
          <w:footerReference w:type="first" r:id="rId21"/>
          <w:pgSz w:w="11906" w:h="16838"/>
          <w:pgMar w:top="922" w:right="1440" w:bottom="1440" w:left="1440" w:header="426" w:footer="108" w:gutter="0"/>
          <w:cols w:space="708"/>
          <w:docGrid w:linePitch="360"/>
        </w:sectPr>
      </w:pPr>
    </w:p>
    <w:p w14:paraId="09C919E2" w14:textId="77777777" w:rsidR="0081514C" w:rsidRDefault="0081514C" w:rsidP="0081514C">
      <w:pPr>
        <w:pStyle w:val="Heading2"/>
      </w:pPr>
      <w:bookmarkStart w:id="23" w:name="_Toc193452230"/>
      <w:r>
        <w:lastRenderedPageBreak/>
        <w:t xml:space="preserve">Section 3: How do I complete a PEMS </w:t>
      </w:r>
      <w:r>
        <w:rPr>
          <w:i/>
        </w:rPr>
        <w:t xml:space="preserve">Quality System Recognition </w:t>
      </w:r>
      <w:r>
        <w:t>record?</w:t>
      </w:r>
      <w:bookmarkEnd w:id="23"/>
    </w:p>
    <w:p w14:paraId="02F2A203" w14:textId="77777777" w:rsidR="0081514C" w:rsidRPr="00325BAE" w:rsidRDefault="0081514C" w:rsidP="0081514C">
      <w:pPr>
        <w:pStyle w:val="BodyText"/>
        <w:keepNext/>
      </w:pPr>
      <w:r>
        <w:t xml:space="preserve">The following table outlines the field names and the content that must be entered into a PEMS </w:t>
      </w:r>
      <w:r>
        <w:rPr>
          <w:i/>
        </w:rPr>
        <w:t xml:space="preserve">Quality System Recognition </w:t>
      </w:r>
      <w:r>
        <w:t>record</w:t>
      </w:r>
      <w:r w:rsidRPr="00957073">
        <w:t>.</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11"/>
      </w:tblGrid>
      <w:tr w:rsidR="0081514C" w14:paraId="69DB171F" w14:textId="77777777" w:rsidTr="00316FCE">
        <w:trPr>
          <w:cantSplit/>
          <w:tblHeader/>
        </w:trPr>
        <w:tc>
          <w:tcPr>
            <w:tcW w:w="2405" w:type="dxa"/>
            <w:tcBorders>
              <w:right w:val="single" w:sz="4" w:space="0" w:color="auto"/>
            </w:tcBorders>
            <w:shd w:val="clear" w:color="auto" w:fill="D9D9D9" w:themeFill="background1" w:themeFillShade="D9"/>
          </w:tcPr>
          <w:p w14:paraId="313DF554" w14:textId="77777777" w:rsidR="0081514C" w:rsidRDefault="0081514C" w:rsidP="005E368D">
            <w:pPr>
              <w:pStyle w:val="Tableheadings"/>
            </w:pPr>
            <w:bookmarkStart w:id="24" w:name="_Hlk167111832"/>
            <w:r>
              <w:t xml:space="preserve">Field name </w:t>
            </w:r>
          </w:p>
        </w:tc>
        <w:tc>
          <w:tcPr>
            <w:tcW w:w="6611" w:type="dxa"/>
            <w:tcBorders>
              <w:left w:val="single" w:sz="4" w:space="0" w:color="auto"/>
              <w:right w:val="single" w:sz="4" w:space="0" w:color="auto"/>
            </w:tcBorders>
            <w:shd w:val="clear" w:color="auto" w:fill="D9D9D9" w:themeFill="background1" w:themeFillShade="D9"/>
          </w:tcPr>
          <w:p w14:paraId="30F95FC0" w14:textId="77777777" w:rsidR="0081514C" w:rsidRDefault="0081514C" w:rsidP="005E368D">
            <w:pPr>
              <w:pStyle w:val="Tableheadings"/>
            </w:pPr>
            <w:r>
              <w:t>Content</w:t>
            </w:r>
          </w:p>
        </w:tc>
      </w:tr>
      <w:tr w:rsidR="0081514C" w14:paraId="3853F187" w14:textId="77777777" w:rsidTr="005E368D">
        <w:trPr>
          <w:cantSplit/>
          <w:trHeight w:val="422"/>
        </w:trPr>
        <w:tc>
          <w:tcPr>
            <w:tcW w:w="2405" w:type="dxa"/>
          </w:tcPr>
          <w:p w14:paraId="15130051" w14:textId="35C1264B" w:rsidR="0081514C" w:rsidRPr="00C96070" w:rsidRDefault="0081514C" w:rsidP="005E368D">
            <w:pPr>
              <w:rPr>
                <w:i/>
              </w:rPr>
            </w:pPr>
            <w:r w:rsidRPr="00C96070">
              <w:rPr>
                <w:i/>
              </w:rPr>
              <w:t>RFP Number*</w:t>
            </w:r>
          </w:p>
        </w:tc>
        <w:tc>
          <w:tcPr>
            <w:tcW w:w="6611" w:type="dxa"/>
            <w:tcBorders>
              <w:right w:val="single" w:sz="4" w:space="0" w:color="auto"/>
            </w:tcBorders>
          </w:tcPr>
          <w:p w14:paraId="14FFE72A" w14:textId="77777777" w:rsidR="0081514C" w:rsidRPr="00D56339" w:rsidRDefault="0081514C" w:rsidP="005E368D">
            <w:r w:rsidRPr="00D56339">
              <w:t>Unique number assigned to the RFP.</w:t>
            </w:r>
          </w:p>
        </w:tc>
      </w:tr>
      <w:tr w:rsidR="0081514C" w14:paraId="26049653" w14:textId="77777777" w:rsidTr="005E368D">
        <w:trPr>
          <w:cantSplit/>
          <w:trHeight w:val="422"/>
        </w:trPr>
        <w:tc>
          <w:tcPr>
            <w:tcW w:w="2405" w:type="dxa"/>
          </w:tcPr>
          <w:p w14:paraId="07659586" w14:textId="77777777" w:rsidR="0081514C" w:rsidRDefault="0081514C" w:rsidP="005E368D">
            <w:pPr>
              <w:rPr>
                <w:i/>
              </w:rPr>
            </w:pPr>
            <w:r>
              <w:rPr>
                <w:i/>
              </w:rPr>
              <w:t>Inspection reason^</w:t>
            </w:r>
          </w:p>
          <w:p w14:paraId="5F25E21C" w14:textId="1413344F" w:rsidR="0081514C" w:rsidRPr="00C96070" w:rsidRDefault="0081514C" w:rsidP="005E368D">
            <w:pPr>
              <w:rPr>
                <w:i/>
              </w:rPr>
            </w:pPr>
          </w:p>
        </w:tc>
        <w:tc>
          <w:tcPr>
            <w:tcW w:w="6611" w:type="dxa"/>
            <w:tcBorders>
              <w:right w:val="single" w:sz="4" w:space="0" w:color="auto"/>
            </w:tcBorders>
          </w:tcPr>
          <w:p w14:paraId="4B60415C" w14:textId="77777777" w:rsidR="0081514C" w:rsidRDefault="0081514C" w:rsidP="00316FCE">
            <w:pPr>
              <w:pStyle w:val="ListBullet"/>
            </w:pPr>
            <w:r>
              <w:t>If completing an initial inspection this field will be left blank.</w:t>
            </w:r>
          </w:p>
          <w:p w14:paraId="46B8438F" w14:textId="77777777" w:rsidR="0081514C" w:rsidRPr="00D56339" w:rsidRDefault="0081514C" w:rsidP="00316FCE">
            <w:pPr>
              <w:pStyle w:val="ListBullet"/>
            </w:pPr>
            <w:r>
              <w:t xml:space="preserve">If the inspection is not an initial inspection, this field will display ‘Supplementary inspection’. </w:t>
            </w:r>
          </w:p>
        </w:tc>
      </w:tr>
      <w:tr w:rsidR="0081514C" w14:paraId="1420BEA3" w14:textId="77777777" w:rsidTr="005E368D">
        <w:trPr>
          <w:cantSplit/>
          <w:trHeight w:val="422"/>
        </w:trPr>
        <w:tc>
          <w:tcPr>
            <w:tcW w:w="2405" w:type="dxa"/>
          </w:tcPr>
          <w:p w14:paraId="1907ABAC" w14:textId="77777777" w:rsidR="0081514C" w:rsidRPr="00C96070" w:rsidRDefault="0081514C" w:rsidP="005E368D">
            <w:pPr>
              <w:rPr>
                <w:i/>
              </w:rPr>
            </w:pPr>
            <w:r>
              <w:rPr>
                <w:i/>
              </w:rPr>
              <w:t>Original RFP number*^</w:t>
            </w:r>
          </w:p>
        </w:tc>
        <w:tc>
          <w:tcPr>
            <w:tcW w:w="6611" w:type="dxa"/>
            <w:tcBorders>
              <w:right w:val="single" w:sz="4" w:space="0" w:color="auto"/>
            </w:tcBorders>
          </w:tcPr>
          <w:p w14:paraId="77766CFE" w14:textId="77777777" w:rsidR="003E1971" w:rsidRPr="00F505FB" w:rsidRDefault="003E1971" w:rsidP="003E1971">
            <w:pPr>
              <w:pStyle w:val="ListBullet"/>
            </w:pPr>
            <w:r w:rsidRPr="00F505FB">
              <w:t>The RFP number under which the goods were initially inspected.</w:t>
            </w:r>
          </w:p>
          <w:p w14:paraId="56519DD4" w14:textId="03DF8D73" w:rsidR="0081514C" w:rsidRPr="00D56339" w:rsidRDefault="003E1971" w:rsidP="00316FCE">
            <w:pPr>
              <w:pStyle w:val="ListBullet"/>
            </w:pPr>
            <w:r w:rsidRPr="00F505FB">
              <w:t>If the goods are being inspected for the first time, record ‘N/A’.</w:t>
            </w:r>
          </w:p>
        </w:tc>
      </w:tr>
      <w:tr w:rsidR="0081514C" w14:paraId="4613D885" w14:textId="77777777" w:rsidTr="005E368D">
        <w:trPr>
          <w:cantSplit/>
        </w:trPr>
        <w:tc>
          <w:tcPr>
            <w:tcW w:w="2405" w:type="dxa"/>
          </w:tcPr>
          <w:p w14:paraId="473E26EA" w14:textId="77777777" w:rsidR="0081514C" w:rsidRDefault="0081514C" w:rsidP="005E368D">
            <w:pPr>
              <w:rPr>
                <w:rFonts w:cs="Calibri"/>
                <w:i/>
              </w:rPr>
            </w:pPr>
            <w:r w:rsidRPr="00C96070">
              <w:rPr>
                <w:i/>
              </w:rPr>
              <w:t>Destination</w:t>
            </w:r>
            <w:r>
              <w:rPr>
                <w:i/>
              </w:rPr>
              <w:t xml:space="preserve"> Country</w:t>
            </w:r>
            <w:r w:rsidRPr="00C96070">
              <w:rPr>
                <w:i/>
              </w:rPr>
              <w:t>*</w:t>
            </w:r>
            <w:r>
              <w:rPr>
                <w:i/>
              </w:rPr>
              <w:t>^</w:t>
            </w:r>
          </w:p>
        </w:tc>
        <w:tc>
          <w:tcPr>
            <w:tcW w:w="6611" w:type="dxa"/>
            <w:tcBorders>
              <w:right w:val="single" w:sz="4" w:space="0" w:color="auto"/>
            </w:tcBorders>
          </w:tcPr>
          <w:p w14:paraId="3667C596" w14:textId="77777777" w:rsidR="0081514C" w:rsidRPr="00D56339" w:rsidRDefault="0081514C" w:rsidP="005E368D">
            <w:r w:rsidRPr="00D56339">
              <w:t>Country the goods are being exported to.</w:t>
            </w:r>
          </w:p>
        </w:tc>
      </w:tr>
      <w:tr w:rsidR="0081514C" w14:paraId="0CD08B98" w14:textId="77777777" w:rsidTr="005E368D">
        <w:trPr>
          <w:cantSplit/>
        </w:trPr>
        <w:tc>
          <w:tcPr>
            <w:tcW w:w="2405" w:type="dxa"/>
          </w:tcPr>
          <w:p w14:paraId="026635AB" w14:textId="77777777" w:rsidR="0081514C" w:rsidRPr="00C96070" w:rsidRDefault="0081514C" w:rsidP="005E368D">
            <w:pPr>
              <w:rPr>
                <w:i/>
              </w:rPr>
            </w:pPr>
            <w:r w:rsidRPr="00C96070">
              <w:rPr>
                <w:i/>
              </w:rPr>
              <w:t>Estab</w:t>
            </w:r>
            <w:r>
              <w:rPr>
                <w:i/>
              </w:rPr>
              <w:t>lishment</w:t>
            </w:r>
            <w:r w:rsidRPr="00C96070">
              <w:rPr>
                <w:i/>
              </w:rPr>
              <w:t xml:space="preserve"> N</w:t>
            </w:r>
            <w:r>
              <w:rPr>
                <w:i/>
              </w:rPr>
              <w:t>umber</w:t>
            </w:r>
            <w:r w:rsidRPr="00C96070">
              <w:rPr>
                <w:i/>
              </w:rPr>
              <w:t>*</w:t>
            </w:r>
            <w:r>
              <w:rPr>
                <w:i/>
              </w:rPr>
              <w:t>^</w:t>
            </w:r>
          </w:p>
        </w:tc>
        <w:tc>
          <w:tcPr>
            <w:tcW w:w="6611" w:type="dxa"/>
            <w:tcBorders>
              <w:right w:val="single" w:sz="4" w:space="0" w:color="auto"/>
            </w:tcBorders>
          </w:tcPr>
          <w:p w14:paraId="2625A250" w14:textId="77777777" w:rsidR="0081514C" w:rsidRPr="00D56339" w:rsidRDefault="0081514C" w:rsidP="005E368D">
            <w:r w:rsidRPr="00D56339">
              <w:t>Establishment</w:t>
            </w:r>
            <w:r>
              <w:t>’</w:t>
            </w:r>
            <w:r w:rsidRPr="00D56339">
              <w:t xml:space="preserve">s </w:t>
            </w:r>
            <w:r>
              <w:t>registration</w:t>
            </w:r>
            <w:r w:rsidRPr="00D56339">
              <w:t xml:space="preserve"> number.</w:t>
            </w:r>
          </w:p>
        </w:tc>
      </w:tr>
      <w:tr w:rsidR="0081514C" w14:paraId="16D71F92" w14:textId="77777777" w:rsidTr="005E368D">
        <w:trPr>
          <w:cantSplit/>
        </w:trPr>
        <w:tc>
          <w:tcPr>
            <w:tcW w:w="2405" w:type="dxa"/>
          </w:tcPr>
          <w:p w14:paraId="3787F6FF" w14:textId="77777777" w:rsidR="0081514C" w:rsidRPr="00C96070" w:rsidRDefault="0081514C" w:rsidP="005E368D">
            <w:pPr>
              <w:rPr>
                <w:rFonts w:cs="Calibri"/>
                <w:i/>
              </w:rPr>
            </w:pPr>
            <w:r>
              <w:rPr>
                <w:rFonts w:cs="Calibri"/>
                <w:i/>
              </w:rPr>
              <w:t>QSR Number*^</w:t>
            </w:r>
          </w:p>
        </w:tc>
        <w:tc>
          <w:tcPr>
            <w:tcW w:w="6611" w:type="dxa"/>
            <w:tcBorders>
              <w:right w:val="single" w:sz="4" w:space="0" w:color="auto"/>
            </w:tcBorders>
          </w:tcPr>
          <w:p w14:paraId="761B77FD" w14:textId="77777777" w:rsidR="0081514C" w:rsidRPr="00316FCE" w:rsidRDefault="0081514C" w:rsidP="005E368D">
            <w:pPr>
              <w:rPr>
                <w:rFonts w:asciiTheme="minorHAnsi" w:hAnsiTheme="minorHAnsi"/>
                <w:szCs w:val="24"/>
              </w:rPr>
            </w:pPr>
            <w:r w:rsidRPr="00D56339">
              <w:t xml:space="preserve">Unique </w:t>
            </w:r>
            <w:r>
              <w:t xml:space="preserve">QSR </w:t>
            </w:r>
            <w:r w:rsidRPr="00D56339">
              <w:t xml:space="preserve">number assigned to the </w:t>
            </w:r>
            <w:r w:rsidRPr="00005904">
              <w:rPr>
                <w:rFonts w:asciiTheme="minorHAnsi" w:hAnsiTheme="minorHAnsi"/>
                <w:szCs w:val="24"/>
              </w:rPr>
              <w:t>establishment</w:t>
            </w:r>
            <w:r>
              <w:rPr>
                <w:rFonts w:asciiTheme="minorHAnsi" w:hAnsiTheme="minorHAnsi"/>
                <w:szCs w:val="24"/>
              </w:rPr>
              <w:t>.</w:t>
            </w:r>
          </w:p>
        </w:tc>
      </w:tr>
      <w:tr w:rsidR="0081514C" w14:paraId="4A7DD80D" w14:textId="77777777" w:rsidTr="005E368D">
        <w:trPr>
          <w:cantSplit/>
          <w:trHeight w:val="422"/>
        </w:trPr>
        <w:tc>
          <w:tcPr>
            <w:tcW w:w="2405" w:type="dxa"/>
          </w:tcPr>
          <w:p w14:paraId="55E2E4DA" w14:textId="77777777" w:rsidR="0081514C" w:rsidRPr="00C96070" w:rsidRDefault="0081514C" w:rsidP="005E368D">
            <w:pPr>
              <w:rPr>
                <w:i/>
              </w:rPr>
            </w:pPr>
            <w:r w:rsidRPr="00C96070">
              <w:rPr>
                <w:i/>
              </w:rPr>
              <w:t>Establishment Name*</w:t>
            </w:r>
            <w:r>
              <w:rPr>
                <w:i/>
              </w:rPr>
              <w:t>^</w:t>
            </w:r>
          </w:p>
        </w:tc>
        <w:tc>
          <w:tcPr>
            <w:tcW w:w="6611" w:type="dxa"/>
            <w:tcBorders>
              <w:right w:val="single" w:sz="4" w:space="0" w:color="auto"/>
            </w:tcBorders>
          </w:tcPr>
          <w:p w14:paraId="7C725D9A" w14:textId="77777777" w:rsidR="0081514C" w:rsidRPr="00D56339" w:rsidRDefault="0081514C" w:rsidP="005E368D">
            <w:r w:rsidRPr="00D56339">
              <w:t>Name of the registered establishment where the goods are being inspected.</w:t>
            </w:r>
          </w:p>
        </w:tc>
      </w:tr>
      <w:tr w:rsidR="0081514C" w14:paraId="796DB95B" w14:textId="77777777" w:rsidTr="005E368D">
        <w:trPr>
          <w:cantSplit/>
        </w:trPr>
        <w:tc>
          <w:tcPr>
            <w:tcW w:w="2405" w:type="dxa"/>
          </w:tcPr>
          <w:p w14:paraId="1D633FD6" w14:textId="77777777" w:rsidR="0081514C" w:rsidRDefault="0081514C" w:rsidP="005E368D">
            <w:pPr>
              <w:rPr>
                <w:i/>
              </w:rPr>
            </w:pPr>
            <w:r w:rsidRPr="00C96070">
              <w:rPr>
                <w:i/>
              </w:rPr>
              <w:t>Exporter Name*</w:t>
            </w:r>
            <w:r>
              <w:rPr>
                <w:i/>
              </w:rPr>
              <w:t>^</w:t>
            </w:r>
          </w:p>
        </w:tc>
        <w:tc>
          <w:tcPr>
            <w:tcW w:w="6611" w:type="dxa"/>
            <w:tcBorders>
              <w:right w:val="single" w:sz="4" w:space="0" w:color="auto"/>
            </w:tcBorders>
          </w:tcPr>
          <w:p w14:paraId="0394AAEB" w14:textId="77777777" w:rsidR="0081514C" w:rsidRPr="00D56339" w:rsidRDefault="0081514C" w:rsidP="005E368D">
            <w:r w:rsidRPr="00D56339">
              <w:t>Name of the exporter.</w:t>
            </w:r>
          </w:p>
        </w:tc>
      </w:tr>
      <w:tr w:rsidR="0081514C" w:rsidRPr="007E6A29" w14:paraId="2E015593" w14:textId="77777777" w:rsidTr="005E368D">
        <w:trPr>
          <w:cantSplit/>
        </w:trPr>
        <w:tc>
          <w:tcPr>
            <w:tcW w:w="2405" w:type="dxa"/>
          </w:tcPr>
          <w:p w14:paraId="016CDCE9" w14:textId="77777777" w:rsidR="0081514C" w:rsidRPr="007E6A29" w:rsidRDefault="0081514C" w:rsidP="005E368D">
            <w:pPr>
              <w:rPr>
                <w:i/>
              </w:rPr>
            </w:pPr>
            <w:r>
              <w:rPr>
                <w:i/>
              </w:rPr>
              <w:t>Import permit^</w:t>
            </w:r>
          </w:p>
        </w:tc>
        <w:tc>
          <w:tcPr>
            <w:tcW w:w="6611" w:type="dxa"/>
            <w:tcBorders>
              <w:right w:val="single" w:sz="4" w:space="0" w:color="auto"/>
            </w:tcBorders>
          </w:tcPr>
          <w:p w14:paraId="48638C11" w14:textId="08B803D2" w:rsidR="0081514C" w:rsidRPr="007E6A29" w:rsidRDefault="0081514C" w:rsidP="00316FCE">
            <w:pPr>
              <w:pStyle w:val="BodyText"/>
            </w:pPr>
            <w:r>
              <w:t xml:space="preserve">This field will display as ‘Yes’ or ‘No’. </w:t>
            </w:r>
          </w:p>
        </w:tc>
      </w:tr>
      <w:tr w:rsidR="0081514C" w:rsidRPr="007E6A29" w14:paraId="6CEF9FA2" w14:textId="77777777" w:rsidTr="005E368D">
        <w:trPr>
          <w:cantSplit/>
        </w:trPr>
        <w:tc>
          <w:tcPr>
            <w:tcW w:w="2405" w:type="dxa"/>
          </w:tcPr>
          <w:p w14:paraId="043CAED7" w14:textId="77777777" w:rsidR="0081514C" w:rsidRPr="007E6A29" w:rsidRDefault="0081514C" w:rsidP="005E368D">
            <w:pPr>
              <w:rPr>
                <w:i/>
              </w:rPr>
            </w:pPr>
            <w:r w:rsidRPr="007E6A29">
              <w:rPr>
                <w:i/>
              </w:rPr>
              <w:t>Import Permit No.*^</w:t>
            </w:r>
          </w:p>
        </w:tc>
        <w:tc>
          <w:tcPr>
            <w:tcW w:w="6611" w:type="dxa"/>
            <w:tcBorders>
              <w:right w:val="single" w:sz="4" w:space="0" w:color="auto"/>
            </w:tcBorders>
          </w:tcPr>
          <w:p w14:paraId="270C17B1" w14:textId="77777777" w:rsidR="0081514C" w:rsidRPr="007E6A29" w:rsidRDefault="0081514C" w:rsidP="005E368D">
            <w:pPr>
              <w:pStyle w:val="ListBullet"/>
            </w:pPr>
            <w:r w:rsidRPr="007E6A29">
              <w:t>The number of the import permit presented.</w:t>
            </w:r>
          </w:p>
          <w:p w14:paraId="15F5B3E0" w14:textId="77777777" w:rsidR="0081514C" w:rsidRPr="007E6A29" w:rsidRDefault="0081514C" w:rsidP="005E368D">
            <w:pPr>
              <w:pStyle w:val="ListBullet"/>
            </w:pPr>
            <w:r w:rsidRPr="007E6A29">
              <w:t>If an import permit has not been supplied, record ‘Not supplied’.</w:t>
            </w:r>
          </w:p>
          <w:p w14:paraId="0A1BF0C0" w14:textId="77777777" w:rsidR="0081514C" w:rsidRPr="007E6A29" w:rsidRDefault="0081514C" w:rsidP="005E368D">
            <w:r w:rsidRPr="007E6A29">
              <w:rPr>
                <w:b/>
                <w:bCs/>
              </w:rPr>
              <w:t xml:space="preserve">Note: </w:t>
            </w:r>
            <w:r w:rsidRPr="007E6A29">
              <w:t>This information can be extracted from EXDOC into PEMS by using the Refresh from EXDOC action</w:t>
            </w:r>
            <w:r>
              <w:t>.</w:t>
            </w:r>
          </w:p>
        </w:tc>
      </w:tr>
      <w:tr w:rsidR="0081514C" w14:paraId="4A656415" w14:textId="77777777" w:rsidTr="005E368D">
        <w:trPr>
          <w:cantSplit/>
        </w:trPr>
        <w:tc>
          <w:tcPr>
            <w:tcW w:w="2405" w:type="dxa"/>
          </w:tcPr>
          <w:p w14:paraId="3FCBF84C" w14:textId="57F375BB" w:rsidR="0081514C" w:rsidRDefault="0081514C" w:rsidP="005E368D">
            <w:pPr>
              <w:rPr>
                <w:i/>
              </w:rPr>
            </w:pPr>
            <w:r w:rsidRPr="007E6A29">
              <w:rPr>
                <w:i/>
              </w:rPr>
              <w:t>Additional Declaration*^</w:t>
            </w:r>
          </w:p>
        </w:tc>
        <w:tc>
          <w:tcPr>
            <w:tcW w:w="6611" w:type="dxa"/>
            <w:tcBorders>
              <w:right w:val="single" w:sz="4" w:space="0" w:color="auto"/>
            </w:tcBorders>
          </w:tcPr>
          <w:p w14:paraId="0F014B90" w14:textId="1F8BAA47" w:rsidR="0081514C" w:rsidRDefault="00B80775" w:rsidP="005E368D">
            <w:pPr>
              <w:rPr>
                <w:rFonts w:asciiTheme="minorHAnsi" w:hAnsiTheme="minorHAnsi"/>
                <w:szCs w:val="24"/>
              </w:rPr>
            </w:pPr>
            <w:r>
              <w:rPr>
                <w:rFonts w:asciiTheme="minorHAnsi" w:hAnsiTheme="minorHAnsi"/>
                <w:szCs w:val="24"/>
              </w:rPr>
              <w:t>T</w:t>
            </w:r>
            <w:r w:rsidR="0081514C">
              <w:rPr>
                <w:rFonts w:asciiTheme="minorHAnsi" w:hAnsiTheme="minorHAnsi"/>
                <w:szCs w:val="24"/>
              </w:rPr>
              <w:t xml:space="preserve">he additional declaration </w:t>
            </w:r>
            <w:r>
              <w:rPr>
                <w:rFonts w:asciiTheme="minorHAnsi" w:hAnsiTheme="minorHAnsi"/>
                <w:szCs w:val="24"/>
              </w:rPr>
              <w:t>is extracted from EXDOC into PEMS.</w:t>
            </w:r>
            <w:r w:rsidR="0081514C">
              <w:rPr>
                <w:rFonts w:asciiTheme="minorHAnsi" w:hAnsiTheme="minorHAnsi"/>
                <w:szCs w:val="24"/>
              </w:rPr>
              <w:t xml:space="preserve"> </w:t>
            </w:r>
          </w:p>
          <w:p w14:paraId="3D74F19A" w14:textId="4CA1CC72" w:rsidR="0081514C" w:rsidRPr="00D56339" w:rsidRDefault="0081514C" w:rsidP="00316FCE">
            <w:pPr>
              <w:pStyle w:val="BodyText"/>
            </w:pPr>
          </w:p>
        </w:tc>
      </w:tr>
      <w:tr w:rsidR="0081514C" w:rsidRPr="007E6A29" w14:paraId="031C7B12" w14:textId="77777777" w:rsidTr="005E368D">
        <w:trPr>
          <w:cantSplit/>
        </w:trPr>
        <w:tc>
          <w:tcPr>
            <w:tcW w:w="2405" w:type="dxa"/>
          </w:tcPr>
          <w:p w14:paraId="2EBD49E1" w14:textId="77777777" w:rsidR="0081514C" w:rsidRPr="007E6A29" w:rsidRDefault="0081514C" w:rsidP="005E368D">
            <w:pPr>
              <w:rPr>
                <w:i/>
              </w:rPr>
            </w:pPr>
            <w:r>
              <w:rPr>
                <w:i/>
              </w:rPr>
              <w:t>Trade description*</w:t>
            </w:r>
          </w:p>
        </w:tc>
        <w:tc>
          <w:tcPr>
            <w:tcW w:w="6611" w:type="dxa"/>
            <w:tcBorders>
              <w:right w:val="single" w:sz="4" w:space="0" w:color="auto"/>
            </w:tcBorders>
          </w:tcPr>
          <w:p w14:paraId="2EC804D2" w14:textId="382CB8C3" w:rsidR="0081514C" w:rsidRDefault="00B80775" w:rsidP="005E368D">
            <w:r w:rsidRPr="00B80775">
              <w:t>R</w:t>
            </w:r>
            <w:r w:rsidR="0081514C" w:rsidRPr="00B80775">
              <w:t>ecord ‘</w:t>
            </w:r>
            <w:r w:rsidR="0081514C" w:rsidRPr="00316FCE">
              <w:t>Yes’</w:t>
            </w:r>
            <w:r w:rsidR="0081514C" w:rsidRPr="00B80775">
              <w:t xml:space="preserve"> or ‘</w:t>
            </w:r>
            <w:r w:rsidR="0081514C" w:rsidRPr="00316FCE">
              <w:t>No’</w:t>
            </w:r>
            <w:r w:rsidR="0081514C">
              <w:t xml:space="preserve"> for the following questions associated with the trade description:</w:t>
            </w:r>
          </w:p>
          <w:p w14:paraId="4A6DBC16" w14:textId="26B8DED8" w:rsidR="0081514C" w:rsidRDefault="00B80775" w:rsidP="005E368D">
            <w:pPr>
              <w:pStyle w:val="ListBullet"/>
            </w:pPr>
            <w:r>
              <w:t>i</w:t>
            </w:r>
            <w:r w:rsidR="0081514C">
              <w:t>s a trade description required to be physically applied for the goods?</w:t>
            </w:r>
          </w:p>
          <w:p w14:paraId="6ED582FD" w14:textId="1D49BB52" w:rsidR="0081514C" w:rsidRDefault="00B80775" w:rsidP="005E368D">
            <w:pPr>
              <w:pStyle w:val="ListBullet"/>
            </w:pPr>
            <w:r>
              <w:t>h</w:t>
            </w:r>
            <w:r w:rsidR="0081514C">
              <w:t>as a trade description been physically applied to the goods?</w:t>
            </w:r>
          </w:p>
          <w:p w14:paraId="2C5CE727" w14:textId="78DA65D3" w:rsidR="0081514C" w:rsidRPr="00316FCE" w:rsidRDefault="00B80775" w:rsidP="00316FCE">
            <w:pPr>
              <w:pStyle w:val="ListBullet"/>
            </w:pPr>
            <w:r>
              <w:t>d</w:t>
            </w:r>
            <w:r w:rsidR="0081514C">
              <w:t>oes the trade description meet the requirements?</w:t>
            </w:r>
          </w:p>
        </w:tc>
      </w:tr>
      <w:tr w:rsidR="0081514C" w14:paraId="47F4896B" w14:textId="77777777" w:rsidTr="005E368D">
        <w:trPr>
          <w:cantSplit/>
        </w:trPr>
        <w:tc>
          <w:tcPr>
            <w:tcW w:w="2405" w:type="dxa"/>
          </w:tcPr>
          <w:p w14:paraId="76AA01FB" w14:textId="77777777" w:rsidR="0081514C" w:rsidRDefault="0081514C" w:rsidP="005E368D">
            <w:pPr>
              <w:rPr>
                <w:rFonts w:cs="Calibri"/>
                <w:i/>
              </w:rPr>
            </w:pPr>
            <w:r>
              <w:rPr>
                <w:i/>
              </w:rPr>
              <w:t>Total Quantity*^</w:t>
            </w:r>
          </w:p>
        </w:tc>
        <w:tc>
          <w:tcPr>
            <w:tcW w:w="6611" w:type="dxa"/>
            <w:tcBorders>
              <w:right w:val="single" w:sz="4" w:space="0" w:color="auto"/>
            </w:tcBorders>
          </w:tcPr>
          <w:p w14:paraId="731AECF9" w14:textId="77777777" w:rsidR="0081514C" w:rsidRDefault="0081514C" w:rsidP="005E368D">
            <w:r w:rsidRPr="00DD4512">
              <w:t>Total quantity of goods in the consig</w:t>
            </w:r>
            <w:r>
              <w:t>nment presented for inspection.</w:t>
            </w:r>
          </w:p>
          <w:p w14:paraId="6B0207DD" w14:textId="77777777" w:rsidR="0081514C" w:rsidRPr="0044784D" w:rsidRDefault="0081514C" w:rsidP="005E368D">
            <w:r>
              <w:rPr>
                <w:b/>
              </w:rPr>
              <w:t xml:space="preserve">Important: </w:t>
            </w:r>
            <w:r w:rsidRPr="00A65EE8">
              <w:t>Where g</w:t>
            </w:r>
            <w:r w:rsidRPr="009E1CDD">
              <w:t>oods</w:t>
            </w:r>
            <w:r>
              <w:t xml:space="preserve"> are packed and inspected over multiple days, and the results recorded on multiple records, make a note of this in the </w:t>
            </w:r>
            <w:r>
              <w:rPr>
                <w:i/>
              </w:rPr>
              <w:t xml:space="preserve">Comments </w:t>
            </w:r>
            <w:r>
              <w:t xml:space="preserve">field.   </w:t>
            </w:r>
          </w:p>
        </w:tc>
      </w:tr>
      <w:tr w:rsidR="0081514C" w14:paraId="5B158626" w14:textId="77777777" w:rsidTr="005E368D">
        <w:trPr>
          <w:cantSplit/>
        </w:trPr>
        <w:tc>
          <w:tcPr>
            <w:tcW w:w="2405" w:type="dxa"/>
          </w:tcPr>
          <w:p w14:paraId="0B48A983" w14:textId="77777777" w:rsidR="0081514C" w:rsidRDefault="0081514C" w:rsidP="005E368D">
            <w:pPr>
              <w:rPr>
                <w:i/>
              </w:rPr>
            </w:pPr>
            <w:r>
              <w:rPr>
                <w:i/>
              </w:rPr>
              <w:t>Total Passed*^</w:t>
            </w:r>
          </w:p>
        </w:tc>
        <w:tc>
          <w:tcPr>
            <w:tcW w:w="6611" w:type="dxa"/>
            <w:tcBorders>
              <w:right w:val="single" w:sz="4" w:space="0" w:color="auto"/>
            </w:tcBorders>
          </w:tcPr>
          <w:p w14:paraId="7D9BBFAF" w14:textId="77777777" w:rsidR="0081514C" w:rsidRDefault="0081514C" w:rsidP="005E368D">
            <w:r w:rsidRPr="00DD4512">
              <w:t xml:space="preserve">Total </w:t>
            </w:r>
            <w:r>
              <w:t>number of packages</w:t>
            </w:r>
            <w:r w:rsidRPr="00DD4512">
              <w:t xml:space="preserve"> that passed the inspection</w:t>
            </w:r>
            <w:r>
              <w:t>.</w:t>
            </w:r>
          </w:p>
        </w:tc>
      </w:tr>
      <w:tr w:rsidR="0081514C" w14:paraId="16599025" w14:textId="77777777" w:rsidTr="005E368D">
        <w:trPr>
          <w:cantSplit/>
        </w:trPr>
        <w:tc>
          <w:tcPr>
            <w:tcW w:w="2405" w:type="dxa"/>
          </w:tcPr>
          <w:p w14:paraId="63C83718" w14:textId="77777777" w:rsidR="0081514C" w:rsidRDefault="0081514C" w:rsidP="005E368D">
            <w:pPr>
              <w:rPr>
                <w:i/>
              </w:rPr>
            </w:pPr>
            <w:r>
              <w:rPr>
                <w:i/>
              </w:rPr>
              <w:lastRenderedPageBreak/>
              <w:t>Total Failed*^</w:t>
            </w:r>
          </w:p>
        </w:tc>
        <w:tc>
          <w:tcPr>
            <w:tcW w:w="6611" w:type="dxa"/>
            <w:tcBorders>
              <w:right w:val="single" w:sz="4" w:space="0" w:color="auto"/>
            </w:tcBorders>
          </w:tcPr>
          <w:p w14:paraId="12F68503" w14:textId="77777777" w:rsidR="0081514C" w:rsidRDefault="0081514C" w:rsidP="005E368D">
            <w:r w:rsidRPr="00DD4512">
              <w:t xml:space="preserve">Total </w:t>
            </w:r>
            <w:r>
              <w:t>number of packages</w:t>
            </w:r>
            <w:r w:rsidRPr="00DD4512">
              <w:t xml:space="preserve"> that </w:t>
            </w:r>
            <w:r>
              <w:t>failed</w:t>
            </w:r>
            <w:r w:rsidRPr="00DD4512">
              <w:t xml:space="preserve"> the inspection</w:t>
            </w:r>
            <w:r>
              <w:t>.</w:t>
            </w:r>
          </w:p>
        </w:tc>
      </w:tr>
      <w:tr w:rsidR="0081514C" w14:paraId="2F2E341C" w14:textId="77777777" w:rsidTr="005E368D">
        <w:trPr>
          <w:cantSplit/>
        </w:trPr>
        <w:tc>
          <w:tcPr>
            <w:tcW w:w="2405" w:type="dxa"/>
          </w:tcPr>
          <w:p w14:paraId="04FB9CEF" w14:textId="77777777" w:rsidR="0081514C" w:rsidRDefault="0081514C" w:rsidP="005E368D">
            <w:pPr>
              <w:rPr>
                <w:rFonts w:cs="Calibri"/>
                <w:i/>
              </w:rPr>
            </w:pPr>
            <w:r>
              <w:rPr>
                <w:i/>
              </w:rPr>
              <w:t xml:space="preserve">Inspection Start </w:t>
            </w:r>
            <w:r w:rsidRPr="00C96070">
              <w:rPr>
                <w:i/>
              </w:rPr>
              <w:t>Date</w:t>
            </w:r>
            <w:r>
              <w:rPr>
                <w:i/>
              </w:rPr>
              <w:t xml:space="preserve"> and Time</w:t>
            </w:r>
            <w:r w:rsidRPr="00C96070">
              <w:rPr>
                <w:i/>
              </w:rPr>
              <w:t>*</w:t>
            </w:r>
          </w:p>
        </w:tc>
        <w:tc>
          <w:tcPr>
            <w:tcW w:w="6611" w:type="dxa"/>
            <w:tcBorders>
              <w:right w:val="single" w:sz="4" w:space="0" w:color="auto"/>
            </w:tcBorders>
          </w:tcPr>
          <w:p w14:paraId="43C026DC" w14:textId="77777777" w:rsidR="0081514C" w:rsidRDefault="0081514C" w:rsidP="005E368D">
            <w:r>
              <w:t>Date and time i</w:t>
            </w:r>
            <w:r w:rsidRPr="00973945">
              <w:t>nspection activity commenc</w:t>
            </w:r>
            <w:r>
              <w:t>ed</w:t>
            </w:r>
            <w:r w:rsidRPr="00973945">
              <w:t>.</w:t>
            </w:r>
          </w:p>
          <w:p w14:paraId="3D9F9BF1" w14:textId="77777777" w:rsidR="0081514C" w:rsidRDefault="0081514C" w:rsidP="005E368D">
            <w:pPr>
              <w:rPr>
                <w:rFonts w:cs="Calibri"/>
              </w:rPr>
            </w:pPr>
            <w:r w:rsidRPr="00FA3F86">
              <w:rPr>
                <w:b/>
              </w:rPr>
              <w:t>Note:</w:t>
            </w:r>
            <w:r>
              <w:t xml:space="preserve"> </w:t>
            </w:r>
            <w:r w:rsidRPr="00DD4512">
              <w:t xml:space="preserve">This can be expressed </w:t>
            </w:r>
            <w:r>
              <w:t>as either am/pm or 24-</w:t>
            </w:r>
            <w:r w:rsidRPr="00DD4512">
              <w:t>hour time.</w:t>
            </w:r>
          </w:p>
        </w:tc>
      </w:tr>
      <w:tr w:rsidR="0081514C" w14:paraId="50A0BC4E" w14:textId="77777777" w:rsidTr="005E368D">
        <w:trPr>
          <w:cantSplit/>
        </w:trPr>
        <w:tc>
          <w:tcPr>
            <w:tcW w:w="2405" w:type="dxa"/>
          </w:tcPr>
          <w:p w14:paraId="1A91DB8F" w14:textId="77777777" w:rsidR="0081514C" w:rsidRDefault="0081514C" w:rsidP="005E368D">
            <w:pPr>
              <w:rPr>
                <w:rFonts w:cs="Calibri"/>
                <w:i/>
              </w:rPr>
            </w:pPr>
            <w:r>
              <w:rPr>
                <w:i/>
              </w:rPr>
              <w:t xml:space="preserve">Inspection </w:t>
            </w:r>
            <w:r w:rsidRPr="00C96070">
              <w:rPr>
                <w:i/>
              </w:rPr>
              <w:t xml:space="preserve">End </w:t>
            </w:r>
            <w:r>
              <w:rPr>
                <w:i/>
              </w:rPr>
              <w:t xml:space="preserve">Date and </w:t>
            </w:r>
            <w:r w:rsidRPr="00C96070">
              <w:rPr>
                <w:i/>
              </w:rPr>
              <w:t>Time*</w:t>
            </w:r>
          </w:p>
        </w:tc>
        <w:tc>
          <w:tcPr>
            <w:tcW w:w="6611" w:type="dxa"/>
            <w:tcBorders>
              <w:right w:val="single" w:sz="4" w:space="0" w:color="auto"/>
            </w:tcBorders>
          </w:tcPr>
          <w:p w14:paraId="68A0B811" w14:textId="77777777" w:rsidR="0081514C" w:rsidRDefault="0081514C" w:rsidP="005E368D">
            <w:r>
              <w:t>Date and time i</w:t>
            </w:r>
            <w:r w:rsidRPr="00973945">
              <w:t xml:space="preserve">nspection activity </w:t>
            </w:r>
            <w:r>
              <w:t xml:space="preserve">was </w:t>
            </w:r>
            <w:r w:rsidRPr="00973945">
              <w:t>complet</w:t>
            </w:r>
            <w:r>
              <w:t>ed</w:t>
            </w:r>
            <w:r w:rsidRPr="00973945">
              <w:t>.</w:t>
            </w:r>
          </w:p>
          <w:p w14:paraId="78C24A13" w14:textId="77777777" w:rsidR="0081514C" w:rsidRDefault="0081514C" w:rsidP="005E368D">
            <w:pPr>
              <w:rPr>
                <w:rFonts w:cs="Calibri"/>
              </w:rPr>
            </w:pPr>
            <w:r w:rsidRPr="00FA3F86">
              <w:rPr>
                <w:b/>
              </w:rPr>
              <w:t>Note:</w:t>
            </w:r>
            <w:r>
              <w:t xml:space="preserve"> </w:t>
            </w:r>
            <w:r w:rsidRPr="00DD4512">
              <w:t xml:space="preserve">This can be expressed </w:t>
            </w:r>
            <w:r>
              <w:t>as either am/pm or 24-</w:t>
            </w:r>
            <w:r w:rsidRPr="00DD4512">
              <w:t>hour time.</w:t>
            </w:r>
          </w:p>
        </w:tc>
      </w:tr>
      <w:tr w:rsidR="0081514C" w14:paraId="1843D0B3" w14:textId="77777777" w:rsidTr="005E368D">
        <w:trPr>
          <w:cantSplit/>
        </w:trPr>
        <w:tc>
          <w:tcPr>
            <w:tcW w:w="2405" w:type="dxa"/>
          </w:tcPr>
          <w:p w14:paraId="4852FFC6" w14:textId="77777777" w:rsidR="0081514C" w:rsidRDefault="0081514C" w:rsidP="005E368D">
            <w:pPr>
              <w:rPr>
                <w:rFonts w:cs="Calibri"/>
                <w:i/>
              </w:rPr>
            </w:pPr>
            <w:r>
              <w:rPr>
                <w:i/>
              </w:rPr>
              <w:t>RFP line No.*^</w:t>
            </w:r>
          </w:p>
        </w:tc>
        <w:tc>
          <w:tcPr>
            <w:tcW w:w="6611" w:type="dxa"/>
            <w:tcBorders>
              <w:right w:val="single" w:sz="4" w:space="0" w:color="auto"/>
            </w:tcBorders>
          </w:tcPr>
          <w:p w14:paraId="332B1EA8" w14:textId="77777777" w:rsidR="0081514C" w:rsidRDefault="0081514C" w:rsidP="005E368D">
            <w:pPr>
              <w:rPr>
                <w:rFonts w:cs="Calibri"/>
              </w:rPr>
            </w:pPr>
            <w:r w:rsidRPr="00DD4512">
              <w:t>The line number of product that is listed on the RFP.</w:t>
            </w:r>
          </w:p>
        </w:tc>
      </w:tr>
      <w:tr w:rsidR="0081514C" w14:paraId="1951397D" w14:textId="77777777" w:rsidTr="005E368D">
        <w:trPr>
          <w:cantSplit/>
        </w:trPr>
        <w:tc>
          <w:tcPr>
            <w:tcW w:w="2405" w:type="dxa"/>
          </w:tcPr>
          <w:p w14:paraId="3BB928ED" w14:textId="77777777" w:rsidR="0081514C" w:rsidRDefault="0081514C" w:rsidP="005E368D">
            <w:pPr>
              <w:rPr>
                <w:rFonts w:cs="Calibri"/>
                <w:i/>
              </w:rPr>
            </w:pPr>
            <w:r>
              <w:rPr>
                <w:i/>
              </w:rPr>
              <w:t>Container number*^</w:t>
            </w:r>
          </w:p>
        </w:tc>
        <w:tc>
          <w:tcPr>
            <w:tcW w:w="6611" w:type="dxa"/>
            <w:tcBorders>
              <w:right w:val="single" w:sz="4" w:space="0" w:color="auto"/>
            </w:tcBorders>
          </w:tcPr>
          <w:p w14:paraId="4963ED5B" w14:textId="77777777" w:rsidR="0081514C" w:rsidRDefault="0081514C" w:rsidP="005E368D">
            <w:pPr>
              <w:pStyle w:val="ListBullet"/>
            </w:pPr>
            <w:r w:rsidRPr="00D56339">
              <w:t>Unique container number.</w:t>
            </w:r>
          </w:p>
          <w:p w14:paraId="19958D0F" w14:textId="77777777" w:rsidR="0081514C" w:rsidRDefault="0081514C" w:rsidP="005E368D">
            <w:pPr>
              <w:pStyle w:val="ListBullet"/>
              <w:rPr>
                <w:rFonts w:cs="Calibri"/>
              </w:rPr>
            </w:pPr>
            <w:r>
              <w:t>Re</w:t>
            </w:r>
            <w:r w:rsidRPr="00D56339">
              <w:t xml:space="preserve">cord </w:t>
            </w:r>
            <w:r>
              <w:t>‘</w:t>
            </w:r>
            <w:r w:rsidRPr="00D56339">
              <w:t>N/A</w:t>
            </w:r>
            <w:r>
              <w:t>’ if not applicable</w:t>
            </w:r>
            <w:r w:rsidRPr="00D56339">
              <w:t>.</w:t>
            </w:r>
            <w:r>
              <w:t xml:space="preserve"> For example, if less than container load (LCL), mail or air freight.</w:t>
            </w:r>
          </w:p>
        </w:tc>
      </w:tr>
      <w:tr w:rsidR="0081514C" w14:paraId="2227107C" w14:textId="77777777" w:rsidTr="005E368D">
        <w:trPr>
          <w:cantSplit/>
        </w:trPr>
        <w:tc>
          <w:tcPr>
            <w:tcW w:w="2405" w:type="dxa"/>
          </w:tcPr>
          <w:p w14:paraId="5C173D5C" w14:textId="77777777" w:rsidR="0081514C" w:rsidRDefault="0081514C" w:rsidP="005E368D">
            <w:pPr>
              <w:rPr>
                <w:rFonts w:cs="Calibri"/>
                <w:i/>
              </w:rPr>
            </w:pPr>
            <w:r>
              <w:rPr>
                <w:i/>
              </w:rPr>
              <w:t>Source*</w:t>
            </w:r>
          </w:p>
        </w:tc>
        <w:tc>
          <w:tcPr>
            <w:tcW w:w="6611" w:type="dxa"/>
            <w:tcBorders>
              <w:right w:val="single" w:sz="4" w:space="0" w:color="auto"/>
            </w:tcBorders>
          </w:tcPr>
          <w:p w14:paraId="0299E12C" w14:textId="77777777" w:rsidR="0081514C" w:rsidRDefault="0081514C" w:rsidP="005E368D">
            <w:pPr>
              <w:pStyle w:val="ListBullet"/>
            </w:pPr>
            <w:r>
              <w:t>T</w:t>
            </w:r>
            <w:r w:rsidRPr="00D56339">
              <w:t>he source of the product presented</w:t>
            </w:r>
            <w:r>
              <w:t>,</w:t>
            </w:r>
            <w:r w:rsidRPr="00D56339">
              <w:t xml:space="preserve"> such as Silo Number, Bin Number, Stack Number, Lot Number</w:t>
            </w:r>
            <w:r>
              <w:t>, Batch number (for traceability).</w:t>
            </w:r>
          </w:p>
          <w:p w14:paraId="645FF3EE" w14:textId="78252254" w:rsidR="0081514C" w:rsidRDefault="003E1971" w:rsidP="00316FCE">
            <w:pPr>
              <w:pStyle w:val="ListBullet"/>
              <w:numPr>
                <w:ilvl w:val="0"/>
                <w:numId w:val="0"/>
              </w:numPr>
              <w:ind w:left="360"/>
            </w:pPr>
            <w:r w:rsidRPr="00F505FB">
              <w:t xml:space="preserve">Record ‘N/A’ </w:t>
            </w:r>
            <w:r>
              <w:t>if</w:t>
            </w:r>
            <w:r w:rsidRPr="00657B1B">
              <w:t xml:space="preserve"> the source is unknown or the whole consignment comes from the same source</w:t>
            </w:r>
            <w:r w:rsidRPr="00F505FB">
              <w:t>.</w:t>
            </w:r>
          </w:p>
          <w:p w14:paraId="501DCBFA" w14:textId="77777777" w:rsidR="0081514C" w:rsidRDefault="0081514C" w:rsidP="005E368D">
            <w:pPr>
              <w:rPr>
                <w:rFonts w:cs="Calibri"/>
              </w:rPr>
            </w:pPr>
            <w:r w:rsidRPr="00EA4290">
              <w:rPr>
                <w:b/>
              </w:rPr>
              <w:t>Important:</w:t>
            </w:r>
            <w:r>
              <w:t xml:space="preserve"> </w:t>
            </w:r>
            <w:r w:rsidRPr="00D56339">
              <w:t>Commercial descriptions</w:t>
            </w:r>
            <w:r>
              <w:t>,</w:t>
            </w:r>
            <w:r w:rsidRPr="00D56339">
              <w:t xml:space="preserve"> such as an invoice number</w:t>
            </w:r>
            <w:r>
              <w:t>, are</w:t>
            </w:r>
            <w:r w:rsidRPr="00D56339">
              <w:t xml:space="preserve"> not acceptable.</w:t>
            </w:r>
          </w:p>
        </w:tc>
      </w:tr>
      <w:tr w:rsidR="0081514C" w14:paraId="5713E130" w14:textId="77777777" w:rsidTr="005E368D">
        <w:trPr>
          <w:cantSplit/>
        </w:trPr>
        <w:tc>
          <w:tcPr>
            <w:tcW w:w="2405" w:type="dxa"/>
          </w:tcPr>
          <w:p w14:paraId="240E57BB" w14:textId="77777777" w:rsidR="0081514C" w:rsidRDefault="0081514C" w:rsidP="005E368D">
            <w:pPr>
              <w:rPr>
                <w:rFonts w:cs="Calibri"/>
                <w:i/>
              </w:rPr>
            </w:pPr>
            <w:r>
              <w:rPr>
                <w:i/>
              </w:rPr>
              <w:t>Package—Number*^</w:t>
            </w:r>
          </w:p>
        </w:tc>
        <w:tc>
          <w:tcPr>
            <w:tcW w:w="6611" w:type="dxa"/>
            <w:tcBorders>
              <w:right w:val="single" w:sz="4" w:space="0" w:color="auto"/>
            </w:tcBorders>
          </w:tcPr>
          <w:p w14:paraId="55487095" w14:textId="77777777" w:rsidR="0081514C" w:rsidRPr="00F049C7" w:rsidRDefault="0081514C" w:rsidP="005E368D">
            <w:pPr>
              <w:rPr>
                <w:rFonts w:asciiTheme="minorHAnsi" w:hAnsiTheme="minorHAnsi"/>
                <w:szCs w:val="24"/>
              </w:rPr>
            </w:pPr>
            <w:r>
              <w:rPr>
                <w:rFonts w:asciiTheme="minorHAnsi" w:hAnsiTheme="minorHAnsi"/>
                <w:szCs w:val="24"/>
              </w:rPr>
              <w:t>N</w:t>
            </w:r>
            <w:r w:rsidRPr="00005904">
              <w:rPr>
                <w:rFonts w:asciiTheme="minorHAnsi" w:hAnsiTheme="minorHAnsi"/>
                <w:szCs w:val="24"/>
              </w:rPr>
              <w:t xml:space="preserve">umber of </w:t>
            </w:r>
            <w:r>
              <w:rPr>
                <w:rFonts w:asciiTheme="minorHAnsi" w:hAnsiTheme="minorHAnsi"/>
                <w:szCs w:val="24"/>
              </w:rPr>
              <w:t>packages</w:t>
            </w:r>
            <w:r w:rsidRPr="00005904">
              <w:rPr>
                <w:rFonts w:asciiTheme="minorHAnsi" w:hAnsiTheme="minorHAnsi"/>
                <w:szCs w:val="24"/>
              </w:rPr>
              <w:t xml:space="preserve"> inspected</w:t>
            </w:r>
            <w:r>
              <w:rPr>
                <w:rFonts w:asciiTheme="minorHAnsi" w:hAnsiTheme="minorHAnsi"/>
                <w:szCs w:val="24"/>
              </w:rPr>
              <w:t>.</w:t>
            </w:r>
          </w:p>
        </w:tc>
      </w:tr>
      <w:tr w:rsidR="0081514C" w14:paraId="3033CA2A" w14:textId="77777777" w:rsidTr="005E368D">
        <w:trPr>
          <w:cantSplit/>
        </w:trPr>
        <w:tc>
          <w:tcPr>
            <w:tcW w:w="2405" w:type="dxa"/>
          </w:tcPr>
          <w:p w14:paraId="30B2DF35" w14:textId="77777777" w:rsidR="0081514C" w:rsidRDefault="0081514C" w:rsidP="005E368D">
            <w:pPr>
              <w:rPr>
                <w:rFonts w:cs="Calibri"/>
                <w:i/>
              </w:rPr>
            </w:pPr>
            <w:r>
              <w:rPr>
                <w:i/>
              </w:rPr>
              <w:t>Package—Type*^</w:t>
            </w:r>
          </w:p>
        </w:tc>
        <w:tc>
          <w:tcPr>
            <w:tcW w:w="6611" w:type="dxa"/>
            <w:tcBorders>
              <w:right w:val="single" w:sz="4" w:space="0" w:color="auto"/>
            </w:tcBorders>
          </w:tcPr>
          <w:p w14:paraId="5929B5E4" w14:textId="77777777" w:rsidR="0081514C" w:rsidRDefault="0081514C" w:rsidP="005E368D">
            <w:pPr>
              <w:rPr>
                <w:rFonts w:cs="Calibri"/>
              </w:rPr>
            </w:pPr>
            <w:r>
              <w:rPr>
                <w:rFonts w:asciiTheme="minorHAnsi" w:hAnsiTheme="minorHAnsi"/>
                <w:szCs w:val="24"/>
              </w:rPr>
              <w:t xml:space="preserve">The packaging type. </w:t>
            </w:r>
          </w:p>
        </w:tc>
      </w:tr>
      <w:tr w:rsidR="0081514C" w14:paraId="6F717C1A" w14:textId="77777777" w:rsidTr="005E368D">
        <w:trPr>
          <w:cantSplit/>
        </w:trPr>
        <w:tc>
          <w:tcPr>
            <w:tcW w:w="2405" w:type="dxa"/>
          </w:tcPr>
          <w:p w14:paraId="4DDF7B08" w14:textId="77777777" w:rsidR="0081514C" w:rsidRDefault="0081514C" w:rsidP="005E368D">
            <w:pPr>
              <w:rPr>
                <w:rFonts w:cs="Calibri"/>
                <w:i/>
              </w:rPr>
            </w:pPr>
            <w:r>
              <w:rPr>
                <w:i/>
              </w:rPr>
              <w:t>Package—Weight*^</w:t>
            </w:r>
          </w:p>
        </w:tc>
        <w:tc>
          <w:tcPr>
            <w:tcW w:w="6611" w:type="dxa"/>
            <w:tcBorders>
              <w:right w:val="single" w:sz="4" w:space="0" w:color="auto"/>
            </w:tcBorders>
          </w:tcPr>
          <w:p w14:paraId="117FD094" w14:textId="77777777" w:rsidR="0081514C" w:rsidRPr="000A0429" w:rsidRDefault="0081514C" w:rsidP="005E368D">
            <w:pPr>
              <w:rPr>
                <w:rFonts w:asciiTheme="minorHAnsi" w:hAnsiTheme="minorHAnsi"/>
                <w:szCs w:val="24"/>
              </w:rPr>
            </w:pPr>
            <w:r>
              <w:rPr>
                <w:rFonts w:asciiTheme="minorHAnsi" w:hAnsiTheme="minorHAnsi"/>
                <w:szCs w:val="24"/>
              </w:rPr>
              <w:t>The weight as declared on the individual package.</w:t>
            </w:r>
          </w:p>
        </w:tc>
      </w:tr>
      <w:tr w:rsidR="0081514C" w14:paraId="40332F28" w14:textId="77777777" w:rsidTr="005E368D">
        <w:trPr>
          <w:cantSplit/>
        </w:trPr>
        <w:tc>
          <w:tcPr>
            <w:tcW w:w="2405" w:type="dxa"/>
          </w:tcPr>
          <w:p w14:paraId="6FB2F671" w14:textId="77777777" w:rsidR="0081514C" w:rsidRDefault="0081514C" w:rsidP="005E368D">
            <w:pPr>
              <w:rPr>
                <w:rFonts w:cs="Calibri"/>
                <w:i/>
              </w:rPr>
            </w:pPr>
            <w:r>
              <w:rPr>
                <w:i/>
              </w:rPr>
              <w:t>Package—Unit*^</w:t>
            </w:r>
          </w:p>
        </w:tc>
        <w:tc>
          <w:tcPr>
            <w:tcW w:w="6611" w:type="dxa"/>
            <w:tcBorders>
              <w:right w:val="single" w:sz="4" w:space="0" w:color="auto"/>
            </w:tcBorders>
          </w:tcPr>
          <w:p w14:paraId="3FA536C6" w14:textId="77777777" w:rsidR="0081514C" w:rsidRDefault="0081514C" w:rsidP="005E368D">
            <w:pPr>
              <w:rPr>
                <w:rFonts w:cs="Calibri"/>
              </w:rPr>
            </w:pPr>
            <w:r>
              <w:rPr>
                <w:rFonts w:asciiTheme="minorHAnsi" w:hAnsiTheme="minorHAnsi"/>
                <w:szCs w:val="24"/>
              </w:rPr>
              <w:t>The unit of measurement. For example, grams (gm), kilograms (kg), Tonnes (T).</w:t>
            </w:r>
          </w:p>
        </w:tc>
      </w:tr>
      <w:tr w:rsidR="0081514C" w14:paraId="37CD7545" w14:textId="77777777" w:rsidTr="005E368D">
        <w:trPr>
          <w:cantSplit/>
        </w:trPr>
        <w:tc>
          <w:tcPr>
            <w:tcW w:w="2405" w:type="dxa"/>
          </w:tcPr>
          <w:p w14:paraId="06A4FA96" w14:textId="77777777" w:rsidR="0081514C" w:rsidRDefault="0081514C" w:rsidP="005E368D">
            <w:pPr>
              <w:rPr>
                <w:i/>
              </w:rPr>
            </w:pPr>
            <w:r>
              <w:rPr>
                <w:i/>
              </w:rPr>
              <w:t>Sub Package Type*</w:t>
            </w:r>
          </w:p>
        </w:tc>
        <w:tc>
          <w:tcPr>
            <w:tcW w:w="6611" w:type="dxa"/>
            <w:tcBorders>
              <w:right w:val="single" w:sz="4" w:space="0" w:color="auto"/>
            </w:tcBorders>
          </w:tcPr>
          <w:p w14:paraId="022DF2EF" w14:textId="77777777" w:rsidR="0081514C" w:rsidRDefault="0081514C" w:rsidP="00316FCE">
            <w:r>
              <w:t>The sub package type.</w:t>
            </w:r>
          </w:p>
        </w:tc>
      </w:tr>
      <w:tr w:rsidR="0081514C" w14:paraId="256B9050" w14:textId="77777777" w:rsidTr="005E368D">
        <w:trPr>
          <w:cantSplit/>
        </w:trPr>
        <w:tc>
          <w:tcPr>
            <w:tcW w:w="2405" w:type="dxa"/>
          </w:tcPr>
          <w:p w14:paraId="6018A59E" w14:textId="77777777" w:rsidR="0081514C" w:rsidRDefault="0081514C" w:rsidP="005E368D">
            <w:pPr>
              <w:rPr>
                <w:rFonts w:cs="Calibri"/>
                <w:i/>
              </w:rPr>
            </w:pPr>
            <w:r>
              <w:rPr>
                <w:i/>
              </w:rPr>
              <w:t>Sub-Totals—Line Weight*^</w:t>
            </w:r>
          </w:p>
        </w:tc>
        <w:tc>
          <w:tcPr>
            <w:tcW w:w="6611" w:type="dxa"/>
            <w:tcBorders>
              <w:right w:val="single" w:sz="4" w:space="0" w:color="auto"/>
            </w:tcBorders>
          </w:tcPr>
          <w:p w14:paraId="2C968F2B" w14:textId="77777777" w:rsidR="0081514C" w:rsidRDefault="0081514C" w:rsidP="005E368D">
            <w:pPr>
              <w:pStyle w:val="ListBullet"/>
            </w:pPr>
            <w:r>
              <w:t>The number of units multiplied by the unit weight.</w:t>
            </w:r>
          </w:p>
          <w:p w14:paraId="26FF2643" w14:textId="77777777" w:rsidR="0081514C" w:rsidRDefault="0081514C" w:rsidP="005E368D">
            <w:pPr>
              <w:pStyle w:val="ListBullet"/>
              <w:rPr>
                <w:rFonts w:cs="Calibri"/>
              </w:rPr>
            </w:pPr>
            <w:r>
              <w:t xml:space="preserve">Record the nett weight of the product if no </w:t>
            </w:r>
            <w:r w:rsidRPr="0002195B">
              <w:rPr>
                <w:i/>
              </w:rPr>
              <w:t>Package</w:t>
            </w:r>
            <w:r>
              <w:rPr>
                <w:i/>
              </w:rPr>
              <w:t xml:space="preserve">—Weight </w:t>
            </w:r>
            <w:r>
              <w:t xml:space="preserve">has been recorded. </w:t>
            </w:r>
            <w:r>
              <w:rPr>
                <w:i/>
              </w:rPr>
              <w:t xml:space="preserve"> </w:t>
            </w:r>
            <w:r>
              <w:t xml:space="preserve">  </w:t>
            </w:r>
          </w:p>
        </w:tc>
      </w:tr>
      <w:tr w:rsidR="0081514C" w14:paraId="7AB50577" w14:textId="77777777" w:rsidTr="005E368D">
        <w:trPr>
          <w:cantSplit/>
        </w:trPr>
        <w:tc>
          <w:tcPr>
            <w:tcW w:w="2405" w:type="dxa"/>
          </w:tcPr>
          <w:p w14:paraId="2A8C1AD7" w14:textId="77777777" w:rsidR="0081514C" w:rsidRDefault="0081514C" w:rsidP="005E368D">
            <w:pPr>
              <w:rPr>
                <w:rFonts w:cs="Calibri"/>
                <w:i/>
              </w:rPr>
            </w:pPr>
            <w:r>
              <w:rPr>
                <w:i/>
              </w:rPr>
              <w:t>Sub-Totals—Unit*</w:t>
            </w:r>
          </w:p>
        </w:tc>
        <w:tc>
          <w:tcPr>
            <w:tcW w:w="6611" w:type="dxa"/>
            <w:tcBorders>
              <w:right w:val="single" w:sz="4" w:space="0" w:color="auto"/>
            </w:tcBorders>
          </w:tcPr>
          <w:p w14:paraId="5BEE7269" w14:textId="77777777" w:rsidR="0081514C" w:rsidRDefault="0081514C" w:rsidP="005E368D">
            <w:pPr>
              <w:rPr>
                <w:rFonts w:asciiTheme="minorHAnsi" w:hAnsiTheme="minorHAnsi"/>
                <w:szCs w:val="24"/>
              </w:rPr>
            </w:pPr>
            <w:r>
              <w:rPr>
                <w:rFonts w:asciiTheme="minorHAnsi" w:hAnsiTheme="minorHAnsi"/>
                <w:szCs w:val="24"/>
              </w:rPr>
              <w:t>The unit of measurement. For example, grams (gm), kilograms (kg), Tonnes (T).</w:t>
            </w:r>
          </w:p>
          <w:p w14:paraId="65A80AD9" w14:textId="77777777" w:rsidR="0081514C" w:rsidRDefault="0081514C" w:rsidP="005E368D">
            <w:pPr>
              <w:rPr>
                <w:rFonts w:cs="Calibri"/>
              </w:rPr>
            </w:pPr>
            <w:r>
              <w:rPr>
                <w:rFonts w:asciiTheme="minorHAnsi" w:hAnsiTheme="minorHAnsi"/>
                <w:b/>
                <w:szCs w:val="24"/>
              </w:rPr>
              <w:t xml:space="preserve">Important: </w:t>
            </w:r>
            <w:r>
              <w:rPr>
                <w:i/>
              </w:rPr>
              <w:t xml:space="preserve">Package—Unit </w:t>
            </w:r>
            <w:r>
              <w:t xml:space="preserve">and </w:t>
            </w:r>
            <w:r>
              <w:rPr>
                <w:i/>
              </w:rPr>
              <w:t xml:space="preserve">Sub-Totals—Line Weight </w:t>
            </w:r>
            <w:r>
              <w:t>unit must be the same unit of measurement.</w:t>
            </w:r>
          </w:p>
        </w:tc>
      </w:tr>
      <w:tr w:rsidR="0081514C" w14:paraId="151A6BAE" w14:textId="77777777" w:rsidTr="005E368D">
        <w:trPr>
          <w:cantSplit/>
          <w:trHeight w:val="417"/>
        </w:trPr>
        <w:tc>
          <w:tcPr>
            <w:tcW w:w="2405" w:type="dxa"/>
          </w:tcPr>
          <w:p w14:paraId="0D9F8FE2" w14:textId="5DA9D750" w:rsidR="0081514C" w:rsidRDefault="0081514C" w:rsidP="005E368D">
            <w:pPr>
              <w:rPr>
                <w:i/>
              </w:rPr>
            </w:pPr>
            <w:r>
              <w:rPr>
                <w:i/>
              </w:rPr>
              <w:t>Result*</w:t>
            </w:r>
          </w:p>
        </w:tc>
        <w:tc>
          <w:tcPr>
            <w:tcW w:w="6611" w:type="dxa"/>
            <w:tcBorders>
              <w:right w:val="single" w:sz="4" w:space="0" w:color="auto"/>
            </w:tcBorders>
          </w:tcPr>
          <w:p w14:paraId="3D5F8913" w14:textId="77777777" w:rsidR="0081514C" w:rsidRDefault="0081514C" w:rsidP="005E368D">
            <w:r>
              <w:rPr>
                <w:rFonts w:asciiTheme="minorHAnsi" w:hAnsiTheme="minorHAnsi"/>
                <w:szCs w:val="24"/>
              </w:rPr>
              <w:t>Specify ‘Passed’ or ‘Failed’</w:t>
            </w:r>
            <w:r w:rsidRPr="00005904">
              <w:rPr>
                <w:rFonts w:asciiTheme="minorHAnsi" w:hAnsiTheme="minorHAnsi"/>
                <w:szCs w:val="24"/>
              </w:rPr>
              <w:t xml:space="preserve">. </w:t>
            </w:r>
          </w:p>
        </w:tc>
      </w:tr>
      <w:tr w:rsidR="0081514C" w14:paraId="73D991AA" w14:textId="77777777" w:rsidTr="005E368D">
        <w:trPr>
          <w:cantSplit/>
          <w:trHeight w:val="417"/>
        </w:trPr>
        <w:tc>
          <w:tcPr>
            <w:tcW w:w="2405" w:type="dxa"/>
          </w:tcPr>
          <w:p w14:paraId="31A1BA85" w14:textId="77777777" w:rsidR="0081514C" w:rsidRDefault="0081514C" w:rsidP="005E368D">
            <w:pPr>
              <w:rPr>
                <w:i/>
              </w:rPr>
            </w:pPr>
            <w:r>
              <w:rPr>
                <w:i/>
              </w:rPr>
              <w:t>Packaging secure statement</w:t>
            </w:r>
          </w:p>
        </w:tc>
        <w:tc>
          <w:tcPr>
            <w:tcW w:w="6611" w:type="dxa"/>
            <w:tcBorders>
              <w:right w:val="single" w:sz="4" w:space="0" w:color="auto"/>
            </w:tcBorders>
          </w:tcPr>
          <w:p w14:paraId="247D3EA9" w14:textId="77777777" w:rsidR="0081514C" w:rsidRPr="00D56339" w:rsidRDefault="0081514C" w:rsidP="005E368D">
            <w:r>
              <w:t>Check box to indicate packaging is secure, intact and not been damaged.</w:t>
            </w:r>
          </w:p>
        </w:tc>
      </w:tr>
      <w:tr w:rsidR="0081514C" w14:paraId="7B187B45" w14:textId="77777777" w:rsidTr="00316FCE">
        <w:trPr>
          <w:cantSplit/>
          <w:trHeight w:val="1188"/>
        </w:trPr>
        <w:tc>
          <w:tcPr>
            <w:tcW w:w="2405" w:type="dxa"/>
          </w:tcPr>
          <w:p w14:paraId="34C3951A" w14:textId="77777777" w:rsidR="0081514C" w:rsidRDefault="0081514C" w:rsidP="005E368D">
            <w:pPr>
              <w:rPr>
                <w:i/>
              </w:rPr>
            </w:pPr>
            <w:r>
              <w:rPr>
                <w:i/>
              </w:rPr>
              <w:t>Remarks</w:t>
            </w:r>
          </w:p>
        </w:tc>
        <w:tc>
          <w:tcPr>
            <w:tcW w:w="6611" w:type="dxa"/>
            <w:tcBorders>
              <w:right w:val="single" w:sz="4" w:space="0" w:color="auto"/>
            </w:tcBorders>
          </w:tcPr>
          <w:p w14:paraId="66694C9C" w14:textId="795B74FE" w:rsidR="0081514C" w:rsidRDefault="0081514C" w:rsidP="005E368D">
            <w:pPr>
              <w:pStyle w:val="BodyText"/>
            </w:pPr>
            <w:r>
              <w:t>Select from the pre-populated options:</w:t>
            </w:r>
          </w:p>
          <w:p w14:paraId="70ACDF0D" w14:textId="44A43F31" w:rsidR="0081514C" w:rsidRDefault="00B80775" w:rsidP="00316FCE">
            <w:pPr>
              <w:pStyle w:val="ListBullet"/>
            </w:pPr>
            <w:r>
              <w:t>g</w:t>
            </w:r>
            <w:r w:rsidR="0081514C">
              <w:t>oods presented do not match documentation.</w:t>
            </w:r>
          </w:p>
          <w:p w14:paraId="1DFFD844" w14:textId="6CD0F1E6" w:rsidR="0081514C" w:rsidRDefault="00B80775" w:rsidP="00316FCE">
            <w:pPr>
              <w:pStyle w:val="ListBullet"/>
            </w:pPr>
            <w:r>
              <w:t>p</w:t>
            </w:r>
            <w:r w:rsidR="0081514C">
              <w:t>ackaging is no longer secure or &gt; 1000 litres.</w:t>
            </w:r>
          </w:p>
        </w:tc>
      </w:tr>
      <w:tr w:rsidR="0081514C" w14:paraId="404DDC98" w14:textId="77777777" w:rsidTr="005E368D">
        <w:trPr>
          <w:cantSplit/>
          <w:trHeight w:val="417"/>
        </w:trPr>
        <w:tc>
          <w:tcPr>
            <w:tcW w:w="2405" w:type="dxa"/>
          </w:tcPr>
          <w:p w14:paraId="753E0CB6" w14:textId="26DCE823" w:rsidR="0081514C" w:rsidRDefault="0081514C" w:rsidP="005E368D">
            <w:pPr>
              <w:rPr>
                <w:i/>
              </w:rPr>
            </w:pPr>
            <w:r>
              <w:rPr>
                <w:i/>
              </w:rPr>
              <w:lastRenderedPageBreak/>
              <w:t>Authorised officer*</w:t>
            </w:r>
          </w:p>
        </w:tc>
        <w:tc>
          <w:tcPr>
            <w:tcW w:w="6611" w:type="dxa"/>
            <w:tcBorders>
              <w:right w:val="single" w:sz="4" w:space="0" w:color="auto"/>
            </w:tcBorders>
          </w:tcPr>
          <w:p w14:paraId="687A8BB0" w14:textId="77777777" w:rsidR="0081514C" w:rsidRPr="00B60A69" w:rsidRDefault="0081514C" w:rsidP="005E368D">
            <w:r w:rsidRPr="00D56339">
              <w:t>Name of th</w:t>
            </w:r>
            <w:r>
              <w:t>e AO conducting the inspection of the RFP line as it appears on the instrument of appointment.</w:t>
            </w:r>
          </w:p>
        </w:tc>
      </w:tr>
      <w:tr w:rsidR="0081514C" w14:paraId="69D25C8A" w14:textId="77777777" w:rsidTr="00316FCE">
        <w:trPr>
          <w:cantSplit/>
          <w:trHeight w:val="565"/>
        </w:trPr>
        <w:tc>
          <w:tcPr>
            <w:tcW w:w="2405" w:type="dxa"/>
          </w:tcPr>
          <w:p w14:paraId="06147E27" w14:textId="77777777" w:rsidR="0081514C" w:rsidRDefault="0081514C" w:rsidP="005E368D">
            <w:pPr>
              <w:rPr>
                <w:i/>
              </w:rPr>
            </w:pPr>
            <w:r>
              <w:rPr>
                <w:i/>
              </w:rPr>
              <w:t>Submitted AO Name*^</w:t>
            </w:r>
          </w:p>
          <w:p w14:paraId="5B3843DB" w14:textId="77777777" w:rsidR="0081514C" w:rsidRDefault="0081514C" w:rsidP="005E368D">
            <w:pPr>
              <w:rPr>
                <w:i/>
              </w:rPr>
            </w:pPr>
            <w:r>
              <w:rPr>
                <w:b/>
              </w:rPr>
              <w:t xml:space="preserve">Note: </w:t>
            </w:r>
            <w:r>
              <w:t>PEMS record only</w:t>
            </w:r>
          </w:p>
        </w:tc>
        <w:tc>
          <w:tcPr>
            <w:tcW w:w="6611" w:type="dxa"/>
            <w:tcBorders>
              <w:right w:val="single" w:sz="4" w:space="0" w:color="auto"/>
            </w:tcBorders>
          </w:tcPr>
          <w:p w14:paraId="18901069" w14:textId="77777777" w:rsidR="0081514C" w:rsidRDefault="0081514C" w:rsidP="00316FCE">
            <w:r>
              <w:t>T</w:t>
            </w:r>
            <w:r w:rsidRPr="00A57864">
              <w:t xml:space="preserve">he name of the AO </w:t>
            </w:r>
            <w:r>
              <w:t xml:space="preserve">submitting the inspection record. </w:t>
            </w:r>
          </w:p>
        </w:tc>
      </w:tr>
      <w:tr w:rsidR="0081514C" w14:paraId="4677F517" w14:textId="77777777" w:rsidTr="005E368D">
        <w:trPr>
          <w:cantSplit/>
        </w:trPr>
        <w:tc>
          <w:tcPr>
            <w:tcW w:w="2405" w:type="dxa"/>
          </w:tcPr>
          <w:p w14:paraId="46351684" w14:textId="77777777" w:rsidR="0081514C" w:rsidRDefault="0081514C" w:rsidP="005E368D">
            <w:pPr>
              <w:rPr>
                <w:i/>
              </w:rPr>
            </w:pPr>
            <w:r>
              <w:rPr>
                <w:i/>
              </w:rPr>
              <w:t xml:space="preserve">Submitted </w:t>
            </w:r>
            <w:r w:rsidRPr="00C96070">
              <w:rPr>
                <w:i/>
              </w:rPr>
              <w:t>AO Number*</w:t>
            </w:r>
            <w:r>
              <w:rPr>
                <w:i/>
              </w:rPr>
              <w:t>^</w:t>
            </w:r>
          </w:p>
          <w:p w14:paraId="7DAD8D82" w14:textId="77777777" w:rsidR="0081514C" w:rsidRPr="00C96070" w:rsidRDefault="0081514C" w:rsidP="005E368D">
            <w:pPr>
              <w:rPr>
                <w:rFonts w:cs="Calibri"/>
                <w:i/>
              </w:rPr>
            </w:pPr>
            <w:r>
              <w:rPr>
                <w:b/>
              </w:rPr>
              <w:t xml:space="preserve">Note: </w:t>
            </w:r>
            <w:r>
              <w:t>PEMS record only</w:t>
            </w:r>
          </w:p>
        </w:tc>
        <w:tc>
          <w:tcPr>
            <w:tcW w:w="6611" w:type="dxa"/>
            <w:tcBorders>
              <w:right w:val="single" w:sz="4" w:space="0" w:color="auto"/>
            </w:tcBorders>
          </w:tcPr>
          <w:p w14:paraId="061A9FFA" w14:textId="77777777" w:rsidR="0081514C" w:rsidRPr="00D56339" w:rsidRDefault="0081514C" w:rsidP="005E368D">
            <w:pPr>
              <w:rPr>
                <w:rFonts w:cs="Calibri"/>
              </w:rPr>
            </w:pPr>
            <w:r w:rsidRPr="00D56339">
              <w:t>Unique number assigned to the AO</w:t>
            </w:r>
            <w:r>
              <w:t xml:space="preserve"> submitting the record</w:t>
            </w:r>
            <w:r w:rsidRPr="00D56339">
              <w:t>.</w:t>
            </w:r>
          </w:p>
        </w:tc>
      </w:tr>
      <w:tr w:rsidR="0081514C" w14:paraId="7B3A8786" w14:textId="77777777" w:rsidTr="005E368D">
        <w:trPr>
          <w:cantSplit/>
        </w:trPr>
        <w:tc>
          <w:tcPr>
            <w:tcW w:w="2405" w:type="dxa"/>
          </w:tcPr>
          <w:p w14:paraId="2F4BBEEC" w14:textId="77777777" w:rsidR="0081514C" w:rsidRDefault="0081514C" w:rsidP="005E368D">
            <w:pPr>
              <w:rPr>
                <w:i/>
              </w:rPr>
            </w:pPr>
            <w:r>
              <w:rPr>
                <w:i/>
              </w:rPr>
              <w:t>Comments</w:t>
            </w:r>
          </w:p>
        </w:tc>
        <w:tc>
          <w:tcPr>
            <w:tcW w:w="6611" w:type="dxa"/>
            <w:tcBorders>
              <w:right w:val="single" w:sz="4" w:space="0" w:color="auto"/>
            </w:tcBorders>
          </w:tcPr>
          <w:p w14:paraId="07E81FFB" w14:textId="77777777" w:rsidR="0081514C" w:rsidRDefault="0081514C" w:rsidP="005E368D">
            <w:pPr>
              <w:pStyle w:val="ListBullet"/>
            </w:pPr>
            <w:r>
              <w:t>If there are multiple product lines, record total weight passed.</w:t>
            </w:r>
          </w:p>
          <w:p w14:paraId="6F1F9528" w14:textId="77777777" w:rsidR="0081514C" w:rsidRDefault="0081514C" w:rsidP="005E368D">
            <w:pPr>
              <w:pStyle w:val="ListBullet"/>
            </w:pPr>
            <w:r>
              <w:t>A</w:t>
            </w:r>
            <w:r w:rsidRPr="00DD4512">
              <w:t>ny comments and supporting evidenc</w:t>
            </w:r>
            <w:r>
              <w:t>e related to the inspection. For example,</w:t>
            </w:r>
            <w:r w:rsidRPr="00DD4512">
              <w:t xml:space="preserve"> </w:t>
            </w:r>
            <w:r>
              <w:t xml:space="preserve">treatment </w:t>
            </w:r>
            <w:r w:rsidRPr="00DD4512">
              <w:t>certificate</w:t>
            </w:r>
            <w:r>
              <w:t>s/manufacturers declaration sighted, RFP being loaded over multiple days.</w:t>
            </w:r>
          </w:p>
          <w:p w14:paraId="2CB34BF6" w14:textId="77777777" w:rsidR="005D2ECA" w:rsidRPr="00F505FB" w:rsidRDefault="005D2ECA" w:rsidP="005D2ECA">
            <w:pPr>
              <w:pStyle w:val="ListBullet"/>
            </w:pPr>
            <w:r w:rsidRPr="00657B1B">
              <w:t>Commercial descriptions</w:t>
            </w:r>
            <w:r>
              <w:t>,</w:t>
            </w:r>
            <w:r w:rsidRPr="00657B1B">
              <w:t xml:space="preserve"> including shipping marks and invoice numbers</w:t>
            </w:r>
            <w:r>
              <w:t>.</w:t>
            </w:r>
          </w:p>
          <w:p w14:paraId="29AA097B" w14:textId="77777777" w:rsidR="0081514C" w:rsidRDefault="0081514C" w:rsidP="005E368D">
            <w:pPr>
              <w:pStyle w:val="ListBullet"/>
            </w:pPr>
            <w:r>
              <w:t>D</w:t>
            </w:r>
            <w:r w:rsidRPr="00005904">
              <w:t xml:space="preserve">etails of any pending treatments or supporting documents required by </w:t>
            </w:r>
            <w:proofErr w:type="spellStart"/>
            <w:r>
              <w:t>Micor</w:t>
            </w:r>
            <w:proofErr w:type="spellEnd"/>
            <w:r w:rsidRPr="00005904">
              <w:t xml:space="preserve"> and permitted to be provided after inspection.</w:t>
            </w:r>
          </w:p>
        </w:tc>
      </w:tr>
    </w:tbl>
    <w:bookmarkEnd w:id="24"/>
    <w:p w14:paraId="509B3F7C" w14:textId="77777777" w:rsidR="0081514C" w:rsidRPr="00317339" w:rsidRDefault="0081514C" w:rsidP="0081514C">
      <w:pPr>
        <w:pStyle w:val="BodyText"/>
        <w:rPr>
          <w:b/>
          <w:color w:val="0000FF"/>
          <w:u w:val="single"/>
        </w:rPr>
      </w:pPr>
      <w:r w:rsidRPr="00DD5353">
        <w:rPr>
          <w:b/>
        </w:rPr>
        <w:t>Go to</w:t>
      </w:r>
      <w:r>
        <w:t xml:space="preserve">: </w:t>
      </w:r>
      <w:r w:rsidRPr="00F55CB4">
        <w:rPr>
          <w:b/>
          <w:bCs/>
        </w:rPr>
        <w:t>Section 13:</w:t>
      </w:r>
      <w:r>
        <w:t xml:space="preserve"> </w:t>
      </w:r>
      <w:hyperlink w:anchor="_Section_13:_How" w:history="1">
        <w:r>
          <w:rPr>
            <w:rStyle w:val="Hyperlink"/>
            <w:b/>
          </w:rPr>
          <w:t>How do I submit a completed inspection record?</w:t>
        </w:r>
      </w:hyperlink>
    </w:p>
    <w:p w14:paraId="0BE47A25" w14:textId="77777777" w:rsidR="0081514C" w:rsidRDefault="0081514C" w:rsidP="007D7D69">
      <w:pPr>
        <w:pStyle w:val="Heading2"/>
      </w:pPr>
      <w:bookmarkStart w:id="25" w:name="_Section_43:_How"/>
      <w:bookmarkStart w:id="26" w:name="_Toc193452231"/>
      <w:bookmarkEnd w:id="25"/>
      <w:r>
        <w:t>Section 4: How do I complete a horticulture inspection record?</w:t>
      </w:r>
      <w:bookmarkEnd w:id="26"/>
    </w:p>
    <w:p w14:paraId="572E8E85" w14:textId="77777777" w:rsidR="0081514C" w:rsidRDefault="0081514C" w:rsidP="0081514C">
      <w:pPr>
        <w:pStyle w:val="BodyText"/>
        <w:rPr>
          <w:lang w:val="en-US"/>
        </w:rPr>
      </w:pPr>
      <w:bookmarkStart w:id="27" w:name="_Section_3.2:_How"/>
      <w:bookmarkEnd w:id="27"/>
      <w:r>
        <w:t>The following table outlines the field name and the content that must be entered into a horticulture inspection record</w:t>
      </w:r>
      <w:r>
        <w:rPr>
          <w:lang w:val="en-US"/>
        </w:rPr>
        <w:t>.</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81514C" w:rsidRPr="00F505FB" w14:paraId="7774A1B3" w14:textId="77777777" w:rsidTr="00316FCE">
        <w:trPr>
          <w:cantSplit/>
          <w:tblHeader/>
        </w:trPr>
        <w:tc>
          <w:tcPr>
            <w:tcW w:w="2405" w:type="dxa"/>
            <w:tcBorders>
              <w:right w:val="single" w:sz="4" w:space="0" w:color="auto"/>
            </w:tcBorders>
            <w:shd w:val="clear" w:color="auto" w:fill="D9D9D9" w:themeFill="background1" w:themeFillShade="D9"/>
          </w:tcPr>
          <w:p w14:paraId="301E5D2F" w14:textId="77777777" w:rsidR="0081514C" w:rsidRPr="00F505FB" w:rsidRDefault="0081514C" w:rsidP="005E368D">
            <w:pPr>
              <w:pStyle w:val="Tableheadings"/>
            </w:pPr>
            <w:bookmarkStart w:id="28" w:name="_Hlk167111990"/>
            <w:r w:rsidRPr="00F505FB">
              <w:t xml:space="preserve">Field name </w:t>
            </w:r>
          </w:p>
        </w:tc>
        <w:tc>
          <w:tcPr>
            <w:tcW w:w="6611" w:type="dxa"/>
            <w:tcBorders>
              <w:left w:val="single" w:sz="4" w:space="0" w:color="auto"/>
              <w:right w:val="single" w:sz="4" w:space="0" w:color="auto"/>
            </w:tcBorders>
            <w:shd w:val="clear" w:color="auto" w:fill="D9D9D9" w:themeFill="background1" w:themeFillShade="D9"/>
          </w:tcPr>
          <w:p w14:paraId="17E997E3" w14:textId="77777777" w:rsidR="0081514C" w:rsidRPr="00F505FB" w:rsidRDefault="0081514C" w:rsidP="005E368D">
            <w:pPr>
              <w:pStyle w:val="Tableheadings"/>
            </w:pPr>
            <w:r w:rsidRPr="00F505FB">
              <w:t>Content</w:t>
            </w:r>
          </w:p>
        </w:tc>
      </w:tr>
      <w:tr w:rsidR="0081514C" w:rsidRPr="00F505FB" w14:paraId="309FFA20" w14:textId="77777777" w:rsidTr="00316FCE">
        <w:trPr>
          <w:cantSplit/>
        </w:trPr>
        <w:tc>
          <w:tcPr>
            <w:tcW w:w="2405" w:type="dxa"/>
            <w:shd w:val="clear" w:color="auto" w:fill="auto"/>
          </w:tcPr>
          <w:p w14:paraId="506C3FBF" w14:textId="406BA791" w:rsidR="0081514C" w:rsidRPr="00F505FB" w:rsidRDefault="0081514C" w:rsidP="005E368D">
            <w:pPr>
              <w:rPr>
                <w:rFonts w:cs="Calibri"/>
                <w:i/>
              </w:rPr>
            </w:pPr>
            <w:r w:rsidRPr="00F505FB">
              <w:rPr>
                <w:i/>
              </w:rPr>
              <w:t>RFP Number*</w:t>
            </w:r>
          </w:p>
        </w:tc>
        <w:tc>
          <w:tcPr>
            <w:tcW w:w="6611" w:type="dxa"/>
            <w:tcBorders>
              <w:right w:val="single" w:sz="4" w:space="0" w:color="auto"/>
            </w:tcBorders>
            <w:shd w:val="clear" w:color="auto" w:fill="auto"/>
          </w:tcPr>
          <w:p w14:paraId="63D655A1" w14:textId="77777777" w:rsidR="0081514C" w:rsidRPr="00F505FB" w:rsidRDefault="0081514C" w:rsidP="005E368D">
            <w:pPr>
              <w:rPr>
                <w:rFonts w:cs="Calibri"/>
              </w:rPr>
            </w:pPr>
            <w:r w:rsidRPr="00F505FB">
              <w:t>Unique number assigned to the RFP.</w:t>
            </w:r>
          </w:p>
        </w:tc>
      </w:tr>
      <w:tr w:rsidR="0081514C" w:rsidRPr="00F505FB" w14:paraId="69B11C51" w14:textId="77777777" w:rsidTr="00316FCE">
        <w:trPr>
          <w:cantSplit/>
          <w:trHeight w:val="276"/>
        </w:trPr>
        <w:tc>
          <w:tcPr>
            <w:tcW w:w="2405" w:type="dxa"/>
            <w:shd w:val="clear" w:color="auto" w:fill="auto"/>
          </w:tcPr>
          <w:p w14:paraId="044B620A" w14:textId="77777777" w:rsidR="0081514C" w:rsidRPr="00F505FB" w:rsidRDefault="0081514C" w:rsidP="005E368D">
            <w:pPr>
              <w:rPr>
                <w:i/>
              </w:rPr>
            </w:pPr>
            <w:r w:rsidRPr="00F505FB">
              <w:rPr>
                <w:i/>
              </w:rPr>
              <w:t>Inspection reason^</w:t>
            </w:r>
          </w:p>
          <w:p w14:paraId="5AFCC6E3" w14:textId="77777777" w:rsidR="0081514C" w:rsidRPr="00F505FB" w:rsidRDefault="0081514C" w:rsidP="005E368D">
            <w:pPr>
              <w:rPr>
                <w:i/>
              </w:rPr>
            </w:pPr>
            <w:r w:rsidRPr="00F505FB">
              <w:rPr>
                <w:b/>
              </w:rPr>
              <w:t xml:space="preserve">Note: </w:t>
            </w:r>
            <w:r w:rsidRPr="00F505FB">
              <w:rPr>
                <w:bCs/>
              </w:rPr>
              <w:t>PEMS</w:t>
            </w:r>
            <w:r w:rsidRPr="00F505FB">
              <w:t xml:space="preserve"> record only</w:t>
            </w:r>
          </w:p>
        </w:tc>
        <w:tc>
          <w:tcPr>
            <w:tcW w:w="6611" w:type="dxa"/>
            <w:tcBorders>
              <w:right w:val="single" w:sz="4" w:space="0" w:color="auto"/>
            </w:tcBorders>
            <w:shd w:val="clear" w:color="auto" w:fill="auto"/>
          </w:tcPr>
          <w:p w14:paraId="2E66E794" w14:textId="77777777" w:rsidR="0081514C" w:rsidRPr="00F505FB" w:rsidRDefault="0081514C" w:rsidP="00316FCE">
            <w:pPr>
              <w:pStyle w:val="ListBullet"/>
            </w:pPr>
            <w:r w:rsidRPr="00F505FB">
              <w:t>If completing an initial inspection this field will be left blank.</w:t>
            </w:r>
          </w:p>
          <w:p w14:paraId="3CCEEEEF" w14:textId="77777777" w:rsidR="0081514C" w:rsidRPr="00F505FB" w:rsidRDefault="0081514C" w:rsidP="00316FCE">
            <w:pPr>
              <w:pStyle w:val="ListBullet"/>
            </w:pPr>
            <w:r w:rsidRPr="00F505FB">
              <w:t xml:space="preserve">If the inspection is not an initial inspection, this field will display ‘Supplementary inspection’. </w:t>
            </w:r>
          </w:p>
        </w:tc>
      </w:tr>
      <w:tr w:rsidR="0081514C" w:rsidRPr="00F505FB" w14:paraId="6DA3AC15" w14:textId="77777777" w:rsidTr="00316FCE">
        <w:trPr>
          <w:cantSplit/>
          <w:trHeight w:val="871"/>
        </w:trPr>
        <w:tc>
          <w:tcPr>
            <w:tcW w:w="2405" w:type="dxa"/>
            <w:shd w:val="clear" w:color="auto" w:fill="auto"/>
          </w:tcPr>
          <w:p w14:paraId="76935465" w14:textId="63AF7515" w:rsidR="0081514C" w:rsidRPr="00F505FB" w:rsidRDefault="0081514C" w:rsidP="005E368D">
            <w:pPr>
              <w:rPr>
                <w:i/>
              </w:rPr>
            </w:pPr>
            <w:r w:rsidRPr="00F505FB">
              <w:rPr>
                <w:i/>
              </w:rPr>
              <w:t>Original RFP No. (Reinspection only)</w:t>
            </w:r>
          </w:p>
          <w:p w14:paraId="0D19A7B9" w14:textId="77777777" w:rsidR="0081514C" w:rsidRPr="00F505FB" w:rsidRDefault="0081514C" w:rsidP="005E368D">
            <w:pPr>
              <w:rPr>
                <w:rFonts w:cs="Calibri"/>
                <w:iCs/>
              </w:rPr>
            </w:pPr>
            <w:r w:rsidRPr="00F505FB">
              <w:rPr>
                <w:b/>
              </w:rPr>
              <w:t xml:space="preserve">Note: </w:t>
            </w:r>
            <w:r w:rsidRPr="00F505FB">
              <w:t>Manual record only</w:t>
            </w:r>
          </w:p>
        </w:tc>
        <w:tc>
          <w:tcPr>
            <w:tcW w:w="6611" w:type="dxa"/>
            <w:tcBorders>
              <w:right w:val="single" w:sz="4" w:space="0" w:color="auto"/>
            </w:tcBorders>
            <w:shd w:val="clear" w:color="auto" w:fill="auto"/>
          </w:tcPr>
          <w:p w14:paraId="2C440F98" w14:textId="77777777" w:rsidR="0081514C" w:rsidRPr="00F505FB" w:rsidRDefault="0081514C" w:rsidP="005E368D">
            <w:pPr>
              <w:pStyle w:val="ListBullet"/>
            </w:pPr>
            <w:r w:rsidRPr="00F505FB">
              <w:t>The RFP number under which the goods were initially inspected.</w:t>
            </w:r>
          </w:p>
          <w:p w14:paraId="4A16F437" w14:textId="77777777" w:rsidR="0081514C" w:rsidRPr="00F505FB" w:rsidRDefault="0081514C" w:rsidP="005E368D">
            <w:pPr>
              <w:pStyle w:val="ListBullet"/>
            </w:pPr>
            <w:r w:rsidRPr="00F505FB">
              <w:t>If the goods are being inspected for the first time, record ‘N/A’.</w:t>
            </w:r>
          </w:p>
        </w:tc>
      </w:tr>
      <w:tr w:rsidR="0081514C" w:rsidRPr="00F505FB" w14:paraId="56982C1F" w14:textId="77777777" w:rsidTr="00316FCE">
        <w:trPr>
          <w:cantSplit/>
        </w:trPr>
        <w:tc>
          <w:tcPr>
            <w:tcW w:w="2405" w:type="dxa"/>
            <w:shd w:val="clear" w:color="auto" w:fill="auto"/>
          </w:tcPr>
          <w:p w14:paraId="3B0D941F" w14:textId="77777777" w:rsidR="0081514C" w:rsidRPr="00F505FB" w:rsidRDefault="0081514C" w:rsidP="005E368D">
            <w:pPr>
              <w:rPr>
                <w:rFonts w:cs="Calibri"/>
                <w:i/>
              </w:rPr>
            </w:pPr>
            <w:r w:rsidRPr="00F505FB">
              <w:rPr>
                <w:i/>
              </w:rPr>
              <w:t>Destination Country*^</w:t>
            </w:r>
          </w:p>
        </w:tc>
        <w:tc>
          <w:tcPr>
            <w:tcW w:w="6611" w:type="dxa"/>
            <w:tcBorders>
              <w:right w:val="single" w:sz="4" w:space="0" w:color="auto"/>
            </w:tcBorders>
            <w:shd w:val="clear" w:color="auto" w:fill="auto"/>
          </w:tcPr>
          <w:p w14:paraId="12F831B8" w14:textId="77777777" w:rsidR="0081514C" w:rsidRPr="00F505FB" w:rsidRDefault="0081514C" w:rsidP="005E368D">
            <w:pPr>
              <w:rPr>
                <w:rFonts w:cs="Calibri"/>
              </w:rPr>
            </w:pPr>
            <w:r w:rsidRPr="00F505FB">
              <w:t>Country the goods are being exported to.</w:t>
            </w:r>
          </w:p>
        </w:tc>
      </w:tr>
      <w:tr w:rsidR="0081514C" w:rsidRPr="00F505FB" w14:paraId="5E7F5F51" w14:textId="77777777" w:rsidTr="00316FCE">
        <w:trPr>
          <w:cantSplit/>
        </w:trPr>
        <w:tc>
          <w:tcPr>
            <w:tcW w:w="2405" w:type="dxa"/>
            <w:shd w:val="clear" w:color="auto" w:fill="auto"/>
          </w:tcPr>
          <w:p w14:paraId="26E177A8" w14:textId="77777777" w:rsidR="0081514C" w:rsidRPr="00F505FB" w:rsidRDefault="0081514C" w:rsidP="005E368D">
            <w:pPr>
              <w:rPr>
                <w:rFonts w:cs="Calibri"/>
                <w:i/>
              </w:rPr>
            </w:pPr>
            <w:r w:rsidRPr="00F505FB">
              <w:rPr>
                <w:i/>
              </w:rPr>
              <w:t>Establishment Number*^</w:t>
            </w:r>
          </w:p>
        </w:tc>
        <w:tc>
          <w:tcPr>
            <w:tcW w:w="6611" w:type="dxa"/>
            <w:tcBorders>
              <w:right w:val="single" w:sz="4" w:space="0" w:color="auto"/>
            </w:tcBorders>
            <w:shd w:val="clear" w:color="auto" w:fill="auto"/>
          </w:tcPr>
          <w:p w14:paraId="32B82C11" w14:textId="77777777" w:rsidR="0081514C" w:rsidRPr="00F505FB" w:rsidRDefault="0081514C" w:rsidP="005E368D">
            <w:pPr>
              <w:rPr>
                <w:rFonts w:cs="Calibri"/>
              </w:rPr>
            </w:pPr>
            <w:r w:rsidRPr="00F505FB">
              <w:t>Establishment’s registration number.</w:t>
            </w:r>
          </w:p>
        </w:tc>
      </w:tr>
      <w:tr w:rsidR="0081514C" w:rsidRPr="00F505FB" w14:paraId="35CDFE61" w14:textId="77777777" w:rsidTr="00316FCE">
        <w:trPr>
          <w:cantSplit/>
        </w:trPr>
        <w:tc>
          <w:tcPr>
            <w:tcW w:w="2405" w:type="dxa"/>
            <w:shd w:val="clear" w:color="auto" w:fill="auto"/>
          </w:tcPr>
          <w:p w14:paraId="577889C8" w14:textId="77777777" w:rsidR="0081514C" w:rsidRPr="00F505FB" w:rsidRDefault="0081514C" w:rsidP="005E368D">
            <w:pPr>
              <w:rPr>
                <w:rFonts w:cs="Calibri"/>
                <w:i/>
              </w:rPr>
            </w:pPr>
            <w:r w:rsidRPr="00F505FB">
              <w:rPr>
                <w:i/>
              </w:rPr>
              <w:t>Establishment Name*^</w:t>
            </w:r>
          </w:p>
        </w:tc>
        <w:tc>
          <w:tcPr>
            <w:tcW w:w="6611" w:type="dxa"/>
            <w:tcBorders>
              <w:right w:val="single" w:sz="4" w:space="0" w:color="auto"/>
            </w:tcBorders>
            <w:shd w:val="clear" w:color="auto" w:fill="auto"/>
          </w:tcPr>
          <w:p w14:paraId="464A91F3" w14:textId="77777777" w:rsidR="0081514C" w:rsidRPr="00F505FB" w:rsidRDefault="0081514C" w:rsidP="005E368D">
            <w:pPr>
              <w:rPr>
                <w:rFonts w:cs="Calibri"/>
              </w:rPr>
            </w:pPr>
            <w:r w:rsidRPr="00F505FB">
              <w:t>Name of the registered establishment where the goods are being inspected.</w:t>
            </w:r>
          </w:p>
        </w:tc>
      </w:tr>
      <w:tr w:rsidR="0081514C" w:rsidRPr="00F505FB" w14:paraId="06C6CF85" w14:textId="77777777" w:rsidTr="00316FCE">
        <w:trPr>
          <w:cantSplit/>
        </w:trPr>
        <w:tc>
          <w:tcPr>
            <w:tcW w:w="2405" w:type="dxa"/>
            <w:shd w:val="clear" w:color="auto" w:fill="auto"/>
          </w:tcPr>
          <w:p w14:paraId="016E2282" w14:textId="77777777" w:rsidR="0081514C" w:rsidRPr="00F505FB" w:rsidRDefault="0081514C" w:rsidP="005E368D">
            <w:pPr>
              <w:rPr>
                <w:rFonts w:cs="Calibri"/>
                <w:i/>
              </w:rPr>
            </w:pPr>
            <w:r w:rsidRPr="00F505FB">
              <w:rPr>
                <w:i/>
              </w:rPr>
              <w:t>Exporter Name*^</w:t>
            </w:r>
          </w:p>
        </w:tc>
        <w:tc>
          <w:tcPr>
            <w:tcW w:w="6611" w:type="dxa"/>
            <w:tcBorders>
              <w:right w:val="single" w:sz="4" w:space="0" w:color="auto"/>
            </w:tcBorders>
            <w:shd w:val="clear" w:color="auto" w:fill="auto"/>
          </w:tcPr>
          <w:p w14:paraId="792E7837" w14:textId="77777777" w:rsidR="0081514C" w:rsidRPr="00F505FB" w:rsidRDefault="0081514C" w:rsidP="005E368D">
            <w:pPr>
              <w:rPr>
                <w:rFonts w:cs="Calibri"/>
              </w:rPr>
            </w:pPr>
            <w:r w:rsidRPr="00F505FB">
              <w:t>Name of the exporter.</w:t>
            </w:r>
          </w:p>
        </w:tc>
      </w:tr>
      <w:tr w:rsidR="0081514C" w:rsidRPr="00F505FB" w14:paraId="1C337375" w14:textId="77777777" w:rsidTr="00316FCE">
        <w:trPr>
          <w:cantSplit/>
          <w:trHeight w:val="310"/>
        </w:trPr>
        <w:tc>
          <w:tcPr>
            <w:tcW w:w="2405" w:type="dxa"/>
            <w:shd w:val="clear" w:color="auto" w:fill="auto"/>
          </w:tcPr>
          <w:p w14:paraId="1413D1CC" w14:textId="77777777" w:rsidR="0081514C" w:rsidRPr="00F505FB" w:rsidRDefault="0081514C" w:rsidP="005E368D">
            <w:pPr>
              <w:rPr>
                <w:i/>
              </w:rPr>
            </w:pPr>
            <w:r w:rsidRPr="00F505FB">
              <w:rPr>
                <w:i/>
              </w:rPr>
              <w:t>Import permit^</w:t>
            </w:r>
          </w:p>
          <w:p w14:paraId="57644697" w14:textId="77777777" w:rsidR="0081514C" w:rsidRPr="00F505FB" w:rsidRDefault="0081514C" w:rsidP="005E368D">
            <w:pPr>
              <w:rPr>
                <w:i/>
              </w:rPr>
            </w:pPr>
            <w:r w:rsidRPr="00F505FB">
              <w:rPr>
                <w:b/>
              </w:rPr>
              <w:t xml:space="preserve">Note: </w:t>
            </w:r>
            <w:r w:rsidRPr="00F505FB">
              <w:rPr>
                <w:bCs/>
              </w:rPr>
              <w:t>PEMS</w:t>
            </w:r>
            <w:r w:rsidRPr="00F505FB">
              <w:t xml:space="preserve"> record only</w:t>
            </w:r>
          </w:p>
        </w:tc>
        <w:tc>
          <w:tcPr>
            <w:tcW w:w="6611" w:type="dxa"/>
            <w:tcBorders>
              <w:right w:val="single" w:sz="4" w:space="0" w:color="auto"/>
            </w:tcBorders>
            <w:shd w:val="clear" w:color="auto" w:fill="auto"/>
          </w:tcPr>
          <w:p w14:paraId="3CF4F3A2" w14:textId="7ECB53FF" w:rsidR="0081514C" w:rsidRPr="00F505FB" w:rsidRDefault="0081514C" w:rsidP="00316FCE">
            <w:r w:rsidRPr="00F505FB">
              <w:t xml:space="preserve">This field will display as ‘Yes’ or ‘No’. </w:t>
            </w:r>
          </w:p>
        </w:tc>
      </w:tr>
      <w:tr w:rsidR="0081514C" w:rsidRPr="00F505FB" w14:paraId="1E5F7130" w14:textId="77777777" w:rsidTr="00316FCE">
        <w:trPr>
          <w:cantSplit/>
        </w:trPr>
        <w:tc>
          <w:tcPr>
            <w:tcW w:w="2405" w:type="dxa"/>
            <w:shd w:val="clear" w:color="auto" w:fill="auto"/>
          </w:tcPr>
          <w:p w14:paraId="7CE10EAA" w14:textId="77777777" w:rsidR="0081514C" w:rsidRPr="00F505FB" w:rsidRDefault="0081514C" w:rsidP="005E368D">
            <w:pPr>
              <w:rPr>
                <w:rFonts w:cs="Calibri"/>
                <w:i/>
              </w:rPr>
            </w:pPr>
            <w:r w:rsidRPr="00F505FB">
              <w:rPr>
                <w:i/>
              </w:rPr>
              <w:lastRenderedPageBreak/>
              <w:t>Import Permit No.*^</w:t>
            </w:r>
          </w:p>
        </w:tc>
        <w:tc>
          <w:tcPr>
            <w:tcW w:w="6611" w:type="dxa"/>
            <w:tcBorders>
              <w:right w:val="single" w:sz="4" w:space="0" w:color="auto"/>
            </w:tcBorders>
            <w:shd w:val="clear" w:color="auto" w:fill="auto"/>
          </w:tcPr>
          <w:p w14:paraId="60FC94AE" w14:textId="77777777" w:rsidR="0081514C" w:rsidRPr="00F505FB" w:rsidRDefault="0081514C" w:rsidP="00316FCE">
            <w:pPr>
              <w:pStyle w:val="ListBullet"/>
            </w:pPr>
            <w:r w:rsidRPr="00F505FB">
              <w:t>The number of the import permit presented.</w:t>
            </w:r>
          </w:p>
          <w:p w14:paraId="54E0BA0A" w14:textId="77777777" w:rsidR="0081514C" w:rsidRPr="00F505FB" w:rsidRDefault="0081514C" w:rsidP="00316FCE">
            <w:pPr>
              <w:pStyle w:val="ListBullet"/>
            </w:pPr>
            <w:r w:rsidRPr="00F505FB">
              <w:t>If a valid import permit is not presented, record ‘Not supplied’.</w:t>
            </w:r>
          </w:p>
          <w:p w14:paraId="67AACBF5" w14:textId="77777777" w:rsidR="0081514C" w:rsidRPr="00F505FB" w:rsidRDefault="0081514C" w:rsidP="005E368D">
            <w:pPr>
              <w:rPr>
                <w:rFonts w:cs="Calibri"/>
              </w:rPr>
            </w:pPr>
            <w:r w:rsidRPr="00F505FB">
              <w:rPr>
                <w:b/>
                <w:bCs/>
              </w:rPr>
              <w:t xml:space="preserve">Note: </w:t>
            </w:r>
            <w:r w:rsidRPr="00F505FB">
              <w:t>This information can be extracted from EXDOC into PEMS by using the Refresh from EXDOC action</w:t>
            </w:r>
          </w:p>
        </w:tc>
      </w:tr>
      <w:tr w:rsidR="0081514C" w:rsidRPr="00F505FB" w14:paraId="70CDCD56" w14:textId="77777777" w:rsidTr="00316FCE">
        <w:trPr>
          <w:cantSplit/>
        </w:trPr>
        <w:tc>
          <w:tcPr>
            <w:tcW w:w="2405" w:type="dxa"/>
            <w:shd w:val="clear" w:color="auto" w:fill="auto"/>
          </w:tcPr>
          <w:p w14:paraId="4E860997" w14:textId="77777777" w:rsidR="0081514C" w:rsidRPr="00F505FB" w:rsidRDefault="0081514C" w:rsidP="005E368D">
            <w:pPr>
              <w:rPr>
                <w:i/>
              </w:rPr>
            </w:pPr>
            <w:r w:rsidRPr="00F505FB">
              <w:rPr>
                <w:i/>
              </w:rPr>
              <w:t>Import Permit Date</w:t>
            </w:r>
          </w:p>
          <w:p w14:paraId="072AC6D1" w14:textId="77777777" w:rsidR="0081514C" w:rsidRPr="00F505FB" w:rsidRDefault="0081514C" w:rsidP="005E368D">
            <w:pPr>
              <w:rPr>
                <w:rFonts w:cs="Calibri"/>
                <w:i/>
              </w:rPr>
            </w:pPr>
            <w:r w:rsidRPr="00F505FB">
              <w:rPr>
                <w:b/>
              </w:rPr>
              <w:t xml:space="preserve">Note: </w:t>
            </w:r>
            <w:r w:rsidRPr="00F505FB">
              <w:t>Manual record only</w:t>
            </w:r>
          </w:p>
        </w:tc>
        <w:tc>
          <w:tcPr>
            <w:tcW w:w="6611" w:type="dxa"/>
            <w:tcBorders>
              <w:right w:val="single" w:sz="4" w:space="0" w:color="auto"/>
            </w:tcBorders>
            <w:shd w:val="clear" w:color="auto" w:fill="auto"/>
          </w:tcPr>
          <w:p w14:paraId="0F19F50E" w14:textId="77777777" w:rsidR="0081514C" w:rsidRPr="00F505FB" w:rsidRDefault="0081514C" w:rsidP="005E368D">
            <w:pPr>
              <w:pStyle w:val="ListBullet"/>
            </w:pPr>
            <w:r w:rsidRPr="00F505FB">
              <w:t>The date the permit was issued/valid from.</w:t>
            </w:r>
          </w:p>
          <w:p w14:paraId="71DAC53E" w14:textId="77777777" w:rsidR="0081514C" w:rsidRPr="00F505FB" w:rsidRDefault="0081514C" w:rsidP="005E368D">
            <w:pPr>
              <w:pStyle w:val="ListBullet"/>
              <w:rPr>
                <w:rFonts w:cs="Calibri"/>
              </w:rPr>
            </w:pPr>
            <w:r w:rsidRPr="00F505FB">
              <w:t>If an import permit has not been supplied, record ‘N/A’.</w:t>
            </w:r>
          </w:p>
        </w:tc>
      </w:tr>
      <w:tr w:rsidR="0081514C" w:rsidRPr="00F505FB" w14:paraId="48FDBACC" w14:textId="77777777" w:rsidTr="00316FCE">
        <w:trPr>
          <w:cantSplit/>
          <w:trHeight w:val="310"/>
        </w:trPr>
        <w:tc>
          <w:tcPr>
            <w:tcW w:w="2405" w:type="dxa"/>
            <w:shd w:val="clear" w:color="auto" w:fill="auto"/>
          </w:tcPr>
          <w:p w14:paraId="224B5926" w14:textId="77777777" w:rsidR="0081514C" w:rsidRPr="00F505FB" w:rsidRDefault="0081514C" w:rsidP="005E368D">
            <w:pPr>
              <w:rPr>
                <w:i/>
              </w:rPr>
            </w:pPr>
            <w:r w:rsidRPr="00F505FB">
              <w:rPr>
                <w:i/>
              </w:rPr>
              <w:t>Treatment details^</w:t>
            </w:r>
          </w:p>
          <w:p w14:paraId="3FA7D8DA" w14:textId="77777777" w:rsidR="0081514C" w:rsidRPr="00F505FB" w:rsidRDefault="0081514C" w:rsidP="005E368D">
            <w:pPr>
              <w:rPr>
                <w:i/>
              </w:rPr>
            </w:pPr>
            <w:r w:rsidRPr="00F505FB">
              <w:rPr>
                <w:b/>
              </w:rPr>
              <w:t xml:space="preserve">Note: </w:t>
            </w:r>
            <w:r w:rsidRPr="00F505FB">
              <w:rPr>
                <w:bCs/>
              </w:rPr>
              <w:t>PEMS</w:t>
            </w:r>
            <w:r w:rsidRPr="00F505FB">
              <w:t xml:space="preserve"> record only</w:t>
            </w:r>
          </w:p>
        </w:tc>
        <w:tc>
          <w:tcPr>
            <w:tcW w:w="6611" w:type="dxa"/>
            <w:tcBorders>
              <w:right w:val="single" w:sz="4" w:space="0" w:color="auto"/>
            </w:tcBorders>
            <w:shd w:val="clear" w:color="auto" w:fill="auto"/>
          </w:tcPr>
          <w:p w14:paraId="2536F911" w14:textId="3C15679C" w:rsidR="0081514C" w:rsidRPr="00F505FB" w:rsidRDefault="0081514C" w:rsidP="00316FCE">
            <w:pPr>
              <w:pStyle w:val="BodyText"/>
            </w:pPr>
            <w:r w:rsidRPr="00F505FB">
              <w:t>This field will display as ‘Yes’ or ‘No’.</w:t>
            </w:r>
          </w:p>
        </w:tc>
      </w:tr>
      <w:tr w:rsidR="0081514C" w:rsidRPr="00F505FB" w14:paraId="7B08F84B" w14:textId="77777777" w:rsidTr="00316FCE">
        <w:trPr>
          <w:cantSplit/>
        </w:trPr>
        <w:tc>
          <w:tcPr>
            <w:tcW w:w="2405" w:type="dxa"/>
            <w:shd w:val="clear" w:color="auto" w:fill="auto"/>
          </w:tcPr>
          <w:p w14:paraId="48F3F1BC" w14:textId="77777777" w:rsidR="0081514C" w:rsidRPr="00F505FB" w:rsidRDefault="0081514C" w:rsidP="005E368D">
            <w:pPr>
              <w:rPr>
                <w:rFonts w:cs="Calibri"/>
                <w:i/>
              </w:rPr>
            </w:pPr>
            <w:r w:rsidRPr="00F505FB">
              <w:rPr>
                <w:i/>
              </w:rPr>
              <w:t>Additional Declarations*^</w:t>
            </w:r>
          </w:p>
        </w:tc>
        <w:tc>
          <w:tcPr>
            <w:tcW w:w="6611" w:type="dxa"/>
            <w:tcBorders>
              <w:right w:val="single" w:sz="4" w:space="0" w:color="auto"/>
            </w:tcBorders>
            <w:shd w:val="clear" w:color="auto" w:fill="auto"/>
          </w:tcPr>
          <w:p w14:paraId="358DF767" w14:textId="77777777" w:rsidR="003657D2" w:rsidRPr="00F505FB" w:rsidRDefault="003657D2" w:rsidP="00316FCE">
            <w:pPr>
              <w:pStyle w:val="ListBullet"/>
            </w:pPr>
            <w:r w:rsidRPr="00F505FB">
              <w:t xml:space="preserve">For PEMS records, the additional declaration will be extracted from EXDOC into PEMS. </w:t>
            </w:r>
          </w:p>
          <w:p w14:paraId="405AEB7D" w14:textId="047728D3" w:rsidR="0081514C" w:rsidRPr="00F505FB" w:rsidRDefault="003657D2" w:rsidP="001D36D3">
            <w:pPr>
              <w:pStyle w:val="ListBullet"/>
              <w:rPr>
                <w:rFonts w:cs="Calibri"/>
              </w:rPr>
            </w:pPr>
            <w:r w:rsidRPr="00F505FB">
              <w:t>For manual records, record the relevant EXDOC endorsement number(s) of any additional declarations, if applicable, or record ‘N/A’.</w:t>
            </w:r>
          </w:p>
        </w:tc>
      </w:tr>
      <w:tr w:rsidR="0081514C" w:rsidRPr="00F505FB" w14:paraId="3AD6E4E0" w14:textId="77777777" w:rsidTr="00316FCE">
        <w:trPr>
          <w:cantSplit/>
          <w:trHeight w:val="310"/>
        </w:trPr>
        <w:tc>
          <w:tcPr>
            <w:tcW w:w="2405" w:type="dxa"/>
            <w:shd w:val="clear" w:color="auto" w:fill="auto"/>
          </w:tcPr>
          <w:p w14:paraId="222A45F1" w14:textId="77777777" w:rsidR="0081514C" w:rsidRPr="00F505FB" w:rsidRDefault="0081514C" w:rsidP="005E368D">
            <w:pPr>
              <w:rPr>
                <w:i/>
              </w:rPr>
            </w:pPr>
            <w:r w:rsidRPr="00F505FB">
              <w:rPr>
                <w:i/>
              </w:rPr>
              <w:t>Certificate Template Code^</w:t>
            </w:r>
          </w:p>
          <w:p w14:paraId="4AC9E938" w14:textId="77777777" w:rsidR="0081514C" w:rsidRPr="00F505FB" w:rsidRDefault="0081514C" w:rsidP="005E368D">
            <w:pPr>
              <w:rPr>
                <w:i/>
              </w:rPr>
            </w:pPr>
            <w:r w:rsidRPr="00F505FB">
              <w:rPr>
                <w:b/>
              </w:rPr>
              <w:t xml:space="preserve">Note: </w:t>
            </w:r>
            <w:r w:rsidRPr="00F505FB">
              <w:rPr>
                <w:bCs/>
              </w:rPr>
              <w:t>PEMS</w:t>
            </w:r>
            <w:r w:rsidRPr="00F505FB">
              <w:t xml:space="preserve"> record only</w:t>
            </w:r>
          </w:p>
        </w:tc>
        <w:tc>
          <w:tcPr>
            <w:tcW w:w="6611" w:type="dxa"/>
            <w:tcBorders>
              <w:right w:val="single" w:sz="4" w:space="0" w:color="auto"/>
            </w:tcBorders>
            <w:shd w:val="clear" w:color="auto" w:fill="auto"/>
          </w:tcPr>
          <w:p w14:paraId="3F04EBCD" w14:textId="64679775" w:rsidR="0081514C" w:rsidRPr="00F505FB" w:rsidRDefault="0081514C" w:rsidP="00316FCE">
            <w:r w:rsidRPr="00F505FB">
              <w:t>This information is extracted from EXDOC</w:t>
            </w:r>
            <w:r w:rsidR="00202EFB" w:rsidRPr="00F505FB">
              <w:t xml:space="preserve"> and denotes the certificate type</w:t>
            </w:r>
            <w:r w:rsidRPr="00F505FB">
              <w:t>.</w:t>
            </w:r>
          </w:p>
        </w:tc>
      </w:tr>
      <w:tr w:rsidR="0081514C" w:rsidRPr="00F505FB" w14:paraId="7BAF5393" w14:textId="77777777" w:rsidTr="00330B2E">
        <w:trPr>
          <w:cantSplit/>
          <w:trHeight w:val="4766"/>
        </w:trPr>
        <w:tc>
          <w:tcPr>
            <w:tcW w:w="2405" w:type="dxa"/>
            <w:shd w:val="clear" w:color="auto" w:fill="auto"/>
          </w:tcPr>
          <w:p w14:paraId="61173133" w14:textId="77777777" w:rsidR="0081514C" w:rsidRPr="00F505FB" w:rsidRDefault="0081514C" w:rsidP="005E368D">
            <w:pPr>
              <w:rPr>
                <w:i/>
              </w:rPr>
            </w:pPr>
            <w:r w:rsidRPr="00F505FB">
              <w:rPr>
                <w:i/>
              </w:rPr>
              <w:t>Place of Origin*</w:t>
            </w:r>
          </w:p>
          <w:p w14:paraId="18807693" w14:textId="6BAD4B1F" w:rsidR="003657D2" w:rsidRPr="00F505FB" w:rsidRDefault="003657D2" w:rsidP="005E368D">
            <w:pPr>
              <w:rPr>
                <w:i/>
              </w:rPr>
            </w:pPr>
            <w:r w:rsidRPr="00F505FB">
              <w:rPr>
                <w:i/>
              </w:rPr>
              <w:t>(Product Origin)</w:t>
            </w:r>
          </w:p>
          <w:p w14:paraId="51C76AD6" w14:textId="77777777" w:rsidR="0081514C" w:rsidRPr="00F505FB" w:rsidRDefault="0081514C" w:rsidP="005E368D">
            <w:pPr>
              <w:rPr>
                <w:rFonts w:cs="Calibri"/>
                <w:i/>
              </w:rPr>
            </w:pPr>
          </w:p>
        </w:tc>
        <w:tc>
          <w:tcPr>
            <w:tcW w:w="6611" w:type="dxa"/>
            <w:tcBorders>
              <w:right w:val="single" w:sz="4" w:space="0" w:color="auto"/>
            </w:tcBorders>
            <w:shd w:val="clear" w:color="auto" w:fill="auto"/>
          </w:tcPr>
          <w:p w14:paraId="6A5A7080" w14:textId="6A65D4BB" w:rsidR="0081514C" w:rsidRPr="00F505FB" w:rsidRDefault="0081514C" w:rsidP="005E368D">
            <w:r w:rsidRPr="00F505FB">
              <w:t>Town or city (spel</w:t>
            </w:r>
            <w:r w:rsidR="000E22F2">
              <w:t>led</w:t>
            </w:r>
            <w:r w:rsidRPr="00F505FB">
              <w:t xml:space="preserve"> out in full) where </w:t>
            </w:r>
            <w:r w:rsidR="001D36D3">
              <w:t xml:space="preserve">the </w:t>
            </w:r>
            <w:r w:rsidRPr="00F505FB">
              <w:t>product was produced or packed or inspected. If the location is in a major city, the suburb does not need to be identified.</w:t>
            </w:r>
          </w:p>
          <w:tbl>
            <w:tblPr>
              <w:tblStyle w:val="TableGrid"/>
              <w:tblW w:w="0" w:type="auto"/>
              <w:tblLook w:val="04A0" w:firstRow="1" w:lastRow="0" w:firstColumn="1" w:lastColumn="0" w:noHBand="0" w:noVBand="1"/>
            </w:tblPr>
            <w:tblGrid>
              <w:gridCol w:w="2828"/>
              <w:gridCol w:w="3436"/>
            </w:tblGrid>
            <w:tr w:rsidR="0081514C" w:rsidRPr="00F505FB" w14:paraId="5DFCFF6B" w14:textId="77777777" w:rsidTr="00316FCE">
              <w:trPr>
                <w:cantSplit/>
                <w:tblHeader/>
              </w:trPr>
              <w:tc>
                <w:tcPr>
                  <w:tcW w:w="2828" w:type="dxa"/>
                  <w:tcBorders>
                    <w:right w:val="single" w:sz="4" w:space="0" w:color="auto"/>
                  </w:tcBorders>
                  <w:shd w:val="clear" w:color="auto" w:fill="D9D9D9" w:themeFill="background1" w:themeFillShade="D9"/>
                </w:tcPr>
                <w:p w14:paraId="2A9AD9C2" w14:textId="77777777" w:rsidR="0081514C" w:rsidRPr="00F505FB" w:rsidRDefault="0081514C" w:rsidP="005E368D">
                  <w:pPr>
                    <w:pStyle w:val="Tableheadings"/>
                  </w:pPr>
                  <w:r w:rsidRPr="00F505FB">
                    <w:t>If the consignment…</w:t>
                  </w:r>
                </w:p>
              </w:tc>
              <w:tc>
                <w:tcPr>
                  <w:tcW w:w="3436" w:type="dxa"/>
                  <w:tcBorders>
                    <w:left w:val="single" w:sz="4" w:space="0" w:color="auto"/>
                  </w:tcBorders>
                  <w:shd w:val="clear" w:color="auto" w:fill="D9D9D9" w:themeFill="background1" w:themeFillShade="D9"/>
                </w:tcPr>
                <w:p w14:paraId="11A0B99A" w14:textId="77777777" w:rsidR="0081514C" w:rsidRPr="00F505FB" w:rsidRDefault="0081514C" w:rsidP="005E368D">
                  <w:pPr>
                    <w:pStyle w:val="Tableheadings"/>
                  </w:pPr>
                  <w:r w:rsidRPr="00F505FB">
                    <w:t>Then…</w:t>
                  </w:r>
                </w:p>
              </w:tc>
            </w:tr>
            <w:tr w:rsidR="0081514C" w:rsidRPr="00F505FB" w14:paraId="120F7DA2" w14:textId="77777777" w:rsidTr="00316FCE">
              <w:tc>
                <w:tcPr>
                  <w:tcW w:w="2828" w:type="dxa"/>
                </w:tcPr>
                <w:p w14:paraId="4DDF87BC" w14:textId="77777777" w:rsidR="0081514C" w:rsidRPr="00F505FB" w:rsidRDefault="0081514C" w:rsidP="005E368D">
                  <w:r w:rsidRPr="00F505FB">
                    <w:t>is produced or packed in the one region</w:t>
                  </w:r>
                </w:p>
              </w:tc>
              <w:tc>
                <w:tcPr>
                  <w:tcW w:w="3436" w:type="dxa"/>
                </w:tcPr>
                <w:p w14:paraId="1367054D" w14:textId="77777777" w:rsidR="0081514C" w:rsidRPr="00F505FB" w:rsidRDefault="0081514C" w:rsidP="005E368D">
                  <w:r w:rsidRPr="00F505FB">
                    <w:t>product origin will be the region where the product was produced or packed.</w:t>
                  </w:r>
                </w:p>
                <w:p w14:paraId="724311D1" w14:textId="77777777" w:rsidR="0081514C" w:rsidRPr="00F505FB" w:rsidRDefault="0081514C" w:rsidP="005E368D">
                  <w:pPr>
                    <w:rPr>
                      <w:b/>
                    </w:rPr>
                  </w:pPr>
                  <w:r w:rsidRPr="00F505FB">
                    <w:rPr>
                      <w:b/>
                    </w:rPr>
                    <w:t xml:space="preserve">Note: </w:t>
                  </w:r>
                  <w:r w:rsidRPr="00F505FB">
                    <w:t>In this scenario, either the production area or packhouse location is acceptable.</w:t>
                  </w:r>
                </w:p>
              </w:tc>
            </w:tr>
            <w:tr w:rsidR="0081514C" w:rsidRPr="00F505FB" w14:paraId="4C4FA53B" w14:textId="77777777" w:rsidTr="00316FCE">
              <w:tc>
                <w:tcPr>
                  <w:tcW w:w="2828" w:type="dxa"/>
                </w:tcPr>
                <w:p w14:paraId="77536952" w14:textId="5F9EFEF8" w:rsidR="0081514C" w:rsidRPr="00F505FB" w:rsidRDefault="0081514C" w:rsidP="005E368D">
                  <w:r w:rsidRPr="00F505FB">
                    <w:t xml:space="preserve">consists of several lines sourced from various regions and consolidated </w:t>
                  </w:r>
                  <w:r w:rsidR="00F7041D">
                    <w:t>at</w:t>
                  </w:r>
                  <w:r w:rsidRPr="00F505FB">
                    <w:t xml:space="preserve"> one establishment</w:t>
                  </w:r>
                </w:p>
              </w:tc>
              <w:tc>
                <w:tcPr>
                  <w:tcW w:w="3436" w:type="dxa"/>
                </w:tcPr>
                <w:p w14:paraId="55FC54D7" w14:textId="77777777" w:rsidR="0081514C" w:rsidRPr="00F505FB" w:rsidRDefault="0081514C" w:rsidP="005E368D">
                  <w:r w:rsidRPr="00F505FB">
                    <w:t>product origin is the location of the inspecting establishment.</w:t>
                  </w:r>
                </w:p>
              </w:tc>
            </w:tr>
          </w:tbl>
          <w:p w14:paraId="26829C35" w14:textId="77777777" w:rsidR="0081514C" w:rsidRPr="00F505FB" w:rsidRDefault="0081514C" w:rsidP="005E368D"/>
        </w:tc>
      </w:tr>
      <w:tr w:rsidR="0081514C" w:rsidRPr="00F505FB" w14:paraId="01444BB0" w14:textId="77777777" w:rsidTr="00316FCE">
        <w:trPr>
          <w:cantSplit/>
        </w:trPr>
        <w:tc>
          <w:tcPr>
            <w:tcW w:w="2405" w:type="dxa"/>
            <w:shd w:val="clear" w:color="auto" w:fill="auto"/>
          </w:tcPr>
          <w:p w14:paraId="5606529B" w14:textId="77777777" w:rsidR="0081514C" w:rsidRPr="00F505FB" w:rsidRDefault="0081514C" w:rsidP="005E368D">
            <w:pPr>
              <w:rPr>
                <w:i/>
              </w:rPr>
            </w:pPr>
            <w:r w:rsidRPr="00F505FB">
              <w:rPr>
                <w:i/>
              </w:rPr>
              <w:t>Flow path details – Inspection result*</w:t>
            </w:r>
          </w:p>
          <w:p w14:paraId="70A3226B" w14:textId="47816857" w:rsidR="003657D2" w:rsidRPr="00F505FB" w:rsidRDefault="003657D2" w:rsidP="005E368D">
            <w:pPr>
              <w:rPr>
                <w:rFonts w:cs="Calibri"/>
                <w:i/>
              </w:rPr>
            </w:pPr>
            <w:r w:rsidRPr="00F505FB">
              <w:rPr>
                <w:rFonts w:cs="Calibri"/>
                <w:i/>
              </w:rPr>
              <w:t>(Flow path Result)</w:t>
            </w:r>
          </w:p>
        </w:tc>
        <w:tc>
          <w:tcPr>
            <w:tcW w:w="6611" w:type="dxa"/>
            <w:tcBorders>
              <w:right w:val="single" w:sz="4" w:space="0" w:color="auto"/>
            </w:tcBorders>
            <w:shd w:val="clear" w:color="auto" w:fill="auto"/>
          </w:tcPr>
          <w:p w14:paraId="3CA76D1B" w14:textId="6325DBFC" w:rsidR="0081514C" w:rsidRPr="00F735F3" w:rsidRDefault="0081514C" w:rsidP="00F735F3">
            <w:pPr>
              <w:pStyle w:val="ListBullet"/>
              <w:rPr>
                <w:rFonts w:cs="Calibri"/>
              </w:rPr>
            </w:pPr>
            <w:r w:rsidRPr="00F505FB">
              <w:t>The result of flow path inspection (Pass/Fail/Passed after rectification).</w:t>
            </w:r>
          </w:p>
          <w:p w14:paraId="3D6C5D4E" w14:textId="51801DEC" w:rsidR="00F735F3" w:rsidRPr="00F505FB" w:rsidRDefault="00F735F3" w:rsidP="00316FCE">
            <w:pPr>
              <w:pStyle w:val="ListBullet"/>
              <w:rPr>
                <w:rFonts w:cs="Calibri"/>
              </w:rPr>
            </w:pPr>
            <w:r w:rsidRPr="00F505FB">
              <w:t xml:space="preserve">Where the result is ‘Passed after rectification’, record the failed result, including the date and time of the failure, in the </w:t>
            </w:r>
            <w:r w:rsidRPr="00F505FB">
              <w:rPr>
                <w:i/>
              </w:rPr>
              <w:t xml:space="preserve">Comments </w:t>
            </w:r>
            <w:r w:rsidRPr="00F505FB">
              <w:t>field.</w:t>
            </w:r>
          </w:p>
        </w:tc>
      </w:tr>
      <w:tr w:rsidR="0081514C" w:rsidRPr="00F505FB" w14:paraId="1DC5BAB5" w14:textId="77777777" w:rsidTr="00316FCE">
        <w:trPr>
          <w:cantSplit/>
        </w:trPr>
        <w:tc>
          <w:tcPr>
            <w:tcW w:w="2405" w:type="dxa"/>
            <w:shd w:val="clear" w:color="auto" w:fill="auto"/>
          </w:tcPr>
          <w:p w14:paraId="78684BE1" w14:textId="77777777" w:rsidR="0081514C" w:rsidRPr="00F505FB" w:rsidRDefault="0081514C" w:rsidP="005E368D">
            <w:pPr>
              <w:rPr>
                <w:i/>
              </w:rPr>
            </w:pPr>
            <w:r w:rsidRPr="00F505FB">
              <w:rPr>
                <w:i/>
              </w:rPr>
              <w:lastRenderedPageBreak/>
              <w:t>Flow path details – Result time*</w:t>
            </w:r>
          </w:p>
          <w:p w14:paraId="341843F4" w14:textId="094A519E" w:rsidR="003657D2" w:rsidRPr="00F505FB" w:rsidRDefault="003657D2" w:rsidP="005E368D">
            <w:pPr>
              <w:rPr>
                <w:rFonts w:cs="Calibri"/>
                <w:i/>
              </w:rPr>
            </w:pPr>
            <w:r w:rsidRPr="00F505FB">
              <w:rPr>
                <w:rFonts w:cs="Calibri"/>
                <w:i/>
              </w:rPr>
              <w:t>(Flow path Date and Time)</w:t>
            </w:r>
          </w:p>
        </w:tc>
        <w:tc>
          <w:tcPr>
            <w:tcW w:w="6611" w:type="dxa"/>
            <w:tcBorders>
              <w:right w:val="single" w:sz="4" w:space="0" w:color="auto"/>
            </w:tcBorders>
            <w:shd w:val="clear" w:color="auto" w:fill="auto"/>
          </w:tcPr>
          <w:p w14:paraId="21F3B725" w14:textId="77777777" w:rsidR="0081514C" w:rsidRPr="00F505FB" w:rsidRDefault="0081514C" w:rsidP="005E368D">
            <w:pPr>
              <w:rPr>
                <w:rFonts w:cs="Calibri"/>
              </w:rPr>
            </w:pPr>
            <w:r w:rsidRPr="00F505FB">
              <w:t>The date and time the flow path was passed or failed.</w:t>
            </w:r>
          </w:p>
        </w:tc>
      </w:tr>
      <w:tr w:rsidR="0081514C" w:rsidRPr="00F505FB" w14:paraId="079BBF49" w14:textId="77777777" w:rsidTr="00316FCE">
        <w:trPr>
          <w:cantSplit/>
        </w:trPr>
        <w:tc>
          <w:tcPr>
            <w:tcW w:w="2405" w:type="dxa"/>
            <w:shd w:val="clear" w:color="auto" w:fill="auto"/>
          </w:tcPr>
          <w:p w14:paraId="7376DC85" w14:textId="77777777" w:rsidR="0081514C" w:rsidRPr="00F505FB" w:rsidRDefault="0081514C" w:rsidP="005E368D">
            <w:pPr>
              <w:rPr>
                <w:i/>
              </w:rPr>
            </w:pPr>
            <w:r w:rsidRPr="00F505FB">
              <w:rPr>
                <w:i/>
              </w:rPr>
              <w:t>Flow path details – Officer*</w:t>
            </w:r>
          </w:p>
          <w:p w14:paraId="45986CAF" w14:textId="619DCDED" w:rsidR="003657D2" w:rsidRPr="00316FCE" w:rsidRDefault="003657D2" w:rsidP="005E368D">
            <w:pPr>
              <w:rPr>
                <w:iCs/>
              </w:rPr>
            </w:pPr>
            <w:r w:rsidRPr="00F505FB">
              <w:rPr>
                <w:b/>
                <w:bCs/>
                <w:iCs/>
              </w:rPr>
              <w:t xml:space="preserve">Note: </w:t>
            </w:r>
            <w:r w:rsidRPr="00F505FB">
              <w:rPr>
                <w:iCs/>
              </w:rPr>
              <w:t>PEMS record only</w:t>
            </w:r>
          </w:p>
        </w:tc>
        <w:tc>
          <w:tcPr>
            <w:tcW w:w="6611" w:type="dxa"/>
            <w:tcBorders>
              <w:right w:val="single" w:sz="4" w:space="0" w:color="auto"/>
            </w:tcBorders>
            <w:shd w:val="clear" w:color="auto" w:fill="auto"/>
          </w:tcPr>
          <w:p w14:paraId="038E5D3E" w14:textId="77777777" w:rsidR="0081514C" w:rsidRPr="00F505FB" w:rsidRDefault="0081514C" w:rsidP="005E368D">
            <w:r w:rsidRPr="00F505FB">
              <w:t xml:space="preserve">The details of the AO who completed the </w:t>
            </w:r>
            <w:proofErr w:type="spellStart"/>
            <w:r w:rsidRPr="00F505FB">
              <w:t>flowpath</w:t>
            </w:r>
            <w:proofErr w:type="spellEnd"/>
            <w:r w:rsidRPr="00F505FB">
              <w:t xml:space="preserve"> inspection.</w:t>
            </w:r>
          </w:p>
        </w:tc>
      </w:tr>
      <w:tr w:rsidR="0081514C" w:rsidRPr="00F505FB" w14:paraId="38E1DE82" w14:textId="77777777" w:rsidTr="00316FCE">
        <w:trPr>
          <w:cantSplit/>
        </w:trPr>
        <w:tc>
          <w:tcPr>
            <w:tcW w:w="2405" w:type="dxa"/>
            <w:shd w:val="clear" w:color="auto" w:fill="auto"/>
          </w:tcPr>
          <w:p w14:paraId="7D0609FD" w14:textId="3328A1A0" w:rsidR="0081514C" w:rsidRPr="00F505FB" w:rsidRDefault="0081514C" w:rsidP="005E368D">
            <w:pPr>
              <w:rPr>
                <w:i/>
              </w:rPr>
            </w:pPr>
            <w:r w:rsidRPr="00F505FB">
              <w:rPr>
                <w:i/>
              </w:rPr>
              <w:t xml:space="preserve">Flow </w:t>
            </w:r>
            <w:r w:rsidR="00CC5047" w:rsidRPr="00F505FB">
              <w:rPr>
                <w:i/>
              </w:rPr>
              <w:t>p</w:t>
            </w:r>
            <w:r w:rsidRPr="00F505FB">
              <w:rPr>
                <w:i/>
              </w:rPr>
              <w:t xml:space="preserve">ath </w:t>
            </w:r>
            <w:r w:rsidR="00CC5047" w:rsidRPr="00F505FB">
              <w:rPr>
                <w:i/>
              </w:rPr>
              <w:t>details - C</w:t>
            </w:r>
            <w:r w:rsidRPr="00F505FB">
              <w:rPr>
                <w:i/>
              </w:rPr>
              <w:t>omments</w:t>
            </w:r>
          </w:p>
          <w:p w14:paraId="6BBA3122" w14:textId="77777777" w:rsidR="0081514C" w:rsidRPr="00F505FB" w:rsidRDefault="0081514C" w:rsidP="005E368D">
            <w:pPr>
              <w:rPr>
                <w:iCs/>
              </w:rPr>
            </w:pPr>
            <w:r w:rsidRPr="00F505FB">
              <w:rPr>
                <w:b/>
                <w:bCs/>
                <w:iCs/>
              </w:rPr>
              <w:t xml:space="preserve">Note: </w:t>
            </w:r>
            <w:r w:rsidRPr="00F505FB">
              <w:rPr>
                <w:iCs/>
              </w:rPr>
              <w:t>PEMS record only</w:t>
            </w:r>
          </w:p>
        </w:tc>
        <w:tc>
          <w:tcPr>
            <w:tcW w:w="6611" w:type="dxa"/>
            <w:tcBorders>
              <w:right w:val="single" w:sz="4" w:space="0" w:color="auto"/>
            </w:tcBorders>
            <w:shd w:val="clear" w:color="auto" w:fill="auto"/>
          </w:tcPr>
          <w:p w14:paraId="7AA791A1" w14:textId="3623D6DD" w:rsidR="0081514C" w:rsidRPr="00F505FB" w:rsidRDefault="00F735F3" w:rsidP="005E368D">
            <w:r>
              <w:t>R</w:t>
            </w:r>
            <w:r w:rsidR="0081514C" w:rsidRPr="00F505FB">
              <w:t xml:space="preserve">elevant comments </w:t>
            </w:r>
            <w:r w:rsidR="00147D59">
              <w:t>about</w:t>
            </w:r>
            <w:r w:rsidR="0081514C" w:rsidRPr="00F505FB">
              <w:t xml:space="preserve"> the flow path inspection. </w:t>
            </w:r>
          </w:p>
          <w:p w14:paraId="60FBD9DD" w14:textId="17F6A292" w:rsidR="00202EFB" w:rsidRPr="00F505FB" w:rsidRDefault="00147D59" w:rsidP="005E368D">
            <w:r>
              <w:rPr>
                <w:b/>
                <w:bCs/>
              </w:rPr>
              <w:t xml:space="preserve">Note: </w:t>
            </w:r>
            <w:r w:rsidR="00202EFB" w:rsidRPr="00F505FB">
              <w:t>If the flow path result is ‘Failed’, comments become mandatory.</w:t>
            </w:r>
          </w:p>
        </w:tc>
      </w:tr>
      <w:tr w:rsidR="0081514C" w:rsidRPr="00F505FB" w14:paraId="68F79731" w14:textId="77777777" w:rsidTr="00316FCE">
        <w:trPr>
          <w:cantSplit/>
        </w:trPr>
        <w:tc>
          <w:tcPr>
            <w:tcW w:w="2405" w:type="dxa"/>
            <w:shd w:val="clear" w:color="auto" w:fill="auto"/>
          </w:tcPr>
          <w:p w14:paraId="4C21F84B" w14:textId="77777777" w:rsidR="0081514C" w:rsidRPr="00F505FB" w:rsidRDefault="0081514C" w:rsidP="005E368D">
            <w:pPr>
              <w:rPr>
                <w:rFonts w:cs="Calibri"/>
                <w:i/>
              </w:rPr>
            </w:pPr>
            <w:r w:rsidRPr="00F505FB">
              <w:rPr>
                <w:i/>
              </w:rPr>
              <w:t>Trade Description*</w:t>
            </w:r>
          </w:p>
        </w:tc>
        <w:tc>
          <w:tcPr>
            <w:tcW w:w="6611" w:type="dxa"/>
            <w:tcBorders>
              <w:right w:val="single" w:sz="4" w:space="0" w:color="auto"/>
            </w:tcBorders>
            <w:shd w:val="clear" w:color="auto" w:fill="auto"/>
          </w:tcPr>
          <w:p w14:paraId="0176FDEE" w14:textId="1C65B11A" w:rsidR="0081514C" w:rsidRPr="00F505FB" w:rsidRDefault="0081514C" w:rsidP="00147D59">
            <w:pPr>
              <w:pStyle w:val="ListBullet"/>
            </w:pPr>
            <w:r w:rsidRPr="00F505FB">
              <w:t xml:space="preserve">For PEMS records, </w:t>
            </w:r>
            <w:r w:rsidR="006513C4" w:rsidRPr="00F505FB">
              <w:t>select the check box to indicate the trade description matched.</w:t>
            </w:r>
          </w:p>
          <w:p w14:paraId="4CF83434" w14:textId="04480552" w:rsidR="0081514C" w:rsidRPr="00F505FB" w:rsidRDefault="0081514C" w:rsidP="00316FCE">
            <w:pPr>
              <w:pStyle w:val="ListBullet"/>
              <w:rPr>
                <w:rFonts w:cs="Calibri"/>
              </w:rPr>
            </w:pPr>
            <w:r w:rsidRPr="00F505FB">
              <w:t xml:space="preserve">For manual records, record </w:t>
            </w:r>
            <w:r w:rsidR="003657D2" w:rsidRPr="00F505FB">
              <w:t>‘</w:t>
            </w:r>
            <w:r w:rsidRPr="00316FCE">
              <w:t>Yes</w:t>
            </w:r>
            <w:r w:rsidR="003657D2" w:rsidRPr="00F505FB">
              <w:t>’</w:t>
            </w:r>
            <w:r w:rsidRPr="00F505FB">
              <w:t xml:space="preserve"> or </w:t>
            </w:r>
            <w:r w:rsidR="003657D2" w:rsidRPr="00F505FB">
              <w:t>‘</w:t>
            </w:r>
            <w:r w:rsidRPr="00316FCE">
              <w:t>No</w:t>
            </w:r>
            <w:r w:rsidR="003657D2" w:rsidRPr="00F505FB">
              <w:t>’</w:t>
            </w:r>
            <w:r w:rsidRPr="00F505FB">
              <w:t>.</w:t>
            </w:r>
          </w:p>
        </w:tc>
      </w:tr>
      <w:tr w:rsidR="0081514C" w:rsidRPr="00F505FB" w14:paraId="5F2F5979" w14:textId="77777777" w:rsidTr="00316FCE">
        <w:trPr>
          <w:cantSplit/>
        </w:trPr>
        <w:tc>
          <w:tcPr>
            <w:tcW w:w="2405" w:type="dxa"/>
            <w:shd w:val="clear" w:color="auto" w:fill="auto"/>
          </w:tcPr>
          <w:p w14:paraId="7D70121B" w14:textId="77777777" w:rsidR="0081514C" w:rsidRPr="00F505FB" w:rsidRDefault="0081514C" w:rsidP="005E368D">
            <w:pPr>
              <w:rPr>
                <w:i/>
              </w:rPr>
            </w:pPr>
            <w:r w:rsidRPr="00F505FB">
              <w:rPr>
                <w:i/>
              </w:rPr>
              <w:t>Compliance Labelling*</w:t>
            </w:r>
          </w:p>
          <w:p w14:paraId="4F7397CF"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2093BFBC" w14:textId="188E28B5" w:rsidR="0081514C" w:rsidRPr="00F505FB" w:rsidRDefault="00202EFB" w:rsidP="005E368D">
            <w:r w:rsidRPr="00F505FB">
              <w:t>For protocol markets, i</w:t>
            </w:r>
            <w:r w:rsidR="0081514C" w:rsidRPr="00F505FB">
              <w:t>f a label has been applied that is consistent with the protocol requirements, record ‘Yes’. Otherwise, record ‘No’.</w:t>
            </w:r>
          </w:p>
        </w:tc>
      </w:tr>
      <w:tr w:rsidR="0081514C" w:rsidRPr="00F505FB" w14:paraId="5F5ED047" w14:textId="77777777" w:rsidTr="00316FCE">
        <w:trPr>
          <w:cantSplit/>
        </w:trPr>
        <w:tc>
          <w:tcPr>
            <w:tcW w:w="2405" w:type="dxa"/>
            <w:shd w:val="clear" w:color="auto" w:fill="auto"/>
          </w:tcPr>
          <w:p w14:paraId="3688706B" w14:textId="77777777" w:rsidR="0081514C" w:rsidRPr="00F505FB" w:rsidRDefault="0081514C" w:rsidP="005E368D">
            <w:pPr>
              <w:rPr>
                <w:rFonts w:cs="Calibri"/>
                <w:i/>
              </w:rPr>
            </w:pPr>
            <w:r w:rsidRPr="00F505FB">
              <w:rPr>
                <w:i/>
              </w:rPr>
              <w:t>Sampling Rate*</w:t>
            </w:r>
          </w:p>
        </w:tc>
        <w:tc>
          <w:tcPr>
            <w:tcW w:w="6611" w:type="dxa"/>
            <w:tcBorders>
              <w:right w:val="single" w:sz="4" w:space="0" w:color="auto"/>
            </w:tcBorders>
            <w:shd w:val="clear" w:color="auto" w:fill="auto"/>
          </w:tcPr>
          <w:p w14:paraId="56C926E8" w14:textId="0EA05E2C" w:rsidR="0081514C" w:rsidRPr="00F505FB" w:rsidRDefault="0081514C" w:rsidP="005E368D">
            <w:r w:rsidRPr="00F505FB">
              <w:t>The rate at which samples are drawn from the consignment.</w:t>
            </w:r>
            <w:r w:rsidR="00F735F3">
              <w:t xml:space="preserve"> </w:t>
            </w:r>
            <w:r w:rsidRPr="00F505FB">
              <w:t>The sampling rate can be:</w:t>
            </w:r>
          </w:p>
          <w:p w14:paraId="7DE66526" w14:textId="77777777" w:rsidR="0081514C" w:rsidRPr="00F505FB" w:rsidRDefault="0081514C" w:rsidP="005E368D">
            <w:pPr>
              <w:pStyle w:val="ListBullet"/>
              <w:numPr>
                <w:ilvl w:val="0"/>
                <w:numId w:val="5"/>
              </w:numPr>
            </w:pPr>
            <w:r w:rsidRPr="00F505FB">
              <w:t>600 units</w:t>
            </w:r>
          </w:p>
          <w:p w14:paraId="0AC35EF7" w14:textId="77777777" w:rsidR="0081514C" w:rsidRPr="00F505FB" w:rsidRDefault="0081514C" w:rsidP="005E368D">
            <w:pPr>
              <w:pStyle w:val="ListBullet"/>
              <w:numPr>
                <w:ilvl w:val="0"/>
                <w:numId w:val="5"/>
              </w:numPr>
            </w:pPr>
            <w:r w:rsidRPr="00F505FB">
              <w:t>2% of packages in a consignment</w:t>
            </w:r>
          </w:p>
          <w:p w14:paraId="041EDC76" w14:textId="77777777" w:rsidR="0081514C" w:rsidRPr="00F505FB" w:rsidRDefault="0081514C" w:rsidP="005E368D">
            <w:pPr>
              <w:pStyle w:val="ListBullet"/>
              <w:numPr>
                <w:ilvl w:val="0"/>
                <w:numId w:val="5"/>
              </w:numPr>
            </w:pPr>
            <w:r w:rsidRPr="00F505FB">
              <w:t>600 units per line</w:t>
            </w:r>
          </w:p>
          <w:p w14:paraId="2EFC4D38" w14:textId="77777777" w:rsidR="0081514C" w:rsidRPr="00F505FB" w:rsidRDefault="0081514C" w:rsidP="005E368D">
            <w:pPr>
              <w:pStyle w:val="ListBullet"/>
              <w:numPr>
                <w:ilvl w:val="0"/>
                <w:numId w:val="5"/>
              </w:numPr>
            </w:pPr>
            <w:r w:rsidRPr="00F505FB">
              <w:t>2% of packages per line</w:t>
            </w:r>
          </w:p>
          <w:p w14:paraId="202B3995" w14:textId="77777777" w:rsidR="0081514C" w:rsidRPr="00F505FB" w:rsidRDefault="0081514C" w:rsidP="005E368D">
            <w:pPr>
              <w:pStyle w:val="ListBullet"/>
              <w:numPr>
                <w:ilvl w:val="0"/>
                <w:numId w:val="5"/>
              </w:numPr>
              <w:rPr>
                <w:rFonts w:cs="Calibri"/>
              </w:rPr>
            </w:pPr>
            <w:r w:rsidRPr="00F505FB">
              <w:t>or ‘other’ as specified in a protocol/work plan.</w:t>
            </w:r>
          </w:p>
          <w:p w14:paraId="354CD39C" w14:textId="77777777" w:rsidR="0081514C" w:rsidRPr="00F505FB" w:rsidRDefault="0081514C" w:rsidP="005E368D">
            <w:pPr>
              <w:rPr>
                <w:rFonts w:cs="Calibri"/>
              </w:rPr>
            </w:pPr>
            <w:r w:rsidRPr="00F505FB">
              <w:rPr>
                <w:b/>
              </w:rPr>
              <w:t>Important:</w:t>
            </w:r>
            <w:r w:rsidRPr="00F505FB">
              <w:t xml:space="preserve"> Where the sampling rate is ‘other’, you must specify the sampling rate.</w:t>
            </w:r>
          </w:p>
        </w:tc>
      </w:tr>
      <w:tr w:rsidR="0081514C" w:rsidRPr="00F505FB" w14:paraId="07CE3F59" w14:textId="77777777" w:rsidTr="00330B2E">
        <w:trPr>
          <w:cantSplit/>
          <w:trHeight w:val="6140"/>
        </w:trPr>
        <w:tc>
          <w:tcPr>
            <w:tcW w:w="2405" w:type="dxa"/>
            <w:shd w:val="clear" w:color="auto" w:fill="auto"/>
          </w:tcPr>
          <w:p w14:paraId="53690E01" w14:textId="77777777" w:rsidR="0081514C" w:rsidRPr="00F505FB" w:rsidRDefault="0081514C" w:rsidP="005E368D">
            <w:pPr>
              <w:rPr>
                <w:rFonts w:cs="Calibri"/>
                <w:i/>
              </w:rPr>
            </w:pPr>
            <w:r w:rsidRPr="00F505FB">
              <w:rPr>
                <w:i/>
              </w:rPr>
              <w:lastRenderedPageBreak/>
              <w:t>Target Quantity*^</w:t>
            </w:r>
          </w:p>
        </w:tc>
        <w:tc>
          <w:tcPr>
            <w:tcW w:w="6611" w:type="dxa"/>
            <w:tcBorders>
              <w:right w:val="single" w:sz="4" w:space="0" w:color="auto"/>
            </w:tcBorders>
            <w:shd w:val="clear" w:color="auto" w:fill="auto"/>
          </w:tcPr>
          <w:p w14:paraId="004B30E2" w14:textId="77777777" w:rsidR="0081514C" w:rsidRPr="00F505FB" w:rsidRDefault="0081514C" w:rsidP="005E368D">
            <w:r w:rsidRPr="00F505FB">
              <w:t>This field is completed when the selected sampling rate is being applied across the whole consignment.</w:t>
            </w:r>
          </w:p>
          <w:tbl>
            <w:tblPr>
              <w:tblStyle w:val="TableGrid"/>
              <w:tblW w:w="0" w:type="auto"/>
              <w:tblLook w:val="04A0" w:firstRow="1" w:lastRow="0" w:firstColumn="1" w:lastColumn="0" w:noHBand="0" w:noVBand="1"/>
            </w:tblPr>
            <w:tblGrid>
              <w:gridCol w:w="2463"/>
              <w:gridCol w:w="3856"/>
            </w:tblGrid>
            <w:tr w:rsidR="0081514C" w:rsidRPr="00F505FB" w14:paraId="53F8E130" w14:textId="77777777" w:rsidTr="005E368D">
              <w:trPr>
                <w:cantSplit/>
                <w:tblHeader/>
              </w:trPr>
              <w:tc>
                <w:tcPr>
                  <w:tcW w:w="2463" w:type="dxa"/>
                  <w:tcBorders>
                    <w:right w:val="single" w:sz="4" w:space="0" w:color="auto"/>
                  </w:tcBorders>
                  <w:shd w:val="clear" w:color="auto" w:fill="D9D9D9" w:themeFill="background1" w:themeFillShade="D9"/>
                </w:tcPr>
                <w:p w14:paraId="5F9EEC85" w14:textId="77777777" w:rsidR="0081514C" w:rsidRPr="00F505FB" w:rsidRDefault="0081514C" w:rsidP="005E368D">
                  <w:pPr>
                    <w:pStyle w:val="Tableheadings"/>
                  </w:pPr>
                  <w:r w:rsidRPr="00F505FB">
                    <w:t>If the sampling rate is…</w:t>
                  </w:r>
                </w:p>
              </w:tc>
              <w:tc>
                <w:tcPr>
                  <w:tcW w:w="3856" w:type="dxa"/>
                  <w:tcBorders>
                    <w:left w:val="single" w:sz="4" w:space="0" w:color="auto"/>
                  </w:tcBorders>
                  <w:shd w:val="clear" w:color="auto" w:fill="D9D9D9" w:themeFill="background1" w:themeFillShade="D9"/>
                </w:tcPr>
                <w:p w14:paraId="6EE4A0C7" w14:textId="77777777" w:rsidR="0081514C" w:rsidRPr="00F505FB" w:rsidRDefault="0081514C" w:rsidP="005E368D">
                  <w:pPr>
                    <w:pStyle w:val="Tableheadings"/>
                  </w:pPr>
                  <w:r w:rsidRPr="00F505FB">
                    <w:t>Then…</w:t>
                  </w:r>
                </w:p>
              </w:tc>
            </w:tr>
            <w:tr w:rsidR="0081514C" w:rsidRPr="00F505FB" w14:paraId="504DD13E" w14:textId="77777777" w:rsidTr="005E368D">
              <w:tc>
                <w:tcPr>
                  <w:tcW w:w="2463" w:type="dxa"/>
                </w:tcPr>
                <w:p w14:paraId="0DE3C1B0" w14:textId="77777777" w:rsidR="0081514C" w:rsidRPr="00F505FB" w:rsidRDefault="0081514C" w:rsidP="005E368D">
                  <w:r w:rsidRPr="00F505FB">
                    <w:t>600 units</w:t>
                  </w:r>
                </w:p>
              </w:tc>
              <w:tc>
                <w:tcPr>
                  <w:tcW w:w="3856" w:type="dxa"/>
                </w:tcPr>
                <w:p w14:paraId="758A28D8" w14:textId="77777777" w:rsidR="0081514C" w:rsidRPr="00F505FB" w:rsidRDefault="0081514C" w:rsidP="005E368D">
                  <w:r w:rsidRPr="00F505FB">
                    <w:t>record the target quantity as ‘600’.</w:t>
                  </w:r>
                </w:p>
              </w:tc>
            </w:tr>
            <w:tr w:rsidR="0081514C" w:rsidRPr="00F505FB" w14:paraId="042AEA5F" w14:textId="77777777" w:rsidTr="005E368D">
              <w:tc>
                <w:tcPr>
                  <w:tcW w:w="2463" w:type="dxa"/>
                </w:tcPr>
                <w:p w14:paraId="54610B38" w14:textId="77777777" w:rsidR="0081514C" w:rsidRPr="00F505FB" w:rsidRDefault="0081514C" w:rsidP="005E368D">
                  <w:r w:rsidRPr="00F505FB">
                    <w:t>2% of packages</w:t>
                  </w:r>
                </w:p>
              </w:tc>
              <w:tc>
                <w:tcPr>
                  <w:tcW w:w="3856" w:type="dxa"/>
                </w:tcPr>
                <w:p w14:paraId="29F83910" w14:textId="77777777" w:rsidR="0081514C" w:rsidRPr="00F505FB" w:rsidRDefault="0081514C" w:rsidP="005E368D">
                  <w:r w:rsidRPr="00F505FB">
                    <w:t>calculate and enter the number of packages that must be sampled across the whole consignment.</w:t>
                  </w:r>
                </w:p>
                <w:p w14:paraId="32B1ECDC" w14:textId="77777777" w:rsidR="0081514C" w:rsidRPr="00F505FB" w:rsidRDefault="0081514C" w:rsidP="005E368D">
                  <w:r w:rsidRPr="00F505FB">
                    <w:t>For example, for a consignment of 400 cartons, eight cartons must be inspected. The target quantity recorded is eight.</w:t>
                  </w:r>
                </w:p>
                <w:p w14:paraId="6ED889CA" w14:textId="77777777" w:rsidR="0081514C" w:rsidRPr="00F505FB" w:rsidRDefault="0081514C" w:rsidP="005E368D">
                  <w:r w:rsidRPr="00F505FB">
                    <w:rPr>
                      <w:b/>
                      <w:bCs/>
                    </w:rPr>
                    <w:t xml:space="preserve">Note: </w:t>
                  </w:r>
                  <w:r w:rsidRPr="00F505FB">
                    <w:t>PEMS will calculate this value based on the sampling rate information entered by the AO.</w:t>
                  </w:r>
                </w:p>
              </w:tc>
            </w:tr>
            <w:tr w:rsidR="0081514C" w:rsidRPr="00F505FB" w14:paraId="3103533B" w14:textId="77777777" w:rsidTr="005E368D">
              <w:tc>
                <w:tcPr>
                  <w:tcW w:w="2463" w:type="dxa"/>
                </w:tcPr>
                <w:p w14:paraId="7D6DE5D8" w14:textId="3949780E" w:rsidR="0081514C" w:rsidRPr="00F505FB" w:rsidRDefault="00141640" w:rsidP="005E368D">
                  <w:r w:rsidRPr="00F505FB">
                    <w:t>b</w:t>
                  </w:r>
                  <w:r w:rsidR="0081514C" w:rsidRPr="00F505FB">
                    <w:t>eing applied separately to every line on the RFP</w:t>
                  </w:r>
                </w:p>
              </w:tc>
              <w:tc>
                <w:tcPr>
                  <w:tcW w:w="3856" w:type="dxa"/>
                </w:tcPr>
                <w:p w14:paraId="7C179D88" w14:textId="77777777" w:rsidR="0081514C" w:rsidRPr="00F505FB" w:rsidRDefault="0081514C" w:rsidP="005E368D">
                  <w:r w:rsidRPr="00F505FB">
                    <w:t>record ‘N/A’.</w:t>
                  </w:r>
                </w:p>
              </w:tc>
            </w:tr>
          </w:tbl>
          <w:p w14:paraId="679CDCC4" w14:textId="77777777" w:rsidR="0081514C" w:rsidRPr="00F505FB" w:rsidRDefault="0081514C" w:rsidP="005E368D"/>
        </w:tc>
      </w:tr>
      <w:tr w:rsidR="0081514C" w:rsidRPr="00F505FB" w14:paraId="35EF4432" w14:textId="77777777" w:rsidTr="00316FCE">
        <w:trPr>
          <w:cantSplit/>
          <w:trHeight w:val="560"/>
        </w:trPr>
        <w:tc>
          <w:tcPr>
            <w:tcW w:w="2405" w:type="dxa"/>
            <w:shd w:val="clear" w:color="auto" w:fill="auto"/>
          </w:tcPr>
          <w:p w14:paraId="0E60DB47" w14:textId="77777777" w:rsidR="0081514C" w:rsidRPr="00F505FB" w:rsidRDefault="0081514C" w:rsidP="005E368D">
            <w:pPr>
              <w:rPr>
                <w:i/>
              </w:rPr>
            </w:pPr>
            <w:r w:rsidRPr="00F505FB">
              <w:rPr>
                <w:i/>
              </w:rPr>
              <w:t>Progressive count*</w:t>
            </w:r>
          </w:p>
          <w:p w14:paraId="34C8F122"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05D79680" w14:textId="668126E6" w:rsidR="00202EFB" w:rsidRPr="00F505FB" w:rsidRDefault="0081514C" w:rsidP="005E368D">
            <w:r w:rsidRPr="00F505FB">
              <w:t>PEMS will automatically keep a progressive count of the number of sample</w:t>
            </w:r>
            <w:r w:rsidR="00147D59">
              <w:t>s</w:t>
            </w:r>
            <w:r w:rsidRPr="00F505FB">
              <w:t xml:space="preserve"> as the inspection results are entered into PEMS. </w:t>
            </w:r>
          </w:p>
          <w:p w14:paraId="1BD783FD" w14:textId="4F18CF5A" w:rsidR="0081514C" w:rsidRPr="00F505FB" w:rsidRDefault="0081514C" w:rsidP="005E368D">
            <w:r w:rsidRPr="00F505FB">
              <w:t>A warning message will be displayed if the progressive count does not meet the target quantity at time of submission.</w:t>
            </w:r>
          </w:p>
        </w:tc>
      </w:tr>
      <w:tr w:rsidR="0081514C" w:rsidRPr="00F505FB" w14:paraId="4E45B451" w14:textId="77777777" w:rsidTr="00316FCE">
        <w:trPr>
          <w:cantSplit/>
        </w:trPr>
        <w:tc>
          <w:tcPr>
            <w:tcW w:w="2405" w:type="dxa"/>
            <w:shd w:val="clear" w:color="auto" w:fill="auto"/>
          </w:tcPr>
          <w:p w14:paraId="3718105A" w14:textId="77777777" w:rsidR="0081514C" w:rsidRPr="00F505FB" w:rsidRDefault="0081514C" w:rsidP="005E368D">
            <w:pPr>
              <w:rPr>
                <w:rFonts w:cs="Calibri"/>
                <w:i/>
              </w:rPr>
            </w:pPr>
            <w:r w:rsidRPr="00F505FB">
              <w:rPr>
                <w:i/>
              </w:rPr>
              <w:t>Total Quantity*^</w:t>
            </w:r>
          </w:p>
        </w:tc>
        <w:tc>
          <w:tcPr>
            <w:tcW w:w="6611" w:type="dxa"/>
            <w:tcBorders>
              <w:right w:val="single" w:sz="4" w:space="0" w:color="auto"/>
            </w:tcBorders>
            <w:shd w:val="clear" w:color="auto" w:fill="auto"/>
          </w:tcPr>
          <w:p w14:paraId="31380C89" w14:textId="77777777" w:rsidR="0081514C" w:rsidRPr="00F505FB" w:rsidRDefault="0081514C" w:rsidP="005E368D">
            <w:pPr>
              <w:rPr>
                <w:rFonts w:cs="Calibri"/>
              </w:rPr>
            </w:pPr>
            <w:r w:rsidRPr="00F505FB">
              <w:t>Total quantity of goods in the consignment presented for inspection.</w:t>
            </w:r>
          </w:p>
        </w:tc>
      </w:tr>
      <w:tr w:rsidR="0081514C" w:rsidRPr="00F505FB" w14:paraId="5848F681" w14:textId="77777777" w:rsidTr="00316FCE">
        <w:trPr>
          <w:cantSplit/>
        </w:trPr>
        <w:tc>
          <w:tcPr>
            <w:tcW w:w="2405" w:type="dxa"/>
            <w:shd w:val="clear" w:color="auto" w:fill="auto"/>
          </w:tcPr>
          <w:p w14:paraId="63236B61" w14:textId="77777777" w:rsidR="0081514C" w:rsidRPr="00F505FB" w:rsidRDefault="0081514C" w:rsidP="005E368D">
            <w:pPr>
              <w:rPr>
                <w:rFonts w:cs="Calibri"/>
                <w:i/>
              </w:rPr>
            </w:pPr>
            <w:r w:rsidRPr="00F505FB">
              <w:rPr>
                <w:i/>
              </w:rPr>
              <w:t>Total Passed*</w:t>
            </w:r>
          </w:p>
        </w:tc>
        <w:tc>
          <w:tcPr>
            <w:tcW w:w="6611" w:type="dxa"/>
            <w:tcBorders>
              <w:right w:val="single" w:sz="4" w:space="0" w:color="auto"/>
            </w:tcBorders>
            <w:shd w:val="clear" w:color="auto" w:fill="auto"/>
          </w:tcPr>
          <w:p w14:paraId="60DB4DEA" w14:textId="77777777" w:rsidR="0081514C" w:rsidRPr="00F505FB" w:rsidRDefault="0081514C" w:rsidP="005E368D">
            <w:pPr>
              <w:rPr>
                <w:rFonts w:cs="Calibri"/>
              </w:rPr>
            </w:pPr>
            <w:r w:rsidRPr="00F505FB">
              <w:t>Total quantity of goods that passed the inspection, expressed as number of packages.</w:t>
            </w:r>
          </w:p>
        </w:tc>
      </w:tr>
      <w:tr w:rsidR="0081514C" w:rsidRPr="00F505FB" w14:paraId="2EB03955" w14:textId="77777777" w:rsidTr="00316FCE">
        <w:trPr>
          <w:cantSplit/>
        </w:trPr>
        <w:tc>
          <w:tcPr>
            <w:tcW w:w="2405" w:type="dxa"/>
            <w:shd w:val="clear" w:color="auto" w:fill="auto"/>
          </w:tcPr>
          <w:p w14:paraId="02258D4E" w14:textId="77777777" w:rsidR="0081514C" w:rsidRPr="00F505FB" w:rsidRDefault="0081514C" w:rsidP="005E368D">
            <w:pPr>
              <w:rPr>
                <w:rFonts w:cs="Calibri"/>
                <w:i/>
              </w:rPr>
            </w:pPr>
            <w:r w:rsidRPr="00F505FB">
              <w:rPr>
                <w:i/>
              </w:rPr>
              <w:t>Total Failed</w:t>
            </w:r>
          </w:p>
        </w:tc>
        <w:tc>
          <w:tcPr>
            <w:tcW w:w="6611" w:type="dxa"/>
            <w:tcBorders>
              <w:right w:val="single" w:sz="4" w:space="0" w:color="auto"/>
            </w:tcBorders>
            <w:shd w:val="clear" w:color="auto" w:fill="auto"/>
          </w:tcPr>
          <w:p w14:paraId="75AAA606" w14:textId="77777777" w:rsidR="0081514C" w:rsidRPr="00F505FB" w:rsidRDefault="0081514C" w:rsidP="005E368D">
            <w:pPr>
              <w:rPr>
                <w:rFonts w:cs="Calibri"/>
              </w:rPr>
            </w:pPr>
            <w:r w:rsidRPr="00F505FB">
              <w:t>Total quantity of goods that failed the inspection, expressed as number of packages.</w:t>
            </w:r>
          </w:p>
        </w:tc>
      </w:tr>
      <w:tr w:rsidR="0081514C" w:rsidRPr="00F505FB" w14:paraId="3A7E354F" w14:textId="77777777" w:rsidTr="00316FCE">
        <w:trPr>
          <w:cantSplit/>
        </w:trPr>
        <w:tc>
          <w:tcPr>
            <w:tcW w:w="2405" w:type="dxa"/>
            <w:shd w:val="clear" w:color="auto" w:fill="auto"/>
          </w:tcPr>
          <w:p w14:paraId="399433BE" w14:textId="77777777" w:rsidR="0081514C" w:rsidRPr="00F505FB" w:rsidRDefault="0081514C" w:rsidP="005E368D">
            <w:pPr>
              <w:rPr>
                <w:rFonts w:cs="Calibri"/>
                <w:i/>
              </w:rPr>
            </w:pPr>
            <w:r w:rsidRPr="00F505FB">
              <w:rPr>
                <w:i/>
              </w:rPr>
              <w:t>Inspection Start Date and Time*</w:t>
            </w:r>
          </w:p>
        </w:tc>
        <w:tc>
          <w:tcPr>
            <w:tcW w:w="6611" w:type="dxa"/>
            <w:tcBorders>
              <w:right w:val="single" w:sz="4" w:space="0" w:color="auto"/>
            </w:tcBorders>
            <w:shd w:val="clear" w:color="auto" w:fill="auto"/>
          </w:tcPr>
          <w:p w14:paraId="0591CCE7" w14:textId="6C2D46AF" w:rsidR="0081514C" w:rsidRPr="00F505FB" w:rsidRDefault="0081514C" w:rsidP="005E368D">
            <w:r w:rsidRPr="00F505FB">
              <w:t>Date and time inspection activity commenced</w:t>
            </w:r>
            <w:r w:rsidR="00202EFB" w:rsidRPr="00F505FB">
              <w:t>, inclusive of flow path inspection</w:t>
            </w:r>
            <w:r w:rsidRPr="00F505FB">
              <w:t>.</w:t>
            </w:r>
          </w:p>
          <w:p w14:paraId="456E7B55" w14:textId="77777777" w:rsidR="0081514C" w:rsidRPr="00F505FB" w:rsidRDefault="0081514C" w:rsidP="005E368D">
            <w:r w:rsidRPr="00F505FB">
              <w:rPr>
                <w:b/>
              </w:rPr>
              <w:t>Note:</w:t>
            </w:r>
            <w:r w:rsidRPr="00F505FB">
              <w:t xml:space="preserve"> This can be expressed as either am/pm or 24-hour time.</w:t>
            </w:r>
          </w:p>
        </w:tc>
      </w:tr>
      <w:tr w:rsidR="0081514C" w:rsidRPr="00F505FB" w14:paraId="56E0041B" w14:textId="77777777" w:rsidTr="00316FCE">
        <w:trPr>
          <w:cantSplit/>
        </w:trPr>
        <w:tc>
          <w:tcPr>
            <w:tcW w:w="2405" w:type="dxa"/>
            <w:shd w:val="clear" w:color="auto" w:fill="auto"/>
          </w:tcPr>
          <w:p w14:paraId="16CFF1D7" w14:textId="77777777" w:rsidR="0081514C" w:rsidRPr="00F505FB" w:rsidRDefault="0081514C" w:rsidP="005E368D">
            <w:pPr>
              <w:rPr>
                <w:rFonts w:cs="Calibri"/>
                <w:i/>
              </w:rPr>
            </w:pPr>
            <w:r w:rsidRPr="00F505FB">
              <w:rPr>
                <w:i/>
              </w:rPr>
              <w:t>Inspection End Date and Time*</w:t>
            </w:r>
          </w:p>
        </w:tc>
        <w:tc>
          <w:tcPr>
            <w:tcW w:w="6611" w:type="dxa"/>
            <w:tcBorders>
              <w:right w:val="single" w:sz="4" w:space="0" w:color="auto"/>
            </w:tcBorders>
            <w:shd w:val="clear" w:color="auto" w:fill="auto"/>
          </w:tcPr>
          <w:p w14:paraId="427D8C4A" w14:textId="77777777" w:rsidR="0081514C" w:rsidRPr="00F505FB" w:rsidRDefault="0081514C" w:rsidP="005E368D">
            <w:r w:rsidRPr="00F505FB">
              <w:t>Date and time inspection activity was completed.</w:t>
            </w:r>
          </w:p>
          <w:p w14:paraId="657BBBC9" w14:textId="77777777" w:rsidR="0081514C" w:rsidRPr="00F505FB" w:rsidRDefault="0081514C" w:rsidP="005E368D">
            <w:r w:rsidRPr="00F505FB">
              <w:rPr>
                <w:b/>
              </w:rPr>
              <w:t>Note:</w:t>
            </w:r>
            <w:r w:rsidRPr="00F505FB">
              <w:t xml:space="preserve"> This can be expressed as either am/pm or 24-hour time.</w:t>
            </w:r>
          </w:p>
        </w:tc>
      </w:tr>
      <w:tr w:rsidR="0081514C" w:rsidRPr="00F505FB" w14:paraId="3B66BF7E" w14:textId="77777777" w:rsidTr="00316FCE">
        <w:trPr>
          <w:cantSplit/>
        </w:trPr>
        <w:tc>
          <w:tcPr>
            <w:tcW w:w="2405" w:type="dxa"/>
            <w:shd w:val="clear" w:color="auto" w:fill="auto"/>
          </w:tcPr>
          <w:p w14:paraId="6B0A63D6" w14:textId="77777777" w:rsidR="0081514C" w:rsidRPr="00F505FB" w:rsidRDefault="0081514C" w:rsidP="005E368D">
            <w:pPr>
              <w:rPr>
                <w:rFonts w:cs="Calibri"/>
                <w:i/>
              </w:rPr>
            </w:pPr>
            <w:r w:rsidRPr="00F505FB">
              <w:rPr>
                <w:i/>
              </w:rPr>
              <w:t>RFP Line No.*^</w:t>
            </w:r>
          </w:p>
        </w:tc>
        <w:tc>
          <w:tcPr>
            <w:tcW w:w="6611" w:type="dxa"/>
            <w:tcBorders>
              <w:right w:val="single" w:sz="4" w:space="0" w:color="auto"/>
            </w:tcBorders>
            <w:shd w:val="clear" w:color="auto" w:fill="auto"/>
          </w:tcPr>
          <w:p w14:paraId="08A4F564" w14:textId="77777777" w:rsidR="0081514C" w:rsidRPr="00F505FB" w:rsidRDefault="0081514C" w:rsidP="005E368D">
            <w:pPr>
              <w:rPr>
                <w:rFonts w:cs="Calibri"/>
              </w:rPr>
            </w:pPr>
            <w:r w:rsidRPr="00F505FB">
              <w:t>The line number of product that is listed on the RFP.</w:t>
            </w:r>
          </w:p>
        </w:tc>
      </w:tr>
      <w:tr w:rsidR="0081514C" w:rsidRPr="00F505FB" w14:paraId="54354D12" w14:textId="77777777" w:rsidTr="00316FCE">
        <w:trPr>
          <w:cantSplit/>
        </w:trPr>
        <w:tc>
          <w:tcPr>
            <w:tcW w:w="2405" w:type="dxa"/>
            <w:shd w:val="clear" w:color="auto" w:fill="auto"/>
          </w:tcPr>
          <w:p w14:paraId="6FCD0728" w14:textId="77777777" w:rsidR="0081514C" w:rsidRPr="00F505FB" w:rsidRDefault="0081514C" w:rsidP="005E368D">
            <w:pPr>
              <w:rPr>
                <w:i/>
              </w:rPr>
            </w:pPr>
            <w:r w:rsidRPr="00F505FB">
              <w:rPr>
                <w:i/>
              </w:rPr>
              <w:t>Accredited Farm Block Number*</w:t>
            </w:r>
          </w:p>
          <w:p w14:paraId="27988730"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21870771" w14:textId="6D3720F2" w:rsidR="0081514C" w:rsidRPr="00F505FB" w:rsidRDefault="0081514C" w:rsidP="005E368D">
            <w:r w:rsidRPr="00F505FB">
              <w:t xml:space="preserve">The accredited farm number </w:t>
            </w:r>
            <w:r w:rsidRPr="00316FCE">
              <w:rPr>
                <w:b/>
                <w:bCs/>
              </w:rPr>
              <w:t>on carton and/or pallet labels</w:t>
            </w:r>
            <w:r w:rsidR="00202EFB" w:rsidRPr="00F505FB">
              <w:t>, for applicable protocol markets only</w:t>
            </w:r>
            <w:r w:rsidRPr="00F505FB">
              <w:t>.</w:t>
            </w:r>
          </w:p>
        </w:tc>
      </w:tr>
      <w:tr w:rsidR="0081514C" w:rsidRPr="00F505FB" w14:paraId="47F1F942" w14:textId="77777777" w:rsidTr="00316FCE">
        <w:trPr>
          <w:cantSplit/>
        </w:trPr>
        <w:tc>
          <w:tcPr>
            <w:tcW w:w="2405" w:type="dxa"/>
            <w:shd w:val="clear" w:color="auto" w:fill="auto"/>
          </w:tcPr>
          <w:p w14:paraId="1BDA8F45" w14:textId="77777777" w:rsidR="0081514C" w:rsidRPr="00F505FB" w:rsidRDefault="0081514C" w:rsidP="005E368D">
            <w:pPr>
              <w:rPr>
                <w:i/>
              </w:rPr>
            </w:pPr>
            <w:r w:rsidRPr="00F505FB">
              <w:rPr>
                <w:i/>
              </w:rPr>
              <w:lastRenderedPageBreak/>
              <w:t>Accredited Packhouse number*</w:t>
            </w:r>
          </w:p>
          <w:p w14:paraId="2AB71AD7"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2F7167A2" w14:textId="77777777" w:rsidR="0081514C" w:rsidRDefault="0081514C" w:rsidP="00316FCE">
            <w:pPr>
              <w:pStyle w:val="ListBullet"/>
            </w:pPr>
            <w:r w:rsidRPr="00F505FB">
              <w:t xml:space="preserve">The accredited packhouse number </w:t>
            </w:r>
            <w:r w:rsidRPr="00316FCE">
              <w:rPr>
                <w:b/>
                <w:bCs/>
              </w:rPr>
              <w:t>on carton and/or pallet labels</w:t>
            </w:r>
            <w:r w:rsidR="00202EFB" w:rsidRPr="00F505FB">
              <w:t>, for applicable protocol markets only</w:t>
            </w:r>
            <w:r w:rsidRPr="00F505FB">
              <w:t>.</w:t>
            </w:r>
          </w:p>
          <w:p w14:paraId="4D8D7C9A" w14:textId="25EE95C0" w:rsidR="00147D59" w:rsidRPr="00F505FB" w:rsidRDefault="00147D59" w:rsidP="00316FCE">
            <w:pPr>
              <w:pStyle w:val="ListBullet"/>
            </w:pPr>
            <w:r w:rsidRPr="00147D59">
              <w:t>Record ‘N/A’ if the consignment was packed in-field.</w:t>
            </w:r>
          </w:p>
        </w:tc>
      </w:tr>
      <w:tr w:rsidR="0081514C" w:rsidRPr="00F505FB" w14:paraId="1A198EC3" w14:textId="77777777" w:rsidTr="00316FCE">
        <w:trPr>
          <w:cantSplit/>
        </w:trPr>
        <w:tc>
          <w:tcPr>
            <w:tcW w:w="2405" w:type="dxa"/>
            <w:shd w:val="clear" w:color="auto" w:fill="auto"/>
          </w:tcPr>
          <w:p w14:paraId="27A7E4F5" w14:textId="7D6B1D75" w:rsidR="0081514C" w:rsidRPr="00F505FB" w:rsidRDefault="0081514C" w:rsidP="005E368D">
            <w:pPr>
              <w:rPr>
                <w:i/>
              </w:rPr>
            </w:pPr>
            <w:r w:rsidRPr="00F505FB">
              <w:rPr>
                <w:i/>
              </w:rPr>
              <w:t>Line ID*</w:t>
            </w:r>
          </w:p>
          <w:p w14:paraId="516935FA" w14:textId="0CD485CF" w:rsidR="00141640" w:rsidRPr="00F505FB" w:rsidRDefault="00141640" w:rsidP="005E368D">
            <w:pPr>
              <w:rPr>
                <w:rFonts w:cs="Calibri"/>
                <w:i/>
              </w:rPr>
            </w:pPr>
            <w:r w:rsidRPr="00F505FB">
              <w:rPr>
                <w:rFonts w:cs="Calibri"/>
                <w:i/>
              </w:rPr>
              <w:t>(Line identification)</w:t>
            </w:r>
          </w:p>
        </w:tc>
        <w:tc>
          <w:tcPr>
            <w:tcW w:w="6611" w:type="dxa"/>
            <w:tcBorders>
              <w:right w:val="single" w:sz="4" w:space="0" w:color="auto"/>
            </w:tcBorders>
            <w:shd w:val="clear" w:color="auto" w:fill="auto"/>
          </w:tcPr>
          <w:p w14:paraId="4C48A61D" w14:textId="77777777" w:rsidR="0081514C" w:rsidRPr="00F505FB" w:rsidRDefault="0081514C" w:rsidP="005E368D">
            <w:pPr>
              <w:rPr>
                <w:rFonts w:cs="Calibri"/>
              </w:rPr>
            </w:pPr>
            <w:r w:rsidRPr="00F505FB">
              <w:t xml:space="preserve">Source of the product as advised by the exporter and/or </w:t>
            </w:r>
            <w:proofErr w:type="spellStart"/>
            <w:r w:rsidRPr="00F505FB">
              <w:t>Micor</w:t>
            </w:r>
            <w:proofErr w:type="spellEnd"/>
            <w:r w:rsidRPr="00F505FB">
              <w:t xml:space="preserve"> Plants. For example, grower identification, packer identification, accreditation number.</w:t>
            </w:r>
          </w:p>
        </w:tc>
      </w:tr>
      <w:tr w:rsidR="0081514C" w:rsidRPr="00F505FB" w14:paraId="666E43EB" w14:textId="77777777" w:rsidTr="00316FCE">
        <w:trPr>
          <w:cantSplit/>
        </w:trPr>
        <w:tc>
          <w:tcPr>
            <w:tcW w:w="2405" w:type="dxa"/>
            <w:shd w:val="clear" w:color="auto" w:fill="auto"/>
          </w:tcPr>
          <w:p w14:paraId="45FFE3FA" w14:textId="39386572" w:rsidR="0081514C" w:rsidRPr="00F505FB" w:rsidRDefault="0081514C" w:rsidP="005E368D">
            <w:pPr>
              <w:rPr>
                <w:i/>
              </w:rPr>
            </w:pPr>
            <w:r w:rsidRPr="00F505FB">
              <w:rPr>
                <w:i/>
              </w:rPr>
              <w:t>Number of packages*^</w:t>
            </w:r>
          </w:p>
          <w:p w14:paraId="61869BB7" w14:textId="649B17DC" w:rsidR="00141640" w:rsidRPr="00F505FB" w:rsidRDefault="00141640" w:rsidP="005E368D">
            <w:pPr>
              <w:rPr>
                <w:rFonts w:cs="Calibri"/>
                <w:i/>
              </w:rPr>
            </w:pPr>
            <w:r w:rsidRPr="00F505FB">
              <w:rPr>
                <w:rFonts w:cs="Calibri"/>
                <w:i/>
              </w:rPr>
              <w:t>(No. of Packages)</w:t>
            </w:r>
          </w:p>
        </w:tc>
        <w:tc>
          <w:tcPr>
            <w:tcW w:w="6611" w:type="dxa"/>
            <w:tcBorders>
              <w:right w:val="single" w:sz="4" w:space="0" w:color="auto"/>
            </w:tcBorders>
            <w:shd w:val="clear" w:color="auto" w:fill="auto"/>
          </w:tcPr>
          <w:p w14:paraId="0410A343" w14:textId="410B58B4" w:rsidR="0081514C" w:rsidRPr="00F505FB" w:rsidRDefault="0081514C" w:rsidP="005E368D">
            <w:r w:rsidRPr="00F505FB">
              <w:t xml:space="preserve">Number of packages making up </w:t>
            </w:r>
            <w:r w:rsidR="00202EFB" w:rsidRPr="00F505FB">
              <w:t>the</w:t>
            </w:r>
            <w:r w:rsidRPr="00F505FB">
              <w:t xml:space="preserve"> line of the consignment.</w:t>
            </w:r>
          </w:p>
          <w:p w14:paraId="0D53E469" w14:textId="77777777" w:rsidR="0081514C" w:rsidRPr="00F505FB" w:rsidRDefault="0081514C" w:rsidP="005E368D">
            <w:pPr>
              <w:rPr>
                <w:rFonts w:cs="Calibri"/>
              </w:rPr>
            </w:pPr>
          </w:p>
        </w:tc>
      </w:tr>
      <w:tr w:rsidR="0081514C" w:rsidRPr="00F505FB" w14:paraId="0576D365" w14:textId="77777777" w:rsidTr="00316FCE">
        <w:trPr>
          <w:cantSplit/>
        </w:trPr>
        <w:tc>
          <w:tcPr>
            <w:tcW w:w="2405" w:type="dxa"/>
            <w:shd w:val="clear" w:color="auto" w:fill="auto"/>
          </w:tcPr>
          <w:p w14:paraId="720EAF46" w14:textId="099948AF" w:rsidR="0081514C" w:rsidRPr="00F505FB" w:rsidRDefault="0081514C" w:rsidP="00202EFB">
            <w:pPr>
              <w:rPr>
                <w:rFonts w:cs="Calibri"/>
                <w:i/>
              </w:rPr>
            </w:pPr>
            <w:r w:rsidRPr="00F505FB">
              <w:rPr>
                <w:i/>
              </w:rPr>
              <w:t>Sampled No.*</w:t>
            </w:r>
          </w:p>
        </w:tc>
        <w:tc>
          <w:tcPr>
            <w:tcW w:w="6611" w:type="dxa"/>
            <w:tcBorders>
              <w:right w:val="single" w:sz="4" w:space="0" w:color="auto"/>
            </w:tcBorders>
            <w:shd w:val="clear" w:color="auto" w:fill="auto"/>
          </w:tcPr>
          <w:p w14:paraId="21C45ED5" w14:textId="7E80DDBB" w:rsidR="0081514C" w:rsidRPr="00F505FB" w:rsidRDefault="0081514C" w:rsidP="00316FCE">
            <w:pPr>
              <w:pStyle w:val="ListBullet"/>
              <w:numPr>
                <w:ilvl w:val="0"/>
                <w:numId w:val="0"/>
              </w:numPr>
              <w:rPr>
                <w:rFonts w:cs="Calibri"/>
              </w:rPr>
            </w:pPr>
            <w:r w:rsidRPr="00F505FB">
              <w:t xml:space="preserve">The number of units or packages sampled for </w:t>
            </w:r>
            <w:r w:rsidR="00202EFB" w:rsidRPr="00F505FB">
              <w:t>the</w:t>
            </w:r>
            <w:r w:rsidRPr="00F505FB">
              <w:t xml:space="preserve"> line of the consignment.</w:t>
            </w:r>
          </w:p>
        </w:tc>
      </w:tr>
      <w:tr w:rsidR="0081514C" w:rsidRPr="00F505FB" w14:paraId="3F9FF337" w14:textId="77777777" w:rsidTr="00316FCE">
        <w:trPr>
          <w:cantSplit/>
        </w:trPr>
        <w:tc>
          <w:tcPr>
            <w:tcW w:w="2405" w:type="dxa"/>
            <w:shd w:val="clear" w:color="auto" w:fill="auto"/>
          </w:tcPr>
          <w:p w14:paraId="3A987E24" w14:textId="77777777" w:rsidR="0081514C" w:rsidRPr="00316FCE" w:rsidRDefault="0081514C" w:rsidP="005E368D">
            <w:pPr>
              <w:rPr>
                <w:iCs/>
              </w:rPr>
            </w:pPr>
            <w:r w:rsidRPr="00F505FB">
              <w:rPr>
                <w:i/>
              </w:rPr>
              <w:t>10% Calyces Lifted*</w:t>
            </w:r>
            <w:r w:rsidRPr="00F505FB">
              <w:rPr>
                <w:i/>
              </w:rPr>
              <w:br/>
            </w:r>
            <w:r w:rsidRPr="00F505FB">
              <w:rPr>
                <w:b/>
                <w:bCs/>
                <w:iCs/>
              </w:rPr>
              <w:t xml:space="preserve">Note: </w:t>
            </w:r>
            <w:r w:rsidRPr="00F505FB">
              <w:rPr>
                <w:iCs/>
              </w:rPr>
              <w:t>PEMS record only</w:t>
            </w:r>
          </w:p>
        </w:tc>
        <w:tc>
          <w:tcPr>
            <w:tcW w:w="6611" w:type="dxa"/>
            <w:tcBorders>
              <w:right w:val="single" w:sz="4" w:space="0" w:color="auto"/>
            </w:tcBorders>
            <w:shd w:val="clear" w:color="auto" w:fill="auto"/>
          </w:tcPr>
          <w:p w14:paraId="072C0A9E" w14:textId="30C75A00" w:rsidR="0081514C" w:rsidRPr="00F505FB" w:rsidRDefault="0081514C" w:rsidP="005E368D">
            <w:pPr>
              <w:pStyle w:val="ListBullet"/>
              <w:numPr>
                <w:ilvl w:val="0"/>
                <w:numId w:val="0"/>
              </w:numPr>
            </w:pPr>
            <w:r w:rsidRPr="00F505FB">
              <w:t>For citrus consignments to protocol markets only</w:t>
            </w:r>
            <w:r w:rsidR="00141640" w:rsidRPr="00F505FB">
              <w:t>,</w:t>
            </w:r>
            <w:r w:rsidRPr="00F505FB">
              <w:t xml:space="preserve"> confirm whether 10% of calyces on the sampled fruit were lifted for inspection.</w:t>
            </w:r>
          </w:p>
        </w:tc>
      </w:tr>
      <w:tr w:rsidR="0081514C" w:rsidRPr="00F505FB" w14:paraId="43DECF99" w14:textId="77777777" w:rsidTr="00316FCE">
        <w:trPr>
          <w:cantSplit/>
        </w:trPr>
        <w:tc>
          <w:tcPr>
            <w:tcW w:w="2405" w:type="dxa"/>
            <w:shd w:val="clear" w:color="auto" w:fill="auto"/>
          </w:tcPr>
          <w:p w14:paraId="76425813" w14:textId="77777777" w:rsidR="0081514C" w:rsidRPr="00F505FB" w:rsidRDefault="0081514C" w:rsidP="005E368D">
            <w:pPr>
              <w:rPr>
                <w:rFonts w:cs="Calibri"/>
                <w:i/>
              </w:rPr>
            </w:pPr>
            <w:r w:rsidRPr="00F505FB">
              <w:rPr>
                <w:i/>
              </w:rPr>
              <w:t>Result*</w:t>
            </w:r>
          </w:p>
        </w:tc>
        <w:tc>
          <w:tcPr>
            <w:tcW w:w="6611" w:type="dxa"/>
            <w:tcBorders>
              <w:right w:val="single" w:sz="4" w:space="0" w:color="auto"/>
            </w:tcBorders>
            <w:shd w:val="clear" w:color="auto" w:fill="auto"/>
          </w:tcPr>
          <w:p w14:paraId="6A39BB99" w14:textId="3BF78CD6" w:rsidR="0081514C" w:rsidRPr="00F505FB" w:rsidRDefault="0081514C" w:rsidP="005E368D">
            <w:pPr>
              <w:rPr>
                <w:rFonts w:cs="Calibri"/>
              </w:rPr>
            </w:pPr>
            <w:r w:rsidRPr="00F505FB">
              <w:t xml:space="preserve">Specify </w:t>
            </w:r>
            <w:r w:rsidR="000E22F2">
              <w:t>‘</w:t>
            </w:r>
            <w:r w:rsidRPr="00F505FB">
              <w:t>Passed</w:t>
            </w:r>
            <w:r w:rsidR="000E22F2">
              <w:t>’</w:t>
            </w:r>
            <w:r w:rsidRPr="00F505FB">
              <w:t xml:space="preserve"> or </w:t>
            </w:r>
            <w:r w:rsidR="000E22F2">
              <w:t>‘</w:t>
            </w:r>
            <w:r w:rsidRPr="00F505FB">
              <w:t>Failed</w:t>
            </w:r>
            <w:r w:rsidR="000E22F2">
              <w:t>’</w:t>
            </w:r>
            <w:r w:rsidRPr="00F505FB">
              <w:t xml:space="preserve"> for th</w:t>
            </w:r>
            <w:r w:rsidR="00141640" w:rsidRPr="00F505FB">
              <w:t>e</w:t>
            </w:r>
            <w:r w:rsidRPr="00F505FB">
              <w:t xml:space="preserve"> line of the consignment.</w:t>
            </w:r>
          </w:p>
        </w:tc>
      </w:tr>
      <w:tr w:rsidR="0081514C" w:rsidRPr="00F505FB" w14:paraId="14DDE431" w14:textId="77777777" w:rsidTr="00316FCE">
        <w:trPr>
          <w:cantSplit/>
          <w:trHeight w:val="2878"/>
        </w:trPr>
        <w:tc>
          <w:tcPr>
            <w:tcW w:w="2405" w:type="dxa"/>
            <w:shd w:val="clear" w:color="auto" w:fill="auto"/>
          </w:tcPr>
          <w:p w14:paraId="55CEF374" w14:textId="77777777" w:rsidR="0081514C" w:rsidRPr="00F505FB" w:rsidRDefault="0081514C" w:rsidP="005E368D">
            <w:pPr>
              <w:rPr>
                <w:rFonts w:cs="Calibri"/>
                <w:i/>
              </w:rPr>
            </w:pPr>
            <w:r w:rsidRPr="00F505FB">
              <w:rPr>
                <w:i/>
              </w:rPr>
              <w:t>Remarks</w:t>
            </w:r>
          </w:p>
        </w:tc>
        <w:tc>
          <w:tcPr>
            <w:tcW w:w="6611" w:type="dxa"/>
            <w:tcBorders>
              <w:right w:val="single" w:sz="4" w:space="0" w:color="auto"/>
            </w:tcBorders>
            <w:shd w:val="clear" w:color="auto" w:fill="auto"/>
          </w:tcPr>
          <w:p w14:paraId="7F5E7EEE" w14:textId="43F42F27" w:rsidR="0081514C" w:rsidRPr="00F505FB" w:rsidRDefault="0081514C" w:rsidP="005E368D">
            <w:r w:rsidRPr="00F505FB">
              <w:t xml:space="preserve">Select the appropriate remarks from the pre-populated list. </w:t>
            </w:r>
          </w:p>
          <w:p w14:paraId="67386FD6" w14:textId="09C1CB88" w:rsidR="0081514C" w:rsidRPr="00F505FB" w:rsidRDefault="0081514C" w:rsidP="005E368D">
            <w:r w:rsidRPr="00F505FB">
              <w:t>For manual records, indicate if one of the following is found.</w:t>
            </w:r>
          </w:p>
          <w:tbl>
            <w:tblPr>
              <w:tblStyle w:val="TableGrid"/>
              <w:tblW w:w="0" w:type="auto"/>
              <w:tblLook w:val="04A0" w:firstRow="1" w:lastRow="0" w:firstColumn="1" w:lastColumn="0" w:noHBand="0" w:noVBand="1"/>
            </w:tblPr>
            <w:tblGrid>
              <w:gridCol w:w="3006"/>
              <w:gridCol w:w="3313"/>
            </w:tblGrid>
            <w:tr w:rsidR="0081514C" w:rsidRPr="00F505FB" w14:paraId="2222CCD8" w14:textId="77777777" w:rsidTr="005E368D">
              <w:trPr>
                <w:cantSplit/>
                <w:tblHeader/>
              </w:trPr>
              <w:tc>
                <w:tcPr>
                  <w:tcW w:w="3006" w:type="dxa"/>
                  <w:tcBorders>
                    <w:right w:val="single" w:sz="4" w:space="0" w:color="auto"/>
                  </w:tcBorders>
                  <w:shd w:val="clear" w:color="auto" w:fill="D9D9D9" w:themeFill="background1" w:themeFillShade="D9"/>
                </w:tcPr>
                <w:p w14:paraId="7B275CD9" w14:textId="77777777" w:rsidR="0081514C" w:rsidRPr="00F505FB" w:rsidRDefault="0081514C" w:rsidP="005E368D">
                  <w:pPr>
                    <w:pStyle w:val="Tableheadings"/>
                  </w:pPr>
                  <w:r w:rsidRPr="00F505FB">
                    <w:t>If…</w:t>
                  </w:r>
                </w:p>
              </w:tc>
              <w:tc>
                <w:tcPr>
                  <w:tcW w:w="3313" w:type="dxa"/>
                  <w:tcBorders>
                    <w:left w:val="single" w:sz="4" w:space="0" w:color="auto"/>
                  </w:tcBorders>
                  <w:shd w:val="clear" w:color="auto" w:fill="D9D9D9" w:themeFill="background1" w:themeFillShade="D9"/>
                </w:tcPr>
                <w:p w14:paraId="3021F78E" w14:textId="77777777" w:rsidR="0081514C" w:rsidRPr="00F505FB" w:rsidRDefault="0081514C" w:rsidP="005E368D">
                  <w:pPr>
                    <w:pStyle w:val="Tableheadings"/>
                  </w:pPr>
                  <w:r w:rsidRPr="00F505FB">
                    <w:t>Then record…</w:t>
                  </w:r>
                </w:p>
              </w:tc>
            </w:tr>
            <w:tr w:rsidR="0081514C" w:rsidRPr="00F505FB" w14:paraId="58E6878D" w14:textId="77777777" w:rsidTr="005E368D">
              <w:tc>
                <w:tcPr>
                  <w:tcW w:w="3006" w:type="dxa"/>
                </w:tcPr>
                <w:p w14:paraId="2C192E2C" w14:textId="77777777" w:rsidR="0081514C" w:rsidRPr="00F505FB" w:rsidRDefault="0081514C" w:rsidP="005E368D">
                  <w:r w:rsidRPr="00F505FB">
                    <w:t xml:space="preserve">live Insect </w:t>
                  </w:r>
                </w:p>
              </w:tc>
              <w:tc>
                <w:tcPr>
                  <w:tcW w:w="3313" w:type="dxa"/>
                </w:tcPr>
                <w:p w14:paraId="5D0D0E32" w14:textId="77777777" w:rsidR="0081514C" w:rsidRPr="00F505FB" w:rsidRDefault="0081514C" w:rsidP="005E368D">
                  <w:r w:rsidRPr="00F505FB">
                    <w:t>‘LI’</w:t>
                  </w:r>
                </w:p>
              </w:tc>
            </w:tr>
            <w:tr w:rsidR="0081514C" w:rsidRPr="00F505FB" w14:paraId="3417FEC4" w14:textId="77777777" w:rsidTr="005E368D">
              <w:tc>
                <w:tcPr>
                  <w:tcW w:w="3006" w:type="dxa"/>
                </w:tcPr>
                <w:p w14:paraId="1EEB21F0" w14:textId="77777777" w:rsidR="0081514C" w:rsidRPr="00F505FB" w:rsidRDefault="0081514C" w:rsidP="005E368D">
                  <w:r w:rsidRPr="00F505FB">
                    <w:t xml:space="preserve">soil </w:t>
                  </w:r>
                </w:p>
              </w:tc>
              <w:tc>
                <w:tcPr>
                  <w:tcW w:w="3313" w:type="dxa"/>
                </w:tcPr>
                <w:p w14:paraId="3D81B560" w14:textId="77777777" w:rsidR="0081514C" w:rsidRPr="00F505FB" w:rsidRDefault="0081514C" w:rsidP="005E368D">
                  <w:r w:rsidRPr="00F505FB">
                    <w:t>‘S’</w:t>
                  </w:r>
                </w:p>
              </w:tc>
            </w:tr>
            <w:tr w:rsidR="0081514C" w:rsidRPr="00F505FB" w14:paraId="78DD8B03" w14:textId="77777777" w:rsidTr="005E368D">
              <w:tc>
                <w:tcPr>
                  <w:tcW w:w="3006" w:type="dxa"/>
                </w:tcPr>
                <w:p w14:paraId="17956558" w14:textId="77777777" w:rsidR="0081514C" w:rsidRPr="00F505FB" w:rsidRDefault="0081514C" w:rsidP="005E368D">
                  <w:r w:rsidRPr="00F505FB">
                    <w:t>non-</w:t>
                  </w:r>
                  <w:proofErr w:type="spellStart"/>
                  <w:r w:rsidRPr="00F505FB">
                    <w:t>infestible</w:t>
                  </w:r>
                  <w:proofErr w:type="spellEnd"/>
                  <w:r w:rsidRPr="00F505FB">
                    <w:t xml:space="preserve"> material </w:t>
                  </w:r>
                </w:p>
              </w:tc>
              <w:tc>
                <w:tcPr>
                  <w:tcW w:w="3313" w:type="dxa"/>
                </w:tcPr>
                <w:p w14:paraId="595DA707" w14:textId="77777777" w:rsidR="0081514C" w:rsidRPr="00F505FB" w:rsidRDefault="0081514C" w:rsidP="005E368D">
                  <w:r w:rsidRPr="00F505FB">
                    <w:t>‘NI’</w:t>
                  </w:r>
                </w:p>
              </w:tc>
            </w:tr>
          </w:tbl>
          <w:p w14:paraId="662AD944" w14:textId="77777777" w:rsidR="0081514C" w:rsidRPr="00F505FB" w:rsidRDefault="0081514C" w:rsidP="005E368D"/>
        </w:tc>
      </w:tr>
      <w:tr w:rsidR="0081514C" w:rsidRPr="00F505FB" w14:paraId="25339DE3" w14:textId="77777777" w:rsidTr="00316FCE">
        <w:trPr>
          <w:cantSplit/>
          <w:trHeight w:val="417"/>
        </w:trPr>
        <w:tc>
          <w:tcPr>
            <w:tcW w:w="2405" w:type="dxa"/>
            <w:shd w:val="clear" w:color="auto" w:fill="auto"/>
          </w:tcPr>
          <w:p w14:paraId="546CD4EA" w14:textId="77777777" w:rsidR="005E4E10" w:rsidRPr="00F505FB" w:rsidRDefault="0081514C" w:rsidP="005E368D">
            <w:pPr>
              <w:rPr>
                <w:i/>
              </w:rPr>
            </w:pPr>
            <w:r w:rsidRPr="00F505FB">
              <w:rPr>
                <w:i/>
              </w:rPr>
              <w:t>Inspection AO Name</w:t>
            </w:r>
          </w:p>
          <w:p w14:paraId="1F87E127" w14:textId="7E2CEDCE" w:rsidR="0081514C" w:rsidRPr="00F505FB" w:rsidRDefault="005E4E10" w:rsidP="005E368D">
            <w:pPr>
              <w:rPr>
                <w:i/>
              </w:rPr>
            </w:pPr>
            <w:r w:rsidRPr="00F505FB">
              <w:rPr>
                <w:i/>
              </w:rPr>
              <w:t>(</w:t>
            </w:r>
            <w:r w:rsidR="0081514C" w:rsidRPr="00F505FB">
              <w:rPr>
                <w:i/>
              </w:rPr>
              <w:t xml:space="preserve">Authorised </w:t>
            </w:r>
            <w:proofErr w:type="gramStart"/>
            <w:r w:rsidR="0081514C" w:rsidRPr="00F505FB">
              <w:rPr>
                <w:i/>
              </w:rPr>
              <w:t>officer</w:t>
            </w:r>
            <w:r w:rsidRPr="00F505FB">
              <w:rPr>
                <w:i/>
              </w:rPr>
              <w:t>)</w:t>
            </w:r>
            <w:r w:rsidR="0081514C" w:rsidRPr="00F505FB">
              <w:rPr>
                <w:i/>
              </w:rPr>
              <w:t>*</w:t>
            </w:r>
            <w:proofErr w:type="gramEnd"/>
          </w:p>
        </w:tc>
        <w:tc>
          <w:tcPr>
            <w:tcW w:w="6611" w:type="dxa"/>
            <w:tcBorders>
              <w:right w:val="single" w:sz="4" w:space="0" w:color="auto"/>
            </w:tcBorders>
            <w:shd w:val="clear" w:color="auto" w:fill="auto"/>
          </w:tcPr>
          <w:p w14:paraId="3AD5553B" w14:textId="77777777" w:rsidR="0081514C" w:rsidRPr="00F505FB" w:rsidRDefault="0081514C" w:rsidP="005E368D">
            <w:r w:rsidRPr="00F505FB">
              <w:t>Name of the AO conducting the inspection of the RFP line as it appears on the instrument of appointment.</w:t>
            </w:r>
          </w:p>
        </w:tc>
      </w:tr>
      <w:tr w:rsidR="0018229E" w:rsidRPr="00F505FB" w14:paraId="3778A980" w14:textId="77777777" w:rsidTr="00316FCE">
        <w:trPr>
          <w:cantSplit/>
        </w:trPr>
        <w:tc>
          <w:tcPr>
            <w:tcW w:w="2405" w:type="dxa"/>
            <w:shd w:val="clear" w:color="auto" w:fill="auto"/>
          </w:tcPr>
          <w:p w14:paraId="3AEFCD12" w14:textId="77777777" w:rsidR="0018229E" w:rsidRPr="00F505FB" w:rsidRDefault="0018229E" w:rsidP="00432E34">
            <w:pPr>
              <w:rPr>
                <w:i/>
              </w:rPr>
            </w:pPr>
            <w:r w:rsidRPr="00F505FB">
              <w:rPr>
                <w:i/>
              </w:rPr>
              <w:t xml:space="preserve">AO </w:t>
            </w:r>
            <w:r w:rsidRPr="00316FCE">
              <w:rPr>
                <w:i/>
              </w:rPr>
              <w:t>Number</w:t>
            </w:r>
            <w:r w:rsidRPr="00F505FB">
              <w:rPr>
                <w:i/>
              </w:rPr>
              <w:t>*^</w:t>
            </w:r>
          </w:p>
          <w:p w14:paraId="7843B755" w14:textId="6AB03692" w:rsidR="002937E3" w:rsidRPr="00F505FB" w:rsidRDefault="002937E3" w:rsidP="00432E34">
            <w:pPr>
              <w:rPr>
                <w:rFonts w:cs="Calibri"/>
                <w:i/>
              </w:rPr>
            </w:pPr>
            <w:r w:rsidRPr="00F505FB">
              <w:rPr>
                <w:b/>
              </w:rPr>
              <w:t xml:space="preserve">Note: </w:t>
            </w:r>
            <w:r w:rsidRPr="00F505FB">
              <w:t>Manual record only</w:t>
            </w:r>
          </w:p>
        </w:tc>
        <w:tc>
          <w:tcPr>
            <w:tcW w:w="6611" w:type="dxa"/>
            <w:tcBorders>
              <w:right w:val="single" w:sz="4" w:space="0" w:color="auto"/>
            </w:tcBorders>
            <w:shd w:val="clear" w:color="auto" w:fill="auto"/>
          </w:tcPr>
          <w:p w14:paraId="58DD28F2" w14:textId="77777777" w:rsidR="0018229E" w:rsidRPr="00F505FB" w:rsidRDefault="0018229E" w:rsidP="00432E34">
            <w:pPr>
              <w:rPr>
                <w:rFonts w:cs="Calibri"/>
              </w:rPr>
            </w:pPr>
            <w:r w:rsidRPr="00F505FB">
              <w:t>Unique number assigned to the AO.</w:t>
            </w:r>
          </w:p>
        </w:tc>
      </w:tr>
      <w:tr w:rsidR="0081514C" w:rsidRPr="00F505FB" w14:paraId="35044A4F" w14:textId="77777777" w:rsidTr="00316FCE">
        <w:trPr>
          <w:cantSplit/>
        </w:trPr>
        <w:tc>
          <w:tcPr>
            <w:tcW w:w="2405" w:type="dxa"/>
            <w:shd w:val="clear" w:color="auto" w:fill="auto"/>
          </w:tcPr>
          <w:p w14:paraId="483CE50E" w14:textId="6AA9C425" w:rsidR="0081514C" w:rsidRPr="00F505FB" w:rsidRDefault="0081514C" w:rsidP="005E368D">
            <w:pPr>
              <w:rPr>
                <w:i/>
              </w:rPr>
            </w:pPr>
            <w:r w:rsidRPr="00F505FB">
              <w:rPr>
                <w:i/>
              </w:rPr>
              <w:t>Container Number</w:t>
            </w:r>
          </w:p>
          <w:p w14:paraId="632C30E3" w14:textId="77777777" w:rsidR="0081514C" w:rsidRPr="00F505FB" w:rsidRDefault="0081514C" w:rsidP="005E368D">
            <w:pPr>
              <w:rPr>
                <w:rFonts w:cs="Calibri"/>
                <w:i/>
              </w:rPr>
            </w:pPr>
            <w:r w:rsidRPr="00F505FB">
              <w:rPr>
                <w:b/>
              </w:rPr>
              <w:t xml:space="preserve">Note: </w:t>
            </w:r>
            <w:r w:rsidRPr="00F505FB">
              <w:t>Manual record only</w:t>
            </w:r>
          </w:p>
        </w:tc>
        <w:tc>
          <w:tcPr>
            <w:tcW w:w="6611" w:type="dxa"/>
            <w:tcBorders>
              <w:right w:val="single" w:sz="4" w:space="0" w:color="auto"/>
            </w:tcBorders>
            <w:shd w:val="clear" w:color="auto" w:fill="auto"/>
          </w:tcPr>
          <w:p w14:paraId="315C5666" w14:textId="77777777" w:rsidR="0081514C" w:rsidRPr="00F505FB" w:rsidRDefault="0081514C" w:rsidP="005E368D">
            <w:pPr>
              <w:pStyle w:val="ListBullet"/>
            </w:pPr>
            <w:r w:rsidRPr="00F505FB">
              <w:t>Unique container number.</w:t>
            </w:r>
          </w:p>
          <w:p w14:paraId="3E6B4A0A" w14:textId="77777777" w:rsidR="0081514C" w:rsidRPr="00F505FB" w:rsidRDefault="0081514C" w:rsidP="005E368D">
            <w:pPr>
              <w:pStyle w:val="ListBullet"/>
              <w:rPr>
                <w:rFonts w:cs="Calibri"/>
              </w:rPr>
            </w:pPr>
            <w:r w:rsidRPr="00F505FB">
              <w:t>Record ‘N/A’ if not applicable.</w:t>
            </w:r>
          </w:p>
        </w:tc>
      </w:tr>
      <w:tr w:rsidR="0081514C" w:rsidRPr="00F505FB" w14:paraId="64729404" w14:textId="77777777" w:rsidTr="00316FCE">
        <w:trPr>
          <w:cantSplit/>
        </w:trPr>
        <w:tc>
          <w:tcPr>
            <w:tcW w:w="2405" w:type="dxa"/>
            <w:shd w:val="clear" w:color="auto" w:fill="auto"/>
          </w:tcPr>
          <w:p w14:paraId="0518BD3A" w14:textId="77777777" w:rsidR="0081514C" w:rsidRPr="00F505FB" w:rsidRDefault="0081514C" w:rsidP="005E368D">
            <w:pPr>
              <w:rPr>
                <w:rFonts w:cs="Calibri"/>
                <w:i/>
              </w:rPr>
            </w:pPr>
            <w:r w:rsidRPr="00F505FB">
              <w:rPr>
                <w:i/>
              </w:rPr>
              <w:t>Commodity*^</w:t>
            </w:r>
          </w:p>
        </w:tc>
        <w:tc>
          <w:tcPr>
            <w:tcW w:w="6611" w:type="dxa"/>
            <w:tcBorders>
              <w:right w:val="single" w:sz="4" w:space="0" w:color="auto"/>
            </w:tcBorders>
            <w:shd w:val="clear" w:color="auto" w:fill="auto"/>
          </w:tcPr>
          <w:p w14:paraId="21200528" w14:textId="77777777" w:rsidR="0081514C" w:rsidRPr="00F505FB" w:rsidRDefault="0081514C" w:rsidP="005E368D">
            <w:pPr>
              <w:rPr>
                <w:rFonts w:cs="Calibri"/>
              </w:rPr>
            </w:pPr>
            <w:r w:rsidRPr="00F505FB">
              <w:t>Name of the commodity.</w:t>
            </w:r>
          </w:p>
        </w:tc>
      </w:tr>
      <w:tr w:rsidR="0081514C" w:rsidRPr="00F505FB" w14:paraId="584DCC92" w14:textId="77777777" w:rsidTr="00316FCE">
        <w:trPr>
          <w:cantSplit/>
        </w:trPr>
        <w:tc>
          <w:tcPr>
            <w:tcW w:w="2405" w:type="dxa"/>
            <w:shd w:val="clear" w:color="auto" w:fill="auto"/>
          </w:tcPr>
          <w:p w14:paraId="339E099F" w14:textId="77777777" w:rsidR="0081514C" w:rsidRPr="00F505FB" w:rsidRDefault="0081514C" w:rsidP="005E368D">
            <w:pPr>
              <w:rPr>
                <w:i/>
              </w:rPr>
            </w:pPr>
            <w:r w:rsidRPr="00F505FB">
              <w:rPr>
                <w:i/>
              </w:rPr>
              <w:t>Packaging*^</w:t>
            </w:r>
          </w:p>
          <w:p w14:paraId="50E3D680" w14:textId="77777777" w:rsidR="0081514C" w:rsidRPr="00F505FB" w:rsidRDefault="0081514C" w:rsidP="005E368D">
            <w:pPr>
              <w:rPr>
                <w:rFonts w:cs="Calibri"/>
                <w:i/>
              </w:rPr>
            </w:pPr>
          </w:p>
        </w:tc>
        <w:tc>
          <w:tcPr>
            <w:tcW w:w="6611" w:type="dxa"/>
            <w:tcBorders>
              <w:right w:val="single" w:sz="4" w:space="0" w:color="auto"/>
            </w:tcBorders>
            <w:shd w:val="clear" w:color="auto" w:fill="auto"/>
          </w:tcPr>
          <w:p w14:paraId="1CAA9CCB" w14:textId="4C5A7095" w:rsidR="0081514C" w:rsidRPr="00F505FB" w:rsidRDefault="0081514C" w:rsidP="005E368D">
            <w:pPr>
              <w:rPr>
                <w:rFonts w:cs="Calibri"/>
              </w:rPr>
            </w:pPr>
            <w:r w:rsidRPr="00F505FB">
              <w:t>Type of packaging (for example, trays, cartons, bags or bins).</w:t>
            </w:r>
          </w:p>
        </w:tc>
      </w:tr>
      <w:tr w:rsidR="0081514C" w:rsidRPr="00F505FB" w14:paraId="362F38A6" w14:textId="77777777" w:rsidTr="00316FCE">
        <w:trPr>
          <w:cantSplit/>
          <w:trHeight w:val="3737"/>
        </w:trPr>
        <w:tc>
          <w:tcPr>
            <w:tcW w:w="2405" w:type="dxa"/>
            <w:shd w:val="clear" w:color="auto" w:fill="auto"/>
          </w:tcPr>
          <w:p w14:paraId="1EA298C6" w14:textId="77777777" w:rsidR="0081514C" w:rsidRPr="00F505FB" w:rsidRDefault="0081514C" w:rsidP="005E368D">
            <w:pPr>
              <w:rPr>
                <w:rFonts w:cs="Calibri"/>
                <w:i/>
              </w:rPr>
            </w:pPr>
            <w:r w:rsidRPr="00F505FB">
              <w:rPr>
                <w:i/>
              </w:rPr>
              <w:lastRenderedPageBreak/>
              <w:t>Target*^</w:t>
            </w:r>
          </w:p>
        </w:tc>
        <w:tc>
          <w:tcPr>
            <w:tcW w:w="6611" w:type="dxa"/>
            <w:tcBorders>
              <w:right w:val="single" w:sz="4" w:space="0" w:color="auto"/>
            </w:tcBorders>
            <w:shd w:val="clear" w:color="auto" w:fill="auto"/>
          </w:tcPr>
          <w:p w14:paraId="5ECBB381" w14:textId="77777777" w:rsidR="0081514C" w:rsidRPr="00F505FB" w:rsidRDefault="0081514C" w:rsidP="005E368D">
            <w:r w:rsidRPr="00F505FB">
              <w:t>This field is completed where the selected sampling rate is being applied separately to every line on the RFP.</w:t>
            </w:r>
          </w:p>
          <w:tbl>
            <w:tblPr>
              <w:tblStyle w:val="TableGrid"/>
              <w:tblW w:w="0" w:type="auto"/>
              <w:tblLook w:val="04A0" w:firstRow="1" w:lastRow="0" w:firstColumn="1" w:lastColumn="0" w:noHBand="0" w:noVBand="1"/>
            </w:tblPr>
            <w:tblGrid>
              <w:gridCol w:w="2463"/>
              <w:gridCol w:w="3856"/>
            </w:tblGrid>
            <w:tr w:rsidR="0081514C" w:rsidRPr="00F505FB" w14:paraId="3DF1ECAB" w14:textId="77777777" w:rsidTr="00316FCE">
              <w:trPr>
                <w:cantSplit/>
                <w:tblHeader/>
              </w:trPr>
              <w:tc>
                <w:tcPr>
                  <w:tcW w:w="2463" w:type="dxa"/>
                  <w:tcBorders>
                    <w:right w:val="single" w:sz="4" w:space="0" w:color="auto"/>
                  </w:tcBorders>
                  <w:shd w:val="clear" w:color="auto" w:fill="D9D9D9" w:themeFill="background1" w:themeFillShade="D9"/>
                </w:tcPr>
                <w:p w14:paraId="47B231F5" w14:textId="77777777" w:rsidR="0081514C" w:rsidRPr="00F505FB" w:rsidRDefault="0081514C" w:rsidP="005E368D">
                  <w:pPr>
                    <w:pStyle w:val="Tableheadings"/>
                  </w:pPr>
                  <w:r w:rsidRPr="00F505FB">
                    <w:t>If the sampling rate is…</w:t>
                  </w:r>
                </w:p>
              </w:tc>
              <w:tc>
                <w:tcPr>
                  <w:tcW w:w="3856" w:type="dxa"/>
                  <w:tcBorders>
                    <w:left w:val="single" w:sz="4" w:space="0" w:color="auto"/>
                  </w:tcBorders>
                  <w:shd w:val="clear" w:color="auto" w:fill="D9D9D9" w:themeFill="background1" w:themeFillShade="D9"/>
                </w:tcPr>
                <w:p w14:paraId="1A335288" w14:textId="77777777" w:rsidR="0081514C" w:rsidRPr="00F505FB" w:rsidRDefault="0081514C" w:rsidP="005E368D">
                  <w:pPr>
                    <w:pStyle w:val="Tableheadings"/>
                  </w:pPr>
                  <w:r w:rsidRPr="00F505FB">
                    <w:t>Then…</w:t>
                  </w:r>
                </w:p>
              </w:tc>
            </w:tr>
            <w:tr w:rsidR="0081514C" w:rsidRPr="00F505FB" w14:paraId="2D26CB53" w14:textId="77777777" w:rsidTr="005E368D">
              <w:tc>
                <w:tcPr>
                  <w:tcW w:w="2463" w:type="dxa"/>
                </w:tcPr>
                <w:p w14:paraId="05113DFB" w14:textId="77777777" w:rsidR="0081514C" w:rsidRPr="00F505FB" w:rsidRDefault="0081514C" w:rsidP="005E368D">
                  <w:r w:rsidRPr="00F505FB">
                    <w:t>600 units per line</w:t>
                  </w:r>
                </w:p>
              </w:tc>
              <w:tc>
                <w:tcPr>
                  <w:tcW w:w="3856" w:type="dxa"/>
                </w:tcPr>
                <w:p w14:paraId="01838235" w14:textId="77777777" w:rsidR="0081514C" w:rsidRPr="00F505FB" w:rsidRDefault="0081514C" w:rsidP="005E368D">
                  <w:r w:rsidRPr="00F505FB">
                    <w:t>record the target as ‘600’.</w:t>
                  </w:r>
                </w:p>
              </w:tc>
            </w:tr>
            <w:tr w:rsidR="0081514C" w:rsidRPr="00F505FB" w14:paraId="1996C4DA" w14:textId="77777777" w:rsidTr="005E368D">
              <w:tc>
                <w:tcPr>
                  <w:tcW w:w="2463" w:type="dxa"/>
                </w:tcPr>
                <w:p w14:paraId="4452FF1A" w14:textId="77777777" w:rsidR="0081514C" w:rsidRPr="00F505FB" w:rsidRDefault="0081514C" w:rsidP="005E368D">
                  <w:r w:rsidRPr="00F505FB">
                    <w:t>2% of packages per line</w:t>
                  </w:r>
                </w:p>
              </w:tc>
              <w:tc>
                <w:tcPr>
                  <w:tcW w:w="3856" w:type="dxa"/>
                </w:tcPr>
                <w:p w14:paraId="3F116685" w14:textId="77777777" w:rsidR="0081514C" w:rsidRPr="00F505FB" w:rsidRDefault="0081514C" w:rsidP="005E368D">
                  <w:r w:rsidRPr="00F505FB">
                    <w:t>calculate and enter the number of packages that must be sampled against each line on the RFP.</w:t>
                  </w:r>
                </w:p>
              </w:tc>
            </w:tr>
            <w:tr w:rsidR="0081514C" w:rsidRPr="00F505FB" w14:paraId="168A4B8C" w14:textId="77777777" w:rsidTr="005E368D">
              <w:tc>
                <w:tcPr>
                  <w:tcW w:w="2463" w:type="dxa"/>
                </w:tcPr>
                <w:p w14:paraId="480A8C14" w14:textId="77777777" w:rsidR="0081514C" w:rsidRPr="00F505FB" w:rsidRDefault="0081514C" w:rsidP="005E368D">
                  <w:r w:rsidRPr="00F505FB">
                    <w:t>being applied across the whole consignment</w:t>
                  </w:r>
                </w:p>
              </w:tc>
              <w:tc>
                <w:tcPr>
                  <w:tcW w:w="3856" w:type="dxa"/>
                </w:tcPr>
                <w:p w14:paraId="57ACAD89" w14:textId="77777777" w:rsidR="0081514C" w:rsidRPr="00F505FB" w:rsidRDefault="0081514C" w:rsidP="005E368D">
                  <w:r w:rsidRPr="00F505FB">
                    <w:t>record ‘N/A’.</w:t>
                  </w:r>
                </w:p>
              </w:tc>
            </w:tr>
          </w:tbl>
          <w:p w14:paraId="5280E71E" w14:textId="77777777" w:rsidR="0081514C" w:rsidRPr="00F505FB" w:rsidRDefault="0081514C" w:rsidP="005E368D"/>
        </w:tc>
      </w:tr>
      <w:tr w:rsidR="0081514C" w:rsidRPr="00F505FB" w14:paraId="5793BECA" w14:textId="77777777" w:rsidTr="00316FCE">
        <w:trPr>
          <w:cantSplit/>
        </w:trPr>
        <w:tc>
          <w:tcPr>
            <w:tcW w:w="2405" w:type="dxa"/>
            <w:shd w:val="clear" w:color="auto" w:fill="auto"/>
          </w:tcPr>
          <w:p w14:paraId="0683D178" w14:textId="77777777" w:rsidR="0081514C" w:rsidRPr="00F505FB" w:rsidRDefault="0081514C" w:rsidP="005E368D">
            <w:pPr>
              <w:rPr>
                <w:rFonts w:cs="Calibri"/>
                <w:i/>
              </w:rPr>
            </w:pPr>
            <w:r w:rsidRPr="00F505FB">
              <w:rPr>
                <w:i/>
              </w:rPr>
              <w:t>Comments</w:t>
            </w:r>
          </w:p>
        </w:tc>
        <w:tc>
          <w:tcPr>
            <w:tcW w:w="6611" w:type="dxa"/>
            <w:tcBorders>
              <w:right w:val="single" w:sz="4" w:space="0" w:color="auto"/>
            </w:tcBorders>
            <w:shd w:val="clear" w:color="auto" w:fill="auto"/>
          </w:tcPr>
          <w:p w14:paraId="0A078CDD" w14:textId="77777777" w:rsidR="0081514C" w:rsidRPr="00F505FB" w:rsidRDefault="0081514C" w:rsidP="005E368D">
            <w:pPr>
              <w:pStyle w:val="ListBullet"/>
            </w:pPr>
            <w:r w:rsidRPr="00F505FB">
              <w:t>Any comments and supporting evidence related to the inspection. For example, any certificates sighted, accredited property number and details of any amendments.</w:t>
            </w:r>
          </w:p>
          <w:p w14:paraId="5EB3AA76" w14:textId="77777777" w:rsidR="0081514C" w:rsidRPr="00F505FB" w:rsidRDefault="0081514C" w:rsidP="005E368D">
            <w:pPr>
              <w:pStyle w:val="ListBullet"/>
            </w:pPr>
            <w:r w:rsidRPr="00F505FB">
              <w:t>For re-export consignments, the AO must record that the original or certified copy of the phytosanitary certificate from the importing country(</w:t>
            </w:r>
            <w:proofErr w:type="spellStart"/>
            <w:r w:rsidRPr="00F505FB">
              <w:t>ies</w:t>
            </w:r>
            <w:proofErr w:type="spellEnd"/>
            <w:r w:rsidRPr="00F505FB">
              <w:t xml:space="preserve">) has been sighted at the time of inspection. </w:t>
            </w:r>
          </w:p>
          <w:p w14:paraId="2D9F6934" w14:textId="77777777" w:rsidR="0081514C" w:rsidRPr="00F505FB" w:rsidRDefault="0081514C" w:rsidP="005E368D">
            <w:pPr>
              <w:pStyle w:val="ListBullet"/>
            </w:pPr>
            <w:r w:rsidRPr="00F505FB">
              <w:t>If the consignment is for a protocol market, the accredited packhouse number must be recorded on the manual record.</w:t>
            </w:r>
          </w:p>
        </w:tc>
      </w:tr>
      <w:tr w:rsidR="0081514C" w:rsidRPr="00F505FB" w14:paraId="2CE7F5B0" w14:textId="77777777" w:rsidTr="00316FCE">
        <w:trPr>
          <w:cantSplit/>
          <w:trHeight w:val="565"/>
        </w:trPr>
        <w:tc>
          <w:tcPr>
            <w:tcW w:w="2405" w:type="dxa"/>
            <w:shd w:val="clear" w:color="auto" w:fill="auto"/>
          </w:tcPr>
          <w:p w14:paraId="2C7E301F" w14:textId="77777777" w:rsidR="0081514C" w:rsidRPr="00F505FB" w:rsidRDefault="0081514C" w:rsidP="005E368D">
            <w:pPr>
              <w:rPr>
                <w:i/>
              </w:rPr>
            </w:pPr>
            <w:r w:rsidRPr="00F505FB">
              <w:rPr>
                <w:i/>
              </w:rPr>
              <w:t>Submitted AO Name*^</w:t>
            </w:r>
          </w:p>
          <w:p w14:paraId="0008DF12"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6F6265CA" w14:textId="77777777" w:rsidR="0081514C" w:rsidRPr="00F505FB" w:rsidRDefault="0081514C" w:rsidP="005E368D">
            <w:r w:rsidRPr="00F505FB">
              <w:t xml:space="preserve">The name of the AO submitting the inspection record. </w:t>
            </w:r>
          </w:p>
        </w:tc>
      </w:tr>
      <w:tr w:rsidR="0081514C" w:rsidRPr="00F505FB" w14:paraId="57AE35D6" w14:textId="77777777" w:rsidTr="00316FCE">
        <w:trPr>
          <w:cantSplit/>
        </w:trPr>
        <w:tc>
          <w:tcPr>
            <w:tcW w:w="2405" w:type="dxa"/>
            <w:shd w:val="clear" w:color="auto" w:fill="auto"/>
          </w:tcPr>
          <w:p w14:paraId="59C9396D" w14:textId="77777777" w:rsidR="0081514C" w:rsidRPr="00F505FB" w:rsidRDefault="0081514C" w:rsidP="005E368D">
            <w:pPr>
              <w:rPr>
                <w:i/>
              </w:rPr>
            </w:pPr>
            <w:r w:rsidRPr="00F505FB">
              <w:rPr>
                <w:i/>
              </w:rPr>
              <w:t>Submitted AO Number*^</w:t>
            </w:r>
          </w:p>
          <w:p w14:paraId="17ACF84C" w14:textId="77777777" w:rsidR="0081514C" w:rsidRPr="00F505FB" w:rsidRDefault="0081514C" w:rsidP="005E368D">
            <w:pPr>
              <w:rPr>
                <w:rFonts w:cs="Calibri"/>
                <w:i/>
              </w:rPr>
            </w:pPr>
            <w:r w:rsidRPr="00F505FB">
              <w:rPr>
                <w:b/>
              </w:rPr>
              <w:t xml:space="preserve">Note: </w:t>
            </w:r>
            <w:r w:rsidRPr="00F505FB">
              <w:t>PEMS record only</w:t>
            </w:r>
          </w:p>
        </w:tc>
        <w:tc>
          <w:tcPr>
            <w:tcW w:w="6611" w:type="dxa"/>
            <w:tcBorders>
              <w:right w:val="single" w:sz="4" w:space="0" w:color="auto"/>
            </w:tcBorders>
            <w:shd w:val="clear" w:color="auto" w:fill="auto"/>
          </w:tcPr>
          <w:p w14:paraId="61BE2C16" w14:textId="77777777" w:rsidR="0081514C" w:rsidRPr="00F505FB" w:rsidRDefault="0081514C" w:rsidP="005E368D">
            <w:pPr>
              <w:rPr>
                <w:rFonts w:cs="Calibri"/>
              </w:rPr>
            </w:pPr>
            <w:r w:rsidRPr="00F505FB">
              <w:t>Unique number assigned to the AO submitting the record.</w:t>
            </w:r>
          </w:p>
        </w:tc>
      </w:tr>
      <w:tr w:rsidR="0081514C" w:rsidRPr="00F505FB" w14:paraId="4BFB401D" w14:textId="77777777" w:rsidTr="00316FCE">
        <w:trPr>
          <w:cantSplit/>
        </w:trPr>
        <w:tc>
          <w:tcPr>
            <w:tcW w:w="2405" w:type="dxa"/>
            <w:shd w:val="clear" w:color="auto" w:fill="auto"/>
          </w:tcPr>
          <w:p w14:paraId="51543785" w14:textId="77777777" w:rsidR="0081514C" w:rsidRPr="00F505FB" w:rsidRDefault="0081514C" w:rsidP="005E368D">
            <w:pPr>
              <w:rPr>
                <w:i/>
              </w:rPr>
            </w:pPr>
            <w:r w:rsidRPr="00F505FB">
              <w:rPr>
                <w:i/>
              </w:rPr>
              <w:t>Authorised Officer Signature and Date*</w:t>
            </w:r>
          </w:p>
          <w:p w14:paraId="26E2CEEC" w14:textId="77777777" w:rsidR="0081514C" w:rsidRPr="00F505FB" w:rsidRDefault="0081514C" w:rsidP="005E368D">
            <w:pPr>
              <w:rPr>
                <w:rFonts w:cs="Calibri"/>
                <w:i/>
              </w:rPr>
            </w:pPr>
            <w:r w:rsidRPr="00F505FB">
              <w:rPr>
                <w:b/>
              </w:rPr>
              <w:t xml:space="preserve">Note: </w:t>
            </w:r>
            <w:r w:rsidRPr="00F505FB">
              <w:t>Manual record only</w:t>
            </w:r>
          </w:p>
        </w:tc>
        <w:tc>
          <w:tcPr>
            <w:tcW w:w="6611" w:type="dxa"/>
            <w:tcBorders>
              <w:right w:val="single" w:sz="4" w:space="0" w:color="auto"/>
            </w:tcBorders>
            <w:shd w:val="clear" w:color="auto" w:fill="auto"/>
          </w:tcPr>
          <w:p w14:paraId="6628F2E6" w14:textId="77777777" w:rsidR="0081514C" w:rsidRPr="00F505FB" w:rsidRDefault="0081514C" w:rsidP="005E368D">
            <w:pPr>
              <w:rPr>
                <w:rFonts w:cs="Calibri"/>
              </w:rPr>
            </w:pPr>
            <w:r w:rsidRPr="00F505FB">
              <w:t>The signature of the AO and the date.</w:t>
            </w:r>
          </w:p>
        </w:tc>
      </w:tr>
    </w:tbl>
    <w:p w14:paraId="7EB09081" w14:textId="77777777" w:rsidR="0081514C" w:rsidRDefault="0081514C" w:rsidP="0081514C">
      <w:pPr>
        <w:pStyle w:val="BodyText"/>
        <w:rPr>
          <w:rStyle w:val="Hyperlink"/>
          <w:b/>
        </w:rPr>
      </w:pPr>
      <w:bookmarkStart w:id="29" w:name="_Section_3.3:_How"/>
      <w:bookmarkEnd w:id="28"/>
      <w:bookmarkEnd w:id="29"/>
      <w:r w:rsidRPr="00DD5353">
        <w:rPr>
          <w:b/>
        </w:rPr>
        <w:t>Go to</w:t>
      </w:r>
      <w:r>
        <w:t xml:space="preserve">: </w:t>
      </w:r>
      <w:bookmarkStart w:id="30" w:name="_Section_4:_How_1"/>
      <w:bookmarkEnd w:id="30"/>
      <w:r w:rsidRPr="00F55CB4">
        <w:rPr>
          <w:b/>
          <w:bCs/>
        </w:rPr>
        <w:t>Section 13:</w:t>
      </w:r>
      <w:r>
        <w:t xml:space="preserve"> </w:t>
      </w:r>
      <w:hyperlink w:anchor="_Section_13:_How" w:history="1">
        <w:r>
          <w:rPr>
            <w:rStyle w:val="Hyperlink"/>
            <w:b/>
          </w:rPr>
          <w:t>How do I submit a completed inspection record?</w:t>
        </w:r>
      </w:hyperlink>
    </w:p>
    <w:p w14:paraId="56A498DA" w14:textId="77777777" w:rsidR="0081514C" w:rsidRDefault="0081514C" w:rsidP="0081514C">
      <w:pPr>
        <w:pStyle w:val="BodyText"/>
        <w:rPr>
          <w:b/>
        </w:rPr>
      </w:pPr>
    </w:p>
    <w:p w14:paraId="4195A7E1" w14:textId="77777777" w:rsidR="004439FA" w:rsidRDefault="004439FA" w:rsidP="0081514C">
      <w:pPr>
        <w:pStyle w:val="Heading2"/>
        <w:sectPr w:rsidR="004439FA" w:rsidSect="003C5AE3">
          <w:pgSz w:w="11906" w:h="16838"/>
          <w:pgMar w:top="922" w:right="1440" w:bottom="1440" w:left="1440" w:header="426" w:footer="108" w:gutter="0"/>
          <w:cols w:space="708"/>
          <w:docGrid w:linePitch="360"/>
        </w:sectPr>
      </w:pPr>
      <w:bookmarkStart w:id="31" w:name="_Section_5:_How_2"/>
      <w:bookmarkEnd w:id="31"/>
    </w:p>
    <w:p w14:paraId="0388C3EF" w14:textId="77777777" w:rsidR="0081514C" w:rsidRDefault="0081514C" w:rsidP="0081514C">
      <w:pPr>
        <w:pStyle w:val="Heading2"/>
      </w:pPr>
      <w:bookmarkStart w:id="32" w:name="_Toc193452232"/>
      <w:r>
        <w:lastRenderedPageBreak/>
        <w:t xml:space="preserve">Section 5: </w:t>
      </w:r>
      <w:bookmarkStart w:id="33" w:name="_Hlk87963052"/>
      <w:r>
        <w:t xml:space="preserve">How do I complete a manual Certificate of loading and calibration record or PEMS ITCT </w:t>
      </w:r>
      <w:r w:rsidRPr="0003230D">
        <w:rPr>
          <w:iCs/>
        </w:rPr>
        <w:t>Calibration</w:t>
      </w:r>
      <w:r>
        <w:rPr>
          <w:i/>
        </w:rPr>
        <w:t xml:space="preserve"> </w:t>
      </w:r>
      <w:r>
        <w:t>record for an in-transit cold treatment?</w:t>
      </w:r>
      <w:bookmarkEnd w:id="32"/>
      <w:bookmarkEnd w:id="33"/>
    </w:p>
    <w:p w14:paraId="30D1480B" w14:textId="77777777" w:rsidR="0081514C" w:rsidRDefault="0081514C" w:rsidP="0081514C">
      <w:r>
        <w:rPr>
          <w:lang w:val="en-US"/>
        </w:rPr>
        <w:t>PEMS will select the correct ITCT template based on the destination country and will perform validations for temperatures to ensure they are within the defined importing country requirements.</w:t>
      </w:r>
    </w:p>
    <w:p w14:paraId="67C5ABE1" w14:textId="77777777" w:rsidR="0081514C" w:rsidRPr="00776B0A" w:rsidRDefault="0081514C" w:rsidP="0081514C">
      <w:pPr>
        <w:rPr>
          <w:lang w:val="en-US"/>
        </w:rPr>
      </w:pPr>
      <w:r>
        <w:t xml:space="preserve">The following table outlines the field name and the content that must be entered into a manual certificate of loading and calibration record or PEMS ITCT </w:t>
      </w:r>
      <w:r w:rsidRPr="0003230D">
        <w:rPr>
          <w:iCs/>
        </w:rPr>
        <w:t>Calibration</w:t>
      </w:r>
      <w:r>
        <w:rPr>
          <w:i/>
        </w:rPr>
        <w:t xml:space="preserve"> </w:t>
      </w:r>
      <w:r>
        <w:t>record for an in-transit cold treatment</w:t>
      </w:r>
      <w:r>
        <w:rPr>
          <w:lang w:val="en-U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81514C" w14:paraId="57A39DBA" w14:textId="77777777" w:rsidTr="00316FCE">
        <w:trPr>
          <w:cantSplit/>
          <w:tblHeader/>
        </w:trPr>
        <w:tc>
          <w:tcPr>
            <w:tcW w:w="2405" w:type="dxa"/>
            <w:tcBorders>
              <w:bottom w:val="single" w:sz="4" w:space="0" w:color="auto"/>
              <w:right w:val="single" w:sz="4" w:space="0" w:color="auto"/>
            </w:tcBorders>
            <w:shd w:val="clear" w:color="auto" w:fill="D9D9D9" w:themeFill="background1" w:themeFillShade="D9"/>
          </w:tcPr>
          <w:p w14:paraId="255FC76F" w14:textId="77777777" w:rsidR="0081514C" w:rsidRDefault="0081514C" w:rsidP="005E368D">
            <w:pPr>
              <w:pStyle w:val="Tableheadings"/>
            </w:pPr>
            <w:bookmarkStart w:id="34" w:name="_Hlk167112126"/>
            <w:r>
              <w:t>Field name</w:t>
            </w:r>
          </w:p>
        </w:tc>
        <w:tc>
          <w:tcPr>
            <w:tcW w:w="6662" w:type="dxa"/>
            <w:tcBorders>
              <w:left w:val="single" w:sz="4" w:space="0" w:color="auto"/>
              <w:bottom w:val="single" w:sz="4" w:space="0" w:color="auto"/>
              <w:right w:val="single" w:sz="4" w:space="0" w:color="auto"/>
            </w:tcBorders>
            <w:shd w:val="clear" w:color="auto" w:fill="D9D9D9" w:themeFill="background1" w:themeFillShade="D9"/>
          </w:tcPr>
          <w:p w14:paraId="6672A7FE" w14:textId="77777777" w:rsidR="0081514C" w:rsidRDefault="0081514C" w:rsidP="00C83FD1">
            <w:pPr>
              <w:pStyle w:val="Tableheadings"/>
            </w:pPr>
            <w:r>
              <w:t>Content</w:t>
            </w:r>
          </w:p>
        </w:tc>
      </w:tr>
      <w:tr w:rsidR="0081514C" w14:paraId="170CD47D" w14:textId="77777777" w:rsidTr="00316FCE">
        <w:trPr>
          <w:cantSplit/>
          <w:trHeight w:val="349"/>
        </w:trPr>
        <w:tc>
          <w:tcPr>
            <w:tcW w:w="2405" w:type="dxa"/>
            <w:tcBorders>
              <w:top w:val="single" w:sz="4" w:space="0" w:color="auto"/>
            </w:tcBorders>
            <w:shd w:val="clear" w:color="auto" w:fill="auto"/>
          </w:tcPr>
          <w:p w14:paraId="3AE6DC56" w14:textId="77777777" w:rsidR="0081514C" w:rsidRPr="00753331" w:rsidRDefault="0081514C" w:rsidP="005E368D">
            <w:pPr>
              <w:rPr>
                <w:rFonts w:cs="Calibri"/>
                <w:i/>
              </w:rPr>
            </w:pPr>
            <w:r>
              <w:rPr>
                <w:i/>
              </w:rPr>
              <w:t xml:space="preserve">RFP details - </w:t>
            </w:r>
            <w:r w:rsidRPr="00753331">
              <w:rPr>
                <w:i/>
              </w:rPr>
              <w:t>RFP number</w:t>
            </w:r>
            <w:r>
              <w:rPr>
                <w:i/>
              </w:rPr>
              <w:t>^</w:t>
            </w:r>
          </w:p>
        </w:tc>
        <w:tc>
          <w:tcPr>
            <w:tcW w:w="6662" w:type="dxa"/>
            <w:tcBorders>
              <w:top w:val="single" w:sz="4" w:space="0" w:color="auto"/>
              <w:right w:val="single" w:sz="4" w:space="0" w:color="auto"/>
            </w:tcBorders>
            <w:shd w:val="clear" w:color="auto" w:fill="auto"/>
          </w:tcPr>
          <w:p w14:paraId="459F9B12" w14:textId="77777777" w:rsidR="0081514C" w:rsidRDefault="0081514C" w:rsidP="00316FCE">
            <w:r w:rsidRPr="005B3B57">
              <w:t>Unique number assigned to the RFP.</w:t>
            </w:r>
          </w:p>
        </w:tc>
      </w:tr>
      <w:tr w:rsidR="0081514C" w14:paraId="025779D8" w14:textId="77777777" w:rsidTr="005E368D">
        <w:trPr>
          <w:cantSplit/>
          <w:trHeight w:val="349"/>
        </w:trPr>
        <w:tc>
          <w:tcPr>
            <w:tcW w:w="2405" w:type="dxa"/>
            <w:tcBorders>
              <w:top w:val="single" w:sz="4" w:space="0" w:color="auto"/>
            </w:tcBorders>
            <w:shd w:val="clear" w:color="auto" w:fill="auto"/>
          </w:tcPr>
          <w:p w14:paraId="624075CE" w14:textId="77777777" w:rsidR="0081514C" w:rsidRPr="00753331" w:rsidRDefault="0081514C" w:rsidP="005E368D">
            <w:pPr>
              <w:rPr>
                <w:i/>
              </w:rPr>
            </w:pPr>
            <w:r>
              <w:rPr>
                <w:i/>
              </w:rPr>
              <w:t>RFP details - Establishment number*^</w:t>
            </w:r>
          </w:p>
        </w:tc>
        <w:tc>
          <w:tcPr>
            <w:tcW w:w="6662" w:type="dxa"/>
            <w:tcBorders>
              <w:top w:val="single" w:sz="4" w:space="0" w:color="auto"/>
              <w:right w:val="single" w:sz="4" w:space="0" w:color="auto"/>
            </w:tcBorders>
            <w:shd w:val="clear" w:color="auto" w:fill="auto"/>
          </w:tcPr>
          <w:p w14:paraId="5DF45B17" w14:textId="77777777" w:rsidR="0081514C" w:rsidRPr="005B3B57" w:rsidRDefault="0081514C" w:rsidP="00316FCE">
            <w:r>
              <w:t>Unique number</w:t>
            </w:r>
            <w:r w:rsidRPr="00D56339">
              <w:t xml:space="preserve"> of the establishment where the goods are being </w:t>
            </w:r>
            <w:r>
              <w:t>loaded</w:t>
            </w:r>
            <w:r w:rsidRPr="00D56339">
              <w:t>.</w:t>
            </w:r>
          </w:p>
        </w:tc>
      </w:tr>
      <w:tr w:rsidR="0081514C" w14:paraId="68434D95" w14:textId="77777777" w:rsidTr="005E368D">
        <w:trPr>
          <w:cantSplit/>
        </w:trPr>
        <w:tc>
          <w:tcPr>
            <w:tcW w:w="2405" w:type="dxa"/>
            <w:shd w:val="clear" w:color="auto" w:fill="auto"/>
          </w:tcPr>
          <w:p w14:paraId="70EA09F0" w14:textId="7906814D" w:rsidR="0081514C" w:rsidRPr="00154A22" w:rsidRDefault="0081514C" w:rsidP="005E368D">
            <w:pPr>
              <w:rPr>
                <w:i/>
              </w:rPr>
            </w:pPr>
            <w:r>
              <w:rPr>
                <w:i/>
              </w:rPr>
              <w:t xml:space="preserve">RFP details - </w:t>
            </w:r>
            <w:r w:rsidRPr="00753331">
              <w:rPr>
                <w:i/>
              </w:rPr>
              <w:t>Establishment name*</w:t>
            </w:r>
            <w:r>
              <w:rPr>
                <w:i/>
              </w:rPr>
              <w:t>^</w:t>
            </w:r>
          </w:p>
        </w:tc>
        <w:tc>
          <w:tcPr>
            <w:tcW w:w="6662" w:type="dxa"/>
            <w:tcBorders>
              <w:right w:val="single" w:sz="4" w:space="0" w:color="auto"/>
            </w:tcBorders>
            <w:shd w:val="clear" w:color="auto" w:fill="auto"/>
          </w:tcPr>
          <w:p w14:paraId="5D8C3E6A" w14:textId="099B50A0" w:rsidR="0081514C" w:rsidRDefault="0081514C" w:rsidP="00C83FD1">
            <w:r w:rsidRPr="00D56339">
              <w:t xml:space="preserve">Name of the establishment where the goods are being </w:t>
            </w:r>
            <w:r>
              <w:t>loaded</w:t>
            </w:r>
            <w:r w:rsidRPr="00D56339">
              <w:t>.</w:t>
            </w:r>
          </w:p>
        </w:tc>
      </w:tr>
      <w:tr w:rsidR="0081514C" w14:paraId="35650DD4" w14:textId="77777777" w:rsidTr="005E368D">
        <w:trPr>
          <w:cantSplit/>
          <w:trHeight w:val="375"/>
        </w:trPr>
        <w:tc>
          <w:tcPr>
            <w:tcW w:w="2405" w:type="dxa"/>
            <w:shd w:val="clear" w:color="auto" w:fill="auto"/>
          </w:tcPr>
          <w:p w14:paraId="79044E9A" w14:textId="77777777" w:rsidR="0081514C" w:rsidRPr="00753331" w:rsidRDefault="0081514C" w:rsidP="005E368D">
            <w:pPr>
              <w:rPr>
                <w:rFonts w:cs="Calibri"/>
                <w:i/>
              </w:rPr>
            </w:pPr>
            <w:r>
              <w:rPr>
                <w:i/>
              </w:rPr>
              <w:t xml:space="preserve">RFP details - </w:t>
            </w:r>
            <w:r w:rsidRPr="00753331">
              <w:rPr>
                <w:i/>
              </w:rPr>
              <w:t>Exporter</w:t>
            </w:r>
            <w:r>
              <w:rPr>
                <w:i/>
              </w:rPr>
              <w:t xml:space="preserve"> name*^</w:t>
            </w:r>
          </w:p>
        </w:tc>
        <w:tc>
          <w:tcPr>
            <w:tcW w:w="6662" w:type="dxa"/>
            <w:tcBorders>
              <w:right w:val="single" w:sz="4" w:space="0" w:color="auto"/>
            </w:tcBorders>
            <w:shd w:val="clear" w:color="auto" w:fill="auto"/>
          </w:tcPr>
          <w:p w14:paraId="3548655A" w14:textId="77777777" w:rsidR="0081514C" w:rsidRPr="00930490" w:rsidRDefault="0081514C" w:rsidP="00C83FD1">
            <w:r w:rsidRPr="00D56339">
              <w:t>Name of the exporter.</w:t>
            </w:r>
          </w:p>
        </w:tc>
      </w:tr>
      <w:tr w:rsidR="0081514C" w14:paraId="05FEBA50" w14:textId="77777777" w:rsidTr="005E368D">
        <w:trPr>
          <w:cantSplit/>
          <w:trHeight w:val="349"/>
        </w:trPr>
        <w:tc>
          <w:tcPr>
            <w:tcW w:w="2405" w:type="dxa"/>
            <w:shd w:val="clear" w:color="auto" w:fill="auto"/>
          </w:tcPr>
          <w:p w14:paraId="04A20F55" w14:textId="710A5C0B" w:rsidR="0081514C" w:rsidRDefault="0081514C" w:rsidP="005E368D">
            <w:pPr>
              <w:rPr>
                <w:i/>
              </w:rPr>
            </w:pPr>
            <w:r>
              <w:rPr>
                <w:i/>
              </w:rPr>
              <w:t>RFP details - C</w:t>
            </w:r>
            <w:r w:rsidRPr="00753331">
              <w:rPr>
                <w:i/>
              </w:rPr>
              <w:t>ountry</w:t>
            </w:r>
            <w:r>
              <w:rPr>
                <w:i/>
              </w:rPr>
              <w:t>^</w:t>
            </w:r>
          </w:p>
          <w:p w14:paraId="00D05995" w14:textId="7C0192EC" w:rsidR="00A55961" w:rsidRPr="00753331" w:rsidRDefault="00A55961" w:rsidP="005E368D">
            <w:pPr>
              <w:rPr>
                <w:i/>
              </w:rPr>
            </w:pPr>
            <w:r>
              <w:rPr>
                <w:i/>
              </w:rPr>
              <w:t>(Destination country)</w:t>
            </w:r>
          </w:p>
        </w:tc>
        <w:tc>
          <w:tcPr>
            <w:tcW w:w="6662" w:type="dxa"/>
            <w:tcBorders>
              <w:right w:val="single" w:sz="4" w:space="0" w:color="auto"/>
            </w:tcBorders>
            <w:shd w:val="clear" w:color="auto" w:fill="auto"/>
          </w:tcPr>
          <w:p w14:paraId="54095B41" w14:textId="77777777" w:rsidR="0081514C" w:rsidRPr="00D56339" w:rsidRDefault="0081514C" w:rsidP="00C83FD1">
            <w:r>
              <w:t>Country the goods are being exported to.</w:t>
            </w:r>
          </w:p>
        </w:tc>
      </w:tr>
      <w:tr w:rsidR="0081514C" w:rsidRPr="00514855" w14:paraId="37CDBF35" w14:textId="77777777" w:rsidTr="005E368D">
        <w:trPr>
          <w:cantSplit/>
          <w:trHeight w:val="349"/>
        </w:trPr>
        <w:tc>
          <w:tcPr>
            <w:tcW w:w="2405" w:type="dxa"/>
            <w:tcBorders>
              <w:top w:val="single" w:sz="4" w:space="0" w:color="auto"/>
            </w:tcBorders>
            <w:shd w:val="clear" w:color="auto" w:fill="auto"/>
          </w:tcPr>
          <w:p w14:paraId="183E4B02" w14:textId="234D6BFD" w:rsidR="0081514C" w:rsidRPr="00514855" w:rsidRDefault="0081514C" w:rsidP="005E368D">
            <w:pPr>
              <w:rPr>
                <w:i/>
              </w:rPr>
            </w:pPr>
            <w:r>
              <w:rPr>
                <w:i/>
              </w:rPr>
              <w:t xml:space="preserve">RFP details - </w:t>
            </w:r>
            <w:r w:rsidRPr="00514855">
              <w:rPr>
                <w:i/>
              </w:rPr>
              <w:t>Phytosanitary</w:t>
            </w:r>
          </w:p>
          <w:p w14:paraId="388311CB" w14:textId="77777777" w:rsidR="006E17FC" w:rsidRDefault="006E17FC" w:rsidP="005E368D">
            <w:pPr>
              <w:rPr>
                <w:b/>
                <w:bCs/>
              </w:rPr>
            </w:pPr>
            <w:r w:rsidRPr="005E368D">
              <w:rPr>
                <w:b/>
                <w:bCs/>
              </w:rPr>
              <w:t>[Office use only]</w:t>
            </w:r>
          </w:p>
          <w:p w14:paraId="28D04B31" w14:textId="33D61F7F" w:rsidR="0081514C" w:rsidRPr="00316FCE" w:rsidRDefault="0081514C" w:rsidP="005E368D">
            <w:pPr>
              <w:rPr>
                <w:iCs/>
              </w:rPr>
            </w:pPr>
            <w:r w:rsidRPr="00514855">
              <w:rPr>
                <w:b/>
                <w:bCs/>
                <w:iCs/>
              </w:rPr>
              <w:t xml:space="preserve">Note: </w:t>
            </w:r>
            <w:r w:rsidRPr="00514855">
              <w:rPr>
                <w:iCs/>
              </w:rPr>
              <w:t>PEMS record only</w:t>
            </w:r>
          </w:p>
        </w:tc>
        <w:tc>
          <w:tcPr>
            <w:tcW w:w="6662" w:type="dxa"/>
            <w:tcBorders>
              <w:top w:val="single" w:sz="4" w:space="0" w:color="auto"/>
              <w:right w:val="single" w:sz="4" w:space="0" w:color="auto"/>
            </w:tcBorders>
            <w:shd w:val="clear" w:color="auto" w:fill="auto"/>
          </w:tcPr>
          <w:p w14:paraId="17DC2234" w14:textId="6C348EBE" w:rsidR="0081514C" w:rsidRDefault="0081514C" w:rsidP="00316FCE">
            <w:r>
              <w:t>Phytosanitary certificate number issued against the RFP (added by Assessment Services Exports at the time of generating calibration certificates).</w:t>
            </w:r>
          </w:p>
          <w:p w14:paraId="59E16ADE" w14:textId="1EF157AF" w:rsidR="006E17FC" w:rsidRPr="00316FCE" w:rsidRDefault="006E17FC" w:rsidP="00316FCE">
            <w:pPr>
              <w:rPr>
                <w:b/>
                <w:bCs/>
              </w:rPr>
            </w:pPr>
          </w:p>
        </w:tc>
      </w:tr>
      <w:tr w:rsidR="0081514C" w:rsidRPr="00514855" w14:paraId="0E826CE9" w14:textId="77777777" w:rsidTr="005E368D">
        <w:trPr>
          <w:cantSplit/>
          <w:trHeight w:val="349"/>
        </w:trPr>
        <w:tc>
          <w:tcPr>
            <w:tcW w:w="2405" w:type="dxa"/>
            <w:tcBorders>
              <w:top w:val="single" w:sz="4" w:space="0" w:color="auto"/>
            </w:tcBorders>
            <w:shd w:val="clear" w:color="auto" w:fill="auto"/>
          </w:tcPr>
          <w:p w14:paraId="6B2D380E" w14:textId="77777777" w:rsidR="0081514C" w:rsidRPr="00514855" w:rsidRDefault="0081514C" w:rsidP="005E368D">
            <w:pPr>
              <w:rPr>
                <w:i/>
              </w:rPr>
            </w:pPr>
            <w:r>
              <w:rPr>
                <w:i/>
              </w:rPr>
              <w:t>Calibration details - Clock set to GMT*</w:t>
            </w:r>
          </w:p>
        </w:tc>
        <w:tc>
          <w:tcPr>
            <w:tcW w:w="6662" w:type="dxa"/>
            <w:tcBorders>
              <w:top w:val="single" w:sz="4" w:space="0" w:color="auto"/>
              <w:right w:val="single" w:sz="4" w:space="0" w:color="auto"/>
            </w:tcBorders>
            <w:shd w:val="clear" w:color="auto" w:fill="auto"/>
          </w:tcPr>
          <w:p w14:paraId="40CC6F31" w14:textId="511FA4E4" w:rsidR="0081514C" w:rsidRDefault="0025123E" w:rsidP="00316FCE">
            <w:r>
              <w:t>This field i</w:t>
            </w:r>
            <w:r w:rsidR="0081514C">
              <w:t>ndicat</w:t>
            </w:r>
            <w:r>
              <w:t>es</w:t>
            </w:r>
            <w:r w:rsidR="00037B3A">
              <w:t xml:space="preserve"> </w:t>
            </w:r>
            <w:r>
              <w:t>whether</w:t>
            </w:r>
            <w:r w:rsidR="0081514C">
              <w:t xml:space="preserve"> the container has had the internal clock set to </w:t>
            </w:r>
            <w:r w:rsidR="00037B3A">
              <w:t>Greenwich Mean Time (</w:t>
            </w:r>
            <w:r w:rsidR="0081514C">
              <w:t>GMT</w:t>
            </w:r>
            <w:r w:rsidR="00037B3A">
              <w:t>)</w:t>
            </w:r>
            <w:r w:rsidR="0081514C">
              <w:t>.</w:t>
            </w:r>
          </w:p>
          <w:p w14:paraId="7DD2793F" w14:textId="10C028F1" w:rsidR="0081514C" w:rsidRPr="00514855" w:rsidRDefault="0081514C" w:rsidP="00316FCE">
            <w:r>
              <w:t xml:space="preserve">Select </w:t>
            </w:r>
            <w:r w:rsidR="00A55961">
              <w:t>'</w:t>
            </w:r>
            <w:r w:rsidR="00A55961">
              <w:rPr>
                <w:iCs/>
              </w:rPr>
              <w:t>Yes’</w:t>
            </w:r>
            <w:r w:rsidRPr="00A55961">
              <w:rPr>
                <w:iCs/>
              </w:rPr>
              <w:t xml:space="preserve"> or </w:t>
            </w:r>
            <w:r w:rsidR="00A55961">
              <w:rPr>
                <w:iCs/>
              </w:rPr>
              <w:t>‘</w:t>
            </w:r>
            <w:r w:rsidRPr="00316FCE">
              <w:rPr>
                <w:iCs/>
              </w:rPr>
              <w:t>N</w:t>
            </w:r>
            <w:r w:rsidR="00A55961">
              <w:rPr>
                <w:iCs/>
              </w:rPr>
              <w:t>o’</w:t>
            </w:r>
            <w:r>
              <w:t xml:space="preserve"> as applicable.</w:t>
            </w:r>
          </w:p>
        </w:tc>
      </w:tr>
      <w:tr w:rsidR="0081514C" w14:paraId="0D9FCEDE" w14:textId="77777777" w:rsidTr="005E368D">
        <w:trPr>
          <w:cantSplit/>
          <w:trHeight w:val="586"/>
        </w:trPr>
        <w:tc>
          <w:tcPr>
            <w:tcW w:w="2405" w:type="dxa"/>
            <w:shd w:val="clear" w:color="auto" w:fill="auto"/>
          </w:tcPr>
          <w:p w14:paraId="5CA73BC7" w14:textId="77777777" w:rsidR="0081514C" w:rsidRPr="00753331" w:rsidRDefault="0081514C" w:rsidP="00C83FD1">
            <w:pPr>
              <w:rPr>
                <w:i/>
              </w:rPr>
            </w:pPr>
            <w:r>
              <w:rPr>
                <w:i/>
              </w:rPr>
              <w:t>Calibration details – Establishment number*</w:t>
            </w:r>
          </w:p>
        </w:tc>
        <w:tc>
          <w:tcPr>
            <w:tcW w:w="6662" w:type="dxa"/>
            <w:tcBorders>
              <w:right w:val="single" w:sz="4" w:space="0" w:color="auto"/>
            </w:tcBorders>
            <w:shd w:val="clear" w:color="auto" w:fill="auto"/>
          </w:tcPr>
          <w:p w14:paraId="16AD3390" w14:textId="77777777" w:rsidR="0081514C" w:rsidRPr="00D56339" w:rsidRDefault="0081514C" w:rsidP="00C83FD1">
            <w:r>
              <w:t>Unique number</w:t>
            </w:r>
            <w:r w:rsidRPr="00D56339">
              <w:t xml:space="preserve"> of the establishment where the </w:t>
            </w:r>
            <w:r>
              <w:t>calibration is to occur</w:t>
            </w:r>
            <w:r w:rsidRPr="00D56339">
              <w:t>.</w:t>
            </w:r>
          </w:p>
        </w:tc>
      </w:tr>
      <w:tr w:rsidR="0081514C" w14:paraId="5FA465BF" w14:textId="77777777" w:rsidTr="005E368D">
        <w:trPr>
          <w:cantSplit/>
          <w:trHeight w:val="586"/>
        </w:trPr>
        <w:tc>
          <w:tcPr>
            <w:tcW w:w="2405" w:type="dxa"/>
            <w:shd w:val="clear" w:color="auto" w:fill="auto"/>
          </w:tcPr>
          <w:p w14:paraId="46CFCCED" w14:textId="77777777" w:rsidR="0081514C" w:rsidRDefault="0081514C" w:rsidP="005E368D">
            <w:pPr>
              <w:rPr>
                <w:i/>
              </w:rPr>
            </w:pPr>
            <w:r>
              <w:rPr>
                <w:i/>
              </w:rPr>
              <w:t>Calibration details – Establishment name*</w:t>
            </w:r>
          </w:p>
        </w:tc>
        <w:tc>
          <w:tcPr>
            <w:tcW w:w="6662" w:type="dxa"/>
            <w:tcBorders>
              <w:right w:val="single" w:sz="4" w:space="0" w:color="auto"/>
            </w:tcBorders>
            <w:shd w:val="clear" w:color="auto" w:fill="auto"/>
          </w:tcPr>
          <w:p w14:paraId="2CF5755E" w14:textId="77777777" w:rsidR="0081514C" w:rsidRPr="00D56339" w:rsidRDefault="0081514C" w:rsidP="00C83FD1">
            <w:r w:rsidRPr="00D56339">
              <w:t xml:space="preserve">Name of the establishment where the </w:t>
            </w:r>
            <w:r>
              <w:t>calibration is to occur</w:t>
            </w:r>
            <w:r w:rsidRPr="00D56339">
              <w:t>.</w:t>
            </w:r>
          </w:p>
        </w:tc>
      </w:tr>
      <w:tr w:rsidR="0081514C" w14:paraId="3A791A21" w14:textId="77777777" w:rsidTr="005E368D">
        <w:trPr>
          <w:cantSplit/>
          <w:trHeight w:val="586"/>
        </w:trPr>
        <w:tc>
          <w:tcPr>
            <w:tcW w:w="2405" w:type="dxa"/>
            <w:shd w:val="clear" w:color="auto" w:fill="auto"/>
          </w:tcPr>
          <w:p w14:paraId="40E03EFB" w14:textId="77777777" w:rsidR="0081514C" w:rsidRDefault="0081514C" w:rsidP="005E368D">
            <w:pPr>
              <w:rPr>
                <w:i/>
              </w:rPr>
            </w:pPr>
            <w:r>
              <w:rPr>
                <w:i/>
              </w:rPr>
              <w:t>Calibration details - Calibration Date*</w:t>
            </w:r>
          </w:p>
        </w:tc>
        <w:tc>
          <w:tcPr>
            <w:tcW w:w="6662" w:type="dxa"/>
            <w:tcBorders>
              <w:right w:val="single" w:sz="4" w:space="0" w:color="auto"/>
            </w:tcBorders>
            <w:shd w:val="clear" w:color="auto" w:fill="auto"/>
          </w:tcPr>
          <w:p w14:paraId="75DD00EA" w14:textId="36EF5B20" w:rsidR="0081514C" w:rsidRPr="00D56339" w:rsidRDefault="0081514C" w:rsidP="00C83FD1">
            <w:r>
              <w:t>Local date the calibration is completed.</w:t>
            </w:r>
          </w:p>
        </w:tc>
      </w:tr>
      <w:tr w:rsidR="0081514C" w14:paraId="2C84DD91" w14:textId="77777777" w:rsidTr="005E368D">
        <w:trPr>
          <w:cantSplit/>
          <w:trHeight w:val="586"/>
        </w:trPr>
        <w:tc>
          <w:tcPr>
            <w:tcW w:w="2405" w:type="dxa"/>
            <w:shd w:val="clear" w:color="auto" w:fill="auto"/>
          </w:tcPr>
          <w:p w14:paraId="52EC270C" w14:textId="77777777" w:rsidR="0081514C" w:rsidRDefault="0081514C" w:rsidP="005E368D">
            <w:pPr>
              <w:rPr>
                <w:i/>
              </w:rPr>
            </w:pPr>
            <w:r>
              <w:rPr>
                <w:i/>
              </w:rPr>
              <w:t>Calibration details - Calibration Time*</w:t>
            </w:r>
          </w:p>
        </w:tc>
        <w:tc>
          <w:tcPr>
            <w:tcW w:w="6662" w:type="dxa"/>
            <w:tcBorders>
              <w:right w:val="single" w:sz="4" w:space="0" w:color="auto"/>
            </w:tcBorders>
            <w:shd w:val="clear" w:color="auto" w:fill="auto"/>
          </w:tcPr>
          <w:p w14:paraId="48A2E701" w14:textId="1787AF99" w:rsidR="0081514C" w:rsidRPr="00D56339" w:rsidRDefault="0081514C" w:rsidP="00C83FD1">
            <w:r>
              <w:t xml:space="preserve">Local time the calibration is completed. </w:t>
            </w:r>
          </w:p>
        </w:tc>
      </w:tr>
      <w:tr w:rsidR="0081514C" w14:paraId="00216EB8" w14:textId="77777777" w:rsidTr="005E368D">
        <w:trPr>
          <w:cantSplit/>
          <w:trHeight w:val="586"/>
        </w:trPr>
        <w:tc>
          <w:tcPr>
            <w:tcW w:w="2405" w:type="dxa"/>
            <w:shd w:val="clear" w:color="auto" w:fill="auto"/>
          </w:tcPr>
          <w:p w14:paraId="0034D31B" w14:textId="77777777" w:rsidR="0081514C" w:rsidRPr="00753331" w:rsidRDefault="0081514C" w:rsidP="005E368D">
            <w:pPr>
              <w:rPr>
                <w:i/>
              </w:rPr>
            </w:pPr>
            <w:r>
              <w:rPr>
                <w:i/>
              </w:rPr>
              <w:t xml:space="preserve">Calibration details - </w:t>
            </w:r>
            <w:r w:rsidRPr="00753331">
              <w:rPr>
                <w:i/>
              </w:rPr>
              <w:t>Container number*</w:t>
            </w:r>
            <w:r>
              <w:rPr>
                <w:i/>
              </w:rPr>
              <w:t>^</w:t>
            </w:r>
          </w:p>
        </w:tc>
        <w:tc>
          <w:tcPr>
            <w:tcW w:w="6662" w:type="dxa"/>
            <w:tcBorders>
              <w:right w:val="single" w:sz="4" w:space="0" w:color="auto"/>
            </w:tcBorders>
            <w:shd w:val="clear" w:color="auto" w:fill="auto"/>
          </w:tcPr>
          <w:p w14:paraId="0593549B" w14:textId="77777777" w:rsidR="0081514C" w:rsidRPr="00930490" w:rsidRDefault="0081514C" w:rsidP="00C83FD1">
            <w:r w:rsidRPr="00D56339">
              <w:t>Unique container number</w:t>
            </w:r>
            <w:r>
              <w:t>.</w:t>
            </w:r>
          </w:p>
        </w:tc>
      </w:tr>
      <w:tr w:rsidR="0081514C" w14:paraId="454DE9BA" w14:textId="77777777" w:rsidTr="005E368D">
        <w:trPr>
          <w:cantSplit/>
          <w:trHeight w:val="586"/>
        </w:trPr>
        <w:tc>
          <w:tcPr>
            <w:tcW w:w="2405" w:type="dxa"/>
            <w:shd w:val="clear" w:color="auto" w:fill="auto"/>
          </w:tcPr>
          <w:p w14:paraId="1DA1315E" w14:textId="77777777" w:rsidR="0081514C" w:rsidRPr="00753331" w:rsidRDefault="0081514C" w:rsidP="005E368D">
            <w:pPr>
              <w:rPr>
                <w:i/>
              </w:rPr>
            </w:pPr>
            <w:r>
              <w:rPr>
                <w:i/>
              </w:rPr>
              <w:lastRenderedPageBreak/>
              <w:t>Calibration details -</w:t>
            </w:r>
            <w:r w:rsidRPr="00753331">
              <w:rPr>
                <w:i/>
              </w:rPr>
              <w:t>Container size*</w:t>
            </w:r>
          </w:p>
        </w:tc>
        <w:tc>
          <w:tcPr>
            <w:tcW w:w="6662" w:type="dxa"/>
            <w:tcBorders>
              <w:right w:val="single" w:sz="4" w:space="0" w:color="auto"/>
            </w:tcBorders>
            <w:shd w:val="clear" w:color="auto" w:fill="auto"/>
          </w:tcPr>
          <w:p w14:paraId="4BEFB05E" w14:textId="293E298F" w:rsidR="0081514C" w:rsidRDefault="0081514C" w:rsidP="00C83FD1">
            <w:r>
              <w:t>Select the size of the container—</w:t>
            </w:r>
            <w:r w:rsidR="0008364D">
              <w:t>'</w:t>
            </w:r>
            <w:r w:rsidRPr="00316FCE">
              <w:rPr>
                <w:iCs/>
              </w:rPr>
              <w:t>20 foot</w:t>
            </w:r>
            <w:r w:rsidR="0008364D">
              <w:rPr>
                <w:iCs/>
              </w:rPr>
              <w:t>’</w:t>
            </w:r>
            <w:r w:rsidRPr="0008364D">
              <w:rPr>
                <w:iCs/>
              </w:rPr>
              <w:t xml:space="preserve"> or </w:t>
            </w:r>
            <w:r w:rsidR="0008364D">
              <w:rPr>
                <w:iCs/>
              </w:rPr>
              <w:t>‘</w:t>
            </w:r>
            <w:r w:rsidRPr="00316FCE">
              <w:rPr>
                <w:iCs/>
              </w:rPr>
              <w:t>40 foot</w:t>
            </w:r>
            <w:r w:rsidR="0008364D">
              <w:rPr>
                <w:iCs/>
              </w:rPr>
              <w:t>’</w:t>
            </w:r>
            <w:r>
              <w:t>.</w:t>
            </w:r>
          </w:p>
        </w:tc>
      </w:tr>
      <w:tr w:rsidR="0081514C" w14:paraId="2DF7FDE7" w14:textId="77777777" w:rsidTr="005E368D">
        <w:trPr>
          <w:cantSplit/>
          <w:trHeight w:val="586"/>
        </w:trPr>
        <w:tc>
          <w:tcPr>
            <w:tcW w:w="2405" w:type="dxa"/>
            <w:shd w:val="clear" w:color="auto" w:fill="auto"/>
          </w:tcPr>
          <w:p w14:paraId="590C6DC5" w14:textId="77777777" w:rsidR="0081514C" w:rsidRPr="00753331" w:rsidRDefault="0081514C" w:rsidP="005E368D">
            <w:pPr>
              <w:rPr>
                <w:i/>
              </w:rPr>
            </w:pPr>
            <w:r>
              <w:rPr>
                <w:i/>
              </w:rPr>
              <w:t xml:space="preserve">Calibration details - </w:t>
            </w:r>
            <w:r w:rsidRPr="00753331">
              <w:rPr>
                <w:i/>
              </w:rPr>
              <w:t>Recorder serial number*</w:t>
            </w:r>
          </w:p>
        </w:tc>
        <w:tc>
          <w:tcPr>
            <w:tcW w:w="6662" w:type="dxa"/>
            <w:tcBorders>
              <w:right w:val="single" w:sz="4" w:space="0" w:color="auto"/>
            </w:tcBorders>
            <w:shd w:val="clear" w:color="auto" w:fill="auto"/>
          </w:tcPr>
          <w:p w14:paraId="4CDBF94E" w14:textId="77777777" w:rsidR="0081514C" w:rsidRPr="00930490" w:rsidRDefault="0081514C" w:rsidP="00C83FD1">
            <w:r>
              <w:t>Unique number attached to a temperature data recorder.</w:t>
            </w:r>
          </w:p>
        </w:tc>
      </w:tr>
      <w:tr w:rsidR="0081514C" w14:paraId="32E8703D" w14:textId="77777777" w:rsidTr="005E368D">
        <w:trPr>
          <w:cantSplit/>
          <w:trHeight w:val="419"/>
        </w:trPr>
        <w:tc>
          <w:tcPr>
            <w:tcW w:w="2405" w:type="dxa"/>
            <w:shd w:val="clear" w:color="auto" w:fill="auto"/>
          </w:tcPr>
          <w:p w14:paraId="1DD45538" w14:textId="77777777" w:rsidR="0081514C" w:rsidRPr="00753331" w:rsidRDefault="0081514C" w:rsidP="005E368D">
            <w:pPr>
              <w:rPr>
                <w:i/>
              </w:rPr>
            </w:pPr>
            <w:r>
              <w:rPr>
                <w:i/>
              </w:rPr>
              <w:t xml:space="preserve">Calibration details - </w:t>
            </w:r>
            <w:r w:rsidRPr="00753331">
              <w:rPr>
                <w:i/>
              </w:rPr>
              <w:t>Recorder make and model (</w:t>
            </w:r>
            <w:r w:rsidRPr="0032357E">
              <w:rPr>
                <w:b/>
                <w:i/>
              </w:rPr>
              <w:t>USA only</w:t>
            </w:r>
            <w:r w:rsidRPr="00753331">
              <w:rPr>
                <w:i/>
              </w:rPr>
              <w:t>)</w:t>
            </w:r>
          </w:p>
        </w:tc>
        <w:tc>
          <w:tcPr>
            <w:tcW w:w="6662" w:type="dxa"/>
            <w:tcBorders>
              <w:right w:val="single" w:sz="4" w:space="0" w:color="auto"/>
            </w:tcBorders>
            <w:shd w:val="clear" w:color="auto" w:fill="auto"/>
          </w:tcPr>
          <w:p w14:paraId="75D61810" w14:textId="77777777" w:rsidR="0081514C" w:rsidRDefault="0081514C" w:rsidP="00C83FD1">
            <w:r>
              <w:t>Make and model of the temperature data recorder.</w:t>
            </w:r>
          </w:p>
          <w:p w14:paraId="31660C09" w14:textId="77777777" w:rsidR="0081514C" w:rsidRPr="00930490" w:rsidRDefault="0081514C" w:rsidP="00C83FD1">
            <w:r>
              <w:rPr>
                <w:b/>
              </w:rPr>
              <w:t>Note:</w:t>
            </w:r>
            <w:r>
              <w:t xml:space="preserve"> This is only required for consignments being exported to the USA.</w:t>
            </w:r>
          </w:p>
        </w:tc>
      </w:tr>
      <w:tr w:rsidR="0081514C" w14:paraId="2CF96237" w14:textId="77777777" w:rsidTr="005E368D">
        <w:trPr>
          <w:cantSplit/>
          <w:trHeight w:val="586"/>
        </w:trPr>
        <w:tc>
          <w:tcPr>
            <w:tcW w:w="2405" w:type="dxa"/>
            <w:shd w:val="clear" w:color="auto" w:fill="auto"/>
          </w:tcPr>
          <w:p w14:paraId="286ACC88" w14:textId="77777777" w:rsidR="0081514C" w:rsidRPr="00753331" w:rsidRDefault="0081514C" w:rsidP="00C83FD1">
            <w:pPr>
              <w:rPr>
                <w:i/>
              </w:rPr>
            </w:pPr>
            <w:r>
              <w:rPr>
                <w:i/>
              </w:rPr>
              <w:t>Calibration details - Calibration AO*^</w:t>
            </w:r>
          </w:p>
        </w:tc>
        <w:tc>
          <w:tcPr>
            <w:tcW w:w="6662" w:type="dxa"/>
            <w:tcBorders>
              <w:right w:val="single" w:sz="4" w:space="0" w:color="auto"/>
            </w:tcBorders>
            <w:shd w:val="clear" w:color="auto" w:fill="auto"/>
          </w:tcPr>
          <w:p w14:paraId="2435548D" w14:textId="77777777" w:rsidR="0081514C" w:rsidRDefault="0081514C" w:rsidP="00C83FD1">
            <w:r>
              <w:t xml:space="preserve">The name of the AO completing the calibration record. </w:t>
            </w:r>
          </w:p>
        </w:tc>
      </w:tr>
      <w:tr w:rsidR="0081514C" w14:paraId="26BC98D9" w14:textId="77777777" w:rsidTr="005E368D">
        <w:trPr>
          <w:cantSplit/>
          <w:trHeight w:val="586"/>
        </w:trPr>
        <w:tc>
          <w:tcPr>
            <w:tcW w:w="2405" w:type="dxa"/>
            <w:shd w:val="clear" w:color="auto" w:fill="auto"/>
          </w:tcPr>
          <w:p w14:paraId="27EC3F09" w14:textId="77777777" w:rsidR="0081514C" w:rsidRDefault="0081514C" w:rsidP="005E368D">
            <w:pPr>
              <w:rPr>
                <w:i/>
              </w:rPr>
            </w:pPr>
            <w:r>
              <w:rPr>
                <w:i/>
              </w:rPr>
              <w:t>Calibration details -</w:t>
            </w:r>
            <w:r>
              <w:rPr>
                <w:i/>
              </w:rPr>
              <w:br/>
              <w:t>Commodity (</w:t>
            </w:r>
            <w:r>
              <w:rPr>
                <w:b/>
                <w:bCs/>
                <w:i/>
              </w:rPr>
              <w:t xml:space="preserve">Japan </w:t>
            </w:r>
            <w:proofErr w:type="gramStart"/>
            <w:r>
              <w:rPr>
                <w:b/>
                <w:bCs/>
                <w:i/>
              </w:rPr>
              <w:t>only</w:t>
            </w:r>
            <w:r>
              <w:rPr>
                <w:i/>
              </w:rPr>
              <w:t>)</w:t>
            </w:r>
            <w:r w:rsidR="006E17FC">
              <w:rPr>
                <w:i/>
              </w:rPr>
              <w:t>^</w:t>
            </w:r>
            <w:proofErr w:type="gramEnd"/>
          </w:p>
          <w:p w14:paraId="7639AC46" w14:textId="5759289F" w:rsidR="0008364D" w:rsidRPr="00316FCE" w:rsidRDefault="0008364D" w:rsidP="005E368D">
            <w:pPr>
              <w:rPr>
                <w:iCs/>
              </w:rPr>
            </w:pPr>
            <w:r>
              <w:rPr>
                <w:b/>
                <w:bCs/>
                <w:iCs/>
              </w:rPr>
              <w:t xml:space="preserve">Note: </w:t>
            </w:r>
            <w:r>
              <w:rPr>
                <w:iCs/>
              </w:rPr>
              <w:t>PEMS record only</w:t>
            </w:r>
          </w:p>
        </w:tc>
        <w:tc>
          <w:tcPr>
            <w:tcW w:w="6662" w:type="dxa"/>
            <w:tcBorders>
              <w:right w:val="single" w:sz="4" w:space="0" w:color="auto"/>
            </w:tcBorders>
            <w:shd w:val="clear" w:color="auto" w:fill="auto"/>
          </w:tcPr>
          <w:p w14:paraId="128606B1" w14:textId="77777777" w:rsidR="0081514C" w:rsidRDefault="0081514C" w:rsidP="00C83FD1">
            <w:r>
              <w:t>The commodity loaded into the container.</w:t>
            </w:r>
          </w:p>
          <w:p w14:paraId="1D92E089" w14:textId="109B9E66" w:rsidR="0025123E" w:rsidRDefault="0025123E" w:rsidP="00C83FD1">
            <w:r>
              <w:rPr>
                <w:b/>
              </w:rPr>
              <w:t>Note</w:t>
            </w:r>
            <w:r>
              <w:t>: This is only required for consignments being exported to</w:t>
            </w:r>
            <w:r w:rsidDel="00717B90">
              <w:t xml:space="preserve"> </w:t>
            </w:r>
            <w:r>
              <w:t>Japan.</w:t>
            </w:r>
          </w:p>
        </w:tc>
      </w:tr>
      <w:tr w:rsidR="007D4869" w14:paraId="567A0195" w14:textId="77777777" w:rsidTr="006926BE">
        <w:trPr>
          <w:cantSplit/>
          <w:trHeight w:val="586"/>
        </w:trPr>
        <w:tc>
          <w:tcPr>
            <w:tcW w:w="2405" w:type="dxa"/>
            <w:shd w:val="clear" w:color="auto" w:fill="auto"/>
          </w:tcPr>
          <w:p w14:paraId="5B7E522E" w14:textId="77777777" w:rsidR="007D4869" w:rsidRDefault="007D4869" w:rsidP="006926BE">
            <w:pPr>
              <w:rPr>
                <w:i/>
              </w:rPr>
            </w:pPr>
            <w:r>
              <w:rPr>
                <w:bCs/>
                <w:i/>
              </w:rPr>
              <w:t>Calibration details – Technician (</w:t>
            </w:r>
            <w:r w:rsidRPr="003A5767">
              <w:rPr>
                <w:b/>
                <w:i/>
              </w:rPr>
              <w:t>Taiwan only</w:t>
            </w:r>
            <w:r w:rsidRPr="00316FCE">
              <w:rPr>
                <w:bCs/>
                <w:i/>
              </w:rPr>
              <w:t>)</w:t>
            </w:r>
          </w:p>
          <w:p w14:paraId="1823A044" w14:textId="77777777" w:rsidR="007D4869" w:rsidRPr="003A5767" w:rsidRDefault="007D4869" w:rsidP="006926BE">
            <w:pPr>
              <w:rPr>
                <w:b/>
                <w:i/>
              </w:rPr>
            </w:pPr>
            <w:r>
              <w:rPr>
                <w:b/>
              </w:rPr>
              <w:t xml:space="preserve">Note: </w:t>
            </w:r>
            <w:r>
              <w:t>PEMS record only</w:t>
            </w:r>
          </w:p>
        </w:tc>
        <w:tc>
          <w:tcPr>
            <w:tcW w:w="6662" w:type="dxa"/>
            <w:tcBorders>
              <w:right w:val="single" w:sz="4" w:space="0" w:color="auto"/>
            </w:tcBorders>
            <w:shd w:val="clear" w:color="auto" w:fill="auto"/>
          </w:tcPr>
          <w:p w14:paraId="29C821ED" w14:textId="77777777" w:rsidR="007D4869" w:rsidRDefault="007D4869" w:rsidP="00C83FD1">
            <w:r>
              <w:t>Name of the calibration technician.</w:t>
            </w:r>
          </w:p>
          <w:p w14:paraId="7DCA5709" w14:textId="77777777" w:rsidR="007D4869" w:rsidRDefault="007D4869" w:rsidP="00C83FD1">
            <w:r>
              <w:rPr>
                <w:b/>
              </w:rPr>
              <w:t>Note</w:t>
            </w:r>
            <w:r>
              <w:t>: This is only required for consignments being exported to</w:t>
            </w:r>
            <w:r w:rsidDel="00717B90">
              <w:t xml:space="preserve"> </w:t>
            </w:r>
            <w:r>
              <w:t>Taiwan.</w:t>
            </w:r>
          </w:p>
        </w:tc>
      </w:tr>
      <w:tr w:rsidR="007D4869" w14:paraId="7D6D6E76" w14:textId="77777777" w:rsidTr="006926BE">
        <w:trPr>
          <w:cantSplit/>
          <w:trHeight w:val="586"/>
        </w:trPr>
        <w:tc>
          <w:tcPr>
            <w:tcW w:w="2405" w:type="dxa"/>
            <w:shd w:val="clear" w:color="auto" w:fill="auto"/>
          </w:tcPr>
          <w:p w14:paraId="023E648F" w14:textId="2236C104" w:rsidR="007D4869" w:rsidRDefault="007D4869" w:rsidP="006926BE">
            <w:pPr>
              <w:rPr>
                <w:b/>
                <w:i/>
              </w:rPr>
            </w:pPr>
            <w:r>
              <w:rPr>
                <w:bCs/>
                <w:i/>
              </w:rPr>
              <w:t>Calibration details – Calibration co</w:t>
            </w:r>
            <w:r w:rsidR="0008364D">
              <w:rPr>
                <w:bCs/>
                <w:i/>
              </w:rPr>
              <w:t>mpany</w:t>
            </w:r>
            <w:r>
              <w:rPr>
                <w:bCs/>
                <w:i/>
              </w:rPr>
              <w:t xml:space="preserve"> (</w:t>
            </w:r>
            <w:r w:rsidRPr="003A5767">
              <w:rPr>
                <w:b/>
                <w:i/>
              </w:rPr>
              <w:t>Taiwan only</w:t>
            </w:r>
            <w:r w:rsidRPr="00316FCE">
              <w:rPr>
                <w:bCs/>
                <w:i/>
              </w:rPr>
              <w:t>)</w:t>
            </w:r>
          </w:p>
          <w:p w14:paraId="219BA126" w14:textId="56319482" w:rsidR="0008364D" w:rsidRPr="0008364D" w:rsidRDefault="0008364D" w:rsidP="006926BE">
            <w:pPr>
              <w:rPr>
                <w:bCs/>
                <w:i/>
              </w:rPr>
            </w:pPr>
            <w:r>
              <w:rPr>
                <w:bCs/>
                <w:i/>
              </w:rPr>
              <w:t>(Company performing calibration)</w:t>
            </w:r>
          </w:p>
        </w:tc>
        <w:tc>
          <w:tcPr>
            <w:tcW w:w="6662" w:type="dxa"/>
            <w:tcBorders>
              <w:right w:val="single" w:sz="4" w:space="0" w:color="auto"/>
            </w:tcBorders>
            <w:shd w:val="clear" w:color="auto" w:fill="auto"/>
          </w:tcPr>
          <w:p w14:paraId="6A81F77C" w14:textId="77777777" w:rsidR="007D4869" w:rsidRDefault="007D4869" w:rsidP="00C83FD1">
            <w:r>
              <w:t>Name of the company performing the calibration.</w:t>
            </w:r>
          </w:p>
          <w:p w14:paraId="1700313B" w14:textId="77777777" w:rsidR="007D4869" w:rsidRDefault="007D4869" w:rsidP="00C83FD1">
            <w:r>
              <w:rPr>
                <w:b/>
              </w:rPr>
              <w:t>Note</w:t>
            </w:r>
            <w:r>
              <w:t>: This is only required for consignments being exported to</w:t>
            </w:r>
            <w:r w:rsidDel="00717B90">
              <w:t xml:space="preserve"> </w:t>
            </w:r>
            <w:r>
              <w:t>Taiwan.</w:t>
            </w:r>
          </w:p>
        </w:tc>
      </w:tr>
      <w:tr w:rsidR="007D4869" w14:paraId="07FB76E2" w14:textId="77777777" w:rsidTr="006926BE">
        <w:trPr>
          <w:cantSplit/>
          <w:trHeight w:val="586"/>
        </w:trPr>
        <w:tc>
          <w:tcPr>
            <w:tcW w:w="2405" w:type="dxa"/>
            <w:shd w:val="clear" w:color="auto" w:fill="auto"/>
          </w:tcPr>
          <w:p w14:paraId="6A339063" w14:textId="77777777" w:rsidR="007D4869" w:rsidRPr="003A5767" w:rsidRDefault="007D4869" w:rsidP="006926BE">
            <w:pPr>
              <w:rPr>
                <w:i/>
              </w:rPr>
            </w:pPr>
            <w:r>
              <w:rPr>
                <w:bCs/>
                <w:i/>
              </w:rPr>
              <w:t>Calibration details – Address (</w:t>
            </w:r>
            <w:r w:rsidRPr="003A5767">
              <w:rPr>
                <w:b/>
                <w:i/>
              </w:rPr>
              <w:t>Taiwan only</w:t>
            </w:r>
            <w:r w:rsidRPr="00316FCE">
              <w:rPr>
                <w:bCs/>
                <w:i/>
              </w:rPr>
              <w:t>)</w:t>
            </w:r>
          </w:p>
        </w:tc>
        <w:tc>
          <w:tcPr>
            <w:tcW w:w="6662" w:type="dxa"/>
            <w:tcBorders>
              <w:right w:val="single" w:sz="4" w:space="0" w:color="auto"/>
            </w:tcBorders>
            <w:shd w:val="clear" w:color="auto" w:fill="auto"/>
          </w:tcPr>
          <w:p w14:paraId="573718FB" w14:textId="77777777" w:rsidR="007D4869" w:rsidRDefault="007D4869" w:rsidP="00C83FD1">
            <w:r>
              <w:t xml:space="preserve">Physical address (street number and name) of the </w:t>
            </w:r>
            <w:r w:rsidRPr="0032357E">
              <w:rPr>
                <w:rFonts w:asciiTheme="minorHAnsi" w:hAnsiTheme="minorHAnsi"/>
                <w:szCs w:val="24"/>
              </w:rPr>
              <w:t xml:space="preserve">company performing </w:t>
            </w:r>
            <w:r>
              <w:rPr>
                <w:rFonts w:asciiTheme="minorHAnsi" w:hAnsiTheme="minorHAnsi"/>
                <w:szCs w:val="24"/>
              </w:rPr>
              <w:t xml:space="preserve">the </w:t>
            </w:r>
            <w:r w:rsidRPr="0032357E">
              <w:rPr>
                <w:rFonts w:asciiTheme="minorHAnsi" w:hAnsiTheme="minorHAnsi"/>
                <w:szCs w:val="24"/>
              </w:rPr>
              <w:t>calibration</w:t>
            </w:r>
            <w:r>
              <w:t>.</w:t>
            </w:r>
          </w:p>
          <w:p w14:paraId="77C6280D" w14:textId="77777777" w:rsidR="007D4869" w:rsidRDefault="007D4869" w:rsidP="00C83FD1">
            <w:r>
              <w:rPr>
                <w:b/>
              </w:rPr>
              <w:t>Note</w:t>
            </w:r>
            <w:r>
              <w:t>: This is only required for consignments being exported to Taiwan.</w:t>
            </w:r>
          </w:p>
        </w:tc>
      </w:tr>
      <w:tr w:rsidR="007D4869" w14:paraId="6A9788D5" w14:textId="77777777" w:rsidTr="006926BE">
        <w:trPr>
          <w:cantSplit/>
          <w:trHeight w:val="586"/>
        </w:trPr>
        <w:tc>
          <w:tcPr>
            <w:tcW w:w="2405" w:type="dxa"/>
            <w:shd w:val="clear" w:color="auto" w:fill="auto"/>
          </w:tcPr>
          <w:p w14:paraId="57B96D20" w14:textId="7E9D61AF" w:rsidR="0008364D" w:rsidRPr="00316FCE" w:rsidRDefault="007D4869" w:rsidP="006926BE">
            <w:pPr>
              <w:rPr>
                <w:b/>
                <w:i/>
              </w:rPr>
            </w:pPr>
            <w:r>
              <w:rPr>
                <w:bCs/>
                <w:i/>
              </w:rPr>
              <w:t>Calibration details – State (</w:t>
            </w:r>
            <w:r w:rsidRPr="003A5767">
              <w:rPr>
                <w:b/>
                <w:i/>
              </w:rPr>
              <w:t>Taiwan only</w:t>
            </w:r>
            <w:r w:rsidRPr="00316FCE">
              <w:rPr>
                <w:bCs/>
                <w:i/>
              </w:rPr>
              <w:t>)</w:t>
            </w:r>
          </w:p>
          <w:p w14:paraId="590493BB" w14:textId="77777777" w:rsidR="007D4869" w:rsidRPr="005705C9" w:rsidRDefault="007D4869" w:rsidP="006926BE">
            <w:pPr>
              <w:rPr>
                <w:i/>
              </w:rPr>
            </w:pPr>
            <w:r>
              <w:rPr>
                <w:b/>
              </w:rPr>
              <w:t xml:space="preserve">Note: </w:t>
            </w:r>
            <w:r>
              <w:t>PEMS record only</w:t>
            </w:r>
          </w:p>
        </w:tc>
        <w:tc>
          <w:tcPr>
            <w:tcW w:w="6662" w:type="dxa"/>
            <w:tcBorders>
              <w:right w:val="single" w:sz="4" w:space="0" w:color="auto"/>
            </w:tcBorders>
            <w:shd w:val="clear" w:color="auto" w:fill="auto"/>
          </w:tcPr>
          <w:p w14:paraId="1FA4492C" w14:textId="77777777" w:rsidR="007D4869" w:rsidRDefault="007D4869" w:rsidP="00C83FD1">
            <w:r>
              <w:t>Select the State where the company performing the calibration is located.</w:t>
            </w:r>
          </w:p>
          <w:p w14:paraId="7C97E776" w14:textId="77777777" w:rsidR="007D4869" w:rsidRDefault="007D4869" w:rsidP="00C83FD1">
            <w:r>
              <w:rPr>
                <w:b/>
              </w:rPr>
              <w:t>Note</w:t>
            </w:r>
            <w:r>
              <w:t>: This is only required for consignments being exported to Taiwan.</w:t>
            </w:r>
          </w:p>
        </w:tc>
      </w:tr>
      <w:tr w:rsidR="007D4869" w14:paraId="2F2126BA" w14:textId="77777777" w:rsidTr="006926BE">
        <w:trPr>
          <w:cantSplit/>
          <w:trHeight w:val="586"/>
        </w:trPr>
        <w:tc>
          <w:tcPr>
            <w:tcW w:w="2405" w:type="dxa"/>
            <w:shd w:val="clear" w:color="auto" w:fill="auto"/>
          </w:tcPr>
          <w:p w14:paraId="6D236F7B" w14:textId="77777777" w:rsidR="007D4869" w:rsidRDefault="007D4869" w:rsidP="006926BE">
            <w:pPr>
              <w:rPr>
                <w:b/>
                <w:i/>
              </w:rPr>
            </w:pPr>
            <w:r>
              <w:rPr>
                <w:bCs/>
                <w:i/>
              </w:rPr>
              <w:t>Calibration details – Suburb (</w:t>
            </w:r>
            <w:r w:rsidRPr="003A5767">
              <w:rPr>
                <w:b/>
                <w:i/>
              </w:rPr>
              <w:t>Taiwan only</w:t>
            </w:r>
            <w:r w:rsidRPr="00316FCE">
              <w:rPr>
                <w:bCs/>
                <w:i/>
              </w:rPr>
              <w:t>)</w:t>
            </w:r>
            <w:r w:rsidRPr="00316FCE" w:rsidDel="007D4869">
              <w:rPr>
                <w:bCs/>
                <w:i/>
              </w:rPr>
              <w:t xml:space="preserve"> </w:t>
            </w:r>
          </w:p>
          <w:p w14:paraId="52695408" w14:textId="06F8F833" w:rsidR="0008364D" w:rsidRPr="0008364D" w:rsidRDefault="0008364D" w:rsidP="006926BE">
            <w:pPr>
              <w:rPr>
                <w:bCs/>
                <w:i/>
              </w:rPr>
            </w:pPr>
            <w:r>
              <w:rPr>
                <w:bCs/>
                <w:i/>
              </w:rPr>
              <w:t>(Town)</w:t>
            </w:r>
          </w:p>
        </w:tc>
        <w:tc>
          <w:tcPr>
            <w:tcW w:w="6662" w:type="dxa"/>
            <w:tcBorders>
              <w:right w:val="single" w:sz="4" w:space="0" w:color="auto"/>
            </w:tcBorders>
            <w:shd w:val="clear" w:color="auto" w:fill="auto"/>
          </w:tcPr>
          <w:p w14:paraId="2DC98C07" w14:textId="31BED603" w:rsidR="007D4869" w:rsidRDefault="00037B3A" w:rsidP="00C83FD1">
            <w:r>
              <w:t>T</w:t>
            </w:r>
            <w:r w:rsidR="007D4869">
              <w:t xml:space="preserve">own or suburb </w:t>
            </w:r>
            <w:r>
              <w:t>where</w:t>
            </w:r>
            <w:r w:rsidR="007D4869">
              <w:t xml:space="preserve"> the company performing </w:t>
            </w:r>
            <w:r>
              <w:t xml:space="preserve">the </w:t>
            </w:r>
            <w:r w:rsidR="007D4869">
              <w:t>calibration</w:t>
            </w:r>
            <w:r>
              <w:t xml:space="preserve"> is located</w:t>
            </w:r>
            <w:r w:rsidR="007D4869">
              <w:t>.</w:t>
            </w:r>
          </w:p>
          <w:p w14:paraId="280DA935" w14:textId="77777777" w:rsidR="007D4869" w:rsidRDefault="007D4869" w:rsidP="00C83FD1">
            <w:r>
              <w:rPr>
                <w:b/>
              </w:rPr>
              <w:t>Note</w:t>
            </w:r>
            <w:r>
              <w:t>: This is only required for consignments being exported to</w:t>
            </w:r>
            <w:r w:rsidDel="00717B90">
              <w:t xml:space="preserve"> </w:t>
            </w:r>
            <w:r>
              <w:t>Taiwan.</w:t>
            </w:r>
          </w:p>
        </w:tc>
      </w:tr>
      <w:tr w:rsidR="007D4869" w14:paraId="073D112C" w14:textId="77777777" w:rsidTr="006926BE">
        <w:trPr>
          <w:cantSplit/>
          <w:trHeight w:val="586"/>
        </w:trPr>
        <w:tc>
          <w:tcPr>
            <w:tcW w:w="2405" w:type="dxa"/>
            <w:shd w:val="clear" w:color="auto" w:fill="auto"/>
          </w:tcPr>
          <w:p w14:paraId="25D78A8F" w14:textId="77777777" w:rsidR="007D4869" w:rsidRPr="004908EE" w:rsidRDefault="007D4869" w:rsidP="006926BE">
            <w:pPr>
              <w:rPr>
                <w:i/>
              </w:rPr>
            </w:pPr>
            <w:r>
              <w:rPr>
                <w:bCs/>
                <w:i/>
              </w:rPr>
              <w:t>Calibration details – Postcode (</w:t>
            </w:r>
            <w:r w:rsidRPr="003A5767">
              <w:rPr>
                <w:b/>
                <w:i/>
              </w:rPr>
              <w:t>Taiwan only</w:t>
            </w:r>
            <w:r w:rsidRPr="00316FCE">
              <w:rPr>
                <w:bCs/>
                <w:i/>
              </w:rPr>
              <w:t>)</w:t>
            </w:r>
          </w:p>
        </w:tc>
        <w:tc>
          <w:tcPr>
            <w:tcW w:w="6662" w:type="dxa"/>
            <w:tcBorders>
              <w:right w:val="single" w:sz="4" w:space="0" w:color="auto"/>
            </w:tcBorders>
            <w:shd w:val="clear" w:color="auto" w:fill="auto"/>
          </w:tcPr>
          <w:p w14:paraId="58EB5362" w14:textId="03B12EB1" w:rsidR="007D4869" w:rsidRDefault="00037B3A" w:rsidP="00C83FD1">
            <w:r>
              <w:t>P</w:t>
            </w:r>
            <w:r w:rsidR="007D4869">
              <w:t xml:space="preserve">ostcode </w:t>
            </w:r>
            <w:r>
              <w:t>where</w:t>
            </w:r>
            <w:r w:rsidR="007D4869">
              <w:t xml:space="preserve"> the company performing </w:t>
            </w:r>
            <w:r>
              <w:t xml:space="preserve">the </w:t>
            </w:r>
            <w:r w:rsidR="007D4869">
              <w:t>calibration</w:t>
            </w:r>
            <w:r>
              <w:t xml:space="preserve"> is located</w:t>
            </w:r>
            <w:r w:rsidR="007D4869">
              <w:t>.</w:t>
            </w:r>
          </w:p>
          <w:p w14:paraId="56EAC2B9" w14:textId="77777777" w:rsidR="007D4869" w:rsidRDefault="007D4869" w:rsidP="00C83FD1">
            <w:r>
              <w:rPr>
                <w:b/>
              </w:rPr>
              <w:t>Note</w:t>
            </w:r>
            <w:r>
              <w:t>: This is only required for consignments being exported to Taiwan.</w:t>
            </w:r>
          </w:p>
        </w:tc>
      </w:tr>
      <w:tr w:rsidR="0081514C" w14:paraId="70887557" w14:textId="77777777" w:rsidTr="005E368D">
        <w:trPr>
          <w:cantSplit/>
          <w:trHeight w:val="586"/>
        </w:trPr>
        <w:tc>
          <w:tcPr>
            <w:tcW w:w="2405" w:type="dxa"/>
            <w:shd w:val="clear" w:color="auto" w:fill="auto"/>
          </w:tcPr>
          <w:p w14:paraId="2C4095B3" w14:textId="77777777" w:rsidR="0081514C" w:rsidRDefault="0081514C" w:rsidP="005E368D">
            <w:pPr>
              <w:rPr>
                <w:i/>
              </w:rPr>
            </w:pPr>
            <w:r>
              <w:rPr>
                <w:i/>
              </w:rPr>
              <w:t>Loading details – Establishment number^</w:t>
            </w:r>
          </w:p>
        </w:tc>
        <w:tc>
          <w:tcPr>
            <w:tcW w:w="6662" w:type="dxa"/>
            <w:tcBorders>
              <w:right w:val="single" w:sz="4" w:space="0" w:color="auto"/>
            </w:tcBorders>
            <w:shd w:val="clear" w:color="auto" w:fill="auto"/>
          </w:tcPr>
          <w:p w14:paraId="44BBB7D6" w14:textId="77777777" w:rsidR="0081514C" w:rsidRDefault="0081514C" w:rsidP="00C83FD1">
            <w:r>
              <w:t xml:space="preserve">Unique number </w:t>
            </w:r>
            <w:r w:rsidRPr="00D56339">
              <w:t xml:space="preserve">of the establishment where the goods are being </w:t>
            </w:r>
            <w:r>
              <w:t>loaded</w:t>
            </w:r>
            <w:r w:rsidRPr="00D56339">
              <w:t>.</w:t>
            </w:r>
          </w:p>
        </w:tc>
      </w:tr>
      <w:tr w:rsidR="0081514C" w14:paraId="417FD298" w14:textId="77777777" w:rsidTr="005E368D">
        <w:trPr>
          <w:cantSplit/>
          <w:trHeight w:val="586"/>
        </w:trPr>
        <w:tc>
          <w:tcPr>
            <w:tcW w:w="2405" w:type="dxa"/>
            <w:shd w:val="clear" w:color="auto" w:fill="auto"/>
          </w:tcPr>
          <w:p w14:paraId="7E2226EC" w14:textId="77777777" w:rsidR="0081514C" w:rsidRDefault="0081514C" w:rsidP="00C83FD1">
            <w:pPr>
              <w:rPr>
                <w:i/>
              </w:rPr>
            </w:pPr>
            <w:r>
              <w:rPr>
                <w:i/>
              </w:rPr>
              <w:t>Loading details – Establishment name^</w:t>
            </w:r>
          </w:p>
        </w:tc>
        <w:tc>
          <w:tcPr>
            <w:tcW w:w="6662" w:type="dxa"/>
            <w:tcBorders>
              <w:right w:val="single" w:sz="4" w:space="0" w:color="auto"/>
            </w:tcBorders>
            <w:shd w:val="clear" w:color="auto" w:fill="auto"/>
          </w:tcPr>
          <w:p w14:paraId="7F3C25B7" w14:textId="77777777" w:rsidR="0081514C" w:rsidRDefault="0081514C" w:rsidP="00C83FD1">
            <w:r w:rsidRPr="00D56339">
              <w:t xml:space="preserve">Name of the establishment where the goods are being </w:t>
            </w:r>
            <w:r>
              <w:t>loaded</w:t>
            </w:r>
            <w:r w:rsidRPr="00D56339">
              <w:t>.</w:t>
            </w:r>
          </w:p>
        </w:tc>
      </w:tr>
      <w:tr w:rsidR="0081514C" w14:paraId="744253E5" w14:textId="77777777" w:rsidTr="005E368D">
        <w:trPr>
          <w:cantSplit/>
          <w:trHeight w:val="586"/>
        </w:trPr>
        <w:tc>
          <w:tcPr>
            <w:tcW w:w="2405" w:type="dxa"/>
            <w:shd w:val="clear" w:color="auto" w:fill="auto"/>
          </w:tcPr>
          <w:p w14:paraId="5FBEE776" w14:textId="77777777" w:rsidR="0081514C" w:rsidRDefault="0081514C" w:rsidP="005E368D">
            <w:pPr>
              <w:rPr>
                <w:i/>
              </w:rPr>
            </w:pPr>
            <w:r>
              <w:rPr>
                <w:i/>
              </w:rPr>
              <w:lastRenderedPageBreak/>
              <w:t>Loading details – Pulp temperature 1*</w:t>
            </w:r>
          </w:p>
        </w:tc>
        <w:tc>
          <w:tcPr>
            <w:tcW w:w="6662" w:type="dxa"/>
            <w:tcBorders>
              <w:right w:val="single" w:sz="4" w:space="0" w:color="auto"/>
            </w:tcBorders>
            <w:shd w:val="clear" w:color="auto" w:fill="auto"/>
          </w:tcPr>
          <w:p w14:paraId="14909BDD" w14:textId="5EB78B3D" w:rsidR="0008364D" w:rsidRDefault="0081514C" w:rsidP="00C83FD1">
            <w:pPr>
              <w:rPr>
                <w:b/>
                <w:bCs/>
              </w:rPr>
            </w:pPr>
            <w:r>
              <w:t xml:space="preserve">Pulp temperature of the fruit at the time </w:t>
            </w:r>
            <w:r w:rsidR="006E17FC">
              <w:t>placement of sensors into fruit in the loaded pallets/containers</w:t>
            </w:r>
            <w:r>
              <w:t>.</w:t>
            </w:r>
          </w:p>
          <w:p w14:paraId="39C27654" w14:textId="5ADEB36E" w:rsidR="0081514C" w:rsidRPr="002751B7" w:rsidRDefault="0081514C" w:rsidP="00C83FD1">
            <w:r>
              <w:rPr>
                <w:b/>
                <w:bCs/>
              </w:rPr>
              <w:t xml:space="preserve">Note: </w:t>
            </w:r>
            <w:r>
              <w:t>Not required for Taiwan.</w:t>
            </w:r>
          </w:p>
        </w:tc>
      </w:tr>
      <w:tr w:rsidR="0081514C" w14:paraId="35C00A62" w14:textId="77777777" w:rsidTr="005E368D">
        <w:trPr>
          <w:cantSplit/>
          <w:trHeight w:val="586"/>
        </w:trPr>
        <w:tc>
          <w:tcPr>
            <w:tcW w:w="2405" w:type="dxa"/>
            <w:shd w:val="clear" w:color="auto" w:fill="auto"/>
          </w:tcPr>
          <w:p w14:paraId="2F998129" w14:textId="77777777" w:rsidR="0081514C" w:rsidRDefault="0081514C" w:rsidP="005E368D">
            <w:pPr>
              <w:rPr>
                <w:i/>
              </w:rPr>
            </w:pPr>
            <w:r>
              <w:rPr>
                <w:i/>
              </w:rPr>
              <w:t>Loading details – Pulp temperature 2*</w:t>
            </w:r>
          </w:p>
        </w:tc>
        <w:tc>
          <w:tcPr>
            <w:tcW w:w="6662" w:type="dxa"/>
            <w:tcBorders>
              <w:right w:val="single" w:sz="4" w:space="0" w:color="auto"/>
            </w:tcBorders>
            <w:shd w:val="clear" w:color="auto" w:fill="auto"/>
          </w:tcPr>
          <w:p w14:paraId="2C5EC0B5" w14:textId="77777777" w:rsidR="0008364D" w:rsidRDefault="0081514C" w:rsidP="00C83FD1">
            <w:pPr>
              <w:rPr>
                <w:b/>
                <w:bCs/>
              </w:rPr>
            </w:pPr>
            <w:r>
              <w:t>Pulp temperature of the fruit at the time of insertion into the carton.</w:t>
            </w:r>
          </w:p>
          <w:p w14:paraId="1723426C" w14:textId="77777777" w:rsidR="00EF2680" w:rsidRDefault="0081514C" w:rsidP="00C83FD1">
            <w:pPr>
              <w:rPr>
                <w:b/>
                <w:bCs/>
              </w:rPr>
            </w:pPr>
            <w:r>
              <w:rPr>
                <w:b/>
                <w:bCs/>
              </w:rPr>
              <w:t>Note</w:t>
            </w:r>
            <w:r w:rsidR="00EF2680">
              <w:rPr>
                <w:b/>
                <w:bCs/>
              </w:rPr>
              <w:t>s</w:t>
            </w:r>
            <w:r>
              <w:rPr>
                <w:b/>
                <w:bCs/>
              </w:rPr>
              <w:t xml:space="preserve">: </w:t>
            </w:r>
          </w:p>
          <w:p w14:paraId="08B25EA8" w14:textId="5C75329B" w:rsidR="0008364D" w:rsidRDefault="0081514C" w:rsidP="00316FCE">
            <w:pPr>
              <w:pStyle w:val="ListBullet"/>
              <w:rPr>
                <w:b/>
                <w:bCs/>
              </w:rPr>
            </w:pPr>
            <w:r>
              <w:t>Not required for Taiwan</w:t>
            </w:r>
            <w:r w:rsidR="0008364D">
              <w:t>.</w:t>
            </w:r>
          </w:p>
          <w:p w14:paraId="2EFCDD3C" w14:textId="42659EA4" w:rsidR="0081514C" w:rsidRPr="00316FCE" w:rsidRDefault="0081514C" w:rsidP="00316FCE">
            <w:pPr>
              <w:pStyle w:val="ListBullet"/>
              <w:rPr>
                <w:b/>
                <w:bCs/>
              </w:rPr>
            </w:pPr>
            <w:r w:rsidRPr="00316FCE">
              <w:t>Not required if only one temperature sensor is used (Indonesia only)</w:t>
            </w:r>
            <w:r w:rsidR="00EF2680">
              <w:t>.</w:t>
            </w:r>
          </w:p>
        </w:tc>
      </w:tr>
      <w:tr w:rsidR="0081514C" w14:paraId="333D2A90" w14:textId="77777777" w:rsidTr="005E368D">
        <w:trPr>
          <w:cantSplit/>
          <w:trHeight w:val="586"/>
        </w:trPr>
        <w:tc>
          <w:tcPr>
            <w:tcW w:w="2405" w:type="dxa"/>
            <w:shd w:val="clear" w:color="auto" w:fill="auto"/>
          </w:tcPr>
          <w:p w14:paraId="235B254C" w14:textId="4F83E09B" w:rsidR="0081514C" w:rsidRDefault="0081514C" w:rsidP="005E368D">
            <w:pPr>
              <w:rPr>
                <w:i/>
              </w:rPr>
            </w:pPr>
            <w:r>
              <w:rPr>
                <w:i/>
              </w:rPr>
              <w:t>Loading details – Pulp temperature 3*</w:t>
            </w:r>
          </w:p>
        </w:tc>
        <w:tc>
          <w:tcPr>
            <w:tcW w:w="6662" w:type="dxa"/>
            <w:tcBorders>
              <w:right w:val="single" w:sz="4" w:space="0" w:color="auto"/>
            </w:tcBorders>
            <w:shd w:val="clear" w:color="auto" w:fill="auto"/>
          </w:tcPr>
          <w:p w14:paraId="1AA69809" w14:textId="77777777" w:rsidR="00FF769A" w:rsidRDefault="0081514C" w:rsidP="00C83FD1">
            <w:r>
              <w:t>Pulp temperature of the fruit at the time of insertion into the carton.</w:t>
            </w:r>
          </w:p>
          <w:p w14:paraId="2617F690" w14:textId="77777777" w:rsidR="00EF2680" w:rsidRDefault="00FF769A" w:rsidP="00C83FD1">
            <w:pPr>
              <w:rPr>
                <w:b/>
                <w:bCs/>
              </w:rPr>
            </w:pPr>
            <w:r>
              <w:rPr>
                <w:b/>
                <w:bCs/>
              </w:rPr>
              <w:t>Note</w:t>
            </w:r>
            <w:r w:rsidR="00EF2680">
              <w:rPr>
                <w:b/>
                <w:bCs/>
              </w:rPr>
              <w:t>s</w:t>
            </w:r>
            <w:r>
              <w:rPr>
                <w:b/>
                <w:bCs/>
              </w:rPr>
              <w:t xml:space="preserve">: </w:t>
            </w:r>
          </w:p>
          <w:p w14:paraId="77F24E73" w14:textId="3BA957A5" w:rsidR="00FF769A" w:rsidRDefault="0081514C" w:rsidP="00316FCE">
            <w:pPr>
              <w:pStyle w:val="ListBullet"/>
            </w:pPr>
            <w:r>
              <w:t>Not required for Taiwan.</w:t>
            </w:r>
          </w:p>
          <w:p w14:paraId="7AB2AA53" w14:textId="4E7806FF" w:rsidR="0081514C" w:rsidRDefault="0081514C" w:rsidP="00316FCE">
            <w:pPr>
              <w:pStyle w:val="ListBullet"/>
            </w:pPr>
            <w:r w:rsidRPr="004E5329">
              <w:t>Not required if only one temperature sensor is used (Indonesia only)</w:t>
            </w:r>
            <w:r w:rsidR="00EF2680">
              <w:t>.</w:t>
            </w:r>
          </w:p>
        </w:tc>
      </w:tr>
      <w:tr w:rsidR="0081514C" w14:paraId="01FD242F" w14:textId="77777777" w:rsidTr="005E368D">
        <w:trPr>
          <w:cantSplit/>
          <w:trHeight w:val="586"/>
        </w:trPr>
        <w:tc>
          <w:tcPr>
            <w:tcW w:w="2405" w:type="dxa"/>
            <w:shd w:val="clear" w:color="auto" w:fill="auto"/>
          </w:tcPr>
          <w:p w14:paraId="4C96AC41" w14:textId="77777777" w:rsidR="0081514C" w:rsidRPr="00753331" w:rsidRDefault="0081514C" w:rsidP="005E368D">
            <w:pPr>
              <w:rPr>
                <w:i/>
              </w:rPr>
            </w:pPr>
            <w:r>
              <w:rPr>
                <w:i/>
              </w:rPr>
              <w:t xml:space="preserve">Loading details - </w:t>
            </w:r>
            <w:r w:rsidRPr="00753331">
              <w:rPr>
                <w:i/>
              </w:rPr>
              <w:t>Seal number*</w:t>
            </w:r>
          </w:p>
        </w:tc>
        <w:tc>
          <w:tcPr>
            <w:tcW w:w="6662" w:type="dxa"/>
            <w:tcBorders>
              <w:right w:val="single" w:sz="4" w:space="0" w:color="auto"/>
            </w:tcBorders>
            <w:shd w:val="clear" w:color="auto" w:fill="auto"/>
          </w:tcPr>
          <w:p w14:paraId="4B5B2090" w14:textId="6DB14298" w:rsidR="0081514C" w:rsidRDefault="0081514C" w:rsidP="00C83FD1">
            <w:r>
              <w:t>Unique number of the seal used to seal the container.</w:t>
            </w:r>
          </w:p>
        </w:tc>
      </w:tr>
      <w:tr w:rsidR="0081514C" w14:paraId="5AF62CFA" w14:textId="77777777" w:rsidTr="005E368D">
        <w:trPr>
          <w:cantSplit/>
          <w:trHeight w:val="586"/>
        </w:trPr>
        <w:tc>
          <w:tcPr>
            <w:tcW w:w="2405" w:type="dxa"/>
            <w:shd w:val="clear" w:color="auto" w:fill="auto"/>
          </w:tcPr>
          <w:p w14:paraId="6761D9D1" w14:textId="4454B8E1" w:rsidR="0081514C" w:rsidRPr="00753331" w:rsidRDefault="0081514C" w:rsidP="005E368D">
            <w:pPr>
              <w:rPr>
                <w:i/>
              </w:rPr>
            </w:pPr>
            <w:r>
              <w:rPr>
                <w:i/>
              </w:rPr>
              <w:t>Loading details - Sealed date and time</w:t>
            </w:r>
            <w:r w:rsidRPr="00753331">
              <w:rPr>
                <w:i/>
              </w:rPr>
              <w:t>*</w:t>
            </w:r>
          </w:p>
        </w:tc>
        <w:tc>
          <w:tcPr>
            <w:tcW w:w="6662" w:type="dxa"/>
            <w:tcBorders>
              <w:right w:val="single" w:sz="4" w:space="0" w:color="auto"/>
            </w:tcBorders>
            <w:shd w:val="clear" w:color="auto" w:fill="auto"/>
          </w:tcPr>
          <w:p w14:paraId="3D8EE7A6" w14:textId="01456CBA" w:rsidR="0008364D" w:rsidRDefault="0081514C" w:rsidP="00C83FD1">
            <w:r>
              <w:t>Local date and time (24-hour time) the container was sealed.</w:t>
            </w:r>
          </w:p>
          <w:p w14:paraId="2FEE105B" w14:textId="16851F79" w:rsidR="0081514C" w:rsidRPr="00316FCE" w:rsidRDefault="0008364D" w:rsidP="00C83FD1">
            <w:pPr>
              <w:rPr>
                <w:b/>
                <w:bCs/>
              </w:rPr>
            </w:pPr>
            <w:r>
              <w:rPr>
                <w:b/>
                <w:bCs/>
              </w:rPr>
              <w:t xml:space="preserve">Note: </w:t>
            </w:r>
            <w:r>
              <w:t>Not required for Taiwan.</w:t>
            </w:r>
          </w:p>
        </w:tc>
      </w:tr>
      <w:tr w:rsidR="007D4869" w14:paraId="48E46A86" w14:textId="77777777" w:rsidTr="006926BE">
        <w:trPr>
          <w:cantSplit/>
          <w:trHeight w:val="586"/>
        </w:trPr>
        <w:tc>
          <w:tcPr>
            <w:tcW w:w="2405" w:type="dxa"/>
            <w:shd w:val="clear" w:color="auto" w:fill="auto"/>
          </w:tcPr>
          <w:p w14:paraId="0B5DD07D" w14:textId="0D5E1B49" w:rsidR="007D4869" w:rsidRPr="00AA1435" w:rsidRDefault="007D4869" w:rsidP="006926BE">
            <w:pPr>
              <w:rPr>
                <w:i/>
              </w:rPr>
            </w:pPr>
            <w:r>
              <w:rPr>
                <w:bCs/>
                <w:i/>
              </w:rPr>
              <w:t xml:space="preserve">Loading </w:t>
            </w:r>
            <w:r w:rsidR="00AC409E">
              <w:rPr>
                <w:bCs/>
                <w:i/>
              </w:rPr>
              <w:t>details – Start loading date (</w:t>
            </w:r>
            <w:r w:rsidRPr="00AA1435">
              <w:rPr>
                <w:b/>
                <w:i/>
              </w:rPr>
              <w:t>USA only</w:t>
            </w:r>
            <w:r w:rsidR="00AC409E" w:rsidRPr="00316FCE">
              <w:rPr>
                <w:bCs/>
                <w:i/>
              </w:rPr>
              <w:t>)</w:t>
            </w:r>
            <w:r w:rsidRPr="00AA1435">
              <w:rPr>
                <w:b/>
                <w:i/>
              </w:rPr>
              <w:t xml:space="preserve"> </w:t>
            </w:r>
          </w:p>
        </w:tc>
        <w:tc>
          <w:tcPr>
            <w:tcW w:w="6662" w:type="dxa"/>
            <w:tcBorders>
              <w:right w:val="single" w:sz="4" w:space="0" w:color="auto"/>
            </w:tcBorders>
            <w:shd w:val="clear" w:color="auto" w:fill="auto"/>
          </w:tcPr>
          <w:p w14:paraId="2913F91E" w14:textId="3B21139D" w:rsidR="007D4869" w:rsidRDefault="007D4869" w:rsidP="00C83FD1">
            <w:r w:rsidRPr="00514855">
              <w:t xml:space="preserve">The </w:t>
            </w:r>
            <w:r>
              <w:t xml:space="preserve">local </w:t>
            </w:r>
            <w:r w:rsidRPr="00514855">
              <w:t xml:space="preserve">date </w:t>
            </w:r>
            <w:r>
              <w:t>loading of the product start</w:t>
            </w:r>
            <w:r w:rsidR="00F7016D">
              <w:t>ed</w:t>
            </w:r>
            <w:r>
              <w:t>.</w:t>
            </w:r>
          </w:p>
          <w:p w14:paraId="7E48C617" w14:textId="77777777" w:rsidR="007D4869" w:rsidRDefault="007D4869" w:rsidP="00C83FD1">
            <w:r>
              <w:rPr>
                <w:b/>
              </w:rPr>
              <w:t>Note:</w:t>
            </w:r>
            <w:r>
              <w:t xml:space="preserve"> This is only required for consignments being exported to the USA.</w:t>
            </w:r>
          </w:p>
        </w:tc>
      </w:tr>
      <w:tr w:rsidR="007D4869" w14:paraId="38965043" w14:textId="77777777" w:rsidTr="006926BE">
        <w:trPr>
          <w:cantSplit/>
          <w:trHeight w:val="586"/>
        </w:trPr>
        <w:tc>
          <w:tcPr>
            <w:tcW w:w="2405" w:type="dxa"/>
            <w:shd w:val="clear" w:color="auto" w:fill="auto"/>
          </w:tcPr>
          <w:p w14:paraId="7DD76E6B" w14:textId="61C11843" w:rsidR="007D4869" w:rsidRPr="00AA1435" w:rsidRDefault="00AC409E" w:rsidP="006926BE">
            <w:pPr>
              <w:rPr>
                <w:i/>
              </w:rPr>
            </w:pPr>
            <w:r>
              <w:rPr>
                <w:bCs/>
                <w:i/>
              </w:rPr>
              <w:t>Loading details – Start loading time (</w:t>
            </w:r>
            <w:r w:rsidRPr="00AA1435">
              <w:rPr>
                <w:b/>
                <w:i/>
              </w:rPr>
              <w:t>USA only</w:t>
            </w:r>
            <w:r w:rsidRPr="00316FCE">
              <w:rPr>
                <w:bCs/>
                <w:i/>
              </w:rPr>
              <w:t>)</w:t>
            </w:r>
          </w:p>
        </w:tc>
        <w:tc>
          <w:tcPr>
            <w:tcW w:w="6662" w:type="dxa"/>
            <w:tcBorders>
              <w:right w:val="single" w:sz="4" w:space="0" w:color="auto"/>
            </w:tcBorders>
            <w:shd w:val="clear" w:color="auto" w:fill="auto"/>
          </w:tcPr>
          <w:p w14:paraId="4CB3F39C" w14:textId="47CCAE76" w:rsidR="007D4869" w:rsidRDefault="007D4869" w:rsidP="00C83FD1">
            <w:r>
              <w:t xml:space="preserve">The </w:t>
            </w:r>
            <w:r w:rsidR="00FF769A">
              <w:t xml:space="preserve">local </w:t>
            </w:r>
            <w:r>
              <w:t xml:space="preserve">time (24-hour time) loading of the product </w:t>
            </w:r>
            <w:r w:rsidR="00FF769A">
              <w:t>start</w:t>
            </w:r>
            <w:r w:rsidR="00F7016D">
              <w:t>ed</w:t>
            </w:r>
            <w:r>
              <w:t>.</w:t>
            </w:r>
          </w:p>
          <w:p w14:paraId="2E958183" w14:textId="77777777" w:rsidR="007D4869" w:rsidRDefault="007D4869" w:rsidP="00C83FD1">
            <w:r>
              <w:rPr>
                <w:b/>
              </w:rPr>
              <w:t>Note:</w:t>
            </w:r>
            <w:r>
              <w:t xml:space="preserve"> This is only required for consignments being exported to the USA.</w:t>
            </w:r>
          </w:p>
        </w:tc>
      </w:tr>
      <w:tr w:rsidR="00FF769A" w14:paraId="371AE539" w14:textId="77777777" w:rsidTr="00F0267E">
        <w:trPr>
          <w:cantSplit/>
          <w:trHeight w:val="586"/>
        </w:trPr>
        <w:tc>
          <w:tcPr>
            <w:tcW w:w="2405" w:type="dxa"/>
            <w:shd w:val="clear" w:color="auto" w:fill="auto"/>
          </w:tcPr>
          <w:p w14:paraId="0BC97407" w14:textId="3CCFF24E" w:rsidR="00FF769A" w:rsidRPr="00AA1435" w:rsidRDefault="00FF769A" w:rsidP="00F0267E">
            <w:pPr>
              <w:rPr>
                <w:i/>
              </w:rPr>
            </w:pPr>
            <w:r>
              <w:rPr>
                <w:bCs/>
                <w:i/>
              </w:rPr>
              <w:t>Loading details – Complete loading time (</w:t>
            </w:r>
            <w:r w:rsidRPr="00AA1435">
              <w:rPr>
                <w:b/>
                <w:i/>
              </w:rPr>
              <w:t>USA only</w:t>
            </w:r>
            <w:r w:rsidRPr="00F0267E">
              <w:rPr>
                <w:bCs/>
                <w:i/>
              </w:rPr>
              <w:t>)</w:t>
            </w:r>
          </w:p>
        </w:tc>
        <w:tc>
          <w:tcPr>
            <w:tcW w:w="6662" w:type="dxa"/>
            <w:tcBorders>
              <w:right w:val="single" w:sz="4" w:space="0" w:color="auto"/>
            </w:tcBorders>
            <w:shd w:val="clear" w:color="auto" w:fill="auto"/>
          </w:tcPr>
          <w:p w14:paraId="4A74E30B" w14:textId="3A15A5EC" w:rsidR="00FF769A" w:rsidRDefault="00FF769A" w:rsidP="00C83FD1">
            <w:r>
              <w:t>The local time (24-hour time) loading of the product finishe</w:t>
            </w:r>
            <w:r w:rsidR="00F7016D">
              <w:t>d</w:t>
            </w:r>
            <w:r>
              <w:t>.</w:t>
            </w:r>
          </w:p>
          <w:p w14:paraId="0137072C" w14:textId="77777777" w:rsidR="00FF769A" w:rsidRDefault="00FF769A" w:rsidP="00C83FD1">
            <w:r>
              <w:rPr>
                <w:b/>
              </w:rPr>
              <w:t>Note:</w:t>
            </w:r>
            <w:r>
              <w:t xml:space="preserve"> This is only required for consignments being exported to the USA.</w:t>
            </w:r>
          </w:p>
        </w:tc>
      </w:tr>
      <w:tr w:rsidR="0081514C" w14:paraId="35A4F5B7" w14:textId="77777777" w:rsidTr="005E368D">
        <w:trPr>
          <w:cantSplit/>
          <w:trHeight w:val="586"/>
        </w:trPr>
        <w:tc>
          <w:tcPr>
            <w:tcW w:w="2405" w:type="dxa"/>
            <w:shd w:val="clear" w:color="auto" w:fill="auto"/>
          </w:tcPr>
          <w:p w14:paraId="31285C52" w14:textId="77777777" w:rsidR="0081514C" w:rsidRPr="00494859" w:rsidRDefault="0081514C" w:rsidP="005E368D">
            <w:pPr>
              <w:rPr>
                <w:i/>
              </w:rPr>
            </w:pPr>
            <w:r>
              <w:rPr>
                <w:i/>
              </w:rPr>
              <w:t>Loading details – Loading date (</w:t>
            </w:r>
            <w:r>
              <w:rPr>
                <w:b/>
                <w:bCs/>
                <w:i/>
              </w:rPr>
              <w:t>Taiwan and USA only</w:t>
            </w:r>
            <w:r>
              <w:rPr>
                <w:i/>
              </w:rPr>
              <w:t>)</w:t>
            </w:r>
          </w:p>
        </w:tc>
        <w:tc>
          <w:tcPr>
            <w:tcW w:w="6662" w:type="dxa"/>
            <w:tcBorders>
              <w:right w:val="single" w:sz="4" w:space="0" w:color="auto"/>
            </w:tcBorders>
            <w:shd w:val="clear" w:color="auto" w:fill="auto"/>
          </w:tcPr>
          <w:p w14:paraId="746A8609" w14:textId="77777777" w:rsidR="0081514C" w:rsidRDefault="0081514C" w:rsidP="00C83FD1">
            <w:r>
              <w:t>Local date the container was loaded with pallets.</w:t>
            </w:r>
          </w:p>
        </w:tc>
      </w:tr>
      <w:tr w:rsidR="0081514C" w14:paraId="73DE7CB0" w14:textId="77777777" w:rsidTr="005E368D">
        <w:trPr>
          <w:cantSplit/>
          <w:trHeight w:val="586"/>
        </w:trPr>
        <w:tc>
          <w:tcPr>
            <w:tcW w:w="2405" w:type="dxa"/>
            <w:shd w:val="clear" w:color="auto" w:fill="auto"/>
          </w:tcPr>
          <w:p w14:paraId="14733D6F" w14:textId="77777777" w:rsidR="0081514C" w:rsidRPr="00753331" w:rsidRDefault="0081514C" w:rsidP="005E368D">
            <w:pPr>
              <w:rPr>
                <w:i/>
              </w:rPr>
            </w:pPr>
            <w:r>
              <w:rPr>
                <w:i/>
              </w:rPr>
              <w:t>Loading AO*^</w:t>
            </w:r>
          </w:p>
        </w:tc>
        <w:tc>
          <w:tcPr>
            <w:tcW w:w="6662" w:type="dxa"/>
            <w:tcBorders>
              <w:right w:val="single" w:sz="4" w:space="0" w:color="auto"/>
            </w:tcBorders>
            <w:shd w:val="clear" w:color="auto" w:fill="auto"/>
          </w:tcPr>
          <w:p w14:paraId="24087789" w14:textId="77777777" w:rsidR="0081514C" w:rsidRDefault="0081514C" w:rsidP="00C83FD1">
            <w:r>
              <w:t>The name of the AO supervising the loading of the consignment.</w:t>
            </w:r>
          </w:p>
        </w:tc>
      </w:tr>
      <w:tr w:rsidR="0081514C" w14:paraId="356001B1" w14:textId="77777777" w:rsidTr="005E368D">
        <w:trPr>
          <w:cantSplit/>
          <w:trHeight w:val="586"/>
        </w:trPr>
        <w:tc>
          <w:tcPr>
            <w:tcW w:w="2405" w:type="dxa"/>
            <w:shd w:val="clear" w:color="auto" w:fill="auto"/>
          </w:tcPr>
          <w:p w14:paraId="5DB7D2DA" w14:textId="769748A7" w:rsidR="0081514C" w:rsidRDefault="0081514C" w:rsidP="00C83FD1">
            <w:pPr>
              <w:rPr>
                <w:i/>
              </w:rPr>
            </w:pPr>
            <w:r>
              <w:rPr>
                <w:i/>
              </w:rPr>
              <w:t>Container Approval -</w:t>
            </w:r>
            <w:r>
              <w:rPr>
                <w:i/>
              </w:rPr>
              <w:br/>
              <w:t>All drain holes and vents covered</w:t>
            </w:r>
            <w:r w:rsidR="006E17FC">
              <w:rPr>
                <w:i/>
              </w:rPr>
              <w:br/>
            </w:r>
            <w:r w:rsidR="006E17FC" w:rsidRPr="00514855">
              <w:rPr>
                <w:b/>
                <w:bCs/>
                <w:iCs/>
              </w:rPr>
              <w:t xml:space="preserve">Note: </w:t>
            </w:r>
            <w:r w:rsidR="006E17FC" w:rsidRPr="00514855">
              <w:rPr>
                <w:iCs/>
              </w:rPr>
              <w:t>PEMS record only</w:t>
            </w:r>
          </w:p>
        </w:tc>
        <w:tc>
          <w:tcPr>
            <w:tcW w:w="6662" w:type="dxa"/>
            <w:tcBorders>
              <w:right w:val="single" w:sz="4" w:space="0" w:color="auto"/>
            </w:tcBorders>
            <w:shd w:val="clear" w:color="auto" w:fill="auto"/>
          </w:tcPr>
          <w:p w14:paraId="7020CCDC" w14:textId="70BF0D1F" w:rsidR="0081514C" w:rsidRDefault="0081514C" w:rsidP="00C83FD1">
            <w:r>
              <w:t xml:space="preserve">Confirm whether all </w:t>
            </w:r>
            <w:r w:rsidR="00037B3A">
              <w:t xml:space="preserve">container </w:t>
            </w:r>
            <w:r>
              <w:t xml:space="preserve">drain holes and vents are covered or meshed. </w:t>
            </w:r>
          </w:p>
        </w:tc>
      </w:tr>
      <w:tr w:rsidR="0081514C" w14:paraId="4A17F83C" w14:textId="77777777" w:rsidTr="005E368D">
        <w:trPr>
          <w:cantSplit/>
          <w:trHeight w:val="586"/>
        </w:trPr>
        <w:tc>
          <w:tcPr>
            <w:tcW w:w="2405" w:type="dxa"/>
            <w:shd w:val="clear" w:color="auto" w:fill="auto"/>
          </w:tcPr>
          <w:p w14:paraId="3F2DC130" w14:textId="1DC2DA2B" w:rsidR="0081514C" w:rsidRDefault="0081514C" w:rsidP="005E368D">
            <w:pPr>
              <w:rPr>
                <w:i/>
              </w:rPr>
            </w:pPr>
            <w:r>
              <w:rPr>
                <w:i/>
              </w:rPr>
              <w:t>Container Approval -</w:t>
            </w:r>
            <w:r>
              <w:rPr>
                <w:i/>
              </w:rPr>
              <w:br/>
              <w:t>Container clean and secure</w:t>
            </w:r>
            <w:r w:rsidR="006E17FC">
              <w:rPr>
                <w:i/>
              </w:rPr>
              <w:br/>
            </w:r>
            <w:r w:rsidR="006E17FC" w:rsidRPr="00514855">
              <w:rPr>
                <w:b/>
                <w:bCs/>
                <w:iCs/>
              </w:rPr>
              <w:t xml:space="preserve">Note: </w:t>
            </w:r>
            <w:r w:rsidR="006E17FC" w:rsidRPr="00514855">
              <w:rPr>
                <w:iCs/>
              </w:rPr>
              <w:t>PEMS record only</w:t>
            </w:r>
          </w:p>
        </w:tc>
        <w:tc>
          <w:tcPr>
            <w:tcW w:w="6662" w:type="dxa"/>
            <w:tcBorders>
              <w:right w:val="single" w:sz="4" w:space="0" w:color="auto"/>
            </w:tcBorders>
            <w:shd w:val="clear" w:color="auto" w:fill="auto"/>
          </w:tcPr>
          <w:p w14:paraId="595918C4" w14:textId="77777777" w:rsidR="0081514C" w:rsidRDefault="0081514C" w:rsidP="00C83FD1">
            <w:r>
              <w:t>Confirm whether the container is clean and secure so that contamination by pests will not occur.</w:t>
            </w:r>
          </w:p>
        </w:tc>
      </w:tr>
      <w:tr w:rsidR="0081514C" w14:paraId="69A49C47" w14:textId="77777777" w:rsidTr="005E368D">
        <w:trPr>
          <w:cantSplit/>
          <w:trHeight w:val="586"/>
        </w:trPr>
        <w:tc>
          <w:tcPr>
            <w:tcW w:w="2405" w:type="dxa"/>
            <w:shd w:val="clear" w:color="auto" w:fill="auto"/>
          </w:tcPr>
          <w:p w14:paraId="149AF841" w14:textId="61DC007D" w:rsidR="0081514C" w:rsidRDefault="0081514C" w:rsidP="005E368D">
            <w:pPr>
              <w:rPr>
                <w:i/>
              </w:rPr>
            </w:pPr>
            <w:r>
              <w:rPr>
                <w:i/>
              </w:rPr>
              <w:lastRenderedPageBreak/>
              <w:t xml:space="preserve">Container Approval </w:t>
            </w:r>
            <w:r w:rsidR="00AC409E">
              <w:rPr>
                <w:i/>
              </w:rPr>
              <w:t>–</w:t>
            </w:r>
            <w:r>
              <w:rPr>
                <w:i/>
              </w:rPr>
              <w:t xml:space="preserve"> </w:t>
            </w:r>
            <w:r w:rsidRPr="00753331">
              <w:rPr>
                <w:i/>
              </w:rPr>
              <w:t>Container clock set to GMT</w:t>
            </w:r>
            <w:r w:rsidR="006E17FC">
              <w:rPr>
                <w:i/>
              </w:rPr>
              <w:br/>
            </w:r>
            <w:r w:rsidR="006E17FC" w:rsidRPr="00514855">
              <w:rPr>
                <w:b/>
                <w:bCs/>
                <w:iCs/>
              </w:rPr>
              <w:t xml:space="preserve">Note: </w:t>
            </w:r>
            <w:r w:rsidR="006E17FC" w:rsidRPr="00514855">
              <w:rPr>
                <w:iCs/>
              </w:rPr>
              <w:t>PEMS record only</w:t>
            </w:r>
          </w:p>
        </w:tc>
        <w:tc>
          <w:tcPr>
            <w:tcW w:w="6662" w:type="dxa"/>
            <w:tcBorders>
              <w:right w:val="single" w:sz="4" w:space="0" w:color="auto"/>
            </w:tcBorders>
            <w:shd w:val="clear" w:color="auto" w:fill="auto"/>
          </w:tcPr>
          <w:p w14:paraId="1832A304" w14:textId="6C013506" w:rsidR="0081514C" w:rsidRDefault="0081514C" w:rsidP="00C83FD1">
            <w:r>
              <w:t>Confirm whether the container is set within 5 minutes of GMT.</w:t>
            </w:r>
          </w:p>
        </w:tc>
      </w:tr>
      <w:tr w:rsidR="0081514C" w14:paraId="3FAFF0AB" w14:textId="77777777" w:rsidTr="005E368D">
        <w:trPr>
          <w:cantSplit/>
          <w:trHeight w:val="379"/>
        </w:trPr>
        <w:tc>
          <w:tcPr>
            <w:tcW w:w="2405" w:type="dxa"/>
            <w:shd w:val="clear" w:color="auto" w:fill="auto"/>
          </w:tcPr>
          <w:p w14:paraId="6B0C4919" w14:textId="77777777" w:rsidR="0081514C" w:rsidRPr="00514855" w:rsidRDefault="0081514C" w:rsidP="005E368D">
            <w:pPr>
              <w:rPr>
                <w:i/>
              </w:rPr>
            </w:pPr>
            <w:r w:rsidRPr="00753331">
              <w:rPr>
                <w:i/>
              </w:rPr>
              <w:t>Container approved for loading*</w:t>
            </w:r>
          </w:p>
          <w:p w14:paraId="515D4735" w14:textId="77777777" w:rsidR="0081514C" w:rsidRPr="00316FCE" w:rsidRDefault="0081514C" w:rsidP="005E368D">
            <w:r w:rsidRPr="00514855">
              <w:rPr>
                <w:b/>
                <w:bCs/>
                <w:iCs/>
              </w:rPr>
              <w:t xml:space="preserve">Note: </w:t>
            </w:r>
            <w:r w:rsidRPr="00514855">
              <w:rPr>
                <w:iCs/>
              </w:rPr>
              <w:t>Manual record only</w:t>
            </w:r>
          </w:p>
        </w:tc>
        <w:tc>
          <w:tcPr>
            <w:tcW w:w="6662" w:type="dxa"/>
            <w:tcBorders>
              <w:right w:val="single" w:sz="4" w:space="0" w:color="auto"/>
            </w:tcBorders>
            <w:shd w:val="clear" w:color="auto" w:fill="auto"/>
          </w:tcPr>
          <w:p w14:paraId="0281914D" w14:textId="331DD9C5" w:rsidR="0081514C" w:rsidRDefault="0081514C" w:rsidP="00C83FD1">
            <w:r>
              <w:t>Select</w:t>
            </w:r>
            <w:r w:rsidR="007704DD">
              <w:t xml:space="preserve"> ‘Yes’ or ‘No’</w:t>
            </w:r>
            <w:r>
              <w:t xml:space="preserve"> as applicable.</w:t>
            </w:r>
          </w:p>
        </w:tc>
      </w:tr>
      <w:tr w:rsidR="0081514C" w14:paraId="39C020F9" w14:textId="77777777" w:rsidTr="005E368D">
        <w:trPr>
          <w:cantSplit/>
          <w:trHeight w:val="379"/>
        </w:trPr>
        <w:tc>
          <w:tcPr>
            <w:tcW w:w="2405" w:type="dxa"/>
            <w:shd w:val="clear" w:color="auto" w:fill="auto"/>
          </w:tcPr>
          <w:p w14:paraId="5BB0A4B7" w14:textId="77777777" w:rsidR="0081514C" w:rsidRPr="00753331" w:rsidRDefault="0081514C" w:rsidP="005E368D">
            <w:pPr>
              <w:rPr>
                <w:i/>
              </w:rPr>
            </w:pPr>
            <w:r w:rsidRPr="00753331">
              <w:rPr>
                <w:i/>
              </w:rPr>
              <w:t>Off-site calibration seal number</w:t>
            </w:r>
          </w:p>
        </w:tc>
        <w:tc>
          <w:tcPr>
            <w:tcW w:w="6662" w:type="dxa"/>
            <w:tcBorders>
              <w:right w:val="single" w:sz="4" w:space="0" w:color="auto"/>
            </w:tcBorders>
            <w:shd w:val="clear" w:color="auto" w:fill="auto"/>
          </w:tcPr>
          <w:p w14:paraId="22ABF419" w14:textId="77777777" w:rsidR="0081514C" w:rsidRDefault="0081514C" w:rsidP="00C83FD1">
            <w:r>
              <w:t>Number of the seal, if sensor calibration has been conducted at a different establishment.</w:t>
            </w:r>
          </w:p>
        </w:tc>
      </w:tr>
      <w:tr w:rsidR="0081514C" w14:paraId="635039BD" w14:textId="77777777" w:rsidTr="005E368D">
        <w:trPr>
          <w:cantSplit/>
          <w:trHeight w:val="586"/>
        </w:trPr>
        <w:tc>
          <w:tcPr>
            <w:tcW w:w="2405" w:type="dxa"/>
            <w:shd w:val="clear" w:color="auto" w:fill="auto"/>
          </w:tcPr>
          <w:p w14:paraId="0E86818A" w14:textId="77777777" w:rsidR="0081514C" w:rsidRPr="00316FCE" w:rsidRDefault="0081514C" w:rsidP="00C83FD1">
            <w:pPr>
              <w:rPr>
                <w:bCs/>
                <w:i/>
              </w:rPr>
            </w:pPr>
            <w:r w:rsidRPr="00316FCE">
              <w:rPr>
                <w:bCs/>
                <w:i/>
              </w:rPr>
              <w:t>Pre-cooling temperatures</w:t>
            </w:r>
          </w:p>
          <w:p w14:paraId="59244ECB" w14:textId="77777777" w:rsidR="0081514C" w:rsidRPr="003A118F" w:rsidRDefault="0081514C" w:rsidP="005E368D">
            <w:pPr>
              <w:rPr>
                <w:i/>
              </w:rPr>
            </w:pPr>
            <w:r>
              <w:rPr>
                <w:i/>
              </w:rPr>
              <w:t>(</w:t>
            </w:r>
            <w:r w:rsidRPr="003A118F">
              <w:rPr>
                <w:i/>
              </w:rPr>
              <w:t>Pallet temperatures</w:t>
            </w:r>
            <w:r>
              <w:rPr>
                <w:i/>
              </w:rPr>
              <w:t>)</w:t>
            </w:r>
          </w:p>
        </w:tc>
        <w:tc>
          <w:tcPr>
            <w:tcW w:w="6662" w:type="dxa"/>
            <w:tcBorders>
              <w:right w:val="single" w:sz="4" w:space="0" w:color="auto"/>
            </w:tcBorders>
            <w:shd w:val="clear" w:color="auto" w:fill="auto"/>
          </w:tcPr>
          <w:p w14:paraId="60EF9C68" w14:textId="493E87D7" w:rsidR="0081514C" w:rsidRPr="00FA5A43" w:rsidRDefault="0081514C" w:rsidP="00C83FD1">
            <w:r>
              <w:t>Pulp temperature of the fruit prior to loading and treatment commencement.</w:t>
            </w:r>
            <w:r>
              <w:br/>
            </w:r>
            <w:r>
              <w:rPr>
                <w:b/>
                <w:bCs/>
              </w:rPr>
              <w:t xml:space="preserve">Note: </w:t>
            </w:r>
            <w:r>
              <w:t xml:space="preserve">This only needs to be verified if required by </w:t>
            </w:r>
            <w:r w:rsidR="00037B3A">
              <w:t xml:space="preserve">the </w:t>
            </w:r>
            <w:r>
              <w:t>importing country.</w:t>
            </w:r>
          </w:p>
        </w:tc>
      </w:tr>
      <w:tr w:rsidR="0081514C" w14:paraId="03CA06D9" w14:textId="77777777" w:rsidTr="005E368D">
        <w:trPr>
          <w:cantSplit/>
          <w:trHeight w:val="586"/>
        </w:trPr>
        <w:tc>
          <w:tcPr>
            <w:tcW w:w="2405" w:type="dxa"/>
            <w:shd w:val="clear" w:color="auto" w:fill="auto"/>
          </w:tcPr>
          <w:p w14:paraId="17C40073" w14:textId="77777777" w:rsidR="0081514C" w:rsidRDefault="0081514C" w:rsidP="005E368D">
            <w:pPr>
              <w:rPr>
                <w:i/>
              </w:rPr>
            </w:pPr>
            <w:r w:rsidRPr="003A118F">
              <w:rPr>
                <w:i/>
              </w:rPr>
              <w:t>Product at or below treatment temperature*</w:t>
            </w:r>
          </w:p>
          <w:p w14:paraId="5551E7C2" w14:textId="77777777" w:rsidR="0081514C" w:rsidRPr="003A118F" w:rsidRDefault="0081514C" w:rsidP="005E368D">
            <w:pPr>
              <w:rPr>
                <w:i/>
              </w:rPr>
            </w:pPr>
            <w:r>
              <w:rPr>
                <w:b/>
              </w:rPr>
              <w:t xml:space="preserve">Note: </w:t>
            </w:r>
            <w:r>
              <w:t>Manual record only</w:t>
            </w:r>
          </w:p>
        </w:tc>
        <w:tc>
          <w:tcPr>
            <w:tcW w:w="6662" w:type="dxa"/>
            <w:tcBorders>
              <w:right w:val="single" w:sz="4" w:space="0" w:color="auto"/>
            </w:tcBorders>
            <w:shd w:val="clear" w:color="auto" w:fill="auto"/>
          </w:tcPr>
          <w:p w14:paraId="4234EF38" w14:textId="2828E47D" w:rsidR="0081514C" w:rsidRDefault="0081514C" w:rsidP="00C83FD1">
            <w:r>
              <w:t>Select</w:t>
            </w:r>
            <w:r w:rsidR="0008364D">
              <w:t xml:space="preserve"> ‘Yes’ or ‘No’ </w:t>
            </w:r>
            <w:r>
              <w:t>as applicable.</w:t>
            </w:r>
          </w:p>
        </w:tc>
      </w:tr>
      <w:tr w:rsidR="0081514C" w14:paraId="5D260D9C" w14:textId="77777777" w:rsidTr="005E368D">
        <w:trPr>
          <w:cantSplit/>
          <w:trHeight w:val="586"/>
        </w:trPr>
        <w:tc>
          <w:tcPr>
            <w:tcW w:w="2405" w:type="dxa"/>
            <w:shd w:val="clear" w:color="auto" w:fill="auto"/>
          </w:tcPr>
          <w:p w14:paraId="78755B97" w14:textId="76EF1285" w:rsidR="0081514C" w:rsidRPr="003A118F" w:rsidRDefault="0081514C" w:rsidP="005E368D">
            <w:pPr>
              <w:rPr>
                <w:i/>
              </w:rPr>
            </w:pPr>
            <w:r>
              <w:rPr>
                <w:i/>
              </w:rPr>
              <w:t>Readings – Sensor 1 First</w:t>
            </w:r>
            <w:r w:rsidRPr="003A118F">
              <w:rPr>
                <w:i/>
              </w:rPr>
              <w:t xml:space="preserve"> </w:t>
            </w:r>
            <w:r>
              <w:rPr>
                <w:i/>
              </w:rPr>
              <w:t>r</w:t>
            </w:r>
            <w:r w:rsidRPr="003A118F">
              <w:rPr>
                <w:i/>
              </w:rPr>
              <w:t>eading*</w:t>
            </w:r>
          </w:p>
        </w:tc>
        <w:tc>
          <w:tcPr>
            <w:tcW w:w="6662" w:type="dxa"/>
            <w:tcBorders>
              <w:right w:val="single" w:sz="4" w:space="0" w:color="auto"/>
            </w:tcBorders>
            <w:shd w:val="clear" w:color="auto" w:fill="auto"/>
          </w:tcPr>
          <w:p w14:paraId="4947A8DD" w14:textId="4CA66111" w:rsidR="0081514C" w:rsidRDefault="0081514C" w:rsidP="00C83FD1">
            <w:r>
              <w:t>First temperature reading of sensor 1 at the time of calibration, while in the ice-slurry.</w:t>
            </w:r>
          </w:p>
        </w:tc>
      </w:tr>
      <w:tr w:rsidR="0081514C" w14:paraId="440CA0B9" w14:textId="77777777" w:rsidTr="005E368D">
        <w:trPr>
          <w:cantSplit/>
          <w:trHeight w:val="586"/>
        </w:trPr>
        <w:tc>
          <w:tcPr>
            <w:tcW w:w="2405" w:type="dxa"/>
            <w:shd w:val="clear" w:color="auto" w:fill="auto"/>
          </w:tcPr>
          <w:p w14:paraId="17E50605" w14:textId="49734283" w:rsidR="0081514C" w:rsidRPr="003A118F" w:rsidRDefault="0081514C" w:rsidP="005E368D">
            <w:pPr>
              <w:rPr>
                <w:i/>
              </w:rPr>
            </w:pPr>
            <w:r>
              <w:rPr>
                <w:i/>
              </w:rPr>
              <w:t xml:space="preserve">Readings </w:t>
            </w:r>
            <w:r w:rsidR="00AC409E">
              <w:rPr>
                <w:i/>
              </w:rPr>
              <w:t>–</w:t>
            </w:r>
            <w:r>
              <w:rPr>
                <w:i/>
              </w:rPr>
              <w:t xml:space="preserve"> </w:t>
            </w:r>
            <w:r w:rsidRPr="003A118F">
              <w:rPr>
                <w:i/>
              </w:rPr>
              <w:t xml:space="preserve">Sensor 1 </w:t>
            </w:r>
            <w:r>
              <w:rPr>
                <w:i/>
              </w:rPr>
              <w:t>Second</w:t>
            </w:r>
            <w:r w:rsidRPr="003A118F">
              <w:rPr>
                <w:i/>
              </w:rPr>
              <w:t xml:space="preserve"> </w:t>
            </w:r>
            <w:r>
              <w:rPr>
                <w:i/>
              </w:rPr>
              <w:t>r</w:t>
            </w:r>
            <w:r w:rsidRPr="003A118F">
              <w:rPr>
                <w:i/>
              </w:rPr>
              <w:t>eading*</w:t>
            </w:r>
          </w:p>
        </w:tc>
        <w:tc>
          <w:tcPr>
            <w:tcW w:w="6662" w:type="dxa"/>
            <w:tcBorders>
              <w:right w:val="single" w:sz="4" w:space="0" w:color="auto"/>
            </w:tcBorders>
            <w:shd w:val="clear" w:color="auto" w:fill="auto"/>
          </w:tcPr>
          <w:p w14:paraId="4824BA51" w14:textId="4B9B1528" w:rsidR="0081514C" w:rsidRDefault="0081514C" w:rsidP="00C83FD1">
            <w:r>
              <w:t>Second temperature reading of sensor 1 after being removed and returned to the ice-slurry.</w:t>
            </w:r>
          </w:p>
        </w:tc>
      </w:tr>
      <w:tr w:rsidR="0081514C" w14:paraId="29AB29E0" w14:textId="77777777" w:rsidTr="005E368D">
        <w:trPr>
          <w:cantSplit/>
          <w:trHeight w:val="586"/>
        </w:trPr>
        <w:tc>
          <w:tcPr>
            <w:tcW w:w="2405" w:type="dxa"/>
            <w:shd w:val="clear" w:color="auto" w:fill="auto"/>
          </w:tcPr>
          <w:p w14:paraId="337EB73E" w14:textId="7A69F068" w:rsidR="0081514C" w:rsidRDefault="0081514C" w:rsidP="005E368D">
            <w:pPr>
              <w:rPr>
                <w:i/>
              </w:rPr>
            </w:pPr>
            <w:r>
              <w:rPr>
                <w:i/>
              </w:rPr>
              <w:t xml:space="preserve">Readings </w:t>
            </w:r>
            <w:r w:rsidR="00AC409E">
              <w:rPr>
                <w:i/>
              </w:rPr>
              <w:t>–</w:t>
            </w:r>
            <w:r>
              <w:rPr>
                <w:i/>
              </w:rPr>
              <w:t xml:space="preserve"> </w:t>
            </w:r>
            <w:r w:rsidRPr="003A118F">
              <w:rPr>
                <w:i/>
              </w:rPr>
              <w:t xml:space="preserve">Sensor 1 </w:t>
            </w:r>
            <w:r>
              <w:rPr>
                <w:i/>
              </w:rPr>
              <w:t>Third</w:t>
            </w:r>
            <w:r w:rsidRPr="003A118F">
              <w:rPr>
                <w:i/>
              </w:rPr>
              <w:t xml:space="preserve"> </w:t>
            </w:r>
            <w:r>
              <w:rPr>
                <w:i/>
              </w:rPr>
              <w:t>r</w:t>
            </w:r>
            <w:r w:rsidRPr="003A118F">
              <w:rPr>
                <w:i/>
              </w:rPr>
              <w:t>eading</w:t>
            </w:r>
          </w:p>
          <w:p w14:paraId="1F489DCB" w14:textId="14EDD36F" w:rsidR="0081514C" w:rsidRPr="003A118F" w:rsidRDefault="0081514C" w:rsidP="005E368D">
            <w:pPr>
              <w:rPr>
                <w:i/>
              </w:rPr>
            </w:pPr>
          </w:p>
        </w:tc>
        <w:tc>
          <w:tcPr>
            <w:tcW w:w="6662" w:type="dxa"/>
            <w:tcBorders>
              <w:right w:val="single" w:sz="4" w:space="0" w:color="auto"/>
            </w:tcBorders>
            <w:shd w:val="clear" w:color="auto" w:fill="auto"/>
          </w:tcPr>
          <w:p w14:paraId="2F1DA631" w14:textId="1681AF7F" w:rsidR="0081514C" w:rsidRDefault="0081514C" w:rsidP="00C83FD1">
            <w:r>
              <w:t>Third temperature reading of sensor 1 after being removed and returned to the ice-slurry.</w:t>
            </w:r>
          </w:p>
          <w:p w14:paraId="1F7D6C29" w14:textId="77777777" w:rsidR="0081514C" w:rsidRDefault="0081514C" w:rsidP="00C83FD1">
            <w:r>
              <w:rPr>
                <w:b/>
              </w:rPr>
              <w:t>Note:</w:t>
            </w:r>
            <w:r>
              <w:t xml:space="preserve"> This is only required for citrus being exported to the USA.</w:t>
            </w:r>
          </w:p>
        </w:tc>
      </w:tr>
      <w:tr w:rsidR="0081514C" w14:paraId="03B3A1DB" w14:textId="77777777" w:rsidTr="005E368D">
        <w:trPr>
          <w:cantSplit/>
          <w:trHeight w:val="586"/>
        </w:trPr>
        <w:tc>
          <w:tcPr>
            <w:tcW w:w="2405" w:type="dxa"/>
            <w:shd w:val="clear" w:color="auto" w:fill="auto"/>
          </w:tcPr>
          <w:p w14:paraId="26724D12" w14:textId="2C64C66D" w:rsidR="0081514C" w:rsidRPr="003A118F" w:rsidRDefault="0081514C" w:rsidP="005E368D">
            <w:pPr>
              <w:rPr>
                <w:i/>
              </w:rPr>
            </w:pPr>
            <w:r>
              <w:rPr>
                <w:i/>
              </w:rPr>
              <w:t xml:space="preserve">Readings </w:t>
            </w:r>
            <w:r w:rsidR="00AC409E">
              <w:rPr>
                <w:i/>
              </w:rPr>
              <w:t>–</w:t>
            </w:r>
            <w:r>
              <w:rPr>
                <w:i/>
              </w:rPr>
              <w:t xml:space="preserve"> </w:t>
            </w:r>
            <w:r w:rsidRPr="003A118F">
              <w:rPr>
                <w:i/>
              </w:rPr>
              <w:t xml:space="preserve">Sensor 2 </w:t>
            </w:r>
            <w:r>
              <w:rPr>
                <w:i/>
              </w:rPr>
              <w:t>First</w:t>
            </w:r>
            <w:r w:rsidRPr="003A118F">
              <w:rPr>
                <w:i/>
              </w:rPr>
              <w:t xml:space="preserve"> </w:t>
            </w:r>
            <w:r>
              <w:rPr>
                <w:i/>
              </w:rPr>
              <w:t>r</w:t>
            </w:r>
            <w:r w:rsidRPr="003A118F">
              <w:rPr>
                <w:i/>
              </w:rPr>
              <w:t>eading*</w:t>
            </w:r>
          </w:p>
        </w:tc>
        <w:tc>
          <w:tcPr>
            <w:tcW w:w="6662" w:type="dxa"/>
            <w:tcBorders>
              <w:right w:val="single" w:sz="4" w:space="0" w:color="auto"/>
            </w:tcBorders>
            <w:shd w:val="clear" w:color="auto" w:fill="auto"/>
          </w:tcPr>
          <w:p w14:paraId="5019974F" w14:textId="7050CF97" w:rsidR="00037B3A" w:rsidRDefault="0081514C" w:rsidP="00316FCE">
            <w:r>
              <w:t>First temperature reading of sensor 2 at the time of calibration, while in the ice-slurry.</w:t>
            </w:r>
            <w:r w:rsidR="0025123E">
              <w:t xml:space="preserve"> </w:t>
            </w:r>
          </w:p>
          <w:p w14:paraId="35EA971A" w14:textId="53521394" w:rsidR="0081514C" w:rsidRDefault="00F14F2A" w:rsidP="00316FCE">
            <w:r>
              <w:rPr>
                <w:b/>
                <w:bCs/>
              </w:rPr>
              <w:t xml:space="preserve">Note: </w:t>
            </w:r>
            <w:r w:rsidRPr="008C2B32">
              <w:t>Not required if only one temperature sensor is used (Indonesia only)</w:t>
            </w:r>
            <w:r w:rsidR="00EF2680">
              <w:t>.</w:t>
            </w:r>
          </w:p>
        </w:tc>
      </w:tr>
      <w:tr w:rsidR="0081514C" w14:paraId="26E5CC24" w14:textId="77777777" w:rsidTr="005E368D">
        <w:trPr>
          <w:cantSplit/>
          <w:trHeight w:val="586"/>
        </w:trPr>
        <w:tc>
          <w:tcPr>
            <w:tcW w:w="2405" w:type="dxa"/>
            <w:shd w:val="clear" w:color="auto" w:fill="auto"/>
          </w:tcPr>
          <w:p w14:paraId="1D550722" w14:textId="580ADF33" w:rsidR="0081514C" w:rsidRPr="003A118F" w:rsidRDefault="0081514C" w:rsidP="005E368D">
            <w:pPr>
              <w:rPr>
                <w:i/>
              </w:rPr>
            </w:pPr>
            <w:r>
              <w:rPr>
                <w:i/>
              </w:rPr>
              <w:t xml:space="preserve">Readings </w:t>
            </w:r>
            <w:r w:rsidR="00AC409E">
              <w:rPr>
                <w:i/>
              </w:rPr>
              <w:t>–</w:t>
            </w:r>
            <w:r>
              <w:rPr>
                <w:i/>
              </w:rPr>
              <w:t xml:space="preserve"> </w:t>
            </w:r>
            <w:r w:rsidRPr="003A118F">
              <w:rPr>
                <w:i/>
              </w:rPr>
              <w:t xml:space="preserve">Sensor 2 </w:t>
            </w:r>
            <w:r>
              <w:rPr>
                <w:i/>
              </w:rPr>
              <w:t>Second</w:t>
            </w:r>
            <w:r w:rsidRPr="003A118F">
              <w:rPr>
                <w:i/>
              </w:rPr>
              <w:t xml:space="preserve"> </w:t>
            </w:r>
            <w:r>
              <w:rPr>
                <w:i/>
              </w:rPr>
              <w:t>r</w:t>
            </w:r>
            <w:r w:rsidRPr="003A118F">
              <w:rPr>
                <w:i/>
              </w:rPr>
              <w:t>eading*</w:t>
            </w:r>
          </w:p>
        </w:tc>
        <w:tc>
          <w:tcPr>
            <w:tcW w:w="6662" w:type="dxa"/>
            <w:tcBorders>
              <w:right w:val="single" w:sz="4" w:space="0" w:color="auto"/>
            </w:tcBorders>
            <w:shd w:val="clear" w:color="auto" w:fill="auto"/>
          </w:tcPr>
          <w:p w14:paraId="61FF5C25" w14:textId="342184BD" w:rsidR="0081514C" w:rsidRDefault="0081514C" w:rsidP="00316FCE">
            <w:r>
              <w:t>Second temperature reading of sensor 2 after being removed and returned to the ice-slurry.</w:t>
            </w:r>
          </w:p>
          <w:p w14:paraId="4C1D9B90" w14:textId="0E8D3F56" w:rsidR="0081514C" w:rsidRDefault="00F14F2A" w:rsidP="00316FCE">
            <w:r>
              <w:rPr>
                <w:b/>
                <w:bCs/>
              </w:rPr>
              <w:t xml:space="preserve">Note: </w:t>
            </w:r>
            <w:r w:rsidRPr="008C2B32">
              <w:t>Not required if only one temperature sensor is used (Indonesia only)</w:t>
            </w:r>
            <w:r w:rsidR="00EF2680">
              <w:t>.</w:t>
            </w:r>
          </w:p>
        </w:tc>
      </w:tr>
      <w:tr w:rsidR="0081514C" w14:paraId="236B4FF3" w14:textId="77777777" w:rsidTr="005E368D">
        <w:trPr>
          <w:cantSplit/>
          <w:trHeight w:val="586"/>
        </w:trPr>
        <w:tc>
          <w:tcPr>
            <w:tcW w:w="2405" w:type="dxa"/>
            <w:shd w:val="clear" w:color="auto" w:fill="auto"/>
          </w:tcPr>
          <w:p w14:paraId="58D538F9" w14:textId="530C6BCF" w:rsidR="0081514C" w:rsidRDefault="0081514C" w:rsidP="005E368D">
            <w:pPr>
              <w:rPr>
                <w:i/>
              </w:rPr>
            </w:pPr>
            <w:r>
              <w:rPr>
                <w:i/>
              </w:rPr>
              <w:t xml:space="preserve">Readings </w:t>
            </w:r>
            <w:r w:rsidR="00AC409E">
              <w:rPr>
                <w:i/>
              </w:rPr>
              <w:t>–</w:t>
            </w:r>
            <w:r>
              <w:rPr>
                <w:i/>
              </w:rPr>
              <w:t xml:space="preserve"> </w:t>
            </w:r>
            <w:r w:rsidRPr="003A118F">
              <w:rPr>
                <w:i/>
              </w:rPr>
              <w:t xml:space="preserve">Sensor 2 </w:t>
            </w:r>
            <w:r>
              <w:rPr>
                <w:i/>
              </w:rPr>
              <w:t>Third</w:t>
            </w:r>
            <w:r w:rsidRPr="003A118F">
              <w:rPr>
                <w:i/>
              </w:rPr>
              <w:t xml:space="preserve"> </w:t>
            </w:r>
            <w:r>
              <w:rPr>
                <w:i/>
              </w:rPr>
              <w:t>r</w:t>
            </w:r>
            <w:r w:rsidRPr="003A118F">
              <w:rPr>
                <w:i/>
              </w:rPr>
              <w:t>eading</w:t>
            </w:r>
          </w:p>
          <w:p w14:paraId="06F795A2" w14:textId="335E45B8" w:rsidR="0081514C" w:rsidRPr="003A118F" w:rsidRDefault="0081514C" w:rsidP="005E368D">
            <w:pPr>
              <w:rPr>
                <w:i/>
              </w:rPr>
            </w:pPr>
          </w:p>
        </w:tc>
        <w:tc>
          <w:tcPr>
            <w:tcW w:w="6662" w:type="dxa"/>
            <w:tcBorders>
              <w:right w:val="single" w:sz="4" w:space="0" w:color="auto"/>
            </w:tcBorders>
            <w:shd w:val="clear" w:color="auto" w:fill="auto"/>
          </w:tcPr>
          <w:p w14:paraId="63340DEA" w14:textId="42A565DB" w:rsidR="0081514C" w:rsidRDefault="0081514C" w:rsidP="00316FCE">
            <w:r>
              <w:t>Third temperature reading of sensor 2 after being removed and returned to the ice-slurry.</w:t>
            </w:r>
          </w:p>
          <w:p w14:paraId="5D3C261B" w14:textId="77777777" w:rsidR="00F14F2A" w:rsidRDefault="00F14F2A" w:rsidP="00C83FD1">
            <w:pPr>
              <w:rPr>
                <w:b/>
                <w:bCs/>
              </w:rPr>
            </w:pPr>
            <w:r>
              <w:rPr>
                <w:b/>
                <w:bCs/>
              </w:rPr>
              <w:t xml:space="preserve">Notes: </w:t>
            </w:r>
          </w:p>
          <w:p w14:paraId="70B5C7A7" w14:textId="5895CC3A" w:rsidR="00F14F2A" w:rsidRDefault="00F14F2A" w:rsidP="00F14F2A">
            <w:pPr>
              <w:pStyle w:val="ListBullet"/>
            </w:pPr>
            <w:r w:rsidRPr="008C2B32">
              <w:t>Not required if only one temperature sensor is used</w:t>
            </w:r>
            <w:r>
              <w:t>.</w:t>
            </w:r>
          </w:p>
          <w:p w14:paraId="1E5AFB67" w14:textId="003ECD39" w:rsidR="0081514C" w:rsidRDefault="0081514C" w:rsidP="00316FCE">
            <w:pPr>
              <w:pStyle w:val="ListBullet"/>
            </w:pPr>
            <w:r>
              <w:t>This is only required for citrus being exported to the USA.</w:t>
            </w:r>
          </w:p>
        </w:tc>
      </w:tr>
      <w:tr w:rsidR="0081514C" w14:paraId="6C1E2670" w14:textId="77777777" w:rsidTr="005E368D">
        <w:trPr>
          <w:cantSplit/>
          <w:trHeight w:val="586"/>
        </w:trPr>
        <w:tc>
          <w:tcPr>
            <w:tcW w:w="2405" w:type="dxa"/>
            <w:shd w:val="clear" w:color="auto" w:fill="auto"/>
          </w:tcPr>
          <w:p w14:paraId="66E6D339" w14:textId="1149AA52" w:rsidR="0081514C" w:rsidRPr="003A118F" w:rsidRDefault="0081514C" w:rsidP="005E368D">
            <w:pPr>
              <w:rPr>
                <w:i/>
              </w:rPr>
            </w:pPr>
            <w:r>
              <w:rPr>
                <w:i/>
              </w:rPr>
              <w:lastRenderedPageBreak/>
              <w:t xml:space="preserve">Readings </w:t>
            </w:r>
            <w:r w:rsidR="00AC409E">
              <w:rPr>
                <w:i/>
              </w:rPr>
              <w:t>–</w:t>
            </w:r>
            <w:r>
              <w:rPr>
                <w:i/>
              </w:rPr>
              <w:t xml:space="preserve"> </w:t>
            </w:r>
            <w:r w:rsidRPr="003A118F">
              <w:rPr>
                <w:i/>
              </w:rPr>
              <w:t xml:space="preserve">Sensor 3 </w:t>
            </w:r>
            <w:r>
              <w:rPr>
                <w:i/>
              </w:rPr>
              <w:t>First</w:t>
            </w:r>
            <w:r w:rsidRPr="003A118F">
              <w:rPr>
                <w:i/>
              </w:rPr>
              <w:t xml:space="preserve"> </w:t>
            </w:r>
            <w:r>
              <w:rPr>
                <w:i/>
              </w:rPr>
              <w:t>r</w:t>
            </w:r>
            <w:r w:rsidRPr="003A118F">
              <w:rPr>
                <w:i/>
              </w:rPr>
              <w:t>eading*</w:t>
            </w:r>
          </w:p>
        </w:tc>
        <w:tc>
          <w:tcPr>
            <w:tcW w:w="6662" w:type="dxa"/>
            <w:tcBorders>
              <w:right w:val="single" w:sz="4" w:space="0" w:color="auto"/>
            </w:tcBorders>
            <w:shd w:val="clear" w:color="auto" w:fill="auto"/>
          </w:tcPr>
          <w:p w14:paraId="40422985" w14:textId="5217C1D9" w:rsidR="0081514C" w:rsidRDefault="0081514C" w:rsidP="00316FCE">
            <w:pPr>
              <w:rPr>
                <w:b/>
              </w:rPr>
            </w:pPr>
            <w:r>
              <w:t>First temperature reading of sensor 3 at the time of calibration, while in the ice-slurry.</w:t>
            </w:r>
          </w:p>
          <w:p w14:paraId="33AF6E10" w14:textId="32037094" w:rsidR="0081514C" w:rsidRDefault="00F14F2A" w:rsidP="00316FCE">
            <w:r>
              <w:rPr>
                <w:b/>
                <w:bCs/>
              </w:rPr>
              <w:t xml:space="preserve">Note: </w:t>
            </w:r>
            <w:r w:rsidRPr="008C2B32">
              <w:t>Not required if only one temperature sensor is used (Indonesia only)</w:t>
            </w:r>
            <w:r>
              <w:t>.</w:t>
            </w:r>
          </w:p>
        </w:tc>
      </w:tr>
      <w:tr w:rsidR="0081514C" w14:paraId="1D7186E2" w14:textId="77777777" w:rsidTr="005E368D">
        <w:trPr>
          <w:cantSplit/>
          <w:trHeight w:val="586"/>
        </w:trPr>
        <w:tc>
          <w:tcPr>
            <w:tcW w:w="2405" w:type="dxa"/>
            <w:shd w:val="clear" w:color="auto" w:fill="auto"/>
          </w:tcPr>
          <w:p w14:paraId="5BB59397" w14:textId="442CF73D" w:rsidR="0081514C" w:rsidRPr="003A118F" w:rsidRDefault="0081514C" w:rsidP="005E368D">
            <w:pPr>
              <w:rPr>
                <w:i/>
              </w:rPr>
            </w:pPr>
            <w:r>
              <w:rPr>
                <w:i/>
              </w:rPr>
              <w:t xml:space="preserve">Readings </w:t>
            </w:r>
            <w:r w:rsidR="00AC409E">
              <w:rPr>
                <w:i/>
              </w:rPr>
              <w:t>–</w:t>
            </w:r>
            <w:r>
              <w:rPr>
                <w:i/>
              </w:rPr>
              <w:t xml:space="preserve"> </w:t>
            </w:r>
            <w:r w:rsidRPr="003A118F">
              <w:rPr>
                <w:i/>
              </w:rPr>
              <w:t xml:space="preserve">Sensor 3 </w:t>
            </w:r>
            <w:r>
              <w:rPr>
                <w:i/>
              </w:rPr>
              <w:t>Second</w:t>
            </w:r>
            <w:r w:rsidRPr="003A118F">
              <w:rPr>
                <w:i/>
              </w:rPr>
              <w:t xml:space="preserve"> </w:t>
            </w:r>
            <w:r>
              <w:rPr>
                <w:i/>
              </w:rPr>
              <w:t>r</w:t>
            </w:r>
            <w:r w:rsidRPr="003A118F">
              <w:rPr>
                <w:i/>
              </w:rPr>
              <w:t>eading*</w:t>
            </w:r>
          </w:p>
        </w:tc>
        <w:tc>
          <w:tcPr>
            <w:tcW w:w="6662" w:type="dxa"/>
            <w:tcBorders>
              <w:right w:val="single" w:sz="4" w:space="0" w:color="auto"/>
            </w:tcBorders>
            <w:shd w:val="clear" w:color="auto" w:fill="auto"/>
          </w:tcPr>
          <w:p w14:paraId="5FEC0043" w14:textId="0C15B34F" w:rsidR="0081514C" w:rsidRDefault="0081514C" w:rsidP="00316FCE">
            <w:r>
              <w:t>Second temperature reading of sensor 3 after being removed and returned to the ice-slurry.</w:t>
            </w:r>
          </w:p>
          <w:p w14:paraId="69AFEF05" w14:textId="7137E4C9" w:rsidR="0081514C" w:rsidRDefault="00F14F2A" w:rsidP="00316FCE">
            <w:r>
              <w:rPr>
                <w:b/>
                <w:bCs/>
              </w:rPr>
              <w:t xml:space="preserve">Note: </w:t>
            </w:r>
            <w:r w:rsidRPr="008C2B32">
              <w:t>Not required if only one temperature sensor is used (Indonesia only)</w:t>
            </w:r>
            <w:r>
              <w:t>.</w:t>
            </w:r>
          </w:p>
        </w:tc>
      </w:tr>
      <w:tr w:rsidR="0081514C" w14:paraId="4DD8BA95" w14:textId="77777777" w:rsidTr="005E368D">
        <w:trPr>
          <w:cantSplit/>
          <w:trHeight w:val="586"/>
        </w:trPr>
        <w:tc>
          <w:tcPr>
            <w:tcW w:w="2405" w:type="dxa"/>
            <w:shd w:val="clear" w:color="auto" w:fill="auto"/>
          </w:tcPr>
          <w:p w14:paraId="27504D71" w14:textId="248C0DC8" w:rsidR="0081514C" w:rsidRDefault="0081514C" w:rsidP="005E368D">
            <w:pPr>
              <w:rPr>
                <w:i/>
              </w:rPr>
            </w:pPr>
            <w:r>
              <w:rPr>
                <w:i/>
              </w:rPr>
              <w:t xml:space="preserve">Readings </w:t>
            </w:r>
            <w:r w:rsidR="00AC409E">
              <w:rPr>
                <w:i/>
              </w:rPr>
              <w:t>–</w:t>
            </w:r>
            <w:r>
              <w:rPr>
                <w:i/>
              </w:rPr>
              <w:t xml:space="preserve"> </w:t>
            </w:r>
            <w:r w:rsidRPr="003A118F">
              <w:rPr>
                <w:i/>
              </w:rPr>
              <w:t xml:space="preserve">Sensor 3 </w:t>
            </w:r>
            <w:r>
              <w:rPr>
                <w:i/>
              </w:rPr>
              <w:t>Third</w:t>
            </w:r>
            <w:r w:rsidRPr="003A118F">
              <w:rPr>
                <w:i/>
              </w:rPr>
              <w:t xml:space="preserve"> </w:t>
            </w:r>
            <w:r>
              <w:rPr>
                <w:i/>
              </w:rPr>
              <w:t>r</w:t>
            </w:r>
            <w:r w:rsidRPr="003A118F">
              <w:rPr>
                <w:i/>
              </w:rPr>
              <w:t>eading</w:t>
            </w:r>
          </w:p>
          <w:p w14:paraId="4EB7AA83" w14:textId="1E4CC59D" w:rsidR="0081514C" w:rsidRPr="003A118F" w:rsidRDefault="0081514C" w:rsidP="005E368D">
            <w:pPr>
              <w:rPr>
                <w:i/>
              </w:rPr>
            </w:pPr>
          </w:p>
        </w:tc>
        <w:tc>
          <w:tcPr>
            <w:tcW w:w="6662" w:type="dxa"/>
            <w:tcBorders>
              <w:right w:val="single" w:sz="4" w:space="0" w:color="auto"/>
            </w:tcBorders>
            <w:shd w:val="clear" w:color="auto" w:fill="auto"/>
          </w:tcPr>
          <w:p w14:paraId="771541D9" w14:textId="0245E36B" w:rsidR="0081514C" w:rsidRDefault="0081514C" w:rsidP="00316FCE">
            <w:pPr>
              <w:rPr>
                <w:b/>
              </w:rPr>
            </w:pPr>
            <w:r>
              <w:t>Third temperature reading of sensor 3 after being removed and returned to the ice-slurry.</w:t>
            </w:r>
          </w:p>
          <w:p w14:paraId="620259F5" w14:textId="77777777" w:rsidR="00697F76" w:rsidRDefault="0081514C">
            <w:pPr>
              <w:rPr>
                <w:b/>
                <w:bCs/>
              </w:rPr>
            </w:pPr>
            <w:r>
              <w:rPr>
                <w:b/>
                <w:bCs/>
              </w:rPr>
              <w:t>Note</w:t>
            </w:r>
            <w:r w:rsidR="00697F76">
              <w:rPr>
                <w:b/>
                <w:bCs/>
              </w:rPr>
              <w:t>s</w:t>
            </w:r>
            <w:r>
              <w:rPr>
                <w:b/>
                <w:bCs/>
              </w:rPr>
              <w:t xml:space="preserve">: </w:t>
            </w:r>
          </w:p>
          <w:p w14:paraId="7807005C" w14:textId="5AEA8EA4" w:rsidR="00697F76" w:rsidRDefault="00697F76" w:rsidP="00697F76">
            <w:pPr>
              <w:pStyle w:val="ListBullet"/>
            </w:pPr>
            <w:r w:rsidRPr="008C2B32">
              <w:t>Not required if only one temperature sensor is used</w:t>
            </w:r>
            <w:r>
              <w:t>.</w:t>
            </w:r>
          </w:p>
          <w:p w14:paraId="692865DD" w14:textId="1504E662" w:rsidR="0081514C" w:rsidRDefault="0081514C" w:rsidP="00316FCE">
            <w:pPr>
              <w:pStyle w:val="ListBullet"/>
            </w:pPr>
            <w:r>
              <w:t>This is only required for citrus being exported to the USA.</w:t>
            </w:r>
          </w:p>
        </w:tc>
      </w:tr>
      <w:tr w:rsidR="0081514C" w14:paraId="32E8705C" w14:textId="77777777" w:rsidTr="005E368D">
        <w:trPr>
          <w:cantSplit/>
          <w:trHeight w:val="1840"/>
        </w:trPr>
        <w:tc>
          <w:tcPr>
            <w:tcW w:w="2405" w:type="dxa"/>
            <w:shd w:val="clear" w:color="auto" w:fill="auto"/>
          </w:tcPr>
          <w:p w14:paraId="0E7AC42B" w14:textId="776AC44C" w:rsidR="0081514C" w:rsidRPr="003A118F" w:rsidRDefault="0081514C" w:rsidP="005E368D">
            <w:pPr>
              <w:rPr>
                <w:i/>
              </w:rPr>
            </w:pPr>
            <w:r>
              <w:rPr>
                <w:i/>
              </w:rPr>
              <w:t xml:space="preserve">Readings </w:t>
            </w:r>
            <w:r w:rsidR="00AC409E">
              <w:rPr>
                <w:i/>
              </w:rPr>
              <w:t>–</w:t>
            </w:r>
            <w:r>
              <w:rPr>
                <w:i/>
              </w:rPr>
              <w:t xml:space="preserve"> </w:t>
            </w:r>
            <w:r w:rsidRPr="003A118F">
              <w:rPr>
                <w:i/>
              </w:rPr>
              <w:t xml:space="preserve">Correction </w:t>
            </w:r>
            <w:r>
              <w:rPr>
                <w:i/>
              </w:rPr>
              <w:t>f</w:t>
            </w:r>
            <w:r w:rsidRPr="003A118F">
              <w:rPr>
                <w:i/>
              </w:rPr>
              <w:t>actor*</w:t>
            </w:r>
          </w:p>
        </w:tc>
        <w:tc>
          <w:tcPr>
            <w:tcW w:w="6662" w:type="dxa"/>
            <w:tcBorders>
              <w:right w:val="single" w:sz="4" w:space="0" w:color="auto"/>
            </w:tcBorders>
            <w:shd w:val="clear" w:color="auto" w:fill="auto"/>
          </w:tcPr>
          <w:p w14:paraId="16C45787" w14:textId="77777777" w:rsidR="0081514C" w:rsidRDefault="0081514C" w:rsidP="00C83FD1">
            <w:r>
              <w:rPr>
                <w:rFonts w:cs="Calibri"/>
                <w:color w:val="000000"/>
              </w:rPr>
              <w:t>T</w:t>
            </w:r>
            <w:r w:rsidRPr="00EC60F5">
              <w:rPr>
                <w:rFonts w:cs="Calibri"/>
                <w:color w:val="000000"/>
              </w:rPr>
              <w:t>he numerical adjustment (+ or -) required to adjust the reading on the temperature sensor to 0°C</w:t>
            </w:r>
            <w:r>
              <w:t>.</w:t>
            </w:r>
          </w:p>
          <w:p w14:paraId="055E8879" w14:textId="77777777" w:rsidR="0081514C" w:rsidRDefault="0081514C" w:rsidP="00C83FD1">
            <w:r w:rsidRPr="005A7D6A">
              <w:rPr>
                <w:b/>
              </w:rPr>
              <w:t>Note</w:t>
            </w:r>
            <w:r>
              <w:rPr>
                <w:b/>
              </w:rPr>
              <w:t>s</w:t>
            </w:r>
            <w:r w:rsidRPr="005A7D6A">
              <w:rPr>
                <w:b/>
              </w:rPr>
              <w:t>:</w:t>
            </w:r>
            <w:r>
              <w:t xml:space="preserve"> </w:t>
            </w:r>
          </w:p>
          <w:p w14:paraId="16A646CD" w14:textId="77777777" w:rsidR="0081514C" w:rsidRDefault="0081514C" w:rsidP="0025123E">
            <w:pPr>
              <w:pStyle w:val="ListBullet"/>
            </w:pPr>
            <w:r>
              <w:t>Correction factor is recorded for each sensor being used.</w:t>
            </w:r>
          </w:p>
          <w:p w14:paraId="03F6ECD6" w14:textId="77777777" w:rsidR="0081514C" w:rsidRDefault="0081514C" w:rsidP="0025123E">
            <w:pPr>
              <w:pStyle w:val="ListBullet"/>
            </w:pPr>
            <w:r>
              <w:t>PEMS will calculate the correction factor for each sensor.</w:t>
            </w:r>
          </w:p>
        </w:tc>
      </w:tr>
      <w:tr w:rsidR="0081514C" w14:paraId="2EA68753" w14:textId="77777777" w:rsidTr="005E368D">
        <w:trPr>
          <w:cantSplit/>
          <w:trHeight w:val="586"/>
        </w:trPr>
        <w:tc>
          <w:tcPr>
            <w:tcW w:w="2405" w:type="dxa"/>
            <w:shd w:val="clear" w:color="auto" w:fill="auto"/>
          </w:tcPr>
          <w:p w14:paraId="1F088DDE" w14:textId="724F3AE5" w:rsidR="0081514C" w:rsidRPr="00AA1435" w:rsidRDefault="0081514C" w:rsidP="005E368D">
            <w:pPr>
              <w:rPr>
                <w:i/>
              </w:rPr>
            </w:pPr>
            <w:r w:rsidRPr="00AA1435">
              <w:rPr>
                <w:i/>
              </w:rPr>
              <w:t xml:space="preserve">Sensor position has been verified as complying with relevant work plan, protocol or </w:t>
            </w:r>
            <w:proofErr w:type="spellStart"/>
            <w:r>
              <w:rPr>
                <w:i/>
              </w:rPr>
              <w:t>Micor</w:t>
            </w:r>
            <w:proofErr w:type="spellEnd"/>
            <w:r w:rsidRPr="00AA1435">
              <w:rPr>
                <w:i/>
              </w:rPr>
              <w:t xml:space="preserve"> case*</w:t>
            </w:r>
          </w:p>
        </w:tc>
        <w:tc>
          <w:tcPr>
            <w:tcW w:w="6662" w:type="dxa"/>
            <w:tcBorders>
              <w:right w:val="single" w:sz="4" w:space="0" w:color="auto"/>
            </w:tcBorders>
            <w:shd w:val="clear" w:color="auto" w:fill="auto"/>
          </w:tcPr>
          <w:p w14:paraId="71F8E564" w14:textId="77777777" w:rsidR="006E17FC" w:rsidRDefault="006E17FC" w:rsidP="0025123E">
            <w:pPr>
              <w:pStyle w:val="ListBullet"/>
            </w:pPr>
            <w:r>
              <w:t>For PEMS records, select the radio button to confirm probes have been placed in accordance with importing country requirements.</w:t>
            </w:r>
          </w:p>
          <w:p w14:paraId="263732D9" w14:textId="456C6E75" w:rsidR="0081514C" w:rsidRDefault="006E17FC" w:rsidP="0025123E">
            <w:pPr>
              <w:pStyle w:val="ListBullet"/>
            </w:pPr>
            <w:r>
              <w:t>For manual records, s</w:t>
            </w:r>
            <w:r w:rsidR="0081514C">
              <w:t>elect</w:t>
            </w:r>
            <w:r w:rsidR="00F8364B">
              <w:t xml:space="preserve"> ‘Yes’, ‘No, or ‘N/A’</w:t>
            </w:r>
            <w:r w:rsidR="0081514C">
              <w:t xml:space="preserve"> as applicable.</w:t>
            </w:r>
          </w:p>
        </w:tc>
      </w:tr>
      <w:tr w:rsidR="0081514C" w14:paraId="370B8013" w14:textId="77777777" w:rsidTr="005E368D">
        <w:trPr>
          <w:cantSplit/>
          <w:trHeight w:val="586"/>
        </w:trPr>
        <w:tc>
          <w:tcPr>
            <w:tcW w:w="2405" w:type="dxa"/>
            <w:shd w:val="clear" w:color="auto" w:fill="auto"/>
          </w:tcPr>
          <w:p w14:paraId="0E5155EB" w14:textId="194BF2AB" w:rsidR="0081514C" w:rsidRPr="00AA1435" w:rsidRDefault="00AC409E" w:rsidP="005E368D">
            <w:pPr>
              <w:rPr>
                <w:i/>
              </w:rPr>
            </w:pPr>
            <w:r>
              <w:rPr>
                <w:bCs/>
                <w:i/>
              </w:rPr>
              <w:t xml:space="preserve">Treatment </w:t>
            </w:r>
            <w:proofErr w:type="gramStart"/>
            <w:r>
              <w:rPr>
                <w:bCs/>
                <w:i/>
              </w:rPr>
              <w:t>start</w:t>
            </w:r>
            <w:proofErr w:type="gramEnd"/>
            <w:r>
              <w:rPr>
                <w:bCs/>
                <w:i/>
              </w:rPr>
              <w:t xml:space="preserve"> date (</w:t>
            </w:r>
            <w:r w:rsidR="0081514C" w:rsidRPr="00AA1435">
              <w:rPr>
                <w:b/>
                <w:i/>
              </w:rPr>
              <w:t>Japan only</w:t>
            </w:r>
            <w:r w:rsidRPr="00316FCE">
              <w:rPr>
                <w:bCs/>
                <w:i/>
              </w:rPr>
              <w:t>)</w:t>
            </w:r>
          </w:p>
        </w:tc>
        <w:tc>
          <w:tcPr>
            <w:tcW w:w="6662" w:type="dxa"/>
            <w:tcBorders>
              <w:right w:val="single" w:sz="4" w:space="0" w:color="auto"/>
            </w:tcBorders>
            <w:shd w:val="clear" w:color="auto" w:fill="auto"/>
          </w:tcPr>
          <w:p w14:paraId="6159DBBB" w14:textId="77777777" w:rsidR="0081514C" w:rsidRDefault="0081514C" w:rsidP="00C83FD1">
            <w:r>
              <w:t>Date (in GMT) the treatment started.</w:t>
            </w:r>
          </w:p>
          <w:p w14:paraId="4F4F7A16" w14:textId="77777777" w:rsidR="0081514C" w:rsidRDefault="0081514C" w:rsidP="00C83FD1">
            <w:r>
              <w:rPr>
                <w:b/>
              </w:rPr>
              <w:t>Note:</w:t>
            </w:r>
            <w:r>
              <w:t xml:space="preserve"> This is only required for consignments being exported to</w:t>
            </w:r>
            <w:r w:rsidDel="009B4929">
              <w:t xml:space="preserve"> </w:t>
            </w:r>
            <w:r>
              <w:t>Japan.</w:t>
            </w:r>
          </w:p>
        </w:tc>
      </w:tr>
      <w:tr w:rsidR="0081514C" w14:paraId="64246154" w14:textId="77777777" w:rsidTr="005E368D">
        <w:trPr>
          <w:cantSplit/>
          <w:trHeight w:val="586"/>
        </w:trPr>
        <w:tc>
          <w:tcPr>
            <w:tcW w:w="2405" w:type="dxa"/>
            <w:shd w:val="clear" w:color="auto" w:fill="auto"/>
          </w:tcPr>
          <w:p w14:paraId="4F3D29D3" w14:textId="5B774709" w:rsidR="0081514C" w:rsidRPr="00AA1435" w:rsidRDefault="00AC409E" w:rsidP="005E368D">
            <w:pPr>
              <w:rPr>
                <w:i/>
              </w:rPr>
            </w:pPr>
            <w:r>
              <w:rPr>
                <w:bCs/>
                <w:i/>
              </w:rPr>
              <w:t xml:space="preserve">Treatment </w:t>
            </w:r>
            <w:proofErr w:type="gramStart"/>
            <w:r>
              <w:rPr>
                <w:bCs/>
                <w:i/>
              </w:rPr>
              <w:t>start</w:t>
            </w:r>
            <w:proofErr w:type="gramEnd"/>
            <w:r>
              <w:rPr>
                <w:bCs/>
                <w:i/>
              </w:rPr>
              <w:t xml:space="preserve"> time (</w:t>
            </w:r>
            <w:r w:rsidRPr="00AA1435">
              <w:rPr>
                <w:b/>
                <w:i/>
              </w:rPr>
              <w:t>Japan only</w:t>
            </w:r>
            <w:r w:rsidRPr="00316FCE">
              <w:rPr>
                <w:bCs/>
                <w:i/>
              </w:rPr>
              <w:t>)</w:t>
            </w:r>
          </w:p>
        </w:tc>
        <w:tc>
          <w:tcPr>
            <w:tcW w:w="6662" w:type="dxa"/>
            <w:tcBorders>
              <w:right w:val="single" w:sz="4" w:space="0" w:color="auto"/>
            </w:tcBorders>
            <w:shd w:val="clear" w:color="auto" w:fill="auto"/>
          </w:tcPr>
          <w:p w14:paraId="787A6415" w14:textId="09ED03F5" w:rsidR="0081514C" w:rsidRDefault="0081514C" w:rsidP="00C83FD1">
            <w:r>
              <w:t>Time (in GMT) the treatment start</w:t>
            </w:r>
            <w:r w:rsidR="00F7016D">
              <w:t>ed</w:t>
            </w:r>
            <w:r>
              <w:t>.</w:t>
            </w:r>
          </w:p>
          <w:p w14:paraId="0A5E7111" w14:textId="77777777" w:rsidR="0081514C" w:rsidRDefault="0081514C" w:rsidP="00C83FD1">
            <w:r>
              <w:rPr>
                <w:b/>
              </w:rPr>
              <w:t>Note:</w:t>
            </w:r>
            <w:r>
              <w:t xml:space="preserve"> This is only required for consignments being exported to</w:t>
            </w:r>
            <w:r w:rsidDel="009B4929">
              <w:t xml:space="preserve"> </w:t>
            </w:r>
            <w:r>
              <w:t>Japan.</w:t>
            </w:r>
          </w:p>
        </w:tc>
      </w:tr>
      <w:tr w:rsidR="0081514C" w14:paraId="4A03B1CA" w14:textId="77777777" w:rsidTr="005E368D">
        <w:trPr>
          <w:cantSplit/>
          <w:trHeight w:val="586"/>
        </w:trPr>
        <w:tc>
          <w:tcPr>
            <w:tcW w:w="2405" w:type="dxa"/>
            <w:shd w:val="clear" w:color="auto" w:fill="auto"/>
          </w:tcPr>
          <w:p w14:paraId="62B6D0A5" w14:textId="64BD7FC1" w:rsidR="0081514C" w:rsidRDefault="0081514C" w:rsidP="005E368D">
            <w:pPr>
              <w:rPr>
                <w:i/>
              </w:rPr>
            </w:pPr>
            <w:r w:rsidRPr="00AA1435">
              <w:rPr>
                <w:i/>
              </w:rPr>
              <w:t xml:space="preserve">Sensor readings at container closure </w:t>
            </w:r>
            <w:r w:rsidR="00AC409E">
              <w:rPr>
                <w:i/>
              </w:rPr>
              <w:t>(</w:t>
            </w:r>
            <w:r w:rsidR="00AC409E" w:rsidRPr="00AA1435">
              <w:rPr>
                <w:b/>
                <w:i/>
              </w:rPr>
              <w:t>Japan only</w:t>
            </w:r>
            <w:r w:rsidR="00AC409E" w:rsidRPr="00316FCE">
              <w:rPr>
                <w:bCs/>
                <w:i/>
              </w:rPr>
              <w:t>)</w:t>
            </w:r>
          </w:p>
          <w:p w14:paraId="1A6F30D2" w14:textId="77777777" w:rsidR="0081514C" w:rsidRPr="00AA1435" w:rsidRDefault="0081514C" w:rsidP="005E368D">
            <w:pPr>
              <w:rPr>
                <w:i/>
              </w:rPr>
            </w:pPr>
            <w:r>
              <w:rPr>
                <w:i/>
              </w:rPr>
              <w:t>(Treatment start readings)</w:t>
            </w:r>
          </w:p>
        </w:tc>
        <w:tc>
          <w:tcPr>
            <w:tcW w:w="6662" w:type="dxa"/>
            <w:tcBorders>
              <w:right w:val="single" w:sz="4" w:space="0" w:color="auto"/>
            </w:tcBorders>
            <w:shd w:val="clear" w:color="auto" w:fill="auto"/>
          </w:tcPr>
          <w:p w14:paraId="36B0AAD4" w14:textId="54DB0054" w:rsidR="0081514C" w:rsidRDefault="0081514C" w:rsidP="00C83FD1">
            <w:r>
              <w:t>Pulp temperature of sensors 1, 2 and 3 at the time the treatment commence</w:t>
            </w:r>
            <w:r w:rsidR="00F7016D">
              <w:t>d</w:t>
            </w:r>
            <w:r>
              <w:t xml:space="preserve"> after sealing.</w:t>
            </w:r>
          </w:p>
          <w:p w14:paraId="329645E2" w14:textId="77777777" w:rsidR="0081514C" w:rsidRDefault="0081514C" w:rsidP="00C83FD1">
            <w:r>
              <w:rPr>
                <w:b/>
              </w:rPr>
              <w:t>Note:</w:t>
            </w:r>
            <w:r>
              <w:t xml:space="preserve"> This is only required for consignments being exported to</w:t>
            </w:r>
            <w:r w:rsidDel="009B4929">
              <w:t xml:space="preserve"> </w:t>
            </w:r>
            <w:r>
              <w:t>Japan.</w:t>
            </w:r>
          </w:p>
        </w:tc>
      </w:tr>
      <w:tr w:rsidR="0081514C" w14:paraId="5A9E880D" w14:textId="77777777" w:rsidTr="00316FCE">
        <w:trPr>
          <w:cantSplit/>
          <w:trHeight w:val="1652"/>
        </w:trPr>
        <w:tc>
          <w:tcPr>
            <w:tcW w:w="2405" w:type="dxa"/>
            <w:shd w:val="clear" w:color="auto" w:fill="auto"/>
          </w:tcPr>
          <w:p w14:paraId="0AC85F30" w14:textId="70A881F6" w:rsidR="0081514C" w:rsidRDefault="0081514C" w:rsidP="005E368D">
            <w:pPr>
              <w:rPr>
                <w:i/>
              </w:rPr>
            </w:pPr>
            <w:r w:rsidRPr="00AA1435">
              <w:rPr>
                <w:i/>
              </w:rPr>
              <w:t>Container sealed with Aus. Gov. bolt seal</w:t>
            </w:r>
            <w:r w:rsidR="00AC409E">
              <w:rPr>
                <w:i/>
              </w:rPr>
              <w:t xml:space="preserve"> (</w:t>
            </w:r>
            <w:r w:rsidR="00AC409E" w:rsidRPr="00AA1435">
              <w:rPr>
                <w:b/>
                <w:i/>
              </w:rPr>
              <w:t>Japan only</w:t>
            </w:r>
            <w:r w:rsidR="00AC409E" w:rsidRPr="00316FCE">
              <w:rPr>
                <w:bCs/>
                <w:i/>
              </w:rPr>
              <w:t>)</w:t>
            </w:r>
          </w:p>
          <w:p w14:paraId="2CC2A1A7" w14:textId="4DD48877" w:rsidR="0081514C" w:rsidRPr="00AA1435" w:rsidRDefault="0081514C" w:rsidP="005E368D">
            <w:pPr>
              <w:rPr>
                <w:i/>
              </w:rPr>
            </w:pPr>
            <w:r w:rsidRPr="00514855">
              <w:rPr>
                <w:i/>
              </w:rPr>
              <w:t>(Australian Government seal applied)</w:t>
            </w:r>
          </w:p>
        </w:tc>
        <w:tc>
          <w:tcPr>
            <w:tcW w:w="6662" w:type="dxa"/>
            <w:tcBorders>
              <w:right w:val="single" w:sz="4" w:space="0" w:color="auto"/>
            </w:tcBorders>
            <w:shd w:val="clear" w:color="auto" w:fill="auto"/>
          </w:tcPr>
          <w:p w14:paraId="41C05D6F" w14:textId="00329645" w:rsidR="0081514C" w:rsidRDefault="0081514C" w:rsidP="0025123E">
            <w:pPr>
              <w:pStyle w:val="ListBullet"/>
            </w:pPr>
            <w:r>
              <w:t xml:space="preserve">Select </w:t>
            </w:r>
            <w:r w:rsidR="00F7016D">
              <w:t>‘</w:t>
            </w:r>
            <w:r w:rsidRPr="00316FCE">
              <w:rPr>
                <w:iCs/>
              </w:rPr>
              <w:t>Y</w:t>
            </w:r>
            <w:r w:rsidR="00F7016D">
              <w:rPr>
                <w:iCs/>
              </w:rPr>
              <w:t>’</w:t>
            </w:r>
            <w:r>
              <w:t xml:space="preserve"> (yes) or </w:t>
            </w:r>
            <w:r w:rsidR="00F7016D">
              <w:t>‘</w:t>
            </w:r>
            <w:r w:rsidRPr="00316FCE">
              <w:rPr>
                <w:iCs/>
              </w:rPr>
              <w:t>N</w:t>
            </w:r>
            <w:r w:rsidR="00F7016D">
              <w:rPr>
                <w:iCs/>
              </w:rPr>
              <w:t>’</w:t>
            </w:r>
            <w:r>
              <w:t xml:space="preserve"> (no) as applicable.</w:t>
            </w:r>
          </w:p>
          <w:p w14:paraId="30402FC1" w14:textId="14CFDB51" w:rsidR="006E17FC" w:rsidRDefault="006E17FC" w:rsidP="0025123E">
            <w:pPr>
              <w:pStyle w:val="ListBullet"/>
            </w:pPr>
            <w:r>
              <w:t>For PEMS</w:t>
            </w:r>
            <w:r w:rsidR="000E22F2">
              <w:t xml:space="preserve"> records</w:t>
            </w:r>
            <w:r>
              <w:t>, select the radio button to confirm that an Australian Government seal has been applied appropriately.</w:t>
            </w:r>
          </w:p>
          <w:p w14:paraId="0BCD3608" w14:textId="77777777" w:rsidR="0081514C" w:rsidRDefault="0081514C" w:rsidP="00C83FD1">
            <w:r>
              <w:rPr>
                <w:b/>
              </w:rPr>
              <w:t xml:space="preserve">Note: </w:t>
            </w:r>
            <w:r>
              <w:t>This is only required for consignments being exported to</w:t>
            </w:r>
            <w:r w:rsidDel="009B4929">
              <w:t xml:space="preserve"> </w:t>
            </w:r>
            <w:r>
              <w:t>Japan.</w:t>
            </w:r>
          </w:p>
        </w:tc>
      </w:tr>
      <w:tr w:rsidR="0081514C" w14:paraId="74CB60AD" w14:textId="77777777" w:rsidTr="005E368D">
        <w:trPr>
          <w:cantSplit/>
          <w:trHeight w:val="586"/>
        </w:trPr>
        <w:tc>
          <w:tcPr>
            <w:tcW w:w="2405" w:type="dxa"/>
            <w:shd w:val="clear" w:color="auto" w:fill="auto"/>
          </w:tcPr>
          <w:p w14:paraId="0ED64EF1" w14:textId="02B779B6" w:rsidR="0081514C" w:rsidRDefault="0081514C" w:rsidP="005E368D">
            <w:pPr>
              <w:rPr>
                <w:i/>
              </w:rPr>
            </w:pPr>
            <w:r>
              <w:rPr>
                <w:i/>
              </w:rPr>
              <w:lastRenderedPageBreak/>
              <w:t>Seal No.</w:t>
            </w:r>
            <w:r w:rsidR="00F8364B">
              <w:rPr>
                <w:i/>
              </w:rPr>
              <w:t xml:space="preserve"> (</w:t>
            </w:r>
            <w:r w:rsidR="00F8364B" w:rsidRPr="00AA1435">
              <w:rPr>
                <w:b/>
                <w:i/>
              </w:rPr>
              <w:t>Japan only</w:t>
            </w:r>
            <w:r w:rsidR="00F8364B">
              <w:rPr>
                <w:i/>
              </w:rPr>
              <w:t>)</w:t>
            </w:r>
          </w:p>
          <w:p w14:paraId="4E9F1C76" w14:textId="77777777" w:rsidR="0081514C" w:rsidRPr="005705C9" w:rsidRDefault="0081514C" w:rsidP="005E368D">
            <w:pPr>
              <w:rPr>
                <w:i/>
              </w:rPr>
            </w:pPr>
            <w:r>
              <w:rPr>
                <w:i/>
              </w:rPr>
              <w:t>(Seal number)</w:t>
            </w:r>
          </w:p>
        </w:tc>
        <w:tc>
          <w:tcPr>
            <w:tcW w:w="6662" w:type="dxa"/>
            <w:tcBorders>
              <w:right w:val="single" w:sz="4" w:space="0" w:color="auto"/>
            </w:tcBorders>
            <w:shd w:val="clear" w:color="auto" w:fill="auto"/>
          </w:tcPr>
          <w:p w14:paraId="4913BB73" w14:textId="53C4E84C" w:rsidR="0081514C" w:rsidRDefault="00815901" w:rsidP="00C83FD1">
            <w:r>
              <w:t>T</w:t>
            </w:r>
            <w:r w:rsidR="0081514C">
              <w:t>he unique number of the Australian government bolt seal.</w:t>
            </w:r>
            <w:r w:rsidR="00F7016D">
              <w:t xml:space="preserve"> No alpha letters are to be recorded, numerical digits only.</w:t>
            </w:r>
          </w:p>
          <w:p w14:paraId="3EC05D62" w14:textId="3C7428CB" w:rsidR="0081514C" w:rsidRDefault="0081514C" w:rsidP="00316FCE">
            <w:r>
              <w:rPr>
                <w:b/>
              </w:rPr>
              <w:t>Note:</w:t>
            </w:r>
            <w:r w:rsidR="00F7016D">
              <w:rPr>
                <w:b/>
              </w:rPr>
              <w:t xml:space="preserve"> </w:t>
            </w:r>
            <w:r>
              <w:t>This is only required for consignments being exported to</w:t>
            </w:r>
            <w:r w:rsidDel="009B4929">
              <w:t xml:space="preserve"> </w:t>
            </w:r>
            <w:r>
              <w:t>Japan.</w:t>
            </w:r>
          </w:p>
        </w:tc>
      </w:tr>
      <w:tr w:rsidR="0081514C" w14:paraId="43D5EBD7" w14:textId="77777777" w:rsidTr="005E368D">
        <w:trPr>
          <w:cantSplit/>
          <w:trHeight w:val="586"/>
        </w:trPr>
        <w:tc>
          <w:tcPr>
            <w:tcW w:w="2405" w:type="dxa"/>
            <w:shd w:val="clear" w:color="auto" w:fill="auto"/>
          </w:tcPr>
          <w:p w14:paraId="3948B227" w14:textId="77777777" w:rsidR="0081514C" w:rsidRDefault="0081514C" w:rsidP="005E368D">
            <w:pPr>
              <w:rPr>
                <w:i/>
              </w:rPr>
            </w:pPr>
            <w:r w:rsidRPr="005705C9">
              <w:rPr>
                <w:i/>
              </w:rPr>
              <w:t>Comments</w:t>
            </w:r>
          </w:p>
          <w:p w14:paraId="34E74BD3" w14:textId="77777777" w:rsidR="0081514C" w:rsidRPr="005705C9" w:rsidRDefault="0081514C" w:rsidP="005E368D">
            <w:pPr>
              <w:rPr>
                <w:i/>
              </w:rPr>
            </w:pPr>
            <w:r>
              <w:rPr>
                <w:b/>
              </w:rPr>
              <w:t xml:space="preserve">Note: </w:t>
            </w:r>
            <w:r>
              <w:t>PEMS record only</w:t>
            </w:r>
          </w:p>
        </w:tc>
        <w:tc>
          <w:tcPr>
            <w:tcW w:w="6662" w:type="dxa"/>
            <w:tcBorders>
              <w:right w:val="single" w:sz="4" w:space="0" w:color="auto"/>
            </w:tcBorders>
            <w:shd w:val="clear" w:color="auto" w:fill="auto"/>
          </w:tcPr>
          <w:p w14:paraId="2854A656" w14:textId="4F4DC50B" w:rsidR="0081514C" w:rsidRDefault="0081514C" w:rsidP="00C83FD1">
            <w:r>
              <w:t>A</w:t>
            </w:r>
            <w:r w:rsidRPr="00DD4512">
              <w:t>ny comments and supporting evidenc</w:t>
            </w:r>
            <w:r>
              <w:t xml:space="preserve">e related to the </w:t>
            </w:r>
            <w:r w:rsidR="00F7016D">
              <w:t>treatment supervision</w:t>
            </w:r>
            <w:r>
              <w:t xml:space="preserve">. </w:t>
            </w:r>
          </w:p>
          <w:p w14:paraId="527DEC0F" w14:textId="77777777" w:rsidR="0081514C" w:rsidRPr="005705C9" w:rsidRDefault="0081514C" w:rsidP="00316FCE">
            <w:pPr>
              <w:rPr>
                <w:b/>
              </w:rPr>
            </w:pPr>
          </w:p>
        </w:tc>
      </w:tr>
      <w:tr w:rsidR="0081514C" w14:paraId="5CB48314" w14:textId="77777777" w:rsidTr="005E368D">
        <w:trPr>
          <w:cantSplit/>
          <w:trHeight w:val="586"/>
        </w:trPr>
        <w:tc>
          <w:tcPr>
            <w:tcW w:w="2405" w:type="dxa"/>
          </w:tcPr>
          <w:p w14:paraId="00C582A2" w14:textId="77777777" w:rsidR="0081514C" w:rsidRPr="00AA1435" w:rsidRDefault="0081514C" w:rsidP="005E368D">
            <w:pPr>
              <w:rPr>
                <w:i/>
              </w:rPr>
            </w:pPr>
            <w:r w:rsidRPr="00AA1435">
              <w:rPr>
                <w:i/>
              </w:rPr>
              <w:t>Authorised Officer name and number*</w:t>
            </w:r>
          </w:p>
        </w:tc>
        <w:tc>
          <w:tcPr>
            <w:tcW w:w="6662" w:type="dxa"/>
            <w:tcBorders>
              <w:right w:val="single" w:sz="4" w:space="0" w:color="auto"/>
            </w:tcBorders>
          </w:tcPr>
          <w:p w14:paraId="34312711" w14:textId="77777777" w:rsidR="0081514C" w:rsidRDefault="0081514C" w:rsidP="00C83FD1">
            <w:r w:rsidRPr="00D56339">
              <w:t xml:space="preserve">Name </w:t>
            </w:r>
            <w:r>
              <w:t xml:space="preserve">and unique </w:t>
            </w:r>
            <w:r w:rsidRPr="00B50363">
              <w:t>number</w:t>
            </w:r>
            <w:r>
              <w:t xml:space="preserve"> </w:t>
            </w:r>
            <w:r w:rsidRPr="00D56339">
              <w:t>of th</w:t>
            </w:r>
            <w:r>
              <w:t>e AO supervising the treatment.</w:t>
            </w:r>
          </w:p>
        </w:tc>
      </w:tr>
      <w:tr w:rsidR="0081514C" w14:paraId="2AD9B683" w14:textId="77777777" w:rsidTr="005E368D">
        <w:trPr>
          <w:cantSplit/>
          <w:trHeight w:val="586"/>
        </w:trPr>
        <w:tc>
          <w:tcPr>
            <w:tcW w:w="2405" w:type="dxa"/>
          </w:tcPr>
          <w:p w14:paraId="14157BAF" w14:textId="77777777" w:rsidR="0081514C" w:rsidRPr="00514855" w:rsidRDefault="0081514C" w:rsidP="005E368D">
            <w:pPr>
              <w:rPr>
                <w:i/>
              </w:rPr>
            </w:pPr>
            <w:r w:rsidRPr="00AD5F1F">
              <w:rPr>
                <w:i/>
              </w:rPr>
              <w:t>Signature*</w:t>
            </w:r>
          </w:p>
          <w:p w14:paraId="1736A977" w14:textId="758D13E7" w:rsidR="0081514C" w:rsidRPr="00316FCE" w:rsidRDefault="0081514C" w:rsidP="005E368D">
            <w:r w:rsidRPr="00514855">
              <w:rPr>
                <w:b/>
                <w:bCs/>
                <w:iCs/>
              </w:rPr>
              <w:t xml:space="preserve">Note: </w:t>
            </w:r>
            <w:r w:rsidRPr="00514855">
              <w:rPr>
                <w:iCs/>
              </w:rPr>
              <w:t>Manu</w:t>
            </w:r>
            <w:r>
              <w:rPr>
                <w:iCs/>
              </w:rPr>
              <w:t>a</w:t>
            </w:r>
            <w:r w:rsidRPr="00514855">
              <w:rPr>
                <w:iCs/>
              </w:rPr>
              <w:t>l record only</w:t>
            </w:r>
          </w:p>
        </w:tc>
        <w:tc>
          <w:tcPr>
            <w:tcW w:w="6662" w:type="dxa"/>
            <w:tcBorders>
              <w:right w:val="single" w:sz="4" w:space="0" w:color="auto"/>
            </w:tcBorders>
          </w:tcPr>
          <w:p w14:paraId="270FF93F" w14:textId="77777777" w:rsidR="0081514C" w:rsidRPr="005B3B57" w:rsidRDefault="0081514C" w:rsidP="00C83FD1">
            <w:r w:rsidRPr="00DD4512">
              <w:t>The signature of the AO.</w:t>
            </w:r>
          </w:p>
        </w:tc>
      </w:tr>
      <w:tr w:rsidR="0081514C" w14:paraId="72DAC171" w14:textId="77777777" w:rsidTr="005E368D">
        <w:trPr>
          <w:cantSplit/>
          <w:trHeight w:val="586"/>
        </w:trPr>
        <w:tc>
          <w:tcPr>
            <w:tcW w:w="2405" w:type="dxa"/>
          </w:tcPr>
          <w:p w14:paraId="7D3B8425" w14:textId="77777777" w:rsidR="0081514C" w:rsidRPr="00AD5F1F" w:rsidRDefault="0081514C" w:rsidP="005E368D">
            <w:pPr>
              <w:rPr>
                <w:i/>
              </w:rPr>
            </w:pPr>
            <w:r w:rsidRPr="00AD5F1F">
              <w:rPr>
                <w:i/>
              </w:rPr>
              <w:t>Date*</w:t>
            </w:r>
          </w:p>
        </w:tc>
        <w:tc>
          <w:tcPr>
            <w:tcW w:w="6662" w:type="dxa"/>
            <w:tcBorders>
              <w:right w:val="single" w:sz="4" w:space="0" w:color="auto"/>
            </w:tcBorders>
          </w:tcPr>
          <w:p w14:paraId="6F49875C" w14:textId="77777777" w:rsidR="0081514C" w:rsidRDefault="0081514C" w:rsidP="00C83FD1">
            <w:r>
              <w:t>The date the inspection AO signed the record.</w:t>
            </w:r>
          </w:p>
        </w:tc>
      </w:tr>
      <w:tr w:rsidR="0081514C" w14:paraId="6C697893" w14:textId="77777777" w:rsidTr="005E368D">
        <w:trPr>
          <w:cantSplit/>
          <w:trHeight w:val="586"/>
        </w:trPr>
        <w:tc>
          <w:tcPr>
            <w:tcW w:w="2405" w:type="dxa"/>
          </w:tcPr>
          <w:p w14:paraId="4D3BF0FB" w14:textId="40418E1D" w:rsidR="0081514C" w:rsidRPr="00AD5F1F" w:rsidRDefault="0081514C" w:rsidP="005E368D">
            <w:pPr>
              <w:rPr>
                <w:i/>
              </w:rPr>
            </w:pPr>
            <w:r w:rsidRPr="00AD5F1F">
              <w:rPr>
                <w:i/>
              </w:rPr>
              <w:t xml:space="preserve">Start (local </w:t>
            </w:r>
            <w:proofErr w:type="gramStart"/>
            <w:r w:rsidR="004439FA" w:rsidRPr="00AD5F1F">
              <w:rPr>
                <w:i/>
              </w:rPr>
              <w:t>time)*</w:t>
            </w:r>
            <w:proofErr w:type="gramEnd"/>
          </w:p>
        </w:tc>
        <w:tc>
          <w:tcPr>
            <w:tcW w:w="6662" w:type="dxa"/>
            <w:tcBorders>
              <w:right w:val="single" w:sz="4" w:space="0" w:color="auto"/>
            </w:tcBorders>
          </w:tcPr>
          <w:p w14:paraId="0F989A70" w14:textId="77777777" w:rsidR="0081514C" w:rsidRDefault="0081514C" w:rsidP="00C83FD1">
            <w:r>
              <w:t>The time (24-hour time) the procedure for initiating an in-transit cold treatment was started.</w:t>
            </w:r>
          </w:p>
        </w:tc>
      </w:tr>
      <w:tr w:rsidR="0081514C" w14:paraId="615D9E79" w14:textId="77777777" w:rsidTr="005E368D">
        <w:trPr>
          <w:cantSplit/>
          <w:trHeight w:val="586"/>
        </w:trPr>
        <w:tc>
          <w:tcPr>
            <w:tcW w:w="2405" w:type="dxa"/>
          </w:tcPr>
          <w:p w14:paraId="2543A0F5" w14:textId="77777777" w:rsidR="0081514C" w:rsidRPr="00AD5F1F" w:rsidRDefault="0081514C" w:rsidP="005E368D">
            <w:pPr>
              <w:rPr>
                <w:i/>
              </w:rPr>
            </w:pPr>
            <w:r w:rsidRPr="00AD5F1F">
              <w:rPr>
                <w:i/>
              </w:rPr>
              <w:t xml:space="preserve">Finish (local </w:t>
            </w:r>
            <w:proofErr w:type="gramStart"/>
            <w:r w:rsidRPr="00AD5F1F">
              <w:rPr>
                <w:i/>
              </w:rPr>
              <w:t>time)*</w:t>
            </w:r>
            <w:proofErr w:type="gramEnd"/>
          </w:p>
        </w:tc>
        <w:tc>
          <w:tcPr>
            <w:tcW w:w="6662" w:type="dxa"/>
            <w:tcBorders>
              <w:right w:val="single" w:sz="4" w:space="0" w:color="auto"/>
            </w:tcBorders>
          </w:tcPr>
          <w:p w14:paraId="2E828CBB" w14:textId="77777777" w:rsidR="0081514C" w:rsidRDefault="0081514C" w:rsidP="00C83FD1">
            <w:r>
              <w:t>The time (24-hour time) the procedure for initiating an in-transit cold treatment was finished.</w:t>
            </w:r>
          </w:p>
        </w:tc>
      </w:tr>
    </w:tbl>
    <w:bookmarkEnd w:id="34"/>
    <w:p w14:paraId="5F957F2B" w14:textId="77777777" w:rsidR="0081514C" w:rsidRDefault="0081514C" w:rsidP="0081514C">
      <w:pPr>
        <w:pStyle w:val="BodyText"/>
        <w:rPr>
          <w:rStyle w:val="Hyperlink"/>
          <w:b/>
        </w:rPr>
      </w:pPr>
      <w:r w:rsidRPr="0032357E">
        <w:rPr>
          <w:b/>
        </w:rPr>
        <w:t>Go to</w:t>
      </w:r>
      <w:r w:rsidRPr="00F55CB4">
        <w:rPr>
          <w:b/>
          <w:bCs/>
        </w:rPr>
        <w:t xml:space="preserve"> Section 13:</w:t>
      </w:r>
      <w:r>
        <w:t xml:space="preserve"> </w:t>
      </w:r>
      <w:hyperlink w:anchor="_Section_13:_How" w:history="1">
        <w:r>
          <w:rPr>
            <w:rStyle w:val="Hyperlink"/>
            <w:b/>
          </w:rPr>
          <w:t>How do I submit a completed inspection record?</w:t>
        </w:r>
      </w:hyperlink>
    </w:p>
    <w:p w14:paraId="7A58172F" w14:textId="77777777" w:rsidR="0081514C" w:rsidRDefault="0081514C" w:rsidP="0081514C">
      <w:pPr>
        <w:pStyle w:val="Heading2"/>
      </w:pPr>
      <w:bookmarkStart w:id="35" w:name="_Section_16:_How"/>
      <w:bookmarkStart w:id="36" w:name="_Toc193452233"/>
      <w:bookmarkEnd w:id="35"/>
      <w:r>
        <w:t xml:space="preserve">Section 6: </w:t>
      </w:r>
      <w:r w:rsidRPr="00DA3B9F">
        <w:t xml:space="preserve">How do I complete a manual </w:t>
      </w:r>
      <w:r>
        <w:t>onshore cold treatment record</w:t>
      </w:r>
      <w:r w:rsidRPr="00DA3B9F">
        <w:t xml:space="preserve"> or PEMS </w:t>
      </w:r>
      <w:r>
        <w:t>OSCT</w:t>
      </w:r>
      <w:r w:rsidRPr="00DA3B9F">
        <w:t xml:space="preserve"> Calibration record for an </w:t>
      </w:r>
      <w:r>
        <w:t>onshore</w:t>
      </w:r>
      <w:r w:rsidRPr="00DA3B9F">
        <w:t xml:space="preserve"> cold treatment?</w:t>
      </w:r>
      <w:bookmarkEnd w:id="36"/>
    </w:p>
    <w:p w14:paraId="207E5412" w14:textId="77777777" w:rsidR="0081514C" w:rsidRPr="00776B0A" w:rsidRDefault="0081514C" w:rsidP="0081514C">
      <w:pPr>
        <w:keepNext/>
        <w:rPr>
          <w:lang w:val="en-US"/>
        </w:rPr>
      </w:pPr>
      <w:r>
        <w:t xml:space="preserve">The following table outlines the field name and the content that must be entered into </w:t>
      </w:r>
      <w:r w:rsidRPr="00DA3B9F">
        <w:t>manual onshore cold treatment record or PEMS OSCT Calibration record</w:t>
      </w:r>
      <w:r>
        <w:rPr>
          <w:lang w:val="en-US"/>
        </w:rPr>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692"/>
      </w:tblGrid>
      <w:tr w:rsidR="0081514C" w14:paraId="37A191B7" w14:textId="77777777" w:rsidTr="00316FCE">
        <w:trPr>
          <w:cantSplit/>
          <w:tblHeader/>
        </w:trPr>
        <w:tc>
          <w:tcPr>
            <w:tcW w:w="2323" w:type="dxa"/>
            <w:tcBorders>
              <w:right w:val="single" w:sz="4" w:space="0" w:color="auto"/>
            </w:tcBorders>
            <w:shd w:val="clear" w:color="auto" w:fill="D9D9D9" w:themeFill="background1" w:themeFillShade="D9"/>
          </w:tcPr>
          <w:p w14:paraId="296C02E5" w14:textId="77777777" w:rsidR="0081514C" w:rsidRDefault="0081514C" w:rsidP="005E368D">
            <w:pPr>
              <w:pStyle w:val="Tableheadings"/>
            </w:pPr>
            <w:r>
              <w:t>Field name</w:t>
            </w:r>
          </w:p>
        </w:tc>
        <w:tc>
          <w:tcPr>
            <w:tcW w:w="6692" w:type="dxa"/>
            <w:tcBorders>
              <w:left w:val="single" w:sz="4" w:space="0" w:color="auto"/>
              <w:right w:val="single" w:sz="4" w:space="0" w:color="auto"/>
            </w:tcBorders>
            <w:shd w:val="clear" w:color="auto" w:fill="D9D9D9" w:themeFill="background1" w:themeFillShade="D9"/>
          </w:tcPr>
          <w:p w14:paraId="2FB7C231" w14:textId="77777777" w:rsidR="0081514C" w:rsidRDefault="0081514C" w:rsidP="005E368D">
            <w:pPr>
              <w:pStyle w:val="Tableheadings"/>
            </w:pPr>
            <w:r>
              <w:t>Content</w:t>
            </w:r>
          </w:p>
        </w:tc>
      </w:tr>
      <w:tr w:rsidR="0081514C" w14:paraId="6D754FA5" w14:textId="77777777" w:rsidTr="005E368D">
        <w:trPr>
          <w:cantSplit/>
        </w:trPr>
        <w:tc>
          <w:tcPr>
            <w:tcW w:w="2323" w:type="dxa"/>
          </w:tcPr>
          <w:p w14:paraId="4C5FF0FF" w14:textId="77777777" w:rsidR="0081514C" w:rsidRPr="00AD5F1F" w:rsidRDefault="0081514C" w:rsidP="005E368D">
            <w:pPr>
              <w:rPr>
                <w:i/>
              </w:rPr>
            </w:pPr>
            <w:r w:rsidRPr="00AD5F1F">
              <w:rPr>
                <w:i/>
              </w:rPr>
              <w:t>RFP number</w:t>
            </w:r>
            <w:r>
              <w:rPr>
                <w:i/>
              </w:rPr>
              <w:t xml:space="preserve">/s (if </w:t>
            </w:r>
            <w:proofErr w:type="gramStart"/>
            <w:r>
              <w:rPr>
                <w:i/>
              </w:rPr>
              <w:t>known)*</w:t>
            </w:r>
            <w:proofErr w:type="gramEnd"/>
          </w:p>
        </w:tc>
        <w:tc>
          <w:tcPr>
            <w:tcW w:w="6692" w:type="dxa"/>
            <w:tcBorders>
              <w:right w:val="single" w:sz="4" w:space="0" w:color="auto"/>
            </w:tcBorders>
          </w:tcPr>
          <w:p w14:paraId="17AD4679" w14:textId="05002076" w:rsidR="0038502A" w:rsidRPr="0038502A" w:rsidRDefault="0081514C" w:rsidP="0038502A">
            <w:r>
              <w:t xml:space="preserve">RFP/s (if known) or unique identification </w:t>
            </w:r>
            <w:r w:rsidRPr="005B3B57">
              <w:t>number</w:t>
            </w:r>
            <w:r>
              <w:t>/s (for example, lot number) to be used for traceability</w:t>
            </w:r>
            <w:r w:rsidRPr="005B3B57">
              <w:t>.</w:t>
            </w:r>
          </w:p>
        </w:tc>
      </w:tr>
      <w:tr w:rsidR="0081514C" w14:paraId="783D35B0" w14:textId="77777777" w:rsidTr="005E368D">
        <w:trPr>
          <w:cantSplit/>
        </w:trPr>
        <w:tc>
          <w:tcPr>
            <w:tcW w:w="2323" w:type="dxa"/>
          </w:tcPr>
          <w:p w14:paraId="487D55EA" w14:textId="4D7278FE" w:rsidR="0081514C" w:rsidRPr="00AD5F1F" w:rsidRDefault="0081514C" w:rsidP="005E368D">
            <w:pPr>
              <w:rPr>
                <w:i/>
              </w:rPr>
            </w:pPr>
            <w:r>
              <w:rPr>
                <w:i/>
              </w:rPr>
              <w:t>C</w:t>
            </w:r>
            <w:r w:rsidRPr="00AD5F1F">
              <w:rPr>
                <w:i/>
              </w:rPr>
              <w:t>ountry</w:t>
            </w:r>
            <w:r>
              <w:rPr>
                <w:i/>
              </w:rPr>
              <w:t>*^</w:t>
            </w:r>
          </w:p>
        </w:tc>
        <w:tc>
          <w:tcPr>
            <w:tcW w:w="6692" w:type="dxa"/>
            <w:tcBorders>
              <w:right w:val="single" w:sz="4" w:space="0" w:color="auto"/>
            </w:tcBorders>
          </w:tcPr>
          <w:p w14:paraId="77C8A895" w14:textId="77777777" w:rsidR="0081514C" w:rsidRDefault="0081514C" w:rsidP="00271F14">
            <w:pPr>
              <w:pStyle w:val="ListBullet"/>
            </w:pPr>
            <w:r>
              <w:t>Country the goods are being exported to associated with the specified RFP.</w:t>
            </w:r>
          </w:p>
          <w:p w14:paraId="0B55DE48" w14:textId="237509F1" w:rsidR="0038502A" w:rsidRPr="0038502A" w:rsidRDefault="001326B2" w:rsidP="00316FCE">
            <w:pPr>
              <w:pStyle w:val="ListBullet"/>
            </w:pPr>
            <w:r>
              <w:t>I</w:t>
            </w:r>
            <w:r w:rsidR="006E17FC">
              <w:t>f the RFP number is not known, this field will need to be populated manually.</w:t>
            </w:r>
          </w:p>
        </w:tc>
      </w:tr>
      <w:tr w:rsidR="0081514C" w14:paraId="0495DE81" w14:textId="77777777" w:rsidTr="005E368D">
        <w:trPr>
          <w:cantSplit/>
        </w:trPr>
        <w:tc>
          <w:tcPr>
            <w:tcW w:w="2323" w:type="dxa"/>
          </w:tcPr>
          <w:p w14:paraId="5F41905B" w14:textId="77777777" w:rsidR="0081514C" w:rsidRPr="00AD5F1F" w:rsidRDefault="0081514C" w:rsidP="005E368D">
            <w:pPr>
              <w:rPr>
                <w:i/>
              </w:rPr>
            </w:pPr>
            <w:r w:rsidRPr="00AD5F1F">
              <w:rPr>
                <w:i/>
              </w:rPr>
              <w:t>Commodity*</w:t>
            </w:r>
            <w:r>
              <w:rPr>
                <w:i/>
              </w:rPr>
              <w:t>^</w:t>
            </w:r>
          </w:p>
        </w:tc>
        <w:tc>
          <w:tcPr>
            <w:tcW w:w="6692" w:type="dxa"/>
            <w:tcBorders>
              <w:right w:val="single" w:sz="4" w:space="0" w:color="auto"/>
            </w:tcBorders>
          </w:tcPr>
          <w:p w14:paraId="2D144B74" w14:textId="77777777" w:rsidR="0081514C" w:rsidRDefault="0081514C" w:rsidP="00271F14">
            <w:pPr>
              <w:pStyle w:val="ListBullet"/>
            </w:pPr>
            <w:r>
              <w:t>Name of the commodity associated with the specified RFP.</w:t>
            </w:r>
          </w:p>
          <w:p w14:paraId="714BD0CB" w14:textId="08A9BA24" w:rsidR="0038502A" w:rsidRPr="0038502A" w:rsidRDefault="001326B2" w:rsidP="00316FCE">
            <w:pPr>
              <w:pStyle w:val="ListBullet"/>
            </w:pPr>
            <w:r>
              <w:t>I</w:t>
            </w:r>
            <w:r w:rsidR="006E17FC">
              <w:t>f the RFP number is not known, this field will need to be populated manually.</w:t>
            </w:r>
          </w:p>
        </w:tc>
      </w:tr>
      <w:tr w:rsidR="0081514C" w14:paraId="739FB370" w14:textId="77777777" w:rsidTr="005E368D">
        <w:trPr>
          <w:cantSplit/>
        </w:trPr>
        <w:tc>
          <w:tcPr>
            <w:tcW w:w="2323" w:type="dxa"/>
          </w:tcPr>
          <w:p w14:paraId="0485BDEE" w14:textId="77777777" w:rsidR="0081514C" w:rsidRPr="00AD5F1F" w:rsidRDefault="0081514C" w:rsidP="005E368D">
            <w:pPr>
              <w:rPr>
                <w:rFonts w:cs="Calibri"/>
                <w:i/>
              </w:rPr>
            </w:pPr>
            <w:r w:rsidRPr="00AD5F1F">
              <w:rPr>
                <w:i/>
              </w:rPr>
              <w:t>Exporter*</w:t>
            </w:r>
            <w:r>
              <w:rPr>
                <w:i/>
              </w:rPr>
              <w:t>^</w:t>
            </w:r>
          </w:p>
        </w:tc>
        <w:tc>
          <w:tcPr>
            <w:tcW w:w="6692" w:type="dxa"/>
            <w:tcBorders>
              <w:right w:val="single" w:sz="4" w:space="0" w:color="auto"/>
            </w:tcBorders>
          </w:tcPr>
          <w:p w14:paraId="50C48101" w14:textId="77777777" w:rsidR="0081514C" w:rsidRDefault="0081514C" w:rsidP="00271F14">
            <w:pPr>
              <w:pStyle w:val="ListBullet"/>
            </w:pPr>
            <w:r w:rsidRPr="00D56339">
              <w:t>Name of the exporter</w:t>
            </w:r>
            <w:r>
              <w:t xml:space="preserve"> associated with the specified RFP</w:t>
            </w:r>
            <w:r w:rsidRPr="00D56339">
              <w:t>.</w:t>
            </w:r>
          </w:p>
          <w:p w14:paraId="19D3F661" w14:textId="07F7122F" w:rsidR="0038502A" w:rsidRPr="0038502A" w:rsidRDefault="001326B2" w:rsidP="00316FCE">
            <w:pPr>
              <w:pStyle w:val="ListBullet"/>
            </w:pPr>
            <w:r>
              <w:t>I</w:t>
            </w:r>
            <w:r w:rsidR="006E17FC">
              <w:t>f the RFP number is not known, this field will need to be populated manually.</w:t>
            </w:r>
          </w:p>
        </w:tc>
      </w:tr>
      <w:tr w:rsidR="0081514C" w14:paraId="225E9C17" w14:textId="77777777" w:rsidTr="005E368D">
        <w:trPr>
          <w:cantSplit/>
        </w:trPr>
        <w:tc>
          <w:tcPr>
            <w:tcW w:w="2323" w:type="dxa"/>
          </w:tcPr>
          <w:p w14:paraId="2C208F35" w14:textId="2C8151B1" w:rsidR="0081514C" w:rsidRDefault="0081514C" w:rsidP="005E368D">
            <w:pPr>
              <w:rPr>
                <w:i/>
              </w:rPr>
            </w:pPr>
            <w:r w:rsidRPr="00AD5F1F">
              <w:rPr>
                <w:i/>
              </w:rPr>
              <w:lastRenderedPageBreak/>
              <w:t>Establishment name and number*</w:t>
            </w:r>
          </w:p>
          <w:p w14:paraId="50B3C579" w14:textId="71FA1A2D" w:rsidR="001326B2" w:rsidRPr="00316FCE" w:rsidRDefault="001326B2" w:rsidP="005E368D">
            <w:pPr>
              <w:rPr>
                <w:iCs/>
              </w:rPr>
            </w:pPr>
            <w:r>
              <w:rPr>
                <w:b/>
                <w:bCs/>
                <w:iCs/>
              </w:rPr>
              <w:t xml:space="preserve">Note: </w:t>
            </w:r>
            <w:r>
              <w:rPr>
                <w:iCs/>
              </w:rPr>
              <w:t>Manual record only</w:t>
            </w:r>
          </w:p>
        </w:tc>
        <w:tc>
          <w:tcPr>
            <w:tcW w:w="6692" w:type="dxa"/>
            <w:tcBorders>
              <w:right w:val="single" w:sz="4" w:space="0" w:color="auto"/>
            </w:tcBorders>
          </w:tcPr>
          <w:p w14:paraId="1BABA17B" w14:textId="71B734AF" w:rsidR="0038502A" w:rsidRPr="0038502A" w:rsidRDefault="0081514C" w:rsidP="0038502A">
            <w:r w:rsidRPr="00D56339">
              <w:t xml:space="preserve">Name </w:t>
            </w:r>
            <w:r>
              <w:t xml:space="preserve">and number </w:t>
            </w:r>
            <w:r w:rsidRPr="00D56339">
              <w:t xml:space="preserve">of the establishment where the goods are being </w:t>
            </w:r>
            <w:r>
              <w:t>trea</w:t>
            </w:r>
            <w:r w:rsidRPr="00D56339">
              <w:t>ted.</w:t>
            </w:r>
          </w:p>
        </w:tc>
      </w:tr>
      <w:tr w:rsidR="0081514C" w14:paraId="01F08717" w14:textId="77777777" w:rsidTr="005E368D">
        <w:trPr>
          <w:cantSplit/>
        </w:trPr>
        <w:tc>
          <w:tcPr>
            <w:tcW w:w="2323" w:type="dxa"/>
          </w:tcPr>
          <w:p w14:paraId="044FB98B" w14:textId="77777777" w:rsidR="0081514C" w:rsidRDefault="0081514C" w:rsidP="005E368D">
            <w:pPr>
              <w:rPr>
                <w:i/>
              </w:rPr>
            </w:pPr>
            <w:proofErr w:type="spellStart"/>
            <w:r>
              <w:rPr>
                <w:i/>
              </w:rPr>
              <w:t>Coolroom</w:t>
            </w:r>
            <w:proofErr w:type="spellEnd"/>
            <w:r>
              <w:rPr>
                <w:i/>
              </w:rPr>
              <w:t xml:space="preserve"> number</w:t>
            </w:r>
          </w:p>
          <w:p w14:paraId="2296DEDF" w14:textId="13B09EA1" w:rsidR="001326B2" w:rsidRPr="00AD5F1F" w:rsidRDefault="001326B2" w:rsidP="005E368D">
            <w:pPr>
              <w:rPr>
                <w:i/>
              </w:rPr>
            </w:pPr>
            <w:r>
              <w:rPr>
                <w:i/>
              </w:rPr>
              <w:t>(Treatment/cool room number)</w:t>
            </w:r>
          </w:p>
        </w:tc>
        <w:tc>
          <w:tcPr>
            <w:tcW w:w="6692" w:type="dxa"/>
            <w:tcBorders>
              <w:right w:val="single" w:sz="4" w:space="0" w:color="auto"/>
            </w:tcBorders>
          </w:tcPr>
          <w:p w14:paraId="10F0D38D" w14:textId="179D2F08" w:rsidR="0081514C" w:rsidRPr="00D56339" w:rsidRDefault="0081514C" w:rsidP="005E368D">
            <w:r>
              <w:t>Identifier</w:t>
            </w:r>
            <w:r w:rsidR="00271F14">
              <w:t xml:space="preserve"> (number)</w:t>
            </w:r>
            <w:r>
              <w:t xml:space="preserve"> of the room the treatment is being conducted in.</w:t>
            </w:r>
          </w:p>
        </w:tc>
      </w:tr>
      <w:tr w:rsidR="0081514C" w14:paraId="19B38B3B" w14:textId="77777777" w:rsidTr="005E368D">
        <w:trPr>
          <w:cantSplit/>
        </w:trPr>
        <w:tc>
          <w:tcPr>
            <w:tcW w:w="2323" w:type="dxa"/>
          </w:tcPr>
          <w:p w14:paraId="311D08D4" w14:textId="0787B89F" w:rsidR="0081514C" w:rsidRDefault="0081514C" w:rsidP="005E368D">
            <w:pPr>
              <w:rPr>
                <w:i/>
              </w:rPr>
            </w:pPr>
            <w:r>
              <w:rPr>
                <w:i/>
              </w:rPr>
              <w:t>Calibration details – Associated c</w:t>
            </w:r>
            <w:r w:rsidRPr="00AD5F1F">
              <w:rPr>
                <w:i/>
              </w:rPr>
              <w:t>ommodity*</w:t>
            </w:r>
            <w:r>
              <w:rPr>
                <w:i/>
              </w:rPr>
              <w:t>^</w:t>
            </w:r>
          </w:p>
          <w:p w14:paraId="41E88069" w14:textId="77777777" w:rsidR="0081514C" w:rsidRPr="00AD5F1F" w:rsidRDefault="0081514C" w:rsidP="005E368D">
            <w:pPr>
              <w:rPr>
                <w:i/>
              </w:rPr>
            </w:pPr>
            <w:r>
              <w:rPr>
                <w:b/>
              </w:rPr>
              <w:t xml:space="preserve">Note: </w:t>
            </w:r>
            <w:r>
              <w:t>PEMS record only</w:t>
            </w:r>
          </w:p>
        </w:tc>
        <w:tc>
          <w:tcPr>
            <w:tcW w:w="6692" w:type="dxa"/>
            <w:tcBorders>
              <w:right w:val="single" w:sz="4" w:space="0" w:color="auto"/>
            </w:tcBorders>
          </w:tcPr>
          <w:p w14:paraId="0F931C5B" w14:textId="77777777" w:rsidR="0081514C" w:rsidRPr="00525097" w:rsidRDefault="0081514C" w:rsidP="005E368D">
            <w:r>
              <w:t>Name of the commodity.</w:t>
            </w:r>
          </w:p>
        </w:tc>
      </w:tr>
      <w:tr w:rsidR="0081514C" w14:paraId="43E89659" w14:textId="77777777" w:rsidTr="005E368D">
        <w:trPr>
          <w:cantSplit/>
        </w:trPr>
        <w:tc>
          <w:tcPr>
            <w:tcW w:w="2323" w:type="dxa"/>
          </w:tcPr>
          <w:p w14:paraId="17F10471" w14:textId="7CC26B39" w:rsidR="0081514C" w:rsidRDefault="0081514C" w:rsidP="005E368D">
            <w:pPr>
              <w:rPr>
                <w:i/>
              </w:rPr>
            </w:pPr>
            <w:r>
              <w:rPr>
                <w:i/>
              </w:rPr>
              <w:t>Calibration details - C</w:t>
            </w:r>
            <w:r w:rsidRPr="00AD5F1F">
              <w:rPr>
                <w:i/>
              </w:rPr>
              <w:t>ountry</w:t>
            </w:r>
            <w:r>
              <w:rPr>
                <w:i/>
              </w:rPr>
              <w:t>*^</w:t>
            </w:r>
          </w:p>
          <w:p w14:paraId="14442AC3" w14:textId="77777777" w:rsidR="0081514C" w:rsidRPr="00AD5F1F" w:rsidRDefault="0081514C" w:rsidP="005E368D">
            <w:pPr>
              <w:rPr>
                <w:i/>
              </w:rPr>
            </w:pPr>
            <w:r>
              <w:rPr>
                <w:b/>
              </w:rPr>
              <w:t xml:space="preserve">Note: </w:t>
            </w:r>
            <w:r>
              <w:t>PEMS record only</w:t>
            </w:r>
          </w:p>
        </w:tc>
        <w:tc>
          <w:tcPr>
            <w:tcW w:w="6692" w:type="dxa"/>
            <w:tcBorders>
              <w:right w:val="single" w:sz="4" w:space="0" w:color="auto"/>
            </w:tcBorders>
          </w:tcPr>
          <w:p w14:paraId="162927CD" w14:textId="77777777" w:rsidR="0081514C" w:rsidRPr="00D56339" w:rsidRDefault="0081514C" w:rsidP="005E368D">
            <w:r>
              <w:t>Country the goods are being exported to.</w:t>
            </w:r>
          </w:p>
        </w:tc>
      </w:tr>
      <w:tr w:rsidR="0081514C" w14:paraId="10CC9523" w14:textId="77777777" w:rsidTr="005E368D">
        <w:trPr>
          <w:cantSplit/>
        </w:trPr>
        <w:tc>
          <w:tcPr>
            <w:tcW w:w="2323" w:type="dxa"/>
          </w:tcPr>
          <w:p w14:paraId="4CDCBAFC" w14:textId="77777777" w:rsidR="0081514C" w:rsidRDefault="0081514C" w:rsidP="005E368D">
            <w:pPr>
              <w:rPr>
                <w:i/>
              </w:rPr>
            </w:pPr>
            <w:r>
              <w:rPr>
                <w:i/>
              </w:rPr>
              <w:t>Calibration details – Establishment number*^</w:t>
            </w:r>
          </w:p>
          <w:p w14:paraId="4AFE298B" w14:textId="77777777" w:rsidR="0081514C" w:rsidRDefault="0081514C" w:rsidP="005E368D">
            <w:pPr>
              <w:rPr>
                <w:i/>
              </w:rPr>
            </w:pPr>
            <w:r>
              <w:rPr>
                <w:b/>
              </w:rPr>
              <w:t xml:space="preserve">Note: </w:t>
            </w:r>
            <w:r>
              <w:t>PEMS record only</w:t>
            </w:r>
          </w:p>
        </w:tc>
        <w:tc>
          <w:tcPr>
            <w:tcW w:w="6692" w:type="dxa"/>
            <w:tcBorders>
              <w:right w:val="single" w:sz="4" w:space="0" w:color="auto"/>
            </w:tcBorders>
          </w:tcPr>
          <w:p w14:paraId="138C84BA" w14:textId="77777777" w:rsidR="0081514C" w:rsidRDefault="0081514C" w:rsidP="005E368D">
            <w:r>
              <w:t xml:space="preserve">Unique number of the establishment where the calibration is being completed. </w:t>
            </w:r>
          </w:p>
        </w:tc>
      </w:tr>
      <w:tr w:rsidR="0081514C" w14:paraId="07428CDF" w14:textId="77777777" w:rsidTr="005E368D">
        <w:trPr>
          <w:cantSplit/>
        </w:trPr>
        <w:tc>
          <w:tcPr>
            <w:tcW w:w="2323" w:type="dxa"/>
          </w:tcPr>
          <w:p w14:paraId="138210B9" w14:textId="77777777" w:rsidR="0081514C" w:rsidRDefault="0081514C" w:rsidP="005E368D">
            <w:pPr>
              <w:rPr>
                <w:i/>
              </w:rPr>
            </w:pPr>
            <w:r>
              <w:rPr>
                <w:i/>
              </w:rPr>
              <w:t>Calibration details – Establishment name*^</w:t>
            </w:r>
          </w:p>
          <w:p w14:paraId="7FC834BD" w14:textId="77777777" w:rsidR="0081514C" w:rsidRDefault="0081514C" w:rsidP="005E368D">
            <w:pPr>
              <w:rPr>
                <w:i/>
              </w:rPr>
            </w:pPr>
            <w:r>
              <w:rPr>
                <w:b/>
              </w:rPr>
              <w:t xml:space="preserve">Note: </w:t>
            </w:r>
            <w:r>
              <w:t>PEMS record only</w:t>
            </w:r>
          </w:p>
        </w:tc>
        <w:tc>
          <w:tcPr>
            <w:tcW w:w="6692" w:type="dxa"/>
            <w:tcBorders>
              <w:right w:val="single" w:sz="4" w:space="0" w:color="auto"/>
            </w:tcBorders>
          </w:tcPr>
          <w:p w14:paraId="3E9C24F4" w14:textId="77777777" w:rsidR="0081514C" w:rsidRDefault="0081514C" w:rsidP="005E368D">
            <w:r>
              <w:t>Name of the establishment where the calibration is being completed.</w:t>
            </w:r>
          </w:p>
        </w:tc>
      </w:tr>
      <w:tr w:rsidR="0081514C" w14:paraId="69E6F2EE" w14:textId="77777777" w:rsidTr="005E368D">
        <w:trPr>
          <w:cantSplit/>
          <w:trHeight w:val="586"/>
        </w:trPr>
        <w:tc>
          <w:tcPr>
            <w:tcW w:w="2323" w:type="dxa"/>
          </w:tcPr>
          <w:p w14:paraId="1F22ED87" w14:textId="77777777" w:rsidR="0081514C" w:rsidRPr="00AD5F1F" w:rsidRDefault="0081514C" w:rsidP="005E368D">
            <w:pPr>
              <w:rPr>
                <w:i/>
              </w:rPr>
            </w:pPr>
            <w:r>
              <w:rPr>
                <w:i/>
              </w:rPr>
              <w:t>Calibration details - Calibration date</w:t>
            </w:r>
            <w:r w:rsidRPr="00AD5F1F">
              <w:rPr>
                <w:i/>
              </w:rPr>
              <w:t>*</w:t>
            </w:r>
          </w:p>
        </w:tc>
        <w:tc>
          <w:tcPr>
            <w:tcW w:w="6692" w:type="dxa"/>
            <w:tcBorders>
              <w:right w:val="single" w:sz="4" w:space="0" w:color="auto"/>
            </w:tcBorders>
          </w:tcPr>
          <w:p w14:paraId="19FF1575" w14:textId="49986424" w:rsidR="0081514C" w:rsidRDefault="0081514C" w:rsidP="005E368D">
            <w:r>
              <w:t xml:space="preserve">Date the sensors </w:t>
            </w:r>
            <w:r w:rsidR="00500344">
              <w:t>were</w:t>
            </w:r>
            <w:r>
              <w:t xml:space="preserve"> calibrated.</w:t>
            </w:r>
          </w:p>
        </w:tc>
      </w:tr>
      <w:tr w:rsidR="0081514C" w14:paraId="718C6FE9" w14:textId="77777777" w:rsidTr="005E368D">
        <w:trPr>
          <w:cantSplit/>
          <w:trHeight w:val="586"/>
        </w:trPr>
        <w:tc>
          <w:tcPr>
            <w:tcW w:w="2323" w:type="dxa"/>
          </w:tcPr>
          <w:p w14:paraId="5C0294F6" w14:textId="77777777" w:rsidR="0081514C" w:rsidRPr="00925ACC" w:rsidRDefault="0081514C" w:rsidP="005E368D">
            <w:pPr>
              <w:rPr>
                <w:i/>
              </w:rPr>
            </w:pPr>
            <w:r>
              <w:rPr>
                <w:i/>
              </w:rPr>
              <w:t>Calibration details - Calibration time</w:t>
            </w:r>
            <w:r w:rsidRPr="00925ACC">
              <w:rPr>
                <w:i/>
              </w:rPr>
              <w:t>*</w:t>
            </w:r>
          </w:p>
        </w:tc>
        <w:tc>
          <w:tcPr>
            <w:tcW w:w="6692" w:type="dxa"/>
            <w:tcBorders>
              <w:right w:val="single" w:sz="4" w:space="0" w:color="auto"/>
            </w:tcBorders>
          </w:tcPr>
          <w:p w14:paraId="6A198EE9" w14:textId="76468B6C" w:rsidR="0081514C" w:rsidRDefault="0081514C" w:rsidP="005E368D">
            <w:r>
              <w:t xml:space="preserve">Time (24-hour time) the sensors </w:t>
            </w:r>
            <w:r w:rsidR="00500344">
              <w:t>were</w:t>
            </w:r>
            <w:r>
              <w:t xml:space="preserve"> calibrated.</w:t>
            </w:r>
          </w:p>
        </w:tc>
      </w:tr>
      <w:tr w:rsidR="0081514C" w14:paraId="6182AD77" w14:textId="77777777" w:rsidTr="005E368D">
        <w:trPr>
          <w:cantSplit/>
          <w:trHeight w:val="586"/>
        </w:trPr>
        <w:tc>
          <w:tcPr>
            <w:tcW w:w="2323" w:type="dxa"/>
          </w:tcPr>
          <w:p w14:paraId="33AE33BC" w14:textId="77777777" w:rsidR="0081514C" w:rsidRDefault="0081514C" w:rsidP="005E368D">
            <w:pPr>
              <w:rPr>
                <w:i/>
              </w:rPr>
            </w:pPr>
            <w:r>
              <w:rPr>
                <w:i/>
              </w:rPr>
              <w:t>Calibration details - Calibration AO*^</w:t>
            </w:r>
          </w:p>
          <w:p w14:paraId="3D0370F7" w14:textId="77777777" w:rsidR="0081514C" w:rsidRPr="00925ACC" w:rsidDel="005903AE" w:rsidRDefault="0081514C" w:rsidP="005E368D">
            <w:pPr>
              <w:rPr>
                <w:i/>
              </w:rPr>
            </w:pPr>
            <w:r>
              <w:rPr>
                <w:b/>
              </w:rPr>
              <w:t xml:space="preserve">Note: </w:t>
            </w:r>
            <w:r>
              <w:t>PEMS record only</w:t>
            </w:r>
          </w:p>
        </w:tc>
        <w:tc>
          <w:tcPr>
            <w:tcW w:w="6692" w:type="dxa"/>
            <w:tcBorders>
              <w:right w:val="single" w:sz="4" w:space="0" w:color="auto"/>
            </w:tcBorders>
          </w:tcPr>
          <w:p w14:paraId="48117A03" w14:textId="77777777" w:rsidR="0081514C" w:rsidRDefault="0081514C" w:rsidP="005E368D">
            <w:r>
              <w:t xml:space="preserve">The name of the AO completing the calibration. </w:t>
            </w:r>
          </w:p>
        </w:tc>
      </w:tr>
      <w:tr w:rsidR="0081514C" w14:paraId="6FE30DA8" w14:textId="77777777" w:rsidTr="005E368D">
        <w:trPr>
          <w:cantSplit/>
          <w:trHeight w:val="586"/>
        </w:trPr>
        <w:tc>
          <w:tcPr>
            <w:tcW w:w="2323" w:type="dxa"/>
          </w:tcPr>
          <w:p w14:paraId="6D45890B" w14:textId="77777777" w:rsidR="0081514C" w:rsidRPr="00AD5F1F" w:rsidRDefault="0081514C" w:rsidP="005E368D">
            <w:pPr>
              <w:rPr>
                <w:i/>
              </w:rPr>
            </w:pPr>
            <w:r>
              <w:rPr>
                <w:i/>
              </w:rPr>
              <w:t xml:space="preserve">Calibration details - </w:t>
            </w:r>
            <w:r w:rsidRPr="00AD5F1F">
              <w:rPr>
                <w:i/>
              </w:rPr>
              <w:t>Treatment schedule*</w:t>
            </w:r>
          </w:p>
        </w:tc>
        <w:tc>
          <w:tcPr>
            <w:tcW w:w="6692" w:type="dxa"/>
            <w:tcBorders>
              <w:right w:val="single" w:sz="4" w:space="0" w:color="auto"/>
            </w:tcBorders>
          </w:tcPr>
          <w:p w14:paraId="1FA74A88" w14:textId="77777777" w:rsidR="0081514C" w:rsidRPr="00930490" w:rsidRDefault="0081514C" w:rsidP="005E368D">
            <w:r>
              <w:t>Temperature of the selected treatment.</w:t>
            </w:r>
          </w:p>
        </w:tc>
      </w:tr>
      <w:tr w:rsidR="0081514C" w14:paraId="55679B78" w14:textId="77777777" w:rsidTr="005E368D">
        <w:trPr>
          <w:cantSplit/>
          <w:trHeight w:val="586"/>
        </w:trPr>
        <w:tc>
          <w:tcPr>
            <w:tcW w:w="2323" w:type="dxa"/>
          </w:tcPr>
          <w:p w14:paraId="748FE675" w14:textId="77777777" w:rsidR="0081514C" w:rsidRPr="00E95AC3" w:rsidRDefault="0081514C" w:rsidP="005E368D">
            <w:r>
              <w:rPr>
                <w:i/>
              </w:rPr>
              <w:t>Calibration details - Treatment Duration Days*</w:t>
            </w:r>
          </w:p>
        </w:tc>
        <w:tc>
          <w:tcPr>
            <w:tcW w:w="6692" w:type="dxa"/>
            <w:tcBorders>
              <w:right w:val="single" w:sz="4" w:space="0" w:color="auto"/>
            </w:tcBorders>
          </w:tcPr>
          <w:p w14:paraId="4F88FD3B" w14:textId="77777777" w:rsidR="0081514C" w:rsidRDefault="0081514C" w:rsidP="005E368D">
            <w:r>
              <w:t>Enter the targeted number of days the treatment is expected to go for.</w:t>
            </w:r>
          </w:p>
        </w:tc>
      </w:tr>
      <w:tr w:rsidR="0081514C" w14:paraId="1630F238" w14:textId="77777777" w:rsidTr="005E368D">
        <w:trPr>
          <w:cantSplit/>
          <w:trHeight w:val="586"/>
        </w:trPr>
        <w:tc>
          <w:tcPr>
            <w:tcW w:w="2323" w:type="dxa"/>
          </w:tcPr>
          <w:p w14:paraId="02C43F09" w14:textId="77777777" w:rsidR="0081514C" w:rsidRPr="00AD5F1F" w:rsidRDefault="0081514C" w:rsidP="005E368D">
            <w:pPr>
              <w:rPr>
                <w:i/>
              </w:rPr>
            </w:pPr>
            <w:r>
              <w:rPr>
                <w:i/>
              </w:rPr>
              <w:lastRenderedPageBreak/>
              <w:t xml:space="preserve">Calibration details - </w:t>
            </w:r>
            <w:r w:rsidRPr="00AD5F1F">
              <w:rPr>
                <w:i/>
              </w:rPr>
              <w:t>Number of packages*</w:t>
            </w:r>
          </w:p>
        </w:tc>
        <w:tc>
          <w:tcPr>
            <w:tcW w:w="6692" w:type="dxa"/>
            <w:tcBorders>
              <w:right w:val="single" w:sz="4" w:space="0" w:color="auto"/>
            </w:tcBorders>
          </w:tcPr>
          <w:p w14:paraId="3DB2FA16" w14:textId="77777777" w:rsidR="0081514C" w:rsidRPr="00930490" w:rsidRDefault="0081514C" w:rsidP="005E368D">
            <w:r>
              <w:t>Number of packages being treated.</w:t>
            </w:r>
          </w:p>
        </w:tc>
      </w:tr>
      <w:tr w:rsidR="0081514C" w14:paraId="528D4C09" w14:textId="77777777" w:rsidTr="005E368D">
        <w:trPr>
          <w:cantSplit/>
          <w:trHeight w:val="586"/>
        </w:trPr>
        <w:tc>
          <w:tcPr>
            <w:tcW w:w="2323" w:type="dxa"/>
          </w:tcPr>
          <w:p w14:paraId="6EC8F8C0" w14:textId="0B5F9FFB" w:rsidR="0081514C" w:rsidRDefault="0081514C" w:rsidP="005E368D">
            <w:pPr>
              <w:rPr>
                <w:i/>
              </w:rPr>
            </w:pPr>
            <w:r>
              <w:rPr>
                <w:i/>
              </w:rPr>
              <w:t xml:space="preserve">Calibration details </w:t>
            </w:r>
            <w:r w:rsidR="00296151">
              <w:rPr>
                <w:i/>
              </w:rPr>
              <w:t>-</w:t>
            </w:r>
          </w:p>
          <w:p w14:paraId="5852563D" w14:textId="77777777" w:rsidR="0081514C" w:rsidRDefault="0081514C" w:rsidP="005E368D">
            <w:pPr>
              <w:rPr>
                <w:i/>
              </w:rPr>
            </w:pPr>
            <w:r>
              <w:rPr>
                <w:i/>
              </w:rPr>
              <w:t>Package type</w:t>
            </w:r>
          </w:p>
          <w:p w14:paraId="2EFBD69C" w14:textId="18BCAA94" w:rsidR="00296151" w:rsidRPr="00316FCE" w:rsidRDefault="00296151" w:rsidP="005E368D">
            <w:pPr>
              <w:rPr>
                <w:iCs/>
              </w:rPr>
            </w:pPr>
            <w:r>
              <w:rPr>
                <w:b/>
                <w:bCs/>
                <w:iCs/>
              </w:rPr>
              <w:t xml:space="preserve">Note: </w:t>
            </w:r>
            <w:r>
              <w:rPr>
                <w:iCs/>
              </w:rPr>
              <w:t>PEMS record only</w:t>
            </w:r>
          </w:p>
        </w:tc>
        <w:tc>
          <w:tcPr>
            <w:tcW w:w="6692" w:type="dxa"/>
            <w:tcBorders>
              <w:right w:val="single" w:sz="4" w:space="0" w:color="auto"/>
            </w:tcBorders>
          </w:tcPr>
          <w:p w14:paraId="0E64F811" w14:textId="6E890977" w:rsidR="0081514C" w:rsidRDefault="0081514C" w:rsidP="005E368D">
            <w:r>
              <w:t>Select the type of packages</w:t>
            </w:r>
            <w:r w:rsidR="00296151">
              <w:t>, that is</w:t>
            </w:r>
            <w:r>
              <w:t>, trays, cartons, bags, bins.</w:t>
            </w:r>
          </w:p>
        </w:tc>
      </w:tr>
      <w:tr w:rsidR="0081514C" w14:paraId="5D973406" w14:textId="77777777" w:rsidTr="005E368D">
        <w:trPr>
          <w:cantSplit/>
          <w:trHeight w:val="586"/>
        </w:trPr>
        <w:tc>
          <w:tcPr>
            <w:tcW w:w="2323" w:type="dxa"/>
          </w:tcPr>
          <w:p w14:paraId="3B2C3C1D" w14:textId="7F3AF566" w:rsidR="0081514C" w:rsidRPr="00AD5F1F" w:rsidRDefault="0081514C" w:rsidP="005E368D">
            <w:pPr>
              <w:rPr>
                <w:i/>
              </w:rPr>
            </w:pPr>
            <w:r>
              <w:rPr>
                <w:i/>
              </w:rPr>
              <w:t xml:space="preserve">Calibration details - </w:t>
            </w:r>
            <w:r w:rsidR="00330B2E">
              <w:rPr>
                <w:i/>
              </w:rPr>
              <w:t>C</w:t>
            </w:r>
            <w:r w:rsidR="00330B2E" w:rsidRPr="00AD5F1F">
              <w:rPr>
                <w:i/>
              </w:rPr>
              <w:t>ool room</w:t>
            </w:r>
            <w:r w:rsidRPr="00AD5F1F">
              <w:rPr>
                <w:i/>
              </w:rPr>
              <w:t xml:space="preserve"> </w:t>
            </w:r>
            <w:r>
              <w:rPr>
                <w:i/>
              </w:rPr>
              <w:t>number</w:t>
            </w:r>
            <w:r w:rsidRPr="00AD5F1F">
              <w:rPr>
                <w:i/>
              </w:rPr>
              <w:t>*</w:t>
            </w:r>
          </w:p>
        </w:tc>
        <w:tc>
          <w:tcPr>
            <w:tcW w:w="6692" w:type="dxa"/>
            <w:tcBorders>
              <w:right w:val="single" w:sz="4" w:space="0" w:color="auto"/>
            </w:tcBorders>
          </w:tcPr>
          <w:p w14:paraId="2B0AEF9D" w14:textId="77777777" w:rsidR="0081514C" w:rsidRPr="00930490" w:rsidRDefault="0081514C" w:rsidP="005E368D">
            <w:r>
              <w:t>Identifier of the room the treatment is being conducted in.</w:t>
            </w:r>
          </w:p>
        </w:tc>
      </w:tr>
      <w:tr w:rsidR="0081514C" w14:paraId="1346996F" w14:textId="77777777" w:rsidTr="005E368D">
        <w:trPr>
          <w:cantSplit/>
          <w:trHeight w:val="586"/>
        </w:trPr>
        <w:tc>
          <w:tcPr>
            <w:tcW w:w="2323" w:type="dxa"/>
          </w:tcPr>
          <w:p w14:paraId="57E6774F" w14:textId="77777777" w:rsidR="0081514C" w:rsidRPr="00316FCE" w:rsidRDefault="0081514C" w:rsidP="005E368D">
            <w:r>
              <w:rPr>
                <w:i/>
              </w:rPr>
              <w:t>Calibration details - Treatment Duration Days</w:t>
            </w:r>
          </w:p>
        </w:tc>
        <w:tc>
          <w:tcPr>
            <w:tcW w:w="6692" w:type="dxa"/>
            <w:tcBorders>
              <w:right w:val="single" w:sz="4" w:space="0" w:color="auto"/>
            </w:tcBorders>
          </w:tcPr>
          <w:p w14:paraId="3F7C0131" w14:textId="7E740ABE" w:rsidR="0081514C" w:rsidRDefault="00500344" w:rsidP="005E368D">
            <w:r>
              <w:t>T</w:t>
            </w:r>
            <w:r w:rsidR="0081514C">
              <w:t>he targeted number of days the treatment is expected to go for.</w:t>
            </w:r>
          </w:p>
        </w:tc>
      </w:tr>
      <w:tr w:rsidR="0081514C" w14:paraId="72174200" w14:textId="77777777" w:rsidTr="005E368D">
        <w:trPr>
          <w:cantSplit/>
          <w:trHeight w:val="586"/>
        </w:trPr>
        <w:tc>
          <w:tcPr>
            <w:tcW w:w="2323" w:type="dxa"/>
          </w:tcPr>
          <w:p w14:paraId="1678E8A1" w14:textId="77777777" w:rsidR="0081514C" w:rsidRPr="003739C1" w:rsidRDefault="0081514C" w:rsidP="005E368D">
            <w:pPr>
              <w:rPr>
                <w:i/>
              </w:rPr>
            </w:pPr>
            <w:r>
              <w:rPr>
                <w:i/>
              </w:rPr>
              <w:t>Calibration details – Has the commodity been fumigated (</w:t>
            </w:r>
            <w:r>
              <w:rPr>
                <w:b/>
                <w:bCs/>
                <w:i/>
              </w:rPr>
              <w:t>China only</w:t>
            </w:r>
            <w:r>
              <w:rPr>
                <w:i/>
              </w:rPr>
              <w:t>)</w:t>
            </w:r>
          </w:p>
        </w:tc>
        <w:tc>
          <w:tcPr>
            <w:tcW w:w="6692" w:type="dxa"/>
            <w:tcBorders>
              <w:right w:val="single" w:sz="4" w:space="0" w:color="auto"/>
            </w:tcBorders>
          </w:tcPr>
          <w:p w14:paraId="1EB2DEBD" w14:textId="4B3DA06A" w:rsidR="0081514C" w:rsidRDefault="0081514C" w:rsidP="005E368D">
            <w:r>
              <w:t>Indicate</w:t>
            </w:r>
            <w:r w:rsidR="00296151">
              <w:t xml:space="preserve"> ‘Yes’ or ‘No’</w:t>
            </w:r>
            <w:r>
              <w:rPr>
                <w:i/>
                <w:iCs/>
              </w:rPr>
              <w:t xml:space="preserve"> </w:t>
            </w:r>
            <w:r>
              <w:t>whether the commodity has been fumigated as part of a combination fumigation plus cold treatment.</w:t>
            </w:r>
          </w:p>
          <w:p w14:paraId="37812FE5" w14:textId="656759B2" w:rsidR="00271F14" w:rsidRPr="003739C1" w:rsidRDefault="00271F14" w:rsidP="005E368D">
            <w:r>
              <w:rPr>
                <w:b/>
              </w:rPr>
              <w:t xml:space="preserve">Note: </w:t>
            </w:r>
            <w:r>
              <w:t>This is only required for consignments being exported to</w:t>
            </w:r>
            <w:r w:rsidDel="009B4929">
              <w:t xml:space="preserve"> </w:t>
            </w:r>
            <w:r>
              <w:t>China.</w:t>
            </w:r>
          </w:p>
        </w:tc>
      </w:tr>
      <w:tr w:rsidR="0081514C" w14:paraId="420E38DE" w14:textId="77777777" w:rsidTr="005E368D">
        <w:trPr>
          <w:cantSplit/>
          <w:trHeight w:val="586"/>
        </w:trPr>
        <w:tc>
          <w:tcPr>
            <w:tcW w:w="2323" w:type="dxa"/>
          </w:tcPr>
          <w:p w14:paraId="014BE3BA" w14:textId="6C3DBCC6" w:rsidR="0081514C" w:rsidRDefault="0081514C" w:rsidP="005E368D">
            <w:pPr>
              <w:rPr>
                <w:i/>
              </w:rPr>
            </w:pPr>
            <w:r w:rsidRPr="00B53EC3">
              <w:rPr>
                <w:i/>
              </w:rPr>
              <w:t xml:space="preserve">Sensor position has been verified as complying with relevant work plan, protocol or </w:t>
            </w:r>
            <w:proofErr w:type="spellStart"/>
            <w:r>
              <w:rPr>
                <w:i/>
              </w:rPr>
              <w:t>Micor</w:t>
            </w:r>
            <w:proofErr w:type="spellEnd"/>
            <w:r w:rsidRPr="00B53EC3">
              <w:rPr>
                <w:i/>
              </w:rPr>
              <w:t xml:space="preserve"> case*</w:t>
            </w:r>
          </w:p>
          <w:p w14:paraId="687F2C5F" w14:textId="7EE4002A" w:rsidR="0081514C" w:rsidRDefault="0081514C" w:rsidP="005E368D">
            <w:pPr>
              <w:rPr>
                <w:i/>
              </w:rPr>
            </w:pPr>
          </w:p>
        </w:tc>
        <w:tc>
          <w:tcPr>
            <w:tcW w:w="6692" w:type="dxa"/>
            <w:tcBorders>
              <w:right w:val="single" w:sz="4" w:space="0" w:color="auto"/>
            </w:tcBorders>
          </w:tcPr>
          <w:p w14:paraId="1CE7BEF9" w14:textId="77777777" w:rsidR="006E17FC" w:rsidRDefault="006E17FC" w:rsidP="00316FCE">
            <w:pPr>
              <w:pStyle w:val="ListBullet"/>
            </w:pPr>
            <w:r>
              <w:t>For PEMS records, select the radio button to confirm probes have been placed in accordance with importing country requirements.</w:t>
            </w:r>
          </w:p>
          <w:p w14:paraId="7DB90CEB" w14:textId="1F354B28" w:rsidR="0081514C" w:rsidRDefault="006E17FC" w:rsidP="00316FCE">
            <w:pPr>
              <w:pStyle w:val="ListBullet"/>
            </w:pPr>
            <w:r>
              <w:rPr>
                <w:iCs/>
              </w:rPr>
              <w:t>For manual records, select</w:t>
            </w:r>
            <w:r w:rsidR="00296151">
              <w:rPr>
                <w:iCs/>
              </w:rPr>
              <w:t xml:space="preserve"> ‘Yes’, ‘No’ or ‘N/A’</w:t>
            </w:r>
            <w:r w:rsidR="0081514C">
              <w:t xml:space="preserve"> as applicable.</w:t>
            </w:r>
          </w:p>
          <w:p w14:paraId="71D63723" w14:textId="77777777" w:rsidR="006E17FC" w:rsidRDefault="006E17FC" w:rsidP="005E368D"/>
        </w:tc>
      </w:tr>
      <w:tr w:rsidR="00AC409E" w14:paraId="7EE607CB" w14:textId="77777777" w:rsidTr="006926BE">
        <w:trPr>
          <w:cantSplit/>
          <w:trHeight w:val="586"/>
        </w:trPr>
        <w:tc>
          <w:tcPr>
            <w:tcW w:w="2323" w:type="dxa"/>
          </w:tcPr>
          <w:p w14:paraId="510D0282" w14:textId="77777777" w:rsidR="00AC409E" w:rsidRPr="00925ACC" w:rsidRDefault="00AC409E" w:rsidP="006926BE">
            <w:pPr>
              <w:rPr>
                <w:i/>
              </w:rPr>
            </w:pPr>
            <w:r>
              <w:rPr>
                <w:i/>
              </w:rPr>
              <w:t xml:space="preserve">Calibration/Re Calibration Readings - </w:t>
            </w:r>
            <w:r w:rsidRPr="00925ACC">
              <w:rPr>
                <w:i/>
              </w:rPr>
              <w:t xml:space="preserve">Sensor 1 </w:t>
            </w:r>
            <w:r>
              <w:rPr>
                <w:i/>
              </w:rPr>
              <w:t>First</w:t>
            </w:r>
            <w:r w:rsidRPr="00925ACC">
              <w:rPr>
                <w:i/>
              </w:rPr>
              <w:t xml:space="preserve"> reading*</w:t>
            </w:r>
          </w:p>
        </w:tc>
        <w:tc>
          <w:tcPr>
            <w:tcW w:w="6692" w:type="dxa"/>
            <w:tcBorders>
              <w:right w:val="single" w:sz="4" w:space="0" w:color="auto"/>
            </w:tcBorders>
          </w:tcPr>
          <w:p w14:paraId="7B26144F" w14:textId="77777777" w:rsidR="00AC409E" w:rsidRPr="00930490" w:rsidRDefault="00AC409E" w:rsidP="006926BE">
            <w:r>
              <w:t>First temperature reading of sensor 1 at the time of calibration, while in the ice-slurry.</w:t>
            </w:r>
          </w:p>
        </w:tc>
      </w:tr>
      <w:tr w:rsidR="00AC409E" w14:paraId="1B731916" w14:textId="77777777" w:rsidTr="006926BE">
        <w:trPr>
          <w:cantSplit/>
          <w:trHeight w:val="586"/>
        </w:trPr>
        <w:tc>
          <w:tcPr>
            <w:tcW w:w="2323" w:type="dxa"/>
          </w:tcPr>
          <w:p w14:paraId="59C5E291" w14:textId="77777777" w:rsidR="00AC409E" w:rsidRPr="00925ACC" w:rsidRDefault="00AC409E" w:rsidP="006926BE">
            <w:pPr>
              <w:rPr>
                <w:i/>
              </w:rPr>
            </w:pPr>
            <w:r>
              <w:rPr>
                <w:i/>
              </w:rPr>
              <w:t xml:space="preserve">Calibration/Re Calibration Readings - </w:t>
            </w:r>
            <w:r w:rsidRPr="00925ACC">
              <w:rPr>
                <w:i/>
              </w:rPr>
              <w:t xml:space="preserve">Sensor 1 </w:t>
            </w:r>
            <w:r>
              <w:rPr>
                <w:i/>
              </w:rPr>
              <w:t>Second</w:t>
            </w:r>
            <w:r w:rsidRPr="00925ACC">
              <w:rPr>
                <w:i/>
              </w:rPr>
              <w:t xml:space="preserve"> reading*</w:t>
            </w:r>
          </w:p>
        </w:tc>
        <w:tc>
          <w:tcPr>
            <w:tcW w:w="6692" w:type="dxa"/>
            <w:tcBorders>
              <w:right w:val="single" w:sz="4" w:space="0" w:color="auto"/>
            </w:tcBorders>
          </w:tcPr>
          <w:p w14:paraId="1791BD34" w14:textId="77777777" w:rsidR="00AC409E" w:rsidRDefault="00AC409E" w:rsidP="006926BE">
            <w:pPr>
              <w:pStyle w:val="ListBullet"/>
              <w:numPr>
                <w:ilvl w:val="0"/>
                <w:numId w:val="0"/>
              </w:numPr>
            </w:pPr>
            <w:r>
              <w:t>Second temperature reading of sensor 1 after being removed and returned to the ice-slurry.</w:t>
            </w:r>
          </w:p>
          <w:p w14:paraId="4D143647" w14:textId="77777777" w:rsidR="00AC409E" w:rsidRPr="00930490" w:rsidRDefault="00AC409E" w:rsidP="006926BE"/>
        </w:tc>
      </w:tr>
      <w:tr w:rsidR="00AC409E" w14:paraId="3B66AEDF" w14:textId="77777777" w:rsidTr="006926BE">
        <w:trPr>
          <w:cantSplit/>
          <w:trHeight w:val="586"/>
        </w:trPr>
        <w:tc>
          <w:tcPr>
            <w:tcW w:w="2323" w:type="dxa"/>
          </w:tcPr>
          <w:p w14:paraId="29962BEC" w14:textId="6081D34C" w:rsidR="00AC409E" w:rsidRPr="00925ACC" w:rsidRDefault="00AC409E" w:rsidP="006926BE">
            <w:pPr>
              <w:rPr>
                <w:i/>
              </w:rPr>
            </w:pPr>
            <w:r>
              <w:rPr>
                <w:i/>
              </w:rPr>
              <w:t xml:space="preserve">Calibration/Re Calibration Readings - </w:t>
            </w:r>
            <w:r w:rsidRPr="00925ACC">
              <w:rPr>
                <w:i/>
              </w:rPr>
              <w:t xml:space="preserve">Sensor 2 </w:t>
            </w:r>
            <w:r>
              <w:rPr>
                <w:i/>
              </w:rPr>
              <w:t>First</w:t>
            </w:r>
            <w:r w:rsidRPr="00925ACC">
              <w:rPr>
                <w:i/>
              </w:rPr>
              <w:t xml:space="preserve"> reading*</w:t>
            </w:r>
          </w:p>
        </w:tc>
        <w:tc>
          <w:tcPr>
            <w:tcW w:w="6692" w:type="dxa"/>
            <w:tcBorders>
              <w:right w:val="single" w:sz="4" w:space="0" w:color="auto"/>
            </w:tcBorders>
          </w:tcPr>
          <w:p w14:paraId="011FC8CA" w14:textId="77777777" w:rsidR="00AC409E" w:rsidRPr="00930490" w:rsidRDefault="00AC409E" w:rsidP="006926BE">
            <w:r>
              <w:t>First temperature reading of sensor 2 at the time of calibration, while in the ice-slurry.</w:t>
            </w:r>
          </w:p>
        </w:tc>
      </w:tr>
      <w:tr w:rsidR="00AC409E" w14:paraId="52EBA173" w14:textId="77777777" w:rsidTr="006926BE">
        <w:trPr>
          <w:cantSplit/>
          <w:trHeight w:val="586"/>
        </w:trPr>
        <w:tc>
          <w:tcPr>
            <w:tcW w:w="2323" w:type="dxa"/>
          </w:tcPr>
          <w:p w14:paraId="6D4F7169" w14:textId="77777777" w:rsidR="00AC409E" w:rsidRPr="00925ACC" w:rsidRDefault="00AC409E" w:rsidP="006926BE">
            <w:pPr>
              <w:rPr>
                <w:i/>
              </w:rPr>
            </w:pPr>
            <w:r>
              <w:rPr>
                <w:i/>
              </w:rPr>
              <w:t xml:space="preserve">Calibration/Re Calibration Readings – </w:t>
            </w:r>
            <w:r w:rsidRPr="00925ACC">
              <w:rPr>
                <w:i/>
              </w:rPr>
              <w:t xml:space="preserve">Sensor 2 </w:t>
            </w:r>
            <w:r>
              <w:rPr>
                <w:i/>
              </w:rPr>
              <w:t>Second</w:t>
            </w:r>
            <w:r w:rsidRPr="00925ACC">
              <w:rPr>
                <w:i/>
              </w:rPr>
              <w:t xml:space="preserve"> reading*</w:t>
            </w:r>
          </w:p>
        </w:tc>
        <w:tc>
          <w:tcPr>
            <w:tcW w:w="6692" w:type="dxa"/>
            <w:tcBorders>
              <w:right w:val="single" w:sz="4" w:space="0" w:color="auto"/>
            </w:tcBorders>
          </w:tcPr>
          <w:p w14:paraId="1BBEAAA1" w14:textId="77777777" w:rsidR="00AC409E" w:rsidRDefault="00AC409E" w:rsidP="006926BE">
            <w:pPr>
              <w:pStyle w:val="ListBullet"/>
              <w:numPr>
                <w:ilvl w:val="0"/>
                <w:numId w:val="0"/>
              </w:numPr>
            </w:pPr>
            <w:r>
              <w:t>Second temperature reading of sensor 2 after being removed and returned to the ice-slurry.</w:t>
            </w:r>
          </w:p>
          <w:p w14:paraId="7CA4A219" w14:textId="77777777" w:rsidR="00AC409E" w:rsidRPr="00930490" w:rsidRDefault="00AC409E" w:rsidP="006926BE"/>
        </w:tc>
      </w:tr>
      <w:tr w:rsidR="00AC409E" w14:paraId="2F316821" w14:textId="77777777" w:rsidTr="006926BE">
        <w:trPr>
          <w:cantSplit/>
          <w:trHeight w:val="586"/>
        </w:trPr>
        <w:tc>
          <w:tcPr>
            <w:tcW w:w="2323" w:type="dxa"/>
          </w:tcPr>
          <w:p w14:paraId="349DA919" w14:textId="77777777" w:rsidR="00AC409E" w:rsidRPr="00925ACC" w:rsidRDefault="00AC409E" w:rsidP="006926BE">
            <w:pPr>
              <w:rPr>
                <w:i/>
              </w:rPr>
            </w:pPr>
            <w:r>
              <w:rPr>
                <w:i/>
              </w:rPr>
              <w:t xml:space="preserve">Calibration/Re Calibration Readings – </w:t>
            </w:r>
            <w:r w:rsidRPr="00925ACC">
              <w:rPr>
                <w:i/>
              </w:rPr>
              <w:t xml:space="preserve">Sensor 3 </w:t>
            </w:r>
            <w:r>
              <w:rPr>
                <w:i/>
              </w:rPr>
              <w:t>First</w:t>
            </w:r>
            <w:r w:rsidRPr="00925ACC">
              <w:rPr>
                <w:i/>
              </w:rPr>
              <w:t xml:space="preserve"> reading*</w:t>
            </w:r>
          </w:p>
        </w:tc>
        <w:tc>
          <w:tcPr>
            <w:tcW w:w="6692" w:type="dxa"/>
            <w:tcBorders>
              <w:right w:val="single" w:sz="4" w:space="0" w:color="auto"/>
            </w:tcBorders>
          </w:tcPr>
          <w:p w14:paraId="1F6CE246" w14:textId="77777777" w:rsidR="00AC409E" w:rsidRDefault="00AC409E" w:rsidP="006926BE">
            <w:r>
              <w:t>First temperature reading of sensor 3 at the time of calibration, while in the ice-slurry.</w:t>
            </w:r>
          </w:p>
        </w:tc>
      </w:tr>
      <w:tr w:rsidR="00AC409E" w14:paraId="26BDE804" w14:textId="77777777" w:rsidTr="006926BE">
        <w:trPr>
          <w:cantSplit/>
          <w:trHeight w:val="586"/>
        </w:trPr>
        <w:tc>
          <w:tcPr>
            <w:tcW w:w="2323" w:type="dxa"/>
          </w:tcPr>
          <w:p w14:paraId="15748585" w14:textId="77777777" w:rsidR="00AC409E" w:rsidRPr="00925ACC" w:rsidRDefault="00AC409E" w:rsidP="006926BE">
            <w:pPr>
              <w:rPr>
                <w:i/>
              </w:rPr>
            </w:pPr>
            <w:r>
              <w:rPr>
                <w:i/>
              </w:rPr>
              <w:lastRenderedPageBreak/>
              <w:t xml:space="preserve">Calibration/Re Calibration Readings – </w:t>
            </w:r>
            <w:r w:rsidRPr="00925ACC">
              <w:rPr>
                <w:i/>
              </w:rPr>
              <w:t xml:space="preserve">Sensor 3 </w:t>
            </w:r>
            <w:r>
              <w:rPr>
                <w:i/>
              </w:rPr>
              <w:t>Second</w:t>
            </w:r>
            <w:r w:rsidRPr="00925ACC">
              <w:rPr>
                <w:i/>
              </w:rPr>
              <w:t xml:space="preserve"> reading*</w:t>
            </w:r>
          </w:p>
        </w:tc>
        <w:tc>
          <w:tcPr>
            <w:tcW w:w="6692" w:type="dxa"/>
            <w:tcBorders>
              <w:right w:val="single" w:sz="4" w:space="0" w:color="auto"/>
            </w:tcBorders>
          </w:tcPr>
          <w:p w14:paraId="3232F664" w14:textId="77777777" w:rsidR="00AC409E" w:rsidRDefault="00AC409E" w:rsidP="006926BE">
            <w:pPr>
              <w:pStyle w:val="ListBullet"/>
              <w:numPr>
                <w:ilvl w:val="0"/>
                <w:numId w:val="0"/>
              </w:numPr>
            </w:pPr>
            <w:r>
              <w:t>Second temperature reading of sensor 3 after being removed and returned to the ice-slurry.</w:t>
            </w:r>
          </w:p>
          <w:p w14:paraId="68232135" w14:textId="77777777" w:rsidR="00AC409E" w:rsidRDefault="00AC409E" w:rsidP="006926BE"/>
        </w:tc>
      </w:tr>
      <w:tr w:rsidR="00AC409E" w14:paraId="64FA5A72" w14:textId="77777777" w:rsidTr="006926BE">
        <w:trPr>
          <w:cantSplit/>
          <w:trHeight w:val="586"/>
        </w:trPr>
        <w:tc>
          <w:tcPr>
            <w:tcW w:w="2323" w:type="dxa"/>
          </w:tcPr>
          <w:p w14:paraId="5E7A9B4C" w14:textId="77777777" w:rsidR="00AC409E" w:rsidRPr="00324710" w:rsidRDefault="00AC409E" w:rsidP="006926BE">
            <w:pPr>
              <w:rPr>
                <w:i/>
              </w:rPr>
            </w:pPr>
            <w:r>
              <w:rPr>
                <w:i/>
              </w:rPr>
              <w:t xml:space="preserve">Calibration/Re Calibration Readings - </w:t>
            </w:r>
            <w:r w:rsidRPr="00324710">
              <w:rPr>
                <w:i/>
              </w:rPr>
              <w:t xml:space="preserve">Sensor 4 </w:t>
            </w:r>
            <w:r>
              <w:rPr>
                <w:i/>
              </w:rPr>
              <w:t>First</w:t>
            </w:r>
            <w:r w:rsidRPr="00324710">
              <w:rPr>
                <w:i/>
              </w:rPr>
              <w:t xml:space="preserve"> reading*</w:t>
            </w:r>
          </w:p>
        </w:tc>
        <w:tc>
          <w:tcPr>
            <w:tcW w:w="6692" w:type="dxa"/>
            <w:tcBorders>
              <w:right w:val="single" w:sz="4" w:space="0" w:color="auto"/>
            </w:tcBorders>
          </w:tcPr>
          <w:p w14:paraId="20A49524" w14:textId="77777777" w:rsidR="00AC409E" w:rsidRDefault="00AC409E" w:rsidP="006926BE">
            <w:r>
              <w:t>First temperature reading of sensor 4 at the time of calibration, while in the ice-slurry.</w:t>
            </w:r>
          </w:p>
        </w:tc>
      </w:tr>
      <w:tr w:rsidR="00AC409E" w14:paraId="6456C09D" w14:textId="77777777" w:rsidTr="006926BE">
        <w:trPr>
          <w:cantSplit/>
          <w:trHeight w:val="586"/>
        </w:trPr>
        <w:tc>
          <w:tcPr>
            <w:tcW w:w="2323" w:type="dxa"/>
          </w:tcPr>
          <w:p w14:paraId="736CB57B" w14:textId="77777777" w:rsidR="00AC409E" w:rsidRPr="00324710" w:rsidRDefault="00AC409E" w:rsidP="006926BE">
            <w:pPr>
              <w:rPr>
                <w:i/>
              </w:rPr>
            </w:pPr>
            <w:r>
              <w:rPr>
                <w:i/>
              </w:rPr>
              <w:t xml:space="preserve">Calibration/Re Calibration Readings - </w:t>
            </w:r>
            <w:r w:rsidRPr="00324710">
              <w:rPr>
                <w:i/>
              </w:rPr>
              <w:t xml:space="preserve">Sensor 4 </w:t>
            </w:r>
            <w:r>
              <w:rPr>
                <w:i/>
              </w:rPr>
              <w:t>Second</w:t>
            </w:r>
            <w:r w:rsidRPr="00324710">
              <w:rPr>
                <w:i/>
              </w:rPr>
              <w:t xml:space="preserve"> reading*</w:t>
            </w:r>
          </w:p>
        </w:tc>
        <w:tc>
          <w:tcPr>
            <w:tcW w:w="6692" w:type="dxa"/>
            <w:tcBorders>
              <w:right w:val="single" w:sz="4" w:space="0" w:color="auto"/>
            </w:tcBorders>
          </w:tcPr>
          <w:p w14:paraId="2C7B295E" w14:textId="77777777" w:rsidR="00AC409E" w:rsidRDefault="00AC409E" w:rsidP="006926BE">
            <w:pPr>
              <w:pStyle w:val="ListBullet"/>
              <w:numPr>
                <w:ilvl w:val="0"/>
                <w:numId w:val="0"/>
              </w:numPr>
            </w:pPr>
            <w:r>
              <w:t>Second temperature reading of sensor 4 after being removed and returned to the ice-slurry.</w:t>
            </w:r>
          </w:p>
          <w:p w14:paraId="0BEED464" w14:textId="77777777" w:rsidR="00AC409E" w:rsidRDefault="00AC409E" w:rsidP="006926BE"/>
        </w:tc>
      </w:tr>
      <w:tr w:rsidR="00AC409E" w14:paraId="171B414D" w14:textId="77777777" w:rsidTr="006926BE">
        <w:trPr>
          <w:cantSplit/>
          <w:trHeight w:val="586"/>
        </w:trPr>
        <w:tc>
          <w:tcPr>
            <w:tcW w:w="2323" w:type="dxa"/>
          </w:tcPr>
          <w:p w14:paraId="6F284164" w14:textId="77777777" w:rsidR="00AC409E" w:rsidRPr="00324710" w:rsidRDefault="00AC409E" w:rsidP="006926BE">
            <w:pPr>
              <w:rPr>
                <w:i/>
              </w:rPr>
            </w:pPr>
            <w:r>
              <w:rPr>
                <w:i/>
              </w:rPr>
              <w:t xml:space="preserve">Calibration/Re Calibration Readings - </w:t>
            </w:r>
            <w:r w:rsidRPr="00324710">
              <w:rPr>
                <w:i/>
              </w:rPr>
              <w:t xml:space="preserve">Air inlet probe </w:t>
            </w:r>
            <w:r>
              <w:rPr>
                <w:i/>
              </w:rPr>
              <w:t>First</w:t>
            </w:r>
            <w:r w:rsidRPr="00324710">
              <w:rPr>
                <w:i/>
              </w:rPr>
              <w:t xml:space="preserve"> reading</w:t>
            </w:r>
          </w:p>
        </w:tc>
        <w:tc>
          <w:tcPr>
            <w:tcW w:w="6692" w:type="dxa"/>
            <w:tcBorders>
              <w:right w:val="single" w:sz="4" w:space="0" w:color="auto"/>
            </w:tcBorders>
          </w:tcPr>
          <w:p w14:paraId="76618AEB" w14:textId="77777777" w:rsidR="00AC409E" w:rsidRDefault="00AC409E" w:rsidP="006926BE">
            <w:r>
              <w:t>First temperature reading of the air inlet probe at the time of calibration, while in the ice-slurry.</w:t>
            </w:r>
          </w:p>
        </w:tc>
      </w:tr>
      <w:tr w:rsidR="00AC409E" w14:paraId="624E515B" w14:textId="77777777" w:rsidTr="006926BE">
        <w:trPr>
          <w:cantSplit/>
          <w:trHeight w:val="586"/>
        </w:trPr>
        <w:tc>
          <w:tcPr>
            <w:tcW w:w="2323" w:type="dxa"/>
          </w:tcPr>
          <w:p w14:paraId="0BA4D80E" w14:textId="77777777" w:rsidR="00AC409E" w:rsidRPr="00324710" w:rsidRDefault="00AC409E" w:rsidP="006926BE">
            <w:pPr>
              <w:rPr>
                <w:i/>
              </w:rPr>
            </w:pPr>
            <w:r>
              <w:rPr>
                <w:i/>
              </w:rPr>
              <w:t xml:space="preserve">Calibration/Re Calibration Readings - </w:t>
            </w:r>
            <w:r w:rsidRPr="00324710">
              <w:rPr>
                <w:i/>
              </w:rPr>
              <w:t xml:space="preserve">Air inlet probe </w:t>
            </w:r>
            <w:r>
              <w:rPr>
                <w:i/>
              </w:rPr>
              <w:t>Second</w:t>
            </w:r>
            <w:r w:rsidRPr="00324710">
              <w:rPr>
                <w:i/>
              </w:rPr>
              <w:t xml:space="preserve"> reading</w:t>
            </w:r>
          </w:p>
        </w:tc>
        <w:tc>
          <w:tcPr>
            <w:tcW w:w="6692" w:type="dxa"/>
            <w:tcBorders>
              <w:right w:val="single" w:sz="4" w:space="0" w:color="auto"/>
            </w:tcBorders>
          </w:tcPr>
          <w:p w14:paraId="4E014396" w14:textId="77777777" w:rsidR="00AC409E" w:rsidRDefault="00AC409E" w:rsidP="006926BE">
            <w:pPr>
              <w:pStyle w:val="ListBullet"/>
              <w:numPr>
                <w:ilvl w:val="0"/>
                <w:numId w:val="0"/>
              </w:numPr>
            </w:pPr>
            <w:r>
              <w:t>Second temperature reading of the air inlet probe after being removed and returned to the ice-slurry.</w:t>
            </w:r>
          </w:p>
          <w:p w14:paraId="218ABBAB" w14:textId="77777777" w:rsidR="00AC409E" w:rsidRDefault="00AC409E" w:rsidP="006926BE"/>
        </w:tc>
      </w:tr>
      <w:tr w:rsidR="00AC409E" w14:paraId="7F90C8AE" w14:textId="77777777" w:rsidTr="006926BE">
        <w:trPr>
          <w:cantSplit/>
          <w:trHeight w:val="586"/>
        </w:trPr>
        <w:tc>
          <w:tcPr>
            <w:tcW w:w="2323" w:type="dxa"/>
          </w:tcPr>
          <w:p w14:paraId="7193FFC6" w14:textId="77777777" w:rsidR="00AC409E" w:rsidRPr="00324710" w:rsidRDefault="00AC409E" w:rsidP="006926BE">
            <w:pPr>
              <w:rPr>
                <w:i/>
              </w:rPr>
            </w:pPr>
            <w:r>
              <w:rPr>
                <w:i/>
              </w:rPr>
              <w:t xml:space="preserve">Calibration/Re Calibration Readings – </w:t>
            </w:r>
            <w:r w:rsidRPr="00324710">
              <w:rPr>
                <w:i/>
              </w:rPr>
              <w:t xml:space="preserve">Air outlet probe </w:t>
            </w:r>
            <w:r>
              <w:rPr>
                <w:i/>
              </w:rPr>
              <w:t>First</w:t>
            </w:r>
            <w:r w:rsidRPr="00324710">
              <w:rPr>
                <w:i/>
              </w:rPr>
              <w:t xml:space="preserve"> reading</w:t>
            </w:r>
          </w:p>
        </w:tc>
        <w:tc>
          <w:tcPr>
            <w:tcW w:w="6692" w:type="dxa"/>
            <w:tcBorders>
              <w:right w:val="single" w:sz="4" w:space="0" w:color="auto"/>
            </w:tcBorders>
          </w:tcPr>
          <w:p w14:paraId="55C84876" w14:textId="77777777" w:rsidR="00AC409E" w:rsidRDefault="00AC409E" w:rsidP="006926BE">
            <w:r>
              <w:t>First temperature reading of the air outlet probe at the time of calibration, while in the ice-slurry.</w:t>
            </w:r>
          </w:p>
        </w:tc>
      </w:tr>
      <w:tr w:rsidR="00AC409E" w14:paraId="0B4A4F34" w14:textId="77777777" w:rsidTr="006926BE">
        <w:trPr>
          <w:cantSplit/>
          <w:trHeight w:val="586"/>
        </w:trPr>
        <w:tc>
          <w:tcPr>
            <w:tcW w:w="2323" w:type="dxa"/>
          </w:tcPr>
          <w:p w14:paraId="706FB80A" w14:textId="77777777" w:rsidR="00AC409E" w:rsidRPr="00324710" w:rsidRDefault="00AC409E" w:rsidP="006926BE">
            <w:pPr>
              <w:rPr>
                <w:i/>
              </w:rPr>
            </w:pPr>
            <w:r>
              <w:rPr>
                <w:i/>
              </w:rPr>
              <w:t xml:space="preserve">Calibration/Re Calibration Readings – </w:t>
            </w:r>
            <w:r w:rsidRPr="00324710">
              <w:rPr>
                <w:i/>
              </w:rPr>
              <w:t xml:space="preserve">Air outlet probe </w:t>
            </w:r>
            <w:r>
              <w:rPr>
                <w:i/>
              </w:rPr>
              <w:t>Second</w:t>
            </w:r>
            <w:r>
              <w:rPr>
                <w:i/>
                <w:vertAlign w:val="superscript"/>
              </w:rPr>
              <w:t xml:space="preserve"> </w:t>
            </w:r>
            <w:r w:rsidRPr="00324710">
              <w:rPr>
                <w:i/>
              </w:rPr>
              <w:t>reading</w:t>
            </w:r>
          </w:p>
        </w:tc>
        <w:tc>
          <w:tcPr>
            <w:tcW w:w="6692" w:type="dxa"/>
            <w:tcBorders>
              <w:right w:val="single" w:sz="4" w:space="0" w:color="auto"/>
            </w:tcBorders>
          </w:tcPr>
          <w:p w14:paraId="08F44927" w14:textId="77777777" w:rsidR="00AC409E" w:rsidRDefault="00AC409E" w:rsidP="006926BE">
            <w:pPr>
              <w:pStyle w:val="ListBullet"/>
              <w:numPr>
                <w:ilvl w:val="0"/>
                <w:numId w:val="0"/>
              </w:numPr>
            </w:pPr>
            <w:r>
              <w:t>Second temperature reading of the air inlet probe after being removed and returned to the ice-slurry.</w:t>
            </w:r>
          </w:p>
          <w:p w14:paraId="1EA717D7" w14:textId="77777777" w:rsidR="00AC409E" w:rsidRDefault="00AC409E" w:rsidP="006926BE"/>
        </w:tc>
      </w:tr>
      <w:tr w:rsidR="00AC409E" w14:paraId="51284E8F" w14:textId="77777777" w:rsidTr="006926BE">
        <w:trPr>
          <w:cantSplit/>
          <w:trHeight w:val="1589"/>
        </w:trPr>
        <w:tc>
          <w:tcPr>
            <w:tcW w:w="2323" w:type="dxa"/>
          </w:tcPr>
          <w:p w14:paraId="3CCD24EE" w14:textId="77777777" w:rsidR="00AC409E" w:rsidRPr="00324710" w:rsidRDefault="00AC409E" w:rsidP="006926BE">
            <w:pPr>
              <w:rPr>
                <w:i/>
              </w:rPr>
            </w:pPr>
            <w:r>
              <w:rPr>
                <w:i/>
              </w:rPr>
              <w:t xml:space="preserve">Calibration/Re Calibration Readings – </w:t>
            </w:r>
            <w:r w:rsidRPr="00324710">
              <w:rPr>
                <w:i/>
              </w:rPr>
              <w:t>Correction factor*</w:t>
            </w:r>
          </w:p>
        </w:tc>
        <w:tc>
          <w:tcPr>
            <w:tcW w:w="6692" w:type="dxa"/>
            <w:tcBorders>
              <w:right w:val="single" w:sz="4" w:space="0" w:color="auto"/>
            </w:tcBorders>
          </w:tcPr>
          <w:p w14:paraId="250E8A4A" w14:textId="77777777" w:rsidR="00AC409E" w:rsidRDefault="00AC409E" w:rsidP="006926BE">
            <w:r>
              <w:rPr>
                <w:rFonts w:cs="Calibri"/>
                <w:color w:val="000000"/>
              </w:rPr>
              <w:t>T</w:t>
            </w:r>
            <w:r w:rsidRPr="00EC60F5">
              <w:rPr>
                <w:rFonts w:cs="Calibri"/>
                <w:color w:val="000000"/>
              </w:rPr>
              <w:t>he numerical adjustment (+ or -) required to adjust the reading on the temperature sensor to 0°C</w:t>
            </w:r>
            <w:r>
              <w:t>.</w:t>
            </w:r>
          </w:p>
          <w:p w14:paraId="39DC0BD4" w14:textId="77777777" w:rsidR="00AC409E" w:rsidRDefault="00AC409E" w:rsidP="006926BE">
            <w:r w:rsidRPr="005A7D6A">
              <w:rPr>
                <w:b/>
              </w:rPr>
              <w:t>Note</w:t>
            </w:r>
            <w:r>
              <w:rPr>
                <w:b/>
              </w:rPr>
              <w:t>s</w:t>
            </w:r>
            <w:r w:rsidRPr="005A7D6A">
              <w:rPr>
                <w:b/>
              </w:rPr>
              <w:t>:</w:t>
            </w:r>
            <w:r>
              <w:t xml:space="preserve"> </w:t>
            </w:r>
          </w:p>
          <w:p w14:paraId="49BEA0C7" w14:textId="77777777" w:rsidR="00AC409E" w:rsidRDefault="00AC409E" w:rsidP="006926BE">
            <w:pPr>
              <w:pStyle w:val="ListBullet"/>
            </w:pPr>
            <w:r>
              <w:t>Correction factor is recorded for each sensor being used.</w:t>
            </w:r>
          </w:p>
          <w:p w14:paraId="312AC730" w14:textId="77777777" w:rsidR="00AC409E" w:rsidRDefault="00AC409E" w:rsidP="006926BE">
            <w:pPr>
              <w:pStyle w:val="ListBullet"/>
            </w:pPr>
            <w:r>
              <w:t>PEMS will calculate the correction factor for each sensor.</w:t>
            </w:r>
          </w:p>
        </w:tc>
      </w:tr>
      <w:tr w:rsidR="00AC409E" w14:paraId="06A2A8A9" w14:textId="77777777" w:rsidTr="006926BE">
        <w:trPr>
          <w:cantSplit/>
          <w:trHeight w:val="803"/>
        </w:trPr>
        <w:tc>
          <w:tcPr>
            <w:tcW w:w="2323" w:type="dxa"/>
          </w:tcPr>
          <w:p w14:paraId="125AA0CA" w14:textId="77777777" w:rsidR="00AC409E" w:rsidRDefault="00AC409E" w:rsidP="006926BE">
            <w:pPr>
              <w:rPr>
                <w:i/>
              </w:rPr>
            </w:pPr>
            <w:r>
              <w:rPr>
                <w:i/>
              </w:rPr>
              <w:t>Calibration/Re Calibration Readings – Add Probe</w:t>
            </w:r>
          </w:p>
        </w:tc>
        <w:tc>
          <w:tcPr>
            <w:tcW w:w="6692" w:type="dxa"/>
            <w:tcBorders>
              <w:right w:val="single" w:sz="4" w:space="0" w:color="auto"/>
            </w:tcBorders>
          </w:tcPr>
          <w:p w14:paraId="39D71AE2" w14:textId="22BEDF93" w:rsidR="00AC409E" w:rsidRDefault="00AC409E" w:rsidP="006926BE">
            <w:pPr>
              <w:rPr>
                <w:rFonts w:cs="Calibri"/>
                <w:color w:val="000000"/>
              </w:rPr>
            </w:pPr>
            <w:r>
              <w:rPr>
                <w:rFonts w:cs="Calibri"/>
                <w:color w:val="000000"/>
              </w:rPr>
              <w:t xml:space="preserve">If necessary, additional probes can be added (for example, to increase measurement coverage for a larger </w:t>
            </w:r>
            <w:r w:rsidR="00330B2E">
              <w:rPr>
                <w:rFonts w:cs="Calibri"/>
                <w:color w:val="000000"/>
              </w:rPr>
              <w:t>cool room</w:t>
            </w:r>
            <w:r>
              <w:rPr>
                <w:rFonts w:cs="Calibri"/>
                <w:color w:val="000000"/>
              </w:rPr>
              <w:t>).</w:t>
            </w:r>
          </w:p>
          <w:p w14:paraId="0C2F1E1B" w14:textId="4AA8B13C" w:rsidR="00AC409E" w:rsidRPr="00316FCE" w:rsidRDefault="00296151" w:rsidP="006926BE">
            <w:pPr>
              <w:rPr>
                <w:rFonts w:cs="Calibri"/>
                <w:color w:val="000000"/>
              </w:rPr>
            </w:pPr>
            <w:r>
              <w:rPr>
                <w:rFonts w:cs="Calibri"/>
                <w:b/>
                <w:bCs/>
                <w:color w:val="000000"/>
              </w:rPr>
              <w:t xml:space="preserve">Note: </w:t>
            </w:r>
            <w:r w:rsidR="00AC409E" w:rsidRPr="00316FCE">
              <w:rPr>
                <w:rFonts w:cs="Calibri"/>
                <w:color w:val="000000"/>
              </w:rPr>
              <w:t>For New Zealand, USA and Philippines only.</w:t>
            </w:r>
          </w:p>
        </w:tc>
      </w:tr>
      <w:tr w:rsidR="00AC409E" w14:paraId="291BC5D1" w14:textId="77777777" w:rsidTr="006926BE">
        <w:trPr>
          <w:cantSplit/>
          <w:trHeight w:val="595"/>
        </w:trPr>
        <w:tc>
          <w:tcPr>
            <w:tcW w:w="2323" w:type="dxa"/>
          </w:tcPr>
          <w:p w14:paraId="16068C0B" w14:textId="77777777" w:rsidR="00AC409E" w:rsidRPr="00B53EC3" w:rsidRDefault="00AC409E" w:rsidP="006926BE">
            <w:pPr>
              <w:rPr>
                <w:i/>
              </w:rPr>
            </w:pPr>
            <w:r>
              <w:rPr>
                <w:i/>
              </w:rPr>
              <w:t>Re Calibration details – Re-calibration Date*</w:t>
            </w:r>
          </w:p>
        </w:tc>
        <w:tc>
          <w:tcPr>
            <w:tcW w:w="6692" w:type="dxa"/>
            <w:tcBorders>
              <w:right w:val="single" w:sz="4" w:space="0" w:color="auto"/>
            </w:tcBorders>
          </w:tcPr>
          <w:p w14:paraId="14375099" w14:textId="77777777" w:rsidR="00AC409E" w:rsidRPr="00D56339" w:rsidRDefault="00AC409E" w:rsidP="006926BE">
            <w:r>
              <w:t>Date of re-calibration of the temperature sensors.</w:t>
            </w:r>
          </w:p>
        </w:tc>
      </w:tr>
      <w:tr w:rsidR="00AC409E" w14:paraId="7AFB310E" w14:textId="77777777" w:rsidTr="006926BE">
        <w:trPr>
          <w:cantSplit/>
          <w:trHeight w:val="595"/>
        </w:trPr>
        <w:tc>
          <w:tcPr>
            <w:tcW w:w="2323" w:type="dxa"/>
          </w:tcPr>
          <w:p w14:paraId="29809A4D" w14:textId="77777777" w:rsidR="00AC409E" w:rsidRDefault="00AC409E" w:rsidP="006926BE">
            <w:pPr>
              <w:rPr>
                <w:i/>
              </w:rPr>
            </w:pPr>
            <w:r>
              <w:rPr>
                <w:i/>
              </w:rPr>
              <w:t>Re Calibration details – Re-calibration Time*</w:t>
            </w:r>
          </w:p>
        </w:tc>
        <w:tc>
          <w:tcPr>
            <w:tcW w:w="6692" w:type="dxa"/>
            <w:tcBorders>
              <w:right w:val="single" w:sz="4" w:space="0" w:color="auto"/>
            </w:tcBorders>
          </w:tcPr>
          <w:p w14:paraId="45AC385D" w14:textId="77777777" w:rsidR="00AC409E" w:rsidRPr="00D56339" w:rsidRDefault="00AC409E" w:rsidP="006926BE">
            <w:r>
              <w:t>Time (24-hour time) of re-calibration of the temperature sensors.</w:t>
            </w:r>
          </w:p>
        </w:tc>
      </w:tr>
      <w:tr w:rsidR="00AC409E" w14:paraId="4DA26D7F" w14:textId="77777777" w:rsidTr="006926BE">
        <w:trPr>
          <w:cantSplit/>
          <w:trHeight w:val="595"/>
        </w:trPr>
        <w:tc>
          <w:tcPr>
            <w:tcW w:w="2323" w:type="dxa"/>
          </w:tcPr>
          <w:p w14:paraId="1195EE29" w14:textId="77777777" w:rsidR="00AC409E" w:rsidRDefault="00AC409E" w:rsidP="006926BE">
            <w:pPr>
              <w:rPr>
                <w:i/>
              </w:rPr>
            </w:pPr>
            <w:r>
              <w:rPr>
                <w:i/>
              </w:rPr>
              <w:lastRenderedPageBreak/>
              <w:t>Re Calibration details – Re-calibration Result*</w:t>
            </w:r>
          </w:p>
        </w:tc>
        <w:tc>
          <w:tcPr>
            <w:tcW w:w="6692" w:type="dxa"/>
            <w:tcBorders>
              <w:right w:val="single" w:sz="4" w:space="0" w:color="auto"/>
            </w:tcBorders>
          </w:tcPr>
          <w:p w14:paraId="3FDE48FA" w14:textId="5A90F4FA" w:rsidR="00AC409E" w:rsidRPr="00D56339" w:rsidRDefault="00AC409E" w:rsidP="006926BE">
            <w:r>
              <w:t>Result of the re-calibration of sensors</w:t>
            </w:r>
            <w:r w:rsidR="00271F14">
              <w:t>,</w:t>
            </w:r>
            <w:r>
              <w:t xml:space="preserve"> </w:t>
            </w:r>
            <w:r w:rsidR="00296151">
              <w:t>‘</w:t>
            </w:r>
            <w:r w:rsidRPr="00316FCE">
              <w:t>Pass</w:t>
            </w:r>
            <w:r w:rsidR="00296151">
              <w:t>’</w:t>
            </w:r>
            <w:r w:rsidRPr="00296151">
              <w:t xml:space="preserve"> or </w:t>
            </w:r>
            <w:r w:rsidR="00296151">
              <w:t>‘</w:t>
            </w:r>
            <w:r w:rsidRPr="00316FCE">
              <w:t>Fail</w:t>
            </w:r>
            <w:r w:rsidR="00296151">
              <w:t>’</w:t>
            </w:r>
            <w:r w:rsidRPr="00296151">
              <w:t>,</w:t>
            </w:r>
            <w:r>
              <w:t xml:space="preserve"> as appropriate. </w:t>
            </w:r>
          </w:p>
        </w:tc>
      </w:tr>
      <w:tr w:rsidR="00AC409E" w14:paraId="3C7DF0B0" w14:textId="77777777" w:rsidTr="006926BE">
        <w:trPr>
          <w:cantSplit/>
          <w:trHeight w:val="595"/>
        </w:trPr>
        <w:tc>
          <w:tcPr>
            <w:tcW w:w="2323" w:type="dxa"/>
          </w:tcPr>
          <w:p w14:paraId="6B4F7055" w14:textId="77777777" w:rsidR="00AC409E" w:rsidRDefault="00AC409E" w:rsidP="006926BE">
            <w:pPr>
              <w:rPr>
                <w:i/>
              </w:rPr>
            </w:pPr>
            <w:r>
              <w:rPr>
                <w:i/>
              </w:rPr>
              <w:t>Re Calibration details – Authorised Officer*^</w:t>
            </w:r>
          </w:p>
        </w:tc>
        <w:tc>
          <w:tcPr>
            <w:tcW w:w="6692" w:type="dxa"/>
            <w:tcBorders>
              <w:right w:val="single" w:sz="4" w:space="0" w:color="auto"/>
            </w:tcBorders>
          </w:tcPr>
          <w:p w14:paraId="61956CDB" w14:textId="77777777" w:rsidR="00AC409E" w:rsidRPr="00D56339" w:rsidRDefault="00AC409E" w:rsidP="006926BE">
            <w:r>
              <w:t xml:space="preserve">The name of the authorised officer who has completed the re-calibration of the sensors. </w:t>
            </w:r>
          </w:p>
        </w:tc>
      </w:tr>
      <w:tr w:rsidR="00AC409E" w14:paraId="784F3566" w14:textId="77777777" w:rsidTr="006926BE">
        <w:trPr>
          <w:cantSplit/>
          <w:trHeight w:val="586"/>
        </w:trPr>
        <w:tc>
          <w:tcPr>
            <w:tcW w:w="2323" w:type="dxa"/>
          </w:tcPr>
          <w:p w14:paraId="67EB5C05" w14:textId="77777777" w:rsidR="00AC409E" w:rsidRPr="00316FCE" w:rsidRDefault="00AC409E" w:rsidP="006926BE">
            <w:pPr>
              <w:rPr>
                <w:i/>
              </w:rPr>
            </w:pPr>
            <w:r w:rsidRPr="00316FCE">
              <w:rPr>
                <w:i/>
              </w:rPr>
              <w:t>Pre-cooling temperatures</w:t>
            </w:r>
          </w:p>
          <w:p w14:paraId="4B361FF4" w14:textId="77777777" w:rsidR="00AC409E" w:rsidRPr="00AD5F1F" w:rsidRDefault="00AC409E" w:rsidP="006926BE">
            <w:pPr>
              <w:rPr>
                <w:i/>
              </w:rPr>
            </w:pPr>
            <w:r>
              <w:rPr>
                <w:i/>
              </w:rPr>
              <w:t>(</w:t>
            </w:r>
            <w:r w:rsidRPr="00AD5F1F">
              <w:rPr>
                <w:i/>
              </w:rPr>
              <w:t>Pallet temperatures</w:t>
            </w:r>
            <w:r>
              <w:rPr>
                <w:i/>
              </w:rPr>
              <w:t>)</w:t>
            </w:r>
          </w:p>
        </w:tc>
        <w:tc>
          <w:tcPr>
            <w:tcW w:w="6692" w:type="dxa"/>
            <w:tcBorders>
              <w:right w:val="single" w:sz="4" w:space="0" w:color="auto"/>
            </w:tcBorders>
          </w:tcPr>
          <w:p w14:paraId="7674C24F" w14:textId="77777777" w:rsidR="00AC409E" w:rsidRDefault="00AC409E" w:rsidP="006926BE">
            <w:r>
              <w:t>Pulp temperature of the fruit prior to treatment commencement.</w:t>
            </w:r>
          </w:p>
        </w:tc>
      </w:tr>
      <w:tr w:rsidR="0081514C" w14:paraId="3E7EFC3E" w14:textId="77777777" w:rsidTr="005E368D">
        <w:trPr>
          <w:cantSplit/>
          <w:trHeight w:val="586"/>
        </w:trPr>
        <w:tc>
          <w:tcPr>
            <w:tcW w:w="2323" w:type="dxa"/>
          </w:tcPr>
          <w:p w14:paraId="36A87FEE" w14:textId="011AF934" w:rsidR="0081514C" w:rsidRPr="00324710" w:rsidRDefault="0081514C" w:rsidP="005E368D">
            <w:pPr>
              <w:rPr>
                <w:i/>
              </w:rPr>
            </w:pPr>
            <w:r>
              <w:rPr>
                <w:i/>
              </w:rPr>
              <w:t xml:space="preserve">Pulp temperature - </w:t>
            </w:r>
            <w:r w:rsidRPr="00324710">
              <w:rPr>
                <w:i/>
              </w:rPr>
              <w:t>Sensor 1*</w:t>
            </w:r>
          </w:p>
        </w:tc>
        <w:tc>
          <w:tcPr>
            <w:tcW w:w="6692" w:type="dxa"/>
            <w:tcBorders>
              <w:right w:val="single" w:sz="4" w:space="0" w:color="auto"/>
            </w:tcBorders>
          </w:tcPr>
          <w:p w14:paraId="79409AC9" w14:textId="77777777" w:rsidR="0081514C" w:rsidRDefault="0081514C" w:rsidP="005E368D">
            <w:r>
              <w:t>Pulp temperature of the fruit for sensor 1 at the time of placement of sensors in fruit.</w:t>
            </w:r>
          </w:p>
        </w:tc>
      </w:tr>
      <w:tr w:rsidR="0081514C" w14:paraId="04E6CAD5" w14:textId="77777777" w:rsidTr="005E368D">
        <w:trPr>
          <w:cantSplit/>
          <w:trHeight w:val="586"/>
        </w:trPr>
        <w:tc>
          <w:tcPr>
            <w:tcW w:w="2323" w:type="dxa"/>
          </w:tcPr>
          <w:p w14:paraId="289FADAB" w14:textId="02D6E1D6" w:rsidR="0081514C" w:rsidRPr="00324710" w:rsidRDefault="0081514C" w:rsidP="005E368D">
            <w:pPr>
              <w:rPr>
                <w:i/>
              </w:rPr>
            </w:pPr>
            <w:r>
              <w:rPr>
                <w:i/>
              </w:rPr>
              <w:t xml:space="preserve">Pulp temperature - </w:t>
            </w:r>
            <w:r w:rsidRPr="00324710">
              <w:rPr>
                <w:i/>
              </w:rPr>
              <w:t>Sensor 2*</w:t>
            </w:r>
          </w:p>
        </w:tc>
        <w:tc>
          <w:tcPr>
            <w:tcW w:w="6692" w:type="dxa"/>
            <w:tcBorders>
              <w:right w:val="single" w:sz="4" w:space="0" w:color="auto"/>
            </w:tcBorders>
          </w:tcPr>
          <w:p w14:paraId="10D6361E" w14:textId="08A28D16" w:rsidR="0081514C" w:rsidRDefault="0081514C" w:rsidP="005E368D">
            <w:r>
              <w:t>Pulp temperature of the fruit for sensor 2 at the time of placement of sensors in fruit.</w:t>
            </w:r>
          </w:p>
        </w:tc>
      </w:tr>
      <w:tr w:rsidR="0081514C" w14:paraId="0C8B1E79" w14:textId="77777777" w:rsidTr="005E368D">
        <w:trPr>
          <w:cantSplit/>
          <w:trHeight w:val="586"/>
        </w:trPr>
        <w:tc>
          <w:tcPr>
            <w:tcW w:w="2323" w:type="dxa"/>
          </w:tcPr>
          <w:p w14:paraId="25000E1E" w14:textId="5F0B48C3" w:rsidR="0081514C" w:rsidRPr="00324710" w:rsidRDefault="0081514C" w:rsidP="005E368D">
            <w:pPr>
              <w:rPr>
                <w:i/>
              </w:rPr>
            </w:pPr>
            <w:r>
              <w:rPr>
                <w:i/>
              </w:rPr>
              <w:t xml:space="preserve">Pulp temperature - </w:t>
            </w:r>
            <w:r w:rsidRPr="00324710">
              <w:rPr>
                <w:i/>
              </w:rPr>
              <w:t>Sensor 3*</w:t>
            </w:r>
          </w:p>
        </w:tc>
        <w:tc>
          <w:tcPr>
            <w:tcW w:w="6692" w:type="dxa"/>
            <w:tcBorders>
              <w:right w:val="single" w:sz="4" w:space="0" w:color="auto"/>
            </w:tcBorders>
          </w:tcPr>
          <w:p w14:paraId="0E2A6C58" w14:textId="4EF34225" w:rsidR="0081514C" w:rsidRDefault="0081514C" w:rsidP="005E368D">
            <w:r>
              <w:t>Pulp temperature of the fruit for sensor 3 at the time of placement of sensors in fruit.</w:t>
            </w:r>
          </w:p>
        </w:tc>
      </w:tr>
      <w:tr w:rsidR="0081514C" w14:paraId="5D8BD630" w14:textId="77777777" w:rsidTr="005E368D">
        <w:trPr>
          <w:cantSplit/>
          <w:trHeight w:val="586"/>
        </w:trPr>
        <w:tc>
          <w:tcPr>
            <w:tcW w:w="2323" w:type="dxa"/>
          </w:tcPr>
          <w:p w14:paraId="501CCBC4" w14:textId="653D55FD" w:rsidR="0081514C" w:rsidRPr="00B53EC3" w:rsidRDefault="0081514C" w:rsidP="005E368D">
            <w:pPr>
              <w:rPr>
                <w:i/>
              </w:rPr>
            </w:pPr>
            <w:r>
              <w:rPr>
                <w:i/>
              </w:rPr>
              <w:t xml:space="preserve">Pulp temperature - </w:t>
            </w:r>
            <w:r w:rsidRPr="00B53EC3">
              <w:rPr>
                <w:i/>
              </w:rPr>
              <w:t>Sensor 4*</w:t>
            </w:r>
          </w:p>
        </w:tc>
        <w:tc>
          <w:tcPr>
            <w:tcW w:w="6692" w:type="dxa"/>
            <w:tcBorders>
              <w:right w:val="single" w:sz="4" w:space="0" w:color="auto"/>
            </w:tcBorders>
          </w:tcPr>
          <w:p w14:paraId="7BC206CD" w14:textId="7D18AEDC" w:rsidR="0081514C" w:rsidRDefault="0081514C" w:rsidP="005E368D">
            <w:r>
              <w:t>Pulp temperature of the fruit for sensor 4 at the time of placement of sensors in fruit.</w:t>
            </w:r>
          </w:p>
        </w:tc>
      </w:tr>
      <w:tr w:rsidR="0081514C" w14:paraId="305B4024" w14:textId="77777777" w:rsidTr="005E368D">
        <w:trPr>
          <w:cantSplit/>
          <w:trHeight w:val="586"/>
        </w:trPr>
        <w:tc>
          <w:tcPr>
            <w:tcW w:w="2323" w:type="dxa"/>
          </w:tcPr>
          <w:p w14:paraId="7E8E77F5" w14:textId="2E646938" w:rsidR="0081514C" w:rsidRPr="00B53EC3" w:rsidRDefault="0081514C" w:rsidP="005E368D">
            <w:pPr>
              <w:rPr>
                <w:i/>
              </w:rPr>
            </w:pPr>
            <w:r w:rsidRPr="00B53EC3">
              <w:rPr>
                <w:i/>
              </w:rPr>
              <w:t>Seal number</w:t>
            </w:r>
            <w:r w:rsidRPr="00B53EC3" w:rsidDel="009807E5">
              <w:rPr>
                <w:i/>
              </w:rPr>
              <w:t xml:space="preserve"> </w:t>
            </w:r>
            <w:r w:rsidRPr="00B53EC3">
              <w:rPr>
                <w:i/>
              </w:rPr>
              <w:t>*</w:t>
            </w:r>
          </w:p>
        </w:tc>
        <w:tc>
          <w:tcPr>
            <w:tcW w:w="6692" w:type="dxa"/>
            <w:tcBorders>
              <w:right w:val="single" w:sz="4" w:space="0" w:color="auto"/>
            </w:tcBorders>
          </w:tcPr>
          <w:p w14:paraId="3A9CE71E" w14:textId="77777777" w:rsidR="0081514C" w:rsidRDefault="0081514C" w:rsidP="005E368D">
            <w:r>
              <w:t>Unique number of the seal used to seal the treatment room.</w:t>
            </w:r>
          </w:p>
        </w:tc>
      </w:tr>
      <w:tr w:rsidR="0081514C" w14:paraId="0D8F4925" w14:textId="77777777" w:rsidTr="005E368D">
        <w:trPr>
          <w:cantSplit/>
          <w:trHeight w:val="586"/>
        </w:trPr>
        <w:tc>
          <w:tcPr>
            <w:tcW w:w="2323" w:type="dxa"/>
          </w:tcPr>
          <w:p w14:paraId="45132E4A" w14:textId="4077CEB2" w:rsidR="0081514C" w:rsidRDefault="0081514C" w:rsidP="005E368D">
            <w:pPr>
              <w:rPr>
                <w:i/>
              </w:rPr>
            </w:pPr>
            <w:r w:rsidRPr="00AD5F1F">
              <w:rPr>
                <w:i/>
              </w:rPr>
              <w:t>Product at or below treatment temperature</w:t>
            </w:r>
            <w:r>
              <w:rPr>
                <w:i/>
              </w:rPr>
              <w:t>*^</w:t>
            </w:r>
          </w:p>
          <w:p w14:paraId="0BE3A29B" w14:textId="1BB9F931" w:rsidR="0081514C" w:rsidRPr="00AD5F1F" w:rsidRDefault="0081514C" w:rsidP="005E368D">
            <w:pPr>
              <w:rPr>
                <w:i/>
              </w:rPr>
            </w:pPr>
            <w:r>
              <w:rPr>
                <w:b/>
              </w:rPr>
              <w:t xml:space="preserve">Note: </w:t>
            </w:r>
            <w:r>
              <w:t>Manual record only</w:t>
            </w:r>
          </w:p>
        </w:tc>
        <w:tc>
          <w:tcPr>
            <w:tcW w:w="6692" w:type="dxa"/>
            <w:tcBorders>
              <w:right w:val="single" w:sz="4" w:space="0" w:color="auto"/>
            </w:tcBorders>
          </w:tcPr>
          <w:p w14:paraId="36E1BFFE" w14:textId="1B45FF1F" w:rsidR="0081514C" w:rsidRDefault="00296151" w:rsidP="005E368D">
            <w:r>
              <w:t xml:space="preserve">‘Yes’ or ‘No’ </w:t>
            </w:r>
            <w:r w:rsidR="0081514C">
              <w:t>as appropriate.</w:t>
            </w:r>
          </w:p>
        </w:tc>
      </w:tr>
      <w:tr w:rsidR="0081514C" w14:paraId="7222464A" w14:textId="77777777" w:rsidTr="005E368D">
        <w:trPr>
          <w:cantSplit/>
          <w:trHeight w:val="586"/>
        </w:trPr>
        <w:tc>
          <w:tcPr>
            <w:tcW w:w="2323" w:type="dxa"/>
          </w:tcPr>
          <w:p w14:paraId="6E0422AE" w14:textId="77777777" w:rsidR="0081514C" w:rsidRDefault="0081514C" w:rsidP="005E368D">
            <w:pPr>
              <w:rPr>
                <w:i/>
              </w:rPr>
            </w:pPr>
            <w:r w:rsidRPr="00B53EC3">
              <w:rPr>
                <w:i/>
              </w:rPr>
              <w:t xml:space="preserve">Treatment </w:t>
            </w:r>
            <w:proofErr w:type="gramStart"/>
            <w:r w:rsidRPr="00B53EC3">
              <w:rPr>
                <w:i/>
              </w:rPr>
              <w:t>start</w:t>
            </w:r>
            <w:proofErr w:type="gramEnd"/>
            <w:r w:rsidRPr="00B53EC3">
              <w:rPr>
                <w:i/>
              </w:rPr>
              <w:t xml:space="preserve"> date and time*</w:t>
            </w:r>
            <w:r>
              <w:rPr>
                <w:i/>
              </w:rPr>
              <w:t>^</w:t>
            </w:r>
          </w:p>
          <w:p w14:paraId="2FB35969" w14:textId="2E910676" w:rsidR="0081514C" w:rsidRPr="00B53EC3" w:rsidRDefault="0081514C" w:rsidP="005E368D">
            <w:pPr>
              <w:rPr>
                <w:i/>
              </w:rPr>
            </w:pPr>
            <w:r>
              <w:rPr>
                <w:i/>
              </w:rPr>
              <w:t>(Sealed date and time)</w:t>
            </w:r>
            <w:r w:rsidR="004C32F7">
              <w:rPr>
                <w:i/>
              </w:rPr>
              <w:br/>
            </w:r>
          </w:p>
        </w:tc>
        <w:tc>
          <w:tcPr>
            <w:tcW w:w="6692" w:type="dxa"/>
            <w:tcBorders>
              <w:right w:val="single" w:sz="4" w:space="0" w:color="auto"/>
            </w:tcBorders>
          </w:tcPr>
          <w:p w14:paraId="0E79CFB7" w14:textId="3DAC3F11" w:rsidR="00296151" w:rsidRDefault="00296151" w:rsidP="005E368D">
            <w:r>
              <w:t>The date and time the treatment chamber/room is sealed in preparation for treatment.</w:t>
            </w:r>
          </w:p>
        </w:tc>
      </w:tr>
      <w:tr w:rsidR="0081514C" w14:paraId="7CF2D83F" w14:textId="77777777" w:rsidTr="005E368D">
        <w:trPr>
          <w:cantSplit/>
          <w:trHeight w:val="586"/>
        </w:trPr>
        <w:tc>
          <w:tcPr>
            <w:tcW w:w="2323" w:type="dxa"/>
          </w:tcPr>
          <w:p w14:paraId="27EF8889" w14:textId="77777777" w:rsidR="0081514C" w:rsidRDefault="0081514C" w:rsidP="005E368D">
            <w:pPr>
              <w:rPr>
                <w:i/>
              </w:rPr>
            </w:pPr>
            <w:r>
              <w:rPr>
                <w:i/>
              </w:rPr>
              <w:t>Confirm additional probes</w:t>
            </w:r>
          </w:p>
          <w:p w14:paraId="2B55A8CB" w14:textId="77777777" w:rsidR="0081514C" w:rsidRPr="00316FCE" w:rsidRDefault="0081514C" w:rsidP="005E368D">
            <w:pPr>
              <w:rPr>
                <w:iCs/>
              </w:rPr>
            </w:pPr>
            <w:r w:rsidRPr="00316FCE">
              <w:rPr>
                <w:b/>
                <w:bCs/>
                <w:iCs/>
              </w:rPr>
              <w:t xml:space="preserve">Note: </w:t>
            </w:r>
            <w:r w:rsidRPr="00316FCE">
              <w:rPr>
                <w:iCs/>
              </w:rPr>
              <w:t>PEMS record only</w:t>
            </w:r>
          </w:p>
        </w:tc>
        <w:tc>
          <w:tcPr>
            <w:tcW w:w="6692" w:type="dxa"/>
            <w:tcBorders>
              <w:right w:val="single" w:sz="4" w:space="0" w:color="auto"/>
            </w:tcBorders>
          </w:tcPr>
          <w:p w14:paraId="10392FFE" w14:textId="77777777" w:rsidR="0081514C" w:rsidRDefault="0081514C" w:rsidP="005E368D">
            <w:r>
              <w:t>Confirm you have verified whether additional probes are required for the cool room.</w:t>
            </w:r>
          </w:p>
        </w:tc>
      </w:tr>
      <w:tr w:rsidR="0081514C" w14:paraId="1ECDB568" w14:textId="77777777" w:rsidTr="00316FCE">
        <w:trPr>
          <w:cantSplit/>
          <w:trHeight w:val="3033"/>
        </w:trPr>
        <w:tc>
          <w:tcPr>
            <w:tcW w:w="2323" w:type="dxa"/>
          </w:tcPr>
          <w:p w14:paraId="03D6E782" w14:textId="77777777" w:rsidR="0081514C" w:rsidRPr="00B53EC3" w:rsidRDefault="0081514C" w:rsidP="005E368D">
            <w:pPr>
              <w:rPr>
                <w:i/>
              </w:rPr>
            </w:pPr>
            <w:r w:rsidRPr="00B53EC3">
              <w:rPr>
                <w:i/>
              </w:rPr>
              <w:t>Inspection Authorised Officer name and number*</w:t>
            </w:r>
            <w:r>
              <w:rPr>
                <w:i/>
              </w:rPr>
              <w:t>^</w:t>
            </w:r>
          </w:p>
        </w:tc>
        <w:tc>
          <w:tcPr>
            <w:tcW w:w="6692" w:type="dxa"/>
            <w:tcBorders>
              <w:right w:val="single" w:sz="4" w:space="0" w:color="auto"/>
            </w:tcBorders>
          </w:tcPr>
          <w:p w14:paraId="667C1E32" w14:textId="77777777" w:rsidR="0081514C" w:rsidRDefault="0081514C" w:rsidP="005E368D">
            <w:r w:rsidRPr="00D56339">
              <w:t xml:space="preserve">Name </w:t>
            </w:r>
            <w:r>
              <w:t xml:space="preserve">and unique number </w:t>
            </w:r>
            <w:r w:rsidRPr="00D56339">
              <w:t>of th</w:t>
            </w:r>
            <w:r>
              <w:t>e AO.</w:t>
            </w:r>
          </w:p>
          <w:tbl>
            <w:tblPr>
              <w:tblW w:w="6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4229"/>
            </w:tblGrid>
            <w:tr w:rsidR="0081514C" w14:paraId="2FED2848" w14:textId="77777777" w:rsidTr="00316FCE">
              <w:trPr>
                <w:cantSplit/>
                <w:tblHeader/>
              </w:trPr>
              <w:tc>
                <w:tcPr>
                  <w:tcW w:w="2213" w:type="dxa"/>
                  <w:tcBorders>
                    <w:right w:val="single" w:sz="4" w:space="0" w:color="auto"/>
                  </w:tcBorders>
                  <w:shd w:val="clear" w:color="auto" w:fill="D9D9D9" w:themeFill="background1" w:themeFillShade="D9"/>
                </w:tcPr>
                <w:p w14:paraId="429F584E" w14:textId="77777777" w:rsidR="0081514C" w:rsidRDefault="0081514C" w:rsidP="005E368D">
                  <w:pPr>
                    <w:pStyle w:val="Tableheadings"/>
                  </w:pPr>
                  <w:r>
                    <w:t>If completing the</w:t>
                  </w:r>
                  <w:r w:rsidRPr="00173AE4">
                    <w:t>…</w:t>
                  </w:r>
                </w:p>
              </w:tc>
              <w:tc>
                <w:tcPr>
                  <w:tcW w:w="4229" w:type="dxa"/>
                  <w:tcBorders>
                    <w:left w:val="single" w:sz="4" w:space="0" w:color="auto"/>
                  </w:tcBorders>
                  <w:shd w:val="clear" w:color="auto" w:fill="D9D9D9" w:themeFill="background1" w:themeFillShade="D9"/>
                </w:tcPr>
                <w:p w14:paraId="760B70A4" w14:textId="77777777" w:rsidR="0081514C" w:rsidRDefault="0081514C" w:rsidP="005E368D">
                  <w:pPr>
                    <w:pStyle w:val="Tableheadings"/>
                  </w:pPr>
                  <w:r>
                    <w:t>Then record the...</w:t>
                  </w:r>
                </w:p>
              </w:tc>
            </w:tr>
            <w:tr w:rsidR="0081514C" w:rsidRPr="00435580" w14:paraId="2634D418" w14:textId="77777777" w:rsidTr="005E368D">
              <w:trPr>
                <w:cantSplit/>
              </w:trPr>
              <w:tc>
                <w:tcPr>
                  <w:tcW w:w="2213" w:type="dxa"/>
                </w:tcPr>
                <w:p w14:paraId="382F30CB" w14:textId="77777777" w:rsidR="0081514C" w:rsidRPr="00173AE4" w:rsidRDefault="0081514C" w:rsidP="005E368D">
                  <w:r>
                    <w:t xml:space="preserve">calibration results </w:t>
                  </w:r>
                </w:p>
              </w:tc>
              <w:tc>
                <w:tcPr>
                  <w:tcW w:w="4229" w:type="dxa"/>
                </w:tcPr>
                <w:p w14:paraId="056F9F09" w14:textId="77777777" w:rsidR="0081514C" w:rsidRPr="00F07AC9" w:rsidRDefault="0081514C" w:rsidP="005E368D">
                  <w:r>
                    <w:t>n</w:t>
                  </w:r>
                  <w:r w:rsidRPr="00D56339">
                    <w:t xml:space="preserve">ame </w:t>
                  </w:r>
                  <w:r>
                    <w:t xml:space="preserve">and unique number </w:t>
                  </w:r>
                  <w:r w:rsidRPr="00D56339">
                    <w:t>of th</w:t>
                  </w:r>
                  <w:r>
                    <w:t>e AO supervising the calibration of temperature sensors.</w:t>
                  </w:r>
                </w:p>
              </w:tc>
            </w:tr>
            <w:tr w:rsidR="0081514C" w:rsidRPr="00173AE4" w14:paraId="4539AE17" w14:textId="77777777" w:rsidTr="005E368D">
              <w:trPr>
                <w:cantSplit/>
                <w:trHeight w:val="889"/>
              </w:trPr>
              <w:tc>
                <w:tcPr>
                  <w:tcW w:w="2213" w:type="dxa"/>
                </w:tcPr>
                <w:p w14:paraId="53B95C8F" w14:textId="77777777" w:rsidR="0081514C" w:rsidRPr="00173AE4" w:rsidRDefault="0081514C" w:rsidP="005E368D">
                  <w:r>
                    <w:t>re-calibration results</w:t>
                  </w:r>
                </w:p>
              </w:tc>
              <w:tc>
                <w:tcPr>
                  <w:tcW w:w="4229" w:type="dxa"/>
                </w:tcPr>
                <w:p w14:paraId="0920AA80" w14:textId="77777777" w:rsidR="0081514C" w:rsidRDefault="0081514C" w:rsidP="005E368D">
                  <w:r>
                    <w:t>n</w:t>
                  </w:r>
                  <w:r w:rsidRPr="00D56339">
                    <w:t xml:space="preserve">ame </w:t>
                  </w:r>
                  <w:r>
                    <w:t xml:space="preserve">and unique number </w:t>
                  </w:r>
                  <w:r w:rsidRPr="00D56339">
                    <w:t>of th</w:t>
                  </w:r>
                  <w:r>
                    <w:t>e AO supervising the re-calibration of temperature sensors.</w:t>
                  </w:r>
                </w:p>
              </w:tc>
            </w:tr>
          </w:tbl>
          <w:p w14:paraId="50D88E08" w14:textId="77777777" w:rsidR="0081514C" w:rsidRDefault="0081514C" w:rsidP="005E368D"/>
        </w:tc>
      </w:tr>
      <w:tr w:rsidR="0081514C" w14:paraId="7BCC82A2" w14:textId="77777777" w:rsidTr="005E368D">
        <w:trPr>
          <w:cantSplit/>
          <w:trHeight w:val="586"/>
        </w:trPr>
        <w:tc>
          <w:tcPr>
            <w:tcW w:w="2323" w:type="dxa"/>
          </w:tcPr>
          <w:p w14:paraId="4288F38B" w14:textId="77777777" w:rsidR="0081514C" w:rsidRDefault="0081514C" w:rsidP="005E368D">
            <w:pPr>
              <w:rPr>
                <w:i/>
              </w:rPr>
            </w:pPr>
            <w:r w:rsidRPr="00B53EC3">
              <w:rPr>
                <w:i/>
              </w:rPr>
              <w:lastRenderedPageBreak/>
              <w:t>Treatment completed successfully*</w:t>
            </w:r>
            <w:r>
              <w:rPr>
                <w:i/>
              </w:rPr>
              <w:t>^</w:t>
            </w:r>
          </w:p>
          <w:p w14:paraId="1AF3FF74" w14:textId="4EA165CD" w:rsidR="0081514C" w:rsidRPr="00B53EC3" w:rsidRDefault="0081514C" w:rsidP="005E368D">
            <w:pPr>
              <w:rPr>
                <w:i/>
              </w:rPr>
            </w:pPr>
            <w:r>
              <w:rPr>
                <w:i/>
              </w:rPr>
              <w:t>(Result)</w:t>
            </w:r>
            <w:r w:rsidR="004C32F7">
              <w:rPr>
                <w:i/>
              </w:rPr>
              <w:br/>
            </w:r>
            <w:r w:rsidR="004C32F7" w:rsidRPr="005E368D">
              <w:rPr>
                <w:b/>
                <w:bCs/>
                <w:iCs/>
              </w:rPr>
              <w:t xml:space="preserve">Note: </w:t>
            </w:r>
            <w:r w:rsidR="004C32F7">
              <w:rPr>
                <w:iCs/>
              </w:rPr>
              <w:t>Manual</w:t>
            </w:r>
            <w:r w:rsidR="004C32F7" w:rsidRPr="005E368D">
              <w:rPr>
                <w:iCs/>
              </w:rPr>
              <w:t xml:space="preserve"> record only</w:t>
            </w:r>
          </w:p>
        </w:tc>
        <w:tc>
          <w:tcPr>
            <w:tcW w:w="6692" w:type="dxa"/>
            <w:tcBorders>
              <w:right w:val="single" w:sz="4" w:space="0" w:color="auto"/>
            </w:tcBorders>
          </w:tcPr>
          <w:p w14:paraId="1D9BC475" w14:textId="3286EE72" w:rsidR="0081514C" w:rsidRDefault="00500344" w:rsidP="005E368D">
            <w:r>
              <w:rPr>
                <w:iCs/>
              </w:rPr>
              <w:t>Indicate ‘</w:t>
            </w:r>
            <w:r w:rsidR="0081514C" w:rsidRPr="00316FCE">
              <w:rPr>
                <w:iCs/>
              </w:rPr>
              <w:t>YES</w:t>
            </w:r>
            <w:r>
              <w:rPr>
                <w:iCs/>
              </w:rPr>
              <w:t>’</w:t>
            </w:r>
            <w:r w:rsidR="0081514C">
              <w:t xml:space="preserve"> or </w:t>
            </w:r>
            <w:r>
              <w:t>‘</w:t>
            </w:r>
            <w:r w:rsidR="0081514C" w:rsidRPr="00316FCE">
              <w:rPr>
                <w:iCs/>
              </w:rPr>
              <w:t>NO</w:t>
            </w:r>
            <w:r>
              <w:rPr>
                <w:iCs/>
              </w:rPr>
              <w:t>’</w:t>
            </w:r>
            <w:r w:rsidR="0081514C">
              <w:t xml:space="preserve"> as appropriate.</w:t>
            </w:r>
          </w:p>
        </w:tc>
      </w:tr>
      <w:tr w:rsidR="0081514C" w14:paraId="3DC565F0" w14:textId="77777777" w:rsidTr="005E368D">
        <w:trPr>
          <w:cantSplit/>
          <w:trHeight w:val="586"/>
        </w:trPr>
        <w:tc>
          <w:tcPr>
            <w:tcW w:w="2323" w:type="dxa"/>
          </w:tcPr>
          <w:p w14:paraId="6FBC81A7" w14:textId="5ECD1AFA" w:rsidR="0081514C" w:rsidRPr="00B53EC3" w:rsidRDefault="0081514C" w:rsidP="005E368D">
            <w:pPr>
              <w:rPr>
                <w:i/>
              </w:rPr>
            </w:pPr>
            <w:r w:rsidRPr="00B53EC3">
              <w:rPr>
                <w:i/>
              </w:rPr>
              <w:t>Treatment finish date and time*</w:t>
            </w:r>
            <w:r w:rsidR="004C32F7">
              <w:rPr>
                <w:i/>
              </w:rPr>
              <w:br/>
            </w:r>
            <w:r w:rsidR="004C32F7" w:rsidRPr="005E368D">
              <w:rPr>
                <w:b/>
                <w:bCs/>
                <w:iCs/>
              </w:rPr>
              <w:t xml:space="preserve">Note: </w:t>
            </w:r>
            <w:r w:rsidR="004C32F7">
              <w:rPr>
                <w:iCs/>
              </w:rPr>
              <w:t>Manual</w:t>
            </w:r>
            <w:r w:rsidR="004C32F7" w:rsidRPr="005E368D">
              <w:rPr>
                <w:iCs/>
              </w:rPr>
              <w:t xml:space="preserve"> record only</w:t>
            </w:r>
          </w:p>
        </w:tc>
        <w:tc>
          <w:tcPr>
            <w:tcW w:w="6692" w:type="dxa"/>
            <w:tcBorders>
              <w:right w:val="single" w:sz="4" w:space="0" w:color="auto"/>
            </w:tcBorders>
          </w:tcPr>
          <w:p w14:paraId="2DC6C6CD" w14:textId="77777777" w:rsidR="0081514C" w:rsidRDefault="0081514C" w:rsidP="005E368D">
            <w:r>
              <w:t>Date and time (24-hour time) the treatment was finished.</w:t>
            </w:r>
          </w:p>
        </w:tc>
      </w:tr>
      <w:tr w:rsidR="0081514C" w:rsidDel="008B1559" w14:paraId="5048F5CA" w14:textId="77777777" w:rsidTr="005E368D">
        <w:trPr>
          <w:cantSplit/>
          <w:trHeight w:val="586"/>
        </w:trPr>
        <w:tc>
          <w:tcPr>
            <w:tcW w:w="2323" w:type="dxa"/>
          </w:tcPr>
          <w:p w14:paraId="58E47C41" w14:textId="669D3DFB" w:rsidR="0081514C" w:rsidRPr="00B53EC3" w:rsidRDefault="0081514C" w:rsidP="005E368D">
            <w:pPr>
              <w:rPr>
                <w:i/>
              </w:rPr>
            </w:pPr>
            <w:r>
              <w:rPr>
                <w:i/>
              </w:rPr>
              <w:t xml:space="preserve">Loading Details - </w:t>
            </w:r>
            <w:r w:rsidRPr="00B53EC3">
              <w:rPr>
                <w:i/>
              </w:rPr>
              <w:t>Container loading</w:t>
            </w:r>
          </w:p>
        </w:tc>
        <w:tc>
          <w:tcPr>
            <w:tcW w:w="6692" w:type="dxa"/>
            <w:tcBorders>
              <w:right w:val="single" w:sz="4" w:space="0" w:color="auto"/>
            </w:tcBorders>
          </w:tcPr>
          <w:p w14:paraId="507FC22C" w14:textId="56278588" w:rsidR="0081514C" w:rsidRPr="00984950" w:rsidDel="008B1559" w:rsidRDefault="0081514C" w:rsidP="005E368D">
            <w:pPr>
              <w:rPr>
                <w:iCs/>
              </w:rPr>
            </w:pPr>
            <w:r>
              <w:rPr>
                <w:iCs/>
              </w:rPr>
              <w:t>Indicate</w:t>
            </w:r>
            <w:r w:rsidRPr="004E5329">
              <w:rPr>
                <w:iCs/>
              </w:rPr>
              <w:t xml:space="preserve"> </w:t>
            </w:r>
            <w:r w:rsidR="00500344">
              <w:rPr>
                <w:iCs/>
              </w:rPr>
              <w:t>‘</w:t>
            </w:r>
            <w:r w:rsidRPr="00316FCE">
              <w:rPr>
                <w:iCs/>
              </w:rPr>
              <w:t>YES</w:t>
            </w:r>
            <w:r w:rsidR="00500344">
              <w:rPr>
                <w:iCs/>
              </w:rPr>
              <w:t>’</w:t>
            </w:r>
            <w:r w:rsidRPr="004E5329">
              <w:rPr>
                <w:iCs/>
              </w:rPr>
              <w:t xml:space="preserve"> or </w:t>
            </w:r>
            <w:r w:rsidR="00500344">
              <w:rPr>
                <w:iCs/>
              </w:rPr>
              <w:t>‘</w:t>
            </w:r>
            <w:r w:rsidRPr="00316FCE">
              <w:rPr>
                <w:iCs/>
              </w:rPr>
              <w:t>NO</w:t>
            </w:r>
            <w:r w:rsidR="00500344">
              <w:rPr>
                <w:iCs/>
              </w:rPr>
              <w:t>’</w:t>
            </w:r>
            <w:r w:rsidRPr="004E5329">
              <w:rPr>
                <w:iCs/>
              </w:rPr>
              <w:t xml:space="preserve"> to whether the importing country requires supervision of loading.</w:t>
            </w:r>
          </w:p>
        </w:tc>
      </w:tr>
      <w:tr w:rsidR="0081514C" w14:paraId="202E9F0A" w14:textId="77777777" w:rsidTr="005E368D">
        <w:trPr>
          <w:cantSplit/>
          <w:trHeight w:val="397"/>
        </w:trPr>
        <w:tc>
          <w:tcPr>
            <w:tcW w:w="2323" w:type="dxa"/>
          </w:tcPr>
          <w:p w14:paraId="11328001" w14:textId="217FFBC7" w:rsidR="0081514C" w:rsidRPr="00050312" w:rsidRDefault="0081514C" w:rsidP="005E368D">
            <w:pPr>
              <w:rPr>
                <w:i/>
              </w:rPr>
            </w:pPr>
            <w:r>
              <w:rPr>
                <w:i/>
              </w:rPr>
              <w:t xml:space="preserve">Loading Details - </w:t>
            </w:r>
            <w:r w:rsidRPr="00B53EC3">
              <w:rPr>
                <w:i/>
              </w:rPr>
              <w:t>Container number</w:t>
            </w:r>
          </w:p>
        </w:tc>
        <w:tc>
          <w:tcPr>
            <w:tcW w:w="6692" w:type="dxa"/>
            <w:tcBorders>
              <w:right w:val="single" w:sz="4" w:space="0" w:color="auto"/>
            </w:tcBorders>
          </w:tcPr>
          <w:p w14:paraId="596559B0" w14:textId="77362206" w:rsidR="0081514C" w:rsidRDefault="0081514C" w:rsidP="005E368D">
            <w:r>
              <w:t>If applicable, enter the u</w:t>
            </w:r>
            <w:r w:rsidRPr="00D56339">
              <w:t>nique container number</w:t>
            </w:r>
            <w:r>
              <w:t>.</w:t>
            </w:r>
          </w:p>
        </w:tc>
      </w:tr>
      <w:tr w:rsidR="0081514C" w14:paraId="2456797D" w14:textId="77777777" w:rsidTr="005E368D">
        <w:trPr>
          <w:cantSplit/>
          <w:trHeight w:val="397"/>
        </w:trPr>
        <w:tc>
          <w:tcPr>
            <w:tcW w:w="2323" w:type="dxa"/>
          </w:tcPr>
          <w:p w14:paraId="3797FDE7" w14:textId="77777777" w:rsidR="0081514C" w:rsidRPr="00B53EC3" w:rsidRDefault="0081514C" w:rsidP="005E368D">
            <w:pPr>
              <w:rPr>
                <w:i/>
              </w:rPr>
            </w:pPr>
            <w:r>
              <w:rPr>
                <w:i/>
              </w:rPr>
              <w:t>Loading Details – Container approval</w:t>
            </w:r>
          </w:p>
        </w:tc>
        <w:tc>
          <w:tcPr>
            <w:tcW w:w="6692" w:type="dxa"/>
            <w:tcBorders>
              <w:right w:val="single" w:sz="4" w:space="0" w:color="auto"/>
            </w:tcBorders>
          </w:tcPr>
          <w:p w14:paraId="5CF45464" w14:textId="031A892B" w:rsidR="0081514C" w:rsidRPr="00D56339" w:rsidRDefault="0081514C" w:rsidP="005E368D">
            <w:r>
              <w:rPr>
                <w:iCs/>
              </w:rPr>
              <w:t>Indicate</w:t>
            </w:r>
            <w:r w:rsidRPr="004E5329">
              <w:rPr>
                <w:iCs/>
              </w:rPr>
              <w:t xml:space="preserve"> </w:t>
            </w:r>
            <w:r w:rsidR="00500344">
              <w:rPr>
                <w:iCs/>
              </w:rPr>
              <w:t>‘</w:t>
            </w:r>
            <w:r w:rsidRPr="00316FCE">
              <w:rPr>
                <w:iCs/>
              </w:rPr>
              <w:t>YES</w:t>
            </w:r>
            <w:r w:rsidR="00500344">
              <w:rPr>
                <w:iCs/>
              </w:rPr>
              <w:t>’</w:t>
            </w:r>
            <w:r w:rsidRPr="004E5329">
              <w:rPr>
                <w:iCs/>
              </w:rPr>
              <w:t xml:space="preserve"> or </w:t>
            </w:r>
            <w:r w:rsidR="00500344">
              <w:rPr>
                <w:iCs/>
              </w:rPr>
              <w:t>‘</w:t>
            </w:r>
            <w:r w:rsidRPr="00316FCE">
              <w:rPr>
                <w:iCs/>
              </w:rPr>
              <w:t>NO</w:t>
            </w:r>
            <w:r w:rsidR="00500344">
              <w:rPr>
                <w:iCs/>
              </w:rPr>
              <w:t>’</w:t>
            </w:r>
            <w:r w:rsidRPr="004E5329">
              <w:rPr>
                <w:iCs/>
              </w:rPr>
              <w:t xml:space="preserve"> to whether the </w:t>
            </w:r>
            <w:r>
              <w:rPr>
                <w:iCs/>
              </w:rPr>
              <w:t>container has been checked and approved for loading.</w:t>
            </w:r>
          </w:p>
        </w:tc>
      </w:tr>
      <w:tr w:rsidR="0081514C" w14:paraId="3A5A8B32" w14:textId="77777777" w:rsidTr="005E368D">
        <w:trPr>
          <w:cantSplit/>
          <w:trHeight w:val="586"/>
        </w:trPr>
        <w:tc>
          <w:tcPr>
            <w:tcW w:w="2323" w:type="dxa"/>
          </w:tcPr>
          <w:p w14:paraId="247F7F3D" w14:textId="77777777" w:rsidR="0081514C" w:rsidRPr="00B53EC3" w:rsidRDefault="0081514C" w:rsidP="005E368D">
            <w:pPr>
              <w:rPr>
                <w:i/>
              </w:rPr>
            </w:pPr>
            <w:r>
              <w:rPr>
                <w:i/>
              </w:rPr>
              <w:t xml:space="preserve">Loading details - </w:t>
            </w:r>
            <w:r w:rsidRPr="00B53EC3">
              <w:rPr>
                <w:i/>
              </w:rPr>
              <w:t>Seal number of container</w:t>
            </w:r>
          </w:p>
        </w:tc>
        <w:tc>
          <w:tcPr>
            <w:tcW w:w="6692" w:type="dxa"/>
            <w:tcBorders>
              <w:right w:val="single" w:sz="4" w:space="0" w:color="auto"/>
            </w:tcBorders>
          </w:tcPr>
          <w:p w14:paraId="4A40FDEF" w14:textId="199B91EE" w:rsidR="0081514C" w:rsidRDefault="0081514C" w:rsidP="005E368D">
            <w:r>
              <w:t>If applicable, enter the unique number of the seal used to seal the container.</w:t>
            </w:r>
          </w:p>
        </w:tc>
      </w:tr>
      <w:tr w:rsidR="0081514C" w14:paraId="75BD8701" w14:textId="77777777" w:rsidTr="005E368D">
        <w:trPr>
          <w:cantSplit/>
          <w:trHeight w:val="586"/>
        </w:trPr>
        <w:tc>
          <w:tcPr>
            <w:tcW w:w="2323" w:type="dxa"/>
          </w:tcPr>
          <w:p w14:paraId="3E9AE10B" w14:textId="77777777" w:rsidR="0081514C" w:rsidRPr="00B53EC3" w:rsidRDefault="0081514C" w:rsidP="005E368D">
            <w:pPr>
              <w:rPr>
                <w:i/>
              </w:rPr>
            </w:pPr>
            <w:r>
              <w:rPr>
                <w:i/>
              </w:rPr>
              <w:t>Loading AO*^</w:t>
            </w:r>
          </w:p>
        </w:tc>
        <w:tc>
          <w:tcPr>
            <w:tcW w:w="6692" w:type="dxa"/>
            <w:tcBorders>
              <w:right w:val="single" w:sz="4" w:space="0" w:color="auto"/>
            </w:tcBorders>
          </w:tcPr>
          <w:p w14:paraId="56B841B4" w14:textId="77777777" w:rsidR="0081514C" w:rsidRDefault="0081514C" w:rsidP="005E368D">
            <w:r>
              <w:t xml:space="preserve">The name of the AO who has supervised the loading of the consignment. </w:t>
            </w:r>
          </w:p>
        </w:tc>
      </w:tr>
      <w:tr w:rsidR="0081514C" w14:paraId="51D48223" w14:textId="77777777" w:rsidTr="005E368D">
        <w:trPr>
          <w:cantSplit/>
          <w:trHeight w:val="586"/>
        </w:trPr>
        <w:tc>
          <w:tcPr>
            <w:tcW w:w="2323" w:type="dxa"/>
          </w:tcPr>
          <w:p w14:paraId="61B881DD" w14:textId="77777777" w:rsidR="0081514C" w:rsidRDefault="0081514C" w:rsidP="005E368D">
            <w:pPr>
              <w:rPr>
                <w:i/>
              </w:rPr>
            </w:pPr>
            <w:r>
              <w:rPr>
                <w:i/>
              </w:rPr>
              <w:t>OSCT Calibration – Container approval</w:t>
            </w:r>
            <w:r w:rsidR="007D4869">
              <w:rPr>
                <w:i/>
              </w:rPr>
              <w:t>*</w:t>
            </w:r>
          </w:p>
          <w:p w14:paraId="269519D5" w14:textId="77777777" w:rsidR="007D4869" w:rsidRDefault="007D4869" w:rsidP="005E368D">
            <w:pPr>
              <w:rPr>
                <w:i/>
              </w:rPr>
            </w:pPr>
          </w:p>
          <w:p w14:paraId="02F131CB" w14:textId="1D40DE7F" w:rsidR="007D4869" w:rsidRDefault="007D4869" w:rsidP="005E368D">
            <w:pPr>
              <w:rPr>
                <w:i/>
              </w:rPr>
            </w:pPr>
            <w:r w:rsidRPr="006926BE">
              <w:rPr>
                <w:b/>
                <w:bCs/>
                <w:iCs/>
              </w:rPr>
              <w:t xml:space="preserve">Note: </w:t>
            </w:r>
            <w:r w:rsidRPr="006926BE">
              <w:rPr>
                <w:iCs/>
              </w:rPr>
              <w:t>PEMS record only</w:t>
            </w:r>
          </w:p>
        </w:tc>
        <w:tc>
          <w:tcPr>
            <w:tcW w:w="6692" w:type="dxa"/>
            <w:tcBorders>
              <w:right w:val="single" w:sz="4" w:space="0" w:color="auto"/>
            </w:tcBorders>
          </w:tcPr>
          <w:p w14:paraId="782C23B0" w14:textId="77777777" w:rsidR="0081514C" w:rsidRDefault="007D4869" w:rsidP="005E368D">
            <w:r>
              <w:t>Complete the checkboxes to indicate the following has been completed:</w:t>
            </w:r>
          </w:p>
          <w:p w14:paraId="34162E35" w14:textId="4EF8DCE4" w:rsidR="007D4869" w:rsidRDefault="00500344" w:rsidP="007D4869">
            <w:pPr>
              <w:pStyle w:val="ListBullet"/>
            </w:pPr>
            <w:r>
              <w:t>‘</w:t>
            </w:r>
            <w:r w:rsidR="007D4869">
              <w:t>Container has all drain holes and vents covered or meshed (mesh must have gaps &lt;1.6mm</w:t>
            </w:r>
            <w:r>
              <w:t>)’</w:t>
            </w:r>
            <w:r w:rsidR="007D4869">
              <w:t>.</w:t>
            </w:r>
          </w:p>
          <w:p w14:paraId="7A0FF91B" w14:textId="57DCD692" w:rsidR="007D4869" w:rsidRDefault="00500344" w:rsidP="00316FCE">
            <w:pPr>
              <w:pStyle w:val="ListBullet"/>
            </w:pPr>
            <w:r>
              <w:t>‘</w:t>
            </w:r>
            <w:r w:rsidR="007D4869">
              <w:t>Container is clean and secure so that contamination by pests will not occur</w:t>
            </w:r>
            <w:r>
              <w:t>’</w:t>
            </w:r>
            <w:r w:rsidR="007D4869">
              <w:t>.</w:t>
            </w:r>
          </w:p>
        </w:tc>
      </w:tr>
      <w:tr w:rsidR="0081514C" w14:paraId="1F7FDA61" w14:textId="77777777" w:rsidTr="005E368D">
        <w:trPr>
          <w:cantSplit/>
          <w:trHeight w:val="2821"/>
        </w:trPr>
        <w:tc>
          <w:tcPr>
            <w:tcW w:w="2323" w:type="dxa"/>
          </w:tcPr>
          <w:p w14:paraId="609156E6" w14:textId="77777777" w:rsidR="0081514C" w:rsidRDefault="0081514C" w:rsidP="005E368D">
            <w:pPr>
              <w:rPr>
                <w:i/>
              </w:rPr>
            </w:pPr>
            <w:r w:rsidRPr="00B53EC3">
              <w:rPr>
                <w:i/>
              </w:rPr>
              <w:t>Signature*</w:t>
            </w:r>
          </w:p>
          <w:p w14:paraId="42BF9BC2" w14:textId="77777777" w:rsidR="0081514C" w:rsidRDefault="0081514C" w:rsidP="005E368D">
            <w:pPr>
              <w:rPr>
                <w:i/>
              </w:rPr>
            </w:pPr>
          </w:p>
          <w:p w14:paraId="4BC73206" w14:textId="77777777" w:rsidR="0081514C" w:rsidRDefault="0081514C" w:rsidP="005E368D">
            <w:pPr>
              <w:rPr>
                <w:i/>
              </w:rPr>
            </w:pPr>
          </w:p>
          <w:p w14:paraId="33D6F423" w14:textId="77777777" w:rsidR="0081514C" w:rsidRDefault="0081514C" w:rsidP="005E368D">
            <w:pPr>
              <w:rPr>
                <w:i/>
              </w:rPr>
            </w:pPr>
          </w:p>
          <w:p w14:paraId="5860A207" w14:textId="77777777" w:rsidR="0081514C" w:rsidRDefault="0081514C" w:rsidP="005E368D">
            <w:pPr>
              <w:rPr>
                <w:i/>
              </w:rPr>
            </w:pPr>
          </w:p>
          <w:p w14:paraId="0E34D30B" w14:textId="77777777" w:rsidR="0081514C" w:rsidRPr="00B53EC3" w:rsidRDefault="0081514C" w:rsidP="005E368D">
            <w:pPr>
              <w:rPr>
                <w:i/>
              </w:rPr>
            </w:pPr>
            <w:r w:rsidRPr="00514855">
              <w:rPr>
                <w:b/>
                <w:bCs/>
                <w:iCs/>
              </w:rPr>
              <w:t xml:space="preserve">Note: </w:t>
            </w:r>
            <w:r w:rsidRPr="00514855">
              <w:rPr>
                <w:iCs/>
              </w:rPr>
              <w:t>Manu</w:t>
            </w:r>
            <w:r>
              <w:rPr>
                <w:iCs/>
              </w:rPr>
              <w:t>a</w:t>
            </w:r>
            <w:r w:rsidRPr="00514855">
              <w:rPr>
                <w:iCs/>
              </w:rPr>
              <w:t>l record only</w:t>
            </w:r>
          </w:p>
        </w:tc>
        <w:tc>
          <w:tcPr>
            <w:tcW w:w="6692" w:type="dxa"/>
            <w:tcBorders>
              <w:right w:val="single" w:sz="4" w:space="0" w:color="auto"/>
            </w:tcBorders>
          </w:tcPr>
          <w:p w14:paraId="1B910113" w14:textId="77777777" w:rsidR="0081514C" w:rsidRDefault="0081514C" w:rsidP="005E368D">
            <w:r w:rsidRPr="00DD4512">
              <w:t>The signature of the AO</w:t>
            </w:r>
            <w:r>
              <w:t>.</w:t>
            </w:r>
          </w:p>
          <w:tbl>
            <w:tblPr>
              <w:tblW w:w="6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4229"/>
            </w:tblGrid>
            <w:tr w:rsidR="0081514C" w14:paraId="527E4796" w14:textId="77777777" w:rsidTr="005E368D">
              <w:trPr>
                <w:cantSplit/>
                <w:tblHeader/>
              </w:trPr>
              <w:tc>
                <w:tcPr>
                  <w:tcW w:w="2213" w:type="dxa"/>
                  <w:tcBorders>
                    <w:right w:val="single" w:sz="4" w:space="0" w:color="auto"/>
                  </w:tcBorders>
                  <w:shd w:val="clear" w:color="auto" w:fill="D9D9D9" w:themeFill="background1" w:themeFillShade="D9"/>
                </w:tcPr>
                <w:p w14:paraId="24E2F299" w14:textId="77777777" w:rsidR="0081514C" w:rsidRDefault="0081514C" w:rsidP="005E368D">
                  <w:pPr>
                    <w:pStyle w:val="Tableheadings"/>
                  </w:pPr>
                  <w:r>
                    <w:t>If completing the</w:t>
                  </w:r>
                  <w:r w:rsidRPr="00173AE4">
                    <w:t>…</w:t>
                  </w:r>
                </w:p>
              </w:tc>
              <w:tc>
                <w:tcPr>
                  <w:tcW w:w="4229" w:type="dxa"/>
                  <w:tcBorders>
                    <w:left w:val="single" w:sz="4" w:space="0" w:color="auto"/>
                  </w:tcBorders>
                  <w:shd w:val="clear" w:color="auto" w:fill="D9D9D9" w:themeFill="background1" w:themeFillShade="D9"/>
                </w:tcPr>
                <w:p w14:paraId="31819001" w14:textId="77777777" w:rsidR="0081514C" w:rsidRDefault="0081514C" w:rsidP="005E368D">
                  <w:pPr>
                    <w:pStyle w:val="Tableheadings"/>
                  </w:pPr>
                  <w:r>
                    <w:t>Then record the...</w:t>
                  </w:r>
                </w:p>
              </w:tc>
            </w:tr>
            <w:tr w:rsidR="0081514C" w:rsidRPr="00435580" w14:paraId="30E1654D" w14:textId="77777777" w:rsidTr="005E368D">
              <w:trPr>
                <w:cantSplit/>
              </w:trPr>
              <w:tc>
                <w:tcPr>
                  <w:tcW w:w="2213" w:type="dxa"/>
                </w:tcPr>
                <w:p w14:paraId="518D1B6F" w14:textId="77777777" w:rsidR="0081514C" w:rsidRPr="00173AE4" w:rsidRDefault="0081514C" w:rsidP="005E368D">
                  <w:r>
                    <w:t xml:space="preserve">calibration results </w:t>
                  </w:r>
                </w:p>
              </w:tc>
              <w:tc>
                <w:tcPr>
                  <w:tcW w:w="4229" w:type="dxa"/>
                </w:tcPr>
                <w:p w14:paraId="2D625847" w14:textId="77777777" w:rsidR="0081514C" w:rsidRPr="00F07AC9" w:rsidRDefault="0081514C" w:rsidP="005E368D">
                  <w:r>
                    <w:t xml:space="preserve">signature </w:t>
                  </w:r>
                  <w:r w:rsidRPr="00D56339">
                    <w:t>of th</w:t>
                  </w:r>
                  <w:r>
                    <w:t>e AO supervising the calibration of temperature sensors.</w:t>
                  </w:r>
                </w:p>
              </w:tc>
            </w:tr>
            <w:tr w:rsidR="0081514C" w:rsidRPr="00173AE4" w14:paraId="2C04CB90" w14:textId="77777777" w:rsidTr="005E368D">
              <w:trPr>
                <w:cantSplit/>
                <w:trHeight w:val="889"/>
              </w:trPr>
              <w:tc>
                <w:tcPr>
                  <w:tcW w:w="2213" w:type="dxa"/>
                </w:tcPr>
                <w:p w14:paraId="51F7F5B7" w14:textId="77777777" w:rsidR="0081514C" w:rsidRPr="00173AE4" w:rsidRDefault="0081514C" w:rsidP="005E368D">
                  <w:r>
                    <w:t>re-calibration results</w:t>
                  </w:r>
                </w:p>
              </w:tc>
              <w:tc>
                <w:tcPr>
                  <w:tcW w:w="4229" w:type="dxa"/>
                </w:tcPr>
                <w:p w14:paraId="309A56E8" w14:textId="77777777" w:rsidR="0081514C" w:rsidRDefault="0081514C" w:rsidP="005E368D">
                  <w:r>
                    <w:t xml:space="preserve">signature </w:t>
                  </w:r>
                  <w:r w:rsidRPr="00D56339">
                    <w:t>of th</w:t>
                  </w:r>
                  <w:r>
                    <w:t>e AO supervising the re-calibration of temperature sensors.</w:t>
                  </w:r>
                </w:p>
              </w:tc>
            </w:tr>
          </w:tbl>
          <w:p w14:paraId="4F021F84" w14:textId="77777777" w:rsidR="0081514C" w:rsidRDefault="0081514C" w:rsidP="005E368D"/>
        </w:tc>
      </w:tr>
      <w:tr w:rsidR="0081514C" w14:paraId="3A56D523" w14:textId="77777777" w:rsidTr="005E368D">
        <w:trPr>
          <w:cantSplit/>
          <w:trHeight w:val="586"/>
        </w:trPr>
        <w:tc>
          <w:tcPr>
            <w:tcW w:w="2323" w:type="dxa"/>
          </w:tcPr>
          <w:p w14:paraId="06E98366" w14:textId="77777777" w:rsidR="0081514C" w:rsidRDefault="0081514C" w:rsidP="005E368D">
            <w:pPr>
              <w:rPr>
                <w:i/>
              </w:rPr>
            </w:pPr>
            <w:r w:rsidRPr="00B53EC3">
              <w:rPr>
                <w:i/>
              </w:rPr>
              <w:t>Date*</w:t>
            </w:r>
          </w:p>
          <w:p w14:paraId="47629075" w14:textId="77777777" w:rsidR="0081514C" w:rsidRPr="00B53EC3" w:rsidRDefault="0081514C" w:rsidP="005E368D">
            <w:pPr>
              <w:rPr>
                <w:i/>
              </w:rPr>
            </w:pPr>
            <w:r w:rsidRPr="00514855">
              <w:rPr>
                <w:b/>
                <w:bCs/>
                <w:iCs/>
              </w:rPr>
              <w:t xml:space="preserve">Note: </w:t>
            </w:r>
            <w:r w:rsidRPr="00514855">
              <w:rPr>
                <w:iCs/>
              </w:rPr>
              <w:t>Manu</w:t>
            </w:r>
            <w:r>
              <w:rPr>
                <w:iCs/>
              </w:rPr>
              <w:t>a</w:t>
            </w:r>
            <w:r w:rsidRPr="00514855">
              <w:rPr>
                <w:iCs/>
              </w:rPr>
              <w:t>l record only</w:t>
            </w:r>
          </w:p>
        </w:tc>
        <w:tc>
          <w:tcPr>
            <w:tcW w:w="6692" w:type="dxa"/>
            <w:tcBorders>
              <w:right w:val="single" w:sz="4" w:space="0" w:color="auto"/>
            </w:tcBorders>
          </w:tcPr>
          <w:p w14:paraId="2B4CBF62" w14:textId="77777777" w:rsidR="0081514C" w:rsidRDefault="0081514C" w:rsidP="005E368D">
            <w:r>
              <w:t>The date the inspection AO supervising the re-calibration of temperature sensors</w:t>
            </w:r>
            <w:r w:rsidDel="008B1559">
              <w:t xml:space="preserve"> </w:t>
            </w:r>
            <w:r>
              <w:t>signed the record.</w:t>
            </w:r>
          </w:p>
        </w:tc>
      </w:tr>
    </w:tbl>
    <w:p w14:paraId="303B84F2" w14:textId="77777777" w:rsidR="0081514C" w:rsidRDefault="0081514C" w:rsidP="0081514C">
      <w:pPr>
        <w:pStyle w:val="BodyText"/>
      </w:pPr>
      <w:r w:rsidRPr="0032357E">
        <w:rPr>
          <w:b/>
        </w:rPr>
        <w:t>Go to:</w:t>
      </w:r>
      <w:r w:rsidRPr="00F55CB4">
        <w:rPr>
          <w:b/>
        </w:rPr>
        <w:t xml:space="preserve"> </w:t>
      </w:r>
      <w:r w:rsidRPr="00F55CB4">
        <w:rPr>
          <w:b/>
          <w:bCs/>
        </w:rPr>
        <w:t>Section 13:</w:t>
      </w:r>
      <w:r>
        <w:t xml:space="preserve"> </w:t>
      </w:r>
      <w:hyperlink w:anchor="_Section_13:_How" w:history="1">
        <w:r>
          <w:rPr>
            <w:rStyle w:val="Hyperlink"/>
            <w:b/>
          </w:rPr>
          <w:t>How do I submit a completed inspection record?</w:t>
        </w:r>
      </w:hyperlink>
    </w:p>
    <w:p w14:paraId="7667FA99" w14:textId="77777777" w:rsidR="0081514C" w:rsidRDefault="0081514C" w:rsidP="0081514C">
      <w:pPr>
        <w:spacing w:before="0" w:after="0"/>
        <w:rPr>
          <w:rFonts w:eastAsia="Times New Roman"/>
          <w:b/>
          <w:bCs/>
          <w:sz w:val="30"/>
          <w:szCs w:val="26"/>
        </w:rPr>
      </w:pPr>
      <w:bookmarkStart w:id="37" w:name="_Section_74:_How"/>
      <w:bookmarkEnd w:id="37"/>
      <w:r>
        <w:br w:type="page"/>
      </w:r>
    </w:p>
    <w:p w14:paraId="0E05B2C0" w14:textId="77777777" w:rsidR="0081514C" w:rsidRDefault="0081514C" w:rsidP="0081514C">
      <w:pPr>
        <w:pStyle w:val="Heading2"/>
      </w:pPr>
      <w:bookmarkStart w:id="38" w:name="_Toc193452234"/>
      <w:r>
        <w:lastRenderedPageBreak/>
        <w:t>Section 7: How do I complete a vapour heat treatment (VHT) sensor calibration record?</w:t>
      </w:r>
      <w:bookmarkEnd w:id="38"/>
    </w:p>
    <w:p w14:paraId="0BA72A46" w14:textId="77777777" w:rsidR="0081514C" w:rsidRPr="00776B0A" w:rsidRDefault="0081514C" w:rsidP="0081514C">
      <w:pPr>
        <w:pStyle w:val="BodyText"/>
        <w:rPr>
          <w:lang w:val="en-US"/>
        </w:rPr>
      </w:pPr>
      <w:r>
        <w:t>The following table outlines the field name and the content that must be entered into a vapour heat treatment (VHT) sensor calibration record</w:t>
      </w:r>
      <w:r>
        <w:rPr>
          <w:lang w:val="en-US"/>
        </w:rPr>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692"/>
      </w:tblGrid>
      <w:tr w:rsidR="0081514C" w14:paraId="1AC9AECC" w14:textId="77777777" w:rsidTr="00316FCE">
        <w:trPr>
          <w:cantSplit/>
          <w:tblHeader/>
        </w:trPr>
        <w:tc>
          <w:tcPr>
            <w:tcW w:w="2323" w:type="dxa"/>
            <w:tcBorders>
              <w:right w:val="single" w:sz="4" w:space="0" w:color="auto"/>
            </w:tcBorders>
            <w:shd w:val="clear" w:color="auto" w:fill="D9D9D9" w:themeFill="background1" w:themeFillShade="D9"/>
          </w:tcPr>
          <w:p w14:paraId="270D6D96" w14:textId="77777777" w:rsidR="0081514C" w:rsidRDefault="0081514C" w:rsidP="005E368D">
            <w:pPr>
              <w:pStyle w:val="Tableheadings"/>
            </w:pPr>
            <w:r>
              <w:t>Field name</w:t>
            </w:r>
          </w:p>
        </w:tc>
        <w:tc>
          <w:tcPr>
            <w:tcW w:w="6692" w:type="dxa"/>
            <w:tcBorders>
              <w:left w:val="single" w:sz="4" w:space="0" w:color="auto"/>
              <w:right w:val="single" w:sz="4" w:space="0" w:color="auto"/>
            </w:tcBorders>
            <w:shd w:val="clear" w:color="auto" w:fill="D9D9D9" w:themeFill="background1" w:themeFillShade="D9"/>
          </w:tcPr>
          <w:p w14:paraId="4931E923" w14:textId="77777777" w:rsidR="0081514C" w:rsidRDefault="0081514C" w:rsidP="005E368D">
            <w:pPr>
              <w:pStyle w:val="Tableheadings"/>
            </w:pPr>
            <w:r>
              <w:t>Content</w:t>
            </w:r>
          </w:p>
        </w:tc>
      </w:tr>
      <w:tr w:rsidR="0081514C" w14:paraId="594675EF" w14:textId="77777777" w:rsidTr="005E368D">
        <w:trPr>
          <w:cantSplit/>
          <w:trHeight w:val="586"/>
        </w:trPr>
        <w:tc>
          <w:tcPr>
            <w:tcW w:w="2323" w:type="dxa"/>
          </w:tcPr>
          <w:p w14:paraId="46437BBC" w14:textId="77777777" w:rsidR="0081514C" w:rsidRPr="00925ACC" w:rsidRDefault="0081514C" w:rsidP="005E368D">
            <w:pPr>
              <w:rPr>
                <w:i/>
              </w:rPr>
            </w:pPr>
            <w:r w:rsidRPr="001E5134">
              <w:rPr>
                <w:i/>
              </w:rPr>
              <w:t>NATA certified Mercury in Glass (M</w:t>
            </w:r>
            <w:r>
              <w:rPr>
                <w:i/>
              </w:rPr>
              <w:t>iG) thermometer</w:t>
            </w:r>
            <w:r w:rsidRPr="00324710">
              <w:rPr>
                <w:i/>
              </w:rPr>
              <w:t>*</w:t>
            </w:r>
          </w:p>
        </w:tc>
        <w:tc>
          <w:tcPr>
            <w:tcW w:w="6692" w:type="dxa"/>
            <w:tcBorders>
              <w:right w:val="single" w:sz="4" w:space="0" w:color="auto"/>
            </w:tcBorders>
          </w:tcPr>
          <w:p w14:paraId="25EEBAE8" w14:textId="139F1432" w:rsidR="0081514C" w:rsidRPr="00476634" w:rsidRDefault="006513C4" w:rsidP="00316FCE">
            <w:pPr>
              <w:pStyle w:val="ListBullet"/>
            </w:pPr>
            <w:r>
              <w:t>Select the check box</w:t>
            </w:r>
            <w:r w:rsidR="0081514C" w:rsidRPr="005E2412">
              <w:t xml:space="preserve"> </w:t>
            </w:r>
            <w:r w:rsidR="0081514C">
              <w:t xml:space="preserve">if </w:t>
            </w:r>
            <w:r w:rsidR="0081514C" w:rsidRPr="005E2412">
              <w:t>a NATA certified Mercury in Glass (MiG) thermometer</w:t>
            </w:r>
            <w:r w:rsidR="0081514C">
              <w:t xml:space="preserve"> has been used.</w:t>
            </w:r>
          </w:p>
          <w:p w14:paraId="5285276E" w14:textId="0D9872C0" w:rsidR="0081514C" w:rsidRPr="00930490" w:rsidRDefault="0081514C" w:rsidP="00316FCE">
            <w:pPr>
              <w:pStyle w:val="ListBullet"/>
            </w:pPr>
            <w:r>
              <w:t xml:space="preserve">If checked, record the </w:t>
            </w:r>
            <w:r w:rsidR="006513C4" w:rsidRPr="00316FCE">
              <w:t>‘Accredited date’</w:t>
            </w:r>
            <w:r w:rsidR="006513C4">
              <w:rPr>
                <w:i/>
                <w:iCs/>
              </w:rPr>
              <w:t>.</w:t>
            </w:r>
            <w:r>
              <w:rPr>
                <w:i/>
                <w:iCs/>
              </w:rPr>
              <w:t xml:space="preserve"> </w:t>
            </w:r>
          </w:p>
        </w:tc>
      </w:tr>
      <w:tr w:rsidR="0081514C" w14:paraId="0FEB7A35" w14:textId="77777777" w:rsidTr="005E368D">
        <w:trPr>
          <w:cantSplit/>
        </w:trPr>
        <w:tc>
          <w:tcPr>
            <w:tcW w:w="2323" w:type="dxa"/>
          </w:tcPr>
          <w:p w14:paraId="7F273CE5" w14:textId="2C76DECE" w:rsidR="0081514C" w:rsidRPr="00AD5F1F" w:rsidRDefault="0081514C" w:rsidP="005E368D">
            <w:pPr>
              <w:rPr>
                <w:i/>
              </w:rPr>
            </w:pPr>
            <w:r w:rsidRPr="00AD5F1F">
              <w:rPr>
                <w:i/>
              </w:rPr>
              <w:t>Establishment number*</w:t>
            </w:r>
          </w:p>
        </w:tc>
        <w:tc>
          <w:tcPr>
            <w:tcW w:w="6692" w:type="dxa"/>
            <w:tcBorders>
              <w:right w:val="single" w:sz="4" w:space="0" w:color="auto"/>
            </w:tcBorders>
          </w:tcPr>
          <w:p w14:paraId="1F580CB0" w14:textId="77777777" w:rsidR="0081514C" w:rsidRPr="00D56339" w:rsidRDefault="0081514C" w:rsidP="005E368D">
            <w:r w:rsidRPr="00D56339">
              <w:t>N</w:t>
            </w:r>
            <w:r>
              <w:t xml:space="preserve">umber </w:t>
            </w:r>
            <w:r w:rsidRPr="00D56339">
              <w:t xml:space="preserve">of the establishment where the goods are being </w:t>
            </w:r>
            <w:r>
              <w:t>trea</w:t>
            </w:r>
            <w:r w:rsidRPr="00D56339">
              <w:t>ted.</w:t>
            </w:r>
          </w:p>
        </w:tc>
      </w:tr>
      <w:tr w:rsidR="0081514C" w14:paraId="3C1C55DF" w14:textId="77777777" w:rsidTr="005E368D">
        <w:trPr>
          <w:cantSplit/>
        </w:trPr>
        <w:tc>
          <w:tcPr>
            <w:tcW w:w="2323" w:type="dxa"/>
          </w:tcPr>
          <w:p w14:paraId="57BBF48E" w14:textId="4A32DCB3" w:rsidR="0081514C" w:rsidRPr="00AD5F1F" w:rsidRDefault="0081514C" w:rsidP="005E368D">
            <w:pPr>
              <w:rPr>
                <w:i/>
              </w:rPr>
            </w:pPr>
            <w:r w:rsidRPr="00AD5F1F">
              <w:rPr>
                <w:i/>
              </w:rPr>
              <w:t>Establishment name*</w:t>
            </w:r>
            <w:r>
              <w:rPr>
                <w:i/>
              </w:rPr>
              <w:t>^</w:t>
            </w:r>
          </w:p>
        </w:tc>
        <w:tc>
          <w:tcPr>
            <w:tcW w:w="6692" w:type="dxa"/>
            <w:tcBorders>
              <w:right w:val="single" w:sz="4" w:space="0" w:color="auto"/>
            </w:tcBorders>
          </w:tcPr>
          <w:p w14:paraId="60A1D95B" w14:textId="77777777" w:rsidR="0081514C" w:rsidRPr="00D56339" w:rsidRDefault="0081514C" w:rsidP="005E368D">
            <w:r w:rsidRPr="00D56339">
              <w:t xml:space="preserve">Name of the establishment where the goods are being </w:t>
            </w:r>
            <w:r>
              <w:t>trea</w:t>
            </w:r>
            <w:r w:rsidRPr="00D56339">
              <w:t>ted.</w:t>
            </w:r>
          </w:p>
        </w:tc>
      </w:tr>
      <w:tr w:rsidR="0081514C" w14:paraId="1A151FD7" w14:textId="77777777" w:rsidTr="005E368D">
        <w:trPr>
          <w:cantSplit/>
          <w:trHeight w:val="586"/>
        </w:trPr>
        <w:tc>
          <w:tcPr>
            <w:tcW w:w="2323" w:type="dxa"/>
          </w:tcPr>
          <w:p w14:paraId="11889847" w14:textId="77777777" w:rsidR="0081514C" w:rsidRDefault="0081514C" w:rsidP="005E368D">
            <w:pPr>
              <w:rPr>
                <w:i/>
              </w:rPr>
            </w:pPr>
            <w:r>
              <w:rPr>
                <w:i/>
              </w:rPr>
              <w:t>Calibration details - Calibration date</w:t>
            </w:r>
            <w:r w:rsidRPr="00AD5F1F">
              <w:rPr>
                <w:i/>
              </w:rPr>
              <w:t>*</w:t>
            </w:r>
          </w:p>
          <w:p w14:paraId="26170F60" w14:textId="21FDE8E8" w:rsidR="00CF4A2A" w:rsidRPr="00316FCE" w:rsidRDefault="00CF4A2A" w:rsidP="005E368D">
            <w:pPr>
              <w:rPr>
                <w:iCs/>
              </w:rPr>
            </w:pPr>
            <w:r>
              <w:rPr>
                <w:b/>
                <w:bCs/>
                <w:iCs/>
              </w:rPr>
              <w:t xml:space="preserve">Note: </w:t>
            </w:r>
            <w:r>
              <w:rPr>
                <w:iCs/>
              </w:rPr>
              <w:t>PEMS record only</w:t>
            </w:r>
          </w:p>
        </w:tc>
        <w:tc>
          <w:tcPr>
            <w:tcW w:w="6692" w:type="dxa"/>
            <w:tcBorders>
              <w:right w:val="single" w:sz="4" w:space="0" w:color="auto"/>
            </w:tcBorders>
          </w:tcPr>
          <w:p w14:paraId="5DB594AA" w14:textId="1C49A5D5" w:rsidR="0081514C" w:rsidRDefault="0081514C" w:rsidP="005E368D">
            <w:r>
              <w:t xml:space="preserve">Date the sensors </w:t>
            </w:r>
            <w:r w:rsidR="005F3945">
              <w:t>were</w:t>
            </w:r>
            <w:r>
              <w:t xml:space="preserve"> calibrated.</w:t>
            </w:r>
          </w:p>
        </w:tc>
      </w:tr>
      <w:tr w:rsidR="0081514C" w14:paraId="5CEBAFE4" w14:textId="77777777" w:rsidTr="005E368D">
        <w:trPr>
          <w:cantSplit/>
          <w:trHeight w:val="586"/>
        </w:trPr>
        <w:tc>
          <w:tcPr>
            <w:tcW w:w="2323" w:type="dxa"/>
          </w:tcPr>
          <w:p w14:paraId="2E8C09FF" w14:textId="77777777" w:rsidR="0081514C" w:rsidRDefault="0081514C" w:rsidP="005E368D">
            <w:pPr>
              <w:rPr>
                <w:i/>
              </w:rPr>
            </w:pPr>
            <w:r>
              <w:rPr>
                <w:i/>
              </w:rPr>
              <w:t>Calibration details - Calibration time</w:t>
            </w:r>
            <w:r w:rsidRPr="00925ACC">
              <w:rPr>
                <w:i/>
              </w:rPr>
              <w:t>*</w:t>
            </w:r>
          </w:p>
          <w:p w14:paraId="37734C07" w14:textId="7C9FD813" w:rsidR="00CF4A2A" w:rsidRPr="00925ACC" w:rsidRDefault="00CF4A2A" w:rsidP="005E368D">
            <w:pPr>
              <w:rPr>
                <w:i/>
              </w:rPr>
            </w:pPr>
            <w:r>
              <w:rPr>
                <w:b/>
                <w:bCs/>
                <w:iCs/>
              </w:rPr>
              <w:t xml:space="preserve">Note: </w:t>
            </w:r>
            <w:r>
              <w:rPr>
                <w:iCs/>
              </w:rPr>
              <w:t>PEMS record only</w:t>
            </w:r>
          </w:p>
        </w:tc>
        <w:tc>
          <w:tcPr>
            <w:tcW w:w="6692" w:type="dxa"/>
            <w:tcBorders>
              <w:right w:val="single" w:sz="4" w:space="0" w:color="auto"/>
            </w:tcBorders>
          </w:tcPr>
          <w:p w14:paraId="5D3888F9" w14:textId="506B97F2" w:rsidR="0081514C" w:rsidRDefault="0081514C" w:rsidP="005E368D">
            <w:r>
              <w:t xml:space="preserve">Time (24-hour time) the sensors </w:t>
            </w:r>
            <w:r w:rsidR="005F3945">
              <w:t>were</w:t>
            </w:r>
            <w:r>
              <w:t xml:space="preserve"> calibrated.</w:t>
            </w:r>
          </w:p>
        </w:tc>
      </w:tr>
      <w:tr w:rsidR="0081514C" w14:paraId="6C76372D" w14:textId="77777777" w:rsidTr="005E368D">
        <w:trPr>
          <w:cantSplit/>
          <w:trHeight w:val="586"/>
        </w:trPr>
        <w:tc>
          <w:tcPr>
            <w:tcW w:w="2323" w:type="dxa"/>
          </w:tcPr>
          <w:p w14:paraId="7B0FD670" w14:textId="77777777" w:rsidR="0081514C" w:rsidRDefault="0081514C" w:rsidP="005E368D">
            <w:pPr>
              <w:rPr>
                <w:i/>
              </w:rPr>
            </w:pPr>
            <w:r>
              <w:rPr>
                <w:i/>
              </w:rPr>
              <w:t>Calibration details - Calibration AO*^</w:t>
            </w:r>
          </w:p>
          <w:p w14:paraId="58C7AC32" w14:textId="502DFEA8" w:rsidR="00CF4A2A" w:rsidRPr="00925ACC" w:rsidDel="005903AE" w:rsidRDefault="00CF4A2A" w:rsidP="005E368D">
            <w:pPr>
              <w:rPr>
                <w:i/>
              </w:rPr>
            </w:pPr>
            <w:r>
              <w:rPr>
                <w:b/>
                <w:bCs/>
                <w:iCs/>
              </w:rPr>
              <w:t xml:space="preserve">Note: </w:t>
            </w:r>
            <w:r>
              <w:rPr>
                <w:iCs/>
              </w:rPr>
              <w:t>PEMS record only</w:t>
            </w:r>
          </w:p>
        </w:tc>
        <w:tc>
          <w:tcPr>
            <w:tcW w:w="6692" w:type="dxa"/>
            <w:tcBorders>
              <w:right w:val="single" w:sz="4" w:space="0" w:color="auto"/>
            </w:tcBorders>
          </w:tcPr>
          <w:p w14:paraId="7F25E95B" w14:textId="77777777" w:rsidR="0081514C" w:rsidRDefault="0081514C" w:rsidP="005E368D">
            <w:r>
              <w:t xml:space="preserve">The name of the AO completing the calibration. </w:t>
            </w:r>
          </w:p>
        </w:tc>
      </w:tr>
      <w:tr w:rsidR="0081514C" w14:paraId="0E7BD871" w14:textId="77777777" w:rsidTr="005E368D">
        <w:trPr>
          <w:cantSplit/>
          <w:trHeight w:val="586"/>
        </w:trPr>
        <w:tc>
          <w:tcPr>
            <w:tcW w:w="2323" w:type="dxa"/>
          </w:tcPr>
          <w:p w14:paraId="01413095" w14:textId="77777777" w:rsidR="0081514C" w:rsidRDefault="0081514C" w:rsidP="005E368D">
            <w:pPr>
              <w:rPr>
                <w:i/>
              </w:rPr>
            </w:pPr>
            <w:r>
              <w:rPr>
                <w:i/>
              </w:rPr>
              <w:t>Readings – Sensor number*</w:t>
            </w:r>
          </w:p>
          <w:p w14:paraId="0E2FA194" w14:textId="0FCE95BF" w:rsidR="00CF4A2A" w:rsidRDefault="00CF4A2A" w:rsidP="005E368D">
            <w:pPr>
              <w:rPr>
                <w:i/>
              </w:rPr>
            </w:pPr>
            <w:r>
              <w:rPr>
                <w:b/>
                <w:bCs/>
                <w:iCs/>
              </w:rPr>
              <w:t xml:space="preserve">Note: </w:t>
            </w:r>
            <w:r>
              <w:rPr>
                <w:iCs/>
              </w:rPr>
              <w:t>PEMS record only</w:t>
            </w:r>
          </w:p>
        </w:tc>
        <w:tc>
          <w:tcPr>
            <w:tcW w:w="6692" w:type="dxa"/>
            <w:tcBorders>
              <w:right w:val="single" w:sz="4" w:space="0" w:color="auto"/>
            </w:tcBorders>
          </w:tcPr>
          <w:p w14:paraId="5456515A" w14:textId="4AB10843" w:rsidR="0081514C" w:rsidRDefault="00CD31BF" w:rsidP="005E368D">
            <w:r>
              <w:t>A</w:t>
            </w:r>
            <w:r w:rsidR="0081514C">
              <w:t xml:space="preserve">ll sensor numbers for calibration. </w:t>
            </w:r>
          </w:p>
        </w:tc>
      </w:tr>
      <w:tr w:rsidR="0081514C" w14:paraId="418D9121" w14:textId="77777777" w:rsidTr="005E368D">
        <w:trPr>
          <w:cantSplit/>
          <w:trHeight w:val="586"/>
        </w:trPr>
        <w:tc>
          <w:tcPr>
            <w:tcW w:w="2323" w:type="dxa"/>
          </w:tcPr>
          <w:p w14:paraId="1C546796" w14:textId="77777777" w:rsidR="0081514C" w:rsidRPr="00324710" w:rsidRDefault="0081514C" w:rsidP="005E368D">
            <w:pPr>
              <w:rPr>
                <w:i/>
              </w:rPr>
            </w:pPr>
            <w:r>
              <w:rPr>
                <w:i/>
              </w:rPr>
              <w:t>Readings - First calibration all probes met requirements*</w:t>
            </w:r>
          </w:p>
        </w:tc>
        <w:tc>
          <w:tcPr>
            <w:tcW w:w="6692" w:type="dxa"/>
            <w:tcBorders>
              <w:right w:val="single" w:sz="4" w:space="0" w:color="auto"/>
            </w:tcBorders>
          </w:tcPr>
          <w:p w14:paraId="6D16ADF2" w14:textId="3EE2E87E" w:rsidR="0081514C" w:rsidRPr="00476634" w:rsidRDefault="00F61398" w:rsidP="00316FCE">
            <w:pPr>
              <w:pStyle w:val="ListBullet"/>
            </w:pPr>
            <w:r>
              <w:t>For PEMS records, record the s</w:t>
            </w:r>
            <w:r w:rsidR="0081514C">
              <w:t xml:space="preserve">ensor numbers </w:t>
            </w:r>
            <w:r>
              <w:t>that</w:t>
            </w:r>
            <w:r w:rsidR="0081514C">
              <w:t xml:space="preserve"> pass</w:t>
            </w:r>
            <w:r w:rsidR="00CD31BF">
              <w:t>ed</w:t>
            </w:r>
            <w:r w:rsidR="0081514C">
              <w:t xml:space="preserve"> or fail</w:t>
            </w:r>
            <w:r w:rsidR="00CD31BF">
              <w:t>ed</w:t>
            </w:r>
            <w:r w:rsidR="0081514C">
              <w:t xml:space="preserve">. </w:t>
            </w:r>
          </w:p>
          <w:p w14:paraId="5BA033AB" w14:textId="21FE11C7" w:rsidR="0081514C" w:rsidRDefault="00F61398" w:rsidP="00F61398">
            <w:pPr>
              <w:pStyle w:val="ListBullet"/>
              <w:numPr>
                <w:ilvl w:val="0"/>
                <w:numId w:val="0"/>
              </w:numPr>
              <w:ind w:left="360"/>
            </w:pPr>
            <w:r>
              <w:rPr>
                <w:b/>
                <w:bCs/>
              </w:rPr>
              <w:t xml:space="preserve">Note: </w:t>
            </w:r>
            <w:r w:rsidR="0081514C">
              <w:t>Response</w:t>
            </w:r>
            <w:r>
              <w:t>s</w:t>
            </w:r>
            <w:r w:rsidR="0081514C">
              <w:t xml:space="preserve"> of </w:t>
            </w:r>
            <w:r w:rsidR="005F3945">
              <w:t>‘</w:t>
            </w:r>
            <w:r>
              <w:t xml:space="preserve">Yes’ </w:t>
            </w:r>
            <w:r w:rsidR="0081514C">
              <w:t xml:space="preserve">or </w:t>
            </w:r>
            <w:r w:rsidR="005F3945">
              <w:t>‘</w:t>
            </w:r>
            <w:r>
              <w:t xml:space="preserve">No’ </w:t>
            </w:r>
            <w:r w:rsidR="0081514C">
              <w:t>will be auto</w:t>
            </w:r>
            <w:r w:rsidR="000C151C">
              <w:t xml:space="preserve"> </w:t>
            </w:r>
            <w:r w:rsidR="0081514C">
              <w:t xml:space="preserve">populated on the PEMS record. </w:t>
            </w:r>
          </w:p>
          <w:p w14:paraId="1A1C0F8F" w14:textId="7CD1B196" w:rsidR="00F61398" w:rsidRDefault="00F61398" w:rsidP="00316FCE">
            <w:pPr>
              <w:pStyle w:val="ListBullet"/>
            </w:pPr>
            <w:r>
              <w:t xml:space="preserve">For manual records, indicate ‘Yes’ or ‘No’ to whether all probes met the requirements. </w:t>
            </w:r>
          </w:p>
        </w:tc>
      </w:tr>
      <w:tr w:rsidR="0081514C" w14:paraId="123753ED" w14:textId="77777777" w:rsidTr="005E368D">
        <w:trPr>
          <w:cantSplit/>
          <w:trHeight w:val="586"/>
        </w:trPr>
        <w:tc>
          <w:tcPr>
            <w:tcW w:w="2323" w:type="dxa"/>
          </w:tcPr>
          <w:p w14:paraId="6F0570F5" w14:textId="77777777" w:rsidR="0081514C" w:rsidRPr="00324710" w:rsidRDefault="0081514C" w:rsidP="005E368D">
            <w:pPr>
              <w:rPr>
                <w:i/>
              </w:rPr>
            </w:pPr>
            <w:r>
              <w:rPr>
                <w:i/>
              </w:rPr>
              <w:t>Readings - Second calibration all probes met requirements*</w:t>
            </w:r>
          </w:p>
        </w:tc>
        <w:tc>
          <w:tcPr>
            <w:tcW w:w="6692" w:type="dxa"/>
            <w:tcBorders>
              <w:right w:val="single" w:sz="4" w:space="0" w:color="auto"/>
            </w:tcBorders>
          </w:tcPr>
          <w:p w14:paraId="12884A5F" w14:textId="77777777" w:rsidR="00F61398" w:rsidRPr="00476634" w:rsidRDefault="00F61398" w:rsidP="00F61398">
            <w:pPr>
              <w:pStyle w:val="ListBullet"/>
            </w:pPr>
            <w:r>
              <w:t xml:space="preserve">For PEMS records, record the sensor numbers that passed or failed. </w:t>
            </w:r>
          </w:p>
          <w:p w14:paraId="1199D716" w14:textId="546789FB" w:rsidR="00F61398" w:rsidRDefault="00F61398" w:rsidP="00F61398">
            <w:pPr>
              <w:pStyle w:val="ListBullet"/>
              <w:numPr>
                <w:ilvl w:val="0"/>
                <w:numId w:val="0"/>
              </w:numPr>
              <w:ind w:left="360"/>
            </w:pPr>
            <w:r>
              <w:rPr>
                <w:b/>
                <w:bCs/>
              </w:rPr>
              <w:t xml:space="preserve">Note: </w:t>
            </w:r>
            <w:r>
              <w:t xml:space="preserve">Responses of ‘Yes’ or ‘No’ will be </w:t>
            </w:r>
            <w:r w:rsidR="000C151C">
              <w:t>auto populated</w:t>
            </w:r>
            <w:r>
              <w:t xml:space="preserve"> on the PEMS record. </w:t>
            </w:r>
          </w:p>
          <w:p w14:paraId="74203251" w14:textId="55DD1FC9" w:rsidR="0081514C" w:rsidRDefault="00F61398" w:rsidP="00316FCE">
            <w:pPr>
              <w:pStyle w:val="ListBullet"/>
            </w:pPr>
            <w:r>
              <w:t>For manual records, indicate ‘Yes’ or ‘No’ to whether all probes met the requirements.</w:t>
            </w:r>
          </w:p>
        </w:tc>
      </w:tr>
      <w:tr w:rsidR="0081514C" w14:paraId="20BAAE80" w14:textId="77777777" w:rsidTr="005E368D">
        <w:trPr>
          <w:cantSplit/>
          <w:trHeight w:val="586"/>
        </w:trPr>
        <w:tc>
          <w:tcPr>
            <w:tcW w:w="2323" w:type="dxa"/>
          </w:tcPr>
          <w:p w14:paraId="6F9B605E" w14:textId="77777777" w:rsidR="0081514C" w:rsidRPr="00324710" w:rsidRDefault="0081514C" w:rsidP="005E368D">
            <w:pPr>
              <w:rPr>
                <w:i/>
              </w:rPr>
            </w:pPr>
            <w:r>
              <w:rPr>
                <w:i/>
              </w:rPr>
              <w:lastRenderedPageBreak/>
              <w:t>Readings - Third calibration all probes met requirements*</w:t>
            </w:r>
          </w:p>
        </w:tc>
        <w:tc>
          <w:tcPr>
            <w:tcW w:w="6692" w:type="dxa"/>
            <w:tcBorders>
              <w:right w:val="single" w:sz="4" w:space="0" w:color="auto"/>
            </w:tcBorders>
          </w:tcPr>
          <w:p w14:paraId="2AC5AFF8" w14:textId="77777777" w:rsidR="00F61398" w:rsidRPr="00476634" w:rsidRDefault="00F61398" w:rsidP="00F61398">
            <w:pPr>
              <w:pStyle w:val="ListBullet"/>
            </w:pPr>
            <w:r>
              <w:t xml:space="preserve">For PEMS records, record the sensor numbers that passed or failed. </w:t>
            </w:r>
          </w:p>
          <w:p w14:paraId="7CFC7762" w14:textId="13FC7060" w:rsidR="00F61398" w:rsidRDefault="00F61398" w:rsidP="00F61398">
            <w:pPr>
              <w:pStyle w:val="ListBullet"/>
              <w:numPr>
                <w:ilvl w:val="0"/>
                <w:numId w:val="0"/>
              </w:numPr>
              <w:ind w:left="360"/>
            </w:pPr>
            <w:r>
              <w:rPr>
                <w:b/>
                <w:bCs/>
              </w:rPr>
              <w:t xml:space="preserve">Note: </w:t>
            </w:r>
            <w:r>
              <w:t>Responses of ‘Yes’ or ‘No’ will be auto</w:t>
            </w:r>
            <w:r w:rsidR="000C151C">
              <w:t xml:space="preserve"> </w:t>
            </w:r>
            <w:r>
              <w:t xml:space="preserve">populated on the PEMS record. </w:t>
            </w:r>
          </w:p>
          <w:p w14:paraId="0C6F3115" w14:textId="7C7CF6F0" w:rsidR="0081514C" w:rsidRDefault="00F61398" w:rsidP="00316FCE">
            <w:pPr>
              <w:pStyle w:val="ListBullet"/>
            </w:pPr>
            <w:r>
              <w:t>For manual records, indicate ‘Yes’ or ‘No’ to whether all probes met the requirements.</w:t>
            </w:r>
          </w:p>
        </w:tc>
      </w:tr>
      <w:tr w:rsidR="0081514C" w14:paraId="693BA8D6" w14:textId="77777777" w:rsidTr="005E368D">
        <w:trPr>
          <w:cantSplit/>
          <w:trHeight w:val="586"/>
        </w:trPr>
        <w:tc>
          <w:tcPr>
            <w:tcW w:w="2323" w:type="dxa"/>
          </w:tcPr>
          <w:p w14:paraId="34C51CFF" w14:textId="77777777" w:rsidR="0081514C" w:rsidRPr="00324710" w:rsidRDefault="0081514C" w:rsidP="005E368D">
            <w:pPr>
              <w:rPr>
                <w:i/>
              </w:rPr>
            </w:pPr>
            <w:r w:rsidRPr="00A87B1E">
              <w:rPr>
                <w:i/>
              </w:rPr>
              <w:t>Probe/s that do not meet the requirements are listed below and cannot be used for VHT treatment</w:t>
            </w:r>
            <w:r>
              <w:rPr>
                <w:i/>
              </w:rPr>
              <w:t>*^</w:t>
            </w:r>
          </w:p>
        </w:tc>
        <w:tc>
          <w:tcPr>
            <w:tcW w:w="6692" w:type="dxa"/>
            <w:tcBorders>
              <w:right w:val="single" w:sz="4" w:space="0" w:color="auto"/>
            </w:tcBorders>
          </w:tcPr>
          <w:p w14:paraId="08F63AD5" w14:textId="1FB474A8" w:rsidR="0081514C" w:rsidRDefault="000C151C" w:rsidP="005E368D">
            <w:r>
              <w:t>A</w:t>
            </w:r>
            <w:r w:rsidR="0081514C">
              <w:t xml:space="preserve">ll probe numbers that have not met the requirements and cannot be used for VHT or </w:t>
            </w:r>
            <w:r w:rsidR="00466EDA">
              <w:t>‘</w:t>
            </w:r>
            <w:r w:rsidR="0081514C" w:rsidRPr="00466EDA">
              <w:t>N/A</w:t>
            </w:r>
            <w:r w:rsidR="00466EDA">
              <w:t>’</w:t>
            </w:r>
            <w:r w:rsidR="0081514C">
              <w:t>.</w:t>
            </w:r>
          </w:p>
        </w:tc>
      </w:tr>
      <w:tr w:rsidR="0081514C" w14:paraId="59DDCA02" w14:textId="77777777" w:rsidTr="005E368D">
        <w:trPr>
          <w:cantSplit/>
          <w:trHeight w:val="719"/>
        </w:trPr>
        <w:tc>
          <w:tcPr>
            <w:tcW w:w="2323" w:type="dxa"/>
          </w:tcPr>
          <w:p w14:paraId="30C90112" w14:textId="68EC1DE8" w:rsidR="0081514C" w:rsidRDefault="0081514C" w:rsidP="005E368D">
            <w:pPr>
              <w:rPr>
                <w:i/>
              </w:rPr>
            </w:pPr>
            <w:r w:rsidRPr="00A87B1E">
              <w:rPr>
                <w:i/>
              </w:rPr>
              <w:t>Comments/corrective action</w:t>
            </w:r>
            <w:r>
              <w:rPr>
                <w:i/>
              </w:rPr>
              <w:t>*</w:t>
            </w:r>
          </w:p>
          <w:p w14:paraId="2A3AD586" w14:textId="77777777" w:rsidR="0081514C" w:rsidRPr="00324710" w:rsidRDefault="0081514C" w:rsidP="005E368D">
            <w:pPr>
              <w:rPr>
                <w:i/>
              </w:rPr>
            </w:pPr>
            <w:r>
              <w:rPr>
                <w:b/>
              </w:rPr>
              <w:t xml:space="preserve">Note: </w:t>
            </w:r>
            <w:r>
              <w:t>Manual record only</w:t>
            </w:r>
          </w:p>
        </w:tc>
        <w:tc>
          <w:tcPr>
            <w:tcW w:w="6692" w:type="dxa"/>
            <w:tcBorders>
              <w:right w:val="single" w:sz="4" w:space="0" w:color="auto"/>
            </w:tcBorders>
          </w:tcPr>
          <w:p w14:paraId="2E1E422F" w14:textId="4544350F" w:rsidR="0081514C" w:rsidRDefault="000C151C" w:rsidP="005E368D">
            <w:r>
              <w:t>A</w:t>
            </w:r>
            <w:r w:rsidR="0081514C">
              <w:t xml:space="preserve">ny comments or corrective actions or </w:t>
            </w:r>
            <w:r w:rsidR="00466EDA">
              <w:t>‘</w:t>
            </w:r>
            <w:r w:rsidR="0081514C" w:rsidRPr="00316FCE">
              <w:t>N/A</w:t>
            </w:r>
            <w:r w:rsidR="00466EDA">
              <w:t>’</w:t>
            </w:r>
            <w:r w:rsidR="0081514C">
              <w:t xml:space="preserve">. </w:t>
            </w:r>
          </w:p>
        </w:tc>
      </w:tr>
      <w:tr w:rsidR="0081514C" w14:paraId="085BFD9A" w14:textId="77777777" w:rsidTr="005E368D">
        <w:trPr>
          <w:cantSplit/>
          <w:trHeight w:val="586"/>
        </w:trPr>
        <w:tc>
          <w:tcPr>
            <w:tcW w:w="2323" w:type="dxa"/>
          </w:tcPr>
          <w:p w14:paraId="2C9B8CC3" w14:textId="77777777" w:rsidR="0081514C" w:rsidRPr="00324710" w:rsidRDefault="0081514C" w:rsidP="005E368D">
            <w:pPr>
              <w:rPr>
                <w:i/>
              </w:rPr>
            </w:pPr>
            <w:r w:rsidRPr="00B53EC3">
              <w:rPr>
                <w:i/>
              </w:rPr>
              <w:t>Authorised Officer name and number*</w:t>
            </w:r>
            <w:r>
              <w:rPr>
                <w:i/>
              </w:rPr>
              <w:t>^</w:t>
            </w:r>
          </w:p>
        </w:tc>
        <w:tc>
          <w:tcPr>
            <w:tcW w:w="6692" w:type="dxa"/>
            <w:tcBorders>
              <w:right w:val="single" w:sz="4" w:space="0" w:color="auto"/>
            </w:tcBorders>
          </w:tcPr>
          <w:p w14:paraId="6673ED1A" w14:textId="77777777" w:rsidR="0081514C" w:rsidRDefault="0081514C" w:rsidP="005E368D">
            <w:r w:rsidRPr="00D56339">
              <w:t xml:space="preserve">Name </w:t>
            </w:r>
            <w:r>
              <w:t xml:space="preserve">and unique number </w:t>
            </w:r>
            <w:r w:rsidRPr="00D56339">
              <w:t>of th</w:t>
            </w:r>
            <w:r>
              <w:t>e AO.</w:t>
            </w:r>
          </w:p>
        </w:tc>
      </w:tr>
      <w:tr w:rsidR="0081514C" w14:paraId="51D8370E" w14:textId="77777777" w:rsidTr="005E368D">
        <w:trPr>
          <w:cantSplit/>
          <w:trHeight w:val="586"/>
        </w:trPr>
        <w:tc>
          <w:tcPr>
            <w:tcW w:w="2323" w:type="dxa"/>
          </w:tcPr>
          <w:p w14:paraId="4C1CB9C9" w14:textId="77777777" w:rsidR="0081514C" w:rsidRDefault="0081514C" w:rsidP="005E368D">
            <w:pPr>
              <w:rPr>
                <w:i/>
              </w:rPr>
            </w:pPr>
            <w:r w:rsidRPr="00B53EC3">
              <w:rPr>
                <w:i/>
              </w:rPr>
              <w:t>Signature*</w:t>
            </w:r>
          </w:p>
          <w:p w14:paraId="051040BF" w14:textId="77777777" w:rsidR="0081514C" w:rsidRPr="00316FCE" w:rsidRDefault="0081514C" w:rsidP="005E368D">
            <w:r>
              <w:rPr>
                <w:b/>
                <w:bCs/>
                <w:iCs/>
              </w:rPr>
              <w:t xml:space="preserve">Note: </w:t>
            </w:r>
            <w:r>
              <w:rPr>
                <w:iCs/>
              </w:rPr>
              <w:t>Manual record only</w:t>
            </w:r>
          </w:p>
        </w:tc>
        <w:tc>
          <w:tcPr>
            <w:tcW w:w="6692" w:type="dxa"/>
            <w:tcBorders>
              <w:right w:val="single" w:sz="4" w:space="0" w:color="auto"/>
            </w:tcBorders>
          </w:tcPr>
          <w:p w14:paraId="5B908201" w14:textId="77777777" w:rsidR="0081514C" w:rsidRDefault="0081514C" w:rsidP="005E368D">
            <w:r w:rsidRPr="00DD4512">
              <w:t>The signature of the AO</w:t>
            </w:r>
            <w:r>
              <w:t>.</w:t>
            </w:r>
          </w:p>
        </w:tc>
      </w:tr>
      <w:tr w:rsidR="0081514C" w14:paraId="3B35D62D" w14:textId="77777777" w:rsidTr="005E368D">
        <w:trPr>
          <w:cantSplit/>
          <w:trHeight w:val="586"/>
        </w:trPr>
        <w:tc>
          <w:tcPr>
            <w:tcW w:w="2323" w:type="dxa"/>
          </w:tcPr>
          <w:p w14:paraId="6EC4F3FE" w14:textId="77777777" w:rsidR="0081514C" w:rsidRPr="00324710" w:rsidRDefault="0081514C" w:rsidP="005E368D">
            <w:pPr>
              <w:rPr>
                <w:i/>
              </w:rPr>
            </w:pPr>
            <w:r>
              <w:rPr>
                <w:i/>
              </w:rPr>
              <w:t xml:space="preserve">Calibrated </w:t>
            </w:r>
            <w:r w:rsidRPr="00B53EC3">
              <w:rPr>
                <w:i/>
              </w:rPr>
              <w:t>Date *</w:t>
            </w:r>
            <w:r>
              <w:rPr>
                <w:i/>
              </w:rPr>
              <w:t>^</w:t>
            </w:r>
          </w:p>
        </w:tc>
        <w:tc>
          <w:tcPr>
            <w:tcW w:w="6692" w:type="dxa"/>
            <w:tcBorders>
              <w:right w:val="single" w:sz="4" w:space="0" w:color="auto"/>
            </w:tcBorders>
          </w:tcPr>
          <w:p w14:paraId="14D1444C" w14:textId="77777777" w:rsidR="0081514C" w:rsidRDefault="0081514C" w:rsidP="005E368D">
            <w:r>
              <w:t>Date of temperature sensor calibration.</w:t>
            </w:r>
          </w:p>
        </w:tc>
      </w:tr>
    </w:tbl>
    <w:p w14:paraId="1B664987" w14:textId="77777777" w:rsidR="0081514C" w:rsidRDefault="0081514C" w:rsidP="0081514C">
      <w:pPr>
        <w:pStyle w:val="BodyText"/>
      </w:pPr>
      <w:r w:rsidRPr="0032357E">
        <w:rPr>
          <w:b/>
        </w:rPr>
        <w:t>Go to:</w:t>
      </w:r>
      <w:r w:rsidRPr="00F55CB4">
        <w:rPr>
          <w:b/>
        </w:rPr>
        <w:t xml:space="preserve"> </w:t>
      </w:r>
      <w:r w:rsidRPr="00F55CB4">
        <w:rPr>
          <w:b/>
          <w:bCs/>
        </w:rPr>
        <w:t>Section 13:</w:t>
      </w:r>
      <w:r>
        <w:t xml:space="preserve"> </w:t>
      </w:r>
      <w:hyperlink w:anchor="_Section_13:_How" w:history="1">
        <w:r>
          <w:rPr>
            <w:rStyle w:val="Hyperlink"/>
            <w:b/>
          </w:rPr>
          <w:t>How do I submit a completed inspection record?</w:t>
        </w:r>
      </w:hyperlink>
    </w:p>
    <w:p w14:paraId="3E1F76F7" w14:textId="77777777" w:rsidR="0081514C" w:rsidRDefault="0081514C" w:rsidP="0081514C">
      <w:pPr>
        <w:spacing w:before="0" w:after="0"/>
        <w:rPr>
          <w:rFonts w:eastAsia="Times New Roman"/>
          <w:b/>
          <w:bCs/>
          <w:sz w:val="30"/>
          <w:szCs w:val="26"/>
        </w:rPr>
      </w:pPr>
      <w:bookmarkStart w:id="39" w:name="_Section_8:_How_1"/>
      <w:bookmarkEnd w:id="39"/>
      <w:r>
        <w:br w:type="page"/>
      </w:r>
    </w:p>
    <w:p w14:paraId="5823C10A" w14:textId="77777777" w:rsidR="0081514C" w:rsidRDefault="0081514C" w:rsidP="0081514C">
      <w:pPr>
        <w:pStyle w:val="Heading2"/>
      </w:pPr>
      <w:bookmarkStart w:id="40" w:name="_Toc193452235"/>
      <w:r>
        <w:lastRenderedPageBreak/>
        <w:t xml:space="preserve">Section 8: How do I complete a manual vapour heat treatment record </w:t>
      </w:r>
      <w:r w:rsidRPr="001F56FD">
        <w:t>or PEMS Supervision of VHT record</w:t>
      </w:r>
      <w:r>
        <w:t>?</w:t>
      </w:r>
      <w:bookmarkEnd w:id="40"/>
    </w:p>
    <w:p w14:paraId="6EB17845" w14:textId="77777777" w:rsidR="0081514C" w:rsidRPr="00776B0A" w:rsidRDefault="0081514C" w:rsidP="0081514C">
      <w:pPr>
        <w:pStyle w:val="BodyText"/>
        <w:rPr>
          <w:lang w:val="en-US"/>
        </w:rPr>
      </w:pPr>
      <w:r>
        <w:t>The following table outlines the field name and the content that must be entered into a manual VHT record or PEMS Supervision of VHT record</w:t>
      </w:r>
      <w:r>
        <w:rPr>
          <w:lang w:val="en-US"/>
        </w:rPr>
        <w:t>.</w:t>
      </w:r>
    </w:p>
    <w:tbl>
      <w:tblPr>
        <w:tblW w:w="903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7"/>
        <w:gridCol w:w="6692"/>
      </w:tblGrid>
      <w:tr w:rsidR="0081514C" w14:paraId="451B5892" w14:textId="77777777" w:rsidTr="00316FCE">
        <w:trPr>
          <w:cantSplit/>
          <w:tblHeader/>
        </w:trPr>
        <w:tc>
          <w:tcPr>
            <w:tcW w:w="2346" w:type="dxa"/>
            <w:gridSpan w:val="2"/>
            <w:tcBorders>
              <w:right w:val="single" w:sz="4" w:space="0" w:color="auto"/>
            </w:tcBorders>
            <w:shd w:val="clear" w:color="auto" w:fill="D9D9D9" w:themeFill="background1" w:themeFillShade="D9"/>
          </w:tcPr>
          <w:p w14:paraId="295FCE87" w14:textId="77777777" w:rsidR="0081514C" w:rsidRDefault="0081514C" w:rsidP="005E368D">
            <w:pPr>
              <w:pStyle w:val="Tableheadings"/>
            </w:pPr>
            <w:r>
              <w:t>Field name</w:t>
            </w:r>
          </w:p>
        </w:tc>
        <w:tc>
          <w:tcPr>
            <w:tcW w:w="6692" w:type="dxa"/>
            <w:tcBorders>
              <w:left w:val="single" w:sz="4" w:space="0" w:color="auto"/>
              <w:right w:val="single" w:sz="4" w:space="0" w:color="auto"/>
            </w:tcBorders>
            <w:shd w:val="clear" w:color="auto" w:fill="D9D9D9" w:themeFill="background1" w:themeFillShade="D9"/>
          </w:tcPr>
          <w:p w14:paraId="5B82D467" w14:textId="77777777" w:rsidR="0081514C" w:rsidRDefault="0081514C" w:rsidP="005E368D">
            <w:pPr>
              <w:pStyle w:val="Tableheadings"/>
            </w:pPr>
            <w:r>
              <w:t>Content</w:t>
            </w:r>
          </w:p>
        </w:tc>
      </w:tr>
      <w:tr w:rsidR="0081514C" w14:paraId="3B7A9C82" w14:textId="77777777" w:rsidTr="00316FCE">
        <w:trPr>
          <w:cantSplit/>
        </w:trPr>
        <w:tc>
          <w:tcPr>
            <w:tcW w:w="2346" w:type="dxa"/>
            <w:gridSpan w:val="2"/>
          </w:tcPr>
          <w:p w14:paraId="4521BB1F" w14:textId="4195007D" w:rsidR="0081514C" w:rsidRPr="00AD5F1F" w:rsidRDefault="0081514C" w:rsidP="005E368D">
            <w:pPr>
              <w:rPr>
                <w:i/>
              </w:rPr>
            </w:pPr>
            <w:r>
              <w:rPr>
                <w:i/>
              </w:rPr>
              <w:t xml:space="preserve">Treatment details - </w:t>
            </w:r>
            <w:r w:rsidRPr="00AD5F1F">
              <w:rPr>
                <w:i/>
              </w:rPr>
              <w:t>RFP</w:t>
            </w:r>
            <w:r>
              <w:rPr>
                <w:i/>
              </w:rPr>
              <w:t>/batch</w:t>
            </w:r>
            <w:r w:rsidRPr="00AD5F1F">
              <w:rPr>
                <w:i/>
              </w:rPr>
              <w:t xml:space="preserve"> number</w:t>
            </w:r>
            <w:r>
              <w:rPr>
                <w:i/>
              </w:rPr>
              <w:t>*</w:t>
            </w:r>
          </w:p>
        </w:tc>
        <w:tc>
          <w:tcPr>
            <w:tcW w:w="6692" w:type="dxa"/>
            <w:tcBorders>
              <w:right w:val="single" w:sz="4" w:space="0" w:color="auto"/>
            </w:tcBorders>
          </w:tcPr>
          <w:p w14:paraId="3A14652F" w14:textId="77777777" w:rsidR="0081514C" w:rsidRPr="00D56339" w:rsidRDefault="0081514C" w:rsidP="005E368D">
            <w:r w:rsidRPr="005B3B57">
              <w:t xml:space="preserve">Unique </w:t>
            </w:r>
            <w:r>
              <w:t xml:space="preserve">RFP or batch identification </w:t>
            </w:r>
            <w:r w:rsidRPr="005B3B57">
              <w:t>number.</w:t>
            </w:r>
          </w:p>
        </w:tc>
      </w:tr>
      <w:tr w:rsidR="0081514C" w14:paraId="2623967B" w14:textId="77777777" w:rsidTr="00316FCE">
        <w:trPr>
          <w:cantSplit/>
          <w:trHeight w:val="586"/>
        </w:trPr>
        <w:tc>
          <w:tcPr>
            <w:tcW w:w="2346" w:type="dxa"/>
            <w:gridSpan w:val="2"/>
          </w:tcPr>
          <w:p w14:paraId="69D2F84C" w14:textId="77777777" w:rsidR="0081514C" w:rsidRPr="00AD5F1F" w:rsidRDefault="0081514C" w:rsidP="005E368D">
            <w:pPr>
              <w:rPr>
                <w:i/>
              </w:rPr>
            </w:pPr>
            <w:r>
              <w:rPr>
                <w:i/>
              </w:rPr>
              <w:t>Treatment schedule*</w:t>
            </w:r>
          </w:p>
        </w:tc>
        <w:tc>
          <w:tcPr>
            <w:tcW w:w="6692" w:type="dxa"/>
            <w:tcBorders>
              <w:right w:val="single" w:sz="4" w:space="0" w:color="auto"/>
            </w:tcBorders>
          </w:tcPr>
          <w:p w14:paraId="5D8C69FA" w14:textId="77777777" w:rsidR="0081514C" w:rsidRDefault="0081514C" w:rsidP="005E368D">
            <w:pPr>
              <w:pStyle w:val="ListBullet"/>
            </w:pPr>
            <w:r>
              <w:t xml:space="preserve">Temperature </w:t>
            </w:r>
          </w:p>
          <w:p w14:paraId="6ECA8B03" w14:textId="77777777" w:rsidR="0081514C" w:rsidRDefault="0081514C" w:rsidP="005E368D">
            <w:pPr>
              <w:pStyle w:val="ListBullet"/>
            </w:pPr>
            <w:r>
              <w:t>Treatment duration in minutes</w:t>
            </w:r>
          </w:p>
          <w:p w14:paraId="6B43E135" w14:textId="77777777" w:rsidR="0081514C" w:rsidRDefault="0081514C" w:rsidP="005E368D">
            <w:pPr>
              <w:pStyle w:val="ListBullet"/>
            </w:pPr>
            <w:r>
              <w:t>Relative humidity (%) of the selected treatment</w:t>
            </w:r>
          </w:p>
        </w:tc>
      </w:tr>
      <w:tr w:rsidR="0081514C" w14:paraId="0A7C34E5" w14:textId="77777777" w:rsidTr="00316FCE">
        <w:trPr>
          <w:cantSplit/>
          <w:trHeight w:val="586"/>
        </w:trPr>
        <w:tc>
          <w:tcPr>
            <w:tcW w:w="2346" w:type="dxa"/>
            <w:gridSpan w:val="2"/>
          </w:tcPr>
          <w:p w14:paraId="3E50B9A3" w14:textId="77777777" w:rsidR="0081514C" w:rsidRDefault="0081514C" w:rsidP="005E368D">
            <w:pPr>
              <w:rPr>
                <w:i/>
              </w:rPr>
            </w:pPr>
            <w:r>
              <w:rPr>
                <w:i/>
              </w:rPr>
              <w:t xml:space="preserve">Treatment details - </w:t>
            </w:r>
            <w:r w:rsidRPr="00AD5F1F">
              <w:rPr>
                <w:i/>
              </w:rPr>
              <w:t xml:space="preserve">Establishment </w:t>
            </w:r>
            <w:r>
              <w:rPr>
                <w:i/>
              </w:rPr>
              <w:t>number</w:t>
            </w:r>
            <w:r w:rsidRPr="00AD5F1F">
              <w:rPr>
                <w:i/>
              </w:rPr>
              <w:t>*</w:t>
            </w:r>
          </w:p>
        </w:tc>
        <w:tc>
          <w:tcPr>
            <w:tcW w:w="6692" w:type="dxa"/>
            <w:tcBorders>
              <w:right w:val="single" w:sz="4" w:space="0" w:color="auto"/>
            </w:tcBorders>
          </w:tcPr>
          <w:p w14:paraId="39EE6A99" w14:textId="77777777" w:rsidR="0081514C" w:rsidRDefault="0081514C" w:rsidP="00DE2D89">
            <w:pPr>
              <w:pStyle w:val="ListBullet"/>
              <w:numPr>
                <w:ilvl w:val="0"/>
                <w:numId w:val="0"/>
              </w:numPr>
            </w:pPr>
            <w:r>
              <w:t>Unique number</w:t>
            </w:r>
            <w:r w:rsidRPr="00D56339">
              <w:t xml:space="preserve"> of the establishment where the goods are being </w:t>
            </w:r>
            <w:r>
              <w:t>trea</w:t>
            </w:r>
            <w:r w:rsidRPr="00D56339">
              <w:t>ted.</w:t>
            </w:r>
          </w:p>
        </w:tc>
      </w:tr>
      <w:tr w:rsidR="0081514C" w14:paraId="304D3327" w14:textId="77777777" w:rsidTr="00316FCE">
        <w:trPr>
          <w:cantSplit/>
        </w:trPr>
        <w:tc>
          <w:tcPr>
            <w:tcW w:w="2346" w:type="dxa"/>
            <w:gridSpan w:val="2"/>
          </w:tcPr>
          <w:p w14:paraId="5A05E957" w14:textId="64B449E1" w:rsidR="0081514C" w:rsidRPr="00AD5F1F" w:rsidRDefault="0081514C" w:rsidP="005E368D">
            <w:pPr>
              <w:rPr>
                <w:i/>
              </w:rPr>
            </w:pPr>
            <w:r>
              <w:rPr>
                <w:i/>
              </w:rPr>
              <w:t xml:space="preserve">Treatment details - </w:t>
            </w:r>
            <w:r w:rsidRPr="00AD5F1F">
              <w:rPr>
                <w:i/>
              </w:rPr>
              <w:t>Establishment name*</w:t>
            </w:r>
            <w:r>
              <w:rPr>
                <w:i/>
              </w:rPr>
              <w:t>^</w:t>
            </w:r>
          </w:p>
        </w:tc>
        <w:tc>
          <w:tcPr>
            <w:tcW w:w="6692" w:type="dxa"/>
            <w:tcBorders>
              <w:right w:val="single" w:sz="4" w:space="0" w:color="auto"/>
            </w:tcBorders>
          </w:tcPr>
          <w:p w14:paraId="2FD598A1" w14:textId="77777777" w:rsidR="0081514C" w:rsidRPr="00D56339" w:rsidRDefault="0081514C" w:rsidP="005E368D">
            <w:r w:rsidRPr="00D56339">
              <w:t xml:space="preserve">Name of the establishment where the goods are being </w:t>
            </w:r>
            <w:r>
              <w:t>trea</w:t>
            </w:r>
            <w:r w:rsidRPr="00D56339">
              <w:t>ted.</w:t>
            </w:r>
          </w:p>
        </w:tc>
      </w:tr>
      <w:tr w:rsidR="0081514C" w14:paraId="3C037256" w14:textId="77777777" w:rsidTr="00316FCE">
        <w:trPr>
          <w:cantSplit/>
        </w:trPr>
        <w:tc>
          <w:tcPr>
            <w:tcW w:w="2346" w:type="dxa"/>
            <w:gridSpan w:val="2"/>
          </w:tcPr>
          <w:p w14:paraId="1CB030C4" w14:textId="31BC3D79" w:rsidR="0081514C" w:rsidRPr="00AD5F1F" w:rsidRDefault="000F3B4E" w:rsidP="005E368D">
            <w:pPr>
              <w:rPr>
                <w:i/>
              </w:rPr>
            </w:pPr>
            <w:r>
              <w:rPr>
                <w:i/>
              </w:rPr>
              <w:t>Treatment details -</w:t>
            </w:r>
            <w:r w:rsidR="0081514C">
              <w:rPr>
                <w:i/>
              </w:rPr>
              <w:t>C</w:t>
            </w:r>
            <w:r w:rsidR="0081514C" w:rsidRPr="00AD5F1F">
              <w:rPr>
                <w:i/>
              </w:rPr>
              <w:t>ountry</w:t>
            </w:r>
          </w:p>
        </w:tc>
        <w:tc>
          <w:tcPr>
            <w:tcW w:w="6692" w:type="dxa"/>
            <w:tcBorders>
              <w:right w:val="single" w:sz="4" w:space="0" w:color="auto"/>
            </w:tcBorders>
          </w:tcPr>
          <w:p w14:paraId="2E4BA1A0" w14:textId="77777777" w:rsidR="0081514C" w:rsidRDefault="0081514C" w:rsidP="00316FCE">
            <w:pPr>
              <w:pStyle w:val="ListBullet"/>
              <w:numPr>
                <w:ilvl w:val="0"/>
                <w:numId w:val="0"/>
              </w:numPr>
              <w:ind w:left="360" w:hanging="360"/>
            </w:pPr>
            <w:r>
              <w:t>Country the goods are being exported to.</w:t>
            </w:r>
          </w:p>
          <w:p w14:paraId="7D563D47" w14:textId="1D8F0B9F" w:rsidR="0081514C" w:rsidRDefault="002A258A" w:rsidP="005E368D">
            <w:pPr>
              <w:pStyle w:val="ListBullet"/>
            </w:pPr>
            <w:r>
              <w:t>For manual records, r</w:t>
            </w:r>
            <w:r w:rsidR="0081514C">
              <w:t>ecord ‘Generic’ if the destination country is not known.</w:t>
            </w:r>
          </w:p>
          <w:p w14:paraId="26844979" w14:textId="22D0F3FF" w:rsidR="002A258A" w:rsidRPr="00D56339" w:rsidRDefault="002A258A" w:rsidP="005E368D">
            <w:pPr>
              <w:pStyle w:val="ListBullet"/>
            </w:pPr>
            <w:r>
              <w:t>For PEMS records, leave the field blank if the country is not known.</w:t>
            </w:r>
          </w:p>
        </w:tc>
      </w:tr>
      <w:tr w:rsidR="0081514C" w14:paraId="47BA0E13" w14:textId="77777777" w:rsidTr="00316FCE">
        <w:trPr>
          <w:cantSplit/>
        </w:trPr>
        <w:tc>
          <w:tcPr>
            <w:tcW w:w="2346" w:type="dxa"/>
            <w:gridSpan w:val="2"/>
          </w:tcPr>
          <w:p w14:paraId="28402B1B" w14:textId="13BDA33D" w:rsidR="0081514C" w:rsidRDefault="0081514C" w:rsidP="005E368D">
            <w:pPr>
              <w:rPr>
                <w:i/>
              </w:rPr>
            </w:pPr>
            <w:r>
              <w:rPr>
                <w:i/>
              </w:rPr>
              <w:t>Sensor number*</w:t>
            </w:r>
          </w:p>
          <w:p w14:paraId="40C270DE" w14:textId="77777777" w:rsidR="0081514C" w:rsidRPr="00AD5F1F" w:rsidRDefault="0081514C" w:rsidP="005E368D">
            <w:pPr>
              <w:rPr>
                <w:i/>
              </w:rPr>
            </w:pPr>
            <w:r>
              <w:rPr>
                <w:b/>
              </w:rPr>
              <w:t xml:space="preserve">Note: </w:t>
            </w:r>
            <w:r>
              <w:t>PEMS record only</w:t>
            </w:r>
          </w:p>
        </w:tc>
        <w:tc>
          <w:tcPr>
            <w:tcW w:w="6692" w:type="dxa"/>
            <w:tcBorders>
              <w:right w:val="single" w:sz="4" w:space="0" w:color="auto"/>
            </w:tcBorders>
          </w:tcPr>
          <w:p w14:paraId="7E70C81D" w14:textId="7F732C44" w:rsidR="0081514C" w:rsidRPr="00D56339" w:rsidRDefault="00815901" w:rsidP="005E368D">
            <w:r>
              <w:t xml:space="preserve"> Unique number of the sensor</w:t>
            </w:r>
            <w:r w:rsidR="0081514C">
              <w:t xml:space="preserve">. </w:t>
            </w:r>
          </w:p>
        </w:tc>
      </w:tr>
      <w:tr w:rsidR="00440F8C" w:rsidRPr="005E2412" w14:paraId="70DC86AC" w14:textId="77777777" w:rsidTr="00316FCE">
        <w:trPr>
          <w:cantSplit/>
          <w:trHeight w:val="586"/>
        </w:trPr>
        <w:tc>
          <w:tcPr>
            <w:tcW w:w="2329" w:type="dxa"/>
            <w:shd w:val="clear" w:color="auto" w:fill="auto"/>
          </w:tcPr>
          <w:p w14:paraId="727CAAD7" w14:textId="77777777" w:rsidR="00440F8C" w:rsidRDefault="00440F8C" w:rsidP="007F5B6D">
            <w:pPr>
              <w:rPr>
                <w:i/>
              </w:rPr>
            </w:pPr>
            <w:r w:rsidRPr="005E2412">
              <w:rPr>
                <w:i/>
              </w:rPr>
              <w:t>Verification of sensor calibration*</w:t>
            </w:r>
          </w:p>
          <w:p w14:paraId="33B2F091" w14:textId="511B6CA6" w:rsidR="00440F8C" w:rsidRPr="005E2412" w:rsidRDefault="00440F8C" w:rsidP="007F5B6D">
            <w:pPr>
              <w:rPr>
                <w:i/>
              </w:rPr>
            </w:pPr>
          </w:p>
        </w:tc>
        <w:tc>
          <w:tcPr>
            <w:tcW w:w="6709" w:type="dxa"/>
            <w:gridSpan w:val="2"/>
            <w:tcBorders>
              <w:right w:val="single" w:sz="4" w:space="0" w:color="auto"/>
            </w:tcBorders>
            <w:shd w:val="clear" w:color="auto" w:fill="auto"/>
          </w:tcPr>
          <w:p w14:paraId="72C3CB41" w14:textId="24240C8D" w:rsidR="00440F8C" w:rsidRPr="005E2412" w:rsidRDefault="00815901" w:rsidP="00316FCE">
            <w:pPr>
              <w:pStyle w:val="ListBullet"/>
            </w:pPr>
            <w:r>
              <w:t>Indicate whether</w:t>
            </w:r>
            <w:r w:rsidR="00440F8C" w:rsidRPr="005E2412">
              <w:t xml:space="preserve"> the monthly calibration has been completed within 31 days—</w:t>
            </w:r>
            <w:r w:rsidR="00440F8C">
              <w:t>select</w:t>
            </w:r>
            <w:r w:rsidR="00440F8C" w:rsidRPr="005E2412">
              <w:t xml:space="preserve"> </w:t>
            </w:r>
            <w:r w:rsidR="00CF4A2A">
              <w:t>‘</w:t>
            </w:r>
            <w:r w:rsidR="00440F8C" w:rsidRPr="00316FCE">
              <w:rPr>
                <w:iCs/>
              </w:rPr>
              <w:t>YES</w:t>
            </w:r>
            <w:r w:rsidR="00CF4A2A">
              <w:rPr>
                <w:iCs/>
              </w:rPr>
              <w:t>’</w:t>
            </w:r>
            <w:r w:rsidR="00440F8C" w:rsidRPr="005E2412">
              <w:t xml:space="preserve"> or </w:t>
            </w:r>
            <w:r w:rsidR="00CF4A2A">
              <w:t>‘</w:t>
            </w:r>
            <w:r w:rsidR="00440F8C" w:rsidRPr="00316FCE">
              <w:rPr>
                <w:iCs/>
              </w:rPr>
              <w:t>NO</w:t>
            </w:r>
            <w:r w:rsidR="00CF4A2A">
              <w:rPr>
                <w:iCs/>
              </w:rPr>
              <w:t>’</w:t>
            </w:r>
            <w:r w:rsidR="00440F8C" w:rsidRPr="005E2412">
              <w:t xml:space="preserve"> as appropriate.</w:t>
            </w:r>
          </w:p>
          <w:p w14:paraId="5C5981FC" w14:textId="13B7895B" w:rsidR="00440F8C" w:rsidRPr="005E2412" w:rsidRDefault="00440F8C" w:rsidP="00316FCE">
            <w:pPr>
              <w:pStyle w:val="ListBullet"/>
            </w:pPr>
            <w:r w:rsidRPr="005E2412">
              <w:t xml:space="preserve">If </w:t>
            </w:r>
            <w:r w:rsidR="00CF4A2A">
              <w:t>‘</w:t>
            </w:r>
            <w:r w:rsidRPr="00316FCE">
              <w:t>YES</w:t>
            </w:r>
            <w:r w:rsidR="00CF4A2A">
              <w:t>’</w:t>
            </w:r>
            <w:r w:rsidRPr="005E2412">
              <w:rPr>
                <w:i/>
                <w:iCs/>
              </w:rPr>
              <w:t xml:space="preserve"> </w:t>
            </w:r>
            <w:r w:rsidRPr="005E2412">
              <w:t xml:space="preserve">is </w:t>
            </w:r>
            <w:r>
              <w:t>selected</w:t>
            </w:r>
            <w:r w:rsidRPr="005E2412">
              <w:t xml:space="preserve">, record the </w:t>
            </w:r>
            <w:r w:rsidRPr="00630A37">
              <w:rPr>
                <w:i/>
                <w:iCs/>
              </w:rPr>
              <w:t>Date of sensor calibration</w:t>
            </w:r>
            <w:r>
              <w:t xml:space="preserve"> (manual record only)</w:t>
            </w:r>
            <w:r w:rsidRPr="005E2412">
              <w:t>.</w:t>
            </w:r>
          </w:p>
        </w:tc>
      </w:tr>
      <w:tr w:rsidR="0081514C" w14:paraId="3E801546" w14:textId="77777777" w:rsidTr="00316FCE">
        <w:trPr>
          <w:cantSplit/>
        </w:trPr>
        <w:tc>
          <w:tcPr>
            <w:tcW w:w="2346" w:type="dxa"/>
            <w:gridSpan w:val="2"/>
          </w:tcPr>
          <w:p w14:paraId="47BACD63" w14:textId="5FCD6EFD" w:rsidR="0081514C" w:rsidRPr="00AD5F1F" w:rsidRDefault="0081514C" w:rsidP="005E368D">
            <w:pPr>
              <w:rPr>
                <w:rFonts w:cs="Calibri"/>
                <w:i/>
              </w:rPr>
            </w:pPr>
            <w:r w:rsidRPr="00AD5F1F">
              <w:rPr>
                <w:i/>
              </w:rPr>
              <w:t>Exporter*</w:t>
            </w:r>
          </w:p>
        </w:tc>
        <w:tc>
          <w:tcPr>
            <w:tcW w:w="6692" w:type="dxa"/>
            <w:tcBorders>
              <w:right w:val="single" w:sz="4" w:space="0" w:color="auto"/>
            </w:tcBorders>
          </w:tcPr>
          <w:p w14:paraId="64662AAD" w14:textId="2A038BDC" w:rsidR="0081514C" w:rsidRDefault="0081514C" w:rsidP="005E368D">
            <w:r w:rsidRPr="00D56339">
              <w:t>Name of the exporter</w:t>
            </w:r>
            <w:r>
              <w:t xml:space="preserve"> or </w:t>
            </w:r>
            <w:r w:rsidR="00466EDA">
              <w:t>‘</w:t>
            </w:r>
            <w:r w:rsidRPr="00316FCE">
              <w:t>N/A</w:t>
            </w:r>
            <w:r w:rsidR="00466EDA">
              <w:t>’</w:t>
            </w:r>
            <w:r w:rsidRPr="00D56339">
              <w:t>.</w:t>
            </w:r>
          </w:p>
        </w:tc>
      </w:tr>
      <w:tr w:rsidR="0081514C" w14:paraId="71E78C60" w14:textId="77777777" w:rsidTr="00316FCE">
        <w:trPr>
          <w:cantSplit/>
        </w:trPr>
        <w:tc>
          <w:tcPr>
            <w:tcW w:w="2346" w:type="dxa"/>
            <w:gridSpan w:val="2"/>
          </w:tcPr>
          <w:p w14:paraId="52BD03E2" w14:textId="4EE7A3BB" w:rsidR="0081514C" w:rsidRDefault="000F3B4E" w:rsidP="005E368D">
            <w:pPr>
              <w:rPr>
                <w:i/>
              </w:rPr>
            </w:pPr>
            <w:r>
              <w:rPr>
                <w:i/>
              </w:rPr>
              <w:t>Treatment details -</w:t>
            </w:r>
            <w:r w:rsidR="0081514C">
              <w:rPr>
                <w:i/>
              </w:rPr>
              <w:t xml:space="preserve"> Farm </w:t>
            </w:r>
            <w:r>
              <w:rPr>
                <w:i/>
              </w:rPr>
              <w:t>b</w:t>
            </w:r>
            <w:r w:rsidR="0081514C">
              <w:rPr>
                <w:i/>
              </w:rPr>
              <w:t>lock</w:t>
            </w:r>
            <w:r>
              <w:rPr>
                <w:i/>
              </w:rPr>
              <w:t xml:space="preserve"> no.</w:t>
            </w:r>
            <w:r w:rsidR="00440F8C">
              <w:rPr>
                <w:i/>
              </w:rPr>
              <w:t xml:space="preserve"> </w:t>
            </w:r>
            <w:r w:rsidR="0081514C">
              <w:rPr>
                <w:i/>
              </w:rPr>
              <w:t>*</w:t>
            </w:r>
          </w:p>
          <w:p w14:paraId="384ACCB2" w14:textId="4158ACF8" w:rsidR="0081514C" w:rsidRPr="00AD5F1F" w:rsidRDefault="0081514C" w:rsidP="005E368D">
            <w:pPr>
              <w:rPr>
                <w:i/>
              </w:rPr>
            </w:pPr>
            <w:r>
              <w:rPr>
                <w:b/>
              </w:rPr>
              <w:t xml:space="preserve">Note: </w:t>
            </w:r>
            <w:r>
              <w:t>PEMS record only</w:t>
            </w:r>
          </w:p>
        </w:tc>
        <w:tc>
          <w:tcPr>
            <w:tcW w:w="6692" w:type="dxa"/>
            <w:tcBorders>
              <w:right w:val="single" w:sz="4" w:space="0" w:color="auto"/>
            </w:tcBorders>
          </w:tcPr>
          <w:p w14:paraId="289B891B" w14:textId="2068A10C" w:rsidR="0081514C" w:rsidRPr="00D56339" w:rsidRDefault="00815901" w:rsidP="005E368D">
            <w:r>
              <w:t>T</w:t>
            </w:r>
            <w:r w:rsidR="0081514C">
              <w:t xml:space="preserve">he unique number for the accredited farm block the commodity was sourced from. </w:t>
            </w:r>
          </w:p>
        </w:tc>
      </w:tr>
      <w:tr w:rsidR="0081514C" w14:paraId="72985CED" w14:textId="77777777" w:rsidTr="00316FCE">
        <w:trPr>
          <w:cantSplit/>
        </w:trPr>
        <w:tc>
          <w:tcPr>
            <w:tcW w:w="2346" w:type="dxa"/>
            <w:gridSpan w:val="2"/>
          </w:tcPr>
          <w:p w14:paraId="5B012839" w14:textId="6A25832F" w:rsidR="0081514C" w:rsidRDefault="000F3B4E" w:rsidP="005E368D">
            <w:pPr>
              <w:rPr>
                <w:i/>
              </w:rPr>
            </w:pPr>
            <w:r>
              <w:rPr>
                <w:i/>
              </w:rPr>
              <w:t xml:space="preserve">Treatment details - </w:t>
            </w:r>
            <w:r w:rsidR="0081514C">
              <w:rPr>
                <w:i/>
              </w:rPr>
              <w:t xml:space="preserve">Packhouse </w:t>
            </w:r>
            <w:r>
              <w:rPr>
                <w:i/>
              </w:rPr>
              <w:t>no.</w:t>
            </w:r>
            <w:r w:rsidR="0081514C">
              <w:rPr>
                <w:i/>
              </w:rPr>
              <w:t>*</w:t>
            </w:r>
          </w:p>
          <w:p w14:paraId="5670FB88" w14:textId="7D8EBFBF" w:rsidR="0081514C" w:rsidRPr="00AD5F1F" w:rsidDel="00C56546" w:rsidRDefault="0081514C" w:rsidP="005E368D">
            <w:pPr>
              <w:rPr>
                <w:i/>
              </w:rPr>
            </w:pPr>
            <w:r>
              <w:rPr>
                <w:b/>
              </w:rPr>
              <w:t xml:space="preserve">Note: </w:t>
            </w:r>
            <w:r>
              <w:t>PEMS record only</w:t>
            </w:r>
          </w:p>
        </w:tc>
        <w:tc>
          <w:tcPr>
            <w:tcW w:w="6692" w:type="dxa"/>
            <w:tcBorders>
              <w:right w:val="single" w:sz="4" w:space="0" w:color="auto"/>
            </w:tcBorders>
          </w:tcPr>
          <w:p w14:paraId="476E6EAA" w14:textId="3C268581" w:rsidR="0081514C" w:rsidRPr="00D56339" w:rsidDel="00C56546" w:rsidRDefault="00815901" w:rsidP="005E368D">
            <w:r>
              <w:t>T</w:t>
            </w:r>
            <w:r w:rsidR="0081514C">
              <w:t xml:space="preserve">he unique number for the accredited packhouse the commodity was packaged in. </w:t>
            </w:r>
          </w:p>
        </w:tc>
      </w:tr>
      <w:tr w:rsidR="0081514C" w14:paraId="7E8D692C" w14:textId="77777777" w:rsidTr="00316FCE">
        <w:trPr>
          <w:cantSplit/>
          <w:trHeight w:val="586"/>
        </w:trPr>
        <w:tc>
          <w:tcPr>
            <w:tcW w:w="2346" w:type="dxa"/>
            <w:gridSpan w:val="2"/>
          </w:tcPr>
          <w:p w14:paraId="28BABD7D" w14:textId="77777777" w:rsidR="0081514C" w:rsidRPr="00AD5F1F" w:rsidRDefault="0081514C" w:rsidP="005E368D">
            <w:pPr>
              <w:rPr>
                <w:i/>
              </w:rPr>
            </w:pPr>
            <w:r>
              <w:rPr>
                <w:i/>
              </w:rPr>
              <w:t>Loading Details - Seal No. for the exit of the chamber/Seal number of treatment room exit*</w:t>
            </w:r>
          </w:p>
        </w:tc>
        <w:tc>
          <w:tcPr>
            <w:tcW w:w="6692" w:type="dxa"/>
            <w:tcBorders>
              <w:right w:val="single" w:sz="4" w:space="0" w:color="auto"/>
            </w:tcBorders>
          </w:tcPr>
          <w:p w14:paraId="1F042F0B" w14:textId="77777777" w:rsidR="0081514C" w:rsidRPr="00930490" w:rsidRDefault="0081514C" w:rsidP="005E368D">
            <w:r>
              <w:t>Unique number of the seal on the treatment room exit.</w:t>
            </w:r>
          </w:p>
        </w:tc>
      </w:tr>
      <w:tr w:rsidR="0081514C" w14:paraId="4E51D8C8" w14:textId="77777777" w:rsidTr="00316FCE">
        <w:trPr>
          <w:cantSplit/>
          <w:trHeight w:val="586"/>
        </w:trPr>
        <w:tc>
          <w:tcPr>
            <w:tcW w:w="2346" w:type="dxa"/>
            <w:gridSpan w:val="2"/>
          </w:tcPr>
          <w:p w14:paraId="40F9F9B0" w14:textId="77777777" w:rsidR="00466EDA" w:rsidRDefault="0081514C" w:rsidP="005E368D">
            <w:pPr>
              <w:rPr>
                <w:i/>
              </w:rPr>
            </w:pPr>
            <w:r>
              <w:rPr>
                <w:i/>
              </w:rPr>
              <w:lastRenderedPageBreak/>
              <w:t>Loading Details - Date on the exit chamber seal*</w:t>
            </w:r>
          </w:p>
          <w:p w14:paraId="1208B553" w14:textId="0039F35A" w:rsidR="0081514C" w:rsidRDefault="00466EDA" w:rsidP="005E368D">
            <w:pPr>
              <w:rPr>
                <w:i/>
              </w:rPr>
            </w:pPr>
            <w:r>
              <w:rPr>
                <w:b/>
              </w:rPr>
              <w:t xml:space="preserve">Note: </w:t>
            </w:r>
            <w:r>
              <w:t>PEMS record only</w:t>
            </w:r>
            <w:r w:rsidR="0081514C">
              <w:rPr>
                <w:i/>
              </w:rPr>
              <w:t xml:space="preserve"> </w:t>
            </w:r>
          </w:p>
        </w:tc>
        <w:tc>
          <w:tcPr>
            <w:tcW w:w="6692" w:type="dxa"/>
            <w:tcBorders>
              <w:right w:val="single" w:sz="4" w:space="0" w:color="auto"/>
            </w:tcBorders>
          </w:tcPr>
          <w:p w14:paraId="7320D9D6" w14:textId="77777777" w:rsidR="0081514C" w:rsidRDefault="0081514C" w:rsidP="005E368D">
            <w:r>
              <w:t>Date on the seal on the treatment room exit.</w:t>
            </w:r>
          </w:p>
        </w:tc>
      </w:tr>
      <w:tr w:rsidR="0081514C" w14:paraId="78DF6BC8" w14:textId="77777777" w:rsidTr="00316FCE">
        <w:trPr>
          <w:cantSplit/>
          <w:trHeight w:val="586"/>
        </w:trPr>
        <w:tc>
          <w:tcPr>
            <w:tcW w:w="2346" w:type="dxa"/>
            <w:gridSpan w:val="2"/>
          </w:tcPr>
          <w:p w14:paraId="09DC54F7" w14:textId="77777777" w:rsidR="00466EDA" w:rsidRDefault="0081514C" w:rsidP="005E368D">
            <w:pPr>
              <w:rPr>
                <w:i/>
              </w:rPr>
            </w:pPr>
            <w:r>
              <w:rPr>
                <w:i/>
              </w:rPr>
              <w:t>Loading Details - Time on the exit chamber seal</w:t>
            </w:r>
            <w:r w:rsidR="00466EDA">
              <w:rPr>
                <w:i/>
              </w:rPr>
              <w:t xml:space="preserve"> </w:t>
            </w:r>
            <w:r>
              <w:rPr>
                <w:i/>
              </w:rPr>
              <w:t>*</w:t>
            </w:r>
          </w:p>
          <w:p w14:paraId="34F65C2E" w14:textId="5B6AA60C" w:rsidR="0081514C" w:rsidRDefault="00466EDA" w:rsidP="005E368D">
            <w:pPr>
              <w:rPr>
                <w:i/>
              </w:rPr>
            </w:pPr>
            <w:r>
              <w:rPr>
                <w:b/>
              </w:rPr>
              <w:t xml:space="preserve">Note: </w:t>
            </w:r>
            <w:r>
              <w:t>PEMS record only</w:t>
            </w:r>
            <w:r w:rsidR="0081514C">
              <w:rPr>
                <w:i/>
              </w:rPr>
              <w:t xml:space="preserve"> </w:t>
            </w:r>
          </w:p>
        </w:tc>
        <w:tc>
          <w:tcPr>
            <w:tcW w:w="6692" w:type="dxa"/>
            <w:tcBorders>
              <w:right w:val="single" w:sz="4" w:space="0" w:color="auto"/>
            </w:tcBorders>
          </w:tcPr>
          <w:p w14:paraId="6A3B1D49" w14:textId="77777777" w:rsidR="0081514C" w:rsidRDefault="0081514C" w:rsidP="005E368D">
            <w:r>
              <w:t>Time on the seal on the treatment room exit.</w:t>
            </w:r>
          </w:p>
        </w:tc>
      </w:tr>
      <w:tr w:rsidR="0081514C" w14:paraId="63ABDE7F" w14:textId="77777777" w:rsidTr="00316FCE">
        <w:trPr>
          <w:cantSplit/>
          <w:trHeight w:val="586"/>
        </w:trPr>
        <w:tc>
          <w:tcPr>
            <w:tcW w:w="2346" w:type="dxa"/>
            <w:gridSpan w:val="2"/>
          </w:tcPr>
          <w:p w14:paraId="2E36D7EF" w14:textId="77777777" w:rsidR="0081514C" w:rsidRPr="00AD5F1F" w:rsidRDefault="0081514C" w:rsidP="005E368D">
            <w:pPr>
              <w:rPr>
                <w:i/>
              </w:rPr>
            </w:pPr>
            <w:r>
              <w:rPr>
                <w:i/>
              </w:rPr>
              <w:t>Loading Details - Seal No. for the entrance of the chamber/Seal number of treatment room entry*</w:t>
            </w:r>
          </w:p>
        </w:tc>
        <w:tc>
          <w:tcPr>
            <w:tcW w:w="6692" w:type="dxa"/>
            <w:tcBorders>
              <w:right w:val="single" w:sz="4" w:space="0" w:color="auto"/>
            </w:tcBorders>
          </w:tcPr>
          <w:p w14:paraId="0906C478" w14:textId="77777777" w:rsidR="0081514C" w:rsidRDefault="0081514C" w:rsidP="005E368D">
            <w:r>
              <w:t>Unique number of the seal on the treatment room entry.</w:t>
            </w:r>
          </w:p>
        </w:tc>
      </w:tr>
      <w:tr w:rsidR="0081514C" w14:paraId="48959E95" w14:textId="77777777" w:rsidTr="00316FCE">
        <w:trPr>
          <w:cantSplit/>
          <w:trHeight w:val="586"/>
        </w:trPr>
        <w:tc>
          <w:tcPr>
            <w:tcW w:w="2346" w:type="dxa"/>
            <w:gridSpan w:val="2"/>
          </w:tcPr>
          <w:p w14:paraId="19EA6503" w14:textId="77777777" w:rsidR="0081514C" w:rsidRDefault="0081514C" w:rsidP="005E368D">
            <w:pPr>
              <w:rPr>
                <w:i/>
              </w:rPr>
            </w:pPr>
            <w:r>
              <w:rPr>
                <w:i/>
              </w:rPr>
              <w:t xml:space="preserve">Loading Details - Date on the entrance chamber seal* </w:t>
            </w:r>
          </w:p>
          <w:p w14:paraId="5383A319" w14:textId="7E921787" w:rsidR="002A258A" w:rsidRPr="00316FCE" w:rsidRDefault="002A258A" w:rsidP="005E368D">
            <w:pPr>
              <w:rPr>
                <w:iCs/>
              </w:rPr>
            </w:pPr>
            <w:r>
              <w:rPr>
                <w:b/>
              </w:rPr>
              <w:t xml:space="preserve">Note: </w:t>
            </w:r>
            <w:r>
              <w:t>PEMS record only</w:t>
            </w:r>
          </w:p>
        </w:tc>
        <w:tc>
          <w:tcPr>
            <w:tcW w:w="6692" w:type="dxa"/>
            <w:tcBorders>
              <w:right w:val="single" w:sz="4" w:space="0" w:color="auto"/>
            </w:tcBorders>
          </w:tcPr>
          <w:p w14:paraId="7C14E4AC" w14:textId="77777777" w:rsidR="0081514C" w:rsidRDefault="0081514C" w:rsidP="005E368D">
            <w:r>
              <w:t>Date on the seal on the treatment room entrance.</w:t>
            </w:r>
          </w:p>
        </w:tc>
      </w:tr>
      <w:tr w:rsidR="0081514C" w14:paraId="7AC97578" w14:textId="77777777" w:rsidTr="00316FCE">
        <w:trPr>
          <w:cantSplit/>
          <w:trHeight w:val="586"/>
        </w:trPr>
        <w:tc>
          <w:tcPr>
            <w:tcW w:w="2346" w:type="dxa"/>
            <w:gridSpan w:val="2"/>
          </w:tcPr>
          <w:p w14:paraId="09FB762A" w14:textId="77777777" w:rsidR="0081514C" w:rsidRDefault="0081514C" w:rsidP="005E368D">
            <w:pPr>
              <w:rPr>
                <w:i/>
              </w:rPr>
            </w:pPr>
            <w:r>
              <w:rPr>
                <w:i/>
              </w:rPr>
              <w:t xml:space="preserve">Loading Details - Time on the entrance chamber seal* </w:t>
            </w:r>
          </w:p>
          <w:p w14:paraId="2EF19CF6" w14:textId="4BA09941" w:rsidR="002A258A" w:rsidRDefault="002A258A" w:rsidP="005E368D">
            <w:pPr>
              <w:rPr>
                <w:i/>
              </w:rPr>
            </w:pPr>
            <w:r>
              <w:rPr>
                <w:b/>
              </w:rPr>
              <w:t xml:space="preserve">Note: </w:t>
            </w:r>
            <w:r>
              <w:t>PEMS record only</w:t>
            </w:r>
          </w:p>
        </w:tc>
        <w:tc>
          <w:tcPr>
            <w:tcW w:w="6692" w:type="dxa"/>
            <w:tcBorders>
              <w:right w:val="single" w:sz="4" w:space="0" w:color="auto"/>
            </w:tcBorders>
          </w:tcPr>
          <w:p w14:paraId="061F5340" w14:textId="77777777" w:rsidR="0081514C" w:rsidRDefault="0081514C" w:rsidP="005E368D">
            <w:r>
              <w:t>Time on the seal on the treatment room entrance.</w:t>
            </w:r>
          </w:p>
        </w:tc>
      </w:tr>
      <w:tr w:rsidR="00466EDA" w14:paraId="68A2B130" w14:textId="77777777" w:rsidTr="00D91803">
        <w:trPr>
          <w:cantSplit/>
          <w:trHeight w:val="586"/>
        </w:trPr>
        <w:tc>
          <w:tcPr>
            <w:tcW w:w="2346" w:type="dxa"/>
            <w:gridSpan w:val="2"/>
          </w:tcPr>
          <w:p w14:paraId="50520C90" w14:textId="77777777" w:rsidR="00466EDA" w:rsidRDefault="00466EDA" w:rsidP="00D91803">
            <w:pPr>
              <w:rPr>
                <w:i/>
              </w:rPr>
            </w:pPr>
            <w:r>
              <w:rPr>
                <w:i/>
              </w:rPr>
              <w:t>Time entry door sealed*</w:t>
            </w:r>
          </w:p>
          <w:p w14:paraId="49A4584E" w14:textId="1E0ADAEF" w:rsidR="00466EDA" w:rsidRPr="00316FCE" w:rsidRDefault="00466EDA" w:rsidP="00D91803">
            <w:pPr>
              <w:rPr>
                <w:b/>
                <w:bCs/>
                <w:iCs/>
              </w:rPr>
            </w:pPr>
            <w:r>
              <w:rPr>
                <w:b/>
                <w:bCs/>
                <w:iCs/>
              </w:rPr>
              <w:t xml:space="preserve">Note: </w:t>
            </w:r>
            <w:r w:rsidRPr="00316FCE">
              <w:rPr>
                <w:iCs/>
              </w:rPr>
              <w:t>Manual record only</w:t>
            </w:r>
          </w:p>
        </w:tc>
        <w:tc>
          <w:tcPr>
            <w:tcW w:w="6692" w:type="dxa"/>
            <w:tcBorders>
              <w:right w:val="single" w:sz="4" w:space="0" w:color="auto"/>
            </w:tcBorders>
          </w:tcPr>
          <w:p w14:paraId="40DC9090" w14:textId="5E143F50" w:rsidR="00466EDA" w:rsidRDefault="00466EDA" w:rsidP="00D91803">
            <w:r>
              <w:t>Date and time (24-hour time) the door is sealed.</w:t>
            </w:r>
          </w:p>
        </w:tc>
      </w:tr>
      <w:tr w:rsidR="0081514C" w14:paraId="362B6E5F" w14:textId="77777777" w:rsidTr="00316FCE">
        <w:trPr>
          <w:cantSplit/>
          <w:trHeight w:val="586"/>
        </w:trPr>
        <w:tc>
          <w:tcPr>
            <w:tcW w:w="2346" w:type="dxa"/>
            <w:gridSpan w:val="2"/>
          </w:tcPr>
          <w:p w14:paraId="6B635A72" w14:textId="77777777" w:rsidR="0081514C" w:rsidRDefault="0081514C" w:rsidP="005E368D">
            <w:pPr>
              <w:rPr>
                <w:i/>
              </w:rPr>
            </w:pPr>
            <w:r>
              <w:rPr>
                <w:i/>
              </w:rPr>
              <w:t>Loading Details – Sensor placement</w:t>
            </w:r>
          </w:p>
          <w:p w14:paraId="1DAC77C7" w14:textId="7F9F1C1F" w:rsidR="008645F0" w:rsidRDefault="008645F0" w:rsidP="005E368D">
            <w:pPr>
              <w:rPr>
                <w:i/>
              </w:rPr>
            </w:pPr>
            <w:r>
              <w:rPr>
                <w:b/>
              </w:rPr>
              <w:t xml:space="preserve">Note: </w:t>
            </w:r>
            <w:r>
              <w:t>PEMS record only</w:t>
            </w:r>
          </w:p>
        </w:tc>
        <w:tc>
          <w:tcPr>
            <w:tcW w:w="6692" w:type="dxa"/>
            <w:tcBorders>
              <w:right w:val="single" w:sz="4" w:space="0" w:color="auto"/>
            </w:tcBorders>
          </w:tcPr>
          <w:p w14:paraId="7C7BD871" w14:textId="77777777" w:rsidR="0081514C" w:rsidRDefault="0081514C" w:rsidP="005E368D">
            <w:r>
              <w:t>Confirm whether the sensors are placed as per the placement plan.</w:t>
            </w:r>
          </w:p>
        </w:tc>
      </w:tr>
      <w:tr w:rsidR="0081514C" w14:paraId="6839C227" w14:textId="77777777" w:rsidTr="00316FCE">
        <w:trPr>
          <w:cantSplit/>
          <w:trHeight w:val="586"/>
        </w:trPr>
        <w:tc>
          <w:tcPr>
            <w:tcW w:w="2346" w:type="dxa"/>
            <w:gridSpan w:val="2"/>
          </w:tcPr>
          <w:p w14:paraId="33B7B32D" w14:textId="77777777" w:rsidR="0081514C" w:rsidRDefault="0081514C" w:rsidP="005E368D">
            <w:pPr>
              <w:rPr>
                <w:i/>
              </w:rPr>
            </w:pPr>
            <w:r w:rsidRPr="00AD5F1F">
              <w:rPr>
                <w:i/>
              </w:rPr>
              <w:t xml:space="preserve">Number of </w:t>
            </w:r>
            <w:r>
              <w:rPr>
                <w:i/>
              </w:rPr>
              <w:t>bins</w:t>
            </w:r>
            <w:r w:rsidRPr="00AD5F1F">
              <w:rPr>
                <w:i/>
              </w:rPr>
              <w:t>*</w:t>
            </w:r>
          </w:p>
          <w:p w14:paraId="6D374E39" w14:textId="59230BFB" w:rsidR="008645F0" w:rsidRPr="00AD5F1F" w:rsidRDefault="008645F0" w:rsidP="005E368D">
            <w:pPr>
              <w:rPr>
                <w:i/>
              </w:rPr>
            </w:pPr>
            <w:r>
              <w:rPr>
                <w:b/>
              </w:rPr>
              <w:t xml:space="preserve">Note: </w:t>
            </w:r>
            <w:r>
              <w:t>PEMS record only</w:t>
            </w:r>
          </w:p>
        </w:tc>
        <w:tc>
          <w:tcPr>
            <w:tcW w:w="6692" w:type="dxa"/>
            <w:tcBorders>
              <w:right w:val="single" w:sz="4" w:space="0" w:color="auto"/>
            </w:tcBorders>
          </w:tcPr>
          <w:p w14:paraId="7DC0CB07" w14:textId="77777777" w:rsidR="0081514C" w:rsidRPr="00930490" w:rsidRDefault="0081514C" w:rsidP="005E368D">
            <w:r>
              <w:t>Number of bins being treated.</w:t>
            </w:r>
          </w:p>
        </w:tc>
      </w:tr>
      <w:tr w:rsidR="0081514C" w14:paraId="3106BE45" w14:textId="77777777" w:rsidTr="00316FCE">
        <w:trPr>
          <w:cantSplit/>
          <w:trHeight w:val="586"/>
        </w:trPr>
        <w:tc>
          <w:tcPr>
            <w:tcW w:w="2346" w:type="dxa"/>
            <w:gridSpan w:val="2"/>
          </w:tcPr>
          <w:p w14:paraId="0ADA40B1" w14:textId="0F93CFB7" w:rsidR="0081514C" w:rsidRPr="00AD5F1F" w:rsidRDefault="0081514C" w:rsidP="008645F0">
            <w:pPr>
              <w:rPr>
                <w:i/>
              </w:rPr>
            </w:pPr>
            <w:r>
              <w:rPr>
                <w:i/>
              </w:rPr>
              <w:t xml:space="preserve">Loading details </w:t>
            </w:r>
            <w:r w:rsidR="007D0946">
              <w:rPr>
                <w:i/>
              </w:rPr>
              <w:t>–</w:t>
            </w:r>
            <w:r>
              <w:rPr>
                <w:i/>
              </w:rPr>
              <w:t xml:space="preserve"> </w:t>
            </w:r>
            <w:r w:rsidR="003D4F21">
              <w:rPr>
                <w:i/>
              </w:rPr>
              <w:t>Treatment</w:t>
            </w:r>
            <w:r>
              <w:rPr>
                <w:i/>
              </w:rPr>
              <w:t xml:space="preserve"> start date</w:t>
            </w:r>
          </w:p>
        </w:tc>
        <w:tc>
          <w:tcPr>
            <w:tcW w:w="6692" w:type="dxa"/>
            <w:tcBorders>
              <w:right w:val="single" w:sz="4" w:space="0" w:color="auto"/>
            </w:tcBorders>
          </w:tcPr>
          <w:p w14:paraId="71F076B4" w14:textId="4A6744DB" w:rsidR="0081514C" w:rsidRDefault="0081514C" w:rsidP="005E368D">
            <w:r>
              <w:t>The date the treatment started.</w:t>
            </w:r>
          </w:p>
        </w:tc>
      </w:tr>
      <w:tr w:rsidR="0081514C" w14:paraId="098AB6EE" w14:textId="77777777" w:rsidTr="00316FCE">
        <w:trPr>
          <w:cantSplit/>
          <w:trHeight w:val="586"/>
        </w:trPr>
        <w:tc>
          <w:tcPr>
            <w:tcW w:w="2346" w:type="dxa"/>
            <w:gridSpan w:val="2"/>
          </w:tcPr>
          <w:p w14:paraId="6ABE1FAD" w14:textId="349453A2" w:rsidR="0081514C" w:rsidRDefault="0081514C" w:rsidP="008645F0">
            <w:pPr>
              <w:rPr>
                <w:i/>
              </w:rPr>
            </w:pPr>
            <w:r>
              <w:rPr>
                <w:i/>
              </w:rPr>
              <w:t xml:space="preserve">Loading details </w:t>
            </w:r>
            <w:r w:rsidR="007D0946">
              <w:rPr>
                <w:i/>
              </w:rPr>
              <w:t>–</w:t>
            </w:r>
            <w:r>
              <w:rPr>
                <w:i/>
              </w:rPr>
              <w:t xml:space="preserve"> </w:t>
            </w:r>
            <w:r w:rsidR="003D4F21">
              <w:rPr>
                <w:i/>
              </w:rPr>
              <w:t>Treatment</w:t>
            </w:r>
            <w:r>
              <w:rPr>
                <w:i/>
              </w:rPr>
              <w:t xml:space="preserve"> start time</w:t>
            </w:r>
          </w:p>
        </w:tc>
        <w:tc>
          <w:tcPr>
            <w:tcW w:w="6692" w:type="dxa"/>
            <w:tcBorders>
              <w:right w:val="single" w:sz="4" w:space="0" w:color="auto"/>
            </w:tcBorders>
          </w:tcPr>
          <w:p w14:paraId="1AD21C0C" w14:textId="387A11F4" w:rsidR="0081514C" w:rsidRDefault="0081514C" w:rsidP="005E368D">
            <w:r>
              <w:t>The time the treatment started.</w:t>
            </w:r>
          </w:p>
        </w:tc>
      </w:tr>
      <w:tr w:rsidR="000170A6" w14:paraId="1B703C36" w14:textId="77777777" w:rsidTr="00316FCE">
        <w:trPr>
          <w:cantSplit/>
          <w:trHeight w:val="586"/>
        </w:trPr>
        <w:tc>
          <w:tcPr>
            <w:tcW w:w="2346" w:type="dxa"/>
            <w:gridSpan w:val="2"/>
          </w:tcPr>
          <w:p w14:paraId="2C7A5A31" w14:textId="5C980DA8" w:rsidR="000170A6" w:rsidRDefault="000170A6" w:rsidP="005E368D">
            <w:pPr>
              <w:rPr>
                <w:i/>
              </w:rPr>
            </w:pPr>
            <w:r>
              <w:rPr>
                <w:i/>
              </w:rPr>
              <w:lastRenderedPageBreak/>
              <w:t>Outcome details*</w:t>
            </w:r>
          </w:p>
          <w:p w14:paraId="5492E2A9" w14:textId="1BA486AB" w:rsidR="000170A6" w:rsidRDefault="000170A6" w:rsidP="005E368D">
            <w:pPr>
              <w:rPr>
                <w:i/>
              </w:rPr>
            </w:pPr>
            <w:r>
              <w:rPr>
                <w:b/>
              </w:rPr>
              <w:t xml:space="preserve">Note: </w:t>
            </w:r>
            <w:r>
              <w:t>PEMS record only</w:t>
            </w:r>
          </w:p>
        </w:tc>
        <w:tc>
          <w:tcPr>
            <w:tcW w:w="6692" w:type="dxa"/>
            <w:tcBorders>
              <w:right w:val="single" w:sz="4" w:space="0" w:color="auto"/>
            </w:tcBorders>
          </w:tcPr>
          <w:p w14:paraId="280C9A4D" w14:textId="7B79DC3E" w:rsidR="000170A6" w:rsidRDefault="000170A6" w:rsidP="005E368D">
            <w:r>
              <w:t>Select the checkboxes for the following statements</w:t>
            </w:r>
            <w:r w:rsidR="00BC2FA5">
              <w:t>, as appropriate</w:t>
            </w:r>
            <w:r>
              <w:t>:</w:t>
            </w:r>
          </w:p>
          <w:p w14:paraId="6951C4A4" w14:textId="0E60E064" w:rsidR="000170A6" w:rsidRDefault="00CF4A2A" w:rsidP="000170A6">
            <w:pPr>
              <w:pStyle w:val="ListBullet"/>
            </w:pPr>
            <w:r>
              <w:t>‘</w:t>
            </w:r>
            <w:r w:rsidR="00895F6D">
              <w:t>T</w:t>
            </w:r>
            <w:r w:rsidR="000170A6">
              <w:t>emperature of all sensors have reached and maintained the prescribed treatment temperature for the nominated treatment schedule</w:t>
            </w:r>
            <w:r>
              <w:t>’</w:t>
            </w:r>
            <w:r w:rsidR="000170A6">
              <w:t>.</w:t>
            </w:r>
          </w:p>
          <w:p w14:paraId="3A2451F1" w14:textId="16E517DD" w:rsidR="000170A6" w:rsidRDefault="00CF4A2A" w:rsidP="000170A6">
            <w:pPr>
              <w:pStyle w:val="ListBullet"/>
            </w:pPr>
            <w:r>
              <w:t>‘</w:t>
            </w:r>
            <w:r w:rsidR="000170A6">
              <w:t>Humidity level</w:t>
            </w:r>
            <w:r w:rsidR="00804464">
              <w:t xml:space="preserve"> </w:t>
            </w:r>
            <w:r w:rsidR="007F28EA">
              <w:t xml:space="preserve">has been reached and </w:t>
            </w:r>
            <w:r w:rsidR="000170A6">
              <w:t xml:space="preserve">maintained at </w:t>
            </w:r>
            <w:r w:rsidR="007F28EA">
              <w:t>nominated scheduled for prescribed temperature before treatment commenced</w:t>
            </w:r>
            <w:r>
              <w:t>’</w:t>
            </w:r>
            <w:r w:rsidR="00AF1BEC">
              <w:t>.</w:t>
            </w:r>
          </w:p>
          <w:p w14:paraId="0C2EF80B" w14:textId="734DA09B" w:rsidR="000170A6" w:rsidRDefault="00CF4A2A" w:rsidP="000170A6">
            <w:pPr>
              <w:pStyle w:val="ListBullet"/>
            </w:pPr>
            <w:r>
              <w:t>‘</w:t>
            </w:r>
            <w:r w:rsidR="000170A6">
              <w:t xml:space="preserve">Has the treatment </w:t>
            </w:r>
            <w:r w:rsidR="00895F6D">
              <w:t>process la</w:t>
            </w:r>
            <w:r w:rsidR="007F28EA">
              <w:t>s</w:t>
            </w:r>
            <w:r w:rsidR="00895F6D">
              <w:t xml:space="preserve">ted </w:t>
            </w:r>
            <w:r w:rsidR="00804464">
              <w:t xml:space="preserve">for at least </w:t>
            </w:r>
            <w:r w:rsidR="000170A6">
              <w:t xml:space="preserve">two </w:t>
            </w:r>
            <w:proofErr w:type="gramStart"/>
            <w:r w:rsidR="000170A6">
              <w:t>hours</w:t>
            </w:r>
            <w:r>
              <w:t>’</w:t>
            </w:r>
            <w:proofErr w:type="gramEnd"/>
            <w:r w:rsidR="000170A6">
              <w:t>.</w:t>
            </w:r>
          </w:p>
          <w:p w14:paraId="003AACF7" w14:textId="0AB0F6B0" w:rsidR="000170A6" w:rsidRDefault="00CF4A2A" w:rsidP="000170A6">
            <w:pPr>
              <w:pStyle w:val="ListBullet"/>
            </w:pPr>
            <w:r>
              <w:t>‘</w:t>
            </w:r>
            <w:r w:rsidR="000170A6">
              <w:t xml:space="preserve">Exit seal number matches to the Loading </w:t>
            </w:r>
            <w:proofErr w:type="gramStart"/>
            <w:r w:rsidR="000170A6">
              <w:t>details</w:t>
            </w:r>
            <w:r>
              <w:t>’</w:t>
            </w:r>
            <w:proofErr w:type="gramEnd"/>
            <w:r w:rsidR="000170A6">
              <w:t>.</w:t>
            </w:r>
          </w:p>
          <w:p w14:paraId="220E58C5" w14:textId="5B4ACEAF" w:rsidR="000170A6" w:rsidRDefault="00CF4A2A" w:rsidP="00316FCE">
            <w:pPr>
              <w:pStyle w:val="ListBullet"/>
            </w:pPr>
            <w:r>
              <w:t>‘</w:t>
            </w:r>
            <w:r w:rsidR="000170A6">
              <w:t xml:space="preserve">Entrance seal number matches the Loading </w:t>
            </w:r>
            <w:proofErr w:type="gramStart"/>
            <w:r w:rsidR="000170A6">
              <w:t>details</w:t>
            </w:r>
            <w:r>
              <w:t>’</w:t>
            </w:r>
            <w:proofErr w:type="gramEnd"/>
            <w:r w:rsidR="000170A6">
              <w:t>.</w:t>
            </w:r>
          </w:p>
        </w:tc>
      </w:tr>
      <w:tr w:rsidR="0081514C" w14:paraId="006A3506" w14:textId="77777777" w:rsidTr="00316FCE">
        <w:trPr>
          <w:cantSplit/>
          <w:trHeight w:val="586"/>
        </w:trPr>
        <w:tc>
          <w:tcPr>
            <w:tcW w:w="2346" w:type="dxa"/>
            <w:gridSpan w:val="2"/>
          </w:tcPr>
          <w:p w14:paraId="71D14B42" w14:textId="5FE80177" w:rsidR="008645F0" w:rsidRDefault="0081514C" w:rsidP="008645F0">
            <w:pPr>
              <w:rPr>
                <w:i/>
              </w:rPr>
            </w:pPr>
            <w:r>
              <w:rPr>
                <w:i/>
              </w:rPr>
              <w:t>Outcome details –</w:t>
            </w:r>
            <w:r w:rsidR="00825A1E">
              <w:rPr>
                <w:i/>
              </w:rPr>
              <w:t xml:space="preserve"> </w:t>
            </w:r>
            <w:r w:rsidR="003D4F21">
              <w:rPr>
                <w:i/>
              </w:rPr>
              <w:t>Treatment temp reading</w:t>
            </w:r>
          </w:p>
          <w:p w14:paraId="57F1ADB7" w14:textId="4BD04F1A" w:rsidR="0081514C" w:rsidRDefault="008645F0" w:rsidP="008645F0">
            <w:pPr>
              <w:rPr>
                <w:i/>
              </w:rPr>
            </w:pPr>
            <w:r>
              <w:rPr>
                <w:b/>
              </w:rPr>
              <w:t xml:space="preserve">Note: </w:t>
            </w:r>
            <w:r>
              <w:t>PEMS record only</w:t>
            </w:r>
          </w:p>
        </w:tc>
        <w:tc>
          <w:tcPr>
            <w:tcW w:w="6692" w:type="dxa"/>
            <w:tcBorders>
              <w:right w:val="single" w:sz="4" w:space="0" w:color="auto"/>
            </w:tcBorders>
          </w:tcPr>
          <w:p w14:paraId="6DA224C9" w14:textId="2C7122D3" w:rsidR="0081514C" w:rsidRDefault="0081514C" w:rsidP="005E368D">
            <w:r>
              <w:t xml:space="preserve">The minimum temperature reading reached and maintained by all sensors </w:t>
            </w:r>
            <w:r w:rsidR="003E55A8">
              <w:t>during the critical kill time</w:t>
            </w:r>
            <w:r w:rsidR="00AF1BEC">
              <w:t>.</w:t>
            </w:r>
          </w:p>
        </w:tc>
      </w:tr>
      <w:tr w:rsidR="0081514C" w14:paraId="315D9E79" w14:textId="77777777" w:rsidTr="00316FCE">
        <w:trPr>
          <w:cantSplit/>
          <w:trHeight w:val="586"/>
        </w:trPr>
        <w:tc>
          <w:tcPr>
            <w:tcW w:w="2346" w:type="dxa"/>
            <w:gridSpan w:val="2"/>
          </w:tcPr>
          <w:p w14:paraId="6BF6EEC4" w14:textId="77777777" w:rsidR="008645F0" w:rsidRDefault="0081514C" w:rsidP="008645F0">
            <w:pPr>
              <w:rPr>
                <w:i/>
              </w:rPr>
            </w:pPr>
            <w:r>
              <w:rPr>
                <w:i/>
              </w:rPr>
              <w:t xml:space="preserve">Outcome details – </w:t>
            </w:r>
            <w:r w:rsidR="003D4F21">
              <w:rPr>
                <w:i/>
              </w:rPr>
              <w:t xml:space="preserve">Treatment duration </w:t>
            </w:r>
          </w:p>
          <w:p w14:paraId="3C2BA6E0" w14:textId="4B120AED" w:rsidR="0081514C" w:rsidRDefault="008645F0" w:rsidP="005E368D">
            <w:pPr>
              <w:rPr>
                <w:i/>
              </w:rPr>
            </w:pPr>
            <w:r>
              <w:rPr>
                <w:b/>
              </w:rPr>
              <w:t xml:space="preserve">Note: </w:t>
            </w:r>
            <w:r>
              <w:t>PEMS record only</w:t>
            </w:r>
            <w:r w:rsidDel="008645F0">
              <w:rPr>
                <w:i/>
              </w:rPr>
              <w:t xml:space="preserve"> </w:t>
            </w:r>
          </w:p>
        </w:tc>
        <w:tc>
          <w:tcPr>
            <w:tcW w:w="6692" w:type="dxa"/>
            <w:tcBorders>
              <w:right w:val="single" w:sz="4" w:space="0" w:color="auto"/>
            </w:tcBorders>
          </w:tcPr>
          <w:p w14:paraId="71ADBDF7" w14:textId="60E03A15" w:rsidR="0081514C" w:rsidRDefault="0081514C" w:rsidP="005E368D">
            <w:r>
              <w:t xml:space="preserve">The recorded duration of the </w:t>
            </w:r>
            <w:r w:rsidR="003E55A8">
              <w:t>critical kill time.</w:t>
            </w:r>
            <w:r>
              <w:t xml:space="preserve"> </w:t>
            </w:r>
          </w:p>
        </w:tc>
      </w:tr>
      <w:tr w:rsidR="0081514C" w14:paraId="231EA8C0" w14:textId="77777777" w:rsidTr="00316FCE">
        <w:trPr>
          <w:cantSplit/>
          <w:trHeight w:val="586"/>
        </w:trPr>
        <w:tc>
          <w:tcPr>
            <w:tcW w:w="2346" w:type="dxa"/>
            <w:gridSpan w:val="2"/>
          </w:tcPr>
          <w:p w14:paraId="4BEEDEE8" w14:textId="043575B2" w:rsidR="00EF2680" w:rsidRDefault="0081514C" w:rsidP="008645F0">
            <w:pPr>
              <w:rPr>
                <w:i/>
              </w:rPr>
            </w:pPr>
            <w:r>
              <w:rPr>
                <w:i/>
              </w:rPr>
              <w:t>Outcome details –</w:t>
            </w:r>
            <w:r w:rsidR="003D4F21">
              <w:rPr>
                <w:i/>
              </w:rPr>
              <w:t xml:space="preserve">Relative humidity </w:t>
            </w:r>
          </w:p>
          <w:p w14:paraId="4F4EB25E" w14:textId="06D5F758" w:rsidR="0081514C" w:rsidRDefault="0081514C" w:rsidP="005E368D">
            <w:pPr>
              <w:rPr>
                <w:i/>
              </w:rPr>
            </w:pPr>
            <w:r>
              <w:rPr>
                <w:b/>
              </w:rPr>
              <w:t xml:space="preserve">Note: </w:t>
            </w:r>
            <w:r>
              <w:t>PEMS record only</w:t>
            </w:r>
          </w:p>
        </w:tc>
        <w:tc>
          <w:tcPr>
            <w:tcW w:w="6692" w:type="dxa"/>
            <w:tcBorders>
              <w:right w:val="single" w:sz="4" w:space="0" w:color="auto"/>
            </w:tcBorders>
          </w:tcPr>
          <w:p w14:paraId="191DB111" w14:textId="0C7FD51B" w:rsidR="0081514C" w:rsidRDefault="0081514C" w:rsidP="005E368D">
            <w:r>
              <w:t xml:space="preserve">The minimum relative humidity reading reached and maintained </w:t>
            </w:r>
            <w:r w:rsidR="00E01342">
              <w:t xml:space="preserve">during the hold time and critical kill time. </w:t>
            </w:r>
          </w:p>
        </w:tc>
      </w:tr>
      <w:tr w:rsidR="0081514C" w14:paraId="5CD7CF69" w14:textId="77777777" w:rsidTr="00316FCE">
        <w:trPr>
          <w:cantSplit/>
          <w:trHeight w:val="586"/>
        </w:trPr>
        <w:tc>
          <w:tcPr>
            <w:tcW w:w="2346" w:type="dxa"/>
            <w:gridSpan w:val="2"/>
          </w:tcPr>
          <w:p w14:paraId="6A3CA3D7" w14:textId="77777777" w:rsidR="0081514C" w:rsidRDefault="0081514C" w:rsidP="005E368D">
            <w:pPr>
              <w:rPr>
                <w:i/>
              </w:rPr>
            </w:pPr>
            <w:r>
              <w:rPr>
                <w:i/>
              </w:rPr>
              <w:t>Outcome details – Outcome*</w:t>
            </w:r>
          </w:p>
          <w:p w14:paraId="336663FF" w14:textId="6D83233E" w:rsidR="0081514C" w:rsidRDefault="0081514C" w:rsidP="005E368D">
            <w:pPr>
              <w:rPr>
                <w:i/>
              </w:rPr>
            </w:pPr>
            <w:r>
              <w:rPr>
                <w:b/>
              </w:rPr>
              <w:t xml:space="preserve">Note: </w:t>
            </w:r>
            <w:r>
              <w:t>PEMS record only</w:t>
            </w:r>
          </w:p>
        </w:tc>
        <w:tc>
          <w:tcPr>
            <w:tcW w:w="6692" w:type="dxa"/>
            <w:tcBorders>
              <w:right w:val="single" w:sz="4" w:space="0" w:color="auto"/>
            </w:tcBorders>
          </w:tcPr>
          <w:p w14:paraId="7A16EEE5" w14:textId="4B215912" w:rsidR="0081514C" w:rsidRDefault="00466EDA" w:rsidP="005E368D">
            <w:r>
              <w:t>‘</w:t>
            </w:r>
            <w:r w:rsidR="0081514C">
              <w:t>Pass</w:t>
            </w:r>
            <w:r>
              <w:t>’</w:t>
            </w:r>
            <w:r w:rsidR="0081514C">
              <w:t xml:space="preserve"> or </w:t>
            </w:r>
            <w:r>
              <w:t>‘</w:t>
            </w:r>
            <w:r w:rsidR="0081514C">
              <w:t>Fail</w:t>
            </w:r>
            <w:r>
              <w:t>’</w:t>
            </w:r>
            <w:r w:rsidR="0081514C">
              <w:t xml:space="preserve">, as appropriate. </w:t>
            </w:r>
          </w:p>
        </w:tc>
      </w:tr>
      <w:tr w:rsidR="0081514C" w14:paraId="0BDC620E" w14:textId="77777777" w:rsidTr="00316FCE">
        <w:trPr>
          <w:cantSplit/>
          <w:trHeight w:val="586"/>
        </w:trPr>
        <w:tc>
          <w:tcPr>
            <w:tcW w:w="2346" w:type="dxa"/>
            <w:gridSpan w:val="2"/>
          </w:tcPr>
          <w:p w14:paraId="5E3CD1AC" w14:textId="3B401E70" w:rsidR="0081514C" w:rsidRDefault="0081514C" w:rsidP="008645F0">
            <w:pPr>
              <w:rPr>
                <w:i/>
              </w:rPr>
            </w:pPr>
            <w:r>
              <w:rPr>
                <w:i/>
              </w:rPr>
              <w:t>Outcome details –</w:t>
            </w:r>
            <w:r w:rsidR="00825A1E">
              <w:rPr>
                <w:i/>
              </w:rPr>
              <w:t>Treatment End/Finish Date</w:t>
            </w:r>
          </w:p>
        </w:tc>
        <w:tc>
          <w:tcPr>
            <w:tcW w:w="6692" w:type="dxa"/>
            <w:tcBorders>
              <w:right w:val="single" w:sz="4" w:space="0" w:color="auto"/>
            </w:tcBorders>
          </w:tcPr>
          <w:p w14:paraId="5E44AE37" w14:textId="18999E3E" w:rsidR="0081514C" w:rsidRDefault="0081514C" w:rsidP="005E368D">
            <w:r>
              <w:t>The date the</w:t>
            </w:r>
            <w:r w:rsidR="00E01342">
              <w:t xml:space="preserve"> cool</w:t>
            </w:r>
            <w:r w:rsidR="00AF1BEC">
              <w:t>down</w:t>
            </w:r>
            <w:r>
              <w:t xml:space="preserve"> finished.</w:t>
            </w:r>
          </w:p>
        </w:tc>
      </w:tr>
      <w:tr w:rsidR="0081514C" w14:paraId="24D96773" w14:textId="77777777" w:rsidTr="00316FCE">
        <w:trPr>
          <w:cantSplit/>
          <w:trHeight w:val="586"/>
        </w:trPr>
        <w:tc>
          <w:tcPr>
            <w:tcW w:w="2346" w:type="dxa"/>
            <w:gridSpan w:val="2"/>
          </w:tcPr>
          <w:p w14:paraId="20AA600C" w14:textId="77522AA2" w:rsidR="0081514C" w:rsidRDefault="0081514C" w:rsidP="008645F0">
            <w:pPr>
              <w:rPr>
                <w:i/>
              </w:rPr>
            </w:pPr>
            <w:r>
              <w:rPr>
                <w:i/>
              </w:rPr>
              <w:t>Outcome details –</w:t>
            </w:r>
            <w:r w:rsidR="00825A1E">
              <w:rPr>
                <w:i/>
              </w:rPr>
              <w:t>Treatment End/Finish Time</w:t>
            </w:r>
          </w:p>
        </w:tc>
        <w:tc>
          <w:tcPr>
            <w:tcW w:w="6692" w:type="dxa"/>
            <w:tcBorders>
              <w:right w:val="single" w:sz="4" w:space="0" w:color="auto"/>
            </w:tcBorders>
          </w:tcPr>
          <w:p w14:paraId="43335F3C" w14:textId="263A6EC2" w:rsidR="0081514C" w:rsidRDefault="0081514C" w:rsidP="005E368D">
            <w:r>
              <w:t xml:space="preserve">The time the </w:t>
            </w:r>
            <w:r w:rsidR="00E01342">
              <w:t xml:space="preserve">cooldown </w:t>
            </w:r>
            <w:r>
              <w:t>finished.</w:t>
            </w:r>
          </w:p>
        </w:tc>
      </w:tr>
      <w:tr w:rsidR="0081514C" w14:paraId="0A17EE67" w14:textId="77777777" w:rsidTr="00316FCE">
        <w:trPr>
          <w:cantSplit/>
          <w:trHeight w:val="2880"/>
        </w:trPr>
        <w:tc>
          <w:tcPr>
            <w:tcW w:w="2346" w:type="dxa"/>
            <w:gridSpan w:val="2"/>
          </w:tcPr>
          <w:p w14:paraId="28C8F031" w14:textId="77777777" w:rsidR="0081514C" w:rsidRDefault="0081514C" w:rsidP="005E368D">
            <w:pPr>
              <w:rPr>
                <w:i/>
              </w:rPr>
            </w:pPr>
            <w:r>
              <w:rPr>
                <w:i/>
              </w:rPr>
              <w:lastRenderedPageBreak/>
              <w:t>Treatment completed successfully*</w:t>
            </w:r>
          </w:p>
          <w:p w14:paraId="3FB33DAD" w14:textId="77777777" w:rsidR="0081514C" w:rsidRPr="00925ACC" w:rsidRDefault="0081514C" w:rsidP="005E368D">
            <w:pPr>
              <w:rPr>
                <w:i/>
              </w:rPr>
            </w:pPr>
            <w:r>
              <w:rPr>
                <w:b/>
              </w:rPr>
              <w:t xml:space="preserve">Note: </w:t>
            </w:r>
            <w:r>
              <w:t>Manual record only</w:t>
            </w:r>
          </w:p>
        </w:tc>
        <w:tc>
          <w:tcPr>
            <w:tcW w:w="6692" w:type="dxa"/>
            <w:tcBorders>
              <w:right w:val="single" w:sz="4" w:space="0" w:color="auto"/>
            </w:tcBorders>
          </w:tcPr>
          <w:p w14:paraId="5A51E053" w14:textId="3C7FC9C3" w:rsidR="0081514C" w:rsidRPr="005E2412" w:rsidRDefault="0081514C" w:rsidP="005E368D">
            <w:r w:rsidRPr="005E2412">
              <w:t xml:space="preserve">Record if the </w:t>
            </w:r>
            <w:r>
              <w:t>treatment was completed successfully</w:t>
            </w:r>
            <w:r w:rsidRPr="005E2412">
              <w:t>—</w:t>
            </w:r>
            <w:r>
              <w:t>select</w:t>
            </w:r>
            <w:r w:rsidR="00030CFA">
              <w:t xml:space="preserve"> ‘Y</w:t>
            </w:r>
            <w:r w:rsidR="008645F0">
              <w:t>ES</w:t>
            </w:r>
            <w:r w:rsidR="00030CFA">
              <w:t>’ or ‘N</w:t>
            </w:r>
            <w:r w:rsidR="008645F0">
              <w:t>O</w:t>
            </w:r>
            <w:r w:rsidR="00030CFA">
              <w:t>’</w:t>
            </w:r>
            <w:r w:rsidRPr="005E2412">
              <w:t xml:space="preserve"> as appropriate.</w:t>
            </w:r>
          </w:p>
          <w:tbl>
            <w:tblPr>
              <w:tblW w:w="6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499"/>
            </w:tblGrid>
            <w:tr w:rsidR="0081514C" w14:paraId="46FC3078" w14:textId="77777777" w:rsidTr="00316FCE">
              <w:trPr>
                <w:cantSplit/>
                <w:tblHeader/>
              </w:trPr>
              <w:tc>
                <w:tcPr>
                  <w:tcW w:w="967" w:type="dxa"/>
                  <w:tcBorders>
                    <w:right w:val="single" w:sz="4" w:space="0" w:color="auto"/>
                  </w:tcBorders>
                  <w:shd w:val="clear" w:color="auto" w:fill="D9D9D9" w:themeFill="background1" w:themeFillShade="D9"/>
                </w:tcPr>
                <w:p w14:paraId="1217BF20" w14:textId="77777777" w:rsidR="0081514C" w:rsidRDefault="0081514C" w:rsidP="005E368D">
                  <w:pPr>
                    <w:pStyle w:val="Tableheadings"/>
                  </w:pPr>
                  <w:r>
                    <w:t>If</w:t>
                  </w:r>
                  <w:r w:rsidRPr="00173AE4">
                    <w:t>…</w:t>
                  </w:r>
                </w:p>
              </w:tc>
              <w:tc>
                <w:tcPr>
                  <w:tcW w:w="5499" w:type="dxa"/>
                  <w:tcBorders>
                    <w:left w:val="single" w:sz="4" w:space="0" w:color="auto"/>
                  </w:tcBorders>
                  <w:shd w:val="clear" w:color="auto" w:fill="D9D9D9" w:themeFill="background1" w:themeFillShade="D9"/>
                </w:tcPr>
                <w:p w14:paraId="340BE27A" w14:textId="0D6C0793" w:rsidR="0081514C" w:rsidRDefault="0081514C" w:rsidP="005E368D">
                  <w:pPr>
                    <w:pStyle w:val="Tableheadings"/>
                  </w:pPr>
                  <w:r>
                    <w:t>Then…</w:t>
                  </w:r>
                </w:p>
              </w:tc>
            </w:tr>
            <w:tr w:rsidR="0081514C" w:rsidRPr="00435580" w14:paraId="7F9AFD8E" w14:textId="77777777" w:rsidTr="005E368D">
              <w:trPr>
                <w:cantSplit/>
              </w:trPr>
              <w:tc>
                <w:tcPr>
                  <w:tcW w:w="967" w:type="dxa"/>
                </w:tcPr>
                <w:p w14:paraId="53DC56BE" w14:textId="77777777" w:rsidR="0081514C" w:rsidRPr="00173AE4" w:rsidRDefault="0081514C" w:rsidP="005E368D">
                  <w:r>
                    <w:t xml:space="preserve">Yes  </w:t>
                  </w:r>
                </w:p>
              </w:tc>
              <w:tc>
                <w:tcPr>
                  <w:tcW w:w="5499" w:type="dxa"/>
                </w:tcPr>
                <w:p w14:paraId="46F8871F" w14:textId="77777777" w:rsidR="0081514C" w:rsidRDefault="0081514C" w:rsidP="005E368D">
                  <w:r w:rsidRPr="00F07AC9">
                    <w:t>record the</w:t>
                  </w:r>
                  <w:r>
                    <w:t>:</w:t>
                  </w:r>
                  <w:r w:rsidRPr="00F07AC9">
                    <w:t xml:space="preserve"> </w:t>
                  </w:r>
                </w:p>
                <w:p w14:paraId="476490C5" w14:textId="77777777" w:rsidR="0081514C" w:rsidRDefault="0081514C" w:rsidP="005E368D">
                  <w:pPr>
                    <w:pStyle w:val="ListBullet"/>
                  </w:pPr>
                  <w:r w:rsidRPr="005E2412">
                    <w:rPr>
                      <w:i/>
                      <w:iCs/>
                    </w:rPr>
                    <w:t xml:space="preserve">Treatment </w:t>
                  </w:r>
                  <w:proofErr w:type="gramStart"/>
                  <w:r w:rsidRPr="005E2412">
                    <w:rPr>
                      <w:i/>
                      <w:iCs/>
                    </w:rPr>
                    <w:t>start</w:t>
                  </w:r>
                  <w:proofErr w:type="gramEnd"/>
                  <w:r w:rsidRPr="005E2412">
                    <w:rPr>
                      <w:i/>
                      <w:iCs/>
                    </w:rPr>
                    <w:t xml:space="preserve"> date and time</w:t>
                  </w:r>
                  <w:r>
                    <w:t xml:space="preserve"> (24-hour time)</w:t>
                  </w:r>
                </w:p>
                <w:p w14:paraId="7812AD9B" w14:textId="69D57049" w:rsidR="0081514C" w:rsidRPr="00F07AC9" w:rsidRDefault="0081514C" w:rsidP="005E368D">
                  <w:pPr>
                    <w:pStyle w:val="ListBullet"/>
                  </w:pPr>
                  <w:r w:rsidRPr="005E2412">
                    <w:rPr>
                      <w:i/>
                      <w:iCs/>
                    </w:rPr>
                    <w:t>Treatment finish date and time</w:t>
                  </w:r>
                  <w:r>
                    <w:t xml:space="preserve"> (24-hour time)</w:t>
                  </w:r>
                  <w:r w:rsidR="00AF1BEC">
                    <w:t>.</w:t>
                  </w:r>
                  <w:r>
                    <w:t xml:space="preserve"> </w:t>
                  </w:r>
                </w:p>
              </w:tc>
            </w:tr>
            <w:tr w:rsidR="0081514C" w:rsidRPr="00173AE4" w14:paraId="4AA3DD7A" w14:textId="77777777" w:rsidTr="005E368D">
              <w:trPr>
                <w:cantSplit/>
              </w:trPr>
              <w:tc>
                <w:tcPr>
                  <w:tcW w:w="967" w:type="dxa"/>
                </w:tcPr>
                <w:p w14:paraId="77FE204D" w14:textId="77777777" w:rsidR="0081514C" w:rsidRPr="00173AE4" w:rsidRDefault="0081514C" w:rsidP="005E368D">
                  <w:r>
                    <w:t xml:space="preserve">No </w:t>
                  </w:r>
                </w:p>
              </w:tc>
              <w:tc>
                <w:tcPr>
                  <w:tcW w:w="5499" w:type="dxa"/>
                </w:tcPr>
                <w:p w14:paraId="6B2A2394" w14:textId="60CEAAA9" w:rsidR="0081514C" w:rsidRDefault="0081514C" w:rsidP="005E368D">
                  <w:r>
                    <w:t>Complete the ‘Reason for treatment failure’ table</w:t>
                  </w:r>
                  <w:r w:rsidR="00AF1BEC">
                    <w:t>.</w:t>
                  </w:r>
                </w:p>
              </w:tc>
            </w:tr>
          </w:tbl>
          <w:p w14:paraId="0B745CC7" w14:textId="77777777" w:rsidR="0081514C" w:rsidRPr="00930490" w:rsidRDefault="0081514C" w:rsidP="005E368D"/>
        </w:tc>
      </w:tr>
      <w:tr w:rsidR="008645F0" w14:paraId="3F54286E" w14:textId="77777777" w:rsidTr="00316FCE">
        <w:trPr>
          <w:cantSplit/>
          <w:trHeight w:val="2171"/>
        </w:trPr>
        <w:tc>
          <w:tcPr>
            <w:tcW w:w="2346" w:type="dxa"/>
            <w:gridSpan w:val="2"/>
          </w:tcPr>
          <w:p w14:paraId="49098CA0" w14:textId="77777777" w:rsidR="008645F0" w:rsidRDefault="008645F0" w:rsidP="008645F0">
            <w:pPr>
              <w:rPr>
                <w:i/>
              </w:rPr>
            </w:pPr>
            <w:r>
              <w:rPr>
                <w:i/>
              </w:rPr>
              <w:t>R</w:t>
            </w:r>
            <w:r w:rsidRPr="00D376F6">
              <w:rPr>
                <w:i/>
              </w:rPr>
              <w:t xml:space="preserve">eason for </w:t>
            </w:r>
            <w:r>
              <w:rPr>
                <w:i/>
              </w:rPr>
              <w:t xml:space="preserve">treatment </w:t>
            </w:r>
            <w:r w:rsidRPr="00D376F6">
              <w:rPr>
                <w:i/>
              </w:rPr>
              <w:t>failure</w:t>
            </w:r>
          </w:p>
          <w:p w14:paraId="16EA7B5B" w14:textId="0E64B836" w:rsidR="008645F0" w:rsidRDefault="008645F0" w:rsidP="008645F0">
            <w:pPr>
              <w:rPr>
                <w:i/>
              </w:rPr>
            </w:pPr>
            <w:r>
              <w:rPr>
                <w:b/>
              </w:rPr>
              <w:t xml:space="preserve">Note: </w:t>
            </w:r>
            <w:r>
              <w:t>Manual record only</w:t>
            </w:r>
            <w:r w:rsidRPr="00D376F6">
              <w:rPr>
                <w:i/>
              </w:rPr>
              <w:t xml:space="preserve"> </w:t>
            </w:r>
          </w:p>
        </w:tc>
        <w:tc>
          <w:tcPr>
            <w:tcW w:w="6692" w:type="dxa"/>
            <w:tcBorders>
              <w:right w:val="single" w:sz="4" w:space="0" w:color="auto"/>
            </w:tcBorders>
          </w:tcPr>
          <w:p w14:paraId="48FB9A2D" w14:textId="77777777" w:rsidR="008645F0" w:rsidRDefault="008645F0" w:rsidP="008645F0">
            <w:r>
              <w:t>Tick the relevant reason for failure from the options of:</w:t>
            </w:r>
          </w:p>
          <w:p w14:paraId="775690C7" w14:textId="442E5E56" w:rsidR="008645F0" w:rsidRPr="00316FCE" w:rsidRDefault="00DE2D89" w:rsidP="008645F0">
            <w:pPr>
              <w:pStyle w:val="ListBullet"/>
            </w:pPr>
            <w:r>
              <w:t>‘</w:t>
            </w:r>
            <w:r w:rsidR="008645F0" w:rsidRPr="00316FCE">
              <w:t>Temperature of at least one sensor did not meet the prescribed temperature for the nominated schedule</w:t>
            </w:r>
            <w:r>
              <w:t>’</w:t>
            </w:r>
            <w:r w:rsidR="00787768" w:rsidRPr="00316FCE">
              <w:t>.</w:t>
            </w:r>
          </w:p>
          <w:p w14:paraId="4EFD19BA" w14:textId="51D933D7" w:rsidR="008645F0" w:rsidRPr="00316FCE" w:rsidRDefault="00DE2D89" w:rsidP="008645F0">
            <w:pPr>
              <w:pStyle w:val="ListBullet"/>
            </w:pPr>
            <w:r>
              <w:t>‘</w:t>
            </w:r>
            <w:r w:rsidR="008645F0" w:rsidRPr="00316FCE">
              <w:t>Humidity level was not reached</w:t>
            </w:r>
            <w:r>
              <w:t>’</w:t>
            </w:r>
            <w:r w:rsidR="00787768" w:rsidRPr="00316FCE">
              <w:t>.</w:t>
            </w:r>
          </w:p>
          <w:p w14:paraId="698244E4" w14:textId="1FC76051" w:rsidR="008645F0" w:rsidRPr="00316FCE" w:rsidRDefault="00DE2D89" w:rsidP="008645F0">
            <w:pPr>
              <w:pStyle w:val="ListBullet"/>
            </w:pPr>
            <w:r>
              <w:t>‘</w:t>
            </w:r>
            <w:r w:rsidR="008645F0" w:rsidRPr="00DE2D89">
              <w:t xml:space="preserve">Whole treatment process lasted less than two </w:t>
            </w:r>
            <w:proofErr w:type="gramStart"/>
            <w:r w:rsidR="008645F0" w:rsidRPr="00DE2D89">
              <w:t>hours</w:t>
            </w:r>
            <w:r>
              <w:t>’</w:t>
            </w:r>
            <w:proofErr w:type="gramEnd"/>
            <w:r w:rsidR="00787768" w:rsidRPr="00316FCE">
              <w:t>.</w:t>
            </w:r>
          </w:p>
          <w:p w14:paraId="3C8B193E" w14:textId="62C841D1" w:rsidR="008645F0" w:rsidRPr="00316FCE" w:rsidRDefault="00DE2D89" w:rsidP="00316FCE">
            <w:pPr>
              <w:pStyle w:val="ListBullet"/>
              <w:rPr>
                <w:i/>
                <w:iCs/>
              </w:rPr>
            </w:pPr>
            <w:r>
              <w:t>‘</w:t>
            </w:r>
            <w:r w:rsidR="008645F0" w:rsidRPr="00DE2D89">
              <w:t xml:space="preserve">Other – provide </w:t>
            </w:r>
            <w:proofErr w:type="gramStart"/>
            <w:r w:rsidR="008645F0" w:rsidRPr="00DE2D89">
              <w:t>comments</w:t>
            </w:r>
            <w:r>
              <w:t>’</w:t>
            </w:r>
            <w:proofErr w:type="gramEnd"/>
            <w:r w:rsidR="00787768" w:rsidRPr="00316FCE">
              <w:t>.</w:t>
            </w:r>
          </w:p>
        </w:tc>
      </w:tr>
      <w:tr w:rsidR="008645F0" w14:paraId="02CD888D" w14:textId="77777777" w:rsidTr="00316FCE">
        <w:trPr>
          <w:cantSplit/>
          <w:trHeight w:val="586"/>
        </w:trPr>
        <w:tc>
          <w:tcPr>
            <w:tcW w:w="2346" w:type="dxa"/>
            <w:gridSpan w:val="2"/>
          </w:tcPr>
          <w:p w14:paraId="19F0687A" w14:textId="77777777" w:rsidR="008645F0" w:rsidRPr="00B53EC3" w:rsidRDefault="008645F0" w:rsidP="008645F0">
            <w:pPr>
              <w:rPr>
                <w:i/>
              </w:rPr>
            </w:pPr>
            <w:r>
              <w:rPr>
                <w:i/>
              </w:rPr>
              <w:t>Comments</w:t>
            </w:r>
          </w:p>
        </w:tc>
        <w:tc>
          <w:tcPr>
            <w:tcW w:w="6692" w:type="dxa"/>
            <w:tcBorders>
              <w:right w:val="single" w:sz="4" w:space="0" w:color="auto"/>
            </w:tcBorders>
          </w:tcPr>
          <w:p w14:paraId="36E4CE5D" w14:textId="046B3BB1" w:rsidR="008645F0" w:rsidRPr="00D56339" w:rsidRDefault="00AF1BEC" w:rsidP="008645F0">
            <w:r>
              <w:t>A</w:t>
            </w:r>
            <w:r w:rsidR="008645F0">
              <w:t xml:space="preserve">ny relevant comments or details regarding the supervision of the treatment. </w:t>
            </w:r>
          </w:p>
        </w:tc>
      </w:tr>
      <w:tr w:rsidR="008645F0" w14:paraId="21F5F247" w14:textId="77777777" w:rsidTr="00316FCE">
        <w:trPr>
          <w:cantSplit/>
          <w:trHeight w:val="586"/>
        </w:trPr>
        <w:tc>
          <w:tcPr>
            <w:tcW w:w="2346" w:type="dxa"/>
            <w:gridSpan w:val="2"/>
          </w:tcPr>
          <w:p w14:paraId="21FC36A2" w14:textId="77777777" w:rsidR="008645F0" w:rsidRPr="00AD5F1F" w:rsidRDefault="008645F0" w:rsidP="008645F0">
            <w:pPr>
              <w:rPr>
                <w:i/>
              </w:rPr>
            </w:pPr>
            <w:r w:rsidRPr="00B53EC3">
              <w:rPr>
                <w:i/>
              </w:rPr>
              <w:t>Authorised Officer name and number*</w:t>
            </w:r>
            <w:r>
              <w:rPr>
                <w:i/>
              </w:rPr>
              <w:t>^</w:t>
            </w:r>
          </w:p>
        </w:tc>
        <w:tc>
          <w:tcPr>
            <w:tcW w:w="6692" w:type="dxa"/>
            <w:tcBorders>
              <w:right w:val="single" w:sz="4" w:space="0" w:color="auto"/>
            </w:tcBorders>
          </w:tcPr>
          <w:p w14:paraId="63C89B2D" w14:textId="77777777" w:rsidR="008645F0" w:rsidRDefault="008645F0" w:rsidP="008645F0">
            <w:r w:rsidRPr="00D56339">
              <w:t xml:space="preserve">Name </w:t>
            </w:r>
            <w:r>
              <w:t xml:space="preserve">and unique number </w:t>
            </w:r>
            <w:r w:rsidRPr="00D56339">
              <w:t>of th</w:t>
            </w:r>
            <w:r>
              <w:t>e AO.</w:t>
            </w:r>
          </w:p>
        </w:tc>
      </w:tr>
      <w:tr w:rsidR="008645F0" w14:paraId="1D19BF5F" w14:textId="77777777" w:rsidTr="00316FCE">
        <w:trPr>
          <w:cantSplit/>
          <w:trHeight w:val="586"/>
        </w:trPr>
        <w:tc>
          <w:tcPr>
            <w:tcW w:w="2346" w:type="dxa"/>
            <w:gridSpan w:val="2"/>
          </w:tcPr>
          <w:p w14:paraId="735C5AF7" w14:textId="77777777" w:rsidR="008645F0" w:rsidRDefault="008645F0" w:rsidP="008645F0">
            <w:pPr>
              <w:rPr>
                <w:i/>
              </w:rPr>
            </w:pPr>
            <w:r w:rsidRPr="00B53EC3">
              <w:rPr>
                <w:i/>
              </w:rPr>
              <w:t>Signature*</w:t>
            </w:r>
          </w:p>
          <w:p w14:paraId="391AB961" w14:textId="77777777" w:rsidR="008645F0" w:rsidRPr="00E95AC3" w:rsidRDefault="008645F0" w:rsidP="008645F0">
            <w:r>
              <w:rPr>
                <w:b/>
                <w:bCs/>
                <w:iCs/>
              </w:rPr>
              <w:t xml:space="preserve">Note: </w:t>
            </w:r>
            <w:r>
              <w:rPr>
                <w:iCs/>
              </w:rPr>
              <w:t>Manual record only</w:t>
            </w:r>
          </w:p>
        </w:tc>
        <w:tc>
          <w:tcPr>
            <w:tcW w:w="6692" w:type="dxa"/>
            <w:tcBorders>
              <w:right w:val="single" w:sz="4" w:space="0" w:color="auto"/>
            </w:tcBorders>
          </w:tcPr>
          <w:p w14:paraId="51469D9F" w14:textId="77777777" w:rsidR="008645F0" w:rsidRDefault="008645F0" w:rsidP="008645F0">
            <w:r w:rsidRPr="00DD4512">
              <w:t>The signature of the AO</w:t>
            </w:r>
            <w:r>
              <w:t>.</w:t>
            </w:r>
          </w:p>
        </w:tc>
      </w:tr>
      <w:tr w:rsidR="008645F0" w14:paraId="52928656" w14:textId="77777777" w:rsidTr="00316FCE">
        <w:trPr>
          <w:cantSplit/>
          <w:trHeight w:val="586"/>
        </w:trPr>
        <w:tc>
          <w:tcPr>
            <w:tcW w:w="2346" w:type="dxa"/>
            <w:gridSpan w:val="2"/>
          </w:tcPr>
          <w:p w14:paraId="7FCF547C" w14:textId="77777777" w:rsidR="008645F0" w:rsidRDefault="008645F0" w:rsidP="008645F0">
            <w:pPr>
              <w:rPr>
                <w:i/>
              </w:rPr>
            </w:pPr>
            <w:r w:rsidRPr="00B53EC3">
              <w:rPr>
                <w:i/>
              </w:rPr>
              <w:t>Date *</w:t>
            </w:r>
          </w:p>
          <w:p w14:paraId="4FE902FF" w14:textId="77777777" w:rsidR="008645F0" w:rsidRPr="00925ACC" w:rsidRDefault="008645F0" w:rsidP="008645F0">
            <w:pPr>
              <w:rPr>
                <w:i/>
              </w:rPr>
            </w:pPr>
            <w:r>
              <w:rPr>
                <w:b/>
                <w:bCs/>
                <w:iCs/>
              </w:rPr>
              <w:t xml:space="preserve">Note: </w:t>
            </w:r>
            <w:r>
              <w:rPr>
                <w:iCs/>
              </w:rPr>
              <w:t>Manual record only</w:t>
            </w:r>
          </w:p>
        </w:tc>
        <w:tc>
          <w:tcPr>
            <w:tcW w:w="6692" w:type="dxa"/>
            <w:tcBorders>
              <w:right w:val="single" w:sz="4" w:space="0" w:color="auto"/>
            </w:tcBorders>
          </w:tcPr>
          <w:p w14:paraId="3924C47B" w14:textId="77777777" w:rsidR="008645F0" w:rsidRPr="00930490" w:rsidRDefault="008645F0" w:rsidP="008645F0">
            <w:r>
              <w:t>The date the AO supervising the start of the treatment</w:t>
            </w:r>
            <w:r w:rsidDel="008B1559">
              <w:t xml:space="preserve"> </w:t>
            </w:r>
            <w:r>
              <w:t>signed the record.</w:t>
            </w:r>
          </w:p>
        </w:tc>
      </w:tr>
    </w:tbl>
    <w:p w14:paraId="23D1588B" w14:textId="77777777" w:rsidR="0081514C" w:rsidRDefault="0081514C" w:rsidP="0081514C">
      <w:pPr>
        <w:pStyle w:val="BodyText"/>
        <w:rPr>
          <w:rStyle w:val="Hyperlink"/>
          <w:b/>
        </w:rPr>
      </w:pPr>
      <w:r w:rsidRPr="0032357E">
        <w:rPr>
          <w:b/>
        </w:rPr>
        <w:t>Go to:</w:t>
      </w:r>
      <w:r w:rsidRPr="00F55CB4">
        <w:rPr>
          <w:b/>
        </w:rPr>
        <w:t xml:space="preserve"> </w:t>
      </w:r>
      <w:r w:rsidRPr="00F55CB4">
        <w:rPr>
          <w:b/>
          <w:bCs/>
        </w:rPr>
        <w:t>Section 13:</w:t>
      </w:r>
      <w:r>
        <w:t xml:space="preserve"> </w:t>
      </w:r>
      <w:hyperlink w:anchor="_Section_13:_How" w:history="1">
        <w:r>
          <w:rPr>
            <w:rStyle w:val="Hyperlink"/>
            <w:b/>
          </w:rPr>
          <w:t>How do I submit a completed inspection record?</w:t>
        </w:r>
      </w:hyperlink>
    </w:p>
    <w:p w14:paraId="36117AD6" w14:textId="1D50B5BB" w:rsidR="000917DD" w:rsidRDefault="000917DD" w:rsidP="000917DD">
      <w:pPr>
        <w:pStyle w:val="Heading2"/>
      </w:pPr>
      <w:bookmarkStart w:id="41" w:name="_Section_9:_How_1"/>
      <w:bookmarkStart w:id="42" w:name="_Section_8:_How"/>
      <w:bookmarkStart w:id="43" w:name="_Section_9:_How"/>
      <w:bookmarkStart w:id="44" w:name="_Section_10:_How_1"/>
      <w:bookmarkStart w:id="45" w:name="_Section_10:_How_2"/>
      <w:bookmarkStart w:id="46" w:name="_Section_14:_How"/>
      <w:bookmarkStart w:id="47" w:name="_Toc193452236"/>
      <w:bookmarkEnd w:id="41"/>
      <w:bookmarkEnd w:id="42"/>
      <w:bookmarkEnd w:id="43"/>
      <w:bookmarkEnd w:id="44"/>
      <w:bookmarkEnd w:id="45"/>
      <w:bookmarkEnd w:id="46"/>
      <w:r>
        <w:t>Section 9: How do I complete a Bulk vessel loading running record?</w:t>
      </w:r>
      <w:bookmarkEnd w:id="47"/>
    </w:p>
    <w:p w14:paraId="57A244D9" w14:textId="3C58825A" w:rsidR="000917DD" w:rsidRDefault="000917DD" w:rsidP="00316FCE">
      <w:pPr>
        <w:pStyle w:val="ListBullet"/>
        <w:rPr>
          <w:lang w:val="en-US"/>
        </w:rPr>
      </w:pPr>
      <w:r>
        <w:rPr>
          <w:lang w:val="en-US"/>
        </w:rPr>
        <w:t xml:space="preserve">A bulk vessel loading running record is not required for </w:t>
      </w:r>
      <w:r w:rsidR="00786EC4">
        <w:rPr>
          <w:lang w:val="en-US"/>
        </w:rPr>
        <w:t>wharf log re</w:t>
      </w:r>
      <w:r w:rsidR="00DE2D89">
        <w:rPr>
          <w:lang w:val="en-US"/>
        </w:rPr>
        <w:t>-</w:t>
      </w:r>
      <w:r w:rsidR="00786EC4">
        <w:rPr>
          <w:lang w:val="en-US"/>
        </w:rPr>
        <w:t>inspections</w:t>
      </w:r>
      <w:r>
        <w:rPr>
          <w:lang w:val="en-US"/>
        </w:rPr>
        <w:t>.</w:t>
      </w:r>
      <w:r w:rsidR="00786EC4">
        <w:rPr>
          <w:lang w:val="en-US"/>
        </w:rPr>
        <w:t xml:space="preserve"> </w:t>
      </w:r>
    </w:p>
    <w:p w14:paraId="51ADB6BE" w14:textId="3D4ADDCE" w:rsidR="00786EC4" w:rsidRDefault="00786EC4" w:rsidP="00316FCE">
      <w:pPr>
        <w:pStyle w:val="ListBullet"/>
        <w:rPr>
          <w:lang w:val="en-US"/>
        </w:rPr>
      </w:pPr>
      <w:r>
        <w:rPr>
          <w:lang w:val="en-US"/>
        </w:rPr>
        <w:t>A bulk vessel loading running record is used to record</w:t>
      </w:r>
    </w:p>
    <w:p w14:paraId="7DB72703" w14:textId="67BEA1F6" w:rsidR="00786EC4" w:rsidRDefault="00786EC4" w:rsidP="00316FCE">
      <w:pPr>
        <w:pStyle w:val="ListBullet"/>
        <w:numPr>
          <w:ilvl w:val="0"/>
          <w:numId w:val="48"/>
        </w:numPr>
      </w:pPr>
      <w:r>
        <w:t>loading periods</w:t>
      </w:r>
    </w:p>
    <w:p w14:paraId="7660A9FA" w14:textId="0E02CC81" w:rsidR="00786EC4" w:rsidRDefault="00786EC4" w:rsidP="00316FCE">
      <w:pPr>
        <w:pStyle w:val="ListBullet"/>
        <w:numPr>
          <w:ilvl w:val="0"/>
          <w:numId w:val="48"/>
        </w:numPr>
      </w:pPr>
      <w:r>
        <w:t>stoppages</w:t>
      </w:r>
    </w:p>
    <w:p w14:paraId="7565E0D1" w14:textId="0D9D34C5" w:rsidR="00786EC4" w:rsidRDefault="00786EC4" w:rsidP="00316FCE">
      <w:pPr>
        <w:pStyle w:val="ListBullet"/>
        <w:numPr>
          <w:ilvl w:val="0"/>
          <w:numId w:val="48"/>
        </w:numPr>
      </w:pPr>
      <w:r>
        <w:t>hatch numbers</w:t>
      </w:r>
    </w:p>
    <w:p w14:paraId="0E3E8DC7" w14:textId="44287418" w:rsidR="00786EC4" w:rsidRDefault="00786EC4" w:rsidP="00316FCE">
      <w:pPr>
        <w:pStyle w:val="ListBullet"/>
        <w:numPr>
          <w:ilvl w:val="0"/>
          <w:numId w:val="48"/>
        </w:numPr>
      </w:pPr>
      <w:r>
        <w:t>other remarks throughout inspections during bulk vessel loading</w:t>
      </w:r>
      <w:r w:rsidR="00AA3F5B">
        <w:t>.</w:t>
      </w:r>
    </w:p>
    <w:p w14:paraId="07382243" w14:textId="0FDCF341" w:rsidR="000917DD" w:rsidRDefault="000917DD" w:rsidP="000917DD">
      <w:pPr>
        <w:pStyle w:val="BodyText"/>
        <w:keepNext/>
        <w:rPr>
          <w:lang w:val="en-US"/>
        </w:rPr>
      </w:pPr>
      <w:r>
        <w:t>The following table outlines the field name and the content that must be entered into a manual bulk vessel loading running record</w:t>
      </w:r>
      <w:r>
        <w:rPr>
          <w:lang w:val="en-US"/>
        </w:rPr>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6643"/>
      </w:tblGrid>
      <w:tr w:rsidR="000917DD" w:rsidRPr="005B3B57" w14:paraId="6AA12322" w14:textId="77777777" w:rsidTr="00316FCE">
        <w:trPr>
          <w:cantSplit/>
          <w:tblHeader/>
        </w:trPr>
        <w:tc>
          <w:tcPr>
            <w:tcW w:w="2372" w:type="dxa"/>
            <w:tcBorders>
              <w:right w:val="single" w:sz="4" w:space="0" w:color="auto"/>
            </w:tcBorders>
            <w:shd w:val="clear" w:color="auto" w:fill="D9D9D9" w:themeFill="background1" w:themeFillShade="D9"/>
          </w:tcPr>
          <w:p w14:paraId="0F870742" w14:textId="77777777" w:rsidR="000917DD" w:rsidRPr="005B3B57" w:rsidRDefault="000917DD" w:rsidP="00DF00AD">
            <w:pPr>
              <w:pStyle w:val="Tableheadings"/>
            </w:pPr>
            <w:r>
              <w:t>Field name</w:t>
            </w:r>
          </w:p>
        </w:tc>
        <w:tc>
          <w:tcPr>
            <w:tcW w:w="6643" w:type="dxa"/>
            <w:tcBorders>
              <w:left w:val="single" w:sz="4" w:space="0" w:color="auto"/>
              <w:right w:val="single" w:sz="4" w:space="0" w:color="auto"/>
            </w:tcBorders>
            <w:shd w:val="clear" w:color="auto" w:fill="D9D9D9" w:themeFill="background1" w:themeFillShade="D9"/>
          </w:tcPr>
          <w:p w14:paraId="4A2E3B2E" w14:textId="77777777" w:rsidR="000917DD" w:rsidRPr="005B3B57" w:rsidRDefault="000917DD" w:rsidP="00DF00AD">
            <w:pPr>
              <w:pStyle w:val="Tableheadings"/>
            </w:pPr>
            <w:r>
              <w:t>Content</w:t>
            </w:r>
          </w:p>
        </w:tc>
      </w:tr>
      <w:tr w:rsidR="000917DD" w:rsidRPr="005B3B57" w14:paraId="33B0BB2C" w14:textId="77777777" w:rsidTr="00DF00AD">
        <w:trPr>
          <w:cantSplit/>
        </w:trPr>
        <w:tc>
          <w:tcPr>
            <w:tcW w:w="2372" w:type="dxa"/>
          </w:tcPr>
          <w:p w14:paraId="42CDBDDF" w14:textId="77777777" w:rsidR="000917DD" w:rsidRPr="00753331" w:rsidRDefault="000917DD" w:rsidP="00DF00AD">
            <w:pPr>
              <w:rPr>
                <w:rFonts w:cs="Calibri"/>
                <w:i/>
              </w:rPr>
            </w:pPr>
            <w:r w:rsidRPr="00753331">
              <w:rPr>
                <w:i/>
              </w:rPr>
              <w:t>Vessel Name*</w:t>
            </w:r>
          </w:p>
        </w:tc>
        <w:tc>
          <w:tcPr>
            <w:tcW w:w="6643" w:type="dxa"/>
            <w:tcBorders>
              <w:right w:val="single" w:sz="4" w:space="0" w:color="auto"/>
            </w:tcBorders>
          </w:tcPr>
          <w:p w14:paraId="69F9EAC7" w14:textId="77777777" w:rsidR="000917DD" w:rsidRPr="005B3B57" w:rsidRDefault="000917DD" w:rsidP="00DF00AD">
            <w:pPr>
              <w:rPr>
                <w:rFonts w:cs="Calibri"/>
              </w:rPr>
            </w:pPr>
            <w:r w:rsidRPr="005B3B57">
              <w:t>Name of the vessel goods are being loaded into.</w:t>
            </w:r>
          </w:p>
        </w:tc>
      </w:tr>
      <w:tr w:rsidR="000917DD" w:rsidRPr="005B3B57" w14:paraId="3C8FB58C" w14:textId="77777777" w:rsidTr="00DF00AD">
        <w:trPr>
          <w:cantSplit/>
        </w:trPr>
        <w:tc>
          <w:tcPr>
            <w:tcW w:w="2372" w:type="dxa"/>
          </w:tcPr>
          <w:p w14:paraId="1E094986" w14:textId="77777777" w:rsidR="000917DD" w:rsidRPr="00753331" w:rsidRDefault="000917DD" w:rsidP="00DF00AD">
            <w:pPr>
              <w:rPr>
                <w:i/>
              </w:rPr>
            </w:pPr>
            <w:r w:rsidRPr="00753331">
              <w:rPr>
                <w:i/>
              </w:rPr>
              <w:lastRenderedPageBreak/>
              <w:t>RFP Number*</w:t>
            </w:r>
          </w:p>
        </w:tc>
        <w:tc>
          <w:tcPr>
            <w:tcW w:w="6643" w:type="dxa"/>
            <w:tcBorders>
              <w:right w:val="single" w:sz="4" w:space="0" w:color="auto"/>
            </w:tcBorders>
          </w:tcPr>
          <w:p w14:paraId="6556588B" w14:textId="77777777" w:rsidR="000917DD" w:rsidRPr="005B3B57" w:rsidRDefault="000917DD" w:rsidP="00DF00AD">
            <w:r w:rsidRPr="005B3B57">
              <w:t>Unique number assigned to the RFP.</w:t>
            </w:r>
          </w:p>
        </w:tc>
      </w:tr>
      <w:tr w:rsidR="000917DD" w:rsidRPr="005B3B57" w14:paraId="7D544470" w14:textId="77777777" w:rsidTr="00DF00AD">
        <w:trPr>
          <w:cantSplit/>
          <w:trHeight w:val="386"/>
        </w:trPr>
        <w:tc>
          <w:tcPr>
            <w:tcW w:w="2372" w:type="dxa"/>
          </w:tcPr>
          <w:p w14:paraId="703488A9" w14:textId="77777777" w:rsidR="000917DD" w:rsidRPr="00753331" w:rsidRDefault="000917DD" w:rsidP="00DF00AD">
            <w:pPr>
              <w:rPr>
                <w:rFonts w:cs="Calibri"/>
                <w:i/>
              </w:rPr>
            </w:pPr>
            <w:r w:rsidRPr="00753331">
              <w:rPr>
                <w:i/>
              </w:rPr>
              <w:t>Commodity*</w:t>
            </w:r>
          </w:p>
        </w:tc>
        <w:tc>
          <w:tcPr>
            <w:tcW w:w="6643" w:type="dxa"/>
            <w:tcBorders>
              <w:right w:val="single" w:sz="4" w:space="0" w:color="auto"/>
            </w:tcBorders>
          </w:tcPr>
          <w:p w14:paraId="2A6B9C34" w14:textId="0408B835" w:rsidR="000917DD" w:rsidRPr="005B3B57" w:rsidRDefault="000917DD" w:rsidP="00DF00AD">
            <w:pPr>
              <w:rPr>
                <w:rFonts w:cs="Calibri"/>
              </w:rPr>
            </w:pPr>
            <w:r w:rsidRPr="00DD4512">
              <w:t>Name of the commodity</w:t>
            </w:r>
            <w:r w:rsidR="004E7F7C">
              <w:t xml:space="preserve"> presented for inspection</w:t>
            </w:r>
            <w:r w:rsidRPr="00DD4512">
              <w:t>.</w:t>
            </w:r>
          </w:p>
        </w:tc>
      </w:tr>
      <w:tr w:rsidR="000917DD" w:rsidRPr="005B3B57" w14:paraId="592845BD" w14:textId="77777777" w:rsidTr="00DF00AD">
        <w:trPr>
          <w:cantSplit/>
        </w:trPr>
        <w:tc>
          <w:tcPr>
            <w:tcW w:w="2372" w:type="dxa"/>
          </w:tcPr>
          <w:p w14:paraId="24D27CD1" w14:textId="77777777" w:rsidR="000917DD" w:rsidRPr="00753331" w:rsidRDefault="000917DD" w:rsidP="00DF00AD">
            <w:pPr>
              <w:rPr>
                <w:rFonts w:cs="Calibri"/>
                <w:i/>
              </w:rPr>
            </w:pPr>
            <w:r w:rsidRPr="00753331">
              <w:rPr>
                <w:i/>
              </w:rPr>
              <w:t>IMO Number*</w:t>
            </w:r>
          </w:p>
        </w:tc>
        <w:tc>
          <w:tcPr>
            <w:tcW w:w="6643" w:type="dxa"/>
            <w:tcBorders>
              <w:right w:val="single" w:sz="4" w:space="0" w:color="auto"/>
            </w:tcBorders>
          </w:tcPr>
          <w:p w14:paraId="3A0B28C8" w14:textId="4631C5BD" w:rsidR="000917DD" w:rsidRPr="005B3B57" w:rsidRDefault="000917DD" w:rsidP="00DF00AD">
            <w:pPr>
              <w:rPr>
                <w:rFonts w:cs="Calibri"/>
              </w:rPr>
            </w:pPr>
            <w:r w:rsidRPr="005B3B57">
              <w:t xml:space="preserve">International Maritime Organisation </w:t>
            </w:r>
            <w:r w:rsidR="004E7F7C">
              <w:t xml:space="preserve">(IMO) </w:t>
            </w:r>
            <w:r w:rsidRPr="005B3B57">
              <w:t>Number (Lloyd’s Number) of the vessel.</w:t>
            </w:r>
          </w:p>
        </w:tc>
      </w:tr>
      <w:tr w:rsidR="000917DD" w:rsidRPr="005B3B57" w14:paraId="13C46FEB" w14:textId="77777777" w:rsidTr="00DF00AD">
        <w:trPr>
          <w:cantSplit/>
        </w:trPr>
        <w:tc>
          <w:tcPr>
            <w:tcW w:w="2372" w:type="dxa"/>
          </w:tcPr>
          <w:p w14:paraId="79084FA1" w14:textId="2A8D921C" w:rsidR="000917DD" w:rsidRPr="00753331" w:rsidRDefault="000917DD" w:rsidP="00DF00AD">
            <w:pPr>
              <w:rPr>
                <w:rFonts w:cs="Calibri"/>
                <w:i/>
              </w:rPr>
            </w:pPr>
            <w:r w:rsidRPr="00753331">
              <w:rPr>
                <w:i/>
              </w:rPr>
              <w:t>Estab</w:t>
            </w:r>
            <w:r>
              <w:rPr>
                <w:i/>
              </w:rPr>
              <w:t>lishment</w:t>
            </w:r>
            <w:r w:rsidRPr="00753331">
              <w:rPr>
                <w:i/>
              </w:rPr>
              <w:t xml:space="preserve"> N</w:t>
            </w:r>
            <w:r>
              <w:rPr>
                <w:i/>
              </w:rPr>
              <w:t>umber</w:t>
            </w:r>
            <w:r w:rsidRPr="00753331">
              <w:rPr>
                <w:i/>
              </w:rPr>
              <w:t>*</w:t>
            </w:r>
          </w:p>
        </w:tc>
        <w:tc>
          <w:tcPr>
            <w:tcW w:w="6643" w:type="dxa"/>
            <w:tcBorders>
              <w:right w:val="single" w:sz="4" w:space="0" w:color="auto"/>
            </w:tcBorders>
          </w:tcPr>
          <w:p w14:paraId="4EE3C9E0" w14:textId="77777777" w:rsidR="000917DD" w:rsidRPr="005B3B57" w:rsidRDefault="000917DD" w:rsidP="00DF00AD">
            <w:pPr>
              <w:rPr>
                <w:rFonts w:cs="Calibri"/>
              </w:rPr>
            </w:pPr>
            <w:r w:rsidRPr="00D56339">
              <w:t>Establishment</w:t>
            </w:r>
            <w:r>
              <w:t>’</w:t>
            </w:r>
            <w:r w:rsidRPr="00D56339">
              <w:t xml:space="preserve">s </w:t>
            </w:r>
            <w:r>
              <w:t>registration</w:t>
            </w:r>
            <w:r w:rsidRPr="00D56339">
              <w:t xml:space="preserve"> number.</w:t>
            </w:r>
          </w:p>
        </w:tc>
      </w:tr>
      <w:tr w:rsidR="000917DD" w:rsidRPr="005B3B57" w14:paraId="34D223F0" w14:textId="77777777" w:rsidTr="00DF00AD">
        <w:trPr>
          <w:cantSplit/>
        </w:trPr>
        <w:tc>
          <w:tcPr>
            <w:tcW w:w="2372" w:type="dxa"/>
          </w:tcPr>
          <w:p w14:paraId="7206402B" w14:textId="77777777" w:rsidR="000917DD" w:rsidRPr="00753331" w:rsidRDefault="000917DD" w:rsidP="00DF00AD">
            <w:pPr>
              <w:rPr>
                <w:rFonts w:cs="Calibri"/>
                <w:i/>
              </w:rPr>
            </w:pPr>
            <w:r w:rsidRPr="00753331">
              <w:rPr>
                <w:i/>
              </w:rPr>
              <w:t>Inspection Date*</w:t>
            </w:r>
          </w:p>
        </w:tc>
        <w:tc>
          <w:tcPr>
            <w:tcW w:w="6643" w:type="dxa"/>
            <w:tcBorders>
              <w:right w:val="single" w:sz="4" w:space="0" w:color="auto"/>
            </w:tcBorders>
          </w:tcPr>
          <w:p w14:paraId="74D89B7E" w14:textId="77777777" w:rsidR="000917DD" w:rsidRPr="005B3B57" w:rsidRDefault="000917DD" w:rsidP="00DF00AD">
            <w:pPr>
              <w:rPr>
                <w:rFonts w:cs="Calibri"/>
              </w:rPr>
            </w:pPr>
            <w:r w:rsidRPr="005B3B57">
              <w:t>Date of the inspection.</w:t>
            </w:r>
          </w:p>
        </w:tc>
      </w:tr>
      <w:tr w:rsidR="000917DD" w:rsidRPr="005B3B57" w14:paraId="5FDCCEDF" w14:textId="77777777" w:rsidTr="00DF00AD">
        <w:trPr>
          <w:cantSplit/>
        </w:trPr>
        <w:tc>
          <w:tcPr>
            <w:tcW w:w="2372" w:type="dxa"/>
          </w:tcPr>
          <w:p w14:paraId="7CB98F11" w14:textId="77777777" w:rsidR="000917DD" w:rsidRPr="00753331" w:rsidRDefault="000917DD" w:rsidP="00DF00AD">
            <w:pPr>
              <w:rPr>
                <w:rFonts w:cs="Calibri"/>
                <w:i/>
              </w:rPr>
            </w:pPr>
            <w:r w:rsidRPr="00753331">
              <w:rPr>
                <w:i/>
              </w:rPr>
              <w:t>Start Time*</w:t>
            </w:r>
          </w:p>
        </w:tc>
        <w:tc>
          <w:tcPr>
            <w:tcW w:w="6643" w:type="dxa"/>
            <w:tcBorders>
              <w:right w:val="single" w:sz="4" w:space="0" w:color="auto"/>
            </w:tcBorders>
          </w:tcPr>
          <w:p w14:paraId="75B27A0E" w14:textId="77777777" w:rsidR="000917DD" w:rsidRDefault="000917DD" w:rsidP="00DF00AD">
            <w:r>
              <w:t>Time i</w:t>
            </w:r>
            <w:r w:rsidRPr="00973945">
              <w:t>nspection activity commenc</w:t>
            </w:r>
            <w:r>
              <w:t>ed</w:t>
            </w:r>
            <w:r w:rsidRPr="00973945">
              <w:t>.</w:t>
            </w:r>
          </w:p>
          <w:p w14:paraId="5B016717" w14:textId="77777777" w:rsidR="000917DD" w:rsidRPr="005B3B57" w:rsidRDefault="000917DD" w:rsidP="00DF00AD">
            <w:pPr>
              <w:rPr>
                <w:rFonts w:cs="Calibri"/>
              </w:rPr>
            </w:pPr>
            <w:r w:rsidRPr="00FA3F86">
              <w:rPr>
                <w:b/>
              </w:rPr>
              <w:t>Note:</w:t>
            </w:r>
            <w:r>
              <w:t xml:space="preserve"> </w:t>
            </w:r>
            <w:r w:rsidRPr="00DD4512">
              <w:t xml:space="preserve">This can be expressed </w:t>
            </w:r>
            <w:r>
              <w:t>as either am/pm or 24-hour </w:t>
            </w:r>
            <w:r w:rsidRPr="00DD4512">
              <w:t>time.</w:t>
            </w:r>
          </w:p>
        </w:tc>
      </w:tr>
      <w:tr w:rsidR="000917DD" w:rsidRPr="005B3B57" w14:paraId="0F04D520" w14:textId="77777777" w:rsidTr="00DF00AD">
        <w:trPr>
          <w:cantSplit/>
        </w:trPr>
        <w:tc>
          <w:tcPr>
            <w:tcW w:w="2372" w:type="dxa"/>
          </w:tcPr>
          <w:p w14:paraId="34F921F8" w14:textId="77777777" w:rsidR="000917DD" w:rsidRPr="00753331" w:rsidRDefault="000917DD" w:rsidP="00DF00AD">
            <w:pPr>
              <w:rPr>
                <w:rFonts w:cs="Calibri"/>
                <w:i/>
              </w:rPr>
            </w:pPr>
            <w:r w:rsidRPr="00753331">
              <w:rPr>
                <w:i/>
              </w:rPr>
              <w:t>Stop Time*</w:t>
            </w:r>
          </w:p>
        </w:tc>
        <w:tc>
          <w:tcPr>
            <w:tcW w:w="6643" w:type="dxa"/>
            <w:tcBorders>
              <w:right w:val="single" w:sz="4" w:space="0" w:color="auto"/>
            </w:tcBorders>
          </w:tcPr>
          <w:p w14:paraId="54990295" w14:textId="77777777" w:rsidR="000917DD" w:rsidRDefault="000917DD" w:rsidP="00DF00AD">
            <w:r>
              <w:t>Time i</w:t>
            </w:r>
            <w:r w:rsidRPr="00973945">
              <w:t xml:space="preserve">nspection activity </w:t>
            </w:r>
            <w:r>
              <w:t xml:space="preserve">was either paused or </w:t>
            </w:r>
            <w:r w:rsidRPr="00973945">
              <w:t>complet</w:t>
            </w:r>
            <w:r>
              <w:t>ed</w:t>
            </w:r>
            <w:r w:rsidRPr="00973945">
              <w:t>.</w:t>
            </w:r>
          </w:p>
          <w:p w14:paraId="0D04DFA8" w14:textId="77777777" w:rsidR="000917DD" w:rsidRPr="005B3B57" w:rsidRDefault="000917DD" w:rsidP="00DF00AD">
            <w:pPr>
              <w:rPr>
                <w:rFonts w:cs="Calibri"/>
              </w:rPr>
            </w:pPr>
            <w:r w:rsidRPr="00FA3F86">
              <w:rPr>
                <w:b/>
              </w:rPr>
              <w:t>Note:</w:t>
            </w:r>
            <w:r>
              <w:t xml:space="preserve"> </w:t>
            </w:r>
            <w:r w:rsidRPr="00DD4512">
              <w:t xml:space="preserve">This can be expressed </w:t>
            </w:r>
            <w:r>
              <w:t>as either am/pm or 24-hour </w:t>
            </w:r>
            <w:r w:rsidRPr="00DD4512">
              <w:t>time.</w:t>
            </w:r>
          </w:p>
        </w:tc>
      </w:tr>
      <w:tr w:rsidR="000917DD" w:rsidRPr="005B3B57" w14:paraId="15ED1636" w14:textId="77777777" w:rsidTr="00DF00AD">
        <w:trPr>
          <w:cantSplit/>
        </w:trPr>
        <w:tc>
          <w:tcPr>
            <w:tcW w:w="2372" w:type="dxa"/>
          </w:tcPr>
          <w:p w14:paraId="4770DCBB" w14:textId="77777777" w:rsidR="000917DD" w:rsidRPr="00753331" w:rsidRDefault="000917DD" w:rsidP="00DF00AD">
            <w:pPr>
              <w:rPr>
                <w:i/>
              </w:rPr>
            </w:pPr>
            <w:r>
              <w:rPr>
                <w:i/>
              </w:rPr>
              <w:t>Source*</w:t>
            </w:r>
          </w:p>
        </w:tc>
        <w:tc>
          <w:tcPr>
            <w:tcW w:w="6643" w:type="dxa"/>
            <w:tcBorders>
              <w:right w:val="single" w:sz="4" w:space="0" w:color="auto"/>
            </w:tcBorders>
          </w:tcPr>
          <w:p w14:paraId="4EBA1753" w14:textId="77777777" w:rsidR="000917DD" w:rsidRDefault="000917DD" w:rsidP="00316FCE">
            <w:pPr>
              <w:pStyle w:val="ListBullet"/>
            </w:pPr>
            <w:r w:rsidRPr="00005904">
              <w:t>Unique number of the silo/bunker from where the product is being loaded onto the vessel on that inspection line.</w:t>
            </w:r>
          </w:p>
          <w:p w14:paraId="4FD0BCF0" w14:textId="58C16D49" w:rsidR="00DE2D89" w:rsidRDefault="00DE2D89" w:rsidP="00316FCE">
            <w:pPr>
              <w:pStyle w:val="ListBullet"/>
            </w:pPr>
            <w:r w:rsidRPr="00F505FB">
              <w:t xml:space="preserve">Record ‘N/A’ </w:t>
            </w:r>
            <w:r>
              <w:t>if</w:t>
            </w:r>
            <w:r w:rsidRPr="00657B1B">
              <w:t xml:space="preserve"> the source is unknown or the whole consignment comes from the same source</w:t>
            </w:r>
            <w:r w:rsidRPr="00F505FB">
              <w:t>.</w:t>
            </w:r>
          </w:p>
        </w:tc>
      </w:tr>
      <w:tr w:rsidR="000917DD" w:rsidRPr="005B3B57" w14:paraId="1720C24A" w14:textId="77777777" w:rsidTr="00DF00AD">
        <w:trPr>
          <w:cantSplit/>
        </w:trPr>
        <w:tc>
          <w:tcPr>
            <w:tcW w:w="2372" w:type="dxa"/>
          </w:tcPr>
          <w:p w14:paraId="4379D2FC" w14:textId="77777777" w:rsidR="000917DD" w:rsidRPr="00753331" w:rsidRDefault="000917DD" w:rsidP="00DF00AD">
            <w:pPr>
              <w:rPr>
                <w:rFonts w:cs="Calibri"/>
                <w:i/>
              </w:rPr>
            </w:pPr>
            <w:r w:rsidRPr="00753331">
              <w:rPr>
                <w:i/>
              </w:rPr>
              <w:t>Hatch Number*</w:t>
            </w:r>
          </w:p>
        </w:tc>
        <w:tc>
          <w:tcPr>
            <w:tcW w:w="6643" w:type="dxa"/>
            <w:tcBorders>
              <w:right w:val="single" w:sz="4" w:space="0" w:color="auto"/>
            </w:tcBorders>
          </w:tcPr>
          <w:p w14:paraId="339FDE52" w14:textId="77777777" w:rsidR="000917DD" w:rsidRPr="005B3B57" w:rsidRDefault="000917DD" w:rsidP="00DF00AD">
            <w:pPr>
              <w:rPr>
                <w:rFonts w:cs="Calibri"/>
              </w:rPr>
            </w:pPr>
            <w:r w:rsidRPr="005B3B57">
              <w:t>Unique hatch or hold number on the vessel the product is being loaded into.</w:t>
            </w:r>
          </w:p>
        </w:tc>
      </w:tr>
      <w:tr w:rsidR="000917DD" w:rsidRPr="005B3B57" w14:paraId="5FD33FDF" w14:textId="77777777" w:rsidTr="00DF00AD">
        <w:trPr>
          <w:cantSplit/>
        </w:trPr>
        <w:tc>
          <w:tcPr>
            <w:tcW w:w="2372" w:type="dxa"/>
          </w:tcPr>
          <w:p w14:paraId="5ECA43D5" w14:textId="77777777" w:rsidR="000917DD" w:rsidRPr="00753331" w:rsidRDefault="000917DD" w:rsidP="00DF00AD">
            <w:pPr>
              <w:rPr>
                <w:rFonts w:cs="Calibri"/>
                <w:i/>
              </w:rPr>
            </w:pPr>
            <w:r w:rsidRPr="00753331">
              <w:rPr>
                <w:i/>
              </w:rPr>
              <w:t>Shipping System</w:t>
            </w:r>
          </w:p>
        </w:tc>
        <w:tc>
          <w:tcPr>
            <w:tcW w:w="6643" w:type="dxa"/>
            <w:tcBorders>
              <w:right w:val="single" w:sz="4" w:space="0" w:color="auto"/>
            </w:tcBorders>
          </w:tcPr>
          <w:p w14:paraId="10993001" w14:textId="77777777" w:rsidR="000917DD" w:rsidRPr="005B3B57" w:rsidRDefault="000917DD" w:rsidP="00DF00AD">
            <w:pPr>
              <w:rPr>
                <w:rFonts w:cs="Calibri"/>
              </w:rPr>
            </w:pPr>
            <w:r w:rsidRPr="005B3B57">
              <w:t xml:space="preserve">Belt or </w:t>
            </w:r>
            <w:r>
              <w:t>e</w:t>
            </w:r>
            <w:r w:rsidRPr="005B3B57">
              <w:t>levator number where applicable.</w:t>
            </w:r>
          </w:p>
        </w:tc>
      </w:tr>
      <w:tr w:rsidR="000917DD" w:rsidRPr="005B3B57" w14:paraId="008CF9D6" w14:textId="77777777" w:rsidTr="00DF00AD">
        <w:trPr>
          <w:cantSplit/>
        </w:trPr>
        <w:tc>
          <w:tcPr>
            <w:tcW w:w="2372" w:type="dxa"/>
          </w:tcPr>
          <w:p w14:paraId="46463FFA" w14:textId="0BE0184C" w:rsidR="000917DD" w:rsidRPr="00753331" w:rsidRDefault="000917DD" w:rsidP="00DF00AD">
            <w:pPr>
              <w:rPr>
                <w:i/>
              </w:rPr>
            </w:pPr>
            <w:r w:rsidRPr="00753331">
              <w:rPr>
                <w:i/>
              </w:rPr>
              <w:t>Delays (H</w:t>
            </w:r>
            <w:r>
              <w:rPr>
                <w:i/>
              </w:rPr>
              <w:t>H</w:t>
            </w:r>
            <w:r w:rsidRPr="00753331">
              <w:rPr>
                <w:i/>
              </w:rPr>
              <w:t>:</w:t>
            </w:r>
            <w:proofErr w:type="gramStart"/>
            <w:r>
              <w:rPr>
                <w:i/>
              </w:rPr>
              <w:t>MM</w:t>
            </w:r>
            <w:r w:rsidRPr="00753331">
              <w:rPr>
                <w:i/>
              </w:rPr>
              <w:t>)*</w:t>
            </w:r>
            <w:proofErr w:type="gramEnd"/>
          </w:p>
        </w:tc>
        <w:tc>
          <w:tcPr>
            <w:tcW w:w="6643" w:type="dxa"/>
            <w:tcBorders>
              <w:right w:val="single" w:sz="4" w:space="0" w:color="auto"/>
            </w:tcBorders>
          </w:tcPr>
          <w:p w14:paraId="10113E3A" w14:textId="77777777" w:rsidR="000917DD" w:rsidRPr="005B3B57" w:rsidRDefault="000917DD" w:rsidP="00DF00AD">
            <w:r w:rsidRPr="005B3B57">
              <w:t xml:space="preserve">Time elapsed between loading either due to rest breaks taken by the AO or due to other reasons such as rain, machinery breakdown </w:t>
            </w:r>
            <w:r>
              <w:t>and the like</w:t>
            </w:r>
            <w:r w:rsidRPr="005B3B57">
              <w:t>.</w:t>
            </w:r>
          </w:p>
        </w:tc>
      </w:tr>
      <w:tr w:rsidR="000917DD" w:rsidRPr="005B3B57" w14:paraId="6CCA82CC" w14:textId="77777777" w:rsidTr="00DF00AD">
        <w:trPr>
          <w:cantSplit/>
        </w:trPr>
        <w:tc>
          <w:tcPr>
            <w:tcW w:w="2372" w:type="dxa"/>
          </w:tcPr>
          <w:p w14:paraId="3B593426" w14:textId="77777777" w:rsidR="000917DD" w:rsidRPr="00753331" w:rsidRDefault="000917DD" w:rsidP="00DF00AD">
            <w:pPr>
              <w:rPr>
                <w:rFonts w:cs="Calibri"/>
                <w:i/>
              </w:rPr>
            </w:pPr>
            <w:r w:rsidRPr="00753331">
              <w:rPr>
                <w:i/>
              </w:rPr>
              <w:t>Remarks</w:t>
            </w:r>
          </w:p>
        </w:tc>
        <w:tc>
          <w:tcPr>
            <w:tcW w:w="6643" w:type="dxa"/>
            <w:tcBorders>
              <w:right w:val="single" w:sz="4" w:space="0" w:color="auto"/>
            </w:tcBorders>
          </w:tcPr>
          <w:p w14:paraId="6832727D" w14:textId="79461C56" w:rsidR="000917DD" w:rsidRDefault="000917DD" w:rsidP="00DF00AD">
            <w:pPr>
              <w:pStyle w:val="ListBullet"/>
            </w:pPr>
            <w:r w:rsidRPr="00DD4512">
              <w:t xml:space="preserve">Include general comments, if required. </w:t>
            </w:r>
            <w:r>
              <w:t>For example, cell change, hatch change, pest, weed seed/contaminant identifications</w:t>
            </w:r>
            <w:r w:rsidR="00DE2D89">
              <w:t>,</w:t>
            </w:r>
            <w:r>
              <w:t xml:space="preserve"> </w:t>
            </w:r>
            <w:r w:rsidRPr="00957073">
              <w:t xml:space="preserve">as per </w:t>
            </w:r>
            <w:r>
              <w:t xml:space="preserve">the </w:t>
            </w:r>
            <w:r w:rsidRPr="00957073">
              <w:t xml:space="preserve">relevant </w:t>
            </w:r>
            <w:r>
              <w:t xml:space="preserve">Export </w:t>
            </w:r>
            <w:r w:rsidRPr="00957073">
              <w:t>work instruction</w:t>
            </w:r>
            <w:r w:rsidRPr="005B3B57">
              <w:t>.</w:t>
            </w:r>
            <w:r>
              <w:t xml:space="preserve"> </w:t>
            </w:r>
          </w:p>
          <w:p w14:paraId="725F2529" w14:textId="77777777" w:rsidR="000917DD" w:rsidRPr="00957324" w:rsidRDefault="000917DD" w:rsidP="00DF00AD">
            <w:pPr>
              <w:pStyle w:val="ListBullet"/>
              <w:rPr>
                <w:rFonts w:asciiTheme="minorHAnsi" w:hAnsiTheme="minorHAnsi"/>
              </w:rPr>
            </w:pPr>
            <w:r>
              <w:t xml:space="preserve">Record the number and type of pests/contaminants found. </w:t>
            </w:r>
          </w:p>
          <w:p w14:paraId="7CAEE9CD" w14:textId="11BA058F" w:rsidR="00DE2D89" w:rsidRPr="00DE2D89" w:rsidRDefault="000917DD">
            <w:pPr>
              <w:pStyle w:val="ListBullet"/>
              <w:rPr>
                <w:rFonts w:cs="Calibri"/>
              </w:rPr>
            </w:pPr>
            <w:r>
              <w:t>Where pests, weed seeds or contaminants are detected</w:t>
            </w:r>
            <w:r w:rsidR="00DE2D89">
              <w:t xml:space="preserve"> record</w:t>
            </w:r>
          </w:p>
          <w:p w14:paraId="170DE535" w14:textId="00A1EE39" w:rsidR="00DE2D89" w:rsidRPr="00DE2D89" w:rsidRDefault="00DE2D89" w:rsidP="00DE2D89">
            <w:pPr>
              <w:pStyle w:val="ListParagraph"/>
              <w:numPr>
                <w:ilvl w:val="0"/>
                <w:numId w:val="46"/>
              </w:numPr>
              <w:rPr>
                <w:rFonts w:cs="Calibri"/>
              </w:rPr>
            </w:pPr>
            <w:r>
              <w:t>‘UT’ when the pests, weed seeds or contaminants are under tolerance</w:t>
            </w:r>
          </w:p>
          <w:p w14:paraId="47218A7C" w14:textId="2850FAB0" w:rsidR="000917DD" w:rsidRPr="00DE2D89" w:rsidRDefault="00DE2D89" w:rsidP="00316FCE">
            <w:pPr>
              <w:pStyle w:val="ListParagraph"/>
              <w:numPr>
                <w:ilvl w:val="0"/>
                <w:numId w:val="46"/>
              </w:numPr>
              <w:rPr>
                <w:rFonts w:cs="Calibri"/>
              </w:rPr>
            </w:pPr>
            <w:r>
              <w:t>‘OT’ when the pests, weed seeds or contaminants are over tolerance</w:t>
            </w:r>
            <w:r w:rsidR="000917DD">
              <w:t>.</w:t>
            </w:r>
          </w:p>
        </w:tc>
      </w:tr>
      <w:tr w:rsidR="000917DD" w:rsidRPr="005B3B57" w14:paraId="5A6741A7" w14:textId="77777777" w:rsidTr="00DF00AD">
        <w:trPr>
          <w:cantSplit/>
        </w:trPr>
        <w:tc>
          <w:tcPr>
            <w:tcW w:w="2372" w:type="dxa"/>
          </w:tcPr>
          <w:p w14:paraId="3008BE74" w14:textId="77777777" w:rsidR="000917DD" w:rsidRPr="00753331" w:rsidRDefault="000917DD" w:rsidP="00DF00AD">
            <w:pPr>
              <w:rPr>
                <w:rFonts w:cs="Calibri"/>
                <w:i/>
              </w:rPr>
            </w:pPr>
            <w:r w:rsidRPr="00753331">
              <w:rPr>
                <w:i/>
              </w:rPr>
              <w:t>AO Number*</w:t>
            </w:r>
          </w:p>
        </w:tc>
        <w:tc>
          <w:tcPr>
            <w:tcW w:w="6643" w:type="dxa"/>
            <w:tcBorders>
              <w:right w:val="single" w:sz="4" w:space="0" w:color="auto"/>
            </w:tcBorders>
          </w:tcPr>
          <w:p w14:paraId="5A7F22CF" w14:textId="77777777" w:rsidR="000917DD" w:rsidRPr="005B3B57" w:rsidRDefault="000917DD" w:rsidP="00DF00AD">
            <w:pPr>
              <w:rPr>
                <w:rFonts w:cs="Calibri"/>
              </w:rPr>
            </w:pPr>
            <w:r w:rsidRPr="005B3B57">
              <w:t>Unique number assigned to the AO.</w:t>
            </w:r>
          </w:p>
        </w:tc>
      </w:tr>
      <w:tr w:rsidR="000917DD" w:rsidRPr="005B3B57" w14:paraId="3547301D" w14:textId="77777777" w:rsidTr="00DF00AD">
        <w:trPr>
          <w:cantSplit/>
        </w:trPr>
        <w:tc>
          <w:tcPr>
            <w:tcW w:w="2372" w:type="dxa"/>
          </w:tcPr>
          <w:p w14:paraId="464E976F" w14:textId="77777777" w:rsidR="000917DD" w:rsidRPr="00753331" w:rsidRDefault="000917DD" w:rsidP="00DF00AD">
            <w:pPr>
              <w:rPr>
                <w:rFonts w:cs="Calibri"/>
                <w:i/>
              </w:rPr>
            </w:pPr>
            <w:r w:rsidRPr="00753331">
              <w:rPr>
                <w:i/>
              </w:rPr>
              <w:t>Total Delays</w:t>
            </w:r>
          </w:p>
        </w:tc>
        <w:tc>
          <w:tcPr>
            <w:tcW w:w="6643" w:type="dxa"/>
            <w:tcBorders>
              <w:right w:val="single" w:sz="4" w:space="0" w:color="auto"/>
            </w:tcBorders>
          </w:tcPr>
          <w:p w14:paraId="50144927" w14:textId="77777777" w:rsidR="000917DD" w:rsidRPr="005B3B57" w:rsidRDefault="000917DD" w:rsidP="00DF00AD">
            <w:pPr>
              <w:rPr>
                <w:rFonts w:cs="Calibri"/>
              </w:rPr>
            </w:pPr>
            <w:r w:rsidRPr="005B3B57">
              <w:t>Sum of all the delays on the record.</w:t>
            </w:r>
          </w:p>
        </w:tc>
      </w:tr>
    </w:tbl>
    <w:p w14:paraId="070DA54D" w14:textId="5871397D" w:rsidR="000917DD" w:rsidRDefault="000917DD" w:rsidP="000917DD">
      <w:pPr>
        <w:pStyle w:val="BodyText"/>
        <w:rPr>
          <w:rStyle w:val="Hyperlink"/>
          <w:b/>
        </w:rPr>
      </w:pPr>
      <w:bookmarkStart w:id="48" w:name="_Section_4:_How"/>
      <w:bookmarkEnd w:id="48"/>
      <w:r w:rsidRPr="00B976E9">
        <w:rPr>
          <w:b/>
        </w:rPr>
        <w:t>Go to</w:t>
      </w:r>
      <w:r>
        <w:t>:</w:t>
      </w:r>
      <w:r w:rsidRPr="00F55CB4">
        <w:rPr>
          <w:b/>
        </w:rPr>
        <w:t xml:space="preserve"> </w:t>
      </w:r>
      <w:r w:rsidRPr="00F55CB4">
        <w:rPr>
          <w:b/>
          <w:bCs/>
        </w:rPr>
        <w:t>Section 1</w:t>
      </w:r>
      <w:r w:rsidR="002B22EE">
        <w:rPr>
          <w:b/>
          <w:bCs/>
        </w:rPr>
        <w:t>0</w:t>
      </w:r>
      <w:r w:rsidRPr="00F55CB4">
        <w:rPr>
          <w:b/>
          <w:bCs/>
        </w:rPr>
        <w:t>:</w:t>
      </w:r>
      <w:r>
        <w:t xml:space="preserve"> </w:t>
      </w:r>
      <w:hyperlink w:anchor="_Section_10:_How_3" w:history="1">
        <w:r>
          <w:rPr>
            <w:rStyle w:val="Hyperlink"/>
            <w:b/>
          </w:rPr>
          <w:t>How do I</w:t>
        </w:r>
        <w:r w:rsidR="002B22EE">
          <w:rPr>
            <w:rStyle w:val="Hyperlink"/>
            <w:b/>
          </w:rPr>
          <w:t xml:space="preserve"> complete a bulk into ship hold </w:t>
        </w:r>
        <w:r>
          <w:rPr>
            <w:rStyle w:val="Hyperlink"/>
            <w:b/>
          </w:rPr>
          <w:t>inspection record?</w:t>
        </w:r>
      </w:hyperlink>
    </w:p>
    <w:p w14:paraId="706D57C4" w14:textId="77777777" w:rsidR="000917DD" w:rsidRDefault="000917DD" w:rsidP="00316FCE">
      <w:pPr>
        <w:pStyle w:val="BodyText"/>
      </w:pPr>
    </w:p>
    <w:p w14:paraId="4DF0996B" w14:textId="77777777" w:rsidR="004E7F7C" w:rsidRDefault="004E7F7C">
      <w:pPr>
        <w:spacing w:before="0" w:after="0"/>
        <w:rPr>
          <w:rFonts w:eastAsia="Times New Roman"/>
          <w:b/>
          <w:bCs/>
          <w:sz w:val="30"/>
          <w:szCs w:val="26"/>
        </w:rPr>
      </w:pPr>
      <w:bookmarkStart w:id="49" w:name="_Section_10:_How_3"/>
      <w:bookmarkEnd w:id="49"/>
      <w:r>
        <w:br w:type="page"/>
      </w:r>
    </w:p>
    <w:p w14:paraId="462D8037" w14:textId="0AB74C6D" w:rsidR="0081514C" w:rsidRPr="00244B9F" w:rsidRDefault="0081514C" w:rsidP="0081514C">
      <w:pPr>
        <w:pStyle w:val="Heading2"/>
      </w:pPr>
      <w:bookmarkStart w:id="50" w:name="_Toc193452237"/>
      <w:r>
        <w:lastRenderedPageBreak/>
        <w:t xml:space="preserve">Section </w:t>
      </w:r>
      <w:r w:rsidR="000917DD">
        <w:t>10</w:t>
      </w:r>
      <w:r>
        <w:t>: How do I complete a bulk into ship hold inspection record?</w:t>
      </w:r>
      <w:bookmarkEnd w:id="50"/>
    </w:p>
    <w:p w14:paraId="5A9C9439" w14:textId="77777777" w:rsidR="0081514C" w:rsidRDefault="0081514C" w:rsidP="0081514C">
      <w:pPr>
        <w:pStyle w:val="ListBullet"/>
        <w:numPr>
          <w:ilvl w:val="0"/>
          <w:numId w:val="5"/>
        </w:numPr>
      </w:pPr>
      <w:r>
        <w:t>A bulk into ship hold i</w:t>
      </w:r>
      <w:r w:rsidRPr="00206A9D">
        <w:t xml:space="preserve">nspection </w:t>
      </w:r>
      <w:r>
        <w:t>r</w:t>
      </w:r>
      <w:r w:rsidRPr="00206A9D">
        <w:t>ecord</w:t>
      </w:r>
      <w:r>
        <w:t xml:space="preserve"> must be completed </w:t>
      </w:r>
      <w:r w:rsidRPr="00244B9F">
        <w:t>by the supervising AO</w:t>
      </w:r>
      <w:r>
        <w:t>.</w:t>
      </w:r>
    </w:p>
    <w:p w14:paraId="43EF2B2B" w14:textId="77777777" w:rsidR="0081514C" w:rsidRDefault="0081514C" w:rsidP="0081514C">
      <w:pPr>
        <w:pStyle w:val="ListBullet"/>
        <w:numPr>
          <w:ilvl w:val="0"/>
          <w:numId w:val="5"/>
        </w:numPr>
      </w:pPr>
      <w:r>
        <w:t>A bulk into ship hold i</w:t>
      </w:r>
      <w:r w:rsidRPr="00206A9D">
        <w:t xml:space="preserve">nspection </w:t>
      </w:r>
      <w:r>
        <w:t>r</w:t>
      </w:r>
      <w:r w:rsidRPr="00206A9D">
        <w:t>ecord</w:t>
      </w:r>
      <w:r>
        <w:t xml:space="preserve"> must be completed </w:t>
      </w:r>
      <w:r w:rsidRPr="00244B9F">
        <w:t xml:space="preserve">by collating relevant details from the </w:t>
      </w:r>
      <w:r>
        <w:t>b</w:t>
      </w:r>
      <w:r w:rsidRPr="00244B9F">
        <w:t xml:space="preserve">ulk </w:t>
      </w:r>
      <w:r>
        <w:t>v</w:t>
      </w:r>
      <w:r w:rsidRPr="00244B9F">
        <w:t xml:space="preserve">essel </w:t>
      </w:r>
      <w:r>
        <w:t>l</w:t>
      </w:r>
      <w:r w:rsidRPr="00244B9F">
        <w:t xml:space="preserve">oading </w:t>
      </w:r>
      <w:r>
        <w:t>r</w:t>
      </w:r>
      <w:r w:rsidRPr="00244B9F">
        <w:t xml:space="preserve">unning </w:t>
      </w:r>
      <w:r>
        <w:t>r</w:t>
      </w:r>
      <w:r w:rsidRPr="00244B9F">
        <w:t>ecords</w:t>
      </w:r>
      <w:r>
        <w:t>.</w:t>
      </w:r>
    </w:p>
    <w:p w14:paraId="4957F001" w14:textId="77777777" w:rsidR="0081514C" w:rsidRPr="00776B0A" w:rsidRDefault="0081514C" w:rsidP="0081514C">
      <w:pPr>
        <w:pStyle w:val="BodyText"/>
        <w:rPr>
          <w:lang w:val="en-US"/>
        </w:rPr>
      </w:pPr>
      <w:r>
        <w:t>The following table outlines the field name and the content that must be entered into a bulk into ship hold inspection record</w:t>
      </w:r>
      <w:r>
        <w:rPr>
          <w:lang w:val="en-US"/>
        </w:rPr>
        <w:t>.</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81514C" w:rsidRPr="00F505FB" w14:paraId="2F622EE9" w14:textId="77777777" w:rsidTr="00316FCE">
        <w:trPr>
          <w:cantSplit/>
          <w:tblHeader/>
        </w:trPr>
        <w:tc>
          <w:tcPr>
            <w:tcW w:w="2405" w:type="dxa"/>
            <w:tcBorders>
              <w:right w:val="single" w:sz="4" w:space="0" w:color="auto"/>
            </w:tcBorders>
            <w:shd w:val="clear" w:color="auto" w:fill="D9D9D9" w:themeFill="background1" w:themeFillShade="D9"/>
          </w:tcPr>
          <w:p w14:paraId="4D9F38F8" w14:textId="77777777" w:rsidR="0081514C" w:rsidRPr="00F505FB" w:rsidRDefault="0081514C" w:rsidP="005E368D">
            <w:pPr>
              <w:pStyle w:val="Tableheadings"/>
            </w:pPr>
            <w:r w:rsidRPr="00F505FB">
              <w:t>Field name</w:t>
            </w:r>
          </w:p>
        </w:tc>
        <w:tc>
          <w:tcPr>
            <w:tcW w:w="6611" w:type="dxa"/>
            <w:tcBorders>
              <w:left w:val="single" w:sz="4" w:space="0" w:color="auto"/>
              <w:right w:val="single" w:sz="4" w:space="0" w:color="auto"/>
            </w:tcBorders>
            <w:shd w:val="clear" w:color="auto" w:fill="D9D9D9" w:themeFill="background1" w:themeFillShade="D9"/>
          </w:tcPr>
          <w:p w14:paraId="70595D6E" w14:textId="77777777" w:rsidR="0081514C" w:rsidRPr="00F505FB" w:rsidRDefault="0081514C" w:rsidP="005E368D">
            <w:pPr>
              <w:pStyle w:val="Tableheadings"/>
            </w:pPr>
            <w:r w:rsidRPr="00F505FB">
              <w:t>Content</w:t>
            </w:r>
          </w:p>
        </w:tc>
      </w:tr>
      <w:tr w:rsidR="0081514C" w:rsidRPr="00F505FB" w14:paraId="0BC32CFC" w14:textId="77777777" w:rsidTr="00316FCE">
        <w:trPr>
          <w:cantSplit/>
          <w:trHeight w:val="402"/>
        </w:trPr>
        <w:tc>
          <w:tcPr>
            <w:tcW w:w="2405" w:type="dxa"/>
            <w:shd w:val="clear" w:color="auto" w:fill="auto"/>
          </w:tcPr>
          <w:p w14:paraId="64AE747D" w14:textId="34FBA72C" w:rsidR="0081514C" w:rsidRPr="00F505FB" w:rsidRDefault="0081514C" w:rsidP="005E368D">
            <w:pPr>
              <w:rPr>
                <w:i/>
              </w:rPr>
            </w:pPr>
            <w:r w:rsidRPr="00F505FB">
              <w:rPr>
                <w:i/>
              </w:rPr>
              <w:t>RFP Number*</w:t>
            </w:r>
          </w:p>
        </w:tc>
        <w:tc>
          <w:tcPr>
            <w:tcW w:w="6611" w:type="dxa"/>
            <w:tcBorders>
              <w:right w:val="single" w:sz="4" w:space="0" w:color="auto"/>
            </w:tcBorders>
            <w:shd w:val="clear" w:color="auto" w:fill="auto"/>
          </w:tcPr>
          <w:p w14:paraId="13B7C311" w14:textId="77777777" w:rsidR="0081514C" w:rsidRPr="00F505FB" w:rsidRDefault="0081514C" w:rsidP="005E368D">
            <w:r w:rsidRPr="00B62451">
              <w:t>Unique</w:t>
            </w:r>
            <w:r w:rsidRPr="00F505FB">
              <w:t xml:space="preserve"> number assigned to the RFP.</w:t>
            </w:r>
          </w:p>
        </w:tc>
      </w:tr>
      <w:tr w:rsidR="0081514C" w:rsidRPr="00F505FB" w14:paraId="192673BB" w14:textId="77777777" w:rsidTr="00316FCE">
        <w:trPr>
          <w:cantSplit/>
          <w:trHeight w:val="402"/>
        </w:trPr>
        <w:tc>
          <w:tcPr>
            <w:tcW w:w="2405" w:type="dxa"/>
            <w:shd w:val="clear" w:color="auto" w:fill="auto"/>
          </w:tcPr>
          <w:p w14:paraId="59A16FCD" w14:textId="77777777" w:rsidR="0081514C" w:rsidRPr="00F505FB" w:rsidRDefault="0081514C" w:rsidP="005E368D">
            <w:pPr>
              <w:rPr>
                <w:i/>
              </w:rPr>
            </w:pPr>
            <w:r w:rsidRPr="00F505FB">
              <w:rPr>
                <w:i/>
              </w:rPr>
              <w:t>Inspection reason^</w:t>
            </w:r>
          </w:p>
          <w:p w14:paraId="214AE46A"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51298149" w14:textId="77777777" w:rsidR="0081514C" w:rsidRPr="00F505FB" w:rsidRDefault="0081514C" w:rsidP="00316FCE">
            <w:pPr>
              <w:pStyle w:val="ListBullet"/>
            </w:pPr>
            <w:r w:rsidRPr="00F505FB">
              <w:t>If completing an initial inspection this field will be left blank.</w:t>
            </w:r>
          </w:p>
          <w:p w14:paraId="4051B200" w14:textId="77777777" w:rsidR="0081514C" w:rsidRPr="00F505FB" w:rsidRDefault="0081514C" w:rsidP="00316FCE">
            <w:pPr>
              <w:pStyle w:val="ListBullet"/>
            </w:pPr>
            <w:r w:rsidRPr="00F505FB">
              <w:t xml:space="preserve">If the inspection is not an initial inspection, this field will display ‘Supplementary inspection’. </w:t>
            </w:r>
          </w:p>
        </w:tc>
      </w:tr>
      <w:tr w:rsidR="0081514C" w:rsidRPr="00F505FB" w14:paraId="640B6B5A" w14:textId="77777777" w:rsidTr="00316FCE">
        <w:trPr>
          <w:cantSplit/>
          <w:trHeight w:val="402"/>
        </w:trPr>
        <w:tc>
          <w:tcPr>
            <w:tcW w:w="2405" w:type="dxa"/>
            <w:shd w:val="clear" w:color="auto" w:fill="auto"/>
          </w:tcPr>
          <w:p w14:paraId="73329C94" w14:textId="77777777" w:rsidR="0081514C" w:rsidRPr="00F505FB" w:rsidRDefault="0081514C" w:rsidP="005E368D">
            <w:pPr>
              <w:rPr>
                <w:i/>
              </w:rPr>
            </w:pPr>
            <w:r w:rsidRPr="00F505FB">
              <w:rPr>
                <w:i/>
              </w:rPr>
              <w:t>Destination Country*^</w:t>
            </w:r>
          </w:p>
        </w:tc>
        <w:tc>
          <w:tcPr>
            <w:tcW w:w="6611" w:type="dxa"/>
            <w:tcBorders>
              <w:right w:val="single" w:sz="4" w:space="0" w:color="auto"/>
            </w:tcBorders>
            <w:shd w:val="clear" w:color="auto" w:fill="auto"/>
          </w:tcPr>
          <w:p w14:paraId="77ADDD30" w14:textId="77777777" w:rsidR="0081514C" w:rsidRPr="00F505FB" w:rsidRDefault="0081514C" w:rsidP="005E368D">
            <w:r w:rsidRPr="00F505FB">
              <w:t>Country the goods are being exported to.</w:t>
            </w:r>
          </w:p>
        </w:tc>
      </w:tr>
      <w:tr w:rsidR="0081514C" w:rsidRPr="00F505FB" w14:paraId="5FA865A8" w14:textId="77777777" w:rsidTr="00316FCE">
        <w:trPr>
          <w:cantSplit/>
          <w:trHeight w:val="402"/>
        </w:trPr>
        <w:tc>
          <w:tcPr>
            <w:tcW w:w="2405" w:type="dxa"/>
            <w:shd w:val="clear" w:color="auto" w:fill="auto"/>
          </w:tcPr>
          <w:p w14:paraId="252251B6" w14:textId="77777777" w:rsidR="0081514C" w:rsidRPr="00F505FB" w:rsidRDefault="0081514C" w:rsidP="005E368D">
            <w:pPr>
              <w:rPr>
                <w:i/>
              </w:rPr>
            </w:pPr>
            <w:r w:rsidRPr="00F505FB">
              <w:rPr>
                <w:i/>
              </w:rPr>
              <w:t>Establishment number*^</w:t>
            </w:r>
          </w:p>
        </w:tc>
        <w:tc>
          <w:tcPr>
            <w:tcW w:w="6611" w:type="dxa"/>
            <w:tcBorders>
              <w:right w:val="single" w:sz="4" w:space="0" w:color="auto"/>
            </w:tcBorders>
            <w:shd w:val="clear" w:color="auto" w:fill="auto"/>
          </w:tcPr>
          <w:p w14:paraId="1A51B708" w14:textId="4726C25C" w:rsidR="00846B8E" w:rsidRDefault="0081514C" w:rsidP="00316FCE">
            <w:r w:rsidRPr="00F505FB">
              <w:t>Establishment’s registration number.</w:t>
            </w:r>
          </w:p>
          <w:tbl>
            <w:tblPr>
              <w:tblStyle w:val="TableGrid"/>
              <w:tblW w:w="0" w:type="auto"/>
              <w:tblLayout w:type="fixed"/>
              <w:tblLook w:val="04A0" w:firstRow="1" w:lastRow="0" w:firstColumn="1" w:lastColumn="0" w:noHBand="0" w:noVBand="1"/>
            </w:tblPr>
            <w:tblGrid>
              <w:gridCol w:w="2439"/>
              <w:gridCol w:w="3880"/>
            </w:tblGrid>
            <w:tr w:rsidR="00846B8E" w:rsidRPr="00F505FB" w14:paraId="05061205" w14:textId="77777777" w:rsidTr="00172E9E">
              <w:trPr>
                <w:cantSplit/>
                <w:tblHeader/>
              </w:trPr>
              <w:tc>
                <w:tcPr>
                  <w:tcW w:w="2439" w:type="dxa"/>
                  <w:tcBorders>
                    <w:right w:val="single" w:sz="4" w:space="0" w:color="auto"/>
                  </w:tcBorders>
                  <w:shd w:val="clear" w:color="auto" w:fill="D9D9D9" w:themeFill="background1" w:themeFillShade="D9"/>
                </w:tcPr>
                <w:p w14:paraId="482FDE2E" w14:textId="08810D2C" w:rsidR="00846B8E" w:rsidRPr="00F505FB" w:rsidRDefault="00846B8E" w:rsidP="00846B8E">
                  <w:pPr>
                    <w:pStyle w:val="Tableheadings"/>
                  </w:pPr>
                  <w:r w:rsidRPr="00F505FB">
                    <w:t>If…</w:t>
                  </w:r>
                </w:p>
              </w:tc>
              <w:tc>
                <w:tcPr>
                  <w:tcW w:w="3880" w:type="dxa"/>
                  <w:tcBorders>
                    <w:left w:val="single" w:sz="4" w:space="0" w:color="auto"/>
                  </w:tcBorders>
                  <w:shd w:val="clear" w:color="auto" w:fill="D9D9D9" w:themeFill="background1" w:themeFillShade="D9"/>
                </w:tcPr>
                <w:p w14:paraId="6F6B5E1B" w14:textId="77777777" w:rsidR="00846B8E" w:rsidRPr="00F505FB" w:rsidRDefault="00846B8E" w:rsidP="00846B8E">
                  <w:pPr>
                    <w:pStyle w:val="Tableheadings"/>
                  </w:pPr>
                  <w:r w:rsidRPr="00F505FB">
                    <w:t>Then record…</w:t>
                  </w:r>
                </w:p>
              </w:tc>
            </w:tr>
            <w:tr w:rsidR="00846B8E" w:rsidRPr="00F505FB" w14:paraId="228DC714" w14:textId="77777777" w:rsidTr="00172E9E">
              <w:tc>
                <w:tcPr>
                  <w:tcW w:w="2439" w:type="dxa"/>
                </w:tcPr>
                <w:p w14:paraId="54EE05FC" w14:textId="0DBF9E02" w:rsidR="00846B8E" w:rsidRPr="00F505FB" w:rsidRDefault="00846B8E" w:rsidP="00846B8E">
                  <w:r w:rsidRPr="00846B8E">
                    <w:t xml:space="preserve">the product </w:t>
                  </w:r>
                  <w:r>
                    <w:t>is</w:t>
                  </w:r>
                  <w:r w:rsidRPr="00846B8E">
                    <w:t xml:space="preserve"> being loaded using a mobile loader </w:t>
                  </w:r>
                </w:p>
              </w:tc>
              <w:tc>
                <w:tcPr>
                  <w:tcW w:w="3880" w:type="dxa"/>
                </w:tcPr>
                <w:p w14:paraId="1289C35A" w14:textId="246AE51F" w:rsidR="00CD4BEB" w:rsidRPr="00CD4BEB" w:rsidRDefault="00846B8E" w:rsidP="00316FCE">
                  <w:pPr>
                    <w:pStyle w:val="ListBullet"/>
                  </w:pPr>
                  <w:r w:rsidRPr="00CD4BEB">
                    <w:t>the upcountry registered establishment</w:t>
                  </w:r>
                  <w:r w:rsidR="00CD4BEB">
                    <w:t xml:space="preserve"> number</w:t>
                  </w:r>
                  <w:r w:rsidRPr="00CD4BEB">
                    <w:t xml:space="preserve"> </w:t>
                  </w:r>
                </w:p>
                <w:p w14:paraId="13F6479F" w14:textId="386EED13" w:rsidR="00CD4BEB" w:rsidRPr="00CD4BEB" w:rsidRDefault="00846B8E" w:rsidP="00316FCE">
                  <w:pPr>
                    <w:pStyle w:val="ListBullet"/>
                    <w:numPr>
                      <w:ilvl w:val="0"/>
                      <w:numId w:val="0"/>
                    </w:numPr>
                    <w:ind w:left="360"/>
                  </w:pPr>
                  <w:r w:rsidRPr="00CD4BEB">
                    <w:t xml:space="preserve">and </w:t>
                  </w:r>
                </w:p>
                <w:p w14:paraId="4A6868EA" w14:textId="1121B696" w:rsidR="00846B8E" w:rsidRPr="00F505FB" w:rsidRDefault="00CD4BEB" w:rsidP="00316FCE">
                  <w:pPr>
                    <w:pStyle w:val="ListBullet"/>
                  </w:pPr>
                  <w:r>
                    <w:t xml:space="preserve">the </w:t>
                  </w:r>
                  <w:r w:rsidR="00846B8E" w:rsidRPr="00CD4BEB">
                    <w:t>registered</w:t>
                  </w:r>
                  <w:r w:rsidR="00846B8E" w:rsidRPr="00F505FB">
                    <w:t xml:space="preserve"> wharf numbers where the goods are being inspected.</w:t>
                  </w:r>
                </w:p>
              </w:tc>
            </w:tr>
            <w:tr w:rsidR="00846B8E" w:rsidRPr="00F505FB" w14:paraId="4602D896" w14:textId="77777777" w:rsidTr="00172E9E">
              <w:tc>
                <w:tcPr>
                  <w:tcW w:w="2439" w:type="dxa"/>
                </w:tcPr>
                <w:p w14:paraId="06CA0ABB" w14:textId="77777777" w:rsidR="00846B8E" w:rsidRDefault="00846B8E" w:rsidP="00316FCE">
                  <w:pPr>
                    <w:pStyle w:val="ListBullet"/>
                  </w:pPr>
                  <w:r w:rsidRPr="00F505FB">
                    <w:t xml:space="preserve">conducting a vessel hold re-inspection of logs at the wharf </w:t>
                  </w:r>
                </w:p>
                <w:p w14:paraId="0FD9EC7B" w14:textId="77777777" w:rsidR="00846B8E" w:rsidRDefault="00846B8E" w:rsidP="00316FCE">
                  <w:pPr>
                    <w:pStyle w:val="ListBullet"/>
                    <w:numPr>
                      <w:ilvl w:val="0"/>
                      <w:numId w:val="0"/>
                    </w:numPr>
                    <w:ind w:left="360"/>
                  </w:pPr>
                  <w:r w:rsidRPr="00F505FB">
                    <w:t xml:space="preserve">and </w:t>
                  </w:r>
                </w:p>
                <w:p w14:paraId="341B1D96" w14:textId="39AEC212" w:rsidR="00846B8E" w:rsidRPr="00F505FB" w:rsidRDefault="00846B8E" w:rsidP="00316FCE">
                  <w:pPr>
                    <w:pStyle w:val="ListBullet"/>
                  </w:pPr>
                  <w:r w:rsidRPr="00F505FB">
                    <w:t xml:space="preserve">the wharf is </w:t>
                  </w:r>
                  <w:r w:rsidRPr="00846B8E">
                    <w:t>a</w:t>
                  </w:r>
                  <w:r w:rsidRPr="00F505FB">
                    <w:t xml:space="preserve"> registered establishment </w:t>
                  </w:r>
                </w:p>
              </w:tc>
              <w:tc>
                <w:tcPr>
                  <w:tcW w:w="3880" w:type="dxa"/>
                </w:tcPr>
                <w:p w14:paraId="0F4ADCBC" w14:textId="6DDD056A" w:rsidR="00846B8E" w:rsidRPr="00F505FB" w:rsidRDefault="00846B8E" w:rsidP="00846B8E">
                  <w:r w:rsidRPr="00F505FB">
                    <w:t>the establishment’s registration number</w:t>
                  </w:r>
                  <w:r>
                    <w:t>.</w:t>
                  </w:r>
                </w:p>
              </w:tc>
            </w:tr>
            <w:tr w:rsidR="00846B8E" w:rsidRPr="00F505FB" w14:paraId="53997924" w14:textId="77777777" w:rsidTr="00172E9E">
              <w:tc>
                <w:tcPr>
                  <w:tcW w:w="2439" w:type="dxa"/>
                </w:tcPr>
                <w:p w14:paraId="607E23B0" w14:textId="77777777" w:rsidR="00846B8E" w:rsidRDefault="00846B8E" w:rsidP="00846B8E">
                  <w:pPr>
                    <w:pStyle w:val="ListBullet"/>
                  </w:pPr>
                  <w:r w:rsidRPr="00F505FB">
                    <w:t xml:space="preserve">conducting a vessel hold re-inspection of logs at the wharf </w:t>
                  </w:r>
                </w:p>
                <w:p w14:paraId="622C04A1" w14:textId="77777777" w:rsidR="00846B8E" w:rsidRDefault="00846B8E" w:rsidP="00846B8E">
                  <w:pPr>
                    <w:pStyle w:val="ListBullet"/>
                    <w:numPr>
                      <w:ilvl w:val="0"/>
                      <w:numId w:val="0"/>
                    </w:numPr>
                    <w:ind w:left="360"/>
                  </w:pPr>
                  <w:r w:rsidRPr="00F505FB">
                    <w:t xml:space="preserve">and </w:t>
                  </w:r>
                </w:p>
                <w:p w14:paraId="763BC67C" w14:textId="6144AC5E" w:rsidR="00846B8E" w:rsidRPr="00F505FB" w:rsidRDefault="00846B8E" w:rsidP="00316FCE">
                  <w:pPr>
                    <w:pStyle w:val="ListBullet"/>
                  </w:pPr>
                  <w:r w:rsidRPr="00F505FB">
                    <w:t xml:space="preserve">the wharf is </w:t>
                  </w:r>
                  <w:r w:rsidRPr="00846B8E">
                    <w:rPr>
                      <w:u w:val="single"/>
                    </w:rPr>
                    <w:t>not</w:t>
                  </w:r>
                  <w:r>
                    <w:t xml:space="preserve"> </w:t>
                  </w:r>
                  <w:r w:rsidRPr="00F505FB">
                    <w:t>a registered establishment</w:t>
                  </w:r>
                </w:p>
              </w:tc>
              <w:tc>
                <w:tcPr>
                  <w:tcW w:w="3880" w:type="dxa"/>
                </w:tcPr>
                <w:p w14:paraId="6E3A74A3" w14:textId="518BCCBA" w:rsidR="00846B8E" w:rsidRPr="00F505FB" w:rsidRDefault="00846B8E" w:rsidP="00846B8E">
                  <w:r w:rsidRPr="00F505FB">
                    <w:t>the establishment number as N/A</w:t>
                  </w:r>
                  <w:r>
                    <w:t>.</w:t>
                  </w:r>
                </w:p>
              </w:tc>
            </w:tr>
          </w:tbl>
          <w:p w14:paraId="3EA8754A" w14:textId="50D13495" w:rsidR="00846B8E" w:rsidRPr="00F505FB" w:rsidRDefault="0092550B" w:rsidP="00316FCE">
            <w:pPr>
              <w:pStyle w:val="ListBullet"/>
              <w:numPr>
                <w:ilvl w:val="0"/>
                <w:numId w:val="0"/>
              </w:numPr>
            </w:pPr>
            <w:r>
              <w:br/>
            </w:r>
          </w:p>
        </w:tc>
      </w:tr>
      <w:tr w:rsidR="0081514C" w:rsidRPr="00F505FB" w14:paraId="78BC9A71" w14:textId="77777777" w:rsidTr="00316FCE">
        <w:trPr>
          <w:cantSplit/>
          <w:trHeight w:val="7558"/>
        </w:trPr>
        <w:tc>
          <w:tcPr>
            <w:tcW w:w="2405" w:type="dxa"/>
            <w:shd w:val="clear" w:color="auto" w:fill="auto"/>
          </w:tcPr>
          <w:p w14:paraId="5A50CCB3" w14:textId="77777777" w:rsidR="0081514C" w:rsidRPr="00F505FB" w:rsidRDefault="0081514C" w:rsidP="005E368D">
            <w:pPr>
              <w:rPr>
                <w:i/>
              </w:rPr>
            </w:pPr>
            <w:r w:rsidRPr="00F505FB">
              <w:rPr>
                <w:i/>
              </w:rPr>
              <w:lastRenderedPageBreak/>
              <w:t>Establishment Name*^</w:t>
            </w:r>
          </w:p>
        </w:tc>
        <w:tc>
          <w:tcPr>
            <w:tcW w:w="6611" w:type="dxa"/>
            <w:tcBorders>
              <w:right w:val="single" w:sz="4" w:space="0" w:color="auto"/>
            </w:tcBorders>
            <w:shd w:val="clear" w:color="auto" w:fill="auto"/>
          </w:tcPr>
          <w:p w14:paraId="085DABE5" w14:textId="3D571938" w:rsidR="0081514C" w:rsidRDefault="0081514C" w:rsidP="00316FCE">
            <w:r w:rsidRPr="00F505FB">
              <w:t xml:space="preserve">Name of the registered establishment where the goods are being inspected. </w:t>
            </w:r>
          </w:p>
          <w:tbl>
            <w:tblPr>
              <w:tblStyle w:val="TableGrid"/>
              <w:tblW w:w="0" w:type="auto"/>
              <w:tblLayout w:type="fixed"/>
              <w:tblLook w:val="04A0" w:firstRow="1" w:lastRow="0" w:firstColumn="1" w:lastColumn="0" w:noHBand="0" w:noVBand="1"/>
            </w:tblPr>
            <w:tblGrid>
              <w:gridCol w:w="2439"/>
              <w:gridCol w:w="3880"/>
            </w:tblGrid>
            <w:tr w:rsidR="0078265F" w:rsidRPr="00F505FB" w14:paraId="495312D8" w14:textId="77777777" w:rsidTr="00172E9E">
              <w:trPr>
                <w:cantSplit/>
                <w:tblHeader/>
              </w:trPr>
              <w:tc>
                <w:tcPr>
                  <w:tcW w:w="2439" w:type="dxa"/>
                  <w:tcBorders>
                    <w:right w:val="single" w:sz="4" w:space="0" w:color="auto"/>
                  </w:tcBorders>
                  <w:shd w:val="clear" w:color="auto" w:fill="D9D9D9" w:themeFill="background1" w:themeFillShade="D9"/>
                </w:tcPr>
                <w:p w14:paraId="72EFAEAE" w14:textId="77777777" w:rsidR="0078265F" w:rsidRPr="00F505FB" w:rsidRDefault="0078265F" w:rsidP="0078265F">
                  <w:pPr>
                    <w:pStyle w:val="Tableheadings"/>
                  </w:pPr>
                  <w:r w:rsidRPr="00F505FB">
                    <w:t>If…</w:t>
                  </w:r>
                </w:p>
              </w:tc>
              <w:tc>
                <w:tcPr>
                  <w:tcW w:w="3880" w:type="dxa"/>
                  <w:tcBorders>
                    <w:left w:val="single" w:sz="4" w:space="0" w:color="auto"/>
                  </w:tcBorders>
                  <w:shd w:val="clear" w:color="auto" w:fill="D9D9D9" w:themeFill="background1" w:themeFillShade="D9"/>
                </w:tcPr>
                <w:p w14:paraId="700D4D15" w14:textId="77777777" w:rsidR="0078265F" w:rsidRPr="00F505FB" w:rsidRDefault="0078265F" w:rsidP="0078265F">
                  <w:pPr>
                    <w:pStyle w:val="Tableheadings"/>
                  </w:pPr>
                  <w:r w:rsidRPr="00F505FB">
                    <w:t>Then record…</w:t>
                  </w:r>
                </w:p>
              </w:tc>
            </w:tr>
            <w:tr w:rsidR="0078265F" w:rsidRPr="00F505FB" w14:paraId="1A70F28A" w14:textId="77777777" w:rsidTr="00172E9E">
              <w:tc>
                <w:tcPr>
                  <w:tcW w:w="2439" w:type="dxa"/>
                </w:tcPr>
                <w:p w14:paraId="1306B7D2" w14:textId="77777777" w:rsidR="0078265F" w:rsidRPr="00F505FB" w:rsidRDefault="0078265F" w:rsidP="0078265F">
                  <w:r w:rsidRPr="00846B8E">
                    <w:t xml:space="preserve">the product </w:t>
                  </w:r>
                  <w:r>
                    <w:t>is</w:t>
                  </w:r>
                  <w:r w:rsidRPr="00846B8E">
                    <w:t xml:space="preserve"> being loaded using a mobile loader </w:t>
                  </w:r>
                </w:p>
              </w:tc>
              <w:tc>
                <w:tcPr>
                  <w:tcW w:w="3880" w:type="dxa"/>
                </w:tcPr>
                <w:p w14:paraId="03C6B47B" w14:textId="0B47A016" w:rsidR="0078265F" w:rsidRPr="00CD4BEB" w:rsidRDefault="0078265F" w:rsidP="0078265F">
                  <w:pPr>
                    <w:pStyle w:val="ListBullet"/>
                  </w:pPr>
                  <w:r w:rsidRPr="00CD4BEB">
                    <w:t>the upcountry registered establishment</w:t>
                  </w:r>
                  <w:r>
                    <w:t xml:space="preserve"> name</w:t>
                  </w:r>
                  <w:r w:rsidRPr="00CD4BEB">
                    <w:t xml:space="preserve"> </w:t>
                  </w:r>
                </w:p>
                <w:p w14:paraId="79068735" w14:textId="77777777" w:rsidR="0078265F" w:rsidRPr="00CD4BEB" w:rsidRDefault="0078265F" w:rsidP="0078265F">
                  <w:pPr>
                    <w:pStyle w:val="ListBullet"/>
                    <w:numPr>
                      <w:ilvl w:val="0"/>
                      <w:numId w:val="0"/>
                    </w:numPr>
                    <w:ind w:left="360"/>
                  </w:pPr>
                  <w:r w:rsidRPr="00CD4BEB">
                    <w:t xml:space="preserve">and </w:t>
                  </w:r>
                </w:p>
                <w:p w14:paraId="0A7DE2C2" w14:textId="3160438A" w:rsidR="0078265F" w:rsidRPr="00F505FB" w:rsidRDefault="0078265F" w:rsidP="0078265F">
                  <w:pPr>
                    <w:pStyle w:val="ListBullet"/>
                  </w:pPr>
                  <w:r>
                    <w:t xml:space="preserve">the name of the </w:t>
                  </w:r>
                  <w:r w:rsidRPr="00CD4BEB">
                    <w:t>registered</w:t>
                  </w:r>
                  <w:r w:rsidRPr="00F505FB">
                    <w:t xml:space="preserve"> wharf where the goods are being inspected.</w:t>
                  </w:r>
                </w:p>
              </w:tc>
            </w:tr>
            <w:tr w:rsidR="0078265F" w:rsidRPr="00F505FB" w14:paraId="7981B494" w14:textId="77777777" w:rsidTr="00172E9E">
              <w:tc>
                <w:tcPr>
                  <w:tcW w:w="2439" w:type="dxa"/>
                </w:tcPr>
                <w:p w14:paraId="7A15453D" w14:textId="77777777" w:rsidR="0078265F" w:rsidRDefault="0078265F" w:rsidP="0078265F">
                  <w:pPr>
                    <w:pStyle w:val="ListBullet"/>
                  </w:pPr>
                  <w:r w:rsidRPr="00F505FB">
                    <w:t xml:space="preserve">conducting a vessel hold re-inspection of logs at the wharf </w:t>
                  </w:r>
                </w:p>
                <w:p w14:paraId="1D0E1C57" w14:textId="77777777" w:rsidR="0078265F" w:rsidRDefault="0078265F" w:rsidP="0078265F">
                  <w:pPr>
                    <w:pStyle w:val="ListBullet"/>
                    <w:numPr>
                      <w:ilvl w:val="0"/>
                      <w:numId w:val="0"/>
                    </w:numPr>
                    <w:ind w:left="360"/>
                  </w:pPr>
                  <w:r w:rsidRPr="00F505FB">
                    <w:t xml:space="preserve">and </w:t>
                  </w:r>
                </w:p>
                <w:p w14:paraId="4161EDBA" w14:textId="77777777" w:rsidR="0078265F" w:rsidRPr="00F505FB" w:rsidRDefault="0078265F" w:rsidP="0078265F">
                  <w:pPr>
                    <w:pStyle w:val="ListBullet"/>
                  </w:pPr>
                  <w:r w:rsidRPr="00F505FB">
                    <w:t xml:space="preserve">the wharf is </w:t>
                  </w:r>
                  <w:r w:rsidRPr="00846B8E">
                    <w:t>a</w:t>
                  </w:r>
                  <w:r w:rsidRPr="00F505FB">
                    <w:t xml:space="preserve"> registered establishment </w:t>
                  </w:r>
                </w:p>
              </w:tc>
              <w:tc>
                <w:tcPr>
                  <w:tcW w:w="3880" w:type="dxa"/>
                </w:tcPr>
                <w:p w14:paraId="64E9D448" w14:textId="6E74F5C6" w:rsidR="0078265F" w:rsidRPr="00F505FB" w:rsidRDefault="0078265F" w:rsidP="0078265F">
                  <w:r w:rsidRPr="00F505FB">
                    <w:t xml:space="preserve">the </w:t>
                  </w:r>
                  <w:r>
                    <w:t xml:space="preserve">name of the registered </w:t>
                  </w:r>
                  <w:r w:rsidRPr="00F505FB">
                    <w:t>establishment</w:t>
                  </w:r>
                  <w:r>
                    <w:t xml:space="preserve"> where the goods are being inspected.</w:t>
                  </w:r>
                </w:p>
              </w:tc>
            </w:tr>
            <w:tr w:rsidR="0078265F" w:rsidRPr="00F505FB" w14:paraId="7810B2A7" w14:textId="77777777" w:rsidTr="00172E9E">
              <w:tc>
                <w:tcPr>
                  <w:tcW w:w="2439" w:type="dxa"/>
                </w:tcPr>
                <w:p w14:paraId="7FF99D94" w14:textId="77777777" w:rsidR="0078265F" w:rsidRDefault="0078265F" w:rsidP="0078265F">
                  <w:pPr>
                    <w:pStyle w:val="ListBullet"/>
                  </w:pPr>
                  <w:r w:rsidRPr="00F505FB">
                    <w:t xml:space="preserve">conducting a vessel hold re-inspection of logs at the wharf </w:t>
                  </w:r>
                </w:p>
                <w:p w14:paraId="261F34DF" w14:textId="77777777" w:rsidR="0078265F" w:rsidRDefault="0078265F" w:rsidP="0078265F">
                  <w:pPr>
                    <w:pStyle w:val="ListBullet"/>
                    <w:numPr>
                      <w:ilvl w:val="0"/>
                      <w:numId w:val="0"/>
                    </w:numPr>
                    <w:ind w:left="360"/>
                  </w:pPr>
                  <w:r w:rsidRPr="00F505FB">
                    <w:t xml:space="preserve">and </w:t>
                  </w:r>
                </w:p>
                <w:p w14:paraId="163C1D77" w14:textId="77777777" w:rsidR="0078265F" w:rsidRPr="00F505FB" w:rsidRDefault="0078265F" w:rsidP="0078265F">
                  <w:pPr>
                    <w:pStyle w:val="ListBullet"/>
                  </w:pPr>
                  <w:r w:rsidRPr="00F505FB">
                    <w:t xml:space="preserve">the wharf is </w:t>
                  </w:r>
                  <w:r w:rsidRPr="00846B8E">
                    <w:rPr>
                      <w:u w:val="single"/>
                    </w:rPr>
                    <w:t>not</w:t>
                  </w:r>
                  <w:r>
                    <w:t xml:space="preserve"> </w:t>
                  </w:r>
                  <w:r w:rsidRPr="00F505FB">
                    <w:t>a registered establishment</w:t>
                  </w:r>
                </w:p>
              </w:tc>
              <w:tc>
                <w:tcPr>
                  <w:tcW w:w="3880" w:type="dxa"/>
                </w:tcPr>
                <w:p w14:paraId="1B431887" w14:textId="3E1F1CCF" w:rsidR="0078265F" w:rsidRPr="00F505FB" w:rsidRDefault="0078265F" w:rsidP="0078265F">
                  <w:r w:rsidRPr="00F505FB">
                    <w:t xml:space="preserve">the establishment </w:t>
                  </w:r>
                  <w:r>
                    <w:t>name</w:t>
                  </w:r>
                  <w:r w:rsidRPr="00F505FB">
                    <w:t xml:space="preserve"> as N/A</w:t>
                  </w:r>
                  <w:r>
                    <w:t>.</w:t>
                  </w:r>
                </w:p>
              </w:tc>
            </w:tr>
          </w:tbl>
          <w:p w14:paraId="5C3F0556" w14:textId="77777777" w:rsidR="0078265F" w:rsidRPr="00F505FB" w:rsidRDefault="0078265F" w:rsidP="00316FCE">
            <w:pPr>
              <w:pStyle w:val="ListBullet"/>
              <w:numPr>
                <w:ilvl w:val="0"/>
                <w:numId w:val="0"/>
              </w:numPr>
            </w:pPr>
          </w:p>
        </w:tc>
      </w:tr>
      <w:tr w:rsidR="0081514C" w:rsidRPr="00F505FB" w14:paraId="385DFB6A" w14:textId="77777777" w:rsidTr="00316FCE">
        <w:trPr>
          <w:cantSplit/>
          <w:trHeight w:val="402"/>
        </w:trPr>
        <w:tc>
          <w:tcPr>
            <w:tcW w:w="2405" w:type="dxa"/>
            <w:shd w:val="clear" w:color="auto" w:fill="auto"/>
          </w:tcPr>
          <w:p w14:paraId="767DD7F6" w14:textId="77777777" w:rsidR="0081514C" w:rsidRPr="00F505FB" w:rsidRDefault="0081514C" w:rsidP="005E368D">
            <w:pPr>
              <w:rPr>
                <w:i/>
              </w:rPr>
            </w:pPr>
            <w:r w:rsidRPr="00F505FB">
              <w:rPr>
                <w:i/>
              </w:rPr>
              <w:t>Exporter Name*^</w:t>
            </w:r>
          </w:p>
        </w:tc>
        <w:tc>
          <w:tcPr>
            <w:tcW w:w="6611" w:type="dxa"/>
            <w:tcBorders>
              <w:right w:val="single" w:sz="4" w:space="0" w:color="auto"/>
            </w:tcBorders>
            <w:shd w:val="clear" w:color="auto" w:fill="auto"/>
          </w:tcPr>
          <w:p w14:paraId="54D2DC65" w14:textId="77777777" w:rsidR="0081514C" w:rsidRPr="00F505FB" w:rsidRDefault="0081514C" w:rsidP="00316FCE">
            <w:r w:rsidRPr="00F505FB">
              <w:t>Name of the exporter.</w:t>
            </w:r>
          </w:p>
        </w:tc>
      </w:tr>
      <w:tr w:rsidR="0081514C" w:rsidRPr="00F505FB" w14:paraId="08E1DEB8" w14:textId="77777777" w:rsidTr="00316FCE">
        <w:trPr>
          <w:cantSplit/>
          <w:trHeight w:val="402"/>
        </w:trPr>
        <w:tc>
          <w:tcPr>
            <w:tcW w:w="2405" w:type="dxa"/>
            <w:shd w:val="clear" w:color="auto" w:fill="auto"/>
          </w:tcPr>
          <w:p w14:paraId="0882DA7E" w14:textId="77777777" w:rsidR="0081514C" w:rsidRPr="00F505FB" w:rsidRDefault="0081514C" w:rsidP="005E368D">
            <w:pPr>
              <w:rPr>
                <w:i/>
              </w:rPr>
            </w:pPr>
            <w:r w:rsidRPr="00F505FB">
              <w:rPr>
                <w:i/>
              </w:rPr>
              <w:t>Import permit^</w:t>
            </w:r>
          </w:p>
          <w:p w14:paraId="1F04C41B"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14E3F95B" w14:textId="516F5462" w:rsidR="0081514C" w:rsidRPr="00F505FB" w:rsidRDefault="0081514C" w:rsidP="00316FCE">
            <w:r w:rsidRPr="00F505FB">
              <w:t xml:space="preserve">This field will display as ‘Yes’ or ‘No’. </w:t>
            </w:r>
          </w:p>
        </w:tc>
      </w:tr>
      <w:tr w:rsidR="0081514C" w:rsidRPr="00F505FB" w14:paraId="7E2C6029" w14:textId="77777777" w:rsidTr="00316FCE">
        <w:trPr>
          <w:cantSplit/>
          <w:trHeight w:val="402"/>
        </w:trPr>
        <w:tc>
          <w:tcPr>
            <w:tcW w:w="2405" w:type="dxa"/>
            <w:shd w:val="clear" w:color="auto" w:fill="auto"/>
          </w:tcPr>
          <w:p w14:paraId="5C29F755" w14:textId="77777777" w:rsidR="0081514C" w:rsidRPr="00F505FB" w:rsidRDefault="0081514C" w:rsidP="005E368D">
            <w:pPr>
              <w:rPr>
                <w:i/>
              </w:rPr>
            </w:pPr>
            <w:r w:rsidRPr="00F505FB">
              <w:rPr>
                <w:i/>
              </w:rPr>
              <w:t>Import Permit No*^</w:t>
            </w:r>
          </w:p>
        </w:tc>
        <w:tc>
          <w:tcPr>
            <w:tcW w:w="6611" w:type="dxa"/>
            <w:tcBorders>
              <w:right w:val="single" w:sz="4" w:space="0" w:color="auto"/>
            </w:tcBorders>
            <w:shd w:val="clear" w:color="auto" w:fill="auto"/>
          </w:tcPr>
          <w:p w14:paraId="51026473" w14:textId="77777777" w:rsidR="0081514C" w:rsidRPr="00F505FB" w:rsidRDefault="0081514C" w:rsidP="005E368D">
            <w:pPr>
              <w:pStyle w:val="ListBullet"/>
            </w:pPr>
            <w:r w:rsidRPr="00F505FB">
              <w:t>The number of the import permit presented.</w:t>
            </w:r>
          </w:p>
          <w:p w14:paraId="63D4712F" w14:textId="77777777" w:rsidR="0081514C" w:rsidRPr="00F505FB" w:rsidRDefault="0081514C" w:rsidP="005E368D">
            <w:pPr>
              <w:pStyle w:val="ListBullet"/>
            </w:pPr>
            <w:r w:rsidRPr="00F505FB">
              <w:t>If an import permit has not been supplied, record ‘Not supplied’.</w:t>
            </w:r>
          </w:p>
          <w:p w14:paraId="6E3EE6E2" w14:textId="77777777" w:rsidR="0081514C" w:rsidRPr="00F505FB" w:rsidRDefault="0081514C" w:rsidP="005E368D">
            <w:r w:rsidRPr="00F505FB">
              <w:rPr>
                <w:b/>
                <w:bCs/>
              </w:rPr>
              <w:t xml:space="preserve">Note: </w:t>
            </w:r>
            <w:r w:rsidRPr="00F505FB">
              <w:t>This information can be extracted from EXDOC into PEMS by using the Refresh from EXDOC action</w:t>
            </w:r>
          </w:p>
        </w:tc>
      </w:tr>
      <w:tr w:rsidR="0081514C" w:rsidRPr="00F505FB" w14:paraId="704051F1" w14:textId="77777777" w:rsidTr="00316FCE">
        <w:trPr>
          <w:cantSplit/>
          <w:trHeight w:val="402"/>
        </w:trPr>
        <w:tc>
          <w:tcPr>
            <w:tcW w:w="2405" w:type="dxa"/>
            <w:shd w:val="clear" w:color="auto" w:fill="auto"/>
          </w:tcPr>
          <w:p w14:paraId="0772130A" w14:textId="77777777" w:rsidR="0081514C" w:rsidRPr="00F505FB" w:rsidRDefault="0081514C" w:rsidP="005E368D">
            <w:pPr>
              <w:rPr>
                <w:i/>
              </w:rPr>
            </w:pPr>
            <w:r w:rsidRPr="00F505FB">
              <w:rPr>
                <w:i/>
              </w:rPr>
              <w:t>Treatment details^</w:t>
            </w:r>
          </w:p>
          <w:p w14:paraId="3E5109C6"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45F0D209" w14:textId="77777777" w:rsidR="0081514C" w:rsidRPr="00F505FB" w:rsidRDefault="0081514C" w:rsidP="00316FCE">
            <w:r w:rsidRPr="00F505FB">
              <w:t>This field will display as ‘Yes’ or ‘No’.</w:t>
            </w:r>
          </w:p>
          <w:p w14:paraId="42B68CB2" w14:textId="01D8AA06" w:rsidR="0081514C" w:rsidRPr="00F505FB" w:rsidRDefault="0081514C" w:rsidP="00316FCE"/>
        </w:tc>
      </w:tr>
      <w:tr w:rsidR="0081514C" w:rsidRPr="00F505FB" w14:paraId="3746DA34" w14:textId="77777777" w:rsidTr="00316FCE">
        <w:trPr>
          <w:cantSplit/>
          <w:trHeight w:val="402"/>
        </w:trPr>
        <w:tc>
          <w:tcPr>
            <w:tcW w:w="2405" w:type="dxa"/>
            <w:shd w:val="clear" w:color="auto" w:fill="auto"/>
          </w:tcPr>
          <w:p w14:paraId="6E947D1D" w14:textId="77777777" w:rsidR="0081514C" w:rsidRPr="00F505FB" w:rsidRDefault="0081514C" w:rsidP="005E368D">
            <w:pPr>
              <w:rPr>
                <w:i/>
              </w:rPr>
            </w:pPr>
            <w:r w:rsidRPr="00F505FB">
              <w:rPr>
                <w:i/>
              </w:rPr>
              <w:t>Additional Declaration*^</w:t>
            </w:r>
          </w:p>
        </w:tc>
        <w:tc>
          <w:tcPr>
            <w:tcW w:w="6611" w:type="dxa"/>
            <w:tcBorders>
              <w:right w:val="single" w:sz="4" w:space="0" w:color="auto"/>
            </w:tcBorders>
            <w:shd w:val="clear" w:color="auto" w:fill="auto"/>
          </w:tcPr>
          <w:p w14:paraId="5190B766" w14:textId="6FFF5A4E" w:rsidR="0081514C" w:rsidRPr="00F505FB" w:rsidRDefault="0081514C" w:rsidP="00316FCE">
            <w:pPr>
              <w:pStyle w:val="ListBullet"/>
            </w:pPr>
            <w:r w:rsidRPr="00F505FB">
              <w:t xml:space="preserve">For PEMS, the additional declaration </w:t>
            </w:r>
            <w:r w:rsidR="00030CFA" w:rsidRPr="00F505FB">
              <w:t>is extracted</w:t>
            </w:r>
            <w:r w:rsidRPr="00F505FB">
              <w:t xml:space="preserve"> from EXDOC</w:t>
            </w:r>
            <w:r w:rsidR="00030CFA" w:rsidRPr="00F505FB">
              <w:t xml:space="preserve"> into PEMS</w:t>
            </w:r>
            <w:r w:rsidRPr="00F505FB">
              <w:t xml:space="preserve">. </w:t>
            </w:r>
          </w:p>
          <w:p w14:paraId="0A95FE3B" w14:textId="6719E0C1" w:rsidR="0081514C" w:rsidRPr="00F505FB" w:rsidRDefault="0081514C" w:rsidP="00316FCE">
            <w:pPr>
              <w:pStyle w:val="ListBullet"/>
            </w:pPr>
            <w:r w:rsidRPr="00F505FB">
              <w:t>For manual records, record the relevant EXDOC endorsement number(s) of any additional declarations, if applicable, or record ‘N/A’.</w:t>
            </w:r>
          </w:p>
        </w:tc>
      </w:tr>
      <w:tr w:rsidR="0081514C" w:rsidRPr="00F505FB" w14:paraId="72C7314B" w14:textId="77777777" w:rsidTr="00316FCE">
        <w:trPr>
          <w:cantSplit/>
          <w:trHeight w:val="402"/>
        </w:trPr>
        <w:tc>
          <w:tcPr>
            <w:tcW w:w="2405" w:type="dxa"/>
            <w:shd w:val="clear" w:color="auto" w:fill="auto"/>
          </w:tcPr>
          <w:p w14:paraId="342DBC48" w14:textId="77777777" w:rsidR="0081514C" w:rsidRPr="00F505FB" w:rsidRDefault="0081514C" w:rsidP="005E368D">
            <w:pPr>
              <w:rPr>
                <w:i/>
              </w:rPr>
            </w:pPr>
            <w:r w:rsidRPr="00F505FB">
              <w:rPr>
                <w:i/>
              </w:rPr>
              <w:t>Associated RFP/s^</w:t>
            </w:r>
          </w:p>
        </w:tc>
        <w:tc>
          <w:tcPr>
            <w:tcW w:w="6611" w:type="dxa"/>
            <w:tcBorders>
              <w:right w:val="single" w:sz="4" w:space="0" w:color="auto"/>
            </w:tcBorders>
            <w:shd w:val="clear" w:color="auto" w:fill="auto"/>
          </w:tcPr>
          <w:p w14:paraId="599CE342" w14:textId="77777777" w:rsidR="0081514C" w:rsidRPr="00F505FB" w:rsidRDefault="0081514C" w:rsidP="005E368D">
            <w:pPr>
              <w:rPr>
                <w:rFonts w:asciiTheme="minorHAnsi" w:hAnsiTheme="minorHAnsi"/>
                <w:szCs w:val="24"/>
              </w:rPr>
            </w:pPr>
            <w:r w:rsidRPr="00F505FB">
              <w:t>Any additional RFP numbers</w:t>
            </w:r>
          </w:p>
        </w:tc>
      </w:tr>
      <w:tr w:rsidR="0081514C" w:rsidRPr="00F505FB" w14:paraId="6E97B205" w14:textId="77777777" w:rsidTr="00316FCE">
        <w:trPr>
          <w:cantSplit/>
          <w:trHeight w:val="402"/>
        </w:trPr>
        <w:tc>
          <w:tcPr>
            <w:tcW w:w="2405" w:type="dxa"/>
            <w:shd w:val="clear" w:color="auto" w:fill="auto"/>
          </w:tcPr>
          <w:p w14:paraId="28E8E2FC" w14:textId="77777777" w:rsidR="0081514C" w:rsidRPr="00F505FB" w:rsidRDefault="0081514C" w:rsidP="005E368D">
            <w:pPr>
              <w:rPr>
                <w:i/>
              </w:rPr>
            </w:pPr>
            <w:r w:rsidRPr="00F505FB">
              <w:rPr>
                <w:i/>
              </w:rPr>
              <w:lastRenderedPageBreak/>
              <w:t>Mobile Bulk Loader is used^</w:t>
            </w:r>
          </w:p>
          <w:p w14:paraId="5EBAEDAD" w14:textId="6B7A717A" w:rsidR="004D7C97" w:rsidRPr="00316FCE" w:rsidRDefault="004D7C97" w:rsidP="005E368D">
            <w:pPr>
              <w:rPr>
                <w:iCs/>
              </w:rPr>
            </w:pPr>
            <w:r w:rsidRPr="00F505FB">
              <w:rPr>
                <w:b/>
                <w:bCs/>
                <w:iCs/>
              </w:rPr>
              <w:t xml:space="preserve">Note: </w:t>
            </w:r>
            <w:r w:rsidRPr="00F505FB">
              <w:rPr>
                <w:iCs/>
              </w:rPr>
              <w:t>PEMS record only</w:t>
            </w:r>
          </w:p>
        </w:tc>
        <w:tc>
          <w:tcPr>
            <w:tcW w:w="6611" w:type="dxa"/>
            <w:tcBorders>
              <w:right w:val="single" w:sz="4" w:space="0" w:color="auto"/>
            </w:tcBorders>
            <w:shd w:val="clear" w:color="auto" w:fill="auto"/>
          </w:tcPr>
          <w:p w14:paraId="443CE12F" w14:textId="77777777" w:rsidR="0081514C" w:rsidRPr="00F505FB" w:rsidRDefault="0081514C" w:rsidP="005E368D">
            <w:r w:rsidRPr="00F505FB">
              <w:t>This field will display as ‘Yes’ or ‘No’.</w:t>
            </w:r>
          </w:p>
        </w:tc>
      </w:tr>
      <w:tr w:rsidR="0081514C" w:rsidRPr="00F505FB" w14:paraId="62DF33B9" w14:textId="77777777" w:rsidTr="00316FCE">
        <w:trPr>
          <w:cantSplit/>
          <w:trHeight w:val="402"/>
        </w:trPr>
        <w:tc>
          <w:tcPr>
            <w:tcW w:w="2405" w:type="dxa"/>
            <w:shd w:val="clear" w:color="auto" w:fill="auto"/>
          </w:tcPr>
          <w:p w14:paraId="672FBD02" w14:textId="6B2D374E" w:rsidR="0081514C" w:rsidRPr="00F505FB" w:rsidRDefault="0081514C" w:rsidP="005E368D">
            <w:pPr>
              <w:rPr>
                <w:i/>
              </w:rPr>
            </w:pPr>
            <w:r w:rsidRPr="00F505FB">
              <w:rPr>
                <w:i/>
              </w:rPr>
              <w:t xml:space="preserve">Flow Path details </w:t>
            </w:r>
            <w:r w:rsidR="0092550B">
              <w:rPr>
                <w:i/>
              </w:rPr>
              <w:t>–</w:t>
            </w:r>
            <w:r w:rsidRPr="00F505FB">
              <w:rPr>
                <w:i/>
              </w:rPr>
              <w:t xml:space="preserve"> Inspection Result*</w:t>
            </w:r>
          </w:p>
          <w:p w14:paraId="4C9563E0" w14:textId="00A65915" w:rsidR="00951FF4" w:rsidRPr="00F505FB" w:rsidRDefault="00951FF4" w:rsidP="005E368D">
            <w:pPr>
              <w:rPr>
                <w:i/>
              </w:rPr>
            </w:pPr>
            <w:r w:rsidRPr="00F505FB">
              <w:rPr>
                <w:i/>
              </w:rPr>
              <w:t>(Flow path Result)</w:t>
            </w:r>
          </w:p>
        </w:tc>
        <w:tc>
          <w:tcPr>
            <w:tcW w:w="6611" w:type="dxa"/>
            <w:tcBorders>
              <w:right w:val="single" w:sz="4" w:space="0" w:color="auto"/>
            </w:tcBorders>
            <w:shd w:val="clear" w:color="auto" w:fill="auto"/>
          </w:tcPr>
          <w:p w14:paraId="1A255E2C" w14:textId="77777777" w:rsidR="0081514C" w:rsidRPr="00F505FB" w:rsidRDefault="0081514C" w:rsidP="005E368D">
            <w:pPr>
              <w:pStyle w:val="ListBullet"/>
            </w:pPr>
            <w:r w:rsidRPr="00F505FB">
              <w:t>The result of flow path inspection (Pass/Fail/Pass after rectification), including any comments.</w:t>
            </w:r>
          </w:p>
          <w:p w14:paraId="269A70A3" w14:textId="77777777" w:rsidR="0081514C" w:rsidRPr="00F505FB" w:rsidRDefault="0081514C" w:rsidP="005E368D">
            <w:pPr>
              <w:pStyle w:val="ListBullet"/>
            </w:pPr>
            <w:r w:rsidRPr="00F505FB">
              <w:t>For mobile bulk loading, record the results of both the upcountry and wharf flow path inspection/s.</w:t>
            </w:r>
          </w:p>
          <w:p w14:paraId="0DDFEEF7" w14:textId="77777777" w:rsidR="0081514C" w:rsidRPr="00F505FB" w:rsidRDefault="0081514C" w:rsidP="00316FCE">
            <w:pPr>
              <w:pStyle w:val="ListBullet"/>
            </w:pPr>
            <w:r w:rsidRPr="00F505FB">
              <w:t xml:space="preserve">Where the result is ‘Pass after rectification’, record the failed result, including the date and time of the failure, in the </w:t>
            </w:r>
            <w:r w:rsidRPr="00F505FB">
              <w:rPr>
                <w:i/>
              </w:rPr>
              <w:t xml:space="preserve">Comments </w:t>
            </w:r>
            <w:r w:rsidRPr="00F505FB">
              <w:t>field.</w:t>
            </w:r>
          </w:p>
        </w:tc>
      </w:tr>
      <w:tr w:rsidR="0081514C" w:rsidRPr="00F505FB" w14:paraId="1D81BB26" w14:textId="77777777" w:rsidTr="00316FCE">
        <w:trPr>
          <w:cantSplit/>
          <w:trHeight w:val="402"/>
        </w:trPr>
        <w:tc>
          <w:tcPr>
            <w:tcW w:w="2405" w:type="dxa"/>
            <w:shd w:val="clear" w:color="auto" w:fill="auto"/>
          </w:tcPr>
          <w:p w14:paraId="08CC6DAE" w14:textId="77777777" w:rsidR="0081514C" w:rsidRPr="00F505FB" w:rsidRDefault="0081514C" w:rsidP="005E368D">
            <w:pPr>
              <w:rPr>
                <w:i/>
              </w:rPr>
            </w:pPr>
            <w:r w:rsidRPr="00F505FB">
              <w:rPr>
                <w:i/>
              </w:rPr>
              <w:t>Flow path details – Result time/ Date and Time*</w:t>
            </w:r>
          </w:p>
          <w:p w14:paraId="27D030AD" w14:textId="1A6E3D91" w:rsidR="00951FF4" w:rsidRPr="00F505FB" w:rsidRDefault="00951FF4" w:rsidP="005E368D">
            <w:pPr>
              <w:rPr>
                <w:i/>
              </w:rPr>
            </w:pPr>
            <w:r w:rsidRPr="00F505FB">
              <w:rPr>
                <w:i/>
              </w:rPr>
              <w:t>(Flow path Date and Time)</w:t>
            </w:r>
          </w:p>
        </w:tc>
        <w:tc>
          <w:tcPr>
            <w:tcW w:w="6611" w:type="dxa"/>
            <w:tcBorders>
              <w:right w:val="single" w:sz="4" w:space="0" w:color="auto"/>
            </w:tcBorders>
            <w:shd w:val="clear" w:color="auto" w:fill="auto"/>
          </w:tcPr>
          <w:p w14:paraId="78E828F9" w14:textId="77777777" w:rsidR="0081514C" w:rsidRPr="00F505FB" w:rsidRDefault="0081514C" w:rsidP="00316FCE">
            <w:pPr>
              <w:pStyle w:val="ListBullet"/>
            </w:pPr>
            <w:r w:rsidRPr="00F505FB">
              <w:t xml:space="preserve">The date and time the flow path was passed or failed. </w:t>
            </w:r>
          </w:p>
          <w:p w14:paraId="7D78C746" w14:textId="77777777" w:rsidR="0081514C" w:rsidRPr="00F505FB" w:rsidRDefault="0081514C" w:rsidP="00316FCE">
            <w:pPr>
              <w:pStyle w:val="ListBullet"/>
            </w:pPr>
            <w:r w:rsidRPr="00F505FB">
              <w:t>For mobile bulk loading, record both the upcountry and wharf flow path inspection time/s.</w:t>
            </w:r>
          </w:p>
        </w:tc>
      </w:tr>
      <w:tr w:rsidR="0081514C" w:rsidRPr="00F505FB" w14:paraId="5E772ABD" w14:textId="77777777" w:rsidTr="00316FCE">
        <w:trPr>
          <w:cantSplit/>
          <w:trHeight w:val="402"/>
        </w:trPr>
        <w:tc>
          <w:tcPr>
            <w:tcW w:w="2405" w:type="dxa"/>
            <w:shd w:val="clear" w:color="auto" w:fill="auto"/>
          </w:tcPr>
          <w:p w14:paraId="14F557E1" w14:textId="77777777" w:rsidR="0081514C" w:rsidRPr="00F505FB" w:rsidRDefault="0081514C" w:rsidP="005E368D">
            <w:pPr>
              <w:rPr>
                <w:i/>
              </w:rPr>
            </w:pPr>
            <w:r w:rsidRPr="00F505FB">
              <w:rPr>
                <w:i/>
              </w:rPr>
              <w:t>Flow path details – Officer*</w:t>
            </w:r>
          </w:p>
          <w:p w14:paraId="2339199F" w14:textId="77777777" w:rsidR="0081514C" w:rsidRPr="00F505FB" w:rsidRDefault="0081514C" w:rsidP="005E368D">
            <w:pPr>
              <w:rPr>
                <w:i/>
              </w:rPr>
            </w:pPr>
            <w:r w:rsidRPr="00F505FB">
              <w:rPr>
                <w:b/>
                <w:bCs/>
                <w:iCs/>
              </w:rPr>
              <w:t xml:space="preserve">Note: </w:t>
            </w:r>
            <w:r w:rsidRPr="00F505FB">
              <w:rPr>
                <w:iCs/>
              </w:rPr>
              <w:t>PEMS record only</w:t>
            </w:r>
          </w:p>
        </w:tc>
        <w:tc>
          <w:tcPr>
            <w:tcW w:w="6611" w:type="dxa"/>
            <w:tcBorders>
              <w:right w:val="single" w:sz="4" w:space="0" w:color="auto"/>
            </w:tcBorders>
            <w:shd w:val="clear" w:color="auto" w:fill="auto"/>
          </w:tcPr>
          <w:p w14:paraId="6098BC28" w14:textId="66D0304A" w:rsidR="0081514C" w:rsidRPr="00F505FB" w:rsidRDefault="0081514C" w:rsidP="005E368D">
            <w:r w:rsidRPr="00F505FB">
              <w:t xml:space="preserve">The details of the AO who has completed the </w:t>
            </w:r>
            <w:proofErr w:type="spellStart"/>
            <w:r w:rsidRPr="00F505FB">
              <w:t>flowpath</w:t>
            </w:r>
            <w:proofErr w:type="spellEnd"/>
            <w:r w:rsidRPr="00F505FB">
              <w:t xml:space="preserve"> inspection.</w:t>
            </w:r>
          </w:p>
        </w:tc>
      </w:tr>
      <w:tr w:rsidR="0081514C" w:rsidRPr="00F505FB" w14:paraId="498ECAB1" w14:textId="77777777" w:rsidTr="00316FCE">
        <w:trPr>
          <w:cantSplit/>
          <w:trHeight w:val="402"/>
        </w:trPr>
        <w:tc>
          <w:tcPr>
            <w:tcW w:w="2405" w:type="dxa"/>
            <w:shd w:val="clear" w:color="auto" w:fill="auto"/>
          </w:tcPr>
          <w:p w14:paraId="66040782" w14:textId="5BD98177" w:rsidR="0081514C" w:rsidRPr="00F505FB" w:rsidRDefault="0081514C" w:rsidP="005E368D">
            <w:pPr>
              <w:rPr>
                <w:i/>
              </w:rPr>
            </w:pPr>
            <w:r w:rsidRPr="00F505FB">
              <w:rPr>
                <w:i/>
              </w:rPr>
              <w:t xml:space="preserve">Flow path details </w:t>
            </w:r>
            <w:r w:rsidR="004D7C97" w:rsidRPr="00F505FB">
              <w:rPr>
                <w:i/>
              </w:rPr>
              <w:t>–</w:t>
            </w:r>
            <w:r w:rsidRPr="00F505FB">
              <w:rPr>
                <w:i/>
              </w:rPr>
              <w:t xml:space="preserve"> Comments</w:t>
            </w:r>
          </w:p>
          <w:p w14:paraId="1CAF7731" w14:textId="5B4686E1" w:rsidR="004D7C97" w:rsidRPr="00F505FB" w:rsidRDefault="004D7C97" w:rsidP="005E368D">
            <w:pPr>
              <w:rPr>
                <w:i/>
              </w:rPr>
            </w:pPr>
            <w:r w:rsidRPr="00F505FB">
              <w:rPr>
                <w:b/>
                <w:bCs/>
                <w:iCs/>
              </w:rPr>
              <w:t xml:space="preserve">Note: </w:t>
            </w:r>
            <w:r w:rsidRPr="00F505FB">
              <w:rPr>
                <w:iCs/>
              </w:rPr>
              <w:t>PEMS record only</w:t>
            </w:r>
          </w:p>
        </w:tc>
        <w:tc>
          <w:tcPr>
            <w:tcW w:w="6611" w:type="dxa"/>
            <w:tcBorders>
              <w:right w:val="single" w:sz="4" w:space="0" w:color="auto"/>
            </w:tcBorders>
            <w:shd w:val="clear" w:color="auto" w:fill="auto"/>
          </w:tcPr>
          <w:p w14:paraId="59A0E159" w14:textId="4248925D" w:rsidR="0081514C" w:rsidRDefault="0081514C" w:rsidP="005E368D">
            <w:r w:rsidRPr="00F505FB">
              <w:t xml:space="preserve">Record any relevant comments </w:t>
            </w:r>
            <w:r w:rsidR="00147D59">
              <w:t>about</w:t>
            </w:r>
            <w:r w:rsidRPr="00F505FB">
              <w:t xml:space="preserve"> the flow path inspection. </w:t>
            </w:r>
          </w:p>
          <w:p w14:paraId="127C672C" w14:textId="1FB4E22D" w:rsidR="00147D59" w:rsidRPr="00F505FB" w:rsidRDefault="00147D59" w:rsidP="00147D59">
            <w:r>
              <w:rPr>
                <w:b/>
                <w:bCs/>
              </w:rPr>
              <w:t xml:space="preserve">Note: </w:t>
            </w:r>
            <w:r w:rsidRPr="00F505FB">
              <w:t>If the flow path result is ‘Failed’, comments become mandatory.</w:t>
            </w:r>
          </w:p>
        </w:tc>
      </w:tr>
      <w:tr w:rsidR="0081514C" w:rsidRPr="00F505FB" w14:paraId="5FF57231" w14:textId="77777777" w:rsidTr="00316FCE">
        <w:trPr>
          <w:cantSplit/>
          <w:trHeight w:val="2691"/>
        </w:trPr>
        <w:tc>
          <w:tcPr>
            <w:tcW w:w="2405" w:type="dxa"/>
            <w:shd w:val="clear" w:color="auto" w:fill="auto"/>
          </w:tcPr>
          <w:p w14:paraId="0602BBA0" w14:textId="77777777" w:rsidR="0081514C" w:rsidRPr="00F505FB" w:rsidRDefault="0081514C" w:rsidP="005E368D">
            <w:pPr>
              <w:rPr>
                <w:i/>
              </w:rPr>
            </w:pPr>
            <w:r w:rsidRPr="00F505FB">
              <w:rPr>
                <w:i/>
              </w:rPr>
              <w:t>AO Name*</w:t>
            </w:r>
          </w:p>
          <w:p w14:paraId="2A4192A7" w14:textId="432F1E12" w:rsidR="0081514C" w:rsidRPr="00F505FB" w:rsidRDefault="0081514C" w:rsidP="005E368D">
            <w:pPr>
              <w:rPr>
                <w:rFonts w:cs="Calibri"/>
                <w:i/>
              </w:rPr>
            </w:pPr>
            <w:r w:rsidRPr="00F505FB">
              <w:rPr>
                <w:b/>
                <w:bCs/>
                <w:iCs/>
              </w:rPr>
              <w:t xml:space="preserve">Note: </w:t>
            </w:r>
            <w:r w:rsidRPr="00F505FB">
              <w:rPr>
                <w:iCs/>
              </w:rPr>
              <w:t>Manual record only</w:t>
            </w:r>
          </w:p>
        </w:tc>
        <w:tc>
          <w:tcPr>
            <w:tcW w:w="6611" w:type="dxa"/>
            <w:tcBorders>
              <w:right w:val="single" w:sz="4" w:space="0" w:color="auto"/>
            </w:tcBorders>
            <w:shd w:val="clear" w:color="auto" w:fill="auto"/>
          </w:tcPr>
          <w:p w14:paraId="30A3E4AA" w14:textId="77777777" w:rsidR="0081514C" w:rsidRPr="00F505FB" w:rsidRDefault="0081514C" w:rsidP="005E368D">
            <w:r w:rsidRPr="00F505FB">
              <w:t>Name of the AO conducting the inspection as it appears on the instrument of appointment.</w:t>
            </w:r>
          </w:p>
          <w:p w14:paraId="1A8818FD" w14:textId="77777777" w:rsidR="0081514C" w:rsidRPr="00F505FB" w:rsidRDefault="0081514C" w:rsidP="005E368D">
            <w:pPr>
              <w:rPr>
                <w:b/>
                <w:bCs/>
              </w:rPr>
            </w:pPr>
            <w:r w:rsidRPr="00F505FB">
              <w:rPr>
                <w:b/>
                <w:bCs/>
              </w:rPr>
              <w:t>Important:</w:t>
            </w:r>
          </w:p>
          <w:p w14:paraId="72336378" w14:textId="77777777" w:rsidR="0081514C" w:rsidRPr="00F505FB" w:rsidRDefault="0081514C" w:rsidP="005E368D">
            <w:pPr>
              <w:pStyle w:val="ListBullet"/>
            </w:pPr>
            <w:r w:rsidRPr="00F505FB">
              <w:t>If multiple AOs conduct the inspection (at the same time), then record</w:t>
            </w:r>
          </w:p>
          <w:p w14:paraId="387BF053" w14:textId="77777777" w:rsidR="0081514C" w:rsidRPr="00F505FB" w:rsidRDefault="0081514C" w:rsidP="005E368D">
            <w:pPr>
              <w:pStyle w:val="ListBullet"/>
              <w:numPr>
                <w:ilvl w:val="0"/>
                <w:numId w:val="13"/>
              </w:numPr>
            </w:pPr>
            <w:r w:rsidRPr="00F505FB">
              <w:t>the name of the supervising AO in this field</w:t>
            </w:r>
          </w:p>
          <w:p w14:paraId="05BF7234" w14:textId="77777777" w:rsidR="0081514C" w:rsidRPr="00F505FB" w:rsidRDefault="0081514C" w:rsidP="005E368D">
            <w:pPr>
              <w:pStyle w:val="ListBullet"/>
              <w:numPr>
                <w:ilvl w:val="0"/>
                <w:numId w:val="13"/>
              </w:numPr>
            </w:pPr>
            <w:r w:rsidRPr="00F505FB">
              <w:t xml:space="preserve">the name and AO number of any other inspection AOs in the </w:t>
            </w:r>
            <w:r w:rsidRPr="00F505FB">
              <w:rPr>
                <w:i/>
              </w:rPr>
              <w:t>Comments</w:t>
            </w:r>
            <w:r w:rsidRPr="00F505FB">
              <w:t xml:space="preserve"> field (manual records only).</w:t>
            </w:r>
          </w:p>
          <w:p w14:paraId="17EC513E" w14:textId="12F4FBE7" w:rsidR="0081514C" w:rsidRPr="00F505FB" w:rsidRDefault="0081514C" w:rsidP="005E368D">
            <w:pPr>
              <w:pStyle w:val="ListBullet"/>
            </w:pPr>
            <w:r w:rsidRPr="00F505FB">
              <w:t>The AO whose name is recorded in this field will need to sign/submit the record after the completion of inspection.</w:t>
            </w:r>
          </w:p>
        </w:tc>
      </w:tr>
      <w:tr w:rsidR="0081514C" w:rsidRPr="00F505FB" w14:paraId="120E6D20" w14:textId="77777777" w:rsidTr="00316FCE">
        <w:trPr>
          <w:cantSplit/>
        </w:trPr>
        <w:tc>
          <w:tcPr>
            <w:tcW w:w="2405" w:type="dxa"/>
            <w:shd w:val="clear" w:color="auto" w:fill="auto"/>
          </w:tcPr>
          <w:p w14:paraId="662AA441" w14:textId="77777777" w:rsidR="0081514C" w:rsidRPr="00F505FB" w:rsidRDefault="0081514C" w:rsidP="005E368D">
            <w:pPr>
              <w:rPr>
                <w:i/>
              </w:rPr>
            </w:pPr>
            <w:r w:rsidRPr="00F505FB">
              <w:rPr>
                <w:i/>
              </w:rPr>
              <w:t>AO Number*</w:t>
            </w:r>
          </w:p>
          <w:p w14:paraId="0CEC4562" w14:textId="77777777" w:rsidR="0081514C" w:rsidRPr="00316FCE" w:rsidRDefault="0081514C" w:rsidP="005E368D">
            <w:pPr>
              <w:rPr>
                <w:rFonts w:cs="Calibri"/>
              </w:rPr>
            </w:pPr>
            <w:r w:rsidRPr="00F505FB">
              <w:rPr>
                <w:rFonts w:cs="Calibri"/>
                <w:b/>
                <w:bCs/>
                <w:iCs/>
              </w:rPr>
              <w:t xml:space="preserve">Note: </w:t>
            </w:r>
            <w:r w:rsidRPr="00F505FB">
              <w:rPr>
                <w:rFonts w:cs="Calibri"/>
                <w:iCs/>
              </w:rPr>
              <w:t>Manual record only</w:t>
            </w:r>
          </w:p>
        </w:tc>
        <w:tc>
          <w:tcPr>
            <w:tcW w:w="6611" w:type="dxa"/>
            <w:tcBorders>
              <w:right w:val="single" w:sz="4" w:space="0" w:color="auto"/>
            </w:tcBorders>
            <w:shd w:val="clear" w:color="auto" w:fill="auto"/>
          </w:tcPr>
          <w:p w14:paraId="5F2E6610" w14:textId="77777777" w:rsidR="0081514C" w:rsidRPr="00F505FB" w:rsidRDefault="0081514C" w:rsidP="005E368D">
            <w:pPr>
              <w:rPr>
                <w:rFonts w:cs="Calibri"/>
              </w:rPr>
            </w:pPr>
            <w:r w:rsidRPr="00F505FB">
              <w:t>Unique number assigned to the AO.</w:t>
            </w:r>
          </w:p>
        </w:tc>
      </w:tr>
      <w:tr w:rsidR="0081514C" w:rsidRPr="00F505FB" w14:paraId="1AF7CD07" w14:textId="77777777" w:rsidTr="00316FCE">
        <w:trPr>
          <w:cantSplit/>
        </w:trPr>
        <w:tc>
          <w:tcPr>
            <w:tcW w:w="2405" w:type="dxa"/>
            <w:shd w:val="clear" w:color="auto" w:fill="auto"/>
          </w:tcPr>
          <w:p w14:paraId="4E7D1B06" w14:textId="77777777" w:rsidR="0081514C" w:rsidRPr="00F505FB" w:rsidRDefault="0081514C" w:rsidP="005E368D">
            <w:pPr>
              <w:rPr>
                <w:i/>
              </w:rPr>
            </w:pPr>
            <w:r w:rsidRPr="00F505FB">
              <w:rPr>
                <w:i/>
              </w:rPr>
              <w:t xml:space="preserve">Port Name </w:t>
            </w:r>
          </w:p>
        </w:tc>
        <w:tc>
          <w:tcPr>
            <w:tcW w:w="6611" w:type="dxa"/>
            <w:tcBorders>
              <w:right w:val="single" w:sz="4" w:space="0" w:color="auto"/>
            </w:tcBorders>
            <w:shd w:val="clear" w:color="auto" w:fill="auto"/>
          </w:tcPr>
          <w:p w14:paraId="30828A13" w14:textId="77777777" w:rsidR="0081514C" w:rsidRPr="00F505FB" w:rsidRDefault="0081514C" w:rsidP="005E368D">
            <w:r w:rsidRPr="00F505FB">
              <w:t xml:space="preserve">If conducting a vessel hold re-inspection of logs at the wharf and the wharf is not a registered establishment, enter the port name. </w:t>
            </w:r>
          </w:p>
        </w:tc>
      </w:tr>
      <w:tr w:rsidR="0081514C" w:rsidRPr="00F505FB" w14:paraId="05A2FD7D" w14:textId="77777777" w:rsidTr="00316FCE">
        <w:trPr>
          <w:cantSplit/>
          <w:trHeight w:val="675"/>
        </w:trPr>
        <w:tc>
          <w:tcPr>
            <w:tcW w:w="2405" w:type="dxa"/>
            <w:shd w:val="clear" w:color="auto" w:fill="auto"/>
          </w:tcPr>
          <w:p w14:paraId="1BCB40CF" w14:textId="77777777" w:rsidR="0081514C" w:rsidRPr="00F505FB" w:rsidRDefault="0081514C" w:rsidP="005E368D">
            <w:pPr>
              <w:rPr>
                <w:rFonts w:cs="Calibri"/>
                <w:i/>
              </w:rPr>
            </w:pPr>
            <w:r w:rsidRPr="00F505FB">
              <w:rPr>
                <w:i/>
              </w:rPr>
              <w:t xml:space="preserve">Original RFP No. (Re-inspection </w:t>
            </w:r>
            <w:proofErr w:type="gramStart"/>
            <w:r w:rsidRPr="00F505FB">
              <w:rPr>
                <w:i/>
              </w:rPr>
              <w:t>only)^</w:t>
            </w:r>
            <w:proofErr w:type="gramEnd"/>
          </w:p>
        </w:tc>
        <w:tc>
          <w:tcPr>
            <w:tcW w:w="6611" w:type="dxa"/>
            <w:tcBorders>
              <w:right w:val="single" w:sz="4" w:space="0" w:color="auto"/>
            </w:tcBorders>
            <w:shd w:val="clear" w:color="auto" w:fill="auto"/>
          </w:tcPr>
          <w:p w14:paraId="5F821020" w14:textId="77777777" w:rsidR="0081514C" w:rsidRPr="00F505FB" w:rsidRDefault="0081514C" w:rsidP="005E368D">
            <w:pPr>
              <w:pStyle w:val="ListBullet"/>
            </w:pPr>
            <w:r w:rsidRPr="00F505FB">
              <w:t>The RFP number under which the goods were initially inspected.</w:t>
            </w:r>
          </w:p>
          <w:p w14:paraId="1BB18E0B" w14:textId="77777777" w:rsidR="0081514C" w:rsidRPr="00F505FB" w:rsidRDefault="0081514C" w:rsidP="005E368D">
            <w:pPr>
              <w:pStyle w:val="ListBullet"/>
            </w:pPr>
            <w:r w:rsidRPr="00F505FB">
              <w:t>If the goods are being inspected for the first time, record ‘N/A’.</w:t>
            </w:r>
          </w:p>
        </w:tc>
      </w:tr>
      <w:tr w:rsidR="0081514C" w:rsidRPr="00F505FB" w14:paraId="23D0D17D" w14:textId="77777777" w:rsidTr="00316FCE">
        <w:trPr>
          <w:cantSplit/>
        </w:trPr>
        <w:tc>
          <w:tcPr>
            <w:tcW w:w="2405" w:type="dxa"/>
            <w:shd w:val="clear" w:color="auto" w:fill="auto"/>
          </w:tcPr>
          <w:p w14:paraId="58E34E72" w14:textId="77777777" w:rsidR="0081514C" w:rsidRPr="00F505FB" w:rsidRDefault="0081514C" w:rsidP="005E368D">
            <w:pPr>
              <w:rPr>
                <w:rFonts w:cs="Calibri"/>
                <w:i/>
              </w:rPr>
            </w:pPr>
            <w:r w:rsidRPr="00F505FB">
              <w:rPr>
                <w:i/>
              </w:rPr>
              <w:lastRenderedPageBreak/>
              <w:t>IMO Number^</w:t>
            </w:r>
          </w:p>
        </w:tc>
        <w:tc>
          <w:tcPr>
            <w:tcW w:w="6611" w:type="dxa"/>
            <w:tcBorders>
              <w:right w:val="single" w:sz="4" w:space="0" w:color="auto"/>
            </w:tcBorders>
            <w:shd w:val="clear" w:color="auto" w:fill="auto"/>
          </w:tcPr>
          <w:p w14:paraId="2345416F" w14:textId="385530B4" w:rsidR="0081514C" w:rsidRPr="00F505FB" w:rsidRDefault="0081514C" w:rsidP="005E368D">
            <w:r w:rsidRPr="00F505FB">
              <w:t xml:space="preserve">International Maritime Organisation </w:t>
            </w:r>
            <w:r w:rsidR="0078265F">
              <w:t xml:space="preserve">(IMO) </w:t>
            </w:r>
            <w:r w:rsidRPr="00F505FB">
              <w:t>Number (Lloyd’s Number) of the vessel.</w:t>
            </w:r>
          </w:p>
          <w:p w14:paraId="32EC06E2" w14:textId="77777777" w:rsidR="0081514C" w:rsidRPr="00F505FB" w:rsidRDefault="0081514C" w:rsidP="005E368D">
            <w:pPr>
              <w:rPr>
                <w:rFonts w:cs="Calibri"/>
              </w:rPr>
            </w:pPr>
            <w:r w:rsidRPr="00F505FB">
              <w:rPr>
                <w:b/>
                <w:bCs/>
              </w:rPr>
              <w:t xml:space="preserve">Note: </w:t>
            </w:r>
            <w:r w:rsidRPr="00F505FB">
              <w:t>This field is mandatory for all inspections, except the initial inspection of log stockpiles when vessel details are not known. It must be completed for re-inspections of logs at the wharf.</w:t>
            </w:r>
          </w:p>
        </w:tc>
      </w:tr>
      <w:tr w:rsidR="0081514C" w:rsidRPr="00F505FB" w14:paraId="0A2779F5" w14:textId="77777777" w:rsidTr="00316FCE">
        <w:trPr>
          <w:cantSplit/>
        </w:trPr>
        <w:tc>
          <w:tcPr>
            <w:tcW w:w="2405" w:type="dxa"/>
            <w:shd w:val="clear" w:color="auto" w:fill="auto"/>
          </w:tcPr>
          <w:p w14:paraId="1D016388" w14:textId="77777777" w:rsidR="0081514C" w:rsidRPr="00F505FB" w:rsidRDefault="0081514C" w:rsidP="005E368D">
            <w:pPr>
              <w:rPr>
                <w:rFonts w:cs="Calibri"/>
                <w:i/>
              </w:rPr>
            </w:pPr>
            <w:r w:rsidRPr="00F505FB">
              <w:rPr>
                <w:i/>
              </w:rPr>
              <w:t>Vessel Name^</w:t>
            </w:r>
          </w:p>
        </w:tc>
        <w:tc>
          <w:tcPr>
            <w:tcW w:w="6611" w:type="dxa"/>
            <w:tcBorders>
              <w:right w:val="single" w:sz="4" w:space="0" w:color="auto"/>
            </w:tcBorders>
            <w:shd w:val="clear" w:color="auto" w:fill="auto"/>
          </w:tcPr>
          <w:p w14:paraId="595417F2" w14:textId="77777777" w:rsidR="0081514C" w:rsidRPr="00F505FB" w:rsidRDefault="0081514C" w:rsidP="005E368D">
            <w:pPr>
              <w:rPr>
                <w:rFonts w:cs="Calibri"/>
              </w:rPr>
            </w:pPr>
            <w:r w:rsidRPr="00F505FB">
              <w:t>Name of the vessel goods are being loaded into.</w:t>
            </w:r>
          </w:p>
        </w:tc>
      </w:tr>
      <w:tr w:rsidR="0081514C" w:rsidRPr="00F505FB" w14:paraId="46D1012B" w14:textId="77777777" w:rsidTr="00316FCE">
        <w:trPr>
          <w:cantSplit/>
        </w:trPr>
        <w:tc>
          <w:tcPr>
            <w:tcW w:w="2405" w:type="dxa"/>
            <w:shd w:val="clear" w:color="auto" w:fill="auto"/>
          </w:tcPr>
          <w:p w14:paraId="277E53B8" w14:textId="7590F744" w:rsidR="0081514C" w:rsidRPr="00F505FB" w:rsidRDefault="0081514C" w:rsidP="005E368D">
            <w:pPr>
              <w:rPr>
                <w:i/>
              </w:rPr>
            </w:pPr>
            <w:r w:rsidRPr="00F505FB">
              <w:rPr>
                <w:i/>
              </w:rPr>
              <w:t>N</w:t>
            </w:r>
            <w:r w:rsidR="004D7C97" w:rsidRPr="00F505FB">
              <w:rPr>
                <w:i/>
              </w:rPr>
              <w:t>umber</w:t>
            </w:r>
            <w:r w:rsidRPr="00F505FB">
              <w:rPr>
                <w:i/>
              </w:rPr>
              <w:t xml:space="preserve"> of holds*^</w:t>
            </w:r>
          </w:p>
        </w:tc>
        <w:tc>
          <w:tcPr>
            <w:tcW w:w="6611" w:type="dxa"/>
            <w:tcBorders>
              <w:right w:val="single" w:sz="4" w:space="0" w:color="auto"/>
            </w:tcBorders>
            <w:shd w:val="clear" w:color="auto" w:fill="auto"/>
          </w:tcPr>
          <w:p w14:paraId="345E77A9" w14:textId="77777777" w:rsidR="0081514C" w:rsidRPr="00F505FB" w:rsidRDefault="0081514C" w:rsidP="005E368D">
            <w:r w:rsidRPr="00F505FB">
              <w:t>Total number of holds on the vessel.</w:t>
            </w:r>
          </w:p>
          <w:p w14:paraId="2721629E" w14:textId="556ADAF8" w:rsidR="0081514C" w:rsidRPr="00F505FB" w:rsidRDefault="0081514C" w:rsidP="005E368D">
            <w:r w:rsidRPr="00F505FB">
              <w:rPr>
                <w:b/>
                <w:bCs/>
              </w:rPr>
              <w:t xml:space="preserve">Note: </w:t>
            </w:r>
            <w:r w:rsidRPr="00F505FB">
              <w:t xml:space="preserve">PEMS will only allow loading of holds </w:t>
            </w:r>
            <w:r w:rsidR="00E85BC8">
              <w:t>that</w:t>
            </w:r>
            <w:r w:rsidR="00E85BC8" w:rsidRPr="00F505FB">
              <w:t xml:space="preserve"> </w:t>
            </w:r>
            <w:r w:rsidRPr="00F505FB">
              <w:t>have been passed as part of the bulk vessel inspection</w:t>
            </w:r>
            <w:r w:rsidR="004D7C97" w:rsidRPr="00F505FB">
              <w:t>.</w:t>
            </w:r>
          </w:p>
        </w:tc>
      </w:tr>
      <w:tr w:rsidR="0081514C" w:rsidRPr="00F505FB" w14:paraId="4597B3F7" w14:textId="77777777" w:rsidTr="00316FCE">
        <w:trPr>
          <w:cantSplit/>
        </w:trPr>
        <w:tc>
          <w:tcPr>
            <w:tcW w:w="2405" w:type="dxa"/>
            <w:shd w:val="clear" w:color="auto" w:fill="auto"/>
          </w:tcPr>
          <w:p w14:paraId="17AA5F11" w14:textId="77777777" w:rsidR="0081514C" w:rsidRPr="00F505FB" w:rsidRDefault="0081514C" w:rsidP="005E368D">
            <w:pPr>
              <w:rPr>
                <w:i/>
              </w:rPr>
            </w:pPr>
            <w:r w:rsidRPr="00F505FB">
              <w:rPr>
                <w:i/>
              </w:rPr>
              <w:t>Inspection Start Date and Time*</w:t>
            </w:r>
          </w:p>
        </w:tc>
        <w:tc>
          <w:tcPr>
            <w:tcW w:w="6611" w:type="dxa"/>
            <w:tcBorders>
              <w:right w:val="single" w:sz="4" w:space="0" w:color="auto"/>
            </w:tcBorders>
            <w:shd w:val="clear" w:color="auto" w:fill="auto"/>
          </w:tcPr>
          <w:p w14:paraId="7E0DC618" w14:textId="77777777" w:rsidR="0081514C" w:rsidRPr="00F505FB" w:rsidRDefault="0081514C" w:rsidP="005E368D">
            <w:r w:rsidRPr="00F505FB">
              <w:t>Date and time inspection activity commenced.</w:t>
            </w:r>
          </w:p>
          <w:p w14:paraId="71758C63" w14:textId="77777777" w:rsidR="0081514C" w:rsidRPr="00F505FB" w:rsidRDefault="0081514C" w:rsidP="005E368D">
            <w:r w:rsidRPr="00F505FB">
              <w:rPr>
                <w:b/>
              </w:rPr>
              <w:t>Note:</w:t>
            </w:r>
            <w:r w:rsidRPr="00F505FB">
              <w:t xml:space="preserve"> This can be expressed as either am/pm or 24-hour time.</w:t>
            </w:r>
          </w:p>
        </w:tc>
      </w:tr>
      <w:tr w:rsidR="0081514C" w:rsidRPr="00F505FB" w14:paraId="7F1C91DC" w14:textId="77777777" w:rsidTr="00316FCE">
        <w:trPr>
          <w:cantSplit/>
        </w:trPr>
        <w:tc>
          <w:tcPr>
            <w:tcW w:w="2405" w:type="dxa"/>
            <w:shd w:val="clear" w:color="auto" w:fill="auto"/>
          </w:tcPr>
          <w:p w14:paraId="67DFEA43" w14:textId="77777777" w:rsidR="0081514C" w:rsidRPr="00F505FB" w:rsidRDefault="0081514C" w:rsidP="005E368D">
            <w:pPr>
              <w:rPr>
                <w:i/>
              </w:rPr>
            </w:pPr>
            <w:r w:rsidRPr="00F505FB">
              <w:rPr>
                <w:i/>
              </w:rPr>
              <w:t>Inspection End Date and Time*</w:t>
            </w:r>
          </w:p>
        </w:tc>
        <w:tc>
          <w:tcPr>
            <w:tcW w:w="6611" w:type="dxa"/>
            <w:tcBorders>
              <w:right w:val="single" w:sz="4" w:space="0" w:color="auto"/>
            </w:tcBorders>
            <w:shd w:val="clear" w:color="auto" w:fill="auto"/>
          </w:tcPr>
          <w:p w14:paraId="142AFCE3" w14:textId="77777777" w:rsidR="0081514C" w:rsidRPr="00F505FB" w:rsidRDefault="0081514C" w:rsidP="005E368D">
            <w:r w:rsidRPr="00F505FB">
              <w:t>Date and time inspection activity was completed.</w:t>
            </w:r>
          </w:p>
          <w:p w14:paraId="50343D32" w14:textId="77777777" w:rsidR="0081514C" w:rsidRPr="00F505FB" w:rsidRDefault="0081514C" w:rsidP="005E368D">
            <w:r w:rsidRPr="00F505FB">
              <w:rPr>
                <w:b/>
              </w:rPr>
              <w:t>Note:</w:t>
            </w:r>
            <w:r w:rsidRPr="00F505FB">
              <w:t xml:space="preserve"> This can be expressed as either am/pm or 24-hour time.</w:t>
            </w:r>
          </w:p>
        </w:tc>
      </w:tr>
      <w:tr w:rsidR="0081514C" w:rsidRPr="00F505FB" w14:paraId="58C4BB6D" w14:textId="77777777" w:rsidTr="00316FCE">
        <w:trPr>
          <w:cantSplit/>
        </w:trPr>
        <w:tc>
          <w:tcPr>
            <w:tcW w:w="2405" w:type="dxa"/>
            <w:shd w:val="clear" w:color="auto" w:fill="auto"/>
          </w:tcPr>
          <w:p w14:paraId="061497F1" w14:textId="77777777" w:rsidR="0081514C" w:rsidRPr="00F505FB" w:rsidRDefault="0081514C" w:rsidP="005E368D">
            <w:pPr>
              <w:rPr>
                <w:rFonts w:cs="Calibri"/>
                <w:i/>
              </w:rPr>
            </w:pPr>
            <w:r w:rsidRPr="00F505FB">
              <w:rPr>
                <w:i/>
              </w:rPr>
              <w:t>Loading Rate (Tonnes/hour)</w:t>
            </w:r>
          </w:p>
        </w:tc>
        <w:tc>
          <w:tcPr>
            <w:tcW w:w="6611" w:type="dxa"/>
            <w:tcBorders>
              <w:right w:val="single" w:sz="4" w:space="0" w:color="auto"/>
            </w:tcBorders>
            <w:shd w:val="clear" w:color="auto" w:fill="auto"/>
          </w:tcPr>
          <w:p w14:paraId="5F15A522" w14:textId="77777777" w:rsidR="0081514C" w:rsidRPr="00F505FB" w:rsidRDefault="0081514C" w:rsidP="005E368D">
            <w:r w:rsidRPr="00F505FB">
              <w:t>The average hourly rate at which goods have been loaded onto the vessel.</w:t>
            </w:r>
          </w:p>
          <w:p w14:paraId="5C6CE61D" w14:textId="77777777" w:rsidR="0081514C" w:rsidRPr="00F505FB" w:rsidRDefault="0081514C" w:rsidP="005E368D">
            <w:pPr>
              <w:rPr>
                <w:rFonts w:cs="Calibri"/>
              </w:rPr>
            </w:pPr>
            <w:r w:rsidRPr="00F505FB">
              <w:rPr>
                <w:b/>
              </w:rPr>
              <w:t>Note:</w:t>
            </w:r>
            <w:r w:rsidRPr="00F505FB">
              <w:t xml:space="preserve"> This can be calculated as total quantity loaded divided by loading time.</w:t>
            </w:r>
          </w:p>
        </w:tc>
      </w:tr>
      <w:tr w:rsidR="0081514C" w:rsidRPr="00F505FB" w14:paraId="1DCEDB68" w14:textId="77777777" w:rsidTr="00316FCE">
        <w:trPr>
          <w:cantSplit/>
        </w:trPr>
        <w:tc>
          <w:tcPr>
            <w:tcW w:w="2405" w:type="dxa"/>
            <w:shd w:val="clear" w:color="auto" w:fill="auto"/>
          </w:tcPr>
          <w:p w14:paraId="256C0EEF" w14:textId="77777777" w:rsidR="0081514C" w:rsidRPr="00F505FB" w:rsidRDefault="0081514C" w:rsidP="005E368D">
            <w:pPr>
              <w:rPr>
                <w:i/>
              </w:rPr>
            </w:pPr>
            <w:r w:rsidRPr="00F505FB">
              <w:rPr>
                <w:i/>
              </w:rPr>
              <w:t>Rejection Limit</w:t>
            </w:r>
          </w:p>
        </w:tc>
        <w:tc>
          <w:tcPr>
            <w:tcW w:w="6611" w:type="dxa"/>
            <w:tcBorders>
              <w:right w:val="single" w:sz="4" w:space="0" w:color="auto"/>
            </w:tcBorders>
            <w:shd w:val="clear" w:color="auto" w:fill="auto"/>
          </w:tcPr>
          <w:p w14:paraId="3D85AB62" w14:textId="77777777" w:rsidR="0081514C" w:rsidRPr="00F505FB" w:rsidRDefault="0081514C" w:rsidP="005E368D">
            <w:pPr>
              <w:pStyle w:val="ListBullet"/>
            </w:pPr>
            <w:r w:rsidRPr="00F505FB">
              <w:t xml:space="preserve">For prescribed grain, record the cumulative rejection limit; that is, 20 % of the total ships load. </w:t>
            </w:r>
          </w:p>
          <w:p w14:paraId="4C0CB028" w14:textId="77777777" w:rsidR="0081514C" w:rsidRPr="00F505FB" w:rsidRDefault="0081514C" w:rsidP="005E368D">
            <w:pPr>
              <w:pStyle w:val="ListBullet"/>
            </w:pPr>
            <w:r w:rsidRPr="00F505FB">
              <w:t>If the goods are not prescribed grain, record ‘N/A’.</w:t>
            </w:r>
          </w:p>
        </w:tc>
      </w:tr>
      <w:tr w:rsidR="0081514C" w:rsidRPr="00F505FB" w14:paraId="7BC980BD" w14:textId="77777777" w:rsidTr="00316FCE">
        <w:trPr>
          <w:cantSplit/>
        </w:trPr>
        <w:tc>
          <w:tcPr>
            <w:tcW w:w="2405" w:type="dxa"/>
            <w:shd w:val="clear" w:color="auto" w:fill="auto"/>
          </w:tcPr>
          <w:p w14:paraId="75F99B30" w14:textId="77777777" w:rsidR="0081514C" w:rsidRPr="00F505FB" w:rsidRDefault="0081514C" w:rsidP="005E368D">
            <w:pPr>
              <w:rPr>
                <w:i/>
              </w:rPr>
            </w:pPr>
            <w:r w:rsidRPr="00F505FB">
              <w:rPr>
                <w:i/>
              </w:rPr>
              <w:t>RFP Line No.*^</w:t>
            </w:r>
          </w:p>
        </w:tc>
        <w:tc>
          <w:tcPr>
            <w:tcW w:w="6611" w:type="dxa"/>
            <w:tcBorders>
              <w:right w:val="single" w:sz="4" w:space="0" w:color="auto"/>
            </w:tcBorders>
            <w:shd w:val="clear" w:color="auto" w:fill="auto"/>
          </w:tcPr>
          <w:p w14:paraId="03C370C2" w14:textId="77777777" w:rsidR="0081514C" w:rsidRPr="00F505FB" w:rsidRDefault="0081514C" w:rsidP="005E368D">
            <w:pPr>
              <w:rPr>
                <w:rFonts w:asciiTheme="minorHAnsi" w:hAnsiTheme="minorHAnsi"/>
                <w:szCs w:val="24"/>
              </w:rPr>
            </w:pPr>
            <w:r w:rsidRPr="00F505FB">
              <w:t>The line number of product that is listed on the RFP.</w:t>
            </w:r>
          </w:p>
        </w:tc>
      </w:tr>
      <w:tr w:rsidR="0081514C" w:rsidRPr="00F505FB" w14:paraId="6DCB9FB0" w14:textId="77777777" w:rsidTr="00316FCE">
        <w:trPr>
          <w:cantSplit/>
        </w:trPr>
        <w:tc>
          <w:tcPr>
            <w:tcW w:w="2405" w:type="dxa"/>
            <w:shd w:val="clear" w:color="auto" w:fill="auto"/>
          </w:tcPr>
          <w:p w14:paraId="7C5CD0B0" w14:textId="77777777" w:rsidR="0081514C" w:rsidRPr="00F505FB" w:rsidRDefault="0081514C" w:rsidP="005E368D">
            <w:pPr>
              <w:rPr>
                <w:i/>
              </w:rPr>
            </w:pPr>
            <w:r w:rsidRPr="00F505FB">
              <w:rPr>
                <w:i/>
              </w:rPr>
              <w:t>Hold Numbers*^</w:t>
            </w:r>
          </w:p>
        </w:tc>
        <w:tc>
          <w:tcPr>
            <w:tcW w:w="6611" w:type="dxa"/>
            <w:tcBorders>
              <w:right w:val="single" w:sz="4" w:space="0" w:color="auto"/>
            </w:tcBorders>
            <w:shd w:val="clear" w:color="auto" w:fill="auto"/>
          </w:tcPr>
          <w:p w14:paraId="0FBEDDDC" w14:textId="77777777" w:rsidR="0081514C" w:rsidRPr="00F505FB" w:rsidRDefault="0081514C" w:rsidP="005E368D">
            <w:pPr>
              <w:rPr>
                <w:rFonts w:asciiTheme="minorHAnsi" w:hAnsiTheme="minorHAnsi"/>
                <w:szCs w:val="24"/>
              </w:rPr>
            </w:pPr>
            <w:r w:rsidRPr="00F505FB">
              <w:rPr>
                <w:rFonts w:asciiTheme="minorHAnsi" w:hAnsiTheme="minorHAnsi"/>
                <w:szCs w:val="24"/>
              </w:rPr>
              <w:t>The hold number the commodity is being loaded into.</w:t>
            </w:r>
          </w:p>
          <w:p w14:paraId="28520662" w14:textId="77777777" w:rsidR="0081514C" w:rsidRPr="00F505FB" w:rsidRDefault="0081514C" w:rsidP="005E368D">
            <w:pPr>
              <w:rPr>
                <w:rFonts w:asciiTheme="minorHAnsi" w:hAnsiTheme="minorHAnsi"/>
                <w:szCs w:val="24"/>
              </w:rPr>
            </w:pPr>
            <w:r w:rsidRPr="00F505FB">
              <w:rPr>
                <w:rFonts w:asciiTheme="minorHAnsi" w:hAnsiTheme="minorHAnsi"/>
                <w:b/>
                <w:bCs/>
                <w:szCs w:val="24"/>
              </w:rPr>
              <w:t>Note</w:t>
            </w:r>
            <w:r w:rsidRPr="00F505FB">
              <w:rPr>
                <w:rFonts w:asciiTheme="minorHAnsi" w:hAnsiTheme="minorHAnsi"/>
                <w:szCs w:val="24"/>
              </w:rPr>
              <w:t>: Hold numbers are not required when logs are sampled and inspected from a log stockpile/stack.</w:t>
            </w:r>
          </w:p>
        </w:tc>
      </w:tr>
      <w:tr w:rsidR="0081514C" w:rsidRPr="00F505FB" w14:paraId="5A253B7A" w14:textId="77777777" w:rsidTr="00316FCE">
        <w:trPr>
          <w:cantSplit/>
        </w:trPr>
        <w:tc>
          <w:tcPr>
            <w:tcW w:w="2405" w:type="dxa"/>
            <w:shd w:val="clear" w:color="auto" w:fill="auto"/>
          </w:tcPr>
          <w:p w14:paraId="37BA04B8" w14:textId="77777777" w:rsidR="0081514C" w:rsidRPr="00F505FB" w:rsidRDefault="0081514C" w:rsidP="005E368D">
            <w:pPr>
              <w:rPr>
                <w:i/>
              </w:rPr>
            </w:pPr>
            <w:r w:rsidRPr="00F505FB">
              <w:rPr>
                <w:i/>
              </w:rPr>
              <w:t>Source*</w:t>
            </w:r>
          </w:p>
        </w:tc>
        <w:tc>
          <w:tcPr>
            <w:tcW w:w="6611" w:type="dxa"/>
            <w:tcBorders>
              <w:right w:val="single" w:sz="4" w:space="0" w:color="auto"/>
            </w:tcBorders>
            <w:shd w:val="clear" w:color="auto" w:fill="auto"/>
          </w:tcPr>
          <w:p w14:paraId="7653E254" w14:textId="77777777" w:rsidR="0081514C" w:rsidRPr="00F505FB" w:rsidRDefault="0081514C" w:rsidP="005E368D">
            <w:pPr>
              <w:pStyle w:val="ListBullet"/>
            </w:pPr>
            <w:r w:rsidRPr="00F505FB">
              <w:t>The source of the product presented, such as Silo Number, Bin Number, Stack Number, Lot Number (for traceability).</w:t>
            </w:r>
          </w:p>
          <w:p w14:paraId="0B1EA868" w14:textId="15C8D4CD" w:rsidR="0081514C" w:rsidRPr="00F505FB" w:rsidRDefault="00DE2D89" w:rsidP="006265D5">
            <w:pPr>
              <w:pStyle w:val="ListBullet"/>
            </w:pPr>
            <w:r w:rsidRPr="00F505FB">
              <w:t xml:space="preserve">Record ‘N/A’ </w:t>
            </w:r>
            <w:r>
              <w:t>if</w:t>
            </w:r>
            <w:r w:rsidRPr="00657B1B">
              <w:t xml:space="preserve"> the source is unknown or the whole consignment comes from the same source</w:t>
            </w:r>
            <w:r w:rsidRPr="00F505FB">
              <w:t>.</w:t>
            </w:r>
          </w:p>
          <w:p w14:paraId="322F42DF" w14:textId="77777777" w:rsidR="0081514C" w:rsidRPr="00F505FB" w:rsidRDefault="0081514C" w:rsidP="005E368D">
            <w:pPr>
              <w:rPr>
                <w:rFonts w:asciiTheme="minorHAnsi" w:hAnsiTheme="minorHAnsi"/>
                <w:szCs w:val="24"/>
              </w:rPr>
            </w:pPr>
            <w:r w:rsidRPr="00F505FB">
              <w:rPr>
                <w:b/>
              </w:rPr>
              <w:t>Important:</w:t>
            </w:r>
            <w:r w:rsidRPr="00F505FB">
              <w:t xml:space="preserve"> Commercial descriptions, such as an invoice number, are not acceptable.</w:t>
            </w:r>
          </w:p>
        </w:tc>
      </w:tr>
      <w:tr w:rsidR="0081514C" w:rsidRPr="00F505FB" w14:paraId="2345ACBC" w14:textId="77777777" w:rsidTr="00316FCE">
        <w:trPr>
          <w:cantSplit/>
        </w:trPr>
        <w:tc>
          <w:tcPr>
            <w:tcW w:w="2405" w:type="dxa"/>
            <w:shd w:val="clear" w:color="auto" w:fill="auto"/>
          </w:tcPr>
          <w:p w14:paraId="6167A8AF" w14:textId="77777777" w:rsidR="0081514C" w:rsidRPr="00F505FB" w:rsidRDefault="0081514C" w:rsidP="005E368D">
            <w:pPr>
              <w:rPr>
                <w:i/>
              </w:rPr>
            </w:pPr>
            <w:r w:rsidRPr="00F505FB">
              <w:rPr>
                <w:i/>
              </w:rPr>
              <w:t>Commodity*^</w:t>
            </w:r>
          </w:p>
        </w:tc>
        <w:tc>
          <w:tcPr>
            <w:tcW w:w="6611" w:type="dxa"/>
            <w:tcBorders>
              <w:right w:val="single" w:sz="4" w:space="0" w:color="auto"/>
            </w:tcBorders>
            <w:shd w:val="clear" w:color="auto" w:fill="auto"/>
          </w:tcPr>
          <w:p w14:paraId="60BF3AF5" w14:textId="77777777" w:rsidR="0081514C" w:rsidRPr="00F505FB" w:rsidRDefault="0081514C" w:rsidP="005E368D">
            <w:r w:rsidRPr="00F505FB">
              <w:t>Name of the commodity.</w:t>
            </w:r>
          </w:p>
        </w:tc>
      </w:tr>
      <w:tr w:rsidR="0081514C" w:rsidRPr="00F505FB" w14:paraId="62A235BF" w14:textId="77777777" w:rsidTr="00316FCE">
        <w:trPr>
          <w:cantSplit/>
        </w:trPr>
        <w:tc>
          <w:tcPr>
            <w:tcW w:w="2405" w:type="dxa"/>
            <w:shd w:val="clear" w:color="auto" w:fill="auto"/>
          </w:tcPr>
          <w:p w14:paraId="3C5E7FD3" w14:textId="77777777" w:rsidR="0081514C" w:rsidRDefault="0081514C" w:rsidP="005E368D">
            <w:pPr>
              <w:rPr>
                <w:i/>
              </w:rPr>
            </w:pPr>
            <w:r w:rsidRPr="00F505FB">
              <w:rPr>
                <w:i/>
              </w:rPr>
              <w:t>RFP Net Met Weight^</w:t>
            </w:r>
          </w:p>
          <w:p w14:paraId="43007912" w14:textId="321ECF0A" w:rsidR="00E85BC8" w:rsidRPr="00316FCE" w:rsidRDefault="00E85BC8" w:rsidP="005E368D">
            <w:pPr>
              <w:rPr>
                <w:iCs/>
              </w:rPr>
            </w:pPr>
            <w:r>
              <w:rPr>
                <w:b/>
                <w:bCs/>
                <w:iCs/>
              </w:rPr>
              <w:t xml:space="preserve">Note: </w:t>
            </w:r>
            <w:r>
              <w:rPr>
                <w:iCs/>
              </w:rPr>
              <w:t>PEMS record only</w:t>
            </w:r>
          </w:p>
        </w:tc>
        <w:tc>
          <w:tcPr>
            <w:tcW w:w="6611" w:type="dxa"/>
            <w:tcBorders>
              <w:right w:val="single" w:sz="4" w:space="0" w:color="auto"/>
            </w:tcBorders>
            <w:shd w:val="clear" w:color="auto" w:fill="auto"/>
          </w:tcPr>
          <w:p w14:paraId="04317A0A" w14:textId="16274854" w:rsidR="0081514C" w:rsidRPr="00F505FB" w:rsidRDefault="00030CFA" w:rsidP="005E368D">
            <w:pPr>
              <w:rPr>
                <w:rFonts w:asciiTheme="minorHAnsi" w:hAnsiTheme="minorHAnsi"/>
                <w:szCs w:val="24"/>
              </w:rPr>
            </w:pPr>
            <w:r w:rsidRPr="00F505FB">
              <w:rPr>
                <w:rFonts w:asciiTheme="minorHAnsi" w:hAnsiTheme="minorHAnsi"/>
                <w:szCs w:val="24"/>
              </w:rPr>
              <w:t>T</w:t>
            </w:r>
            <w:r w:rsidR="0081514C" w:rsidRPr="00F505FB">
              <w:rPr>
                <w:rFonts w:asciiTheme="minorHAnsi" w:hAnsiTheme="minorHAnsi"/>
                <w:szCs w:val="24"/>
              </w:rPr>
              <w:t>he net met</w:t>
            </w:r>
            <w:r w:rsidRPr="00F505FB">
              <w:rPr>
                <w:rFonts w:asciiTheme="minorHAnsi" w:hAnsiTheme="minorHAnsi"/>
                <w:szCs w:val="24"/>
              </w:rPr>
              <w:t>ric</w:t>
            </w:r>
            <w:r w:rsidR="0081514C" w:rsidRPr="00F505FB">
              <w:rPr>
                <w:rFonts w:asciiTheme="minorHAnsi" w:hAnsiTheme="minorHAnsi"/>
                <w:szCs w:val="24"/>
              </w:rPr>
              <w:t xml:space="preserve"> weight </w:t>
            </w:r>
            <w:r w:rsidRPr="00F505FB">
              <w:rPr>
                <w:rFonts w:asciiTheme="minorHAnsi" w:hAnsiTheme="minorHAnsi"/>
                <w:szCs w:val="24"/>
              </w:rPr>
              <w:t>is extracted from EXDOC into PEMS</w:t>
            </w:r>
            <w:r w:rsidR="0081514C" w:rsidRPr="00F505FB">
              <w:rPr>
                <w:rFonts w:asciiTheme="minorHAnsi" w:hAnsiTheme="minorHAnsi"/>
                <w:szCs w:val="24"/>
              </w:rPr>
              <w:t xml:space="preserve">. </w:t>
            </w:r>
          </w:p>
          <w:p w14:paraId="79238495" w14:textId="51D8E7B4" w:rsidR="0081514C" w:rsidRPr="00F505FB" w:rsidRDefault="0081514C" w:rsidP="005E368D">
            <w:pPr>
              <w:rPr>
                <w:rFonts w:asciiTheme="minorHAnsi" w:hAnsiTheme="minorHAnsi"/>
                <w:szCs w:val="24"/>
              </w:rPr>
            </w:pPr>
          </w:p>
        </w:tc>
      </w:tr>
      <w:tr w:rsidR="0081514C" w:rsidRPr="00F505FB" w14:paraId="36873BC9" w14:textId="77777777" w:rsidTr="00316FCE">
        <w:trPr>
          <w:cantSplit/>
        </w:trPr>
        <w:tc>
          <w:tcPr>
            <w:tcW w:w="2405" w:type="dxa"/>
            <w:shd w:val="clear" w:color="auto" w:fill="auto"/>
          </w:tcPr>
          <w:p w14:paraId="03F4D6B4" w14:textId="77777777" w:rsidR="0081514C" w:rsidRPr="00F505FB" w:rsidRDefault="0081514C" w:rsidP="005E368D">
            <w:pPr>
              <w:rPr>
                <w:i/>
              </w:rPr>
            </w:pPr>
            <w:r w:rsidRPr="00F505FB">
              <w:rPr>
                <w:i/>
              </w:rPr>
              <w:t>Amount Passed*</w:t>
            </w:r>
          </w:p>
        </w:tc>
        <w:tc>
          <w:tcPr>
            <w:tcW w:w="6611" w:type="dxa"/>
            <w:tcBorders>
              <w:right w:val="single" w:sz="4" w:space="0" w:color="auto"/>
            </w:tcBorders>
            <w:shd w:val="clear" w:color="auto" w:fill="auto"/>
          </w:tcPr>
          <w:p w14:paraId="62DD6399" w14:textId="77777777" w:rsidR="0081514C" w:rsidRPr="00F505FB" w:rsidRDefault="0081514C" w:rsidP="005E368D">
            <w:pPr>
              <w:rPr>
                <w:rFonts w:asciiTheme="minorHAnsi" w:hAnsiTheme="minorHAnsi"/>
                <w:szCs w:val="24"/>
              </w:rPr>
            </w:pPr>
            <w:r w:rsidRPr="00F505FB">
              <w:rPr>
                <w:rFonts w:asciiTheme="minorHAnsi" w:hAnsiTheme="minorHAnsi"/>
                <w:szCs w:val="24"/>
              </w:rPr>
              <w:t xml:space="preserve">Quantity of goods that passed the inspection. </w:t>
            </w:r>
          </w:p>
          <w:p w14:paraId="6242C4DD" w14:textId="77777777" w:rsidR="0081514C" w:rsidRPr="00F505FB" w:rsidRDefault="0081514C" w:rsidP="005E368D">
            <w:pPr>
              <w:rPr>
                <w:rFonts w:asciiTheme="minorHAnsi" w:hAnsiTheme="minorHAnsi"/>
                <w:szCs w:val="24"/>
              </w:rPr>
            </w:pPr>
            <w:r w:rsidRPr="00F505FB">
              <w:rPr>
                <w:rFonts w:asciiTheme="minorHAnsi" w:hAnsiTheme="minorHAnsi"/>
                <w:b/>
                <w:szCs w:val="24"/>
              </w:rPr>
              <w:t xml:space="preserve">Note: </w:t>
            </w:r>
            <w:r w:rsidRPr="00F505FB">
              <w:rPr>
                <w:rFonts w:asciiTheme="minorHAnsi" w:hAnsiTheme="minorHAnsi"/>
                <w:szCs w:val="24"/>
              </w:rPr>
              <w:t xml:space="preserve">This figure can be more than the quantity shown on the RFP to allow for cases where exact quantity or weights are not known until after inspection and loading. </w:t>
            </w:r>
          </w:p>
        </w:tc>
      </w:tr>
      <w:tr w:rsidR="0081514C" w:rsidRPr="00F505FB" w14:paraId="04C5C8B0" w14:textId="77777777" w:rsidTr="00316FCE">
        <w:trPr>
          <w:cantSplit/>
        </w:trPr>
        <w:tc>
          <w:tcPr>
            <w:tcW w:w="2405" w:type="dxa"/>
            <w:shd w:val="clear" w:color="auto" w:fill="auto"/>
          </w:tcPr>
          <w:p w14:paraId="7D0D5E44" w14:textId="77777777" w:rsidR="0081514C" w:rsidRPr="00F505FB" w:rsidRDefault="0081514C" w:rsidP="005E368D">
            <w:pPr>
              <w:rPr>
                <w:i/>
              </w:rPr>
            </w:pPr>
            <w:r w:rsidRPr="00F505FB">
              <w:rPr>
                <w:i/>
              </w:rPr>
              <w:lastRenderedPageBreak/>
              <w:t>Action Figure</w:t>
            </w:r>
          </w:p>
          <w:p w14:paraId="04E64527" w14:textId="77777777" w:rsidR="0081514C" w:rsidRPr="00316FCE" w:rsidRDefault="0081514C" w:rsidP="005E368D">
            <w:pPr>
              <w:rPr>
                <w:iCs/>
              </w:rPr>
            </w:pPr>
            <w:r w:rsidRPr="00F505FB">
              <w:rPr>
                <w:b/>
                <w:bCs/>
                <w:iCs/>
              </w:rPr>
              <w:t xml:space="preserve">Note: </w:t>
            </w:r>
            <w:r w:rsidRPr="00316FCE">
              <w:rPr>
                <w:iCs/>
              </w:rPr>
              <w:t>PEMS record only</w:t>
            </w:r>
          </w:p>
        </w:tc>
        <w:tc>
          <w:tcPr>
            <w:tcW w:w="6611" w:type="dxa"/>
            <w:tcBorders>
              <w:right w:val="single" w:sz="4" w:space="0" w:color="auto"/>
            </w:tcBorders>
            <w:shd w:val="clear" w:color="auto" w:fill="auto"/>
          </w:tcPr>
          <w:p w14:paraId="10F792C2" w14:textId="209530A9" w:rsidR="0081514C" w:rsidRPr="00F505FB" w:rsidRDefault="0081514C" w:rsidP="005E368D">
            <w:pPr>
              <w:rPr>
                <w:rFonts w:asciiTheme="minorHAnsi" w:hAnsiTheme="minorHAnsi"/>
                <w:szCs w:val="24"/>
              </w:rPr>
            </w:pPr>
            <w:r w:rsidRPr="00F505FB">
              <w:rPr>
                <w:rFonts w:asciiTheme="minorHAnsi" w:hAnsiTheme="minorHAnsi"/>
                <w:szCs w:val="24"/>
              </w:rPr>
              <w:t>Quantity</w:t>
            </w:r>
            <w:r w:rsidRPr="00F505FB">
              <w:t xml:space="preserve"> of goods loaded into the vessel from the rejected source.</w:t>
            </w:r>
          </w:p>
        </w:tc>
      </w:tr>
      <w:tr w:rsidR="0081514C" w:rsidRPr="00F505FB" w14:paraId="720CA61B" w14:textId="77777777" w:rsidTr="00316FCE">
        <w:trPr>
          <w:cantSplit/>
        </w:trPr>
        <w:tc>
          <w:tcPr>
            <w:tcW w:w="2405" w:type="dxa"/>
            <w:shd w:val="clear" w:color="auto" w:fill="auto"/>
          </w:tcPr>
          <w:p w14:paraId="32B0C1DC" w14:textId="77777777" w:rsidR="0081514C" w:rsidRPr="00F505FB" w:rsidRDefault="0081514C" w:rsidP="005E368D">
            <w:pPr>
              <w:rPr>
                <w:i/>
              </w:rPr>
            </w:pPr>
            <w:r w:rsidRPr="00F505FB">
              <w:rPr>
                <w:i/>
              </w:rPr>
              <w:t>Amount Failed*</w:t>
            </w:r>
          </w:p>
          <w:p w14:paraId="4209D80F" w14:textId="77777777" w:rsidR="0081514C" w:rsidRPr="00316FCE" w:rsidRDefault="0081514C" w:rsidP="005E368D">
            <w:r w:rsidRPr="00F505FB">
              <w:rPr>
                <w:b/>
                <w:bCs/>
                <w:iCs/>
              </w:rPr>
              <w:t xml:space="preserve">Note: </w:t>
            </w:r>
            <w:r w:rsidRPr="00F505FB">
              <w:rPr>
                <w:iCs/>
              </w:rPr>
              <w:t>Manual record only</w:t>
            </w:r>
          </w:p>
        </w:tc>
        <w:tc>
          <w:tcPr>
            <w:tcW w:w="6611" w:type="dxa"/>
            <w:tcBorders>
              <w:right w:val="single" w:sz="4" w:space="0" w:color="auto"/>
            </w:tcBorders>
            <w:shd w:val="clear" w:color="auto" w:fill="auto"/>
          </w:tcPr>
          <w:p w14:paraId="0EB287B3" w14:textId="77777777" w:rsidR="0081514C" w:rsidRPr="00F505FB" w:rsidRDefault="0081514C" w:rsidP="005E368D">
            <w:pPr>
              <w:rPr>
                <w:rFonts w:asciiTheme="minorHAnsi" w:hAnsiTheme="minorHAnsi"/>
                <w:szCs w:val="24"/>
              </w:rPr>
            </w:pPr>
            <w:r w:rsidRPr="00F505FB">
              <w:t>Quantity of goods that failed the inspection.</w:t>
            </w:r>
          </w:p>
        </w:tc>
      </w:tr>
      <w:tr w:rsidR="0081514C" w:rsidRPr="00F505FB" w14:paraId="27364FB1" w14:textId="77777777" w:rsidTr="00316FCE">
        <w:trPr>
          <w:cantSplit/>
        </w:trPr>
        <w:tc>
          <w:tcPr>
            <w:tcW w:w="2405" w:type="dxa"/>
            <w:shd w:val="clear" w:color="auto" w:fill="auto"/>
          </w:tcPr>
          <w:p w14:paraId="60CFC461" w14:textId="77777777" w:rsidR="0081514C" w:rsidRPr="00F505FB" w:rsidRDefault="0081514C" w:rsidP="005E368D">
            <w:pPr>
              <w:rPr>
                <w:i/>
              </w:rPr>
            </w:pPr>
            <w:r w:rsidRPr="00F505FB">
              <w:rPr>
                <w:i/>
              </w:rPr>
              <w:t>Rejection type*</w:t>
            </w:r>
          </w:p>
        </w:tc>
        <w:tc>
          <w:tcPr>
            <w:tcW w:w="6611" w:type="dxa"/>
            <w:tcBorders>
              <w:right w:val="single" w:sz="4" w:space="0" w:color="auto"/>
            </w:tcBorders>
            <w:shd w:val="clear" w:color="auto" w:fill="auto"/>
          </w:tcPr>
          <w:p w14:paraId="1DAD94E8" w14:textId="77777777" w:rsidR="0081514C" w:rsidRPr="00F505FB" w:rsidRDefault="0081514C" w:rsidP="005E368D">
            <w:r w:rsidRPr="00F505FB">
              <w:t xml:space="preserve">Reasons for the failure. </w:t>
            </w:r>
          </w:p>
        </w:tc>
      </w:tr>
      <w:tr w:rsidR="0081514C" w:rsidRPr="00F505FB" w14:paraId="6205EE3B" w14:textId="77777777" w:rsidTr="00316FCE">
        <w:trPr>
          <w:cantSplit/>
        </w:trPr>
        <w:tc>
          <w:tcPr>
            <w:tcW w:w="2405" w:type="dxa"/>
            <w:shd w:val="clear" w:color="auto" w:fill="auto"/>
          </w:tcPr>
          <w:p w14:paraId="699BF0BF" w14:textId="77777777" w:rsidR="0081514C" w:rsidRPr="00F505FB" w:rsidRDefault="0081514C" w:rsidP="005E368D">
            <w:pPr>
              <w:rPr>
                <w:i/>
              </w:rPr>
            </w:pPr>
            <w:r w:rsidRPr="00F505FB">
              <w:rPr>
                <w:i/>
              </w:rPr>
              <w:t>Remarks</w:t>
            </w:r>
          </w:p>
        </w:tc>
        <w:tc>
          <w:tcPr>
            <w:tcW w:w="6611" w:type="dxa"/>
            <w:tcBorders>
              <w:right w:val="single" w:sz="4" w:space="0" w:color="auto"/>
            </w:tcBorders>
            <w:shd w:val="clear" w:color="auto" w:fill="auto"/>
          </w:tcPr>
          <w:p w14:paraId="3BA6E8CE" w14:textId="77777777" w:rsidR="00F55BC9" w:rsidRPr="00957324" w:rsidRDefault="00F55BC9" w:rsidP="00F55BC9">
            <w:pPr>
              <w:pStyle w:val="ListBullet"/>
              <w:rPr>
                <w:rFonts w:asciiTheme="minorHAnsi" w:hAnsiTheme="minorHAnsi"/>
              </w:rPr>
            </w:pPr>
            <w:r>
              <w:t xml:space="preserve">Record the number and type of pests/contaminants found. </w:t>
            </w:r>
          </w:p>
          <w:p w14:paraId="5FE3DBE1" w14:textId="611A0F04" w:rsidR="00F55BC9" w:rsidRDefault="0081514C" w:rsidP="00F55BC9">
            <w:pPr>
              <w:pStyle w:val="ListBullet"/>
              <w:rPr>
                <w:rFonts w:asciiTheme="minorHAnsi" w:hAnsiTheme="minorHAnsi"/>
              </w:rPr>
            </w:pPr>
            <w:r w:rsidRPr="00F505FB">
              <w:t xml:space="preserve">Include general comments, if required. For example, </w:t>
            </w:r>
            <w:r w:rsidRPr="00F505FB">
              <w:rPr>
                <w:rFonts w:asciiTheme="minorHAnsi" w:hAnsiTheme="minorHAnsi"/>
              </w:rPr>
              <w:t xml:space="preserve">live pest identifications and contaminants, weed seeds. </w:t>
            </w:r>
          </w:p>
          <w:p w14:paraId="3F1D4C53" w14:textId="798969F4" w:rsidR="0081514C" w:rsidRPr="00F505FB" w:rsidRDefault="0081514C" w:rsidP="00F55BC9">
            <w:pPr>
              <w:pStyle w:val="ListBullet"/>
              <w:numPr>
                <w:ilvl w:val="0"/>
                <w:numId w:val="18"/>
              </w:numPr>
            </w:pPr>
            <w:r w:rsidRPr="00F505FB">
              <w:t xml:space="preserve">If a source was rejected, record the weight of goods remaining in the source at the time of rejection (Rejection Figure – RF) in the comments. </w:t>
            </w:r>
            <w:r w:rsidRPr="00F505FB">
              <w:rPr>
                <w:rFonts w:asciiTheme="minorHAnsi" w:hAnsiTheme="minorHAnsi"/>
              </w:rPr>
              <w:t xml:space="preserve"> </w:t>
            </w:r>
          </w:p>
        </w:tc>
      </w:tr>
      <w:tr w:rsidR="0081514C" w:rsidRPr="00F505FB" w14:paraId="6E8ACFA7" w14:textId="77777777" w:rsidTr="00316FCE">
        <w:trPr>
          <w:cantSplit/>
        </w:trPr>
        <w:tc>
          <w:tcPr>
            <w:tcW w:w="2405" w:type="dxa"/>
            <w:shd w:val="clear" w:color="auto" w:fill="auto"/>
          </w:tcPr>
          <w:p w14:paraId="189144B9" w14:textId="77777777" w:rsidR="0081514C" w:rsidRPr="00F505FB" w:rsidRDefault="0081514C" w:rsidP="005E368D">
            <w:pPr>
              <w:rPr>
                <w:i/>
              </w:rPr>
            </w:pPr>
            <w:r w:rsidRPr="00F505FB">
              <w:rPr>
                <w:i/>
              </w:rPr>
              <w:t>Tolerance level</w:t>
            </w:r>
          </w:p>
          <w:p w14:paraId="18062747" w14:textId="77777777" w:rsidR="0081514C" w:rsidRPr="00316FCE" w:rsidRDefault="0081514C" w:rsidP="005E368D">
            <w:pPr>
              <w:rPr>
                <w:iCs/>
              </w:rPr>
            </w:pPr>
            <w:r w:rsidRPr="00F505FB">
              <w:rPr>
                <w:iCs/>
              </w:rPr>
              <w:t>Note: PEMS record only</w:t>
            </w:r>
          </w:p>
        </w:tc>
        <w:tc>
          <w:tcPr>
            <w:tcW w:w="6611" w:type="dxa"/>
            <w:tcBorders>
              <w:right w:val="single" w:sz="4" w:space="0" w:color="auto"/>
            </w:tcBorders>
            <w:shd w:val="clear" w:color="auto" w:fill="auto"/>
          </w:tcPr>
          <w:p w14:paraId="3F1D9FDE" w14:textId="511D68A5" w:rsidR="0081514C" w:rsidRPr="00F505FB" w:rsidRDefault="00F743A4" w:rsidP="00316FCE">
            <w:r>
              <w:t>Indicate whether</w:t>
            </w:r>
            <w:r w:rsidR="0081514C" w:rsidRPr="00F505FB">
              <w:t xml:space="preserve"> the live pest, contaminants or weed seeds are ‘</w:t>
            </w:r>
            <w:r w:rsidR="00265813">
              <w:t>over</w:t>
            </w:r>
            <w:r w:rsidR="0081514C" w:rsidRPr="00F505FB">
              <w:t xml:space="preserve"> tolerance’ </w:t>
            </w:r>
            <w:r w:rsidR="00265813">
              <w:t xml:space="preserve">(OT) </w:t>
            </w:r>
            <w:r w:rsidR="0081514C" w:rsidRPr="00F505FB">
              <w:t>or ‘</w:t>
            </w:r>
            <w:r w:rsidR="00265813">
              <w:t>under</w:t>
            </w:r>
            <w:r w:rsidR="0081514C" w:rsidRPr="00F505FB">
              <w:t xml:space="preserve"> tolerance’</w:t>
            </w:r>
            <w:r w:rsidR="00265813">
              <w:t xml:space="preserve"> (UT)</w:t>
            </w:r>
            <w:r w:rsidR="0081514C" w:rsidRPr="00F505FB">
              <w:t>.</w:t>
            </w:r>
          </w:p>
        </w:tc>
      </w:tr>
      <w:tr w:rsidR="0081514C" w:rsidRPr="00F505FB" w14:paraId="531EAEA5" w14:textId="77777777" w:rsidTr="00316FCE">
        <w:trPr>
          <w:cantSplit/>
        </w:trPr>
        <w:tc>
          <w:tcPr>
            <w:tcW w:w="2405" w:type="dxa"/>
            <w:shd w:val="clear" w:color="auto" w:fill="auto"/>
          </w:tcPr>
          <w:p w14:paraId="626A4DFE" w14:textId="77777777" w:rsidR="0081514C" w:rsidRPr="00F505FB" w:rsidRDefault="0081514C" w:rsidP="005E368D">
            <w:pPr>
              <w:rPr>
                <w:i/>
              </w:rPr>
            </w:pPr>
            <w:r w:rsidRPr="00F505FB">
              <w:rPr>
                <w:i/>
              </w:rPr>
              <w:t>Comments</w:t>
            </w:r>
          </w:p>
        </w:tc>
        <w:tc>
          <w:tcPr>
            <w:tcW w:w="6611" w:type="dxa"/>
            <w:tcBorders>
              <w:right w:val="single" w:sz="4" w:space="0" w:color="auto"/>
            </w:tcBorders>
            <w:shd w:val="clear" w:color="auto" w:fill="auto"/>
          </w:tcPr>
          <w:p w14:paraId="233EF8B2" w14:textId="77777777" w:rsidR="0081514C" w:rsidRPr="00F505FB" w:rsidRDefault="0081514C" w:rsidP="005E368D">
            <w:pPr>
              <w:pStyle w:val="ListBullet"/>
            </w:pPr>
            <w:r w:rsidRPr="00F505FB">
              <w:t>Any comments and supporting evidence related to the inspection. For example, treatment certificates sighted.</w:t>
            </w:r>
          </w:p>
          <w:p w14:paraId="41D77BF6" w14:textId="77777777" w:rsidR="0081514C" w:rsidRPr="00F505FB" w:rsidRDefault="0081514C" w:rsidP="005E368D">
            <w:pPr>
              <w:pStyle w:val="ListBullet"/>
            </w:pPr>
            <w:r w:rsidRPr="00F505FB">
              <w:t xml:space="preserve">Details of any pending treatments or supporting documents required by </w:t>
            </w:r>
            <w:proofErr w:type="spellStart"/>
            <w:r w:rsidRPr="00F505FB">
              <w:t>Micor</w:t>
            </w:r>
            <w:proofErr w:type="spellEnd"/>
            <w:r w:rsidRPr="00F505FB">
              <w:t xml:space="preserve"> and permitted to be provided after inspection.</w:t>
            </w:r>
          </w:p>
          <w:p w14:paraId="02BB6829" w14:textId="77777777" w:rsidR="0081514C" w:rsidRPr="00F505FB" w:rsidRDefault="0081514C" w:rsidP="005E368D">
            <w:pPr>
              <w:pStyle w:val="ListBullet"/>
            </w:pPr>
            <w:r w:rsidRPr="00F505FB">
              <w:t>Details of any associated RFPs of the same commodity being inspected at the same establishment and loaded into the same vessel.</w:t>
            </w:r>
          </w:p>
          <w:p w14:paraId="6A978D90" w14:textId="77777777" w:rsidR="0081514C" w:rsidRPr="00F505FB" w:rsidRDefault="0081514C" w:rsidP="005E368D">
            <w:pPr>
              <w:pStyle w:val="ListBullet"/>
            </w:pPr>
            <w:r w:rsidRPr="00F505FB">
              <w:t>Indicate whether the inspection is a reinspection.</w:t>
            </w:r>
          </w:p>
        </w:tc>
      </w:tr>
      <w:tr w:rsidR="0081514C" w:rsidRPr="00F505FB" w14:paraId="09C24813" w14:textId="77777777" w:rsidTr="00316FCE">
        <w:trPr>
          <w:cantSplit/>
        </w:trPr>
        <w:tc>
          <w:tcPr>
            <w:tcW w:w="2405" w:type="dxa"/>
            <w:shd w:val="clear" w:color="auto" w:fill="auto"/>
          </w:tcPr>
          <w:p w14:paraId="5B1EDEE9" w14:textId="77777777" w:rsidR="0081514C" w:rsidRPr="00F505FB" w:rsidRDefault="0081514C" w:rsidP="005E368D">
            <w:pPr>
              <w:rPr>
                <w:i/>
              </w:rPr>
            </w:pPr>
            <w:r w:rsidRPr="00F505FB">
              <w:rPr>
                <w:i/>
              </w:rPr>
              <w:t>Total Passed*</w:t>
            </w:r>
          </w:p>
        </w:tc>
        <w:tc>
          <w:tcPr>
            <w:tcW w:w="6611" w:type="dxa"/>
            <w:tcBorders>
              <w:right w:val="single" w:sz="4" w:space="0" w:color="auto"/>
            </w:tcBorders>
            <w:shd w:val="clear" w:color="auto" w:fill="auto"/>
          </w:tcPr>
          <w:p w14:paraId="4A5A6ADC" w14:textId="77777777" w:rsidR="0081514C" w:rsidRPr="00F505FB" w:rsidRDefault="0081514C" w:rsidP="005E368D">
            <w:r w:rsidRPr="00F505FB">
              <w:t xml:space="preserve">Total </w:t>
            </w:r>
            <w:r w:rsidRPr="00F505FB">
              <w:rPr>
                <w:rFonts w:asciiTheme="minorHAnsi" w:hAnsiTheme="minorHAnsi"/>
                <w:szCs w:val="24"/>
              </w:rPr>
              <w:t>quantity</w:t>
            </w:r>
            <w:r w:rsidRPr="00F505FB">
              <w:t xml:space="preserve"> of goods that has been passed and loaded into the vessel.</w:t>
            </w:r>
          </w:p>
        </w:tc>
      </w:tr>
      <w:tr w:rsidR="0081514C" w:rsidRPr="00F505FB" w14:paraId="5F8DC834" w14:textId="77777777" w:rsidTr="00316FCE">
        <w:trPr>
          <w:cantSplit/>
        </w:trPr>
        <w:tc>
          <w:tcPr>
            <w:tcW w:w="2405" w:type="dxa"/>
            <w:shd w:val="clear" w:color="auto" w:fill="auto"/>
          </w:tcPr>
          <w:p w14:paraId="7D53C5AF" w14:textId="274B5EF6" w:rsidR="0081514C" w:rsidRPr="00F505FB" w:rsidRDefault="0081514C" w:rsidP="005E368D">
            <w:pPr>
              <w:rPr>
                <w:i/>
              </w:rPr>
            </w:pPr>
            <w:r w:rsidRPr="00F505FB">
              <w:rPr>
                <w:i/>
              </w:rPr>
              <w:t xml:space="preserve">Total </w:t>
            </w:r>
            <w:r w:rsidR="00BA67C4" w:rsidRPr="00F505FB">
              <w:rPr>
                <w:i/>
              </w:rPr>
              <w:t>action figure</w:t>
            </w:r>
            <w:r w:rsidRPr="00F505FB">
              <w:rPr>
                <w:i/>
              </w:rPr>
              <w:t>*</w:t>
            </w:r>
          </w:p>
          <w:p w14:paraId="11D3C10A" w14:textId="2F6E6258" w:rsidR="0081514C" w:rsidRPr="00F505FB" w:rsidRDefault="0081514C" w:rsidP="005E368D">
            <w:pPr>
              <w:rPr>
                <w:i/>
              </w:rPr>
            </w:pPr>
            <w:r w:rsidRPr="00F505FB">
              <w:rPr>
                <w:i/>
              </w:rPr>
              <w:t xml:space="preserve">(Total </w:t>
            </w:r>
            <w:r w:rsidR="00BA67C4" w:rsidRPr="00F505FB">
              <w:rPr>
                <w:i/>
              </w:rPr>
              <w:t>Failed</w:t>
            </w:r>
            <w:r w:rsidRPr="00F505FB">
              <w:rPr>
                <w:i/>
              </w:rPr>
              <w:t>)</w:t>
            </w:r>
          </w:p>
        </w:tc>
        <w:tc>
          <w:tcPr>
            <w:tcW w:w="6611" w:type="dxa"/>
            <w:tcBorders>
              <w:right w:val="single" w:sz="4" w:space="0" w:color="auto"/>
            </w:tcBorders>
            <w:shd w:val="clear" w:color="auto" w:fill="auto"/>
          </w:tcPr>
          <w:p w14:paraId="03A156DB" w14:textId="79B69BE7" w:rsidR="0081514C" w:rsidRPr="00F505FB" w:rsidRDefault="0081514C" w:rsidP="005E368D">
            <w:r w:rsidRPr="00F505FB">
              <w:t xml:space="preserve">Total </w:t>
            </w:r>
            <w:r w:rsidRPr="00F505FB">
              <w:rPr>
                <w:rFonts w:asciiTheme="minorHAnsi" w:hAnsiTheme="minorHAnsi"/>
                <w:szCs w:val="24"/>
              </w:rPr>
              <w:t>quantity</w:t>
            </w:r>
            <w:r w:rsidRPr="00F505FB">
              <w:t xml:space="preserve"> of goods loaded into the vessel from the rejected source(s).</w:t>
            </w:r>
          </w:p>
        </w:tc>
      </w:tr>
      <w:tr w:rsidR="0081514C" w:rsidRPr="00F505FB" w14:paraId="044DB0C5" w14:textId="77777777" w:rsidTr="00316FCE">
        <w:trPr>
          <w:cantSplit/>
        </w:trPr>
        <w:tc>
          <w:tcPr>
            <w:tcW w:w="2405" w:type="dxa"/>
            <w:shd w:val="clear" w:color="auto" w:fill="auto"/>
          </w:tcPr>
          <w:p w14:paraId="5D465904" w14:textId="77777777" w:rsidR="0081514C" w:rsidRPr="00F505FB" w:rsidRDefault="0081514C" w:rsidP="005E368D">
            <w:pPr>
              <w:rPr>
                <w:i/>
              </w:rPr>
            </w:pPr>
            <w:r w:rsidRPr="00F505FB">
              <w:rPr>
                <w:i/>
              </w:rPr>
              <w:t>Unit*^</w:t>
            </w:r>
          </w:p>
        </w:tc>
        <w:tc>
          <w:tcPr>
            <w:tcW w:w="6611" w:type="dxa"/>
            <w:tcBorders>
              <w:right w:val="single" w:sz="4" w:space="0" w:color="auto"/>
            </w:tcBorders>
            <w:shd w:val="clear" w:color="auto" w:fill="auto"/>
          </w:tcPr>
          <w:p w14:paraId="6ED1DE65" w14:textId="77777777" w:rsidR="0081514C" w:rsidRPr="00F505FB" w:rsidRDefault="0081514C" w:rsidP="005E368D">
            <w:r w:rsidRPr="00F505FB">
              <w:rPr>
                <w:rFonts w:asciiTheme="minorHAnsi" w:hAnsiTheme="minorHAnsi"/>
                <w:szCs w:val="24"/>
              </w:rPr>
              <w:t xml:space="preserve">The unit of measurement of the </w:t>
            </w:r>
            <w:proofErr w:type="spellStart"/>
            <w:r w:rsidRPr="00F505FB">
              <w:rPr>
                <w:rFonts w:asciiTheme="minorHAnsi" w:hAnsiTheme="minorHAnsi"/>
                <w:szCs w:val="24"/>
              </w:rPr>
              <w:t>passed</w:t>
            </w:r>
            <w:proofErr w:type="spellEnd"/>
            <w:r w:rsidRPr="00F505FB">
              <w:rPr>
                <w:rFonts w:asciiTheme="minorHAnsi" w:hAnsiTheme="minorHAnsi"/>
                <w:szCs w:val="24"/>
              </w:rPr>
              <w:t xml:space="preserve"> or failed goods. For example, grams (gm), kilograms (kg), Tonnes (T).</w:t>
            </w:r>
          </w:p>
        </w:tc>
      </w:tr>
      <w:tr w:rsidR="0081514C" w:rsidRPr="00F505FB" w14:paraId="23C6E00B" w14:textId="77777777" w:rsidTr="00316FCE">
        <w:trPr>
          <w:cantSplit/>
        </w:trPr>
        <w:tc>
          <w:tcPr>
            <w:tcW w:w="2405" w:type="dxa"/>
            <w:shd w:val="clear" w:color="auto" w:fill="auto"/>
          </w:tcPr>
          <w:p w14:paraId="33833495" w14:textId="77777777" w:rsidR="0081514C" w:rsidRPr="00F505FB" w:rsidRDefault="0081514C" w:rsidP="005E368D">
            <w:pPr>
              <w:rPr>
                <w:i/>
              </w:rPr>
            </w:pPr>
            <w:r w:rsidRPr="00F505FB">
              <w:rPr>
                <w:i/>
              </w:rPr>
              <w:t>Authorised Officer Signature and Date*</w:t>
            </w:r>
          </w:p>
          <w:p w14:paraId="4B8508C0" w14:textId="77777777" w:rsidR="0081514C" w:rsidRPr="00F505FB" w:rsidRDefault="0081514C" w:rsidP="005E368D">
            <w:pPr>
              <w:rPr>
                <w:i/>
              </w:rPr>
            </w:pPr>
            <w:r w:rsidRPr="00F505FB">
              <w:rPr>
                <w:b/>
              </w:rPr>
              <w:t xml:space="preserve">Note: </w:t>
            </w:r>
            <w:r w:rsidRPr="00F505FB">
              <w:t>Manual record only</w:t>
            </w:r>
          </w:p>
        </w:tc>
        <w:tc>
          <w:tcPr>
            <w:tcW w:w="6611" w:type="dxa"/>
            <w:tcBorders>
              <w:right w:val="single" w:sz="4" w:space="0" w:color="auto"/>
            </w:tcBorders>
            <w:shd w:val="clear" w:color="auto" w:fill="auto"/>
          </w:tcPr>
          <w:p w14:paraId="49AD98AC" w14:textId="77777777" w:rsidR="0081514C" w:rsidRPr="00F505FB" w:rsidRDefault="0081514C" w:rsidP="005E368D">
            <w:r w:rsidRPr="00F505FB">
              <w:t xml:space="preserve">The signature </w:t>
            </w:r>
            <w:r w:rsidRPr="00F505FB">
              <w:rPr>
                <w:rFonts w:asciiTheme="minorHAnsi" w:hAnsiTheme="minorHAnsi"/>
                <w:szCs w:val="24"/>
              </w:rPr>
              <w:t>of</w:t>
            </w:r>
            <w:r w:rsidRPr="00F505FB">
              <w:t xml:space="preserve"> the AO and the date.</w:t>
            </w:r>
          </w:p>
        </w:tc>
      </w:tr>
      <w:tr w:rsidR="0081514C" w:rsidRPr="00F505FB" w14:paraId="7D4AF676" w14:textId="77777777" w:rsidTr="00316FCE">
        <w:trPr>
          <w:cantSplit/>
        </w:trPr>
        <w:tc>
          <w:tcPr>
            <w:tcW w:w="2405" w:type="dxa"/>
            <w:shd w:val="clear" w:color="auto" w:fill="auto"/>
          </w:tcPr>
          <w:p w14:paraId="1F8DCC82" w14:textId="77777777" w:rsidR="0081514C" w:rsidRPr="00F505FB" w:rsidRDefault="0081514C" w:rsidP="005E368D">
            <w:pPr>
              <w:rPr>
                <w:i/>
              </w:rPr>
            </w:pPr>
            <w:r w:rsidRPr="00F505FB">
              <w:rPr>
                <w:i/>
              </w:rPr>
              <w:t>Submitted AO Name*^</w:t>
            </w:r>
          </w:p>
          <w:p w14:paraId="1DEB47C8" w14:textId="77777777" w:rsidR="0081514C" w:rsidRPr="00F505FB" w:rsidRDefault="0081514C" w:rsidP="005E368D">
            <w:pPr>
              <w:rPr>
                <w:i/>
              </w:rPr>
            </w:pPr>
            <w:r w:rsidRPr="00F505FB">
              <w:rPr>
                <w:b/>
              </w:rPr>
              <w:t xml:space="preserve">Note: </w:t>
            </w:r>
            <w:r w:rsidRPr="00F505FB">
              <w:t>PEMS record only</w:t>
            </w:r>
          </w:p>
        </w:tc>
        <w:tc>
          <w:tcPr>
            <w:tcW w:w="6611" w:type="dxa"/>
            <w:tcBorders>
              <w:right w:val="single" w:sz="4" w:space="0" w:color="auto"/>
            </w:tcBorders>
            <w:shd w:val="clear" w:color="auto" w:fill="auto"/>
          </w:tcPr>
          <w:p w14:paraId="662D921B" w14:textId="77777777" w:rsidR="0081514C" w:rsidRPr="00F505FB" w:rsidRDefault="0081514C" w:rsidP="005E368D">
            <w:r w:rsidRPr="00F505FB">
              <w:t xml:space="preserve">Name of the AO who is submitting the record. </w:t>
            </w:r>
          </w:p>
        </w:tc>
      </w:tr>
      <w:tr w:rsidR="0081514C" w:rsidRPr="00973945" w14:paraId="3220B7B1" w14:textId="77777777" w:rsidTr="00316FCE">
        <w:trPr>
          <w:cantSplit/>
        </w:trPr>
        <w:tc>
          <w:tcPr>
            <w:tcW w:w="2405" w:type="dxa"/>
            <w:shd w:val="clear" w:color="auto" w:fill="auto"/>
          </w:tcPr>
          <w:p w14:paraId="3FDE1935" w14:textId="77777777" w:rsidR="0081514C" w:rsidRPr="00F505FB" w:rsidRDefault="0081514C" w:rsidP="005E368D">
            <w:pPr>
              <w:rPr>
                <w:i/>
              </w:rPr>
            </w:pPr>
            <w:r w:rsidRPr="00F505FB">
              <w:rPr>
                <w:i/>
              </w:rPr>
              <w:t>Submitted AO Number*^</w:t>
            </w:r>
          </w:p>
          <w:p w14:paraId="4679E856" w14:textId="77777777" w:rsidR="0081514C" w:rsidRPr="00316FCE" w:rsidRDefault="0081514C" w:rsidP="005E368D">
            <w:pPr>
              <w:rPr>
                <w:iCs/>
              </w:rPr>
            </w:pPr>
            <w:r w:rsidRPr="00F505FB">
              <w:rPr>
                <w:b/>
              </w:rPr>
              <w:t xml:space="preserve">Note: </w:t>
            </w:r>
            <w:r w:rsidRPr="00F505FB">
              <w:t>PEMS record only</w:t>
            </w:r>
          </w:p>
        </w:tc>
        <w:tc>
          <w:tcPr>
            <w:tcW w:w="6611" w:type="dxa"/>
            <w:tcBorders>
              <w:right w:val="single" w:sz="4" w:space="0" w:color="auto"/>
            </w:tcBorders>
            <w:shd w:val="clear" w:color="auto" w:fill="auto"/>
          </w:tcPr>
          <w:p w14:paraId="4DD2FC2A" w14:textId="77777777" w:rsidR="0081514C" w:rsidRDefault="0081514C" w:rsidP="005E368D">
            <w:r w:rsidRPr="00F505FB">
              <w:t>Unique number assigned to the AO submitting the record.</w:t>
            </w:r>
          </w:p>
        </w:tc>
      </w:tr>
    </w:tbl>
    <w:p w14:paraId="2C33D260" w14:textId="77777777" w:rsidR="0081514C" w:rsidRDefault="0081514C" w:rsidP="0081514C">
      <w:pPr>
        <w:pStyle w:val="BodyText"/>
        <w:rPr>
          <w:rStyle w:val="Hyperlink"/>
          <w:b/>
        </w:rPr>
      </w:pPr>
      <w:bookmarkStart w:id="51" w:name="_Section_3.4:_How"/>
      <w:bookmarkStart w:id="52" w:name="_Section_5:_How"/>
      <w:bookmarkEnd w:id="51"/>
      <w:bookmarkEnd w:id="52"/>
      <w:r w:rsidRPr="00DD5353">
        <w:rPr>
          <w:b/>
        </w:rPr>
        <w:lastRenderedPageBreak/>
        <w:t>Go to</w:t>
      </w:r>
      <w:r>
        <w:t xml:space="preserve">: </w:t>
      </w:r>
      <w:bookmarkStart w:id="53" w:name="_Section_5:_How_1"/>
      <w:bookmarkEnd w:id="53"/>
      <w:r w:rsidRPr="00F55CB4">
        <w:rPr>
          <w:b/>
          <w:bCs/>
        </w:rPr>
        <w:t>Section 13:</w:t>
      </w:r>
      <w:r>
        <w:t xml:space="preserve"> </w:t>
      </w:r>
      <w:hyperlink w:anchor="_Section_13:_How" w:history="1">
        <w:r>
          <w:rPr>
            <w:rStyle w:val="Hyperlink"/>
            <w:b/>
          </w:rPr>
          <w:t>How do I submit a completed inspection record?</w:t>
        </w:r>
      </w:hyperlink>
    </w:p>
    <w:p w14:paraId="2102CAEF" w14:textId="507CDBE3" w:rsidR="0081514C" w:rsidRDefault="0081514C" w:rsidP="0081514C">
      <w:pPr>
        <w:pStyle w:val="Heading2"/>
      </w:pPr>
      <w:bookmarkStart w:id="54" w:name="_Section_6:_How_2"/>
      <w:bookmarkStart w:id="55" w:name="_Section_10:_How"/>
      <w:bookmarkStart w:id="56" w:name="_Section_95:_How"/>
      <w:bookmarkStart w:id="57" w:name="_Section_11:_How"/>
      <w:bookmarkStart w:id="58" w:name="_Toc193452238"/>
      <w:bookmarkEnd w:id="54"/>
      <w:bookmarkEnd w:id="55"/>
      <w:bookmarkEnd w:id="56"/>
      <w:bookmarkEnd w:id="57"/>
      <w:r>
        <w:t>Section 1</w:t>
      </w:r>
      <w:r w:rsidR="000917DD">
        <w:t>1</w:t>
      </w:r>
      <w:r>
        <w:t>: How do I complete a bulk vessel inspection record?</w:t>
      </w:r>
      <w:bookmarkEnd w:id="58"/>
    </w:p>
    <w:p w14:paraId="032FFB95" w14:textId="77777777" w:rsidR="0081514C" w:rsidRPr="00776B0A" w:rsidRDefault="0081514C" w:rsidP="0081514C">
      <w:pPr>
        <w:keepNext/>
        <w:rPr>
          <w:lang w:val="en-US"/>
        </w:rPr>
      </w:pPr>
      <w:r>
        <w:t>The following table outlines the field name and the content that must be entered into a bulk vessel inspection record</w:t>
      </w:r>
      <w:r>
        <w:rPr>
          <w:lang w:val="en-US"/>
        </w:rPr>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6644"/>
      </w:tblGrid>
      <w:tr w:rsidR="0081514C" w:rsidRPr="00F505FB" w14:paraId="6828F3B1" w14:textId="77777777" w:rsidTr="00316FCE">
        <w:trPr>
          <w:cantSplit/>
          <w:tblHeader/>
        </w:trPr>
        <w:tc>
          <w:tcPr>
            <w:tcW w:w="2371" w:type="dxa"/>
            <w:tcBorders>
              <w:right w:val="single" w:sz="4" w:space="0" w:color="auto"/>
            </w:tcBorders>
            <w:shd w:val="clear" w:color="auto" w:fill="D9D9D9" w:themeFill="background1" w:themeFillShade="D9"/>
          </w:tcPr>
          <w:p w14:paraId="62D344EA" w14:textId="77777777" w:rsidR="0081514C" w:rsidRPr="00F505FB" w:rsidRDefault="0081514C" w:rsidP="00F505FB">
            <w:pPr>
              <w:pStyle w:val="Tableheadings"/>
            </w:pPr>
            <w:r w:rsidRPr="00F505FB">
              <w:t>Field name</w:t>
            </w:r>
          </w:p>
        </w:tc>
        <w:tc>
          <w:tcPr>
            <w:tcW w:w="6644" w:type="dxa"/>
            <w:tcBorders>
              <w:left w:val="single" w:sz="4" w:space="0" w:color="auto"/>
              <w:right w:val="single" w:sz="4" w:space="0" w:color="auto"/>
            </w:tcBorders>
            <w:shd w:val="clear" w:color="auto" w:fill="D9D9D9" w:themeFill="background1" w:themeFillShade="D9"/>
          </w:tcPr>
          <w:p w14:paraId="5E07B148" w14:textId="77777777" w:rsidR="0081514C" w:rsidRPr="00F505FB" w:rsidRDefault="0081514C" w:rsidP="00F505FB">
            <w:pPr>
              <w:pStyle w:val="Tableheadings"/>
            </w:pPr>
            <w:r w:rsidRPr="00F505FB">
              <w:t>Content</w:t>
            </w:r>
          </w:p>
        </w:tc>
      </w:tr>
      <w:tr w:rsidR="0081514C" w:rsidRPr="00F505FB" w14:paraId="16F1BDB7" w14:textId="77777777" w:rsidTr="00316FCE">
        <w:trPr>
          <w:cantSplit/>
        </w:trPr>
        <w:tc>
          <w:tcPr>
            <w:tcW w:w="2371" w:type="dxa"/>
            <w:shd w:val="clear" w:color="auto" w:fill="auto"/>
          </w:tcPr>
          <w:p w14:paraId="0619B3A8" w14:textId="77777777" w:rsidR="0081514C" w:rsidRPr="00F505FB" w:rsidRDefault="0081514C" w:rsidP="00F505FB">
            <w:pPr>
              <w:rPr>
                <w:i/>
              </w:rPr>
            </w:pPr>
            <w:r w:rsidRPr="00F505FB">
              <w:rPr>
                <w:i/>
              </w:rPr>
              <w:t>Inspection AO(s) Name and Number</w:t>
            </w:r>
          </w:p>
          <w:p w14:paraId="230DEC28" w14:textId="77777777" w:rsidR="0081514C" w:rsidRPr="00316FCE" w:rsidRDefault="0081514C" w:rsidP="00F505FB">
            <w:pPr>
              <w:rPr>
                <w:iCs/>
              </w:rPr>
            </w:pPr>
            <w:r w:rsidRPr="00F505FB">
              <w:rPr>
                <w:b/>
                <w:bCs/>
                <w:iCs/>
              </w:rPr>
              <w:t xml:space="preserve">Note: </w:t>
            </w:r>
            <w:r w:rsidRPr="00F505FB">
              <w:rPr>
                <w:iCs/>
              </w:rPr>
              <w:t>PEMS record only</w:t>
            </w:r>
          </w:p>
        </w:tc>
        <w:tc>
          <w:tcPr>
            <w:tcW w:w="6644" w:type="dxa"/>
            <w:tcBorders>
              <w:right w:val="single" w:sz="4" w:space="0" w:color="auto"/>
            </w:tcBorders>
            <w:shd w:val="clear" w:color="auto" w:fill="auto"/>
          </w:tcPr>
          <w:p w14:paraId="18B5F12B" w14:textId="604D86C3" w:rsidR="0081514C" w:rsidRPr="00F505FB" w:rsidRDefault="0081514C" w:rsidP="00F505FB">
            <w:r w:rsidRPr="00F505FB">
              <w:t xml:space="preserve">Names of the AOs conducting the inspection as </w:t>
            </w:r>
            <w:r w:rsidR="00CA042E" w:rsidRPr="00F505FB">
              <w:t>they</w:t>
            </w:r>
            <w:r w:rsidRPr="00F505FB">
              <w:t xml:space="preserve"> appear on the instrument of appointment and unique numbers assigned to the AOs.</w:t>
            </w:r>
          </w:p>
        </w:tc>
      </w:tr>
      <w:tr w:rsidR="0081514C" w:rsidRPr="00F505FB" w14:paraId="4DF736EA" w14:textId="77777777" w:rsidTr="00316FCE">
        <w:trPr>
          <w:cantSplit/>
        </w:trPr>
        <w:tc>
          <w:tcPr>
            <w:tcW w:w="2371" w:type="dxa"/>
            <w:shd w:val="clear" w:color="auto" w:fill="auto"/>
          </w:tcPr>
          <w:p w14:paraId="76189C10" w14:textId="77777777" w:rsidR="0081514C" w:rsidRPr="00F505FB" w:rsidRDefault="0081514C" w:rsidP="00F505FB">
            <w:pPr>
              <w:rPr>
                <w:i/>
              </w:rPr>
            </w:pPr>
            <w:r w:rsidRPr="00F505FB">
              <w:rPr>
                <w:i/>
              </w:rPr>
              <w:t>AO 1 Name*</w:t>
            </w:r>
          </w:p>
          <w:p w14:paraId="29281457" w14:textId="77777777" w:rsidR="0081514C" w:rsidRPr="00F505FB" w:rsidRDefault="0081514C" w:rsidP="00F505FB">
            <w:pPr>
              <w:rPr>
                <w:rFonts w:cs="Calibri"/>
                <w:i/>
              </w:rPr>
            </w:pPr>
            <w:r w:rsidRPr="00F505FB">
              <w:rPr>
                <w:b/>
                <w:bCs/>
                <w:iCs/>
              </w:rPr>
              <w:t xml:space="preserve">Note: </w:t>
            </w:r>
            <w:r w:rsidRPr="00F505FB">
              <w:rPr>
                <w:iCs/>
              </w:rPr>
              <w:t>Manual record only</w:t>
            </w:r>
          </w:p>
        </w:tc>
        <w:tc>
          <w:tcPr>
            <w:tcW w:w="6644" w:type="dxa"/>
            <w:tcBorders>
              <w:right w:val="single" w:sz="4" w:space="0" w:color="auto"/>
            </w:tcBorders>
            <w:shd w:val="clear" w:color="auto" w:fill="auto"/>
          </w:tcPr>
          <w:p w14:paraId="01A11145" w14:textId="77777777" w:rsidR="0081514C" w:rsidRPr="00F505FB" w:rsidRDefault="0081514C" w:rsidP="00F505FB">
            <w:r w:rsidRPr="00F505FB">
              <w:t>Name of the AO conducting the inspection as it appears on the instrument of appointment.</w:t>
            </w:r>
          </w:p>
          <w:p w14:paraId="1B20385E" w14:textId="77777777" w:rsidR="0081514C" w:rsidRPr="00F505FB" w:rsidRDefault="0081514C" w:rsidP="00F505FB">
            <w:r w:rsidRPr="00F505FB">
              <w:rPr>
                <w:b/>
              </w:rPr>
              <w:t>Important</w:t>
            </w:r>
            <w:r w:rsidRPr="00F505FB">
              <w:t>:</w:t>
            </w:r>
          </w:p>
          <w:p w14:paraId="3E1F3FBF" w14:textId="77777777" w:rsidR="0081514C" w:rsidRPr="00F505FB" w:rsidRDefault="0081514C" w:rsidP="00F505FB">
            <w:pPr>
              <w:pStyle w:val="ListBullet"/>
            </w:pPr>
            <w:r w:rsidRPr="00F505FB">
              <w:t>If multiple AOs conduct the inspection, then record</w:t>
            </w:r>
          </w:p>
          <w:p w14:paraId="4FDD604F" w14:textId="77777777" w:rsidR="0081514C" w:rsidRPr="00F505FB" w:rsidRDefault="0081514C" w:rsidP="00F505FB">
            <w:pPr>
              <w:pStyle w:val="ListBullet"/>
              <w:numPr>
                <w:ilvl w:val="0"/>
                <w:numId w:val="16"/>
              </w:numPr>
            </w:pPr>
            <w:r w:rsidRPr="00F505FB">
              <w:t>the name of the supervising AO in this field</w:t>
            </w:r>
          </w:p>
          <w:p w14:paraId="7AC497A7" w14:textId="77777777" w:rsidR="0081514C" w:rsidRPr="00F505FB" w:rsidRDefault="0081514C" w:rsidP="00F505FB">
            <w:pPr>
              <w:pStyle w:val="ListBullet"/>
              <w:numPr>
                <w:ilvl w:val="0"/>
                <w:numId w:val="16"/>
              </w:numPr>
            </w:pPr>
            <w:r w:rsidRPr="00F505FB">
              <w:t xml:space="preserve">the name and AO number of any other inspection AOs in the </w:t>
            </w:r>
            <w:r w:rsidRPr="00F505FB">
              <w:rPr>
                <w:i/>
              </w:rPr>
              <w:t>Comments</w:t>
            </w:r>
            <w:r w:rsidRPr="00F505FB">
              <w:t xml:space="preserve"> field (manual records only).</w:t>
            </w:r>
          </w:p>
          <w:p w14:paraId="62FAE384" w14:textId="77777777" w:rsidR="0081514C" w:rsidRPr="00F505FB" w:rsidRDefault="0081514C" w:rsidP="00F505FB">
            <w:pPr>
              <w:pStyle w:val="ListBullet"/>
              <w:rPr>
                <w:rFonts w:cs="Calibri"/>
              </w:rPr>
            </w:pPr>
            <w:r w:rsidRPr="00F505FB">
              <w:t>The AO whose name is recorded here must sign/submit the record after completion of the inspection.</w:t>
            </w:r>
          </w:p>
        </w:tc>
      </w:tr>
      <w:tr w:rsidR="0081514C" w:rsidRPr="00F505FB" w14:paraId="217B6BC4" w14:textId="77777777" w:rsidTr="00316FCE">
        <w:trPr>
          <w:cantSplit/>
        </w:trPr>
        <w:tc>
          <w:tcPr>
            <w:tcW w:w="2371" w:type="dxa"/>
            <w:shd w:val="clear" w:color="auto" w:fill="auto"/>
          </w:tcPr>
          <w:p w14:paraId="2002816E" w14:textId="77777777" w:rsidR="0081514C" w:rsidRPr="00F505FB" w:rsidRDefault="0081514C" w:rsidP="00F505FB">
            <w:pPr>
              <w:rPr>
                <w:i/>
              </w:rPr>
            </w:pPr>
            <w:r w:rsidRPr="00F505FB">
              <w:rPr>
                <w:i/>
              </w:rPr>
              <w:t>AO 1 Number*</w:t>
            </w:r>
          </w:p>
          <w:p w14:paraId="1B2C2B4F" w14:textId="77777777" w:rsidR="0081514C" w:rsidRPr="00F505FB" w:rsidRDefault="0081514C" w:rsidP="00F505FB">
            <w:pPr>
              <w:rPr>
                <w:rFonts w:cs="Calibri"/>
                <w:i/>
              </w:rPr>
            </w:pPr>
            <w:r w:rsidRPr="00F505FB">
              <w:rPr>
                <w:b/>
                <w:bCs/>
                <w:iCs/>
              </w:rPr>
              <w:t xml:space="preserve">Note: </w:t>
            </w:r>
            <w:r w:rsidRPr="00F505FB">
              <w:rPr>
                <w:iCs/>
              </w:rPr>
              <w:t>Manual record only</w:t>
            </w:r>
          </w:p>
        </w:tc>
        <w:tc>
          <w:tcPr>
            <w:tcW w:w="6644" w:type="dxa"/>
            <w:tcBorders>
              <w:right w:val="single" w:sz="4" w:space="0" w:color="auto"/>
            </w:tcBorders>
            <w:shd w:val="clear" w:color="auto" w:fill="auto"/>
          </w:tcPr>
          <w:p w14:paraId="08864115" w14:textId="77777777" w:rsidR="0081514C" w:rsidRPr="00F505FB" w:rsidRDefault="0081514C" w:rsidP="00F505FB">
            <w:pPr>
              <w:rPr>
                <w:rFonts w:cs="Calibri"/>
              </w:rPr>
            </w:pPr>
            <w:r w:rsidRPr="00F505FB">
              <w:t>Unique number assigned to the AO.</w:t>
            </w:r>
          </w:p>
        </w:tc>
      </w:tr>
      <w:tr w:rsidR="0081514C" w:rsidRPr="00F505FB" w14:paraId="21A3CEA8" w14:textId="77777777" w:rsidTr="00316FCE">
        <w:trPr>
          <w:cantSplit/>
          <w:trHeight w:val="1376"/>
        </w:trPr>
        <w:tc>
          <w:tcPr>
            <w:tcW w:w="2371" w:type="dxa"/>
            <w:shd w:val="clear" w:color="auto" w:fill="auto"/>
          </w:tcPr>
          <w:p w14:paraId="16E20D55" w14:textId="77777777" w:rsidR="0081514C" w:rsidRPr="00F505FB" w:rsidRDefault="0081514C" w:rsidP="00F505FB">
            <w:pPr>
              <w:rPr>
                <w:i/>
              </w:rPr>
            </w:pPr>
            <w:r w:rsidRPr="00F505FB">
              <w:rPr>
                <w:i/>
              </w:rPr>
              <w:t>AO 2 Name*</w:t>
            </w:r>
          </w:p>
          <w:p w14:paraId="79262229" w14:textId="77777777" w:rsidR="0081514C" w:rsidRPr="00F505FB" w:rsidRDefault="0081514C" w:rsidP="00F505FB">
            <w:pPr>
              <w:rPr>
                <w:rFonts w:cs="Calibri"/>
                <w:i/>
              </w:rPr>
            </w:pPr>
            <w:r w:rsidRPr="00F505FB">
              <w:rPr>
                <w:b/>
                <w:bCs/>
                <w:iCs/>
              </w:rPr>
              <w:t xml:space="preserve">Note: </w:t>
            </w:r>
            <w:r w:rsidRPr="00F505FB">
              <w:rPr>
                <w:iCs/>
              </w:rPr>
              <w:t>Manual record only</w:t>
            </w:r>
          </w:p>
        </w:tc>
        <w:tc>
          <w:tcPr>
            <w:tcW w:w="6644" w:type="dxa"/>
            <w:tcBorders>
              <w:right w:val="single" w:sz="4" w:space="0" w:color="auto"/>
            </w:tcBorders>
            <w:shd w:val="clear" w:color="auto" w:fill="auto"/>
          </w:tcPr>
          <w:p w14:paraId="46F96625" w14:textId="77777777" w:rsidR="0081514C" w:rsidRPr="00F505FB" w:rsidRDefault="0081514C" w:rsidP="00F505FB">
            <w:r w:rsidRPr="00F505FB">
              <w:rPr>
                <w:rFonts w:asciiTheme="minorHAnsi" w:hAnsiTheme="minorHAnsi"/>
                <w:szCs w:val="24"/>
              </w:rPr>
              <w:t>Name of the inspection AO who remains</w:t>
            </w:r>
            <w:r w:rsidRPr="00F505FB">
              <w:t xml:space="preserve"> outside the vessel hold and performs inspection tasks from above and supervises AO 1 in the hold.</w:t>
            </w:r>
          </w:p>
          <w:p w14:paraId="68D07EF8" w14:textId="77777777" w:rsidR="0081514C" w:rsidRPr="00F505FB" w:rsidRDefault="0081514C" w:rsidP="00F505FB">
            <w:r w:rsidRPr="00F505FB">
              <w:rPr>
                <w:b/>
              </w:rPr>
              <w:t>Note</w:t>
            </w:r>
            <w:r w:rsidRPr="00F505FB">
              <w:t xml:space="preserve">: If more than two AOs conduct the inspection record, then record the names and AO numbers of all additional AOs in the </w:t>
            </w:r>
            <w:r w:rsidRPr="00F505FB">
              <w:rPr>
                <w:i/>
              </w:rPr>
              <w:t>Comments</w:t>
            </w:r>
            <w:r w:rsidRPr="00F505FB">
              <w:t xml:space="preserve"> field.</w:t>
            </w:r>
          </w:p>
        </w:tc>
      </w:tr>
      <w:tr w:rsidR="0081514C" w:rsidRPr="00F505FB" w14:paraId="3C405411" w14:textId="77777777" w:rsidTr="00316FCE">
        <w:trPr>
          <w:cantSplit/>
        </w:trPr>
        <w:tc>
          <w:tcPr>
            <w:tcW w:w="2371" w:type="dxa"/>
            <w:shd w:val="clear" w:color="auto" w:fill="auto"/>
          </w:tcPr>
          <w:p w14:paraId="243BBF5A" w14:textId="77777777" w:rsidR="0081514C" w:rsidRPr="00F505FB" w:rsidRDefault="0081514C" w:rsidP="00F505FB">
            <w:pPr>
              <w:rPr>
                <w:i/>
              </w:rPr>
            </w:pPr>
            <w:r w:rsidRPr="00F505FB">
              <w:rPr>
                <w:i/>
              </w:rPr>
              <w:t>AO 2 Number*</w:t>
            </w:r>
          </w:p>
          <w:p w14:paraId="23289BA4" w14:textId="77777777" w:rsidR="0081514C" w:rsidRPr="00F505FB" w:rsidRDefault="0081514C" w:rsidP="00F505FB">
            <w:pPr>
              <w:rPr>
                <w:rFonts w:cs="Calibri"/>
                <w:i/>
              </w:rPr>
            </w:pPr>
            <w:r w:rsidRPr="00F505FB">
              <w:rPr>
                <w:b/>
                <w:bCs/>
                <w:iCs/>
              </w:rPr>
              <w:t xml:space="preserve">Note: </w:t>
            </w:r>
            <w:r w:rsidRPr="00F505FB">
              <w:rPr>
                <w:iCs/>
              </w:rPr>
              <w:t>Manual record only</w:t>
            </w:r>
          </w:p>
        </w:tc>
        <w:tc>
          <w:tcPr>
            <w:tcW w:w="6644" w:type="dxa"/>
            <w:tcBorders>
              <w:right w:val="single" w:sz="4" w:space="0" w:color="auto"/>
            </w:tcBorders>
            <w:shd w:val="clear" w:color="auto" w:fill="auto"/>
          </w:tcPr>
          <w:p w14:paraId="67E7A20A" w14:textId="77777777" w:rsidR="0081514C" w:rsidRPr="00F505FB" w:rsidRDefault="0081514C" w:rsidP="00F505FB">
            <w:pPr>
              <w:rPr>
                <w:rFonts w:cs="Calibri"/>
              </w:rPr>
            </w:pPr>
            <w:r w:rsidRPr="00F505FB">
              <w:t>Unique number assigned to the AO.</w:t>
            </w:r>
          </w:p>
        </w:tc>
      </w:tr>
      <w:tr w:rsidR="0081514C" w:rsidRPr="00F505FB" w14:paraId="443C72C1" w14:textId="77777777" w:rsidTr="00316FCE">
        <w:trPr>
          <w:cantSplit/>
        </w:trPr>
        <w:tc>
          <w:tcPr>
            <w:tcW w:w="2371" w:type="dxa"/>
            <w:shd w:val="clear" w:color="auto" w:fill="auto"/>
          </w:tcPr>
          <w:p w14:paraId="059A2854" w14:textId="77777777" w:rsidR="0081514C" w:rsidRPr="00F505FB" w:rsidRDefault="0081514C" w:rsidP="00F505FB">
            <w:pPr>
              <w:rPr>
                <w:rFonts w:cs="Calibri"/>
                <w:i/>
              </w:rPr>
            </w:pPr>
            <w:r w:rsidRPr="00F505FB">
              <w:rPr>
                <w:i/>
              </w:rPr>
              <w:t>IMO Number*</w:t>
            </w:r>
          </w:p>
        </w:tc>
        <w:tc>
          <w:tcPr>
            <w:tcW w:w="6644" w:type="dxa"/>
            <w:tcBorders>
              <w:right w:val="single" w:sz="4" w:space="0" w:color="auto"/>
            </w:tcBorders>
            <w:shd w:val="clear" w:color="auto" w:fill="auto"/>
          </w:tcPr>
          <w:p w14:paraId="0609E254" w14:textId="793DB2FE" w:rsidR="0081514C" w:rsidRPr="00F505FB" w:rsidRDefault="0081514C" w:rsidP="00F505FB">
            <w:pPr>
              <w:rPr>
                <w:rFonts w:cs="Calibri"/>
              </w:rPr>
            </w:pPr>
            <w:r w:rsidRPr="00F505FB">
              <w:t xml:space="preserve">International Maritime Organisation </w:t>
            </w:r>
            <w:r w:rsidR="00F743A4">
              <w:t xml:space="preserve">(IMO) </w:t>
            </w:r>
            <w:r w:rsidRPr="00F505FB">
              <w:t>Number (Lloyd’s Number) of the vessel.</w:t>
            </w:r>
          </w:p>
        </w:tc>
      </w:tr>
      <w:tr w:rsidR="0081514C" w:rsidRPr="00F505FB" w14:paraId="358D5782" w14:textId="77777777" w:rsidTr="00316FCE">
        <w:trPr>
          <w:cantSplit/>
        </w:trPr>
        <w:tc>
          <w:tcPr>
            <w:tcW w:w="2371" w:type="dxa"/>
            <w:shd w:val="clear" w:color="auto" w:fill="auto"/>
          </w:tcPr>
          <w:p w14:paraId="5E0B1F77" w14:textId="77777777" w:rsidR="0081514C" w:rsidRPr="00F505FB" w:rsidRDefault="0081514C" w:rsidP="00F505FB">
            <w:pPr>
              <w:rPr>
                <w:rFonts w:cs="Calibri"/>
                <w:i/>
              </w:rPr>
            </w:pPr>
            <w:r w:rsidRPr="00F505FB">
              <w:rPr>
                <w:i/>
              </w:rPr>
              <w:t>Vessel Name*</w:t>
            </w:r>
          </w:p>
        </w:tc>
        <w:tc>
          <w:tcPr>
            <w:tcW w:w="6644" w:type="dxa"/>
            <w:tcBorders>
              <w:right w:val="single" w:sz="4" w:space="0" w:color="auto"/>
            </w:tcBorders>
            <w:shd w:val="clear" w:color="auto" w:fill="auto"/>
          </w:tcPr>
          <w:p w14:paraId="6BC311C3" w14:textId="77777777" w:rsidR="0081514C" w:rsidRPr="00F505FB" w:rsidRDefault="0081514C" w:rsidP="00F505FB">
            <w:pPr>
              <w:rPr>
                <w:rFonts w:cs="Calibri"/>
              </w:rPr>
            </w:pPr>
            <w:r w:rsidRPr="00F505FB">
              <w:t>Name of the vessel being inspected.</w:t>
            </w:r>
          </w:p>
        </w:tc>
      </w:tr>
      <w:tr w:rsidR="0081514C" w:rsidRPr="00F505FB" w14:paraId="17CFA4B6" w14:textId="77777777" w:rsidTr="00316FCE">
        <w:trPr>
          <w:cantSplit/>
        </w:trPr>
        <w:tc>
          <w:tcPr>
            <w:tcW w:w="2371" w:type="dxa"/>
            <w:shd w:val="clear" w:color="auto" w:fill="auto"/>
          </w:tcPr>
          <w:p w14:paraId="0A62DED6" w14:textId="77777777" w:rsidR="0081514C" w:rsidRPr="00F505FB" w:rsidRDefault="0081514C" w:rsidP="00F505FB">
            <w:pPr>
              <w:rPr>
                <w:rFonts w:cs="Calibri"/>
                <w:i/>
              </w:rPr>
            </w:pPr>
            <w:r w:rsidRPr="00F505FB">
              <w:rPr>
                <w:i/>
              </w:rPr>
              <w:t>Inspection Port*</w:t>
            </w:r>
          </w:p>
        </w:tc>
        <w:tc>
          <w:tcPr>
            <w:tcW w:w="6644" w:type="dxa"/>
            <w:tcBorders>
              <w:right w:val="single" w:sz="4" w:space="0" w:color="auto"/>
            </w:tcBorders>
            <w:shd w:val="clear" w:color="auto" w:fill="auto"/>
          </w:tcPr>
          <w:p w14:paraId="0E0B6B99" w14:textId="77777777" w:rsidR="0081514C" w:rsidRPr="00F505FB" w:rsidRDefault="0081514C" w:rsidP="00F505FB">
            <w:pPr>
              <w:pStyle w:val="ListParagraph"/>
              <w:numPr>
                <w:ilvl w:val="0"/>
                <w:numId w:val="18"/>
              </w:numPr>
              <w:rPr>
                <w:color w:val="000000"/>
              </w:rPr>
            </w:pPr>
            <w:r w:rsidRPr="00F505FB">
              <w:rPr>
                <w:color w:val="000000"/>
              </w:rPr>
              <w:t>Port where the vessel is inspected at berth</w:t>
            </w:r>
          </w:p>
          <w:p w14:paraId="672B745E" w14:textId="77777777" w:rsidR="0081514C" w:rsidRPr="00F505FB" w:rsidRDefault="0081514C" w:rsidP="00F505FB">
            <w:pPr>
              <w:ind w:left="360"/>
              <w:rPr>
                <w:color w:val="000000"/>
              </w:rPr>
            </w:pPr>
            <w:r w:rsidRPr="00F505FB">
              <w:rPr>
                <w:color w:val="000000"/>
              </w:rPr>
              <w:t>or</w:t>
            </w:r>
          </w:p>
          <w:p w14:paraId="091C254D" w14:textId="77777777" w:rsidR="0081514C" w:rsidRPr="00F505FB" w:rsidRDefault="0081514C" w:rsidP="00F505FB">
            <w:pPr>
              <w:pStyle w:val="ListParagraph"/>
              <w:numPr>
                <w:ilvl w:val="0"/>
                <w:numId w:val="18"/>
              </w:numPr>
            </w:pPr>
            <w:r w:rsidRPr="00F505FB">
              <w:rPr>
                <w:color w:val="000000"/>
              </w:rPr>
              <w:t>Protected anchorage location where the vessel is inspected at mooring.</w:t>
            </w:r>
          </w:p>
        </w:tc>
      </w:tr>
      <w:tr w:rsidR="0081514C" w:rsidRPr="00F505FB" w14:paraId="1244A19E" w14:textId="77777777" w:rsidTr="00316FCE">
        <w:trPr>
          <w:cantSplit/>
        </w:trPr>
        <w:tc>
          <w:tcPr>
            <w:tcW w:w="2371" w:type="dxa"/>
            <w:shd w:val="clear" w:color="auto" w:fill="auto"/>
          </w:tcPr>
          <w:p w14:paraId="13EE9444" w14:textId="77777777" w:rsidR="0081514C" w:rsidRPr="00F505FB" w:rsidRDefault="0081514C" w:rsidP="00F505FB">
            <w:pPr>
              <w:rPr>
                <w:rFonts w:cs="Calibri"/>
                <w:i/>
              </w:rPr>
            </w:pPr>
            <w:r w:rsidRPr="00F505FB">
              <w:rPr>
                <w:i/>
              </w:rPr>
              <w:t>No. of Holds*</w:t>
            </w:r>
          </w:p>
        </w:tc>
        <w:tc>
          <w:tcPr>
            <w:tcW w:w="6644" w:type="dxa"/>
            <w:tcBorders>
              <w:right w:val="single" w:sz="4" w:space="0" w:color="auto"/>
            </w:tcBorders>
            <w:shd w:val="clear" w:color="auto" w:fill="auto"/>
          </w:tcPr>
          <w:p w14:paraId="42BAA661" w14:textId="77777777" w:rsidR="0081514C" w:rsidRPr="00F505FB" w:rsidRDefault="0081514C" w:rsidP="00F505FB">
            <w:r w:rsidRPr="00F505FB">
              <w:t>Total number of holds on the vessel.</w:t>
            </w:r>
          </w:p>
          <w:p w14:paraId="0D8DC17D" w14:textId="77777777" w:rsidR="0081514C" w:rsidRPr="00F505FB" w:rsidRDefault="0081514C" w:rsidP="00F505FB">
            <w:pPr>
              <w:rPr>
                <w:rFonts w:cs="Calibri"/>
              </w:rPr>
            </w:pPr>
            <w:r w:rsidRPr="00F505FB">
              <w:rPr>
                <w:b/>
              </w:rPr>
              <w:t xml:space="preserve">Note: </w:t>
            </w:r>
            <w:r w:rsidRPr="00F505FB">
              <w:t>This number may differ from the number of holds being inspected.</w:t>
            </w:r>
          </w:p>
        </w:tc>
      </w:tr>
      <w:tr w:rsidR="0081514C" w:rsidRPr="00F505FB" w14:paraId="2B5F7694" w14:textId="77777777" w:rsidTr="00316FCE">
        <w:trPr>
          <w:cantSplit/>
        </w:trPr>
        <w:tc>
          <w:tcPr>
            <w:tcW w:w="2371" w:type="dxa"/>
            <w:shd w:val="clear" w:color="auto" w:fill="auto"/>
          </w:tcPr>
          <w:p w14:paraId="6DF8EFA1" w14:textId="77777777" w:rsidR="0081514C" w:rsidRPr="00F505FB" w:rsidRDefault="0081514C" w:rsidP="00F505FB">
            <w:pPr>
              <w:rPr>
                <w:i/>
              </w:rPr>
            </w:pPr>
            <w:r w:rsidRPr="00F505FB">
              <w:rPr>
                <w:i/>
              </w:rPr>
              <w:lastRenderedPageBreak/>
              <w:t>Inspection reason^</w:t>
            </w:r>
          </w:p>
          <w:p w14:paraId="020DED67" w14:textId="0652B3B9" w:rsidR="0081514C" w:rsidRPr="00F505FB" w:rsidRDefault="0081514C" w:rsidP="00F505FB">
            <w:pPr>
              <w:rPr>
                <w:i/>
              </w:rPr>
            </w:pPr>
            <w:r w:rsidRPr="00F505FB">
              <w:rPr>
                <w:b/>
                <w:bCs/>
              </w:rPr>
              <w:t>Note:</w:t>
            </w:r>
            <w:r w:rsidRPr="00F505FB">
              <w:t xml:space="preserve"> PEMS record only</w:t>
            </w:r>
          </w:p>
        </w:tc>
        <w:tc>
          <w:tcPr>
            <w:tcW w:w="6644" w:type="dxa"/>
            <w:tcBorders>
              <w:right w:val="single" w:sz="4" w:space="0" w:color="auto"/>
            </w:tcBorders>
            <w:shd w:val="clear" w:color="auto" w:fill="auto"/>
          </w:tcPr>
          <w:p w14:paraId="6B5929E9" w14:textId="77777777" w:rsidR="0081514C" w:rsidRPr="00F505FB" w:rsidRDefault="0081514C" w:rsidP="00316FCE">
            <w:pPr>
              <w:pStyle w:val="ListBullet"/>
            </w:pPr>
            <w:r w:rsidRPr="00F505FB">
              <w:t>If completing an initial inspection this field will be left blank.</w:t>
            </w:r>
          </w:p>
          <w:p w14:paraId="46F475FE" w14:textId="21FB3002" w:rsidR="0081514C" w:rsidRPr="00F505FB" w:rsidRDefault="0081514C" w:rsidP="00316FCE">
            <w:pPr>
              <w:pStyle w:val="ListBullet"/>
            </w:pPr>
            <w:r w:rsidRPr="00F505FB">
              <w:t xml:space="preserve">If the inspection is not an initial inspection, this field will display ‘Supplementary inspection’. </w:t>
            </w:r>
          </w:p>
        </w:tc>
      </w:tr>
      <w:tr w:rsidR="0081514C" w:rsidRPr="00F505FB" w14:paraId="6AB04304" w14:textId="77777777" w:rsidTr="00316FCE">
        <w:trPr>
          <w:cantSplit/>
        </w:trPr>
        <w:tc>
          <w:tcPr>
            <w:tcW w:w="2371" w:type="dxa"/>
            <w:shd w:val="clear" w:color="auto" w:fill="auto"/>
          </w:tcPr>
          <w:p w14:paraId="0D9423D5" w14:textId="77777777" w:rsidR="0081514C" w:rsidRPr="00F505FB" w:rsidRDefault="0081514C" w:rsidP="00F505FB">
            <w:pPr>
              <w:rPr>
                <w:rFonts w:cs="Calibri"/>
                <w:i/>
              </w:rPr>
            </w:pPr>
            <w:r w:rsidRPr="00F505FB">
              <w:rPr>
                <w:i/>
              </w:rPr>
              <w:t>Marine Surveyor certificate sighted (Yes/</w:t>
            </w:r>
            <w:proofErr w:type="gramStart"/>
            <w:r w:rsidRPr="00F505FB">
              <w:rPr>
                <w:i/>
              </w:rPr>
              <w:t>No)*</w:t>
            </w:r>
            <w:proofErr w:type="gramEnd"/>
          </w:p>
        </w:tc>
        <w:tc>
          <w:tcPr>
            <w:tcW w:w="6644" w:type="dxa"/>
            <w:tcBorders>
              <w:right w:val="single" w:sz="4" w:space="0" w:color="auto"/>
            </w:tcBorders>
            <w:shd w:val="clear" w:color="auto" w:fill="auto"/>
          </w:tcPr>
          <w:p w14:paraId="072F678B" w14:textId="73394A34" w:rsidR="0081514C" w:rsidRPr="00F505FB" w:rsidRDefault="0081514C" w:rsidP="00F505FB">
            <w:r w:rsidRPr="00F505FB">
              <w:t xml:space="preserve">If a copy of the </w:t>
            </w:r>
            <w:r w:rsidR="008919E3">
              <w:t>‘</w:t>
            </w:r>
            <w:r w:rsidRPr="00F505FB">
              <w:t xml:space="preserve">Certificate of Fitness </w:t>
            </w:r>
            <w:proofErr w:type="gramStart"/>
            <w:r w:rsidRPr="00F505FB">
              <w:t>To</w:t>
            </w:r>
            <w:proofErr w:type="gramEnd"/>
            <w:r w:rsidRPr="00F505FB">
              <w:t xml:space="preserve"> Load</w:t>
            </w:r>
            <w:r w:rsidR="008919E3">
              <w:t>’</w:t>
            </w:r>
            <w:r w:rsidRPr="00F505FB">
              <w:t xml:space="preserve"> issued by a valid Marine Surveyor has been sighted, then record ‘Yes’. Otherwise, record ‘No’.</w:t>
            </w:r>
          </w:p>
          <w:p w14:paraId="40A3E5B6" w14:textId="77777777" w:rsidR="0081514C" w:rsidRPr="00F505FB" w:rsidRDefault="0081514C" w:rsidP="00F505FB">
            <w:pPr>
              <w:rPr>
                <w:rFonts w:cs="Calibri"/>
              </w:rPr>
            </w:pPr>
            <w:r w:rsidRPr="00F505FB">
              <w:rPr>
                <w:b/>
              </w:rPr>
              <w:t>Important:</w:t>
            </w:r>
            <w:r w:rsidRPr="00F505FB">
              <w:t xml:space="preserve"> The Certificate of Fitness to Load must be sighted for the issuance of vessel approval for prescribed goods for consumption.</w:t>
            </w:r>
          </w:p>
        </w:tc>
      </w:tr>
      <w:tr w:rsidR="0081514C" w:rsidRPr="00F505FB" w14:paraId="7B5AF2AB" w14:textId="77777777" w:rsidTr="00316FCE">
        <w:trPr>
          <w:cantSplit/>
        </w:trPr>
        <w:tc>
          <w:tcPr>
            <w:tcW w:w="2371" w:type="dxa"/>
            <w:shd w:val="clear" w:color="auto" w:fill="auto"/>
          </w:tcPr>
          <w:p w14:paraId="0707F0BC" w14:textId="77777777" w:rsidR="0081514C" w:rsidRPr="00F505FB" w:rsidRDefault="0081514C" w:rsidP="00F505FB">
            <w:pPr>
              <w:rPr>
                <w:rFonts w:cs="Calibri"/>
                <w:i/>
              </w:rPr>
            </w:pPr>
            <w:r w:rsidRPr="00F505FB">
              <w:rPr>
                <w:i/>
              </w:rPr>
              <w:t>Marine Surveyor Name*</w:t>
            </w:r>
          </w:p>
        </w:tc>
        <w:tc>
          <w:tcPr>
            <w:tcW w:w="6644" w:type="dxa"/>
            <w:tcBorders>
              <w:right w:val="single" w:sz="4" w:space="0" w:color="auto"/>
            </w:tcBorders>
            <w:shd w:val="clear" w:color="auto" w:fill="auto"/>
          </w:tcPr>
          <w:p w14:paraId="56AB0E93" w14:textId="77777777" w:rsidR="0081514C" w:rsidRPr="00F505FB" w:rsidRDefault="0081514C" w:rsidP="00F505FB">
            <w:pPr>
              <w:rPr>
                <w:rFonts w:cs="Calibri"/>
              </w:rPr>
            </w:pPr>
            <w:r w:rsidRPr="00F505FB">
              <w:t>Name of the marine surveyor, as per the Marine Surveyor’s certificate.</w:t>
            </w:r>
          </w:p>
        </w:tc>
      </w:tr>
      <w:tr w:rsidR="0081514C" w:rsidRPr="00F505FB" w14:paraId="370A4364" w14:textId="77777777" w:rsidTr="00316FCE">
        <w:trPr>
          <w:cantSplit/>
        </w:trPr>
        <w:tc>
          <w:tcPr>
            <w:tcW w:w="2371" w:type="dxa"/>
            <w:shd w:val="clear" w:color="auto" w:fill="auto"/>
          </w:tcPr>
          <w:p w14:paraId="1AAD2707" w14:textId="77777777" w:rsidR="0081514C" w:rsidRPr="00F505FB" w:rsidRDefault="0081514C" w:rsidP="00F505FB">
            <w:pPr>
              <w:rPr>
                <w:i/>
              </w:rPr>
            </w:pPr>
            <w:r w:rsidRPr="00F505FB">
              <w:rPr>
                <w:i/>
              </w:rPr>
              <w:t>Supplementary Inspection</w:t>
            </w:r>
          </w:p>
          <w:p w14:paraId="6B1C7F15" w14:textId="20AD1D0C" w:rsidR="00CA042E" w:rsidRPr="00316FCE" w:rsidRDefault="00CA042E" w:rsidP="00F505FB">
            <w:pPr>
              <w:rPr>
                <w:iCs/>
              </w:rPr>
            </w:pPr>
            <w:r w:rsidRPr="00F505FB">
              <w:rPr>
                <w:b/>
                <w:bCs/>
                <w:iCs/>
              </w:rPr>
              <w:t xml:space="preserve">Note: </w:t>
            </w:r>
            <w:r w:rsidRPr="00F505FB">
              <w:rPr>
                <w:iCs/>
              </w:rPr>
              <w:t>Manual record only</w:t>
            </w:r>
          </w:p>
        </w:tc>
        <w:tc>
          <w:tcPr>
            <w:tcW w:w="6644" w:type="dxa"/>
            <w:tcBorders>
              <w:right w:val="single" w:sz="4" w:space="0" w:color="auto"/>
            </w:tcBorders>
            <w:shd w:val="clear" w:color="auto" w:fill="auto"/>
          </w:tcPr>
          <w:p w14:paraId="0E4F5B56" w14:textId="4FAA68B7" w:rsidR="00CA042E" w:rsidRPr="00F505FB" w:rsidRDefault="00CA042E" w:rsidP="00316FCE">
            <w:pPr>
              <w:pStyle w:val="ListBullet"/>
            </w:pPr>
            <w:r w:rsidRPr="00F505FB">
              <w:t xml:space="preserve">If the inspection is a supplementary inspection, record ‘Yes’. For example, </w:t>
            </w:r>
            <w:proofErr w:type="gramStart"/>
            <w:r w:rsidRPr="00F505FB">
              <w:t>as a result of</w:t>
            </w:r>
            <w:proofErr w:type="gramEnd"/>
            <w:r w:rsidRPr="00F505FB">
              <w:t xml:space="preserve"> ballast being added or removed after the original inspection. </w:t>
            </w:r>
          </w:p>
          <w:p w14:paraId="3F44374C" w14:textId="7DFCCB39" w:rsidR="0081514C" w:rsidRPr="00F505FB" w:rsidRDefault="00CA042E" w:rsidP="00316FCE">
            <w:pPr>
              <w:pStyle w:val="ListBullet"/>
            </w:pPr>
            <w:r w:rsidRPr="00F505FB">
              <w:t>If the inspection is an initial inspection, record ‘No’.</w:t>
            </w:r>
          </w:p>
        </w:tc>
      </w:tr>
      <w:tr w:rsidR="0081514C" w:rsidRPr="00F505FB" w14:paraId="31C8EB74" w14:textId="77777777" w:rsidTr="00316FCE">
        <w:trPr>
          <w:cantSplit/>
        </w:trPr>
        <w:tc>
          <w:tcPr>
            <w:tcW w:w="2371" w:type="dxa"/>
            <w:shd w:val="clear" w:color="auto" w:fill="auto"/>
          </w:tcPr>
          <w:p w14:paraId="1FC81292" w14:textId="77777777" w:rsidR="0081514C" w:rsidRPr="00F505FB" w:rsidRDefault="0081514C" w:rsidP="00F505FB">
            <w:pPr>
              <w:rPr>
                <w:rFonts w:cs="Calibri"/>
                <w:i/>
              </w:rPr>
            </w:pPr>
            <w:r w:rsidRPr="00F505FB">
              <w:rPr>
                <w:i/>
              </w:rPr>
              <w:t>Inspection Level*</w:t>
            </w:r>
          </w:p>
        </w:tc>
        <w:tc>
          <w:tcPr>
            <w:tcW w:w="6644" w:type="dxa"/>
            <w:tcBorders>
              <w:right w:val="single" w:sz="4" w:space="0" w:color="auto"/>
            </w:tcBorders>
            <w:shd w:val="clear" w:color="auto" w:fill="auto"/>
          </w:tcPr>
          <w:p w14:paraId="597D2A34" w14:textId="77777777" w:rsidR="0081514C" w:rsidRPr="00F505FB" w:rsidRDefault="0081514C" w:rsidP="00F505FB">
            <w:pPr>
              <w:rPr>
                <w:rFonts w:cs="Calibri"/>
              </w:rPr>
            </w:pPr>
            <w:r w:rsidRPr="00F505FB">
              <w:t>‘Consumable’ or ‘non-consumable’.</w:t>
            </w:r>
          </w:p>
        </w:tc>
      </w:tr>
      <w:tr w:rsidR="0081514C" w:rsidRPr="00F505FB" w14:paraId="3B6CD633" w14:textId="77777777" w:rsidTr="00316FCE">
        <w:trPr>
          <w:cantSplit/>
        </w:trPr>
        <w:tc>
          <w:tcPr>
            <w:tcW w:w="2371" w:type="dxa"/>
            <w:shd w:val="clear" w:color="auto" w:fill="auto"/>
          </w:tcPr>
          <w:p w14:paraId="03FD7D76" w14:textId="77777777" w:rsidR="0081514C" w:rsidRPr="00F505FB" w:rsidRDefault="0081514C" w:rsidP="00F505FB">
            <w:pPr>
              <w:rPr>
                <w:rFonts w:cs="Calibri"/>
                <w:i/>
              </w:rPr>
            </w:pPr>
            <w:r w:rsidRPr="00F505FB">
              <w:rPr>
                <w:i/>
              </w:rPr>
              <w:t>Inspection Start Date and Time*</w:t>
            </w:r>
          </w:p>
        </w:tc>
        <w:tc>
          <w:tcPr>
            <w:tcW w:w="6644" w:type="dxa"/>
            <w:tcBorders>
              <w:right w:val="single" w:sz="4" w:space="0" w:color="auto"/>
            </w:tcBorders>
            <w:shd w:val="clear" w:color="auto" w:fill="auto"/>
          </w:tcPr>
          <w:p w14:paraId="2EC2D3D0" w14:textId="77777777" w:rsidR="0081514C" w:rsidRPr="00F505FB" w:rsidRDefault="0081514C" w:rsidP="00F505FB">
            <w:r w:rsidRPr="00F505FB">
              <w:t>Date and time the inspection commenced.</w:t>
            </w:r>
          </w:p>
          <w:p w14:paraId="03449208" w14:textId="77777777" w:rsidR="0081514C" w:rsidRPr="00F505FB" w:rsidRDefault="0081514C" w:rsidP="00F505FB">
            <w:r w:rsidRPr="00F505FB">
              <w:rPr>
                <w:b/>
              </w:rPr>
              <w:t>Important:</w:t>
            </w:r>
            <w:r w:rsidRPr="00F505FB">
              <w:t xml:space="preserve"> A separate record must be completed for each inspection date.</w:t>
            </w:r>
          </w:p>
          <w:p w14:paraId="78A2EA9C" w14:textId="4101510A" w:rsidR="0081514C" w:rsidRPr="00F505FB" w:rsidRDefault="0081514C" w:rsidP="00F505FB">
            <w:r w:rsidRPr="00F505FB">
              <w:rPr>
                <w:b/>
              </w:rPr>
              <w:t>Note</w:t>
            </w:r>
            <w:r w:rsidR="00EF2680">
              <w:rPr>
                <w:b/>
              </w:rPr>
              <w:t>s</w:t>
            </w:r>
            <w:r w:rsidRPr="00F505FB">
              <w:t>:</w:t>
            </w:r>
          </w:p>
          <w:p w14:paraId="1D0F5B3C" w14:textId="77777777" w:rsidR="0081514C" w:rsidRPr="00F505FB" w:rsidRDefault="0081514C" w:rsidP="00F505FB">
            <w:pPr>
              <w:pStyle w:val="ListBullet"/>
            </w:pPr>
            <w:r w:rsidRPr="00F505FB">
              <w:t>Commencement time of inspection includes arrival and sign in on vessel.</w:t>
            </w:r>
          </w:p>
          <w:p w14:paraId="712BE13D" w14:textId="77777777" w:rsidR="0081514C" w:rsidRPr="00F505FB" w:rsidRDefault="0081514C" w:rsidP="00F505FB">
            <w:pPr>
              <w:pStyle w:val="ListBullet"/>
              <w:rPr>
                <w:rFonts w:cs="Calibri"/>
              </w:rPr>
            </w:pPr>
            <w:r w:rsidRPr="00F505FB">
              <w:t>This can be expressed as either am/pm or 24-hour time.</w:t>
            </w:r>
          </w:p>
        </w:tc>
      </w:tr>
      <w:tr w:rsidR="0081514C" w:rsidRPr="00F505FB" w14:paraId="2FFFFD0D" w14:textId="77777777" w:rsidTr="00316FCE">
        <w:trPr>
          <w:cantSplit/>
        </w:trPr>
        <w:tc>
          <w:tcPr>
            <w:tcW w:w="2371" w:type="dxa"/>
            <w:shd w:val="clear" w:color="auto" w:fill="auto"/>
          </w:tcPr>
          <w:p w14:paraId="596231E0" w14:textId="77777777" w:rsidR="0081514C" w:rsidRPr="00F505FB" w:rsidRDefault="0081514C" w:rsidP="00F505FB">
            <w:pPr>
              <w:rPr>
                <w:rFonts w:cs="Calibri"/>
                <w:i/>
              </w:rPr>
            </w:pPr>
            <w:r w:rsidRPr="00F505FB">
              <w:rPr>
                <w:i/>
              </w:rPr>
              <w:t>Inspection End Date and Time*</w:t>
            </w:r>
          </w:p>
        </w:tc>
        <w:tc>
          <w:tcPr>
            <w:tcW w:w="6644" w:type="dxa"/>
            <w:tcBorders>
              <w:right w:val="single" w:sz="4" w:space="0" w:color="auto"/>
            </w:tcBorders>
            <w:shd w:val="clear" w:color="auto" w:fill="auto"/>
          </w:tcPr>
          <w:p w14:paraId="272045EE" w14:textId="77777777" w:rsidR="0081514C" w:rsidRPr="00F505FB" w:rsidRDefault="0081514C" w:rsidP="00F505FB">
            <w:r w:rsidRPr="00F505FB">
              <w:t>Date and time the inspection was completed.</w:t>
            </w:r>
          </w:p>
          <w:p w14:paraId="1C276FFD" w14:textId="77777777" w:rsidR="0081514C" w:rsidRPr="00F505FB" w:rsidRDefault="0081514C" w:rsidP="00F505FB">
            <w:pPr>
              <w:rPr>
                <w:rFonts w:cs="Calibri"/>
              </w:rPr>
            </w:pPr>
            <w:r w:rsidRPr="00F505FB">
              <w:rPr>
                <w:b/>
              </w:rPr>
              <w:t>Note:</w:t>
            </w:r>
            <w:r w:rsidRPr="00F505FB">
              <w:t xml:space="preserve"> This can be expressed as either am/pm or 24-hour time.</w:t>
            </w:r>
          </w:p>
        </w:tc>
      </w:tr>
      <w:tr w:rsidR="0081514C" w:rsidRPr="00F505FB" w14:paraId="2CF437CE" w14:textId="77777777" w:rsidTr="00316FCE">
        <w:trPr>
          <w:cantSplit/>
        </w:trPr>
        <w:tc>
          <w:tcPr>
            <w:tcW w:w="2371" w:type="dxa"/>
            <w:shd w:val="clear" w:color="auto" w:fill="auto"/>
          </w:tcPr>
          <w:p w14:paraId="0A9BA1C9" w14:textId="77777777" w:rsidR="0081514C" w:rsidRPr="00F505FB" w:rsidRDefault="0081514C" w:rsidP="00F505FB">
            <w:pPr>
              <w:rPr>
                <w:i/>
              </w:rPr>
            </w:pPr>
            <w:r w:rsidRPr="00F505FB">
              <w:rPr>
                <w:i/>
              </w:rPr>
              <w:t>Hold #*</w:t>
            </w:r>
          </w:p>
        </w:tc>
        <w:tc>
          <w:tcPr>
            <w:tcW w:w="6644" w:type="dxa"/>
            <w:tcBorders>
              <w:right w:val="single" w:sz="4" w:space="0" w:color="auto"/>
            </w:tcBorders>
            <w:shd w:val="clear" w:color="auto" w:fill="auto"/>
          </w:tcPr>
          <w:p w14:paraId="0F9A4921" w14:textId="77777777" w:rsidR="0081514C" w:rsidRPr="00F505FB" w:rsidRDefault="0081514C" w:rsidP="00F505FB">
            <w:r w:rsidRPr="00F505FB">
              <w:t>For each hold (1–9) proposed to be loaded, record at least one result from the key against each inspection site.</w:t>
            </w:r>
          </w:p>
        </w:tc>
      </w:tr>
      <w:tr w:rsidR="0081514C" w:rsidRPr="00F505FB" w14:paraId="5743CC04" w14:textId="77777777" w:rsidTr="00316FCE">
        <w:trPr>
          <w:cantSplit/>
        </w:trPr>
        <w:tc>
          <w:tcPr>
            <w:tcW w:w="2371" w:type="dxa"/>
            <w:shd w:val="clear" w:color="auto" w:fill="auto"/>
          </w:tcPr>
          <w:p w14:paraId="300D91E2" w14:textId="77777777" w:rsidR="0081514C" w:rsidRPr="00F505FB" w:rsidRDefault="0081514C" w:rsidP="00F505FB">
            <w:pPr>
              <w:rPr>
                <w:i/>
              </w:rPr>
            </w:pPr>
            <w:r w:rsidRPr="00F505FB">
              <w:rPr>
                <w:i/>
              </w:rPr>
              <w:t>Total infestation</w:t>
            </w:r>
          </w:p>
        </w:tc>
        <w:tc>
          <w:tcPr>
            <w:tcW w:w="6644" w:type="dxa"/>
            <w:tcBorders>
              <w:right w:val="single" w:sz="4" w:space="0" w:color="auto"/>
            </w:tcBorders>
            <w:shd w:val="clear" w:color="auto" w:fill="auto"/>
          </w:tcPr>
          <w:p w14:paraId="0D9D0AAD" w14:textId="77777777" w:rsidR="00F743A4" w:rsidRDefault="0081514C" w:rsidP="00316FCE">
            <w:pPr>
              <w:pStyle w:val="ListBullet"/>
            </w:pPr>
            <w:r w:rsidRPr="00F505FB">
              <w:t xml:space="preserve">For each hold (1–9) proposed to be loaded, record if the infestation, residue or contamination was ‘heavy’ or ‘light’. </w:t>
            </w:r>
          </w:p>
          <w:p w14:paraId="13A25FD9" w14:textId="26470524" w:rsidR="0081514C" w:rsidRPr="00F505FB" w:rsidRDefault="0081514C" w:rsidP="00316FCE">
            <w:pPr>
              <w:pStyle w:val="ListBullet"/>
            </w:pPr>
            <w:r w:rsidRPr="00F505FB">
              <w:t>Where no infestation, residues or contaminants were recorded, record ‘nil’.</w:t>
            </w:r>
          </w:p>
        </w:tc>
      </w:tr>
      <w:tr w:rsidR="0081514C" w:rsidRPr="00F505FB" w14:paraId="5E789E7A" w14:textId="77777777" w:rsidTr="00316FCE">
        <w:trPr>
          <w:cantSplit/>
        </w:trPr>
        <w:tc>
          <w:tcPr>
            <w:tcW w:w="2371" w:type="dxa"/>
            <w:shd w:val="clear" w:color="auto" w:fill="auto"/>
          </w:tcPr>
          <w:p w14:paraId="5EF69A88" w14:textId="77777777" w:rsidR="0081514C" w:rsidRPr="00F505FB" w:rsidRDefault="0081514C" w:rsidP="00F505FB">
            <w:pPr>
              <w:rPr>
                <w:i/>
              </w:rPr>
            </w:pPr>
            <w:r w:rsidRPr="00F505FB">
              <w:rPr>
                <w:i/>
              </w:rPr>
              <w:t>Total No. of Insects</w:t>
            </w:r>
          </w:p>
        </w:tc>
        <w:tc>
          <w:tcPr>
            <w:tcW w:w="6644" w:type="dxa"/>
            <w:tcBorders>
              <w:right w:val="single" w:sz="4" w:space="0" w:color="auto"/>
            </w:tcBorders>
            <w:shd w:val="clear" w:color="auto" w:fill="auto"/>
          </w:tcPr>
          <w:p w14:paraId="35932E85" w14:textId="77777777" w:rsidR="0081514C" w:rsidRPr="00F505FB" w:rsidRDefault="0081514C" w:rsidP="00F505FB">
            <w:r w:rsidRPr="00F505FB">
              <w:t>For each hold (1–9) proposed to be loaded, record the number of insects found.</w:t>
            </w:r>
          </w:p>
          <w:p w14:paraId="6A6C795C" w14:textId="77777777" w:rsidR="0081514C" w:rsidRPr="00F505FB" w:rsidRDefault="0081514C" w:rsidP="00F505FB">
            <w:r w:rsidRPr="00F505FB">
              <w:rPr>
                <w:b/>
              </w:rPr>
              <w:t>Important:</w:t>
            </w:r>
            <w:r w:rsidRPr="00F505FB">
              <w:t xml:space="preserve"> If the number of insects exceeds 50, record the number as ‘50+’.</w:t>
            </w:r>
          </w:p>
        </w:tc>
      </w:tr>
      <w:tr w:rsidR="0081514C" w:rsidRPr="00F505FB" w14:paraId="1A738DBE" w14:textId="77777777" w:rsidTr="00316FCE">
        <w:trPr>
          <w:cantSplit/>
        </w:trPr>
        <w:tc>
          <w:tcPr>
            <w:tcW w:w="2371" w:type="dxa"/>
            <w:shd w:val="clear" w:color="auto" w:fill="auto"/>
          </w:tcPr>
          <w:p w14:paraId="5464A947" w14:textId="77777777" w:rsidR="0081514C" w:rsidRPr="00F505FB" w:rsidRDefault="0081514C" w:rsidP="00F505FB">
            <w:pPr>
              <w:rPr>
                <w:rFonts w:cs="Calibri"/>
                <w:i/>
              </w:rPr>
            </w:pPr>
            <w:r w:rsidRPr="00F505FB">
              <w:rPr>
                <w:i/>
              </w:rPr>
              <w:t>Result*</w:t>
            </w:r>
          </w:p>
        </w:tc>
        <w:tc>
          <w:tcPr>
            <w:tcW w:w="6644" w:type="dxa"/>
            <w:tcBorders>
              <w:right w:val="single" w:sz="4" w:space="0" w:color="auto"/>
            </w:tcBorders>
            <w:shd w:val="clear" w:color="auto" w:fill="auto"/>
          </w:tcPr>
          <w:p w14:paraId="34BEE568" w14:textId="660D38C0" w:rsidR="0081514C" w:rsidRPr="00F505FB" w:rsidRDefault="002944E7" w:rsidP="00F505FB">
            <w:r>
              <w:t>Specify</w:t>
            </w:r>
            <w:r w:rsidRPr="00F505FB">
              <w:t xml:space="preserve"> </w:t>
            </w:r>
            <w:r w:rsidR="0081514C" w:rsidRPr="00F505FB">
              <w:t>‘Pass/Fail/Passed for Cross Contamination (PCC)’ or ‘N/A’ against each hold (1–9) proposed to be loaded.</w:t>
            </w:r>
          </w:p>
        </w:tc>
      </w:tr>
      <w:tr w:rsidR="0081514C" w:rsidRPr="00F505FB" w14:paraId="47D9A39C" w14:textId="77777777" w:rsidTr="00316FCE">
        <w:trPr>
          <w:cantSplit/>
        </w:trPr>
        <w:tc>
          <w:tcPr>
            <w:tcW w:w="2371" w:type="dxa"/>
            <w:shd w:val="clear" w:color="auto" w:fill="auto"/>
          </w:tcPr>
          <w:p w14:paraId="5E116606" w14:textId="77777777" w:rsidR="0081514C" w:rsidRPr="00F505FB" w:rsidDel="00C119C9" w:rsidRDefault="0081514C" w:rsidP="00F505FB">
            <w:pPr>
              <w:rPr>
                <w:i/>
              </w:rPr>
            </w:pPr>
            <w:r w:rsidRPr="00F505FB">
              <w:rPr>
                <w:i/>
              </w:rPr>
              <w:t>Additional areas</w:t>
            </w:r>
          </w:p>
        </w:tc>
        <w:tc>
          <w:tcPr>
            <w:tcW w:w="6644" w:type="dxa"/>
            <w:tcBorders>
              <w:right w:val="single" w:sz="4" w:space="0" w:color="auto"/>
            </w:tcBorders>
            <w:shd w:val="clear" w:color="auto" w:fill="auto"/>
          </w:tcPr>
          <w:p w14:paraId="5C83D044" w14:textId="77777777" w:rsidR="0081514C" w:rsidRPr="00F505FB" w:rsidRDefault="0081514C" w:rsidP="00F505FB">
            <w:r w:rsidRPr="00F505FB">
              <w:t>Record any additional areas inspected in the rows provided.</w:t>
            </w:r>
          </w:p>
        </w:tc>
      </w:tr>
      <w:tr w:rsidR="0081514C" w:rsidRPr="00F505FB" w14:paraId="37104A8C" w14:textId="77777777" w:rsidTr="00316FCE">
        <w:trPr>
          <w:cantSplit/>
          <w:trHeight w:val="2738"/>
        </w:trPr>
        <w:tc>
          <w:tcPr>
            <w:tcW w:w="2371" w:type="dxa"/>
            <w:shd w:val="clear" w:color="auto" w:fill="auto"/>
          </w:tcPr>
          <w:p w14:paraId="03666886" w14:textId="77777777" w:rsidR="0081514C" w:rsidRPr="00F505FB" w:rsidRDefault="0081514C" w:rsidP="00F505FB">
            <w:pPr>
              <w:rPr>
                <w:i/>
              </w:rPr>
            </w:pPr>
            <w:r w:rsidRPr="00F505FB">
              <w:rPr>
                <w:i/>
              </w:rPr>
              <w:lastRenderedPageBreak/>
              <w:t>Result*</w:t>
            </w:r>
          </w:p>
        </w:tc>
        <w:tc>
          <w:tcPr>
            <w:tcW w:w="6644" w:type="dxa"/>
            <w:tcBorders>
              <w:right w:val="single" w:sz="4" w:space="0" w:color="auto"/>
            </w:tcBorders>
            <w:shd w:val="clear" w:color="auto" w:fill="auto"/>
          </w:tcPr>
          <w:p w14:paraId="0AC48FC9" w14:textId="77777777" w:rsidR="0081514C" w:rsidRPr="00F505FB" w:rsidRDefault="0081514C" w:rsidP="00F505FB">
            <w:r w:rsidRPr="00F505FB">
              <w:t xml:space="preserve">Record a result against each of the </w:t>
            </w:r>
            <w:r w:rsidRPr="00F505FB">
              <w:rPr>
                <w:i/>
              </w:rPr>
              <w:t>Additional Areas</w:t>
            </w:r>
            <w:r w:rsidRPr="00F505FB">
              <w:t>.</w:t>
            </w:r>
          </w:p>
          <w:tbl>
            <w:tblPr>
              <w:tblStyle w:val="TableGrid"/>
              <w:tblW w:w="0" w:type="auto"/>
              <w:tblLook w:val="04A0" w:firstRow="1" w:lastRow="0" w:firstColumn="1" w:lastColumn="0" w:noHBand="0" w:noVBand="1"/>
            </w:tblPr>
            <w:tblGrid>
              <w:gridCol w:w="2756"/>
              <w:gridCol w:w="3563"/>
            </w:tblGrid>
            <w:tr w:rsidR="0081514C" w:rsidRPr="00F505FB" w14:paraId="3D1DBB5E" w14:textId="77777777" w:rsidTr="00316FCE">
              <w:trPr>
                <w:cantSplit/>
                <w:tblHeader/>
              </w:trPr>
              <w:tc>
                <w:tcPr>
                  <w:tcW w:w="2756" w:type="dxa"/>
                  <w:tcBorders>
                    <w:right w:val="single" w:sz="4" w:space="0" w:color="auto"/>
                  </w:tcBorders>
                  <w:shd w:val="clear" w:color="auto" w:fill="D9D9D9" w:themeFill="background1" w:themeFillShade="D9"/>
                </w:tcPr>
                <w:p w14:paraId="31CCC0DA" w14:textId="77777777" w:rsidR="0081514C" w:rsidRPr="00F505FB" w:rsidRDefault="0081514C" w:rsidP="00F505FB">
                  <w:pPr>
                    <w:pStyle w:val="Tableheadings"/>
                  </w:pPr>
                  <w:r w:rsidRPr="00F505FB">
                    <w:t>If goods to be loaded are…</w:t>
                  </w:r>
                </w:p>
              </w:tc>
              <w:tc>
                <w:tcPr>
                  <w:tcW w:w="3563" w:type="dxa"/>
                  <w:tcBorders>
                    <w:left w:val="single" w:sz="4" w:space="0" w:color="auto"/>
                  </w:tcBorders>
                  <w:shd w:val="clear" w:color="auto" w:fill="D9D9D9" w:themeFill="background1" w:themeFillShade="D9"/>
                </w:tcPr>
                <w:p w14:paraId="170F32D4" w14:textId="77777777" w:rsidR="0081514C" w:rsidRPr="00F505FB" w:rsidRDefault="0081514C" w:rsidP="00F505FB">
                  <w:pPr>
                    <w:pStyle w:val="Tableheadings"/>
                  </w:pPr>
                  <w:r w:rsidRPr="00F505FB">
                    <w:t>Then record…</w:t>
                  </w:r>
                </w:p>
              </w:tc>
            </w:tr>
            <w:tr w:rsidR="0081514C" w:rsidRPr="00F505FB" w14:paraId="4B85DB61" w14:textId="77777777" w:rsidTr="005E368D">
              <w:tc>
                <w:tcPr>
                  <w:tcW w:w="2756" w:type="dxa"/>
                </w:tcPr>
                <w:p w14:paraId="38A9E283" w14:textId="77777777" w:rsidR="0081514C" w:rsidRPr="00F505FB" w:rsidRDefault="0081514C" w:rsidP="00F505FB">
                  <w:r w:rsidRPr="00F505FB">
                    <w:t>non-consumable</w:t>
                  </w:r>
                </w:p>
              </w:tc>
              <w:tc>
                <w:tcPr>
                  <w:tcW w:w="3563" w:type="dxa"/>
                </w:tcPr>
                <w:p w14:paraId="68637B80" w14:textId="77777777" w:rsidR="0081514C" w:rsidRPr="00F505FB" w:rsidRDefault="0081514C" w:rsidP="00F505FB">
                  <w:r w:rsidRPr="00F505FB">
                    <w:t>‘Pass/Fail/Passed for Cross Contamination (PCC)’ or ‘N/A’</w:t>
                  </w:r>
                </w:p>
              </w:tc>
            </w:tr>
            <w:tr w:rsidR="0081514C" w:rsidRPr="00F505FB" w14:paraId="2A1D79D5" w14:textId="77777777" w:rsidTr="005E368D">
              <w:tc>
                <w:tcPr>
                  <w:tcW w:w="2756" w:type="dxa"/>
                </w:tcPr>
                <w:p w14:paraId="693DF812" w14:textId="77777777" w:rsidR="0081514C" w:rsidRPr="00F505FB" w:rsidRDefault="0081514C" w:rsidP="00F505FB">
                  <w:r w:rsidRPr="00F505FB">
                    <w:t>consumable</w:t>
                  </w:r>
                </w:p>
              </w:tc>
              <w:tc>
                <w:tcPr>
                  <w:tcW w:w="3563" w:type="dxa"/>
                </w:tcPr>
                <w:p w14:paraId="0962B098" w14:textId="77777777" w:rsidR="0081514C" w:rsidRPr="00F505FB" w:rsidRDefault="0081514C" w:rsidP="00F505FB">
                  <w:r w:rsidRPr="00F505FB">
                    <w:t>‘Fail/Passed for Cross Contamination (PCC)’ or ‘N/A’</w:t>
                  </w:r>
                </w:p>
              </w:tc>
            </w:tr>
          </w:tbl>
          <w:p w14:paraId="47D7A636" w14:textId="77777777" w:rsidR="0081514C" w:rsidRPr="00F505FB" w:rsidRDefault="0081514C" w:rsidP="00F505FB"/>
        </w:tc>
      </w:tr>
      <w:tr w:rsidR="0081514C" w:rsidRPr="00F505FB" w14:paraId="143CB2D5" w14:textId="77777777" w:rsidTr="00316FCE">
        <w:trPr>
          <w:cantSplit/>
          <w:trHeight w:val="892"/>
        </w:trPr>
        <w:tc>
          <w:tcPr>
            <w:tcW w:w="2371" w:type="dxa"/>
            <w:shd w:val="clear" w:color="auto" w:fill="auto"/>
          </w:tcPr>
          <w:p w14:paraId="0708AA0A" w14:textId="77777777" w:rsidR="0081514C" w:rsidRPr="00F505FB" w:rsidRDefault="0081514C" w:rsidP="00F505FB">
            <w:pPr>
              <w:rPr>
                <w:i/>
              </w:rPr>
            </w:pPr>
            <w:r w:rsidRPr="00F505FB">
              <w:rPr>
                <w:i/>
              </w:rPr>
              <w:t>Result Comments</w:t>
            </w:r>
          </w:p>
          <w:p w14:paraId="726FF88D" w14:textId="77777777" w:rsidR="0081514C" w:rsidRPr="00316FCE" w:rsidRDefault="0081514C" w:rsidP="00F505FB">
            <w:pPr>
              <w:rPr>
                <w:iCs/>
              </w:rPr>
            </w:pPr>
            <w:r w:rsidRPr="00F505FB">
              <w:rPr>
                <w:b/>
                <w:bCs/>
                <w:iCs/>
              </w:rPr>
              <w:t xml:space="preserve">Note: </w:t>
            </w:r>
            <w:r w:rsidRPr="00F505FB">
              <w:rPr>
                <w:iCs/>
              </w:rPr>
              <w:t>PEMS record only</w:t>
            </w:r>
          </w:p>
        </w:tc>
        <w:tc>
          <w:tcPr>
            <w:tcW w:w="6644" w:type="dxa"/>
            <w:tcBorders>
              <w:right w:val="single" w:sz="4" w:space="0" w:color="auto"/>
            </w:tcBorders>
            <w:shd w:val="clear" w:color="auto" w:fill="auto"/>
          </w:tcPr>
          <w:p w14:paraId="4C9F3EE5" w14:textId="77777777" w:rsidR="0081514C" w:rsidRPr="00F505FB" w:rsidRDefault="0081514C" w:rsidP="00F505FB">
            <w:r w:rsidRPr="00F505FB">
              <w:t>Add result comments if applicable.</w:t>
            </w:r>
          </w:p>
        </w:tc>
      </w:tr>
      <w:tr w:rsidR="0081514C" w:rsidRPr="00F505FB" w14:paraId="15321EF5" w14:textId="77777777" w:rsidTr="00316FCE">
        <w:trPr>
          <w:cantSplit/>
        </w:trPr>
        <w:tc>
          <w:tcPr>
            <w:tcW w:w="2371" w:type="dxa"/>
            <w:shd w:val="clear" w:color="auto" w:fill="auto"/>
          </w:tcPr>
          <w:p w14:paraId="77A54E79" w14:textId="77777777" w:rsidR="0081514C" w:rsidRPr="00F505FB" w:rsidRDefault="0081514C" w:rsidP="00F505FB">
            <w:pPr>
              <w:rPr>
                <w:rFonts w:cs="Calibri"/>
                <w:i/>
              </w:rPr>
            </w:pPr>
            <w:r w:rsidRPr="00F505FB">
              <w:rPr>
                <w:i/>
              </w:rPr>
              <w:t>Approved for loading*</w:t>
            </w:r>
          </w:p>
        </w:tc>
        <w:tc>
          <w:tcPr>
            <w:tcW w:w="6644" w:type="dxa"/>
            <w:tcBorders>
              <w:right w:val="single" w:sz="4" w:space="0" w:color="auto"/>
            </w:tcBorders>
            <w:shd w:val="clear" w:color="auto" w:fill="auto"/>
          </w:tcPr>
          <w:p w14:paraId="1BC06189" w14:textId="77777777" w:rsidR="0081514C" w:rsidRPr="00F505FB" w:rsidRDefault="0081514C" w:rsidP="00F505FB">
            <w:r w:rsidRPr="00F505FB">
              <w:t>Record ‘Yes’ for those holds and additional areas that are approved to be loaded; or ‘No’ for those holds and additional areas that are not approved for loading.</w:t>
            </w:r>
          </w:p>
          <w:p w14:paraId="3E6A75B3" w14:textId="77777777" w:rsidR="0081514C" w:rsidRPr="00F505FB" w:rsidRDefault="0081514C" w:rsidP="00F505FB">
            <w:pPr>
              <w:rPr>
                <w:rFonts w:cs="Calibri"/>
              </w:rPr>
            </w:pPr>
            <w:r w:rsidRPr="00F505FB">
              <w:rPr>
                <w:b/>
              </w:rPr>
              <w:t>Important:</w:t>
            </w:r>
            <w:r w:rsidRPr="00F505FB">
              <w:t xml:space="preserve"> When non-consumable goods are to be loaded onto a vessel; for example, logs, the vessel approval can only be issued when the additional area/s onto which the goods will be loaded are passed and ‘</w:t>
            </w:r>
            <w:r w:rsidRPr="00F505FB">
              <w:rPr>
                <w:i/>
              </w:rPr>
              <w:t>Approved for loading</w:t>
            </w:r>
            <w:r w:rsidRPr="00F505FB">
              <w:t>’ is recorded as ‘Yes’.</w:t>
            </w:r>
          </w:p>
        </w:tc>
      </w:tr>
      <w:tr w:rsidR="0081514C" w:rsidRPr="00F505FB" w14:paraId="7278A882" w14:textId="77777777" w:rsidTr="00316FCE">
        <w:trPr>
          <w:cantSplit/>
        </w:trPr>
        <w:tc>
          <w:tcPr>
            <w:tcW w:w="2371" w:type="dxa"/>
            <w:shd w:val="clear" w:color="auto" w:fill="auto"/>
          </w:tcPr>
          <w:p w14:paraId="3EDA690E" w14:textId="77777777" w:rsidR="0081514C" w:rsidRPr="00F505FB" w:rsidRDefault="0081514C" w:rsidP="00F505FB">
            <w:pPr>
              <w:rPr>
                <w:rFonts w:cs="Calibri"/>
                <w:i/>
              </w:rPr>
            </w:pPr>
            <w:r w:rsidRPr="00F505FB">
              <w:rPr>
                <w:i/>
              </w:rPr>
              <w:t>Remarks</w:t>
            </w:r>
          </w:p>
        </w:tc>
        <w:tc>
          <w:tcPr>
            <w:tcW w:w="6644" w:type="dxa"/>
            <w:tcBorders>
              <w:right w:val="single" w:sz="4" w:space="0" w:color="auto"/>
            </w:tcBorders>
            <w:shd w:val="clear" w:color="auto" w:fill="auto"/>
          </w:tcPr>
          <w:p w14:paraId="5BFD25EF" w14:textId="77777777" w:rsidR="0081514C" w:rsidRPr="00F505FB" w:rsidRDefault="0081514C" w:rsidP="00F505FB">
            <w:r w:rsidRPr="00F505FB">
              <w:t>The details of any non-compliance and the treatment actions.</w:t>
            </w:r>
          </w:p>
          <w:p w14:paraId="19A53897" w14:textId="77777777" w:rsidR="0081514C" w:rsidRPr="00F505FB" w:rsidRDefault="0081514C" w:rsidP="00F505FB">
            <w:r w:rsidRPr="00F505FB">
              <w:rPr>
                <w:b/>
              </w:rPr>
              <w:t>Important:</w:t>
            </w:r>
            <w:r w:rsidRPr="00F505FB">
              <w:t xml:space="preserve"> The remarks section becomes mandatory if ‘Fail’ is selected for an inspection site.</w:t>
            </w:r>
          </w:p>
        </w:tc>
      </w:tr>
      <w:tr w:rsidR="0081514C" w:rsidRPr="00F505FB" w14:paraId="3708E6CA" w14:textId="77777777" w:rsidTr="00316FCE">
        <w:trPr>
          <w:cantSplit/>
        </w:trPr>
        <w:tc>
          <w:tcPr>
            <w:tcW w:w="2371" w:type="dxa"/>
            <w:shd w:val="clear" w:color="auto" w:fill="auto"/>
          </w:tcPr>
          <w:p w14:paraId="19E57126" w14:textId="77777777" w:rsidR="0081514C" w:rsidRPr="00F505FB" w:rsidRDefault="0081514C" w:rsidP="00F505FB">
            <w:pPr>
              <w:rPr>
                <w:rFonts w:cs="Calibri"/>
                <w:i/>
              </w:rPr>
            </w:pPr>
            <w:r w:rsidRPr="00F505FB">
              <w:rPr>
                <w:i/>
              </w:rPr>
              <w:t>Comments</w:t>
            </w:r>
          </w:p>
        </w:tc>
        <w:tc>
          <w:tcPr>
            <w:tcW w:w="6644" w:type="dxa"/>
            <w:tcBorders>
              <w:right w:val="single" w:sz="4" w:space="0" w:color="auto"/>
            </w:tcBorders>
            <w:shd w:val="clear" w:color="auto" w:fill="auto"/>
          </w:tcPr>
          <w:p w14:paraId="12328444" w14:textId="77777777" w:rsidR="0081514C" w:rsidRPr="00F505FB" w:rsidRDefault="0081514C" w:rsidP="00F505FB">
            <w:r w:rsidRPr="00F505FB">
              <w:t>Any comments and supporting evidence related to the inspection. For example, any certificates sighted.</w:t>
            </w:r>
          </w:p>
        </w:tc>
      </w:tr>
      <w:tr w:rsidR="0081514C" w:rsidRPr="00F505FB" w14:paraId="2B487C0A" w14:textId="77777777" w:rsidTr="00316FCE">
        <w:trPr>
          <w:cantSplit/>
        </w:trPr>
        <w:tc>
          <w:tcPr>
            <w:tcW w:w="2371" w:type="dxa"/>
            <w:shd w:val="clear" w:color="auto" w:fill="auto"/>
          </w:tcPr>
          <w:p w14:paraId="6B8AB529" w14:textId="77777777" w:rsidR="0081514C" w:rsidRPr="00F505FB" w:rsidRDefault="0081514C" w:rsidP="00F505FB">
            <w:pPr>
              <w:rPr>
                <w:rFonts w:cs="Calibri"/>
                <w:i/>
              </w:rPr>
            </w:pPr>
            <w:r w:rsidRPr="00F505FB">
              <w:rPr>
                <w:i/>
              </w:rPr>
              <w:t>Vessel Approval Issued (Yes/</w:t>
            </w:r>
            <w:proofErr w:type="gramStart"/>
            <w:r w:rsidRPr="00F505FB">
              <w:rPr>
                <w:i/>
              </w:rPr>
              <w:t>No)*</w:t>
            </w:r>
            <w:proofErr w:type="gramEnd"/>
          </w:p>
        </w:tc>
        <w:tc>
          <w:tcPr>
            <w:tcW w:w="6644" w:type="dxa"/>
            <w:tcBorders>
              <w:right w:val="single" w:sz="4" w:space="0" w:color="auto"/>
            </w:tcBorders>
            <w:shd w:val="clear" w:color="auto" w:fill="auto"/>
          </w:tcPr>
          <w:p w14:paraId="4354E7AC" w14:textId="4A5724E2" w:rsidR="0081514C" w:rsidRPr="00F505FB" w:rsidRDefault="0081514C" w:rsidP="00F505FB">
            <w:r w:rsidRPr="00F505FB">
              <w:t xml:space="preserve">Select the </w:t>
            </w:r>
            <w:r w:rsidR="002944E7">
              <w:t>‘</w:t>
            </w:r>
            <w:r w:rsidRPr="00316FCE">
              <w:rPr>
                <w:iCs/>
              </w:rPr>
              <w:t>Yes</w:t>
            </w:r>
            <w:r w:rsidR="002944E7">
              <w:rPr>
                <w:iCs/>
              </w:rPr>
              <w:t>’</w:t>
            </w:r>
            <w:r w:rsidRPr="00F505FB">
              <w:t xml:space="preserve"> box provided if at least one hold is passed to load and there is no risk of cross-infestation or cross-contamination from other holds or additional areas.</w:t>
            </w:r>
          </w:p>
        </w:tc>
      </w:tr>
      <w:tr w:rsidR="0081514C" w:rsidRPr="00F505FB" w14:paraId="3A50D32F" w14:textId="77777777" w:rsidTr="00316FCE">
        <w:trPr>
          <w:cantSplit/>
        </w:trPr>
        <w:tc>
          <w:tcPr>
            <w:tcW w:w="2371" w:type="dxa"/>
            <w:shd w:val="clear" w:color="auto" w:fill="auto"/>
          </w:tcPr>
          <w:p w14:paraId="16CB5B36" w14:textId="77777777" w:rsidR="0081514C" w:rsidRPr="00F505FB" w:rsidRDefault="0081514C" w:rsidP="00F505FB">
            <w:pPr>
              <w:rPr>
                <w:rFonts w:cs="Calibri"/>
                <w:i/>
              </w:rPr>
            </w:pPr>
            <w:r w:rsidRPr="00F505FB">
              <w:rPr>
                <w:i/>
              </w:rPr>
              <w:t>Vessel Approval Date and Time*</w:t>
            </w:r>
          </w:p>
        </w:tc>
        <w:tc>
          <w:tcPr>
            <w:tcW w:w="6644" w:type="dxa"/>
            <w:tcBorders>
              <w:right w:val="single" w:sz="4" w:space="0" w:color="auto"/>
            </w:tcBorders>
            <w:shd w:val="clear" w:color="auto" w:fill="auto"/>
          </w:tcPr>
          <w:p w14:paraId="1276D65A" w14:textId="52B4A098" w:rsidR="0081514C" w:rsidRPr="00F505FB" w:rsidRDefault="002944E7" w:rsidP="00F505FB">
            <w:r>
              <w:t>D</w:t>
            </w:r>
            <w:r w:rsidR="0081514C" w:rsidRPr="00F505FB">
              <w:t>ate and time vessel approval was issued.</w:t>
            </w:r>
          </w:p>
          <w:p w14:paraId="7409E2DB" w14:textId="7681CA7F" w:rsidR="0081514C" w:rsidRPr="00F505FB" w:rsidRDefault="0081514C" w:rsidP="00F505FB">
            <w:pPr>
              <w:rPr>
                <w:rFonts w:cs="Calibri"/>
              </w:rPr>
            </w:pPr>
            <w:r w:rsidRPr="00F505FB">
              <w:rPr>
                <w:b/>
              </w:rPr>
              <w:t>Note:</w:t>
            </w:r>
            <w:r w:rsidRPr="00F505FB">
              <w:t xml:space="preserve"> This is the time that the inspection was </w:t>
            </w:r>
            <w:r w:rsidR="007D7D69" w:rsidRPr="00F505FB">
              <w:t>finished,</w:t>
            </w:r>
            <w:r w:rsidRPr="00F505FB">
              <w:t xml:space="preserve"> and the responsible vessel officer was informed in writing.</w:t>
            </w:r>
          </w:p>
        </w:tc>
      </w:tr>
      <w:tr w:rsidR="0081514C" w:rsidRPr="00F505FB" w14:paraId="72589D11" w14:textId="77777777" w:rsidTr="00316FCE">
        <w:trPr>
          <w:cantSplit/>
        </w:trPr>
        <w:tc>
          <w:tcPr>
            <w:tcW w:w="2371" w:type="dxa"/>
          </w:tcPr>
          <w:p w14:paraId="49C29401" w14:textId="77777777" w:rsidR="0081514C" w:rsidRPr="00F505FB" w:rsidRDefault="0081514C" w:rsidP="00F505FB">
            <w:pPr>
              <w:rPr>
                <w:i/>
              </w:rPr>
            </w:pPr>
            <w:r w:rsidRPr="00F505FB">
              <w:rPr>
                <w:i/>
              </w:rPr>
              <w:t>Submitted AO Name*^</w:t>
            </w:r>
          </w:p>
          <w:p w14:paraId="48B4D3B6" w14:textId="77777777" w:rsidR="0081514C" w:rsidRPr="00316FCE" w:rsidRDefault="0081514C" w:rsidP="00F505FB">
            <w:pPr>
              <w:rPr>
                <w:iCs/>
              </w:rPr>
            </w:pPr>
            <w:r w:rsidRPr="00F505FB">
              <w:rPr>
                <w:b/>
              </w:rPr>
              <w:t xml:space="preserve">Note: </w:t>
            </w:r>
            <w:r w:rsidRPr="00F505FB">
              <w:t>PEMS record only</w:t>
            </w:r>
          </w:p>
        </w:tc>
        <w:tc>
          <w:tcPr>
            <w:tcW w:w="6644" w:type="dxa"/>
            <w:tcBorders>
              <w:right w:val="single" w:sz="4" w:space="0" w:color="auto"/>
            </w:tcBorders>
            <w:shd w:val="clear" w:color="auto" w:fill="auto"/>
          </w:tcPr>
          <w:p w14:paraId="5C2AD5CA" w14:textId="77777777" w:rsidR="0081514C" w:rsidRPr="00F505FB" w:rsidRDefault="0081514C" w:rsidP="00F505FB">
            <w:r w:rsidRPr="00F505FB">
              <w:t xml:space="preserve">The name of the AO submitting the inspection record. </w:t>
            </w:r>
          </w:p>
        </w:tc>
      </w:tr>
      <w:tr w:rsidR="0081514C" w:rsidRPr="00F505FB" w14:paraId="77F63B2F" w14:textId="77777777" w:rsidTr="00316FCE">
        <w:trPr>
          <w:cantSplit/>
        </w:trPr>
        <w:tc>
          <w:tcPr>
            <w:tcW w:w="2371" w:type="dxa"/>
          </w:tcPr>
          <w:p w14:paraId="4C8E8A97" w14:textId="77777777" w:rsidR="0081514C" w:rsidRPr="00F505FB" w:rsidRDefault="0081514C" w:rsidP="00F505FB">
            <w:pPr>
              <w:rPr>
                <w:i/>
              </w:rPr>
            </w:pPr>
            <w:r w:rsidRPr="00F505FB">
              <w:rPr>
                <w:i/>
              </w:rPr>
              <w:t>Submitted AO Number*^</w:t>
            </w:r>
          </w:p>
          <w:p w14:paraId="13678E9C" w14:textId="77777777" w:rsidR="0081514C" w:rsidRPr="00316FCE" w:rsidRDefault="0081514C" w:rsidP="00F505FB">
            <w:pPr>
              <w:rPr>
                <w:iCs/>
              </w:rPr>
            </w:pPr>
            <w:r w:rsidRPr="00F505FB">
              <w:rPr>
                <w:b/>
              </w:rPr>
              <w:t xml:space="preserve">Note: </w:t>
            </w:r>
            <w:r w:rsidRPr="00F505FB">
              <w:t>PEMS record only</w:t>
            </w:r>
          </w:p>
        </w:tc>
        <w:tc>
          <w:tcPr>
            <w:tcW w:w="6644" w:type="dxa"/>
            <w:tcBorders>
              <w:right w:val="single" w:sz="4" w:space="0" w:color="auto"/>
            </w:tcBorders>
            <w:shd w:val="clear" w:color="auto" w:fill="auto"/>
          </w:tcPr>
          <w:p w14:paraId="06D6C2A7" w14:textId="77777777" w:rsidR="0081514C" w:rsidRPr="00F505FB" w:rsidRDefault="0081514C" w:rsidP="00F505FB">
            <w:r w:rsidRPr="00F505FB">
              <w:t>Unique number assigned to the AO submitting the record.</w:t>
            </w:r>
          </w:p>
        </w:tc>
      </w:tr>
      <w:tr w:rsidR="0081514C" w:rsidRPr="00F505FB" w14:paraId="1D7ED898" w14:textId="77777777" w:rsidTr="00316FCE">
        <w:trPr>
          <w:cantSplit/>
        </w:trPr>
        <w:tc>
          <w:tcPr>
            <w:tcW w:w="2371" w:type="dxa"/>
            <w:shd w:val="clear" w:color="auto" w:fill="auto"/>
          </w:tcPr>
          <w:p w14:paraId="3C4974F5" w14:textId="77777777" w:rsidR="0081514C" w:rsidRPr="00F505FB" w:rsidRDefault="0081514C" w:rsidP="00F505FB">
            <w:pPr>
              <w:rPr>
                <w:i/>
              </w:rPr>
            </w:pPr>
            <w:r w:rsidRPr="00F505FB">
              <w:rPr>
                <w:i/>
              </w:rPr>
              <w:t>Authorised Officer Signature and Date*</w:t>
            </w:r>
          </w:p>
          <w:p w14:paraId="6918B0A5" w14:textId="77777777" w:rsidR="0081514C" w:rsidRPr="00F505FB" w:rsidRDefault="0081514C" w:rsidP="00F505FB">
            <w:pPr>
              <w:rPr>
                <w:rFonts w:cs="Calibri"/>
                <w:i/>
              </w:rPr>
            </w:pPr>
            <w:r w:rsidRPr="00F505FB">
              <w:rPr>
                <w:b/>
              </w:rPr>
              <w:t xml:space="preserve">Note: </w:t>
            </w:r>
            <w:r w:rsidRPr="00F505FB">
              <w:t>Manual record only</w:t>
            </w:r>
          </w:p>
        </w:tc>
        <w:tc>
          <w:tcPr>
            <w:tcW w:w="6644" w:type="dxa"/>
            <w:tcBorders>
              <w:right w:val="single" w:sz="4" w:space="0" w:color="auto"/>
            </w:tcBorders>
          </w:tcPr>
          <w:p w14:paraId="733D9B61" w14:textId="77777777" w:rsidR="0081514C" w:rsidRPr="00F505FB" w:rsidRDefault="0081514C" w:rsidP="00F505FB">
            <w:pPr>
              <w:rPr>
                <w:rFonts w:cs="Calibri"/>
              </w:rPr>
            </w:pPr>
            <w:r w:rsidRPr="00F505FB">
              <w:t>The signature of the AO and the date.</w:t>
            </w:r>
          </w:p>
        </w:tc>
      </w:tr>
    </w:tbl>
    <w:p w14:paraId="2647F88A" w14:textId="77777777" w:rsidR="0081514C" w:rsidRDefault="0081514C" w:rsidP="00F505FB">
      <w:pPr>
        <w:pStyle w:val="BodyText"/>
        <w:rPr>
          <w:rStyle w:val="Hyperlink"/>
          <w:b/>
        </w:rPr>
      </w:pPr>
      <w:bookmarkStart w:id="59" w:name="_Section_3.5:_How"/>
      <w:bookmarkStart w:id="60" w:name="_Section_6:_How"/>
      <w:bookmarkEnd w:id="59"/>
      <w:bookmarkEnd w:id="60"/>
      <w:r w:rsidRPr="00F505FB">
        <w:rPr>
          <w:b/>
        </w:rPr>
        <w:t>Go to</w:t>
      </w:r>
      <w:r w:rsidRPr="00F505FB">
        <w:rPr>
          <w:b/>
          <w:bCs/>
        </w:rPr>
        <w:t xml:space="preserve"> Section 13:</w:t>
      </w:r>
      <w:r w:rsidRPr="00F505FB">
        <w:t xml:space="preserve"> </w:t>
      </w:r>
      <w:hyperlink w:anchor="_Section_13:_How" w:history="1">
        <w:r w:rsidRPr="00F505FB">
          <w:rPr>
            <w:rStyle w:val="Hyperlink"/>
            <w:b/>
          </w:rPr>
          <w:t>How do I submit a completed inspection record?</w:t>
        </w:r>
      </w:hyperlink>
    </w:p>
    <w:p w14:paraId="2D2678E5" w14:textId="03AEB61F" w:rsidR="0081514C" w:rsidRDefault="0081514C" w:rsidP="0081514C">
      <w:pPr>
        <w:pStyle w:val="Heading2"/>
      </w:pPr>
      <w:bookmarkStart w:id="61" w:name="_Section_6:_How_1"/>
      <w:bookmarkStart w:id="62" w:name="_Section_106:_How"/>
      <w:bookmarkStart w:id="63" w:name="_Section_12:_How"/>
      <w:bookmarkStart w:id="64" w:name="_Section_12:_How_1"/>
      <w:bookmarkStart w:id="65" w:name="_Toc193452239"/>
      <w:bookmarkEnd w:id="61"/>
      <w:bookmarkEnd w:id="62"/>
      <w:bookmarkEnd w:id="63"/>
      <w:bookmarkEnd w:id="64"/>
      <w:r>
        <w:lastRenderedPageBreak/>
        <w:t>Section 1</w:t>
      </w:r>
      <w:r w:rsidR="000917DD">
        <w:t>2</w:t>
      </w:r>
      <w:r>
        <w:t xml:space="preserve">: How do I complete an </w:t>
      </w:r>
      <w:r w:rsidRPr="00E96927">
        <w:rPr>
          <w:iCs/>
        </w:rPr>
        <w:t>Empty container</w:t>
      </w:r>
      <w:r>
        <w:rPr>
          <w:i/>
        </w:rPr>
        <w:t xml:space="preserve"> </w:t>
      </w:r>
      <w:r>
        <w:t>inspection record?</w:t>
      </w:r>
      <w:bookmarkEnd w:id="65"/>
    </w:p>
    <w:p w14:paraId="2DAB5258" w14:textId="6D0152D5" w:rsidR="008919E3" w:rsidRDefault="008919E3" w:rsidP="0081514C">
      <w:pPr>
        <w:pStyle w:val="ListBullet"/>
        <w:numPr>
          <w:ilvl w:val="0"/>
          <w:numId w:val="5"/>
        </w:numPr>
      </w:pPr>
      <w:r w:rsidRPr="000D1590">
        <w:t>A</w:t>
      </w:r>
      <w:r>
        <w:t>n</w:t>
      </w:r>
      <w:r w:rsidRPr="000D1590">
        <w:t xml:space="preserve"> </w:t>
      </w:r>
      <w:r w:rsidRPr="00F1462E">
        <w:t>empty container inspection record</w:t>
      </w:r>
      <w:r w:rsidRPr="00F1462E" w:rsidDel="00F1462E">
        <w:t xml:space="preserve"> </w:t>
      </w:r>
      <w:r>
        <w:t xml:space="preserve">may be used to record the results of multiple </w:t>
      </w:r>
      <w:r w:rsidR="000B45FA">
        <w:t xml:space="preserve">empty </w:t>
      </w:r>
      <w:r>
        <w:t>container inspections.</w:t>
      </w:r>
    </w:p>
    <w:p w14:paraId="50DE52A5" w14:textId="14DD4B6A" w:rsidR="000B45FA" w:rsidRDefault="0081514C" w:rsidP="0081514C">
      <w:pPr>
        <w:pStyle w:val="ListBullet"/>
        <w:numPr>
          <w:ilvl w:val="0"/>
          <w:numId w:val="5"/>
        </w:numPr>
      </w:pPr>
      <w:r w:rsidRPr="000D1590">
        <w:t>A</w:t>
      </w:r>
      <w:r>
        <w:t>n</w:t>
      </w:r>
      <w:r w:rsidRPr="000D1590">
        <w:t xml:space="preserve"> </w:t>
      </w:r>
      <w:r w:rsidRPr="00F1462E">
        <w:t>empty container inspection record</w:t>
      </w:r>
      <w:r w:rsidRPr="00F1462E" w:rsidDel="00F1462E">
        <w:t xml:space="preserve"> </w:t>
      </w:r>
      <w:r>
        <w:t>must</w:t>
      </w:r>
      <w:r w:rsidR="000B45FA">
        <w:t xml:space="preserve"> only be used</w:t>
      </w:r>
      <w:r>
        <w:t xml:space="preserve"> </w:t>
      </w:r>
    </w:p>
    <w:p w14:paraId="37F8AECD" w14:textId="2C7E9470" w:rsidR="0081514C" w:rsidRDefault="0081514C" w:rsidP="00316FCE">
      <w:pPr>
        <w:pStyle w:val="BodyText"/>
        <w:numPr>
          <w:ilvl w:val="0"/>
          <w:numId w:val="47"/>
        </w:numPr>
      </w:pPr>
      <w:r>
        <w:t>by a single inspection AO</w:t>
      </w:r>
    </w:p>
    <w:p w14:paraId="5A56BE7F" w14:textId="041CACAE" w:rsidR="0081514C" w:rsidRPr="000D1590" w:rsidRDefault="0081514C" w:rsidP="00316FCE">
      <w:pPr>
        <w:pStyle w:val="BodyText"/>
        <w:numPr>
          <w:ilvl w:val="0"/>
          <w:numId w:val="47"/>
        </w:numPr>
      </w:pPr>
      <w:r w:rsidRPr="000D1590">
        <w:t xml:space="preserve">for recording </w:t>
      </w:r>
      <w:r>
        <w:t xml:space="preserve">the </w:t>
      </w:r>
      <w:r w:rsidRPr="000D1590">
        <w:t>results of inspections conducted in a single day.</w:t>
      </w:r>
    </w:p>
    <w:p w14:paraId="6B82B402" w14:textId="77777777" w:rsidR="0081514C" w:rsidRPr="00776B0A" w:rsidRDefault="0081514C" w:rsidP="002944E7">
      <w:pPr>
        <w:pStyle w:val="BodyText"/>
        <w:rPr>
          <w:lang w:val="en-US"/>
        </w:rPr>
      </w:pPr>
      <w:r>
        <w:t>The following table outlines the field name and the content that must be entered into an</w:t>
      </w:r>
      <w:r w:rsidRPr="000D1590">
        <w:t xml:space="preserve"> </w:t>
      </w:r>
      <w:r w:rsidRPr="00F1462E">
        <w:t>empty container inspection record</w:t>
      </w:r>
      <w:r>
        <w:rPr>
          <w:lang w:val="en-US"/>
        </w:rPr>
        <w:t>.</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926"/>
      </w:tblGrid>
      <w:tr w:rsidR="0081514C" w14:paraId="24DCCA32" w14:textId="77777777" w:rsidTr="00316FCE">
        <w:trPr>
          <w:cantSplit/>
          <w:tblHeader/>
        </w:trPr>
        <w:tc>
          <w:tcPr>
            <w:tcW w:w="3090" w:type="dxa"/>
            <w:tcBorders>
              <w:right w:val="single" w:sz="4" w:space="0" w:color="auto"/>
            </w:tcBorders>
            <w:shd w:val="clear" w:color="auto" w:fill="D9D9D9" w:themeFill="background1" w:themeFillShade="D9"/>
          </w:tcPr>
          <w:p w14:paraId="10409A9A" w14:textId="77777777" w:rsidR="0081514C" w:rsidRDefault="0081514C" w:rsidP="005E368D">
            <w:pPr>
              <w:pStyle w:val="Tableheadings"/>
            </w:pPr>
            <w:r>
              <w:t>Field name</w:t>
            </w:r>
          </w:p>
        </w:tc>
        <w:tc>
          <w:tcPr>
            <w:tcW w:w="5926" w:type="dxa"/>
            <w:tcBorders>
              <w:left w:val="single" w:sz="4" w:space="0" w:color="auto"/>
              <w:right w:val="single" w:sz="4" w:space="0" w:color="auto"/>
            </w:tcBorders>
            <w:shd w:val="clear" w:color="auto" w:fill="D9D9D9" w:themeFill="background1" w:themeFillShade="D9"/>
          </w:tcPr>
          <w:p w14:paraId="1977D2C0" w14:textId="77777777" w:rsidR="0081514C" w:rsidRDefault="0081514C" w:rsidP="005E368D">
            <w:pPr>
              <w:pStyle w:val="Tableheadings"/>
            </w:pPr>
            <w:r>
              <w:t>Content</w:t>
            </w:r>
          </w:p>
        </w:tc>
      </w:tr>
      <w:tr w:rsidR="0081514C" w:rsidRPr="00C77B08" w14:paraId="14DD2B17" w14:textId="77777777" w:rsidTr="00316FCE">
        <w:trPr>
          <w:cantSplit/>
          <w:trHeight w:val="621"/>
        </w:trPr>
        <w:tc>
          <w:tcPr>
            <w:tcW w:w="3090" w:type="dxa"/>
            <w:shd w:val="clear" w:color="auto" w:fill="auto"/>
          </w:tcPr>
          <w:p w14:paraId="4545ADB7" w14:textId="77777777" w:rsidR="0081514C" w:rsidRDefault="0081514C" w:rsidP="005E368D">
            <w:pPr>
              <w:rPr>
                <w:i/>
              </w:rPr>
            </w:pPr>
            <w:r w:rsidRPr="007D6B1D">
              <w:rPr>
                <w:i/>
              </w:rPr>
              <w:t>AO Name*</w:t>
            </w:r>
          </w:p>
          <w:p w14:paraId="5A897E97" w14:textId="04D15DF0" w:rsidR="0081514C" w:rsidRPr="0010620A" w:rsidRDefault="0081514C" w:rsidP="005E368D">
            <w:pPr>
              <w:rPr>
                <w:rFonts w:cs="Calibri"/>
                <w:iCs/>
              </w:rPr>
            </w:pPr>
          </w:p>
        </w:tc>
        <w:tc>
          <w:tcPr>
            <w:tcW w:w="5926" w:type="dxa"/>
            <w:tcBorders>
              <w:right w:val="single" w:sz="4" w:space="0" w:color="auto"/>
            </w:tcBorders>
            <w:shd w:val="clear" w:color="auto" w:fill="auto"/>
          </w:tcPr>
          <w:p w14:paraId="01AE4016" w14:textId="3121F111" w:rsidR="0081514C" w:rsidRPr="00C77B08" w:rsidRDefault="0081514C" w:rsidP="00316FCE">
            <w:pPr>
              <w:rPr>
                <w:rFonts w:cs="Calibri"/>
              </w:rPr>
            </w:pPr>
            <w:r w:rsidRPr="00C77B08">
              <w:t>Name of the AO conducting the inspection</w:t>
            </w:r>
            <w:r>
              <w:t xml:space="preserve"> as it appears on the instrument of appointment</w:t>
            </w:r>
            <w:r w:rsidRPr="00C77B08">
              <w:t>.</w:t>
            </w:r>
          </w:p>
        </w:tc>
      </w:tr>
      <w:tr w:rsidR="0081514C" w:rsidRPr="00C77B08" w14:paraId="4C0A8FBC" w14:textId="77777777" w:rsidTr="00316FCE">
        <w:trPr>
          <w:cantSplit/>
        </w:trPr>
        <w:tc>
          <w:tcPr>
            <w:tcW w:w="3090" w:type="dxa"/>
            <w:shd w:val="clear" w:color="auto" w:fill="auto"/>
          </w:tcPr>
          <w:p w14:paraId="03CAD373" w14:textId="77777777" w:rsidR="0081514C" w:rsidRDefault="0081514C" w:rsidP="005E368D">
            <w:pPr>
              <w:rPr>
                <w:i/>
              </w:rPr>
            </w:pPr>
            <w:r w:rsidRPr="007D6B1D">
              <w:rPr>
                <w:i/>
              </w:rPr>
              <w:t>AO Number*</w:t>
            </w:r>
          </w:p>
          <w:p w14:paraId="171E8ED7" w14:textId="623E3634" w:rsidR="0081514C" w:rsidRPr="00316FCE" w:rsidRDefault="00437E03" w:rsidP="005E368D">
            <w:pPr>
              <w:rPr>
                <w:rFonts w:cs="Calibri"/>
              </w:rPr>
            </w:pPr>
            <w:r>
              <w:rPr>
                <w:b/>
                <w:bCs/>
                <w:iCs/>
              </w:rPr>
              <w:t xml:space="preserve">Note: </w:t>
            </w:r>
            <w:r>
              <w:rPr>
                <w:iCs/>
              </w:rPr>
              <w:t>Manual record only</w:t>
            </w:r>
          </w:p>
        </w:tc>
        <w:tc>
          <w:tcPr>
            <w:tcW w:w="5926" w:type="dxa"/>
            <w:tcBorders>
              <w:right w:val="single" w:sz="4" w:space="0" w:color="auto"/>
            </w:tcBorders>
            <w:shd w:val="clear" w:color="auto" w:fill="auto"/>
          </w:tcPr>
          <w:p w14:paraId="0A5A7A18" w14:textId="77777777" w:rsidR="0081514C" w:rsidRPr="00C77B08" w:rsidRDefault="0081514C" w:rsidP="005E368D">
            <w:pPr>
              <w:rPr>
                <w:rFonts w:cs="Calibri"/>
              </w:rPr>
            </w:pPr>
            <w:r w:rsidRPr="00C77B08">
              <w:t>Unique number assigned to the AO</w:t>
            </w:r>
            <w:r>
              <w:t xml:space="preserve"> conducting the inspection</w:t>
            </w:r>
            <w:r w:rsidRPr="00C77B08">
              <w:t>.</w:t>
            </w:r>
          </w:p>
        </w:tc>
      </w:tr>
      <w:tr w:rsidR="0081514C" w:rsidRPr="00C77B08" w14:paraId="0AA3354E" w14:textId="77777777" w:rsidTr="00316FCE">
        <w:trPr>
          <w:cantSplit/>
        </w:trPr>
        <w:tc>
          <w:tcPr>
            <w:tcW w:w="3090" w:type="dxa"/>
            <w:shd w:val="clear" w:color="auto" w:fill="auto"/>
          </w:tcPr>
          <w:p w14:paraId="4C38EECC" w14:textId="77777777" w:rsidR="0081514C" w:rsidRDefault="0081514C" w:rsidP="005E368D">
            <w:pPr>
              <w:rPr>
                <w:i/>
              </w:rPr>
            </w:pPr>
            <w:r>
              <w:rPr>
                <w:i/>
              </w:rPr>
              <w:t>Container Yard ID</w:t>
            </w:r>
            <w:r w:rsidRPr="007D6B1D">
              <w:rPr>
                <w:i/>
              </w:rPr>
              <w:t>*</w:t>
            </w:r>
          </w:p>
          <w:p w14:paraId="3F2DD73C" w14:textId="77777777" w:rsidR="0081514C" w:rsidRPr="00316FCE" w:rsidRDefault="0081514C" w:rsidP="005E368D">
            <w:pPr>
              <w:rPr>
                <w:iCs/>
              </w:rPr>
            </w:pPr>
            <w:r>
              <w:rPr>
                <w:b/>
                <w:bCs/>
                <w:iCs/>
              </w:rPr>
              <w:t xml:space="preserve">Note: </w:t>
            </w:r>
            <w:r>
              <w:rPr>
                <w:iCs/>
              </w:rPr>
              <w:t>PEMS record only</w:t>
            </w:r>
          </w:p>
        </w:tc>
        <w:tc>
          <w:tcPr>
            <w:tcW w:w="5926" w:type="dxa"/>
            <w:tcBorders>
              <w:right w:val="single" w:sz="4" w:space="0" w:color="auto"/>
            </w:tcBorders>
            <w:shd w:val="clear" w:color="auto" w:fill="auto"/>
          </w:tcPr>
          <w:p w14:paraId="5CA6EB71" w14:textId="77777777" w:rsidR="0081514C" w:rsidRPr="00C77B08" w:rsidRDefault="0081514C" w:rsidP="005E368D">
            <w:r w:rsidRPr="00A14F02">
              <w:t xml:space="preserve">Number of the establishment </w:t>
            </w:r>
            <w:r w:rsidRPr="00B715CF">
              <w:t xml:space="preserve">or container yard </w:t>
            </w:r>
            <w:r w:rsidRPr="00A14F02">
              <w:t xml:space="preserve">where the </w:t>
            </w:r>
            <w:r>
              <w:t>container is</w:t>
            </w:r>
            <w:r w:rsidRPr="00A14F02">
              <w:t xml:space="preserve"> being </w:t>
            </w:r>
            <w:r>
              <w:t>inspected</w:t>
            </w:r>
            <w:r w:rsidRPr="00A14F02">
              <w:t>.</w:t>
            </w:r>
          </w:p>
        </w:tc>
      </w:tr>
      <w:tr w:rsidR="0081514C" w:rsidRPr="00C77B08" w14:paraId="61CF3759" w14:textId="77777777" w:rsidTr="00316FCE">
        <w:trPr>
          <w:cantSplit/>
        </w:trPr>
        <w:tc>
          <w:tcPr>
            <w:tcW w:w="3090" w:type="dxa"/>
            <w:shd w:val="clear" w:color="auto" w:fill="auto"/>
          </w:tcPr>
          <w:p w14:paraId="3240B05A" w14:textId="77777777" w:rsidR="0081514C" w:rsidRPr="007D6B1D" w:rsidRDefault="0081514C" w:rsidP="005E368D">
            <w:pPr>
              <w:rPr>
                <w:rFonts w:cs="Calibri"/>
                <w:i/>
              </w:rPr>
            </w:pPr>
            <w:r w:rsidRPr="007D6B1D">
              <w:rPr>
                <w:i/>
              </w:rPr>
              <w:t>Place of Inspection*</w:t>
            </w:r>
          </w:p>
        </w:tc>
        <w:tc>
          <w:tcPr>
            <w:tcW w:w="5926" w:type="dxa"/>
            <w:tcBorders>
              <w:right w:val="single" w:sz="4" w:space="0" w:color="auto"/>
            </w:tcBorders>
            <w:shd w:val="clear" w:color="auto" w:fill="auto"/>
          </w:tcPr>
          <w:p w14:paraId="76BA3D51" w14:textId="77777777" w:rsidR="0081514C" w:rsidRPr="00C77B08" w:rsidRDefault="0081514C" w:rsidP="005E368D">
            <w:pPr>
              <w:rPr>
                <w:rFonts w:cs="Calibri"/>
              </w:rPr>
            </w:pPr>
            <w:r w:rsidRPr="00C77B08">
              <w:t>Name of the establishment or container yard where the container is being inspected.</w:t>
            </w:r>
          </w:p>
        </w:tc>
      </w:tr>
      <w:tr w:rsidR="0081514C" w:rsidRPr="00C77B08" w14:paraId="07E4088D" w14:textId="77777777" w:rsidTr="00316FCE">
        <w:trPr>
          <w:cantSplit/>
        </w:trPr>
        <w:tc>
          <w:tcPr>
            <w:tcW w:w="3090" w:type="dxa"/>
            <w:shd w:val="clear" w:color="auto" w:fill="auto"/>
          </w:tcPr>
          <w:p w14:paraId="658B32F6" w14:textId="77777777" w:rsidR="0081514C" w:rsidRPr="007D6B1D" w:rsidRDefault="0081514C" w:rsidP="005E368D">
            <w:pPr>
              <w:rPr>
                <w:rFonts w:cs="Calibri"/>
                <w:i/>
              </w:rPr>
            </w:pPr>
            <w:r w:rsidRPr="007D6B1D">
              <w:rPr>
                <w:i/>
              </w:rPr>
              <w:t xml:space="preserve">Inspection </w:t>
            </w:r>
            <w:r>
              <w:rPr>
                <w:i/>
              </w:rPr>
              <w:t xml:space="preserve">Start </w:t>
            </w:r>
            <w:r w:rsidRPr="007D6B1D">
              <w:rPr>
                <w:i/>
              </w:rPr>
              <w:t>Date</w:t>
            </w:r>
            <w:r>
              <w:rPr>
                <w:i/>
              </w:rPr>
              <w:t xml:space="preserve"> and Time</w:t>
            </w:r>
            <w:r w:rsidRPr="007D6B1D">
              <w:rPr>
                <w:i/>
              </w:rPr>
              <w:t>*</w:t>
            </w:r>
          </w:p>
        </w:tc>
        <w:tc>
          <w:tcPr>
            <w:tcW w:w="5926" w:type="dxa"/>
            <w:tcBorders>
              <w:right w:val="single" w:sz="4" w:space="0" w:color="auto"/>
            </w:tcBorders>
            <w:shd w:val="clear" w:color="auto" w:fill="auto"/>
          </w:tcPr>
          <w:p w14:paraId="282EFB35" w14:textId="77777777" w:rsidR="0081514C" w:rsidRDefault="0081514C" w:rsidP="005E368D">
            <w:r>
              <w:t>Date and time i</w:t>
            </w:r>
            <w:r w:rsidRPr="00973945">
              <w:t>nspection activity commenc</w:t>
            </w:r>
            <w:r>
              <w:t>ed</w:t>
            </w:r>
            <w:r w:rsidRPr="00973945">
              <w:t>.</w:t>
            </w:r>
          </w:p>
          <w:p w14:paraId="2D67F30D" w14:textId="77777777" w:rsidR="0081514C" w:rsidRPr="00C77B08" w:rsidRDefault="0081514C" w:rsidP="005E368D">
            <w:pPr>
              <w:rPr>
                <w:rFonts w:cs="Calibri"/>
              </w:rPr>
            </w:pPr>
            <w:r w:rsidRPr="00FA3F86">
              <w:rPr>
                <w:b/>
              </w:rPr>
              <w:t>Note:</w:t>
            </w:r>
            <w:r>
              <w:t xml:space="preserve"> </w:t>
            </w:r>
            <w:r w:rsidRPr="00DD4512">
              <w:t xml:space="preserve">This can be expressed </w:t>
            </w:r>
            <w:r>
              <w:t>as either am/pm or 24-</w:t>
            </w:r>
            <w:r w:rsidRPr="00DD4512">
              <w:t>hour time.</w:t>
            </w:r>
          </w:p>
        </w:tc>
      </w:tr>
      <w:tr w:rsidR="0081514C" w:rsidRPr="00C77B08" w14:paraId="410B8C05" w14:textId="77777777" w:rsidTr="00316FCE">
        <w:trPr>
          <w:cantSplit/>
        </w:trPr>
        <w:tc>
          <w:tcPr>
            <w:tcW w:w="3090" w:type="dxa"/>
            <w:shd w:val="clear" w:color="auto" w:fill="auto"/>
          </w:tcPr>
          <w:p w14:paraId="5228BFFF" w14:textId="77777777" w:rsidR="0081514C" w:rsidRPr="007D6B1D" w:rsidRDefault="0081514C" w:rsidP="005E368D">
            <w:pPr>
              <w:rPr>
                <w:rFonts w:cs="Calibri"/>
                <w:i/>
              </w:rPr>
            </w:pPr>
            <w:r w:rsidRPr="007D6B1D">
              <w:rPr>
                <w:i/>
              </w:rPr>
              <w:t>Inspection End Date</w:t>
            </w:r>
            <w:r>
              <w:rPr>
                <w:i/>
              </w:rPr>
              <w:t xml:space="preserve"> and </w:t>
            </w:r>
            <w:r w:rsidRPr="007D6B1D">
              <w:rPr>
                <w:i/>
              </w:rPr>
              <w:t>Time*</w:t>
            </w:r>
          </w:p>
        </w:tc>
        <w:tc>
          <w:tcPr>
            <w:tcW w:w="5926" w:type="dxa"/>
            <w:tcBorders>
              <w:right w:val="single" w:sz="4" w:space="0" w:color="auto"/>
            </w:tcBorders>
            <w:shd w:val="clear" w:color="auto" w:fill="auto"/>
          </w:tcPr>
          <w:p w14:paraId="005A6B03" w14:textId="77777777" w:rsidR="0081514C" w:rsidRDefault="0081514C" w:rsidP="005E368D">
            <w:r>
              <w:t>Date and time i</w:t>
            </w:r>
            <w:r w:rsidRPr="00973945">
              <w:t xml:space="preserve">nspection activity </w:t>
            </w:r>
            <w:r>
              <w:t xml:space="preserve">was </w:t>
            </w:r>
            <w:r w:rsidRPr="00973945">
              <w:t>complet</w:t>
            </w:r>
            <w:r>
              <w:t>ed</w:t>
            </w:r>
            <w:r w:rsidRPr="00973945">
              <w:t>.</w:t>
            </w:r>
          </w:p>
          <w:p w14:paraId="27C80F9C" w14:textId="77777777" w:rsidR="0081514C" w:rsidRPr="00C77B08" w:rsidRDefault="0081514C" w:rsidP="005E368D">
            <w:pPr>
              <w:rPr>
                <w:rFonts w:cs="Calibri"/>
              </w:rPr>
            </w:pPr>
            <w:r w:rsidRPr="00FA3F86">
              <w:rPr>
                <w:b/>
              </w:rPr>
              <w:t>Note:</w:t>
            </w:r>
            <w:r>
              <w:t xml:space="preserve"> </w:t>
            </w:r>
            <w:r w:rsidRPr="00DD4512">
              <w:t xml:space="preserve">This can be expressed </w:t>
            </w:r>
            <w:r>
              <w:t>as either am/pm or 24-hour </w:t>
            </w:r>
            <w:r w:rsidRPr="00DD4512">
              <w:t>time.</w:t>
            </w:r>
          </w:p>
        </w:tc>
      </w:tr>
      <w:tr w:rsidR="0081514C" w:rsidRPr="00C77B08" w14:paraId="7720A3A6" w14:textId="77777777" w:rsidTr="00316FCE">
        <w:trPr>
          <w:cantSplit/>
        </w:trPr>
        <w:tc>
          <w:tcPr>
            <w:tcW w:w="3090" w:type="dxa"/>
            <w:shd w:val="clear" w:color="auto" w:fill="auto"/>
          </w:tcPr>
          <w:p w14:paraId="781ADBE6" w14:textId="77777777" w:rsidR="0081514C" w:rsidRPr="007D6B1D" w:rsidRDefault="0081514C" w:rsidP="005E368D">
            <w:pPr>
              <w:rPr>
                <w:rFonts w:cs="Calibri"/>
                <w:i/>
              </w:rPr>
            </w:pPr>
            <w:r w:rsidRPr="007D6B1D">
              <w:rPr>
                <w:i/>
              </w:rPr>
              <w:t>Container Number*</w:t>
            </w:r>
          </w:p>
        </w:tc>
        <w:tc>
          <w:tcPr>
            <w:tcW w:w="5926" w:type="dxa"/>
            <w:tcBorders>
              <w:right w:val="single" w:sz="4" w:space="0" w:color="auto"/>
            </w:tcBorders>
            <w:shd w:val="clear" w:color="auto" w:fill="auto"/>
          </w:tcPr>
          <w:p w14:paraId="0AEE6836" w14:textId="6B9774A3" w:rsidR="0081514C" w:rsidRPr="00C77B08" w:rsidRDefault="0081514C" w:rsidP="00316FCE">
            <w:pPr>
              <w:rPr>
                <w:rFonts w:cs="Calibri"/>
              </w:rPr>
            </w:pPr>
            <w:r w:rsidRPr="00D56339">
              <w:t>Unique container number.</w:t>
            </w:r>
          </w:p>
        </w:tc>
      </w:tr>
      <w:tr w:rsidR="0081514C" w:rsidRPr="00C77B08" w14:paraId="5266F7C0" w14:textId="77777777" w:rsidTr="00316FCE">
        <w:trPr>
          <w:cantSplit/>
        </w:trPr>
        <w:tc>
          <w:tcPr>
            <w:tcW w:w="3090" w:type="dxa"/>
            <w:shd w:val="clear" w:color="auto" w:fill="auto"/>
          </w:tcPr>
          <w:p w14:paraId="3BC54054" w14:textId="77777777" w:rsidR="0081514C" w:rsidRDefault="0081514C" w:rsidP="005E368D">
            <w:pPr>
              <w:rPr>
                <w:i/>
              </w:rPr>
            </w:pPr>
            <w:r w:rsidRPr="007D6B1D">
              <w:rPr>
                <w:i/>
              </w:rPr>
              <w:t>Inspection Level*</w:t>
            </w:r>
          </w:p>
          <w:p w14:paraId="3A3314CF" w14:textId="77777777" w:rsidR="00437E03" w:rsidRPr="007D6B1D" w:rsidRDefault="00437E03" w:rsidP="005E368D">
            <w:pPr>
              <w:rPr>
                <w:rFonts w:cs="Calibri"/>
                <w:i/>
              </w:rPr>
            </w:pPr>
          </w:p>
        </w:tc>
        <w:tc>
          <w:tcPr>
            <w:tcW w:w="5926" w:type="dxa"/>
            <w:tcBorders>
              <w:right w:val="single" w:sz="4" w:space="0" w:color="auto"/>
            </w:tcBorders>
            <w:shd w:val="clear" w:color="auto" w:fill="auto"/>
          </w:tcPr>
          <w:p w14:paraId="54B22CA1" w14:textId="2CD65028" w:rsidR="0081514C" w:rsidRPr="00C77B08" w:rsidRDefault="0081514C" w:rsidP="005E368D">
            <w:pPr>
              <w:rPr>
                <w:rFonts w:cs="Calibri"/>
              </w:rPr>
            </w:pPr>
            <w:r w:rsidRPr="00C77B08">
              <w:t xml:space="preserve">Purpose the container was inspected for – Consumable </w:t>
            </w:r>
            <w:r w:rsidR="0092550B">
              <w:t>I</w:t>
            </w:r>
            <w:r w:rsidRPr="00C77B08">
              <w:t xml:space="preserve"> or Non-Consumable (NC).</w:t>
            </w:r>
          </w:p>
        </w:tc>
      </w:tr>
      <w:tr w:rsidR="0081514C" w:rsidRPr="00C77B08" w14:paraId="25EF314A" w14:textId="77777777" w:rsidTr="00316FCE">
        <w:trPr>
          <w:cantSplit/>
        </w:trPr>
        <w:tc>
          <w:tcPr>
            <w:tcW w:w="3090" w:type="dxa"/>
            <w:shd w:val="clear" w:color="auto" w:fill="auto"/>
          </w:tcPr>
          <w:p w14:paraId="533B63BB" w14:textId="77777777" w:rsidR="0081514C" w:rsidRPr="007D6B1D" w:rsidRDefault="0081514C" w:rsidP="005E368D">
            <w:pPr>
              <w:rPr>
                <w:i/>
              </w:rPr>
            </w:pPr>
            <w:r>
              <w:rPr>
                <w:i/>
              </w:rPr>
              <w:t>Seal Number</w:t>
            </w:r>
          </w:p>
        </w:tc>
        <w:tc>
          <w:tcPr>
            <w:tcW w:w="5926" w:type="dxa"/>
            <w:tcBorders>
              <w:right w:val="single" w:sz="4" w:space="0" w:color="auto"/>
            </w:tcBorders>
            <w:shd w:val="clear" w:color="auto" w:fill="auto"/>
          </w:tcPr>
          <w:p w14:paraId="286DD4C0" w14:textId="77777777" w:rsidR="0081514C" w:rsidRDefault="0081514C" w:rsidP="005E368D">
            <w:pPr>
              <w:pStyle w:val="ListBullet"/>
            </w:pPr>
            <w:r>
              <w:t xml:space="preserve">Unique number on the seal. </w:t>
            </w:r>
          </w:p>
          <w:p w14:paraId="18879F19" w14:textId="77777777" w:rsidR="0081514C" w:rsidRPr="00C77B08" w:rsidRDefault="0081514C" w:rsidP="005E368D">
            <w:pPr>
              <w:pStyle w:val="ListBullet"/>
            </w:pPr>
            <w:r>
              <w:t>Re</w:t>
            </w:r>
            <w:r w:rsidRPr="00D56339">
              <w:t xml:space="preserve">cord </w:t>
            </w:r>
            <w:r>
              <w:t>‘</w:t>
            </w:r>
            <w:r w:rsidRPr="00D56339">
              <w:t>N/A</w:t>
            </w:r>
            <w:r>
              <w:t>’ if not known.</w:t>
            </w:r>
          </w:p>
        </w:tc>
      </w:tr>
      <w:tr w:rsidR="0081514C" w:rsidRPr="00C77B08" w14:paraId="3EBB9D7D" w14:textId="77777777" w:rsidTr="00316FCE">
        <w:trPr>
          <w:cantSplit/>
        </w:trPr>
        <w:tc>
          <w:tcPr>
            <w:tcW w:w="3090" w:type="dxa"/>
            <w:shd w:val="clear" w:color="auto" w:fill="auto"/>
          </w:tcPr>
          <w:p w14:paraId="6442A7FE" w14:textId="77777777" w:rsidR="0081514C" w:rsidRDefault="0081514C" w:rsidP="005E368D">
            <w:pPr>
              <w:rPr>
                <w:i/>
              </w:rPr>
            </w:pPr>
            <w:r>
              <w:rPr>
                <w:i/>
              </w:rPr>
              <w:t>Expiry Date</w:t>
            </w:r>
          </w:p>
          <w:p w14:paraId="6C339962" w14:textId="77777777" w:rsidR="0081514C" w:rsidRDefault="0081514C" w:rsidP="005E368D">
            <w:pPr>
              <w:rPr>
                <w:i/>
              </w:rPr>
            </w:pPr>
            <w:r>
              <w:rPr>
                <w:b/>
                <w:bCs/>
                <w:iCs/>
              </w:rPr>
              <w:t xml:space="preserve">Note: </w:t>
            </w:r>
            <w:r>
              <w:rPr>
                <w:iCs/>
              </w:rPr>
              <w:t>PEMS record only</w:t>
            </w:r>
          </w:p>
        </w:tc>
        <w:tc>
          <w:tcPr>
            <w:tcW w:w="5926" w:type="dxa"/>
            <w:tcBorders>
              <w:right w:val="single" w:sz="4" w:space="0" w:color="auto"/>
            </w:tcBorders>
            <w:shd w:val="clear" w:color="auto" w:fill="auto"/>
          </w:tcPr>
          <w:p w14:paraId="129023D7" w14:textId="2C628DE6" w:rsidR="0081514C" w:rsidRDefault="00437E03" w:rsidP="00437E03">
            <w:r>
              <w:t xml:space="preserve">PEMS will allocate an expiry date to containers that have passed. The expiry date is automatically calculated as 90 days from the first date of the </w:t>
            </w:r>
            <w:r w:rsidR="007D7D69">
              <w:t>first-time</w:t>
            </w:r>
            <w:r>
              <w:t xml:space="preserve"> entry.</w:t>
            </w:r>
          </w:p>
        </w:tc>
      </w:tr>
      <w:tr w:rsidR="0081514C" w:rsidRPr="00C77B08" w14:paraId="4B59B1E1" w14:textId="77777777" w:rsidTr="00316FCE">
        <w:trPr>
          <w:cantSplit/>
        </w:trPr>
        <w:tc>
          <w:tcPr>
            <w:tcW w:w="3090" w:type="dxa"/>
            <w:shd w:val="clear" w:color="auto" w:fill="auto"/>
          </w:tcPr>
          <w:p w14:paraId="57931F4F" w14:textId="4334296F" w:rsidR="0081514C" w:rsidRPr="007D6B1D" w:rsidRDefault="0081514C" w:rsidP="005E368D">
            <w:pPr>
              <w:rPr>
                <w:i/>
              </w:rPr>
            </w:pPr>
            <w:r>
              <w:rPr>
                <w:i/>
              </w:rPr>
              <w:t>RFP Number</w:t>
            </w:r>
          </w:p>
        </w:tc>
        <w:tc>
          <w:tcPr>
            <w:tcW w:w="5926" w:type="dxa"/>
            <w:tcBorders>
              <w:right w:val="single" w:sz="4" w:space="0" w:color="auto"/>
            </w:tcBorders>
            <w:shd w:val="clear" w:color="auto" w:fill="auto"/>
          </w:tcPr>
          <w:p w14:paraId="4224EE4B" w14:textId="77777777" w:rsidR="0081514C" w:rsidRDefault="0081514C" w:rsidP="005E368D">
            <w:pPr>
              <w:pStyle w:val="ListBullet"/>
            </w:pPr>
            <w:r>
              <w:t>Unique number assigned to the RFP.</w:t>
            </w:r>
          </w:p>
          <w:p w14:paraId="1DD68FDC" w14:textId="77777777" w:rsidR="0081514C" w:rsidRPr="00C77B08" w:rsidRDefault="0081514C" w:rsidP="005E368D">
            <w:pPr>
              <w:pStyle w:val="ListBullet"/>
            </w:pPr>
            <w:r>
              <w:t>Re</w:t>
            </w:r>
            <w:r w:rsidRPr="00D56339">
              <w:t xml:space="preserve">cord </w:t>
            </w:r>
            <w:r>
              <w:t>‘</w:t>
            </w:r>
            <w:r w:rsidRPr="00D56339">
              <w:t>N/A</w:t>
            </w:r>
            <w:r>
              <w:t>’ if not known.</w:t>
            </w:r>
          </w:p>
        </w:tc>
      </w:tr>
      <w:tr w:rsidR="0081514C" w:rsidRPr="00C77B08" w14:paraId="7E5465E8" w14:textId="77777777" w:rsidTr="00316FCE">
        <w:trPr>
          <w:cantSplit/>
        </w:trPr>
        <w:tc>
          <w:tcPr>
            <w:tcW w:w="3090" w:type="dxa"/>
            <w:shd w:val="clear" w:color="auto" w:fill="auto"/>
          </w:tcPr>
          <w:p w14:paraId="4B09DF1A" w14:textId="33E5C8DC" w:rsidR="0081514C" w:rsidRPr="007D6B1D" w:rsidRDefault="0081514C" w:rsidP="005E368D">
            <w:pPr>
              <w:rPr>
                <w:rFonts w:cs="Calibri"/>
                <w:i/>
              </w:rPr>
            </w:pPr>
            <w:r>
              <w:rPr>
                <w:i/>
              </w:rPr>
              <w:t>Result (Pass/Fail/</w:t>
            </w:r>
            <w:proofErr w:type="gramStart"/>
            <w:r>
              <w:rPr>
                <w:i/>
              </w:rPr>
              <w:t>Cancel)</w:t>
            </w:r>
            <w:r w:rsidRPr="007D6B1D">
              <w:rPr>
                <w:i/>
              </w:rPr>
              <w:t>*</w:t>
            </w:r>
            <w:proofErr w:type="gramEnd"/>
          </w:p>
        </w:tc>
        <w:tc>
          <w:tcPr>
            <w:tcW w:w="5926" w:type="dxa"/>
            <w:tcBorders>
              <w:right w:val="single" w:sz="4" w:space="0" w:color="auto"/>
            </w:tcBorders>
            <w:shd w:val="clear" w:color="auto" w:fill="auto"/>
          </w:tcPr>
          <w:p w14:paraId="54C0C488" w14:textId="1157726C" w:rsidR="0081514C" w:rsidRDefault="0081514C" w:rsidP="005E368D">
            <w:pPr>
              <w:rPr>
                <w:rFonts w:asciiTheme="minorHAnsi" w:hAnsiTheme="minorHAnsi"/>
                <w:szCs w:val="24"/>
              </w:rPr>
            </w:pPr>
            <w:r>
              <w:rPr>
                <w:rFonts w:asciiTheme="minorHAnsi" w:hAnsiTheme="minorHAnsi"/>
                <w:szCs w:val="24"/>
              </w:rPr>
              <w:t>Specify ‘Pass’, ‘Fail’ or ‘Cancel’</w:t>
            </w:r>
            <w:r w:rsidRPr="00005904">
              <w:rPr>
                <w:rFonts w:asciiTheme="minorHAnsi" w:hAnsiTheme="minorHAnsi"/>
                <w:szCs w:val="24"/>
              </w:rPr>
              <w:t>.</w:t>
            </w:r>
          </w:p>
          <w:p w14:paraId="02407851" w14:textId="77777777" w:rsidR="0081514C" w:rsidRPr="00C77B08" w:rsidRDefault="0081514C" w:rsidP="005E368D">
            <w:pPr>
              <w:rPr>
                <w:rFonts w:cs="Calibri"/>
              </w:rPr>
            </w:pPr>
          </w:p>
        </w:tc>
      </w:tr>
      <w:tr w:rsidR="0081514C" w:rsidRPr="00C77B08" w14:paraId="28F083DC" w14:textId="77777777" w:rsidTr="00316FCE">
        <w:trPr>
          <w:cantSplit/>
          <w:trHeight w:val="4115"/>
        </w:trPr>
        <w:tc>
          <w:tcPr>
            <w:tcW w:w="3090" w:type="dxa"/>
            <w:shd w:val="clear" w:color="auto" w:fill="auto"/>
          </w:tcPr>
          <w:p w14:paraId="06D6751D" w14:textId="77777777" w:rsidR="0081514C" w:rsidRPr="007D6B1D" w:rsidRDefault="0081514C" w:rsidP="005E368D">
            <w:pPr>
              <w:rPr>
                <w:rFonts w:cs="Calibri"/>
                <w:i/>
              </w:rPr>
            </w:pPr>
            <w:r w:rsidRPr="007D6B1D">
              <w:rPr>
                <w:i/>
              </w:rPr>
              <w:lastRenderedPageBreak/>
              <w:t>Remarks</w:t>
            </w:r>
          </w:p>
        </w:tc>
        <w:tc>
          <w:tcPr>
            <w:tcW w:w="5926" w:type="dxa"/>
            <w:tcBorders>
              <w:right w:val="single" w:sz="4" w:space="0" w:color="auto"/>
            </w:tcBorders>
            <w:shd w:val="clear" w:color="auto" w:fill="auto"/>
          </w:tcPr>
          <w:p w14:paraId="6C579F71" w14:textId="77777777" w:rsidR="0081514C" w:rsidRDefault="0081514C" w:rsidP="005E368D">
            <w:pPr>
              <w:pStyle w:val="ListBullet"/>
            </w:pPr>
            <w:r w:rsidRPr="00DD4512">
              <w:t>Include</w:t>
            </w:r>
            <w:r>
              <w:t xml:space="preserve"> general comments, if required.</w:t>
            </w:r>
          </w:p>
          <w:p w14:paraId="788C9DF2" w14:textId="77777777" w:rsidR="0081514C" w:rsidRDefault="0081514C" w:rsidP="005E368D">
            <w:pPr>
              <w:pStyle w:val="ListBullet"/>
            </w:pPr>
            <w:r w:rsidRPr="00D56339">
              <w:t>Indicate i</w:t>
            </w:r>
            <w:r>
              <w:t>f one of the following is found.</w:t>
            </w:r>
          </w:p>
          <w:tbl>
            <w:tblPr>
              <w:tblStyle w:val="TableGrid"/>
              <w:tblW w:w="0" w:type="auto"/>
              <w:tblLook w:val="04A0" w:firstRow="1" w:lastRow="0" w:firstColumn="1" w:lastColumn="0" w:noHBand="0" w:noVBand="1"/>
            </w:tblPr>
            <w:tblGrid>
              <w:gridCol w:w="2857"/>
              <w:gridCol w:w="2843"/>
            </w:tblGrid>
            <w:tr w:rsidR="0081514C" w14:paraId="15FC77CB" w14:textId="77777777" w:rsidTr="00316FCE">
              <w:trPr>
                <w:cantSplit/>
                <w:tblHeader/>
              </w:trPr>
              <w:tc>
                <w:tcPr>
                  <w:tcW w:w="3158" w:type="dxa"/>
                  <w:tcBorders>
                    <w:right w:val="single" w:sz="4" w:space="0" w:color="auto"/>
                  </w:tcBorders>
                  <w:shd w:val="clear" w:color="auto" w:fill="D9D9D9" w:themeFill="background1" w:themeFillShade="D9"/>
                </w:tcPr>
                <w:p w14:paraId="45943C55" w14:textId="77777777" w:rsidR="0081514C" w:rsidRPr="004569F8" w:rsidRDefault="0081514C" w:rsidP="005E368D">
                  <w:pPr>
                    <w:pStyle w:val="Tableheadings"/>
                  </w:pPr>
                  <w:r w:rsidRPr="004569F8">
                    <w:t>If…</w:t>
                  </w:r>
                </w:p>
              </w:tc>
              <w:tc>
                <w:tcPr>
                  <w:tcW w:w="3161" w:type="dxa"/>
                  <w:tcBorders>
                    <w:left w:val="single" w:sz="4" w:space="0" w:color="auto"/>
                  </w:tcBorders>
                  <w:shd w:val="clear" w:color="auto" w:fill="D9D9D9" w:themeFill="background1" w:themeFillShade="D9"/>
                </w:tcPr>
                <w:p w14:paraId="62DB669D" w14:textId="77777777" w:rsidR="0081514C" w:rsidRPr="004569F8" w:rsidRDefault="0081514C" w:rsidP="005E368D">
                  <w:pPr>
                    <w:pStyle w:val="Tableheadings"/>
                  </w:pPr>
                  <w:r w:rsidRPr="004569F8">
                    <w:t>Then</w:t>
                  </w:r>
                  <w:r>
                    <w:t xml:space="preserve"> record</w:t>
                  </w:r>
                  <w:r w:rsidRPr="004569F8">
                    <w:t>…</w:t>
                  </w:r>
                </w:p>
              </w:tc>
            </w:tr>
            <w:tr w:rsidR="0081514C" w14:paraId="65D3AE1A" w14:textId="77777777" w:rsidTr="005E368D">
              <w:tc>
                <w:tcPr>
                  <w:tcW w:w="3158" w:type="dxa"/>
                </w:tcPr>
                <w:p w14:paraId="118C69A9" w14:textId="77777777" w:rsidR="0081514C" w:rsidRDefault="0081514C" w:rsidP="005E368D">
                  <w:r>
                    <w:t>live Insect</w:t>
                  </w:r>
                </w:p>
              </w:tc>
              <w:tc>
                <w:tcPr>
                  <w:tcW w:w="3161" w:type="dxa"/>
                </w:tcPr>
                <w:p w14:paraId="52BE33BD" w14:textId="77777777" w:rsidR="0081514C" w:rsidRDefault="0081514C" w:rsidP="005E368D">
                  <w:r>
                    <w:t>‘LI’</w:t>
                  </w:r>
                </w:p>
              </w:tc>
            </w:tr>
            <w:tr w:rsidR="0081514C" w14:paraId="3C952E80" w14:textId="77777777" w:rsidTr="005E368D">
              <w:tc>
                <w:tcPr>
                  <w:tcW w:w="3158" w:type="dxa"/>
                </w:tcPr>
                <w:p w14:paraId="04CB107D" w14:textId="77777777" w:rsidR="0081514C" w:rsidRPr="00716EA4" w:rsidRDefault="0081514C" w:rsidP="005E368D">
                  <w:r>
                    <w:t>live rodents</w:t>
                  </w:r>
                </w:p>
              </w:tc>
              <w:tc>
                <w:tcPr>
                  <w:tcW w:w="3161" w:type="dxa"/>
                </w:tcPr>
                <w:p w14:paraId="7D44343E" w14:textId="77777777" w:rsidR="0081514C" w:rsidRDefault="0081514C" w:rsidP="005E368D">
                  <w:r>
                    <w:t>‘LR’</w:t>
                  </w:r>
                </w:p>
              </w:tc>
            </w:tr>
            <w:tr w:rsidR="0081514C" w14:paraId="430184A0" w14:textId="77777777" w:rsidTr="005E368D">
              <w:tc>
                <w:tcPr>
                  <w:tcW w:w="3158" w:type="dxa"/>
                </w:tcPr>
                <w:p w14:paraId="4225C7A1" w14:textId="77777777" w:rsidR="0081514C" w:rsidRDefault="0081514C" w:rsidP="005E368D">
                  <w:proofErr w:type="spellStart"/>
                  <w:r>
                    <w:t>i</w:t>
                  </w:r>
                  <w:r w:rsidRPr="00C77B08">
                    <w:t>nfestible</w:t>
                  </w:r>
                  <w:proofErr w:type="spellEnd"/>
                  <w:r w:rsidRPr="00C77B08">
                    <w:t xml:space="preserve"> </w:t>
                  </w:r>
                  <w:r>
                    <w:t>residue</w:t>
                  </w:r>
                </w:p>
              </w:tc>
              <w:tc>
                <w:tcPr>
                  <w:tcW w:w="3161" w:type="dxa"/>
                </w:tcPr>
                <w:p w14:paraId="3E68513E" w14:textId="77777777" w:rsidR="0081514C" w:rsidRDefault="0081514C" w:rsidP="005E368D">
                  <w:r>
                    <w:t>‘IR’</w:t>
                  </w:r>
                </w:p>
              </w:tc>
            </w:tr>
            <w:tr w:rsidR="0081514C" w14:paraId="59BF77F2" w14:textId="77777777" w:rsidTr="005E368D">
              <w:tc>
                <w:tcPr>
                  <w:tcW w:w="3158" w:type="dxa"/>
                </w:tcPr>
                <w:p w14:paraId="2C49C472" w14:textId="77777777" w:rsidR="0081514C" w:rsidRPr="00C77B08" w:rsidRDefault="0081514C" w:rsidP="005E368D">
                  <w:r>
                    <w:t>structural damage</w:t>
                  </w:r>
                </w:p>
              </w:tc>
              <w:tc>
                <w:tcPr>
                  <w:tcW w:w="3161" w:type="dxa"/>
                </w:tcPr>
                <w:p w14:paraId="2502067C" w14:textId="77777777" w:rsidR="0081514C" w:rsidRDefault="0081514C" w:rsidP="005E368D">
                  <w:r>
                    <w:t>‘SD’</w:t>
                  </w:r>
                </w:p>
              </w:tc>
            </w:tr>
            <w:tr w:rsidR="0081514C" w14:paraId="629F3011" w14:textId="77777777" w:rsidTr="005E368D">
              <w:tc>
                <w:tcPr>
                  <w:tcW w:w="3158" w:type="dxa"/>
                </w:tcPr>
                <w:p w14:paraId="216961E6" w14:textId="77777777" w:rsidR="0081514C" w:rsidRDefault="0081514C" w:rsidP="005E368D">
                  <w:r>
                    <w:t>non-</w:t>
                  </w:r>
                  <w:proofErr w:type="spellStart"/>
                  <w:r>
                    <w:t>infestible</w:t>
                  </w:r>
                  <w:proofErr w:type="spellEnd"/>
                  <w:r>
                    <w:t xml:space="preserve"> material</w:t>
                  </w:r>
                </w:p>
              </w:tc>
              <w:tc>
                <w:tcPr>
                  <w:tcW w:w="3161" w:type="dxa"/>
                </w:tcPr>
                <w:p w14:paraId="62DD6601" w14:textId="77777777" w:rsidR="0081514C" w:rsidRDefault="0081514C" w:rsidP="005E368D">
                  <w:r>
                    <w:t>‘NI’</w:t>
                  </w:r>
                </w:p>
              </w:tc>
            </w:tr>
            <w:tr w:rsidR="0081514C" w14:paraId="7DFABE43" w14:textId="77777777" w:rsidTr="005E368D">
              <w:tc>
                <w:tcPr>
                  <w:tcW w:w="3158" w:type="dxa"/>
                </w:tcPr>
                <w:p w14:paraId="1003F81C" w14:textId="77777777" w:rsidR="0081514C" w:rsidRDefault="0081514C" w:rsidP="005E368D">
                  <w:r>
                    <w:t>water</w:t>
                  </w:r>
                </w:p>
              </w:tc>
              <w:tc>
                <w:tcPr>
                  <w:tcW w:w="3161" w:type="dxa"/>
                </w:tcPr>
                <w:p w14:paraId="03520E49" w14:textId="77777777" w:rsidR="0081514C" w:rsidRDefault="0081514C" w:rsidP="005E368D">
                  <w:r>
                    <w:t>‘W’</w:t>
                  </w:r>
                </w:p>
              </w:tc>
            </w:tr>
          </w:tbl>
          <w:p w14:paraId="176215F1" w14:textId="77777777" w:rsidR="0081514C" w:rsidRPr="00C77B08" w:rsidRDefault="0081514C" w:rsidP="005E368D"/>
        </w:tc>
      </w:tr>
      <w:tr w:rsidR="0081514C" w:rsidRPr="00C77B08" w14:paraId="5CAC7DFE" w14:textId="77777777" w:rsidTr="00316FCE">
        <w:trPr>
          <w:cantSplit/>
        </w:trPr>
        <w:tc>
          <w:tcPr>
            <w:tcW w:w="3090" w:type="dxa"/>
            <w:shd w:val="clear" w:color="auto" w:fill="auto"/>
          </w:tcPr>
          <w:p w14:paraId="2DFF6970" w14:textId="77777777" w:rsidR="0081514C" w:rsidRPr="007D6B1D" w:rsidRDefault="0081514C" w:rsidP="005E368D">
            <w:pPr>
              <w:rPr>
                <w:rFonts w:cs="Calibri"/>
                <w:i/>
              </w:rPr>
            </w:pPr>
            <w:r w:rsidRPr="007D6B1D">
              <w:rPr>
                <w:i/>
              </w:rPr>
              <w:t>Comments</w:t>
            </w:r>
          </w:p>
        </w:tc>
        <w:tc>
          <w:tcPr>
            <w:tcW w:w="5926" w:type="dxa"/>
            <w:tcBorders>
              <w:right w:val="single" w:sz="4" w:space="0" w:color="auto"/>
            </w:tcBorders>
            <w:shd w:val="clear" w:color="auto" w:fill="auto"/>
          </w:tcPr>
          <w:p w14:paraId="3A7CB159" w14:textId="77777777" w:rsidR="0081514C" w:rsidRPr="00AB76E3" w:rsidRDefault="0081514C" w:rsidP="005E368D">
            <w:r>
              <w:t>A</w:t>
            </w:r>
            <w:r w:rsidRPr="00DD4512">
              <w:t>ny comments and supporting evidenc</w:t>
            </w:r>
            <w:r>
              <w:t>e related to the inspection. For example,</w:t>
            </w:r>
            <w:r w:rsidRPr="00DD4512">
              <w:t xml:space="preserve"> </w:t>
            </w:r>
            <w:r>
              <w:t>any</w:t>
            </w:r>
            <w:r w:rsidRPr="00DD4512">
              <w:t xml:space="preserve"> certificate</w:t>
            </w:r>
            <w:r>
              <w:t>s</w:t>
            </w:r>
            <w:r w:rsidRPr="00DD4512">
              <w:t xml:space="preserve"> sighted.</w:t>
            </w:r>
          </w:p>
        </w:tc>
      </w:tr>
      <w:tr w:rsidR="0081514C" w:rsidRPr="00D72CB6" w14:paraId="3147E695" w14:textId="77777777" w:rsidTr="00316FCE">
        <w:trPr>
          <w:cantSplit/>
        </w:trPr>
        <w:tc>
          <w:tcPr>
            <w:tcW w:w="3090" w:type="dxa"/>
            <w:shd w:val="clear" w:color="auto" w:fill="auto"/>
          </w:tcPr>
          <w:p w14:paraId="606A713B" w14:textId="77777777" w:rsidR="0081514C" w:rsidRPr="00D72CB6" w:rsidRDefault="0081514C" w:rsidP="005E368D">
            <w:pPr>
              <w:rPr>
                <w:i/>
              </w:rPr>
            </w:pPr>
            <w:r w:rsidRPr="00D72CB6">
              <w:rPr>
                <w:i/>
              </w:rPr>
              <w:t>Submitted AO Name</w:t>
            </w:r>
            <w:r w:rsidRPr="00C96070">
              <w:rPr>
                <w:i/>
              </w:rPr>
              <w:t>*</w:t>
            </w:r>
            <w:r>
              <w:rPr>
                <w:i/>
              </w:rPr>
              <w:t>^</w:t>
            </w:r>
          </w:p>
          <w:p w14:paraId="6E86DD37" w14:textId="77777777" w:rsidR="0081514C" w:rsidRPr="00D72CB6" w:rsidRDefault="0081514C" w:rsidP="005E368D">
            <w:pPr>
              <w:rPr>
                <w:iCs/>
              </w:rPr>
            </w:pPr>
            <w:r w:rsidRPr="00D72CB6">
              <w:rPr>
                <w:b/>
                <w:bCs/>
                <w:iCs/>
              </w:rPr>
              <w:t xml:space="preserve">Note: </w:t>
            </w:r>
            <w:r w:rsidRPr="00D72CB6">
              <w:rPr>
                <w:iCs/>
              </w:rPr>
              <w:t>PEMS record only</w:t>
            </w:r>
          </w:p>
        </w:tc>
        <w:tc>
          <w:tcPr>
            <w:tcW w:w="5926" w:type="dxa"/>
            <w:tcBorders>
              <w:right w:val="single" w:sz="4" w:space="0" w:color="auto"/>
            </w:tcBorders>
            <w:shd w:val="clear" w:color="auto" w:fill="auto"/>
          </w:tcPr>
          <w:p w14:paraId="46E17FB1" w14:textId="77777777" w:rsidR="0081514C" w:rsidRPr="00D72CB6" w:rsidRDefault="0081514C" w:rsidP="005E368D">
            <w:r w:rsidRPr="00D72CB6">
              <w:t xml:space="preserve">Name of the AO who is submitting the record.  </w:t>
            </w:r>
          </w:p>
          <w:p w14:paraId="53EC74C1" w14:textId="77777777" w:rsidR="0081514C" w:rsidRPr="00D72CB6" w:rsidRDefault="0081514C" w:rsidP="005E368D"/>
        </w:tc>
      </w:tr>
      <w:tr w:rsidR="0081514C" w:rsidRPr="00D72CB6" w14:paraId="0A9CF91C" w14:textId="77777777" w:rsidTr="00316FCE">
        <w:trPr>
          <w:cantSplit/>
        </w:trPr>
        <w:tc>
          <w:tcPr>
            <w:tcW w:w="3090" w:type="dxa"/>
            <w:shd w:val="clear" w:color="auto" w:fill="auto"/>
          </w:tcPr>
          <w:p w14:paraId="2E65AD22" w14:textId="77777777" w:rsidR="0081514C" w:rsidRPr="00D72CB6" w:rsidRDefault="0081514C" w:rsidP="005E368D">
            <w:pPr>
              <w:rPr>
                <w:i/>
              </w:rPr>
            </w:pPr>
            <w:r w:rsidRPr="00D72CB6">
              <w:rPr>
                <w:i/>
              </w:rPr>
              <w:t>Submitted AO Number</w:t>
            </w:r>
            <w:r w:rsidRPr="00C96070">
              <w:rPr>
                <w:i/>
              </w:rPr>
              <w:t>*</w:t>
            </w:r>
            <w:r>
              <w:rPr>
                <w:i/>
              </w:rPr>
              <w:t>^</w:t>
            </w:r>
          </w:p>
          <w:p w14:paraId="0DAFC460" w14:textId="77777777" w:rsidR="0081514C" w:rsidRPr="00D72CB6" w:rsidRDefault="0081514C" w:rsidP="005E368D">
            <w:pPr>
              <w:rPr>
                <w:i/>
              </w:rPr>
            </w:pPr>
            <w:r w:rsidRPr="00D72CB6">
              <w:rPr>
                <w:b/>
                <w:bCs/>
                <w:iCs/>
              </w:rPr>
              <w:t xml:space="preserve">Note: </w:t>
            </w:r>
            <w:r w:rsidRPr="00D72CB6">
              <w:rPr>
                <w:iCs/>
              </w:rPr>
              <w:t>PEMS record only</w:t>
            </w:r>
          </w:p>
        </w:tc>
        <w:tc>
          <w:tcPr>
            <w:tcW w:w="5926" w:type="dxa"/>
            <w:tcBorders>
              <w:right w:val="single" w:sz="4" w:space="0" w:color="auto"/>
            </w:tcBorders>
            <w:shd w:val="clear" w:color="auto" w:fill="auto"/>
          </w:tcPr>
          <w:p w14:paraId="2B0D543E" w14:textId="77777777" w:rsidR="0081514C" w:rsidRPr="00D72CB6" w:rsidRDefault="0081514C" w:rsidP="005E368D">
            <w:r w:rsidRPr="00D72CB6">
              <w:t>Unique number assigned to the AO who is submitting the record.</w:t>
            </w:r>
          </w:p>
          <w:p w14:paraId="39659F4C" w14:textId="77777777" w:rsidR="0081514C" w:rsidRPr="00D72CB6" w:rsidRDefault="0081514C" w:rsidP="005E368D"/>
        </w:tc>
      </w:tr>
      <w:tr w:rsidR="0081514C" w14:paraId="7BFD7F92" w14:textId="77777777" w:rsidTr="00316FCE">
        <w:trPr>
          <w:cantSplit/>
        </w:trPr>
        <w:tc>
          <w:tcPr>
            <w:tcW w:w="3090" w:type="dxa"/>
            <w:shd w:val="clear" w:color="auto" w:fill="auto"/>
          </w:tcPr>
          <w:p w14:paraId="430D5A20" w14:textId="77777777" w:rsidR="0081514C" w:rsidRDefault="0081514C" w:rsidP="005E368D">
            <w:pPr>
              <w:rPr>
                <w:i/>
              </w:rPr>
            </w:pPr>
            <w:r>
              <w:rPr>
                <w:i/>
              </w:rPr>
              <w:t>Authorised Officer Signature and Date*</w:t>
            </w:r>
          </w:p>
          <w:p w14:paraId="724744E1" w14:textId="77777777" w:rsidR="0081514C" w:rsidRPr="00316FCE" w:rsidRDefault="0081514C" w:rsidP="005E368D">
            <w:r>
              <w:rPr>
                <w:b/>
                <w:bCs/>
                <w:iCs/>
              </w:rPr>
              <w:t xml:space="preserve">Note: </w:t>
            </w:r>
            <w:r>
              <w:rPr>
                <w:iCs/>
              </w:rPr>
              <w:t>Manual record only</w:t>
            </w:r>
          </w:p>
        </w:tc>
        <w:tc>
          <w:tcPr>
            <w:tcW w:w="5926" w:type="dxa"/>
            <w:tcBorders>
              <w:right w:val="single" w:sz="4" w:space="0" w:color="auto"/>
            </w:tcBorders>
            <w:shd w:val="clear" w:color="auto" w:fill="auto"/>
          </w:tcPr>
          <w:p w14:paraId="332A61FA" w14:textId="77777777" w:rsidR="0081514C" w:rsidRDefault="0081514C" w:rsidP="005E368D">
            <w:r w:rsidRPr="00DD4512">
              <w:t>The signature of the AO and the date.</w:t>
            </w:r>
          </w:p>
        </w:tc>
      </w:tr>
    </w:tbl>
    <w:p w14:paraId="4713F661" w14:textId="77777777" w:rsidR="0081514C" w:rsidRDefault="0081514C" w:rsidP="0081514C">
      <w:pPr>
        <w:pStyle w:val="BodyText"/>
        <w:rPr>
          <w:rStyle w:val="Hyperlink"/>
          <w:b/>
        </w:rPr>
      </w:pPr>
      <w:bookmarkStart w:id="66" w:name="_Section_7:_How"/>
      <w:bookmarkEnd w:id="66"/>
      <w:r w:rsidRPr="00B976E9">
        <w:rPr>
          <w:b/>
        </w:rPr>
        <w:t>Go to</w:t>
      </w:r>
      <w:r>
        <w:t>:</w:t>
      </w:r>
      <w:r w:rsidRPr="00F55CB4">
        <w:rPr>
          <w:b/>
        </w:rPr>
        <w:t xml:space="preserve"> </w:t>
      </w:r>
      <w:r w:rsidRPr="00F55CB4">
        <w:rPr>
          <w:b/>
          <w:bCs/>
        </w:rPr>
        <w:t>Section 13:</w:t>
      </w:r>
      <w:r>
        <w:t xml:space="preserve"> </w:t>
      </w:r>
      <w:hyperlink w:anchor="_Section_13:_How" w:history="1">
        <w:r>
          <w:rPr>
            <w:rStyle w:val="Hyperlink"/>
            <w:b/>
          </w:rPr>
          <w:t>How do I submit a completed inspection record?</w:t>
        </w:r>
      </w:hyperlink>
    </w:p>
    <w:p w14:paraId="4933B506" w14:textId="77777777" w:rsidR="0081514C" w:rsidRDefault="0081514C" w:rsidP="0081514C">
      <w:pPr>
        <w:pStyle w:val="Heading2"/>
      </w:pPr>
      <w:bookmarkStart w:id="67" w:name="_Section_7:_How_1"/>
      <w:bookmarkStart w:id="68" w:name="_Section_117:_How"/>
      <w:bookmarkStart w:id="69" w:name="_Section_13:_How"/>
      <w:bookmarkStart w:id="70" w:name="_Toc193452240"/>
      <w:bookmarkEnd w:id="67"/>
      <w:bookmarkEnd w:id="68"/>
      <w:bookmarkEnd w:id="69"/>
      <w:r>
        <w:lastRenderedPageBreak/>
        <w:t>Section 13: How do I submit a completed inspection or treatment record?</w:t>
      </w:r>
      <w:bookmarkEnd w:id="70"/>
    </w:p>
    <w:p w14:paraId="5FB478ED" w14:textId="77777777" w:rsidR="0081514C" w:rsidRDefault="0081514C" w:rsidP="0081514C">
      <w:pPr>
        <w:pStyle w:val="BodyText"/>
        <w:keepNext/>
        <w:rPr>
          <w:i/>
        </w:rPr>
      </w:pPr>
      <w:r>
        <w:t xml:space="preserve">Where inspections have been recorded in PEMS, follow the instructions for submitting your record in the Exports Reference: </w:t>
      </w:r>
      <w:hyperlink w:anchor="_Related_material_2" w:history="1">
        <w:r w:rsidRPr="0092550B">
          <w:rPr>
            <w:rStyle w:val="Hyperlink"/>
            <w:i/>
            <w:iCs/>
          </w:rPr>
          <w:t>Plant Exports Management System Authorised Officer User Guide</w:t>
        </w:r>
      </w:hyperlink>
      <w:r w:rsidRPr="00316FCE">
        <w:t xml:space="preserve">. </w:t>
      </w:r>
    </w:p>
    <w:p w14:paraId="298FFC75" w14:textId="67A2D421" w:rsidR="0081514C" w:rsidRDefault="0081514C" w:rsidP="0081514C">
      <w:pPr>
        <w:pStyle w:val="BodyText"/>
        <w:keepNext/>
      </w:pPr>
      <w:r>
        <w:rPr>
          <w:b/>
        </w:rPr>
        <w:t xml:space="preserve">Important: </w:t>
      </w:r>
      <w:r w:rsidRPr="00B03A2E">
        <w:t>T</w:t>
      </w:r>
      <w:r>
        <w:t>here is no requirement to email copies of the PEMS record to</w:t>
      </w:r>
      <w:r w:rsidR="00784B14">
        <w:t xml:space="preserve"> the</w:t>
      </w:r>
      <w:r>
        <w:t xml:space="preserve"> Assessment Services Exports.</w:t>
      </w:r>
    </w:p>
    <w:p w14:paraId="13D4DE9C" w14:textId="5FABD063" w:rsidR="0081514C" w:rsidRDefault="0081514C" w:rsidP="0081514C">
      <w:pPr>
        <w:pStyle w:val="BodyText"/>
        <w:keepNext/>
      </w:pPr>
      <w:r>
        <w:t>The following table outlines how to submit a manual inspection or treatment</w:t>
      </w:r>
      <w:r w:rsidR="00784B14">
        <w:t xml:space="preserve"> supervision</w:t>
      </w:r>
      <w:r>
        <w:t xml:space="preserve"> record.</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385"/>
      </w:tblGrid>
      <w:tr w:rsidR="0081514C" w:rsidRPr="0083751F" w14:paraId="7178D8BC" w14:textId="77777777" w:rsidTr="00316FCE">
        <w:trPr>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CD2CC" w14:textId="77777777" w:rsidR="0081514C" w:rsidRPr="0083751F" w:rsidRDefault="0081514C" w:rsidP="005E368D">
            <w:pPr>
              <w:pStyle w:val="Tableheadings"/>
            </w:pPr>
            <w:r w:rsidRPr="0083751F">
              <w:t>Step</w:t>
            </w:r>
          </w:p>
        </w:tc>
        <w:tc>
          <w:tcPr>
            <w:tcW w:w="8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DFCAEE" w14:textId="77777777" w:rsidR="0081514C" w:rsidRPr="0083751F" w:rsidRDefault="0081514C" w:rsidP="005E368D">
            <w:pPr>
              <w:pStyle w:val="Tableheadings"/>
            </w:pPr>
            <w:r w:rsidRPr="0083751F">
              <w:t>Action</w:t>
            </w:r>
          </w:p>
        </w:tc>
      </w:tr>
      <w:tr w:rsidR="0081514C" w14:paraId="7A6997FA" w14:textId="77777777" w:rsidTr="00316FCE">
        <w:trPr>
          <w:trHeight w:val="5767"/>
        </w:trPr>
        <w:tc>
          <w:tcPr>
            <w:tcW w:w="624" w:type="dxa"/>
            <w:tcBorders>
              <w:top w:val="single" w:sz="4" w:space="0" w:color="auto"/>
              <w:bottom w:val="single" w:sz="4" w:space="0" w:color="auto"/>
            </w:tcBorders>
          </w:tcPr>
          <w:p w14:paraId="441FA10D" w14:textId="77777777" w:rsidR="0081514C" w:rsidRDefault="0081514C" w:rsidP="005E368D">
            <w:pPr>
              <w:jc w:val="center"/>
            </w:pPr>
            <w:r>
              <w:t>1.</w:t>
            </w:r>
          </w:p>
        </w:tc>
        <w:tc>
          <w:tcPr>
            <w:tcW w:w="8312" w:type="dxa"/>
            <w:tcBorders>
              <w:top w:val="single" w:sz="4" w:space="0" w:color="auto"/>
              <w:bottom w:val="single" w:sz="4" w:space="0" w:color="auto"/>
            </w:tcBorders>
          </w:tcPr>
          <w:p w14:paraId="0C725A33" w14:textId="77777777" w:rsidR="0081514C" w:rsidRDefault="0081514C" w:rsidP="005E368D">
            <w:r>
              <w:t>Take a copy (or copies) of the original, signed inspection record and provide it to the appropriate person(s).</w:t>
            </w:r>
          </w:p>
          <w:tbl>
            <w:tblPr>
              <w:tblStyle w:val="TableGrid"/>
              <w:tblW w:w="8109" w:type="dxa"/>
              <w:tblLayout w:type="fixed"/>
              <w:tblLook w:val="04A0" w:firstRow="1" w:lastRow="0" w:firstColumn="1" w:lastColumn="0" w:noHBand="0" w:noVBand="1"/>
            </w:tblPr>
            <w:tblGrid>
              <w:gridCol w:w="4077"/>
              <w:gridCol w:w="4032"/>
            </w:tblGrid>
            <w:tr w:rsidR="0081514C" w14:paraId="1BBEB86E" w14:textId="77777777" w:rsidTr="00316FCE">
              <w:trPr>
                <w:cantSplit/>
                <w:tblHeader/>
              </w:trPr>
              <w:tc>
                <w:tcPr>
                  <w:tcW w:w="4077" w:type="dxa"/>
                  <w:tcBorders>
                    <w:right w:val="single" w:sz="4" w:space="0" w:color="auto"/>
                  </w:tcBorders>
                  <w:shd w:val="clear" w:color="auto" w:fill="D9D9D9" w:themeFill="background1" w:themeFillShade="D9"/>
                </w:tcPr>
                <w:p w14:paraId="19FB0E47" w14:textId="77777777" w:rsidR="0081514C" w:rsidRPr="004569F8" w:rsidRDefault="0081514C" w:rsidP="005E368D">
                  <w:pPr>
                    <w:pStyle w:val="Tableheadings"/>
                  </w:pPr>
                  <w:r w:rsidRPr="004569F8">
                    <w:t>If</w:t>
                  </w:r>
                  <w:r>
                    <w:t xml:space="preserve"> the record is</w:t>
                  </w:r>
                  <w:r w:rsidRPr="004569F8">
                    <w:t>…</w:t>
                  </w:r>
                </w:p>
              </w:tc>
              <w:tc>
                <w:tcPr>
                  <w:tcW w:w="4032" w:type="dxa"/>
                  <w:tcBorders>
                    <w:left w:val="single" w:sz="4" w:space="0" w:color="auto"/>
                  </w:tcBorders>
                  <w:shd w:val="clear" w:color="auto" w:fill="D9D9D9" w:themeFill="background1" w:themeFillShade="D9"/>
                </w:tcPr>
                <w:p w14:paraId="4F5F72AA" w14:textId="77777777" w:rsidR="0081514C" w:rsidRPr="004569F8" w:rsidRDefault="0081514C" w:rsidP="005E368D">
                  <w:pPr>
                    <w:pStyle w:val="Tableheadings"/>
                  </w:pPr>
                  <w:r w:rsidRPr="004569F8">
                    <w:t>Then…</w:t>
                  </w:r>
                </w:p>
              </w:tc>
            </w:tr>
            <w:tr w:rsidR="0081514C" w14:paraId="14FD7BC6" w14:textId="77777777" w:rsidTr="005E368D">
              <w:tc>
                <w:tcPr>
                  <w:tcW w:w="4077" w:type="dxa"/>
                </w:tcPr>
                <w:p w14:paraId="7EB6112D" w14:textId="77777777" w:rsidR="0081514C" w:rsidRDefault="0081514C" w:rsidP="005E368D">
                  <w:r>
                    <w:t>one of the following:</w:t>
                  </w:r>
                </w:p>
                <w:p w14:paraId="29BDD48C" w14:textId="77777777" w:rsidR="0081514C" w:rsidRDefault="0081514C" w:rsidP="005E368D">
                  <w:pPr>
                    <w:pStyle w:val="ListBullet"/>
                  </w:pPr>
                  <w:r>
                    <w:rPr>
                      <w:lang w:eastAsia="en-AU"/>
                    </w:rPr>
                    <w:t>grain and plant product inspection record</w:t>
                  </w:r>
                </w:p>
                <w:p w14:paraId="728FD998" w14:textId="77777777" w:rsidR="0081514C" w:rsidRDefault="0081514C" w:rsidP="005E368D">
                  <w:pPr>
                    <w:pStyle w:val="ListBullet"/>
                    <w:numPr>
                      <w:ilvl w:val="0"/>
                      <w:numId w:val="0"/>
                    </w:numPr>
                    <w:ind w:left="360"/>
                  </w:pPr>
                  <w:r>
                    <w:t>or</w:t>
                  </w:r>
                </w:p>
                <w:p w14:paraId="139B9B26" w14:textId="77777777" w:rsidR="0081514C" w:rsidRDefault="0081514C" w:rsidP="005E368D">
                  <w:pPr>
                    <w:pStyle w:val="ListBullet"/>
                  </w:pPr>
                  <w:r w:rsidRPr="00F50C98">
                    <w:t>horticulture</w:t>
                  </w:r>
                  <w:r>
                    <w:rPr>
                      <w:lang w:eastAsia="en-AU"/>
                    </w:rPr>
                    <w:t xml:space="preserve"> inspection record</w:t>
                  </w:r>
                  <w:r w:rsidDel="00C44E47">
                    <w:t xml:space="preserve"> </w:t>
                  </w:r>
                </w:p>
                <w:p w14:paraId="539BCF41" w14:textId="77777777" w:rsidR="0081514C" w:rsidRDefault="0081514C" w:rsidP="005E368D">
                  <w:pPr>
                    <w:pStyle w:val="ListBullet"/>
                    <w:numPr>
                      <w:ilvl w:val="0"/>
                      <w:numId w:val="0"/>
                    </w:numPr>
                    <w:ind w:left="360"/>
                  </w:pPr>
                  <w:r>
                    <w:t>or</w:t>
                  </w:r>
                </w:p>
                <w:p w14:paraId="1B6AD146" w14:textId="77777777" w:rsidR="0081514C" w:rsidRDefault="0081514C" w:rsidP="005E368D">
                  <w:pPr>
                    <w:pStyle w:val="ListBullet"/>
                  </w:pPr>
                  <w:r>
                    <w:rPr>
                      <w:lang w:eastAsia="en-AU"/>
                    </w:rPr>
                    <w:t>bulk into ship hold inspection record</w:t>
                  </w:r>
                </w:p>
                <w:p w14:paraId="6BEB2A0B" w14:textId="77777777" w:rsidR="0081514C" w:rsidRDefault="0081514C" w:rsidP="005E368D">
                  <w:pPr>
                    <w:pStyle w:val="ListBullet"/>
                    <w:numPr>
                      <w:ilvl w:val="0"/>
                      <w:numId w:val="0"/>
                    </w:numPr>
                    <w:ind w:left="360"/>
                    <w:rPr>
                      <w:lang w:eastAsia="en-AU"/>
                    </w:rPr>
                  </w:pPr>
                  <w:r>
                    <w:rPr>
                      <w:lang w:eastAsia="en-AU"/>
                    </w:rPr>
                    <w:t>or</w:t>
                  </w:r>
                </w:p>
                <w:p w14:paraId="37B8CA01" w14:textId="77777777" w:rsidR="0081514C" w:rsidRDefault="0081514C" w:rsidP="005E368D">
                  <w:pPr>
                    <w:pStyle w:val="ListBullet"/>
                    <w:numPr>
                      <w:ilvl w:val="0"/>
                      <w:numId w:val="0"/>
                    </w:numPr>
                    <w:ind w:left="360"/>
                  </w:pPr>
                  <w:r>
                    <w:t>empty container inspection record</w:t>
                  </w:r>
                  <w:r w:rsidDel="00C44E47">
                    <w:t xml:space="preserve"> </w:t>
                  </w:r>
                </w:p>
                <w:p w14:paraId="472A5251" w14:textId="77777777" w:rsidR="0081514C" w:rsidRDefault="0081514C" w:rsidP="005E368D">
                  <w:pPr>
                    <w:pStyle w:val="ListBullet"/>
                    <w:numPr>
                      <w:ilvl w:val="0"/>
                      <w:numId w:val="0"/>
                    </w:numPr>
                    <w:ind w:left="360"/>
                  </w:pPr>
                  <w:r>
                    <w:t>or</w:t>
                  </w:r>
                </w:p>
                <w:p w14:paraId="3DA4D1FB" w14:textId="6CB0F07E" w:rsidR="0081514C" w:rsidRDefault="0081514C" w:rsidP="005E368D">
                  <w:pPr>
                    <w:pStyle w:val="ListBullet"/>
                  </w:pPr>
                  <w:r>
                    <w:t>certificate of loading and calibration record for an in-transit cold treatment</w:t>
                  </w:r>
                </w:p>
                <w:p w14:paraId="77185AE1" w14:textId="77777777" w:rsidR="0081514C" w:rsidRDefault="0081514C" w:rsidP="005E368D">
                  <w:pPr>
                    <w:pStyle w:val="ListBullet"/>
                    <w:numPr>
                      <w:ilvl w:val="0"/>
                      <w:numId w:val="0"/>
                    </w:numPr>
                    <w:ind w:left="360"/>
                  </w:pPr>
                  <w:r>
                    <w:t>or</w:t>
                  </w:r>
                </w:p>
                <w:p w14:paraId="7C635BA0" w14:textId="5B07114D" w:rsidR="0081514C" w:rsidRDefault="0081514C" w:rsidP="005E368D">
                  <w:pPr>
                    <w:pStyle w:val="ListBullet"/>
                  </w:pPr>
                  <w:r>
                    <w:t>onshore cold treatment record</w:t>
                  </w:r>
                </w:p>
                <w:p w14:paraId="0ABF0CED" w14:textId="77777777" w:rsidR="0081514C" w:rsidRDefault="0081514C" w:rsidP="005E368D">
                  <w:pPr>
                    <w:pStyle w:val="ListBullet"/>
                    <w:numPr>
                      <w:ilvl w:val="0"/>
                      <w:numId w:val="0"/>
                    </w:numPr>
                    <w:ind w:left="360"/>
                  </w:pPr>
                  <w:r>
                    <w:t>or</w:t>
                  </w:r>
                </w:p>
                <w:p w14:paraId="5E5FA70E" w14:textId="392F96CF" w:rsidR="0081514C" w:rsidRDefault="0081514C" w:rsidP="005E368D">
                  <w:pPr>
                    <w:pStyle w:val="ListBullet"/>
                  </w:pPr>
                  <w:r>
                    <w:t>vapour heat treatment sensor calibration record</w:t>
                  </w:r>
                </w:p>
                <w:p w14:paraId="16989E74" w14:textId="77777777" w:rsidR="0081514C" w:rsidRDefault="0081514C" w:rsidP="005E368D">
                  <w:pPr>
                    <w:pStyle w:val="ListBullet"/>
                    <w:numPr>
                      <w:ilvl w:val="0"/>
                      <w:numId w:val="0"/>
                    </w:numPr>
                    <w:ind w:left="360"/>
                  </w:pPr>
                  <w:r>
                    <w:t>or</w:t>
                  </w:r>
                </w:p>
                <w:p w14:paraId="78037DDC" w14:textId="71B942E3" w:rsidR="0081514C" w:rsidRDefault="0081514C" w:rsidP="005E368D">
                  <w:pPr>
                    <w:pStyle w:val="ListBullet"/>
                  </w:pPr>
                  <w:r>
                    <w:t>vapour heat treatment record</w:t>
                  </w:r>
                </w:p>
              </w:tc>
              <w:tc>
                <w:tcPr>
                  <w:tcW w:w="4032" w:type="dxa"/>
                </w:tcPr>
                <w:p w14:paraId="39006A31" w14:textId="77777777" w:rsidR="0081514C" w:rsidRDefault="0081514C" w:rsidP="005E368D">
                  <w:pPr>
                    <w:pStyle w:val="ListBullet"/>
                    <w:numPr>
                      <w:ilvl w:val="0"/>
                      <w:numId w:val="5"/>
                    </w:numPr>
                  </w:pPr>
                  <w:r>
                    <w:t>provide a copy of the record to the exporter or agent</w:t>
                  </w:r>
                </w:p>
                <w:p w14:paraId="5FF6AAA6" w14:textId="77777777" w:rsidR="0081514C" w:rsidRPr="007E2031" w:rsidRDefault="0081514C" w:rsidP="005E368D">
                  <w:pPr>
                    <w:pStyle w:val="ListBullet"/>
                    <w:numPr>
                      <w:ilvl w:val="0"/>
                      <w:numId w:val="5"/>
                    </w:numPr>
                    <w:rPr>
                      <w:b/>
                    </w:rPr>
                  </w:pPr>
                  <w:r w:rsidRPr="007E2031">
                    <w:rPr>
                      <w:b/>
                    </w:rPr>
                    <w:t xml:space="preserve">go to </w:t>
                  </w:r>
                  <w:r>
                    <w:rPr>
                      <w:b/>
                    </w:rPr>
                    <w:t>S</w:t>
                  </w:r>
                  <w:r w:rsidRPr="007E2031">
                    <w:rPr>
                      <w:b/>
                    </w:rPr>
                    <w:t>tep 2.</w:t>
                  </w:r>
                </w:p>
              </w:tc>
            </w:tr>
            <w:tr w:rsidR="0081514C" w14:paraId="2E355710" w14:textId="77777777" w:rsidTr="005E368D">
              <w:tc>
                <w:tcPr>
                  <w:tcW w:w="4077" w:type="dxa"/>
                </w:tcPr>
                <w:p w14:paraId="5B8209C2" w14:textId="58448E1C" w:rsidR="0081514C" w:rsidRDefault="0092550B" w:rsidP="005E368D">
                  <w:r>
                    <w:t>B</w:t>
                  </w:r>
                  <w:r w:rsidR="0081514C">
                    <w:t>ulk vessel inspection record</w:t>
                  </w:r>
                </w:p>
              </w:tc>
              <w:tc>
                <w:tcPr>
                  <w:tcW w:w="4032" w:type="dxa"/>
                </w:tcPr>
                <w:p w14:paraId="26BD4579" w14:textId="77777777" w:rsidR="0081514C" w:rsidRDefault="0081514C" w:rsidP="005E368D">
                  <w:pPr>
                    <w:pStyle w:val="ListBullet"/>
                    <w:numPr>
                      <w:ilvl w:val="0"/>
                      <w:numId w:val="5"/>
                    </w:numPr>
                  </w:pPr>
                  <w:r>
                    <w:t>provide a copy of the record to the ship owner or agent</w:t>
                  </w:r>
                </w:p>
                <w:p w14:paraId="461EFF4F" w14:textId="77777777" w:rsidR="0081514C" w:rsidRPr="007E2031" w:rsidRDefault="0081514C" w:rsidP="005E368D">
                  <w:pPr>
                    <w:pStyle w:val="ListBullet"/>
                    <w:numPr>
                      <w:ilvl w:val="0"/>
                      <w:numId w:val="5"/>
                    </w:numPr>
                    <w:rPr>
                      <w:b/>
                    </w:rPr>
                  </w:pPr>
                  <w:r w:rsidRPr="007E2031">
                    <w:rPr>
                      <w:b/>
                    </w:rPr>
                    <w:t xml:space="preserve">go to </w:t>
                  </w:r>
                  <w:r>
                    <w:rPr>
                      <w:b/>
                    </w:rPr>
                    <w:t>S</w:t>
                  </w:r>
                  <w:r w:rsidRPr="007E2031">
                    <w:rPr>
                      <w:b/>
                    </w:rPr>
                    <w:t>tep 2.</w:t>
                  </w:r>
                </w:p>
              </w:tc>
            </w:tr>
            <w:tr w:rsidR="0081514C" w14:paraId="2C4192B5" w14:textId="77777777" w:rsidTr="005E368D">
              <w:trPr>
                <w:trHeight w:val="755"/>
              </w:trPr>
              <w:tc>
                <w:tcPr>
                  <w:tcW w:w="4077" w:type="dxa"/>
                </w:tcPr>
                <w:p w14:paraId="4F59C0BA" w14:textId="53E407F1" w:rsidR="0081514C" w:rsidRDefault="0092550B" w:rsidP="005E368D">
                  <w:r>
                    <w:t>B</w:t>
                  </w:r>
                  <w:r w:rsidR="0081514C">
                    <w:t>ulk vessel loading running record</w:t>
                  </w:r>
                </w:p>
              </w:tc>
              <w:tc>
                <w:tcPr>
                  <w:tcW w:w="4032" w:type="dxa"/>
                </w:tcPr>
                <w:p w14:paraId="41437716" w14:textId="77777777" w:rsidR="0081514C" w:rsidRDefault="0081514C" w:rsidP="005E368D">
                  <w:pPr>
                    <w:pStyle w:val="ListBullet"/>
                    <w:numPr>
                      <w:ilvl w:val="0"/>
                      <w:numId w:val="5"/>
                    </w:numPr>
                  </w:pPr>
                  <w:r>
                    <w:t xml:space="preserve">provide a copy of the record </w:t>
                  </w:r>
                  <w:r w:rsidRPr="00B46F70">
                    <w:t>to the supervising AO</w:t>
                  </w:r>
                </w:p>
                <w:p w14:paraId="543C66D3" w14:textId="77777777" w:rsidR="0081514C" w:rsidRPr="00D83A5E" w:rsidRDefault="0081514C" w:rsidP="005E368D">
                  <w:pPr>
                    <w:pStyle w:val="ListBullet"/>
                    <w:numPr>
                      <w:ilvl w:val="0"/>
                      <w:numId w:val="5"/>
                    </w:numPr>
                    <w:rPr>
                      <w:b/>
                      <w:bCs/>
                    </w:rPr>
                  </w:pPr>
                  <w:r w:rsidRPr="00D83A5E">
                    <w:rPr>
                      <w:b/>
                      <w:bCs/>
                    </w:rPr>
                    <w:t>no further action.</w:t>
                  </w:r>
                </w:p>
              </w:tc>
            </w:tr>
          </w:tbl>
          <w:p w14:paraId="6AA5EC5D" w14:textId="04DB0AA1" w:rsidR="0081514C" w:rsidRDefault="0092550B" w:rsidP="005E368D">
            <w:r>
              <w:br/>
            </w:r>
          </w:p>
        </w:tc>
      </w:tr>
      <w:tr w:rsidR="0081514C" w14:paraId="31472B31" w14:textId="77777777" w:rsidTr="005E368D">
        <w:trPr>
          <w:cantSplit/>
          <w:trHeight w:val="848"/>
        </w:trPr>
        <w:tc>
          <w:tcPr>
            <w:tcW w:w="624" w:type="dxa"/>
            <w:tcBorders>
              <w:top w:val="single" w:sz="4" w:space="0" w:color="auto"/>
              <w:bottom w:val="single" w:sz="4" w:space="0" w:color="auto"/>
            </w:tcBorders>
          </w:tcPr>
          <w:p w14:paraId="3FF85D1D" w14:textId="77777777" w:rsidR="0081514C" w:rsidRDefault="0081514C" w:rsidP="005E368D">
            <w:pPr>
              <w:jc w:val="center"/>
            </w:pPr>
            <w:r>
              <w:lastRenderedPageBreak/>
              <w:t>2.</w:t>
            </w:r>
          </w:p>
        </w:tc>
        <w:tc>
          <w:tcPr>
            <w:tcW w:w="8312" w:type="dxa"/>
            <w:tcBorders>
              <w:top w:val="single" w:sz="4" w:space="0" w:color="auto"/>
              <w:bottom w:val="single" w:sz="4" w:space="0" w:color="auto"/>
            </w:tcBorders>
          </w:tcPr>
          <w:p w14:paraId="3618EECA" w14:textId="77777777" w:rsidR="0081514C" w:rsidRDefault="0081514C" w:rsidP="005E368D">
            <w:r>
              <w:t xml:space="preserve">Email a copy of the original, signed inspection record to the </w:t>
            </w:r>
            <w:hyperlink w:anchor="_Related_material_1" w:history="1">
              <w:r>
                <w:rPr>
                  <w:rStyle w:val="Hyperlink"/>
                </w:rPr>
                <w:t>Assessment Services</w:t>
              </w:r>
              <w:r w:rsidRPr="005121C8">
                <w:rPr>
                  <w:rStyle w:val="Hyperlink"/>
                </w:rPr>
                <w:t xml:space="preserve"> Exports</w:t>
              </w:r>
            </w:hyperlink>
            <w:r>
              <w:t xml:space="preserve">. </w:t>
            </w: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6237"/>
            </w:tblGrid>
            <w:tr w:rsidR="0081514C" w14:paraId="6F18827C" w14:textId="77777777" w:rsidTr="00316FCE">
              <w:trPr>
                <w:cantSplit/>
                <w:tblHeader/>
              </w:trPr>
              <w:tc>
                <w:tcPr>
                  <w:tcW w:w="1872" w:type="dxa"/>
                  <w:tcBorders>
                    <w:right w:val="single" w:sz="4" w:space="0" w:color="auto"/>
                  </w:tcBorders>
                  <w:shd w:val="clear" w:color="auto" w:fill="D9D9D9" w:themeFill="background1" w:themeFillShade="D9"/>
                </w:tcPr>
                <w:p w14:paraId="758D7945" w14:textId="77777777" w:rsidR="0081514C" w:rsidRDefault="0081514C" w:rsidP="005E368D">
                  <w:pPr>
                    <w:pStyle w:val="Tableheadings"/>
                  </w:pPr>
                  <w:r>
                    <w:t>If the record is a…</w:t>
                  </w:r>
                </w:p>
              </w:tc>
              <w:tc>
                <w:tcPr>
                  <w:tcW w:w="6237" w:type="dxa"/>
                  <w:tcBorders>
                    <w:left w:val="single" w:sz="4" w:space="0" w:color="auto"/>
                    <w:right w:val="single" w:sz="4" w:space="0" w:color="auto"/>
                  </w:tcBorders>
                  <w:shd w:val="clear" w:color="auto" w:fill="D9D9D9" w:themeFill="background1" w:themeFillShade="D9"/>
                </w:tcPr>
                <w:p w14:paraId="4F724D9E" w14:textId="77777777" w:rsidR="0081514C" w:rsidRDefault="0081514C" w:rsidP="005E368D">
                  <w:pPr>
                    <w:pStyle w:val="Tableheadings"/>
                  </w:pPr>
                  <w:r>
                    <w:t>Then the subject line of the email must be…</w:t>
                  </w:r>
                </w:p>
              </w:tc>
            </w:tr>
            <w:tr w:rsidR="0081514C" w14:paraId="7215769D" w14:textId="77777777" w:rsidTr="005E368D">
              <w:tc>
                <w:tcPr>
                  <w:tcW w:w="1872" w:type="dxa"/>
                </w:tcPr>
                <w:p w14:paraId="1A52B1F4" w14:textId="77777777" w:rsidR="0081514C" w:rsidRDefault="0081514C" w:rsidP="005E368D">
                  <w:pPr>
                    <w:pStyle w:val="ListBullet"/>
                    <w:numPr>
                      <w:ilvl w:val="0"/>
                      <w:numId w:val="5"/>
                    </w:numPr>
                  </w:pPr>
                  <w:r>
                    <w:rPr>
                      <w:lang w:eastAsia="en-AU"/>
                    </w:rPr>
                    <w:t>grain and plant product inspection record</w:t>
                  </w:r>
                  <w:r>
                    <w:t xml:space="preserve"> </w:t>
                  </w:r>
                </w:p>
                <w:p w14:paraId="7181AE7C" w14:textId="77777777" w:rsidR="0081514C" w:rsidRDefault="0081514C" w:rsidP="005E368D">
                  <w:pPr>
                    <w:pStyle w:val="ListBullet"/>
                    <w:numPr>
                      <w:ilvl w:val="0"/>
                      <w:numId w:val="0"/>
                    </w:numPr>
                    <w:ind w:left="360"/>
                  </w:pPr>
                  <w:r>
                    <w:t>or</w:t>
                  </w:r>
                </w:p>
                <w:p w14:paraId="170FCAE1" w14:textId="77777777" w:rsidR="0081514C" w:rsidRDefault="0081514C" w:rsidP="005E368D">
                  <w:pPr>
                    <w:pStyle w:val="ListBullet"/>
                    <w:numPr>
                      <w:ilvl w:val="0"/>
                      <w:numId w:val="5"/>
                    </w:numPr>
                  </w:pPr>
                  <w:r>
                    <w:rPr>
                      <w:lang w:eastAsia="en-AU"/>
                    </w:rPr>
                    <w:t>horticulture inspection record</w:t>
                  </w:r>
                </w:p>
              </w:tc>
              <w:tc>
                <w:tcPr>
                  <w:tcW w:w="6237" w:type="dxa"/>
                  <w:tcBorders>
                    <w:right w:val="single" w:sz="4" w:space="0" w:color="auto"/>
                  </w:tcBorders>
                </w:tcPr>
                <w:p w14:paraId="53E6C8B8" w14:textId="6F5A6FE3" w:rsidR="0081514C" w:rsidRPr="00005904" w:rsidRDefault="0081514C" w:rsidP="005E368D">
                  <w:r w:rsidRPr="00005904">
                    <w:t xml:space="preserve">AO Inspection: AO Name </w:t>
                  </w:r>
                  <w:r>
                    <w:t>–</w:t>
                  </w:r>
                  <w:r w:rsidRPr="00005904">
                    <w:t xml:space="preserve"> AO Number </w:t>
                  </w:r>
                  <w:r>
                    <w:t>–</w:t>
                  </w:r>
                  <w:r w:rsidRPr="00005904">
                    <w:t xml:space="preserve"> RFP number </w:t>
                  </w:r>
                  <w:r>
                    <w:t>–</w:t>
                  </w:r>
                  <w:r w:rsidRPr="00005904">
                    <w:t xml:space="preserve"> Exporter </w:t>
                  </w:r>
                  <w:r>
                    <w:t>–</w:t>
                  </w:r>
                  <w:r w:rsidRPr="00005904">
                    <w:t xml:space="preserve"> Date of Departure</w:t>
                  </w:r>
                  <w:r>
                    <w:t>.</w:t>
                  </w:r>
                </w:p>
                <w:p w14:paraId="57AF1069" w14:textId="39A0775A" w:rsidR="0081514C" w:rsidRPr="00EB4A93" w:rsidRDefault="0081514C" w:rsidP="005E368D">
                  <w:r>
                    <w:t>For e</w:t>
                  </w:r>
                  <w:r w:rsidRPr="002530DA">
                    <w:t>xample</w:t>
                  </w:r>
                  <w:r w:rsidRPr="00585547">
                    <w:rPr>
                      <w:b/>
                    </w:rPr>
                    <w:t>:</w:t>
                  </w:r>
                  <w:r w:rsidRPr="00005904">
                    <w:t xml:space="preserve"> </w:t>
                  </w:r>
                  <w:r>
                    <w:t>‘</w:t>
                  </w:r>
                  <w:r w:rsidRPr="00005904">
                    <w:t xml:space="preserve">AO Inspection: John Smith </w:t>
                  </w:r>
                  <w:r>
                    <w:t>–</w:t>
                  </w:r>
                  <w:r w:rsidRPr="00005904">
                    <w:t xml:space="preserve"> AO 1234 </w:t>
                  </w:r>
                  <w:r>
                    <w:t>–</w:t>
                  </w:r>
                  <w:r w:rsidRPr="00005904">
                    <w:t xml:space="preserve"> RFP 1234567 </w:t>
                  </w:r>
                  <w:r>
                    <w:t>–</w:t>
                  </w:r>
                  <w:r w:rsidRPr="00005904">
                    <w:t xml:space="preserve"> Top Exports </w:t>
                  </w:r>
                  <w:r>
                    <w:t>–</w:t>
                  </w:r>
                  <w:r w:rsidRPr="00005904">
                    <w:t xml:space="preserve"> DoD 11.05.17</w:t>
                  </w:r>
                  <w:r>
                    <w:t>’.</w:t>
                  </w:r>
                </w:p>
              </w:tc>
            </w:tr>
            <w:tr w:rsidR="0081514C" w14:paraId="48067489" w14:textId="77777777" w:rsidTr="005E368D">
              <w:tc>
                <w:tcPr>
                  <w:tcW w:w="1872" w:type="dxa"/>
                </w:tcPr>
                <w:p w14:paraId="3C746982" w14:textId="77777777" w:rsidR="0081514C" w:rsidRDefault="0081514C" w:rsidP="005E368D">
                  <w:r>
                    <w:t>bulk into ship hold inspection record</w:t>
                  </w:r>
                </w:p>
              </w:tc>
              <w:tc>
                <w:tcPr>
                  <w:tcW w:w="6237" w:type="dxa"/>
                  <w:tcBorders>
                    <w:right w:val="single" w:sz="4" w:space="0" w:color="auto"/>
                  </w:tcBorders>
                </w:tcPr>
                <w:p w14:paraId="59007F76" w14:textId="2620B2C8" w:rsidR="0081514C" w:rsidRDefault="0081514C" w:rsidP="005E368D">
                  <w:r w:rsidRPr="00005904">
                    <w:t xml:space="preserve">AO Inspection: AO Name </w:t>
                  </w:r>
                  <w:r>
                    <w:t>–</w:t>
                  </w:r>
                  <w:r w:rsidRPr="00005904">
                    <w:t xml:space="preserve"> AO Number </w:t>
                  </w:r>
                  <w:r>
                    <w:t>–</w:t>
                  </w:r>
                  <w:r w:rsidRPr="00005904">
                    <w:t xml:space="preserve"> RFP number </w:t>
                  </w:r>
                  <w:r>
                    <w:t>–</w:t>
                  </w:r>
                  <w:r w:rsidRPr="00005904">
                    <w:t xml:space="preserve"> Exporter </w:t>
                  </w:r>
                  <w:r>
                    <w:t>–</w:t>
                  </w:r>
                  <w:r w:rsidRPr="00005904">
                    <w:t xml:space="preserve"> Date of Departure</w:t>
                  </w:r>
                </w:p>
                <w:p w14:paraId="0326A68A" w14:textId="77777777" w:rsidR="0081514C" w:rsidRDefault="0081514C" w:rsidP="005E368D">
                  <w:r>
                    <w:rPr>
                      <w:b/>
                    </w:rPr>
                    <w:t>Important</w:t>
                  </w:r>
                  <w:r w:rsidRPr="00005904">
                    <w:t>:</w:t>
                  </w:r>
                  <w:r>
                    <w:t xml:space="preserve"> If multiple RFP numbers are listed, a minimum of one RFP number</w:t>
                  </w:r>
                  <w:r w:rsidRPr="00005904">
                    <w:t xml:space="preserve"> must be listed in the </w:t>
                  </w:r>
                  <w:r>
                    <w:t>subject of the email and the remaining RFP numbers listed in the email body</w:t>
                  </w:r>
                  <w:r w:rsidRPr="00005904">
                    <w:t>.</w:t>
                  </w:r>
                  <w:r>
                    <w:t xml:space="preserve"> </w:t>
                  </w:r>
                </w:p>
                <w:p w14:paraId="7CCFB959" w14:textId="43E462CD" w:rsidR="0081514C" w:rsidRPr="00197992" w:rsidRDefault="0081514C" w:rsidP="005E368D">
                  <w:r>
                    <w:t>For e</w:t>
                  </w:r>
                  <w:r w:rsidRPr="002530DA">
                    <w:t>xample</w:t>
                  </w:r>
                  <w:r w:rsidRPr="00585547">
                    <w:rPr>
                      <w:b/>
                    </w:rPr>
                    <w:t>:</w:t>
                  </w:r>
                  <w:r w:rsidRPr="00005904">
                    <w:t xml:space="preserve"> </w:t>
                  </w:r>
                  <w:r>
                    <w:t>‘</w:t>
                  </w:r>
                  <w:r w:rsidRPr="00005904">
                    <w:t xml:space="preserve">AO Inspection: John Smith </w:t>
                  </w:r>
                  <w:r>
                    <w:t>–</w:t>
                  </w:r>
                  <w:r w:rsidRPr="00005904">
                    <w:t xml:space="preserve"> AO 1234 </w:t>
                  </w:r>
                  <w:r>
                    <w:t>–</w:t>
                  </w:r>
                  <w:r w:rsidRPr="00005904">
                    <w:t xml:space="preserve"> RFP 12345</w:t>
                  </w:r>
                  <w:r>
                    <w:t>67 – Top Exports – DoD 11.05.17’.</w:t>
                  </w:r>
                </w:p>
              </w:tc>
            </w:tr>
            <w:tr w:rsidR="0081514C" w14:paraId="225E90B8" w14:textId="77777777" w:rsidTr="005E368D">
              <w:tc>
                <w:tcPr>
                  <w:tcW w:w="1872" w:type="dxa"/>
                </w:tcPr>
                <w:p w14:paraId="3AB17739" w14:textId="77777777" w:rsidR="0081514C" w:rsidRDefault="0081514C" w:rsidP="005E368D">
                  <w:r>
                    <w:t>bulk vessel inspection record</w:t>
                  </w:r>
                </w:p>
              </w:tc>
              <w:tc>
                <w:tcPr>
                  <w:tcW w:w="6237" w:type="dxa"/>
                  <w:tcBorders>
                    <w:right w:val="single" w:sz="4" w:space="0" w:color="auto"/>
                  </w:tcBorders>
                </w:tcPr>
                <w:p w14:paraId="45379C2D" w14:textId="77894A28" w:rsidR="0081514C" w:rsidRPr="00EB4A93" w:rsidRDefault="0081514C" w:rsidP="005E368D">
                  <w:r w:rsidRPr="00005904">
                    <w:t xml:space="preserve">AO Inspection: AO Name </w:t>
                  </w:r>
                  <w:r>
                    <w:t>–</w:t>
                  </w:r>
                  <w:r w:rsidRPr="00005904">
                    <w:t xml:space="preserve"> AO Number </w:t>
                  </w:r>
                  <w:r>
                    <w:t>–</w:t>
                  </w:r>
                  <w:r w:rsidRPr="00005904">
                    <w:t xml:space="preserve"> IMO Number </w:t>
                  </w:r>
                </w:p>
                <w:p w14:paraId="016F355B" w14:textId="2FB7780B" w:rsidR="0081514C" w:rsidRPr="00EB4A93" w:rsidRDefault="0081514C" w:rsidP="005E368D">
                  <w:r w:rsidRPr="002530DA">
                    <w:rPr>
                      <w:bCs/>
                    </w:rPr>
                    <w:t>Example</w:t>
                  </w:r>
                  <w:r w:rsidRPr="00585547">
                    <w:rPr>
                      <w:b/>
                      <w:bCs/>
                    </w:rPr>
                    <w:t>:</w:t>
                  </w:r>
                  <w:r w:rsidRPr="00005904">
                    <w:t> </w:t>
                  </w:r>
                  <w:r>
                    <w:t>‘</w:t>
                  </w:r>
                  <w:r w:rsidRPr="00005904">
                    <w:t xml:space="preserve">AO Inspection: John Smith </w:t>
                  </w:r>
                  <w:r>
                    <w:t>–</w:t>
                  </w:r>
                  <w:r w:rsidRPr="00005904">
                    <w:t xml:space="preserve"> AO 1234 </w:t>
                  </w:r>
                  <w:r>
                    <w:t>–</w:t>
                  </w:r>
                  <w:r w:rsidRPr="00005904">
                    <w:t xml:space="preserve"> IMO 1234567</w:t>
                  </w:r>
                  <w:r>
                    <w:t>’.</w:t>
                  </w:r>
                </w:p>
              </w:tc>
            </w:tr>
            <w:tr w:rsidR="0081514C" w14:paraId="4CB488D1" w14:textId="77777777" w:rsidTr="005E368D">
              <w:tc>
                <w:tcPr>
                  <w:tcW w:w="1872" w:type="dxa"/>
                </w:tcPr>
                <w:p w14:paraId="20E2A037" w14:textId="2C84FD16" w:rsidR="0081514C" w:rsidRDefault="0081514C" w:rsidP="005E368D">
                  <w:r>
                    <w:t>empty container inspection record</w:t>
                  </w:r>
                </w:p>
              </w:tc>
              <w:tc>
                <w:tcPr>
                  <w:tcW w:w="6237" w:type="dxa"/>
                  <w:tcBorders>
                    <w:right w:val="single" w:sz="4" w:space="0" w:color="auto"/>
                  </w:tcBorders>
                </w:tcPr>
                <w:p w14:paraId="312913E5" w14:textId="3B6596EE" w:rsidR="0081514C" w:rsidRDefault="0081514C" w:rsidP="005E368D">
                  <w:r w:rsidRPr="00005904">
                    <w:t xml:space="preserve">AO Inspection: AO Name </w:t>
                  </w:r>
                  <w:r>
                    <w:t>–</w:t>
                  </w:r>
                  <w:r w:rsidRPr="00005904">
                    <w:t xml:space="preserve"> AO Number </w:t>
                  </w:r>
                  <w:r>
                    <w:t>–</w:t>
                  </w:r>
                  <w:r w:rsidRPr="00005904">
                    <w:t xml:space="preserve"> Container number/RFP number</w:t>
                  </w:r>
                </w:p>
                <w:p w14:paraId="0FECF2FA" w14:textId="77777777" w:rsidR="0081514C" w:rsidRDefault="0081514C" w:rsidP="005E368D">
                  <w:r>
                    <w:rPr>
                      <w:b/>
                    </w:rPr>
                    <w:t>Important</w:t>
                  </w:r>
                  <w:r>
                    <w:t xml:space="preserve">: </w:t>
                  </w:r>
                </w:p>
                <w:p w14:paraId="10321430" w14:textId="77777777" w:rsidR="0081514C" w:rsidRDefault="0081514C" w:rsidP="005E368D">
                  <w:pPr>
                    <w:pStyle w:val="ListBullet"/>
                  </w:pPr>
                  <w:r>
                    <w:t>I</w:t>
                  </w:r>
                  <w:r w:rsidRPr="00005904">
                    <w:t>f the RFP number(s) is known at the time of inspection, use this in</w:t>
                  </w:r>
                  <w:r>
                    <w:t>stead of</w:t>
                  </w:r>
                  <w:r w:rsidRPr="00005904">
                    <w:t xml:space="preserve"> the container number.</w:t>
                  </w:r>
                </w:p>
                <w:p w14:paraId="6C3D2979" w14:textId="77777777" w:rsidR="0081514C" w:rsidRDefault="0081514C" w:rsidP="005E368D">
                  <w:pPr>
                    <w:pStyle w:val="ListBullet"/>
                  </w:pPr>
                  <w:r>
                    <w:t>If the RFP number(s) is not known and there are multiple containers listed on the record, list one container in the subject line and the remaining container numbers in the email body.</w:t>
                  </w:r>
                </w:p>
                <w:p w14:paraId="016CF9B7" w14:textId="3D0787AE" w:rsidR="0081514C" w:rsidRPr="008D67EE" w:rsidRDefault="0081514C" w:rsidP="005E368D">
                  <w:r>
                    <w:rPr>
                      <w:bCs/>
                    </w:rPr>
                    <w:t>For e</w:t>
                  </w:r>
                  <w:r w:rsidRPr="002530DA">
                    <w:rPr>
                      <w:bCs/>
                    </w:rPr>
                    <w:t>xample</w:t>
                  </w:r>
                  <w:r w:rsidRPr="00585547">
                    <w:rPr>
                      <w:b/>
                      <w:bCs/>
                    </w:rPr>
                    <w:t>:</w:t>
                  </w:r>
                  <w:r w:rsidRPr="00005904">
                    <w:t xml:space="preserve"> </w:t>
                  </w:r>
                  <w:r w:rsidRPr="008D67EE">
                    <w:t>‘A</w:t>
                  </w:r>
                  <w:r w:rsidRPr="00005904">
                    <w:t xml:space="preserve">O Inspection: John Smith </w:t>
                  </w:r>
                  <w:r>
                    <w:t>–</w:t>
                  </w:r>
                  <w:r w:rsidRPr="00005904">
                    <w:t xml:space="preserve"> AO 1234 </w:t>
                  </w:r>
                  <w:r>
                    <w:t>–</w:t>
                  </w:r>
                  <w:r w:rsidRPr="00005904">
                    <w:t xml:space="preserve"> Container ABCD1234567/RFP1234567</w:t>
                  </w:r>
                  <w:r w:rsidRPr="008D67EE">
                    <w:t>’</w:t>
                  </w:r>
                  <w:r>
                    <w:t>.</w:t>
                  </w:r>
                </w:p>
              </w:tc>
            </w:tr>
            <w:tr w:rsidR="0081514C" w14:paraId="2F1D7D36" w14:textId="77777777" w:rsidTr="005E368D">
              <w:tc>
                <w:tcPr>
                  <w:tcW w:w="1872" w:type="dxa"/>
                </w:tcPr>
                <w:p w14:paraId="44F1A1A1" w14:textId="64ECE085" w:rsidR="0081514C" w:rsidRDefault="0081514C" w:rsidP="005E368D">
                  <w:pPr>
                    <w:rPr>
                      <w:rFonts w:cs="Calibri"/>
                    </w:rPr>
                  </w:pPr>
                  <w:r>
                    <w:rPr>
                      <w:rFonts w:cs="Calibri"/>
                    </w:rPr>
                    <w:t xml:space="preserve">certificate of </w:t>
                  </w:r>
                  <w:r>
                    <w:t>loading and calibration record for an in-transit cold treatment</w:t>
                  </w:r>
                </w:p>
              </w:tc>
              <w:tc>
                <w:tcPr>
                  <w:tcW w:w="6237" w:type="dxa"/>
                  <w:tcBorders>
                    <w:right w:val="single" w:sz="4" w:space="0" w:color="auto"/>
                  </w:tcBorders>
                </w:tcPr>
                <w:p w14:paraId="04D26B6B" w14:textId="7C72C250" w:rsidR="0081514C" w:rsidRDefault="0081514C" w:rsidP="005E368D">
                  <w:r w:rsidRPr="00005904">
                    <w:t xml:space="preserve">AO </w:t>
                  </w:r>
                  <w:r>
                    <w:t>Treatment</w:t>
                  </w:r>
                  <w:r w:rsidRPr="00005904">
                    <w:t xml:space="preserve">: AO Name </w:t>
                  </w:r>
                  <w:r>
                    <w:t>–</w:t>
                  </w:r>
                  <w:r w:rsidRPr="00005904">
                    <w:t xml:space="preserve"> AO Number </w:t>
                  </w:r>
                  <w:r>
                    <w:t>–</w:t>
                  </w:r>
                  <w:r w:rsidRPr="00005904">
                    <w:t xml:space="preserve"> RFP number </w:t>
                  </w:r>
                  <w:r>
                    <w:t>– Exporter -Date of departure – ITCT record</w:t>
                  </w:r>
                </w:p>
                <w:p w14:paraId="176F97C1" w14:textId="50741CD7" w:rsidR="0081514C" w:rsidRPr="00005904" w:rsidRDefault="0081514C" w:rsidP="005E368D">
                  <w:r>
                    <w:t>For e</w:t>
                  </w:r>
                  <w:r w:rsidRPr="002530DA">
                    <w:t>xample</w:t>
                  </w:r>
                  <w:r w:rsidRPr="00585547">
                    <w:rPr>
                      <w:b/>
                    </w:rPr>
                    <w:t>:</w:t>
                  </w:r>
                  <w:r w:rsidRPr="00005904">
                    <w:t xml:space="preserve"> </w:t>
                  </w:r>
                  <w:r>
                    <w:t>‘</w:t>
                  </w:r>
                  <w:r w:rsidRPr="00005904">
                    <w:t xml:space="preserve">AO </w:t>
                  </w:r>
                  <w:r>
                    <w:t>Treatment</w:t>
                  </w:r>
                  <w:r w:rsidRPr="00005904">
                    <w:t xml:space="preserve">: John Smith </w:t>
                  </w:r>
                  <w:r>
                    <w:t>–</w:t>
                  </w:r>
                  <w:r w:rsidRPr="00005904">
                    <w:t xml:space="preserve"> AO 1234 </w:t>
                  </w:r>
                  <w:r>
                    <w:t>–</w:t>
                  </w:r>
                  <w:r w:rsidRPr="00005904">
                    <w:t xml:space="preserve"> RFP 1234567 </w:t>
                  </w:r>
                  <w:r>
                    <w:t>–</w:t>
                  </w:r>
                  <w:r w:rsidRPr="00005904">
                    <w:t xml:space="preserve"> Top Exports </w:t>
                  </w:r>
                  <w:r>
                    <w:t>–</w:t>
                  </w:r>
                  <w:r w:rsidRPr="00005904">
                    <w:t xml:space="preserve"> DoD 11.05.17</w:t>
                  </w:r>
                  <w:r>
                    <w:t xml:space="preserve"> – ITCT record’</w:t>
                  </w:r>
                  <w:r w:rsidRPr="008D67EE">
                    <w:t>.</w:t>
                  </w:r>
                </w:p>
              </w:tc>
            </w:tr>
            <w:tr w:rsidR="0081514C" w14:paraId="221596E4" w14:textId="77777777" w:rsidTr="005E368D">
              <w:tc>
                <w:tcPr>
                  <w:tcW w:w="1872" w:type="dxa"/>
                </w:tcPr>
                <w:p w14:paraId="19596001" w14:textId="11833D5A" w:rsidR="0081514C" w:rsidRDefault="0081514C" w:rsidP="005E368D">
                  <w:r>
                    <w:t>onshore cold treatment record</w:t>
                  </w:r>
                </w:p>
              </w:tc>
              <w:tc>
                <w:tcPr>
                  <w:tcW w:w="6237" w:type="dxa"/>
                  <w:tcBorders>
                    <w:right w:val="single" w:sz="4" w:space="0" w:color="auto"/>
                  </w:tcBorders>
                </w:tcPr>
                <w:p w14:paraId="14C4C29C" w14:textId="318914F2" w:rsidR="0081514C" w:rsidRDefault="0081514C" w:rsidP="005E368D">
                  <w:r w:rsidRPr="00005904">
                    <w:t xml:space="preserve">AO </w:t>
                  </w:r>
                  <w:r>
                    <w:t>Treatment</w:t>
                  </w:r>
                  <w:r w:rsidRPr="00005904">
                    <w:t xml:space="preserve">: AO Name </w:t>
                  </w:r>
                  <w:r>
                    <w:t>–</w:t>
                  </w:r>
                  <w:r w:rsidRPr="00005904">
                    <w:t xml:space="preserve"> AO Number </w:t>
                  </w:r>
                  <w:r>
                    <w:t>–</w:t>
                  </w:r>
                  <w:r w:rsidRPr="00005904">
                    <w:t xml:space="preserve"> RFP number </w:t>
                  </w:r>
                  <w:r>
                    <w:t>– Exporter – Date of departure – OSCT record</w:t>
                  </w:r>
                </w:p>
                <w:p w14:paraId="5B6A8FA5" w14:textId="27049727" w:rsidR="0081514C" w:rsidRDefault="0081514C" w:rsidP="005E368D">
                  <w:r>
                    <w:t>For e</w:t>
                  </w:r>
                  <w:r w:rsidRPr="002530DA">
                    <w:t>xample</w:t>
                  </w:r>
                  <w:r w:rsidRPr="00585547">
                    <w:rPr>
                      <w:b/>
                    </w:rPr>
                    <w:t>:</w:t>
                  </w:r>
                  <w:r>
                    <w:rPr>
                      <w:b/>
                    </w:rPr>
                    <w:t xml:space="preserve"> ‘</w:t>
                  </w:r>
                  <w:r w:rsidRPr="00005904">
                    <w:t xml:space="preserve">AO </w:t>
                  </w:r>
                  <w:r>
                    <w:t>Treatment</w:t>
                  </w:r>
                  <w:r w:rsidRPr="00005904">
                    <w:t xml:space="preserve">: John Smith </w:t>
                  </w:r>
                  <w:r>
                    <w:t>–</w:t>
                  </w:r>
                  <w:r w:rsidRPr="00005904">
                    <w:t xml:space="preserve"> AO 1234 </w:t>
                  </w:r>
                  <w:r>
                    <w:t>–</w:t>
                  </w:r>
                  <w:r w:rsidRPr="00005904">
                    <w:t xml:space="preserve"> RFP 1234567 </w:t>
                  </w:r>
                  <w:r>
                    <w:t>–</w:t>
                  </w:r>
                  <w:r w:rsidRPr="00005904">
                    <w:t xml:space="preserve"> Top Exports </w:t>
                  </w:r>
                  <w:r>
                    <w:t>–</w:t>
                  </w:r>
                  <w:r w:rsidRPr="00005904">
                    <w:t xml:space="preserve"> DoD 11.05.17</w:t>
                  </w:r>
                  <w:r>
                    <w:t xml:space="preserve"> – OSCT record’.</w:t>
                  </w:r>
                </w:p>
              </w:tc>
            </w:tr>
          </w:tbl>
          <w:p w14:paraId="20D89E8C" w14:textId="77777777" w:rsidR="0081514C" w:rsidRDefault="0081514C" w:rsidP="005E368D"/>
        </w:tc>
      </w:tr>
      <w:tr w:rsidR="007D7D69" w14:paraId="55E8AC6F" w14:textId="77777777" w:rsidTr="00316FCE">
        <w:trPr>
          <w:cantSplit/>
          <w:trHeight w:val="3018"/>
        </w:trPr>
        <w:tc>
          <w:tcPr>
            <w:tcW w:w="624" w:type="dxa"/>
            <w:tcBorders>
              <w:top w:val="single" w:sz="4" w:space="0" w:color="auto"/>
              <w:bottom w:val="single" w:sz="4" w:space="0" w:color="auto"/>
            </w:tcBorders>
          </w:tcPr>
          <w:p w14:paraId="322E8DCA" w14:textId="77777777" w:rsidR="007D7D69" w:rsidRDefault="007D7D69" w:rsidP="005E368D">
            <w:pPr>
              <w:jc w:val="center"/>
            </w:pPr>
          </w:p>
        </w:tc>
        <w:tc>
          <w:tcPr>
            <w:tcW w:w="8312" w:type="dxa"/>
            <w:tcBorders>
              <w:top w:val="single" w:sz="4" w:space="0" w:color="auto"/>
              <w:bottom w:val="single" w:sz="4" w:space="0" w:color="auto"/>
            </w:tcBorders>
          </w:tcPr>
          <w:tbl>
            <w:tblPr>
              <w:tblStyle w:val="TableGrid"/>
              <w:tblW w:w="0" w:type="auto"/>
              <w:tblLook w:val="04A0" w:firstRow="1" w:lastRow="0" w:firstColumn="1" w:lastColumn="0" w:noHBand="0" w:noVBand="1"/>
            </w:tblPr>
            <w:tblGrid>
              <w:gridCol w:w="1812"/>
              <w:gridCol w:w="6347"/>
            </w:tblGrid>
            <w:tr w:rsidR="007D7D69" w14:paraId="6581A8D3" w14:textId="77777777" w:rsidTr="00316FCE">
              <w:tc>
                <w:tcPr>
                  <w:tcW w:w="1812" w:type="dxa"/>
                </w:tcPr>
                <w:p w14:paraId="30FC065C" w14:textId="3C8FDED7" w:rsidR="007D7D69" w:rsidRDefault="007D7D69" w:rsidP="007D7D69">
                  <w:r>
                    <w:t>v</w:t>
                  </w:r>
                  <w:r w:rsidRPr="00B06ED2">
                    <w:t>apour heat treatment sensor calibration record</w:t>
                  </w:r>
                </w:p>
              </w:tc>
              <w:tc>
                <w:tcPr>
                  <w:tcW w:w="6347" w:type="dxa"/>
                </w:tcPr>
                <w:p w14:paraId="7664A642" w14:textId="77777777" w:rsidR="007D7D69" w:rsidRDefault="007D7D69" w:rsidP="007D7D69">
                  <w:r w:rsidRPr="00005904">
                    <w:t xml:space="preserve">AO </w:t>
                  </w:r>
                  <w:r>
                    <w:t>Treatment</w:t>
                  </w:r>
                  <w:r w:rsidRPr="00005904">
                    <w:t xml:space="preserve">: AO Name </w:t>
                  </w:r>
                  <w:r>
                    <w:t>–</w:t>
                  </w:r>
                  <w:r w:rsidRPr="00005904">
                    <w:t xml:space="preserve"> AO Number </w:t>
                  </w:r>
                  <w:r>
                    <w:t>–</w:t>
                  </w:r>
                  <w:r w:rsidRPr="00005904">
                    <w:t xml:space="preserve"> RFP number </w:t>
                  </w:r>
                  <w:r>
                    <w:t>– Exporter – Date of departure – VHT sensor calibration record</w:t>
                  </w:r>
                </w:p>
                <w:p w14:paraId="4F8CBED4" w14:textId="0E4B2F1C" w:rsidR="007D7D69" w:rsidRPr="00005904" w:rsidRDefault="007D7D69" w:rsidP="007D7D69">
                  <w:r>
                    <w:t>For e</w:t>
                  </w:r>
                  <w:r w:rsidRPr="002530DA">
                    <w:t>xample</w:t>
                  </w:r>
                  <w:r w:rsidRPr="00585547">
                    <w:rPr>
                      <w:b/>
                    </w:rPr>
                    <w:t>:</w:t>
                  </w:r>
                  <w:r>
                    <w:rPr>
                      <w:b/>
                    </w:rPr>
                    <w:t xml:space="preserve"> </w:t>
                  </w:r>
                  <w:r w:rsidRPr="00D83A5E">
                    <w:rPr>
                      <w:bCs/>
                    </w:rPr>
                    <w:t>‘</w:t>
                  </w:r>
                  <w:r w:rsidRPr="00005904">
                    <w:t xml:space="preserve">AO </w:t>
                  </w:r>
                  <w:r>
                    <w:t>Treatment</w:t>
                  </w:r>
                  <w:r w:rsidRPr="00005904">
                    <w:t xml:space="preserve">: John Smith </w:t>
                  </w:r>
                  <w:r>
                    <w:t>–</w:t>
                  </w:r>
                  <w:r w:rsidRPr="00005904">
                    <w:t xml:space="preserve"> AO 1234 </w:t>
                  </w:r>
                  <w:r>
                    <w:t>–</w:t>
                  </w:r>
                  <w:r w:rsidRPr="00005904">
                    <w:t xml:space="preserve"> RFP 1234567 </w:t>
                  </w:r>
                  <w:r>
                    <w:t>–</w:t>
                  </w:r>
                  <w:r w:rsidRPr="00005904">
                    <w:t xml:space="preserve"> Top Exports </w:t>
                  </w:r>
                  <w:r>
                    <w:t>–</w:t>
                  </w:r>
                  <w:r w:rsidRPr="00005904">
                    <w:t xml:space="preserve"> DoD 11.05.17</w:t>
                  </w:r>
                  <w:r>
                    <w:t xml:space="preserve"> – VHT sensor calibration record’.</w:t>
                  </w:r>
                </w:p>
              </w:tc>
            </w:tr>
            <w:tr w:rsidR="007D7D69" w14:paraId="65D5AED6" w14:textId="77777777" w:rsidTr="00316FCE">
              <w:tc>
                <w:tcPr>
                  <w:tcW w:w="1812" w:type="dxa"/>
                </w:tcPr>
                <w:p w14:paraId="142858C0" w14:textId="49C39222" w:rsidR="007D7D69" w:rsidRDefault="007D7D69" w:rsidP="007D7D69">
                  <w:r>
                    <w:t>v</w:t>
                  </w:r>
                  <w:r w:rsidRPr="00B06ED2">
                    <w:t>apour heat treatment record</w:t>
                  </w:r>
                </w:p>
              </w:tc>
              <w:tc>
                <w:tcPr>
                  <w:tcW w:w="6347" w:type="dxa"/>
                </w:tcPr>
                <w:p w14:paraId="6ECA0E05" w14:textId="77777777" w:rsidR="007D7D69" w:rsidRDefault="007D7D69" w:rsidP="007D7D69">
                  <w:r w:rsidRPr="00005904">
                    <w:t xml:space="preserve">AO </w:t>
                  </w:r>
                  <w:r>
                    <w:t>Treatment</w:t>
                  </w:r>
                  <w:r w:rsidRPr="00005904">
                    <w:t xml:space="preserve">: AO Name </w:t>
                  </w:r>
                  <w:r>
                    <w:t>–</w:t>
                  </w:r>
                  <w:r w:rsidRPr="00005904">
                    <w:t xml:space="preserve"> AO Number </w:t>
                  </w:r>
                  <w:r>
                    <w:t>–</w:t>
                  </w:r>
                  <w:r w:rsidRPr="00005904">
                    <w:t xml:space="preserve"> RFP number </w:t>
                  </w:r>
                  <w:r>
                    <w:t>– Exporter – Date of departure – VHT record</w:t>
                  </w:r>
                </w:p>
                <w:p w14:paraId="6AE171BF" w14:textId="5888D6B1" w:rsidR="007D7D69" w:rsidRDefault="007D7D69" w:rsidP="007D7D69">
                  <w:r>
                    <w:t>For e</w:t>
                  </w:r>
                  <w:r w:rsidRPr="002530DA">
                    <w:t>xample</w:t>
                  </w:r>
                  <w:r w:rsidRPr="00585547">
                    <w:rPr>
                      <w:b/>
                    </w:rPr>
                    <w:t>:</w:t>
                  </w:r>
                  <w:r>
                    <w:rPr>
                      <w:b/>
                    </w:rPr>
                    <w:t xml:space="preserve"> </w:t>
                  </w:r>
                  <w:r>
                    <w:rPr>
                      <w:bCs/>
                    </w:rPr>
                    <w:t>‘</w:t>
                  </w:r>
                  <w:r w:rsidRPr="00005904">
                    <w:t xml:space="preserve">AO </w:t>
                  </w:r>
                  <w:r>
                    <w:t>Treatment</w:t>
                  </w:r>
                  <w:r w:rsidRPr="00005904">
                    <w:t xml:space="preserve">: John Smith </w:t>
                  </w:r>
                  <w:r>
                    <w:t>–</w:t>
                  </w:r>
                  <w:r w:rsidRPr="00005904">
                    <w:t xml:space="preserve"> AO 1234 </w:t>
                  </w:r>
                  <w:r>
                    <w:t>–</w:t>
                  </w:r>
                  <w:r w:rsidRPr="00005904">
                    <w:t xml:space="preserve"> RFP 1234567 </w:t>
                  </w:r>
                  <w:r>
                    <w:t>–</w:t>
                  </w:r>
                  <w:r w:rsidRPr="00005904">
                    <w:t xml:space="preserve"> Top Exports </w:t>
                  </w:r>
                  <w:r>
                    <w:t>–</w:t>
                  </w:r>
                  <w:r w:rsidRPr="00005904">
                    <w:t xml:space="preserve"> DoD 11.05.17</w:t>
                  </w:r>
                  <w:r>
                    <w:t xml:space="preserve"> – VHT record’.</w:t>
                  </w:r>
                </w:p>
              </w:tc>
            </w:tr>
          </w:tbl>
          <w:p w14:paraId="3F024A49" w14:textId="77777777" w:rsidR="007D7D69" w:rsidRDefault="007D7D69" w:rsidP="005E368D"/>
        </w:tc>
      </w:tr>
    </w:tbl>
    <w:p w14:paraId="1250B179" w14:textId="77777777" w:rsidR="0081514C" w:rsidRDefault="0081514C" w:rsidP="0081514C">
      <w:pPr>
        <w:pStyle w:val="Heading2"/>
        <w:rPr>
          <w:rFonts w:eastAsia="Calibri" w:cs="Calibri"/>
          <w:szCs w:val="30"/>
        </w:rPr>
      </w:pPr>
      <w:bookmarkStart w:id="71" w:name="_Toc193452241"/>
      <w:r>
        <w:t>Record</w:t>
      </w:r>
      <w:r>
        <w:rPr>
          <w:spacing w:val="-10"/>
        </w:rPr>
        <w:t xml:space="preserve"> </w:t>
      </w:r>
      <w:r>
        <w:t>keeping</w:t>
      </w:r>
      <w:bookmarkEnd w:id="71"/>
    </w:p>
    <w:p w14:paraId="3CB52B0D" w14:textId="0E7974C6" w:rsidR="0081514C" w:rsidRDefault="0081514C" w:rsidP="0081514C">
      <w:pPr>
        <w:pStyle w:val="BodyText"/>
        <w:numPr>
          <w:ilvl w:val="0"/>
          <w:numId w:val="18"/>
        </w:numPr>
      </w:pPr>
      <w:r w:rsidRPr="004F5514">
        <w:t xml:space="preserve">AOs must retain </w:t>
      </w:r>
      <w:r>
        <w:t xml:space="preserve">original manual inspection records </w:t>
      </w:r>
      <w:r w:rsidRPr="004F5514">
        <w:t xml:space="preserve">for at least </w:t>
      </w:r>
      <w:r>
        <w:t>2</w:t>
      </w:r>
      <w:r w:rsidRPr="004F5514">
        <w:t xml:space="preserve"> years.</w:t>
      </w:r>
    </w:p>
    <w:p w14:paraId="0D415F21" w14:textId="64819A68" w:rsidR="0081514C" w:rsidRPr="004F5514" w:rsidRDefault="0081514C" w:rsidP="0081514C">
      <w:pPr>
        <w:pStyle w:val="BodyText"/>
        <w:numPr>
          <w:ilvl w:val="0"/>
          <w:numId w:val="18"/>
        </w:numPr>
      </w:pPr>
      <w:r>
        <w:t xml:space="preserve">AOs do not need to print and retain PEMS </w:t>
      </w:r>
      <w:r w:rsidR="000170A6">
        <w:t>records or</w:t>
      </w:r>
      <w:r>
        <w:t xml:space="preserve"> keep copies of supporting documents uploaded into PEMS.</w:t>
      </w:r>
    </w:p>
    <w:p w14:paraId="1FEB1A74" w14:textId="77777777" w:rsidR="0081514C" w:rsidRDefault="0081514C" w:rsidP="0081514C">
      <w:pPr>
        <w:pStyle w:val="Heading2"/>
      </w:pPr>
      <w:bookmarkStart w:id="72" w:name="_Related_material"/>
      <w:bookmarkStart w:id="73" w:name="_Related_material_1"/>
      <w:bookmarkStart w:id="74" w:name="_Toc479777342"/>
      <w:bookmarkStart w:id="75" w:name="_Toc485646837"/>
      <w:bookmarkStart w:id="76" w:name="_Toc495390755"/>
      <w:bookmarkStart w:id="77" w:name="_Toc193452242"/>
      <w:bookmarkEnd w:id="72"/>
      <w:bookmarkEnd w:id="73"/>
      <w:r>
        <w:t>Contact information</w:t>
      </w:r>
      <w:bookmarkEnd w:id="74"/>
      <w:bookmarkEnd w:id="75"/>
      <w:bookmarkEnd w:id="76"/>
      <w:bookmarkEnd w:id="77"/>
    </w:p>
    <w:p w14:paraId="1962A717" w14:textId="77777777" w:rsidR="0081514C" w:rsidRPr="00582B16" w:rsidRDefault="0081514C" w:rsidP="0081514C">
      <w:pPr>
        <w:pStyle w:val="ListBullet"/>
        <w:numPr>
          <w:ilvl w:val="0"/>
          <w:numId w:val="5"/>
        </w:numPr>
      </w:pPr>
      <w:r w:rsidRPr="00582B16">
        <w:t xml:space="preserve">Authorised Officer Program: </w:t>
      </w:r>
      <w:hyperlink r:id="rId22" w:history="1">
        <w:r w:rsidRPr="00CF5A10">
          <w:rPr>
            <w:rStyle w:val="Hyperlink"/>
          </w:rPr>
          <w:t>PlantExportTraining@aff.gov.au</w:t>
        </w:r>
      </w:hyperlink>
    </w:p>
    <w:p w14:paraId="78B0D3C0" w14:textId="77777777" w:rsidR="0081514C" w:rsidRDefault="0081514C" w:rsidP="0081514C">
      <w:pPr>
        <w:pStyle w:val="ListBullet"/>
        <w:numPr>
          <w:ilvl w:val="0"/>
          <w:numId w:val="5"/>
        </w:numPr>
        <w:rPr>
          <w:rStyle w:val="Hyperlink"/>
          <w:color w:val="auto"/>
        </w:rPr>
      </w:pPr>
      <w:r w:rsidRPr="00582B16">
        <w:rPr>
          <w:rStyle w:val="Hyperlink"/>
          <w:color w:val="auto"/>
          <w:u w:val="none"/>
        </w:rPr>
        <w:t xml:space="preserve">Horticulture Exports Program: </w:t>
      </w:r>
      <w:hyperlink r:id="rId23" w:history="1">
        <w:r w:rsidRPr="00CF5A10">
          <w:rPr>
            <w:rStyle w:val="Hyperlink"/>
          </w:rPr>
          <w:t>HorticultureExports@aff.gov.au</w:t>
        </w:r>
      </w:hyperlink>
    </w:p>
    <w:p w14:paraId="32B86802" w14:textId="77777777" w:rsidR="0081514C" w:rsidRPr="005C325D" w:rsidRDefault="0081514C" w:rsidP="0081514C">
      <w:pPr>
        <w:pStyle w:val="ListBullet"/>
        <w:numPr>
          <w:ilvl w:val="0"/>
          <w:numId w:val="5"/>
        </w:numPr>
        <w:rPr>
          <w:rStyle w:val="Hyperlink"/>
          <w:color w:val="auto"/>
          <w:u w:val="none"/>
        </w:rPr>
      </w:pPr>
      <w:r w:rsidRPr="005C325D">
        <w:rPr>
          <w:rStyle w:val="Hyperlink"/>
          <w:color w:val="auto"/>
          <w:u w:val="none"/>
        </w:rPr>
        <w:t xml:space="preserve">Grain and Seed Exports Program: </w:t>
      </w:r>
      <w:hyperlink r:id="rId24" w:history="1">
        <w:r w:rsidRPr="00CF5A10">
          <w:rPr>
            <w:rStyle w:val="Hyperlink"/>
          </w:rPr>
          <w:t>Grain.Export@aff.gov.au</w:t>
        </w:r>
      </w:hyperlink>
    </w:p>
    <w:p w14:paraId="677AE6EC" w14:textId="77777777" w:rsidR="0081514C" w:rsidRPr="00582B16" w:rsidRDefault="0081514C" w:rsidP="0081514C">
      <w:pPr>
        <w:pStyle w:val="ListBullet"/>
        <w:numPr>
          <w:ilvl w:val="0"/>
          <w:numId w:val="5"/>
        </w:numPr>
        <w:rPr>
          <w:rStyle w:val="Hyperlink"/>
          <w:color w:val="auto"/>
          <w:u w:val="none"/>
        </w:rPr>
      </w:pPr>
      <w:r>
        <w:rPr>
          <w:rStyle w:val="Hyperlink"/>
          <w:color w:val="auto"/>
          <w:u w:val="none"/>
        </w:rPr>
        <w:t>Assessment Services Exports</w:t>
      </w:r>
      <w:r w:rsidRPr="00582B16">
        <w:rPr>
          <w:rStyle w:val="Hyperlink"/>
          <w:color w:val="auto"/>
          <w:u w:val="none"/>
        </w:rPr>
        <w:t xml:space="preserve">: </w:t>
      </w:r>
      <w:hyperlink r:id="rId25" w:history="1">
        <w:r w:rsidRPr="00CF5A10">
          <w:rPr>
            <w:rStyle w:val="Hyperlink"/>
          </w:rPr>
          <w:t>plantexportsNDH@aff.gov.au</w:t>
        </w:r>
      </w:hyperlink>
    </w:p>
    <w:p w14:paraId="70F9CF89" w14:textId="77777777" w:rsidR="0081514C" w:rsidRPr="00582B16" w:rsidRDefault="0081514C" w:rsidP="0081514C">
      <w:pPr>
        <w:pStyle w:val="ListBullet"/>
        <w:numPr>
          <w:ilvl w:val="0"/>
          <w:numId w:val="5"/>
        </w:numPr>
      </w:pPr>
      <w:r w:rsidRPr="00582B16">
        <w:rPr>
          <w:rStyle w:val="Hyperlink"/>
          <w:color w:val="auto"/>
          <w:u w:val="none"/>
        </w:rPr>
        <w:t xml:space="preserve">Plant Export </w:t>
      </w:r>
      <w:r>
        <w:rPr>
          <w:rStyle w:val="Hyperlink"/>
          <w:color w:val="auto"/>
          <w:u w:val="none"/>
        </w:rPr>
        <w:t>Authorised Officer</w:t>
      </w:r>
      <w:r w:rsidRPr="00582B16">
        <w:rPr>
          <w:rStyle w:val="Hyperlink"/>
          <w:color w:val="auto"/>
          <w:u w:val="none"/>
        </w:rPr>
        <w:t xml:space="preserve"> Hotline</w:t>
      </w:r>
      <w:r>
        <w:rPr>
          <w:rStyle w:val="Hyperlink"/>
          <w:color w:val="auto"/>
          <w:u w:val="none"/>
        </w:rPr>
        <w:t>:</w:t>
      </w:r>
      <w:r w:rsidRPr="00582B16">
        <w:rPr>
          <w:rStyle w:val="Hyperlink"/>
          <w:color w:val="auto"/>
          <w:u w:val="none"/>
        </w:rPr>
        <w:t xml:space="preserve"> 1800 851 305</w:t>
      </w:r>
    </w:p>
    <w:p w14:paraId="3A9BB8E0" w14:textId="77777777" w:rsidR="0081514C" w:rsidRDefault="0081514C" w:rsidP="0081514C">
      <w:pPr>
        <w:pStyle w:val="Heading2"/>
      </w:pPr>
      <w:bookmarkStart w:id="78" w:name="_Related_material_2"/>
      <w:bookmarkStart w:id="79" w:name="_Toc193452243"/>
      <w:bookmarkEnd w:id="78"/>
      <w:r>
        <w:t>Related material</w:t>
      </w:r>
      <w:bookmarkEnd w:id="79"/>
    </w:p>
    <w:p w14:paraId="031037D4" w14:textId="77777777" w:rsidR="0081514C" w:rsidRDefault="0081514C" w:rsidP="0081514C">
      <w:pPr>
        <w:pStyle w:val="BodyText"/>
        <w:spacing w:after="60"/>
      </w:pPr>
      <w:r>
        <w:t>The following related material is available on the department’s website:</w:t>
      </w:r>
    </w:p>
    <w:p w14:paraId="203A7A50" w14:textId="77777777" w:rsidR="0081514C" w:rsidRDefault="0081514C" w:rsidP="0081514C">
      <w:pPr>
        <w:pStyle w:val="ListBullet"/>
        <w:numPr>
          <w:ilvl w:val="0"/>
          <w:numId w:val="5"/>
        </w:numPr>
      </w:pPr>
      <w:hyperlink r:id="rId26" w:history="1">
        <w:proofErr w:type="spellStart"/>
        <w:r>
          <w:rPr>
            <w:rStyle w:val="Hyperlink"/>
            <w:bCs/>
          </w:rPr>
          <w:t>Micor</w:t>
        </w:r>
        <w:proofErr w:type="spellEnd"/>
      </w:hyperlink>
    </w:p>
    <w:p w14:paraId="7E730EAD" w14:textId="77777777" w:rsidR="0081514C" w:rsidRDefault="0081514C" w:rsidP="0081514C">
      <w:pPr>
        <w:pStyle w:val="ListBullet"/>
        <w:numPr>
          <w:ilvl w:val="0"/>
          <w:numId w:val="5"/>
        </w:numPr>
      </w:pPr>
      <w:hyperlink r:id="rId27" w:history="1">
        <w:proofErr w:type="spellStart"/>
        <w:r>
          <w:rPr>
            <w:rStyle w:val="Hyperlink"/>
          </w:rPr>
          <w:t>Micor</w:t>
        </w:r>
        <w:proofErr w:type="spellEnd"/>
        <w:r>
          <w:rPr>
            <w:rStyle w:val="Hyperlink"/>
          </w:rPr>
          <w:t xml:space="preserve"> Plants Documents section</w:t>
        </w:r>
      </w:hyperlink>
      <w:r>
        <w:t xml:space="preserve"> (protocols and work plans)</w:t>
      </w:r>
    </w:p>
    <w:p w14:paraId="1F06FBDC" w14:textId="77777777" w:rsidR="0081514C" w:rsidRDefault="0081514C" w:rsidP="0081514C">
      <w:pPr>
        <w:pStyle w:val="ListBullet"/>
        <w:numPr>
          <w:ilvl w:val="0"/>
          <w:numId w:val="5"/>
        </w:numPr>
      </w:pPr>
      <w:hyperlink r:id="rId28" w:history="1">
        <w:r w:rsidRPr="0009350B">
          <w:rPr>
            <w:rStyle w:val="Hyperlink"/>
          </w:rPr>
          <w:t>Plant Export Operations Manual</w:t>
        </w:r>
      </w:hyperlink>
    </w:p>
    <w:p w14:paraId="69F8E7E2" w14:textId="77777777" w:rsidR="0081514C" w:rsidRDefault="0081514C" w:rsidP="0081514C">
      <w:pPr>
        <w:pStyle w:val="ListBullet"/>
        <w:numPr>
          <w:ilvl w:val="0"/>
          <w:numId w:val="2"/>
        </w:numPr>
      </w:pPr>
      <w:r>
        <w:t xml:space="preserve">Exports Work Instruction: </w:t>
      </w:r>
      <w:r w:rsidRPr="00352D90">
        <w:rPr>
          <w:i/>
        </w:rPr>
        <w:t>Inspecti</w:t>
      </w:r>
      <w:r>
        <w:rPr>
          <w:i/>
        </w:rPr>
        <w:t>ng</w:t>
      </w:r>
      <w:r w:rsidRPr="00352D90">
        <w:rPr>
          <w:i/>
        </w:rPr>
        <w:t xml:space="preserve"> prescribed grain and plant products</w:t>
      </w:r>
    </w:p>
    <w:p w14:paraId="0CE4B574" w14:textId="77777777" w:rsidR="0081514C" w:rsidRDefault="0081514C" w:rsidP="0081514C">
      <w:pPr>
        <w:pStyle w:val="ListBullet"/>
        <w:numPr>
          <w:ilvl w:val="0"/>
          <w:numId w:val="2"/>
        </w:numPr>
      </w:pPr>
      <w:r>
        <w:t xml:space="preserve">Exports Work Instruction: </w:t>
      </w:r>
      <w:r w:rsidRPr="00486121">
        <w:rPr>
          <w:i/>
          <w:iCs/>
        </w:rPr>
        <w:t>Inspecting bagged chaff and hay for export</w:t>
      </w:r>
    </w:p>
    <w:p w14:paraId="3D11C948" w14:textId="77777777" w:rsidR="0081514C" w:rsidRDefault="0081514C" w:rsidP="0081514C">
      <w:pPr>
        <w:pStyle w:val="ListBullet"/>
        <w:numPr>
          <w:ilvl w:val="0"/>
          <w:numId w:val="2"/>
        </w:numPr>
      </w:pPr>
      <w:r>
        <w:t xml:space="preserve">Exports Work Instruction: </w:t>
      </w:r>
      <w:r w:rsidRPr="00486121">
        <w:rPr>
          <w:i/>
          <w:iCs/>
        </w:rPr>
        <w:t>Inspecting loose hay or straw for export in-line</w:t>
      </w:r>
    </w:p>
    <w:p w14:paraId="6E639416" w14:textId="77777777" w:rsidR="0081514C" w:rsidRDefault="0081514C" w:rsidP="0081514C">
      <w:pPr>
        <w:pStyle w:val="ListBullet"/>
        <w:numPr>
          <w:ilvl w:val="0"/>
          <w:numId w:val="2"/>
        </w:numPr>
      </w:pPr>
      <w:r>
        <w:t xml:space="preserve">Exports Work Instruction: </w:t>
      </w:r>
      <w:r w:rsidRPr="00486121">
        <w:rPr>
          <w:i/>
          <w:iCs/>
        </w:rPr>
        <w:t xml:space="preserve">Inspecting hay and straw bales for export in-line and </w:t>
      </w:r>
      <w:proofErr w:type="gramStart"/>
      <w:r w:rsidRPr="00486121">
        <w:rPr>
          <w:i/>
          <w:iCs/>
        </w:rPr>
        <w:t>end-point</w:t>
      </w:r>
      <w:proofErr w:type="gramEnd"/>
    </w:p>
    <w:p w14:paraId="7D351463" w14:textId="77777777" w:rsidR="0081514C" w:rsidRDefault="0081514C" w:rsidP="0081514C">
      <w:pPr>
        <w:pStyle w:val="ListBullet"/>
        <w:numPr>
          <w:ilvl w:val="0"/>
          <w:numId w:val="2"/>
        </w:numPr>
      </w:pPr>
      <w:r>
        <w:t xml:space="preserve">Exports Work Instruction: </w:t>
      </w:r>
      <w:r w:rsidRPr="00352D90">
        <w:rPr>
          <w:i/>
        </w:rPr>
        <w:t>Inspecti</w:t>
      </w:r>
      <w:r>
        <w:rPr>
          <w:i/>
        </w:rPr>
        <w:t>ng cotton for export</w:t>
      </w:r>
    </w:p>
    <w:p w14:paraId="785C18AA" w14:textId="77777777" w:rsidR="0081514C" w:rsidRPr="001A5377" w:rsidRDefault="0081514C" w:rsidP="0081514C">
      <w:pPr>
        <w:pStyle w:val="ListBullet"/>
        <w:numPr>
          <w:ilvl w:val="0"/>
          <w:numId w:val="2"/>
        </w:numPr>
      </w:pPr>
      <w:r>
        <w:t xml:space="preserve">Exports Work Instruction: </w:t>
      </w:r>
      <w:r w:rsidRPr="00352D90">
        <w:rPr>
          <w:i/>
        </w:rPr>
        <w:t>Inspecti</w:t>
      </w:r>
      <w:r>
        <w:rPr>
          <w:i/>
        </w:rPr>
        <w:t>ng</w:t>
      </w:r>
      <w:r w:rsidRPr="00352D90">
        <w:rPr>
          <w:i/>
        </w:rPr>
        <w:t xml:space="preserve"> forest products</w:t>
      </w:r>
      <w:r>
        <w:rPr>
          <w:i/>
        </w:rPr>
        <w:t xml:space="preserve"> for export</w:t>
      </w:r>
    </w:p>
    <w:p w14:paraId="002B37F5" w14:textId="77777777" w:rsidR="0081514C" w:rsidRPr="00352D90" w:rsidRDefault="0081514C" w:rsidP="0081514C">
      <w:pPr>
        <w:pStyle w:val="ListBullet"/>
        <w:numPr>
          <w:ilvl w:val="0"/>
          <w:numId w:val="2"/>
        </w:numPr>
        <w:rPr>
          <w:i/>
        </w:rPr>
      </w:pPr>
      <w:r>
        <w:t xml:space="preserve">Exports Work Instruction: </w:t>
      </w:r>
      <w:r w:rsidRPr="00352D90">
        <w:rPr>
          <w:i/>
        </w:rPr>
        <w:t>Inspecting horticulture for export using end-point sampling</w:t>
      </w:r>
    </w:p>
    <w:p w14:paraId="150E71C5" w14:textId="77777777" w:rsidR="0081514C" w:rsidRDefault="0081514C" w:rsidP="0081514C">
      <w:pPr>
        <w:pStyle w:val="ListBullet"/>
        <w:numPr>
          <w:ilvl w:val="0"/>
          <w:numId w:val="2"/>
        </w:numPr>
      </w:pPr>
      <w:r>
        <w:t xml:space="preserve">Exports Work Instruction: </w:t>
      </w:r>
      <w:r w:rsidRPr="00352D90">
        <w:rPr>
          <w:i/>
        </w:rPr>
        <w:t>Inspecting horticulture for export using in-line sampling</w:t>
      </w:r>
    </w:p>
    <w:p w14:paraId="662F5C25" w14:textId="77777777" w:rsidR="0081514C" w:rsidRDefault="0081514C" w:rsidP="0081514C">
      <w:pPr>
        <w:pStyle w:val="ListBullet"/>
        <w:numPr>
          <w:ilvl w:val="0"/>
          <w:numId w:val="2"/>
        </w:numPr>
        <w:rPr>
          <w:rFonts w:eastAsia="Calibri"/>
          <w:szCs w:val="22"/>
          <w:lang w:eastAsia="en-AU"/>
        </w:rPr>
      </w:pPr>
      <w:r>
        <w:t xml:space="preserve">Exports Work Instruction: </w:t>
      </w:r>
      <w:r w:rsidRPr="00352D90">
        <w:rPr>
          <w:i/>
        </w:rPr>
        <w:t>Inspecting empty bulk vessels</w:t>
      </w:r>
      <w:r>
        <w:rPr>
          <w:i/>
        </w:rPr>
        <w:t xml:space="preserve"> for export</w:t>
      </w:r>
    </w:p>
    <w:p w14:paraId="41EEEDE2" w14:textId="77777777" w:rsidR="0081514C" w:rsidRPr="00B477D6" w:rsidRDefault="0081514C" w:rsidP="0081514C">
      <w:pPr>
        <w:pStyle w:val="ListBullet"/>
        <w:numPr>
          <w:ilvl w:val="0"/>
          <w:numId w:val="2"/>
        </w:numPr>
        <w:rPr>
          <w:rFonts w:eastAsia="Calibri"/>
          <w:szCs w:val="22"/>
          <w:lang w:eastAsia="en-AU"/>
        </w:rPr>
      </w:pPr>
      <w:r>
        <w:t xml:space="preserve">Exports Work Instruction: </w:t>
      </w:r>
      <w:r w:rsidRPr="00352D90">
        <w:rPr>
          <w:i/>
        </w:rPr>
        <w:t>Inspecti</w:t>
      </w:r>
      <w:r>
        <w:rPr>
          <w:i/>
        </w:rPr>
        <w:t>ng</w:t>
      </w:r>
      <w:r w:rsidRPr="00352D90">
        <w:rPr>
          <w:i/>
        </w:rPr>
        <w:t xml:space="preserve"> empty containers</w:t>
      </w:r>
      <w:r>
        <w:rPr>
          <w:i/>
        </w:rPr>
        <w:t xml:space="preserve"> for export</w:t>
      </w:r>
    </w:p>
    <w:p w14:paraId="0628DF7B" w14:textId="77777777" w:rsidR="0081514C" w:rsidRPr="006226DE" w:rsidRDefault="0081514C" w:rsidP="0081514C">
      <w:pPr>
        <w:pStyle w:val="ListBullet"/>
        <w:numPr>
          <w:ilvl w:val="0"/>
          <w:numId w:val="2"/>
        </w:numPr>
        <w:rPr>
          <w:rFonts w:eastAsia="Calibri"/>
          <w:szCs w:val="22"/>
          <w:lang w:eastAsia="en-AU"/>
        </w:rPr>
      </w:pPr>
      <w:r>
        <w:t xml:space="preserve">Exports Reference: </w:t>
      </w:r>
      <w:r>
        <w:rPr>
          <w:i/>
        </w:rPr>
        <w:t>Plant Export Management System Authorised Officer User Guide</w:t>
      </w:r>
    </w:p>
    <w:p w14:paraId="69122622" w14:textId="77777777" w:rsidR="0081514C" w:rsidRPr="006226DE" w:rsidRDefault="0081514C" w:rsidP="0081514C">
      <w:pPr>
        <w:pStyle w:val="ListBullet"/>
        <w:numPr>
          <w:ilvl w:val="0"/>
          <w:numId w:val="2"/>
        </w:numPr>
        <w:rPr>
          <w:rFonts w:eastAsia="Calibri"/>
          <w:szCs w:val="22"/>
          <w:lang w:eastAsia="en-AU"/>
        </w:rPr>
      </w:pPr>
      <w:r>
        <w:t xml:space="preserve">Exports Reference: </w:t>
      </w:r>
      <w:r w:rsidRPr="00804E1E">
        <w:rPr>
          <w:i/>
          <w:iCs/>
          <w:lang w:eastAsia="en-AU"/>
        </w:rPr>
        <w:t>Grain and Plant Product inspection Record</w:t>
      </w:r>
    </w:p>
    <w:p w14:paraId="784DC5E2" w14:textId="77777777" w:rsidR="0081514C" w:rsidRPr="006226DE" w:rsidRDefault="0081514C" w:rsidP="0081514C">
      <w:pPr>
        <w:pStyle w:val="ListBullet"/>
        <w:numPr>
          <w:ilvl w:val="0"/>
          <w:numId w:val="2"/>
        </w:numPr>
        <w:rPr>
          <w:rFonts w:eastAsia="Calibri"/>
          <w:szCs w:val="22"/>
          <w:lang w:eastAsia="en-AU"/>
        </w:rPr>
      </w:pPr>
      <w:r>
        <w:t xml:space="preserve">Exports Reference: </w:t>
      </w:r>
      <w:r w:rsidRPr="00804E1E">
        <w:rPr>
          <w:i/>
          <w:iCs/>
          <w:lang w:eastAsia="en-AU"/>
        </w:rPr>
        <w:t>Horticulture inspection record</w:t>
      </w:r>
      <w:r w:rsidRPr="00FA05BC" w:rsidDel="00FA05BC">
        <w:rPr>
          <w:i/>
          <w:iCs/>
        </w:rPr>
        <w:t xml:space="preserve"> </w:t>
      </w:r>
    </w:p>
    <w:p w14:paraId="5AAD5FA4" w14:textId="77777777" w:rsidR="0081514C" w:rsidRPr="005C325D" w:rsidRDefault="0081514C" w:rsidP="0081514C">
      <w:pPr>
        <w:pStyle w:val="ListBullet"/>
        <w:numPr>
          <w:ilvl w:val="0"/>
          <w:numId w:val="2"/>
        </w:numPr>
        <w:rPr>
          <w:rFonts w:eastAsia="Calibri"/>
          <w:szCs w:val="22"/>
          <w:lang w:eastAsia="en-AU"/>
        </w:rPr>
      </w:pPr>
      <w:r>
        <w:t xml:space="preserve">Exports Reference: </w:t>
      </w:r>
      <w:r w:rsidRPr="00804E1E">
        <w:rPr>
          <w:i/>
          <w:iCs/>
          <w:lang w:eastAsia="en-AU"/>
        </w:rPr>
        <w:t>Bulk into ship hold inspection record</w:t>
      </w:r>
      <w:r w:rsidRPr="00FA05BC" w:rsidDel="00FA05BC">
        <w:rPr>
          <w:i/>
          <w:iCs/>
        </w:rPr>
        <w:t xml:space="preserve"> </w:t>
      </w:r>
    </w:p>
    <w:p w14:paraId="483B1030" w14:textId="77777777" w:rsidR="0081514C" w:rsidRPr="005C325D" w:rsidRDefault="0081514C" w:rsidP="0081514C">
      <w:pPr>
        <w:pStyle w:val="ListBullet"/>
        <w:numPr>
          <w:ilvl w:val="0"/>
          <w:numId w:val="2"/>
        </w:numPr>
        <w:rPr>
          <w:rFonts w:eastAsia="Calibri"/>
          <w:szCs w:val="22"/>
          <w:lang w:eastAsia="en-AU"/>
        </w:rPr>
      </w:pPr>
      <w:r>
        <w:lastRenderedPageBreak/>
        <w:t xml:space="preserve">Exports Reference: </w:t>
      </w:r>
      <w:r w:rsidRPr="00804E1E">
        <w:rPr>
          <w:i/>
          <w:iCs/>
          <w:lang w:eastAsia="en-AU"/>
        </w:rPr>
        <w:t>Bulk vessel inspection record</w:t>
      </w:r>
    </w:p>
    <w:p w14:paraId="1CE8D3B6" w14:textId="77777777" w:rsidR="0081514C" w:rsidRPr="006226DE" w:rsidRDefault="0081514C" w:rsidP="0081514C">
      <w:pPr>
        <w:pStyle w:val="ListBullet"/>
        <w:numPr>
          <w:ilvl w:val="0"/>
          <w:numId w:val="2"/>
        </w:numPr>
        <w:rPr>
          <w:rFonts w:eastAsia="Calibri"/>
          <w:szCs w:val="22"/>
          <w:lang w:eastAsia="en-AU"/>
        </w:rPr>
      </w:pPr>
      <w:r>
        <w:t xml:space="preserve">Exports Reference: </w:t>
      </w:r>
      <w:r w:rsidRPr="00804E1E">
        <w:rPr>
          <w:i/>
          <w:iCs/>
        </w:rPr>
        <w:t>Empty container inspection record</w:t>
      </w:r>
      <w:r w:rsidRPr="00FA05BC" w:rsidDel="00FA05BC">
        <w:rPr>
          <w:i/>
          <w:iCs/>
        </w:rPr>
        <w:t xml:space="preserve"> </w:t>
      </w:r>
    </w:p>
    <w:p w14:paraId="2B0EB187" w14:textId="77777777" w:rsidR="0081514C" w:rsidRPr="00352D90" w:rsidRDefault="0081514C" w:rsidP="0081514C">
      <w:pPr>
        <w:pStyle w:val="ListBullet"/>
        <w:numPr>
          <w:ilvl w:val="0"/>
          <w:numId w:val="2"/>
        </w:numPr>
        <w:rPr>
          <w:rFonts w:eastAsia="Calibri"/>
          <w:szCs w:val="22"/>
          <w:lang w:eastAsia="en-AU"/>
        </w:rPr>
      </w:pPr>
      <w:r>
        <w:t xml:space="preserve">Exports </w:t>
      </w:r>
      <w:r>
        <w:rPr>
          <w:rFonts w:eastAsia="Calibri"/>
          <w:szCs w:val="22"/>
          <w:lang w:eastAsia="en-AU"/>
        </w:rPr>
        <w:t xml:space="preserve">Reference: </w:t>
      </w:r>
      <w:r>
        <w:rPr>
          <w:rFonts w:eastAsia="Calibri"/>
          <w:i/>
          <w:szCs w:val="22"/>
          <w:lang w:eastAsia="en-AU"/>
        </w:rPr>
        <w:t>Onshore cold treatment record</w:t>
      </w:r>
    </w:p>
    <w:p w14:paraId="6DBD5BA9" w14:textId="77777777" w:rsidR="0081514C" w:rsidRPr="00EB41AA" w:rsidRDefault="0081514C" w:rsidP="0081514C">
      <w:pPr>
        <w:pStyle w:val="ListBullet"/>
        <w:numPr>
          <w:ilvl w:val="0"/>
          <w:numId w:val="2"/>
        </w:numPr>
        <w:rPr>
          <w:rFonts w:eastAsia="Calibri"/>
          <w:szCs w:val="22"/>
          <w:lang w:eastAsia="en-AU"/>
        </w:rPr>
      </w:pPr>
      <w:r>
        <w:t xml:space="preserve">Exports </w:t>
      </w:r>
      <w:r>
        <w:rPr>
          <w:rFonts w:eastAsia="Calibri"/>
          <w:szCs w:val="22"/>
          <w:lang w:eastAsia="en-AU"/>
        </w:rPr>
        <w:t xml:space="preserve">Reference: </w:t>
      </w:r>
      <w:r>
        <w:rPr>
          <w:rFonts w:eastAsia="Calibri"/>
          <w:i/>
          <w:szCs w:val="22"/>
          <w:lang w:eastAsia="en-AU"/>
        </w:rPr>
        <w:t>Certificate of loading and calibration record for an in-transit cold treatment</w:t>
      </w:r>
    </w:p>
    <w:p w14:paraId="14725783" w14:textId="77777777" w:rsidR="0081514C" w:rsidRPr="00EB41AA" w:rsidRDefault="0081514C" w:rsidP="0081514C">
      <w:pPr>
        <w:pStyle w:val="ListBullet"/>
        <w:numPr>
          <w:ilvl w:val="0"/>
          <w:numId w:val="2"/>
        </w:numPr>
        <w:rPr>
          <w:rFonts w:eastAsia="Calibri"/>
          <w:szCs w:val="22"/>
          <w:lang w:eastAsia="en-AU"/>
        </w:rPr>
      </w:pPr>
      <w:r>
        <w:t xml:space="preserve">Exports </w:t>
      </w:r>
      <w:r>
        <w:rPr>
          <w:rFonts w:eastAsia="Calibri"/>
          <w:iCs/>
          <w:szCs w:val="22"/>
          <w:lang w:eastAsia="en-AU"/>
        </w:rPr>
        <w:t xml:space="preserve">Reference: </w:t>
      </w:r>
      <w:r>
        <w:rPr>
          <w:rFonts w:eastAsia="Calibri"/>
          <w:i/>
          <w:szCs w:val="22"/>
          <w:lang w:eastAsia="en-AU"/>
        </w:rPr>
        <w:t>Vapour heat treatment sensor calibration record</w:t>
      </w:r>
    </w:p>
    <w:p w14:paraId="0193EC79" w14:textId="77777777" w:rsidR="0081514C" w:rsidRPr="00AA0EAC" w:rsidRDefault="0081514C" w:rsidP="0081514C">
      <w:pPr>
        <w:pStyle w:val="ListBullet"/>
        <w:numPr>
          <w:ilvl w:val="0"/>
          <w:numId w:val="2"/>
        </w:numPr>
        <w:rPr>
          <w:rFonts w:eastAsia="Calibri"/>
          <w:szCs w:val="22"/>
          <w:lang w:eastAsia="en-AU"/>
        </w:rPr>
      </w:pPr>
      <w:r>
        <w:rPr>
          <w:rFonts w:eastAsia="Calibri"/>
          <w:iCs/>
          <w:szCs w:val="22"/>
          <w:lang w:eastAsia="en-AU"/>
        </w:rPr>
        <w:t xml:space="preserve">Exports Reference: </w:t>
      </w:r>
      <w:r>
        <w:rPr>
          <w:rFonts w:eastAsia="Calibri"/>
          <w:i/>
          <w:szCs w:val="22"/>
          <w:lang w:eastAsia="en-AU"/>
        </w:rPr>
        <w:t>Vapour heat treatment record</w:t>
      </w:r>
    </w:p>
    <w:p w14:paraId="22E3940F" w14:textId="77777777" w:rsidR="0081514C" w:rsidRPr="007E6682" w:rsidRDefault="0081514C" w:rsidP="0081514C">
      <w:pPr>
        <w:pStyle w:val="ListBullet"/>
        <w:numPr>
          <w:ilvl w:val="0"/>
          <w:numId w:val="2"/>
        </w:numPr>
        <w:rPr>
          <w:rFonts w:eastAsia="Calibri"/>
          <w:szCs w:val="22"/>
          <w:lang w:eastAsia="en-AU"/>
        </w:rPr>
      </w:pPr>
      <w:r>
        <w:t xml:space="preserve">Exports Reference: </w:t>
      </w:r>
      <w:r w:rsidRPr="00352D90">
        <w:rPr>
          <w:i/>
          <w:iCs/>
        </w:rPr>
        <w:t xml:space="preserve">Table of </w:t>
      </w:r>
      <w:r>
        <w:rPr>
          <w:i/>
          <w:iCs/>
        </w:rPr>
        <w:t>plant export</w:t>
      </w:r>
      <w:r w:rsidRPr="00352D90">
        <w:rPr>
          <w:i/>
          <w:iCs/>
        </w:rPr>
        <w:t xml:space="preserve"> protocol markets</w:t>
      </w:r>
      <w:bookmarkStart w:id="80" w:name="_Contact_information"/>
      <w:bookmarkEnd w:id="80"/>
    </w:p>
    <w:p w14:paraId="0FB3BC79" w14:textId="77777777" w:rsidR="0081514C" w:rsidRPr="003C5AE3" w:rsidRDefault="0081514C" w:rsidP="0081514C">
      <w:pPr>
        <w:pStyle w:val="Heading2"/>
      </w:pPr>
      <w:bookmarkStart w:id="81" w:name="_Toc193452244"/>
      <w:r w:rsidRPr="003C5AE3">
        <w:t>Document information</w:t>
      </w:r>
      <w:bookmarkEnd w:id="81"/>
    </w:p>
    <w:p w14:paraId="7D5235B3" w14:textId="77777777" w:rsidR="0081514C" w:rsidRDefault="0081514C" w:rsidP="0081514C">
      <w:pPr>
        <w:pStyle w:val="BodyText"/>
      </w:pPr>
      <w:r w:rsidRPr="003C5AE3">
        <w:t>The following table contains administrative metadata.</w:t>
      </w:r>
      <w:bookmarkStart w:id="82" w:name="_Toc446076654"/>
    </w:p>
    <w:tbl>
      <w:tblPr>
        <w:tblStyle w:val="TableGrid"/>
        <w:tblW w:w="901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268"/>
        <w:gridCol w:w="6746"/>
      </w:tblGrid>
      <w:tr w:rsidR="0081514C" w:rsidRPr="00E84F6D" w14:paraId="718AA96B" w14:textId="77777777" w:rsidTr="005E368D">
        <w:trPr>
          <w:cantSplit/>
          <w:tblHeader/>
        </w:trPr>
        <w:tc>
          <w:tcPr>
            <w:tcW w:w="2268" w:type="dxa"/>
            <w:shd w:val="clear" w:color="auto" w:fill="D9D9D9" w:themeFill="background1" w:themeFillShade="D9"/>
          </w:tcPr>
          <w:p w14:paraId="55E2FE03" w14:textId="77777777" w:rsidR="0081514C" w:rsidRPr="00ED6F70" w:rsidRDefault="0081514C" w:rsidP="005E368D">
            <w:pPr>
              <w:pStyle w:val="Tableheadings"/>
            </w:pPr>
            <w:r w:rsidRPr="00ED6F70">
              <w:t>Instructional Material Library document ID</w:t>
            </w:r>
          </w:p>
        </w:tc>
        <w:tc>
          <w:tcPr>
            <w:tcW w:w="6746" w:type="dxa"/>
            <w:shd w:val="clear" w:color="auto" w:fill="FFFFFF" w:themeFill="background1"/>
          </w:tcPr>
          <w:sdt>
            <w:sdtPr>
              <w:rPr>
                <w:b w:val="0"/>
                <w:bCs/>
              </w:rPr>
              <w:alias w:val="Document ID Value"/>
              <w:tag w:val="_dlc_DocId"/>
              <w:id w:val="-1456629539"/>
              <w:lock w:val="contentLocked"/>
              <w:placeholder>
                <w:docPart w:val="0523AA4E185149FE8919CBF205AF6FF9"/>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p w14:paraId="0037A391" w14:textId="363CC67C" w:rsidR="0081514C" w:rsidRPr="00E84F6D" w:rsidRDefault="0081514C" w:rsidP="005E368D">
                <w:pPr>
                  <w:pStyle w:val="Tableheadings"/>
                  <w:rPr>
                    <w:b w:val="0"/>
                    <w:bCs/>
                  </w:rPr>
                </w:pPr>
                <w:r>
                  <w:rPr>
                    <w:b w:val="0"/>
                    <w:bCs/>
                  </w:rPr>
                  <w:t>IMLS-9-4095</w:t>
                </w:r>
              </w:p>
            </w:sdtContent>
          </w:sdt>
        </w:tc>
      </w:tr>
      <w:tr w:rsidR="0081514C" w:rsidRPr="00E84F6D" w14:paraId="1036900A" w14:textId="77777777" w:rsidTr="005E368D">
        <w:trPr>
          <w:cantSplit/>
          <w:tblHeader/>
        </w:trPr>
        <w:tc>
          <w:tcPr>
            <w:tcW w:w="2268" w:type="dxa"/>
            <w:shd w:val="clear" w:color="auto" w:fill="D9D9D9" w:themeFill="background1" w:themeFillShade="D9"/>
          </w:tcPr>
          <w:p w14:paraId="6F927378" w14:textId="77777777" w:rsidR="0081514C" w:rsidRPr="00ED6F70" w:rsidRDefault="0081514C" w:rsidP="005E368D">
            <w:pPr>
              <w:pStyle w:val="Tableheadings"/>
            </w:pPr>
            <w:r>
              <w:t>Instructional material owner</w:t>
            </w:r>
          </w:p>
        </w:tc>
        <w:tc>
          <w:tcPr>
            <w:tcW w:w="6746" w:type="dxa"/>
            <w:shd w:val="clear" w:color="auto" w:fill="FFFFFF" w:themeFill="background1"/>
          </w:tcPr>
          <w:p w14:paraId="6064A5B9" w14:textId="38452C0D" w:rsidR="0081514C" w:rsidRPr="00E84F6D" w:rsidRDefault="00531AEB" w:rsidP="005E368D">
            <w:pPr>
              <w:rPr>
                <w:bCs/>
              </w:rPr>
            </w:pPr>
            <w:r>
              <w:rPr>
                <w:bCs/>
              </w:rPr>
              <w:t xml:space="preserve">Director, </w:t>
            </w:r>
            <w:sdt>
              <w:sdtPr>
                <w:rPr>
                  <w:bCs/>
                </w:rPr>
                <w:alias w:val="Section"/>
                <w:tag w:val="j7476de9ec05428db6536a3a30689853"/>
                <w:id w:val="1387520368"/>
                <w:lock w:val="contentLocked"/>
                <w:placeholder>
                  <w:docPart w:val="F547DA8C2D84468C954AA94478D79BE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C4B75F70-0223-49F9-9D5C-7884842EA5DD}"/>
                <w:text w:multiLine="1"/>
              </w:sdtPr>
              <w:sdtEndPr/>
              <w:sdtContent>
                <w:r w:rsidR="00330B2E">
                  <w:rPr>
                    <w:bCs/>
                  </w:rPr>
                  <w:t>Authorised Officer Program</w:t>
                </w:r>
              </w:sdtContent>
            </w:sdt>
          </w:p>
        </w:tc>
      </w:tr>
      <w:tr w:rsidR="0081514C" w:rsidRPr="00E84F6D" w14:paraId="33FD5047" w14:textId="77777777" w:rsidTr="005E368D">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rPr>
          <w:cantSplit/>
          <w:tblHeader/>
        </w:trPr>
        <w:tc>
          <w:tcPr>
            <w:tcW w:w="2268" w:type="dxa"/>
            <w:shd w:val="clear" w:color="auto" w:fill="D9D9D9" w:themeFill="background1" w:themeFillShade="D9"/>
          </w:tcPr>
          <w:p w14:paraId="18407D58" w14:textId="77777777" w:rsidR="0081514C" w:rsidRPr="00ED6F70" w:rsidRDefault="0081514C" w:rsidP="005E368D">
            <w:pPr>
              <w:pStyle w:val="Tableheadings"/>
            </w:pPr>
            <w:r>
              <w:t>Risk rating</w:t>
            </w:r>
          </w:p>
        </w:tc>
        <w:tc>
          <w:tcPr>
            <w:tcW w:w="6746" w:type="dxa"/>
            <w:shd w:val="clear" w:color="auto" w:fill="FFFFFF" w:themeFill="background1"/>
          </w:tcPr>
          <w:p w14:paraId="7D1544CC" w14:textId="77777777" w:rsidR="0081514C" w:rsidRPr="00E84F6D" w:rsidRDefault="0081514C" w:rsidP="005E368D">
            <w:pPr>
              <w:pStyle w:val="Tableheadings"/>
              <w:rPr>
                <w:b w:val="0"/>
                <w:bCs/>
              </w:rPr>
            </w:pPr>
            <w:r>
              <w:rPr>
                <w:b w:val="0"/>
                <w:bCs/>
              </w:rPr>
              <w:t>Medium</w:t>
            </w:r>
          </w:p>
        </w:tc>
      </w:tr>
      <w:tr w:rsidR="0081514C" w14:paraId="23A3C622" w14:textId="77777777" w:rsidTr="005E368D">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c>
          <w:tcPr>
            <w:tcW w:w="2268" w:type="dxa"/>
            <w:shd w:val="clear" w:color="auto" w:fill="D9D9D9" w:themeFill="background1" w:themeFillShade="D9"/>
          </w:tcPr>
          <w:p w14:paraId="17FD8B89" w14:textId="77777777" w:rsidR="0081514C" w:rsidRPr="000C6C37" w:rsidRDefault="0081514C" w:rsidP="005E368D">
            <w:pPr>
              <w:pStyle w:val="Tableheadings"/>
              <w:rPr>
                <w:rFonts w:asciiTheme="minorHAnsi" w:hAnsiTheme="minorHAnsi"/>
              </w:rPr>
            </w:pPr>
            <w:r>
              <w:rPr>
                <w:rFonts w:asciiTheme="minorHAnsi" w:hAnsiTheme="minorHAnsi"/>
              </w:rPr>
              <w:t>Review period</w:t>
            </w:r>
          </w:p>
        </w:tc>
        <w:tc>
          <w:tcPr>
            <w:tcW w:w="6746" w:type="dxa"/>
          </w:tcPr>
          <w:p w14:paraId="74DED524" w14:textId="0372545C" w:rsidR="0081514C" w:rsidRDefault="0081514C" w:rsidP="005E368D">
            <w:r>
              <w:t xml:space="preserve">Due for review within </w:t>
            </w:r>
            <w:r w:rsidR="007D7D69">
              <w:t xml:space="preserve">3 </w:t>
            </w:r>
            <w:r>
              <w:t>years of the most recent approved date.</w:t>
            </w:r>
          </w:p>
        </w:tc>
      </w:tr>
    </w:tbl>
    <w:p w14:paraId="48B5191C" w14:textId="77777777" w:rsidR="0081514C" w:rsidRDefault="0081514C" w:rsidP="0081514C">
      <w:pPr>
        <w:pStyle w:val="Heading2"/>
      </w:pPr>
      <w:bookmarkStart w:id="83" w:name="_Toc193452245"/>
      <w:r>
        <w:t>Version history</w:t>
      </w:r>
      <w:bookmarkEnd w:id="82"/>
      <w:bookmarkEnd w:id="83"/>
    </w:p>
    <w:p w14:paraId="6691128C" w14:textId="77777777" w:rsidR="0081514C" w:rsidRDefault="0081514C" w:rsidP="0081514C">
      <w:pPr>
        <w:pStyle w:val="BodyText"/>
      </w:pPr>
      <w:r>
        <w:t>The following table details the published date and amendment details for this document.</w:t>
      </w:r>
    </w:p>
    <w:tbl>
      <w:tblPr>
        <w:tblW w:w="9021"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794"/>
        <w:gridCol w:w="1333"/>
        <w:gridCol w:w="1417"/>
        <w:gridCol w:w="1559"/>
        <w:gridCol w:w="3918"/>
      </w:tblGrid>
      <w:tr w:rsidR="0081514C" w:rsidRPr="00384BC4" w14:paraId="5ABBD3BA" w14:textId="77777777" w:rsidTr="00316FCE">
        <w:trPr>
          <w:tblHeader/>
        </w:trPr>
        <w:tc>
          <w:tcPr>
            <w:tcW w:w="794" w:type="dxa"/>
            <w:shd w:val="clear" w:color="auto" w:fill="D9D9D9" w:themeFill="background1" w:themeFillShade="D9"/>
          </w:tcPr>
          <w:p w14:paraId="66817AB8" w14:textId="77777777" w:rsidR="0081514C" w:rsidRPr="00384BC4" w:rsidRDefault="0081514C" w:rsidP="005E368D">
            <w:pPr>
              <w:pStyle w:val="Tableheadings"/>
              <w:keepNext/>
              <w:keepLines/>
            </w:pPr>
            <w:r w:rsidRPr="00384BC4">
              <w:t>Version</w:t>
            </w:r>
          </w:p>
        </w:tc>
        <w:tc>
          <w:tcPr>
            <w:tcW w:w="1333" w:type="dxa"/>
            <w:shd w:val="clear" w:color="auto" w:fill="D9D9D9" w:themeFill="background1" w:themeFillShade="D9"/>
          </w:tcPr>
          <w:p w14:paraId="104DDA56" w14:textId="77777777" w:rsidR="0081514C" w:rsidRPr="00384BC4" w:rsidRDefault="0081514C" w:rsidP="005E368D">
            <w:pPr>
              <w:pStyle w:val="Tableheadings"/>
              <w:keepNext/>
              <w:keepLines/>
            </w:pPr>
            <w:r w:rsidRPr="00384BC4">
              <w:t>Date</w:t>
            </w:r>
            <w:r>
              <w:t xml:space="preserve"> published</w:t>
            </w:r>
          </w:p>
        </w:tc>
        <w:tc>
          <w:tcPr>
            <w:tcW w:w="1417" w:type="dxa"/>
            <w:shd w:val="clear" w:color="auto" w:fill="D9D9D9" w:themeFill="background1" w:themeFillShade="D9"/>
          </w:tcPr>
          <w:p w14:paraId="15BDC187" w14:textId="77777777" w:rsidR="0081514C" w:rsidRDefault="0081514C" w:rsidP="005E368D">
            <w:pPr>
              <w:pStyle w:val="Tableheadings"/>
              <w:keepNext/>
              <w:keepLines/>
            </w:pPr>
            <w:r>
              <w:t>Date last approved</w:t>
            </w:r>
          </w:p>
        </w:tc>
        <w:tc>
          <w:tcPr>
            <w:tcW w:w="1559" w:type="dxa"/>
            <w:shd w:val="clear" w:color="auto" w:fill="D9D9D9" w:themeFill="background1" w:themeFillShade="D9"/>
          </w:tcPr>
          <w:p w14:paraId="2BB618EF" w14:textId="77777777" w:rsidR="0081514C" w:rsidRPr="00384BC4" w:rsidRDefault="0081514C" w:rsidP="005E368D">
            <w:pPr>
              <w:pStyle w:val="Tableheadings"/>
              <w:keepNext/>
              <w:keepLines/>
            </w:pPr>
            <w:r>
              <w:t>Review type</w:t>
            </w:r>
          </w:p>
        </w:tc>
        <w:tc>
          <w:tcPr>
            <w:tcW w:w="3918" w:type="dxa"/>
            <w:shd w:val="clear" w:color="auto" w:fill="D9D9D9" w:themeFill="background1" w:themeFillShade="D9"/>
          </w:tcPr>
          <w:p w14:paraId="03E747D8" w14:textId="77777777" w:rsidR="0081514C" w:rsidRPr="00384BC4" w:rsidRDefault="0081514C" w:rsidP="005E368D">
            <w:pPr>
              <w:pStyle w:val="Tableheadings"/>
              <w:keepNext/>
              <w:keepLines/>
            </w:pPr>
            <w:r>
              <w:t>Summary of review</w:t>
            </w:r>
          </w:p>
        </w:tc>
      </w:tr>
      <w:tr w:rsidR="0081514C" w:rsidRPr="001F6D72" w14:paraId="310A8949" w14:textId="77777777" w:rsidTr="00316FCE">
        <w:tc>
          <w:tcPr>
            <w:tcW w:w="794" w:type="dxa"/>
          </w:tcPr>
          <w:p w14:paraId="72B6717D" w14:textId="77777777" w:rsidR="0081514C" w:rsidRDefault="0081514C" w:rsidP="00316FCE">
            <w:pPr>
              <w:keepLines/>
              <w:jc w:val="center"/>
            </w:pPr>
            <w:bookmarkStart w:id="84" w:name="_Hlk158812676"/>
            <w:r>
              <w:t>1.0</w:t>
            </w:r>
          </w:p>
        </w:tc>
        <w:tc>
          <w:tcPr>
            <w:tcW w:w="1333" w:type="dxa"/>
          </w:tcPr>
          <w:p w14:paraId="5C2CD054" w14:textId="77777777" w:rsidR="0081514C" w:rsidRDefault="0081514C" w:rsidP="00316FCE">
            <w:pPr>
              <w:keepLines/>
            </w:pPr>
            <w:r>
              <w:t>07/06/2018</w:t>
            </w:r>
          </w:p>
        </w:tc>
        <w:tc>
          <w:tcPr>
            <w:tcW w:w="1417" w:type="dxa"/>
          </w:tcPr>
          <w:p w14:paraId="3E411389" w14:textId="77777777" w:rsidR="0081514C" w:rsidRDefault="0081514C" w:rsidP="00316FCE">
            <w:pPr>
              <w:keepLines/>
            </w:pPr>
            <w:r>
              <w:t>07/06/2018</w:t>
            </w:r>
          </w:p>
        </w:tc>
        <w:tc>
          <w:tcPr>
            <w:tcW w:w="1559" w:type="dxa"/>
          </w:tcPr>
          <w:p w14:paraId="6197539F" w14:textId="77777777" w:rsidR="0081514C" w:rsidRDefault="0081514C" w:rsidP="00316FCE">
            <w:pPr>
              <w:keepLines/>
            </w:pPr>
            <w:r>
              <w:t>New Document</w:t>
            </w:r>
          </w:p>
        </w:tc>
        <w:tc>
          <w:tcPr>
            <w:tcW w:w="3918" w:type="dxa"/>
          </w:tcPr>
          <w:p w14:paraId="056FE756" w14:textId="77777777" w:rsidR="0081514C" w:rsidRPr="001F6D72" w:rsidRDefault="0081514C" w:rsidP="005E368D">
            <w:r>
              <w:t>First publication of this work</w:t>
            </w:r>
          </w:p>
        </w:tc>
      </w:tr>
      <w:tr w:rsidR="0081514C" w:rsidRPr="001F6D72" w14:paraId="1F91D1AD" w14:textId="77777777" w:rsidTr="00316FCE">
        <w:tc>
          <w:tcPr>
            <w:tcW w:w="794" w:type="dxa"/>
          </w:tcPr>
          <w:p w14:paraId="7C419473" w14:textId="77777777" w:rsidR="0081514C" w:rsidRDefault="0081514C" w:rsidP="00316FCE">
            <w:pPr>
              <w:keepLines/>
              <w:jc w:val="center"/>
            </w:pPr>
            <w:r>
              <w:t>2.0</w:t>
            </w:r>
          </w:p>
        </w:tc>
        <w:tc>
          <w:tcPr>
            <w:tcW w:w="1333" w:type="dxa"/>
          </w:tcPr>
          <w:p w14:paraId="7AE9054C" w14:textId="77777777" w:rsidR="0081514C" w:rsidRDefault="0081514C" w:rsidP="00316FCE">
            <w:pPr>
              <w:keepLines/>
            </w:pPr>
            <w:r>
              <w:t>24/09/2018</w:t>
            </w:r>
          </w:p>
        </w:tc>
        <w:tc>
          <w:tcPr>
            <w:tcW w:w="1417" w:type="dxa"/>
          </w:tcPr>
          <w:p w14:paraId="587D28D2" w14:textId="77777777" w:rsidR="0081514C" w:rsidRDefault="0081514C" w:rsidP="00316FCE">
            <w:pPr>
              <w:keepLines/>
            </w:pPr>
            <w:r>
              <w:t>24/09/2018</w:t>
            </w:r>
          </w:p>
        </w:tc>
        <w:tc>
          <w:tcPr>
            <w:tcW w:w="1559" w:type="dxa"/>
          </w:tcPr>
          <w:p w14:paraId="5493F600" w14:textId="77777777" w:rsidR="0081514C" w:rsidRDefault="0081514C" w:rsidP="00316FCE">
            <w:pPr>
              <w:keepLines/>
            </w:pPr>
            <w:r>
              <w:t>Major Changes</w:t>
            </w:r>
          </w:p>
        </w:tc>
        <w:tc>
          <w:tcPr>
            <w:tcW w:w="3918" w:type="dxa"/>
          </w:tcPr>
          <w:p w14:paraId="4B51458D" w14:textId="77777777" w:rsidR="0081514C" w:rsidRDefault="0081514C" w:rsidP="00316FCE">
            <w:pPr>
              <w:pStyle w:val="ListParagraph"/>
              <w:numPr>
                <w:ilvl w:val="0"/>
                <w:numId w:val="34"/>
              </w:numPr>
              <w:ind w:left="424" w:hanging="425"/>
            </w:pPr>
            <w:r>
              <w:t>Added certificate of loading and calibration record for an in transit cold treatment and onshore cold treatment record.</w:t>
            </w:r>
          </w:p>
          <w:p w14:paraId="07E60D1D" w14:textId="77777777" w:rsidR="0081514C" w:rsidRPr="001F6D72" w:rsidRDefault="0081514C" w:rsidP="00316FCE">
            <w:pPr>
              <w:pStyle w:val="ListParagraph"/>
              <w:numPr>
                <w:ilvl w:val="0"/>
                <w:numId w:val="34"/>
              </w:numPr>
              <w:ind w:left="424" w:hanging="425"/>
            </w:pPr>
            <w:r>
              <w:t xml:space="preserve">Title changed from </w:t>
            </w:r>
            <w:r w:rsidRPr="00316FCE">
              <w:rPr>
                <w:i/>
              </w:rPr>
              <w:t>Completing plant export compliance, approval and running records</w:t>
            </w:r>
            <w:r>
              <w:t>.</w:t>
            </w:r>
          </w:p>
        </w:tc>
      </w:tr>
      <w:tr w:rsidR="0081514C" w:rsidRPr="005E468A" w14:paraId="3750E725" w14:textId="77777777" w:rsidTr="00316FCE">
        <w:tc>
          <w:tcPr>
            <w:tcW w:w="794" w:type="dxa"/>
          </w:tcPr>
          <w:p w14:paraId="38259FE8" w14:textId="77777777" w:rsidR="0081514C" w:rsidRDefault="0081514C" w:rsidP="00316FCE">
            <w:pPr>
              <w:keepLines/>
              <w:jc w:val="center"/>
            </w:pPr>
            <w:r>
              <w:t>3.0</w:t>
            </w:r>
          </w:p>
        </w:tc>
        <w:tc>
          <w:tcPr>
            <w:tcW w:w="1333" w:type="dxa"/>
          </w:tcPr>
          <w:p w14:paraId="16745AC1" w14:textId="77777777" w:rsidR="0081514C" w:rsidRDefault="0081514C" w:rsidP="00316FCE">
            <w:pPr>
              <w:keepLines/>
            </w:pPr>
            <w:r>
              <w:t>24/04/2020</w:t>
            </w:r>
          </w:p>
        </w:tc>
        <w:tc>
          <w:tcPr>
            <w:tcW w:w="1417" w:type="dxa"/>
          </w:tcPr>
          <w:p w14:paraId="08CA5EEE" w14:textId="77777777" w:rsidR="0081514C" w:rsidRDefault="0081514C" w:rsidP="00316FCE">
            <w:pPr>
              <w:keepLines/>
            </w:pPr>
            <w:r>
              <w:t>24/04/2020</w:t>
            </w:r>
          </w:p>
        </w:tc>
        <w:tc>
          <w:tcPr>
            <w:tcW w:w="1559" w:type="dxa"/>
          </w:tcPr>
          <w:p w14:paraId="56A88882" w14:textId="77777777" w:rsidR="0081514C" w:rsidRDefault="0081514C" w:rsidP="00316FCE">
            <w:pPr>
              <w:keepLines/>
            </w:pPr>
            <w:r>
              <w:t>Major Changes</w:t>
            </w:r>
          </w:p>
        </w:tc>
        <w:tc>
          <w:tcPr>
            <w:tcW w:w="3918" w:type="dxa"/>
          </w:tcPr>
          <w:p w14:paraId="1A89B7F9" w14:textId="77777777" w:rsidR="0081514C" w:rsidRDefault="0081514C" w:rsidP="005E368D">
            <w:pPr>
              <w:pStyle w:val="ListParagraph"/>
              <w:numPr>
                <w:ilvl w:val="0"/>
                <w:numId w:val="18"/>
              </w:numPr>
            </w:pPr>
            <w:r>
              <w:t>Amendments to the existing records.</w:t>
            </w:r>
          </w:p>
          <w:p w14:paraId="30638FA5" w14:textId="77777777" w:rsidR="0081514C" w:rsidRDefault="0081514C" w:rsidP="005E368D">
            <w:pPr>
              <w:pStyle w:val="ListParagraph"/>
              <w:numPr>
                <w:ilvl w:val="0"/>
                <w:numId w:val="18"/>
              </w:numPr>
            </w:pPr>
            <w:r>
              <w:t xml:space="preserve">Addition of new records for documenting QSR and MBL inspections in PEMS. </w:t>
            </w:r>
          </w:p>
          <w:p w14:paraId="768A6BA7" w14:textId="77777777" w:rsidR="0081514C" w:rsidRPr="001F6D72" w:rsidRDefault="0081514C" w:rsidP="00316FCE">
            <w:pPr>
              <w:pStyle w:val="ListParagraph"/>
              <w:numPr>
                <w:ilvl w:val="0"/>
                <w:numId w:val="18"/>
              </w:numPr>
            </w:pPr>
            <w:r>
              <w:t>Addition of policy regarding completing records in PEMS.</w:t>
            </w:r>
          </w:p>
        </w:tc>
      </w:tr>
      <w:tr w:rsidR="0081514C" w:rsidRPr="001F6D72" w14:paraId="7D0D5563" w14:textId="77777777" w:rsidTr="00316FCE">
        <w:tc>
          <w:tcPr>
            <w:tcW w:w="794" w:type="dxa"/>
          </w:tcPr>
          <w:p w14:paraId="35C04B7C" w14:textId="77777777" w:rsidR="0081514C" w:rsidRDefault="0081514C" w:rsidP="00316FCE">
            <w:pPr>
              <w:keepLines/>
              <w:jc w:val="center"/>
            </w:pPr>
            <w:r>
              <w:t>4.0</w:t>
            </w:r>
          </w:p>
        </w:tc>
        <w:tc>
          <w:tcPr>
            <w:tcW w:w="1333" w:type="dxa"/>
          </w:tcPr>
          <w:p w14:paraId="2D1CB41B" w14:textId="77777777" w:rsidR="0081514C" w:rsidRDefault="0081514C" w:rsidP="00316FCE">
            <w:pPr>
              <w:keepLines/>
            </w:pPr>
            <w:r>
              <w:t>03/06/2020</w:t>
            </w:r>
          </w:p>
        </w:tc>
        <w:tc>
          <w:tcPr>
            <w:tcW w:w="1417" w:type="dxa"/>
          </w:tcPr>
          <w:p w14:paraId="41364467" w14:textId="77777777" w:rsidR="0081514C" w:rsidRDefault="0081514C" w:rsidP="00316FCE">
            <w:pPr>
              <w:keepLines/>
            </w:pPr>
            <w:r>
              <w:t>03/06/2020</w:t>
            </w:r>
          </w:p>
        </w:tc>
        <w:tc>
          <w:tcPr>
            <w:tcW w:w="1559" w:type="dxa"/>
          </w:tcPr>
          <w:p w14:paraId="59EB0007" w14:textId="77777777" w:rsidR="0081514C" w:rsidRDefault="0081514C" w:rsidP="00316FCE">
            <w:pPr>
              <w:keepLines/>
            </w:pPr>
            <w:r>
              <w:t>Major Changes</w:t>
            </w:r>
          </w:p>
        </w:tc>
        <w:tc>
          <w:tcPr>
            <w:tcW w:w="3918" w:type="dxa"/>
          </w:tcPr>
          <w:p w14:paraId="276CF9DD" w14:textId="77777777" w:rsidR="0081514C" w:rsidRDefault="0081514C" w:rsidP="005E368D">
            <w:pPr>
              <w:pStyle w:val="ListBullet"/>
            </w:pPr>
            <w:r>
              <w:t xml:space="preserve">Removal of mandatory field makers (*) for Vessel Name and IMO Number in </w:t>
            </w:r>
            <w:r w:rsidRPr="003F5520">
              <w:t xml:space="preserve">Section 7: How do I complete a manual PE102 Export </w:t>
            </w:r>
            <w:r w:rsidRPr="003F5520">
              <w:lastRenderedPageBreak/>
              <w:t>Compliance Record or PEMS Bulk into ship hold record?</w:t>
            </w:r>
          </w:p>
          <w:p w14:paraId="1ABA6DA7" w14:textId="77777777" w:rsidR="0081514C" w:rsidRPr="001F6D72" w:rsidRDefault="0081514C" w:rsidP="00316FCE">
            <w:pPr>
              <w:pStyle w:val="ListBullet"/>
            </w:pPr>
            <w:r>
              <w:t>Added the requirement to record the ‘specific packaging type’ for goods produced under QSR.</w:t>
            </w:r>
          </w:p>
        </w:tc>
      </w:tr>
      <w:tr w:rsidR="0081514C" w:rsidRPr="001F6D72" w14:paraId="0406AE23" w14:textId="77777777" w:rsidTr="00316FCE">
        <w:tc>
          <w:tcPr>
            <w:tcW w:w="794" w:type="dxa"/>
          </w:tcPr>
          <w:p w14:paraId="0391C03D" w14:textId="77777777" w:rsidR="0081514C" w:rsidRDefault="0081514C" w:rsidP="00316FCE">
            <w:pPr>
              <w:keepLines/>
              <w:jc w:val="center"/>
            </w:pPr>
            <w:r>
              <w:lastRenderedPageBreak/>
              <w:t>5.0</w:t>
            </w:r>
          </w:p>
        </w:tc>
        <w:tc>
          <w:tcPr>
            <w:tcW w:w="1333" w:type="dxa"/>
          </w:tcPr>
          <w:p w14:paraId="09888EA6" w14:textId="77777777" w:rsidR="0081514C" w:rsidRDefault="0081514C" w:rsidP="00316FCE">
            <w:pPr>
              <w:keepLines/>
            </w:pPr>
            <w:r>
              <w:t>12/08/2020</w:t>
            </w:r>
          </w:p>
        </w:tc>
        <w:tc>
          <w:tcPr>
            <w:tcW w:w="1417" w:type="dxa"/>
          </w:tcPr>
          <w:p w14:paraId="56D52968" w14:textId="77777777" w:rsidR="0081514C" w:rsidRDefault="0081514C" w:rsidP="00316FCE">
            <w:pPr>
              <w:keepLines/>
            </w:pPr>
            <w:r>
              <w:t>12/08/2020</w:t>
            </w:r>
          </w:p>
        </w:tc>
        <w:tc>
          <w:tcPr>
            <w:tcW w:w="1559" w:type="dxa"/>
          </w:tcPr>
          <w:p w14:paraId="4AA24FF9" w14:textId="77777777" w:rsidR="0081514C" w:rsidRDefault="0081514C" w:rsidP="00316FCE">
            <w:pPr>
              <w:keepLines/>
            </w:pPr>
            <w:r>
              <w:t>Major Changes</w:t>
            </w:r>
          </w:p>
        </w:tc>
        <w:tc>
          <w:tcPr>
            <w:tcW w:w="3918" w:type="dxa"/>
          </w:tcPr>
          <w:p w14:paraId="4FE2F173" w14:textId="77777777" w:rsidR="0081514C" w:rsidRDefault="0081514C" w:rsidP="005E368D">
            <w:pPr>
              <w:pStyle w:val="ListBullet"/>
            </w:pPr>
            <w:r>
              <w:t>Removal of categories for hay and straw inspections.</w:t>
            </w:r>
          </w:p>
          <w:p w14:paraId="5055BB7E" w14:textId="77777777" w:rsidR="0081514C" w:rsidRPr="001F6D72" w:rsidRDefault="0081514C" w:rsidP="00316FCE">
            <w:pPr>
              <w:pStyle w:val="ListBullet"/>
            </w:pPr>
            <w:r>
              <w:t>Removal of the requirement to record the temperature of sensor 3 in the comments field of the PEMS calibration record for citrus being exported to the USA.</w:t>
            </w:r>
          </w:p>
        </w:tc>
      </w:tr>
      <w:tr w:rsidR="0081514C" w:rsidRPr="005E468A" w14:paraId="537988D6" w14:textId="77777777" w:rsidTr="00316FCE">
        <w:tc>
          <w:tcPr>
            <w:tcW w:w="794" w:type="dxa"/>
          </w:tcPr>
          <w:p w14:paraId="0F5334A2" w14:textId="77777777" w:rsidR="0081514C" w:rsidRDefault="0081514C" w:rsidP="00316FCE">
            <w:pPr>
              <w:keepLines/>
              <w:jc w:val="center"/>
            </w:pPr>
            <w:r>
              <w:t>6.0</w:t>
            </w:r>
          </w:p>
        </w:tc>
        <w:tc>
          <w:tcPr>
            <w:tcW w:w="1333" w:type="dxa"/>
          </w:tcPr>
          <w:p w14:paraId="0616DC02" w14:textId="77777777" w:rsidR="0081514C" w:rsidRDefault="0081514C" w:rsidP="00316FCE">
            <w:pPr>
              <w:keepLines/>
            </w:pPr>
            <w:r>
              <w:t>28/03/2021</w:t>
            </w:r>
          </w:p>
        </w:tc>
        <w:tc>
          <w:tcPr>
            <w:tcW w:w="1417" w:type="dxa"/>
          </w:tcPr>
          <w:p w14:paraId="3602F233" w14:textId="77777777" w:rsidR="0081514C" w:rsidRDefault="0081514C" w:rsidP="00316FCE">
            <w:pPr>
              <w:keepLines/>
            </w:pPr>
            <w:r>
              <w:t>28/03/2021</w:t>
            </w:r>
          </w:p>
        </w:tc>
        <w:tc>
          <w:tcPr>
            <w:tcW w:w="1559" w:type="dxa"/>
          </w:tcPr>
          <w:p w14:paraId="2A124E38" w14:textId="77777777" w:rsidR="0081514C" w:rsidRDefault="0081514C" w:rsidP="00316FCE">
            <w:pPr>
              <w:keepLines/>
            </w:pPr>
            <w:r>
              <w:t>Major Changes</w:t>
            </w:r>
          </w:p>
        </w:tc>
        <w:tc>
          <w:tcPr>
            <w:tcW w:w="3918" w:type="dxa"/>
          </w:tcPr>
          <w:p w14:paraId="1B4F7CF5" w14:textId="77777777" w:rsidR="0081514C" w:rsidRPr="001F6D72" w:rsidRDefault="0081514C" w:rsidP="005E368D">
            <w:r w:rsidRPr="003841CD">
              <w:t xml:space="preserve">Amendments for compliance with the </w:t>
            </w:r>
            <w:r w:rsidRPr="00316FCE">
              <w:rPr>
                <w:i/>
                <w:iCs/>
              </w:rPr>
              <w:t>Export Control Act 2020</w:t>
            </w:r>
            <w:r w:rsidRPr="003841CD">
              <w:t>.</w:t>
            </w:r>
          </w:p>
        </w:tc>
      </w:tr>
      <w:tr w:rsidR="0081514C" w:rsidRPr="005E468A" w14:paraId="5EC5DB2C" w14:textId="77777777" w:rsidTr="00316FCE">
        <w:tc>
          <w:tcPr>
            <w:tcW w:w="794" w:type="dxa"/>
          </w:tcPr>
          <w:p w14:paraId="78835EAB" w14:textId="77777777" w:rsidR="0081514C" w:rsidRDefault="0081514C" w:rsidP="00316FCE">
            <w:pPr>
              <w:keepLines/>
              <w:jc w:val="center"/>
            </w:pPr>
            <w:r>
              <w:t>7.0</w:t>
            </w:r>
          </w:p>
        </w:tc>
        <w:tc>
          <w:tcPr>
            <w:tcW w:w="1333" w:type="dxa"/>
          </w:tcPr>
          <w:p w14:paraId="62D3B9A9" w14:textId="77777777" w:rsidR="0081514C" w:rsidRDefault="0081514C" w:rsidP="00316FCE">
            <w:pPr>
              <w:keepLines/>
            </w:pPr>
            <w:r>
              <w:t>16/12/2021</w:t>
            </w:r>
          </w:p>
        </w:tc>
        <w:tc>
          <w:tcPr>
            <w:tcW w:w="1417" w:type="dxa"/>
          </w:tcPr>
          <w:p w14:paraId="6F8665D4" w14:textId="77777777" w:rsidR="0081514C" w:rsidRDefault="0081514C" w:rsidP="00316FCE">
            <w:pPr>
              <w:keepLines/>
            </w:pPr>
            <w:r>
              <w:t>16/12/2021</w:t>
            </w:r>
          </w:p>
        </w:tc>
        <w:tc>
          <w:tcPr>
            <w:tcW w:w="1559" w:type="dxa"/>
          </w:tcPr>
          <w:p w14:paraId="11FD6344" w14:textId="77777777" w:rsidR="0081514C" w:rsidRDefault="0081514C" w:rsidP="00316FCE">
            <w:pPr>
              <w:keepLines/>
            </w:pPr>
            <w:r>
              <w:t>Major Changes</w:t>
            </w:r>
          </w:p>
        </w:tc>
        <w:tc>
          <w:tcPr>
            <w:tcW w:w="3918" w:type="dxa"/>
          </w:tcPr>
          <w:p w14:paraId="40D5D4E3" w14:textId="77777777" w:rsidR="0081514C" w:rsidRDefault="0081514C" w:rsidP="005E368D">
            <w:pPr>
              <w:pStyle w:val="ListBullet"/>
            </w:pPr>
            <w:r>
              <w:t xml:space="preserve">Amended to remove Mobile Bulk Loading inspection record instructions as </w:t>
            </w:r>
            <w:r w:rsidRPr="004900EF">
              <w:t>currently</w:t>
            </w:r>
            <w:r>
              <w:t xml:space="preserve"> there are no approvals for mobile bulk loading upcountry.</w:t>
            </w:r>
          </w:p>
          <w:p w14:paraId="6654D03E" w14:textId="77777777" w:rsidR="0081514C" w:rsidRPr="001F6D72" w:rsidRDefault="0081514C" w:rsidP="00316FCE">
            <w:pPr>
              <w:pStyle w:val="ListBullet"/>
            </w:pPr>
            <w:r>
              <w:t xml:space="preserve">Amendments for compliance with the revised </w:t>
            </w:r>
            <w:r w:rsidRPr="00E71D1A">
              <w:t>Export Control (Plants and Plant Products) Rules 2021</w:t>
            </w:r>
            <w:r>
              <w:t>.</w:t>
            </w:r>
          </w:p>
        </w:tc>
      </w:tr>
      <w:bookmarkEnd w:id="84"/>
      <w:tr w:rsidR="0081514C" w:rsidRPr="005E468A" w14:paraId="6BFB0556" w14:textId="77777777" w:rsidTr="00316FCE">
        <w:tc>
          <w:tcPr>
            <w:tcW w:w="794" w:type="dxa"/>
          </w:tcPr>
          <w:p w14:paraId="67762277" w14:textId="14EC485A" w:rsidR="0081514C" w:rsidRDefault="0081514C" w:rsidP="00316FCE">
            <w:pPr>
              <w:keepLines/>
              <w:jc w:val="center"/>
            </w:pPr>
            <w:r>
              <w:t>8</w:t>
            </w:r>
            <w:r w:rsidR="00567007">
              <w:t>.0</w:t>
            </w:r>
          </w:p>
        </w:tc>
        <w:tc>
          <w:tcPr>
            <w:tcW w:w="1333" w:type="dxa"/>
          </w:tcPr>
          <w:p w14:paraId="3A151642" w14:textId="77777777" w:rsidR="0081514C" w:rsidRDefault="0081514C" w:rsidP="00316FCE">
            <w:pPr>
              <w:keepLines/>
            </w:pPr>
            <w:r>
              <w:t>08/08/2023</w:t>
            </w:r>
          </w:p>
        </w:tc>
        <w:tc>
          <w:tcPr>
            <w:tcW w:w="1417" w:type="dxa"/>
          </w:tcPr>
          <w:p w14:paraId="5603B273" w14:textId="77777777" w:rsidR="0081514C" w:rsidRDefault="0081514C" w:rsidP="00316FCE">
            <w:pPr>
              <w:keepLines/>
            </w:pPr>
            <w:r>
              <w:t>08/08/2023</w:t>
            </w:r>
          </w:p>
        </w:tc>
        <w:tc>
          <w:tcPr>
            <w:tcW w:w="1559" w:type="dxa"/>
          </w:tcPr>
          <w:p w14:paraId="66E1C2C3" w14:textId="77777777" w:rsidR="0081514C" w:rsidRDefault="0081514C" w:rsidP="00316FCE">
            <w:pPr>
              <w:keepLines/>
            </w:pPr>
            <w:r>
              <w:t>Major Changes</w:t>
            </w:r>
          </w:p>
        </w:tc>
        <w:tc>
          <w:tcPr>
            <w:tcW w:w="3918" w:type="dxa"/>
          </w:tcPr>
          <w:p w14:paraId="7DF99CA3" w14:textId="77777777" w:rsidR="0081514C" w:rsidRDefault="0081514C" w:rsidP="00316FCE">
            <w:pPr>
              <w:keepLines/>
            </w:pPr>
            <w:r>
              <w:t>Updated department branding and formatting.</w:t>
            </w:r>
          </w:p>
        </w:tc>
      </w:tr>
      <w:tr w:rsidR="0081514C" w:rsidRPr="005E468A" w14:paraId="4481C3D9" w14:textId="77777777" w:rsidTr="00316FCE">
        <w:tc>
          <w:tcPr>
            <w:tcW w:w="794" w:type="dxa"/>
          </w:tcPr>
          <w:p w14:paraId="18089248" w14:textId="71165940" w:rsidR="0081514C" w:rsidRDefault="00DC086B" w:rsidP="00EE07A1">
            <w:pPr>
              <w:keepLines/>
              <w:jc w:val="center"/>
            </w:pPr>
            <w:sdt>
              <w:sdtPr>
                <w:alias w:val="IML version"/>
                <w:tag w:val="RevisionNumber"/>
                <w:id w:val="-52244329"/>
                <w:placeholder>
                  <w:docPart w:val="39B439FD5B6C4CDAA3D4488AECF63D5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EE6B5F">
                  <w:t>10</w:t>
                </w:r>
              </w:sdtContent>
            </w:sdt>
            <w:r w:rsidR="00EE07A1">
              <w:t>.0</w:t>
            </w:r>
          </w:p>
        </w:tc>
        <w:sdt>
          <w:sdtPr>
            <w:alias w:val="Date published"/>
            <w:tag w:val="DatePublished"/>
            <w:id w:val="-1061471419"/>
            <w:placeholder>
              <w:docPart w:val="6FACD72E53AE4E5FAD86D8DAC7511813"/>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5-03-24T00:00:00Z">
              <w:dateFormat w:val="d/MM/yyyy"/>
              <w:lid w:val="en-AU"/>
              <w:storeMappedDataAs w:val="dateTime"/>
              <w:calendar w:val="gregorian"/>
            </w:date>
          </w:sdtPr>
          <w:sdtEndPr/>
          <w:sdtContent>
            <w:tc>
              <w:tcPr>
                <w:tcW w:w="1333" w:type="dxa"/>
              </w:tcPr>
              <w:p w14:paraId="1BE08623" w14:textId="579E4FF5" w:rsidR="0081514C" w:rsidRDefault="00EE6B5F" w:rsidP="00316FCE">
                <w:pPr>
                  <w:keepLines/>
                </w:pPr>
                <w:r>
                  <w:t>24/03/2025</w:t>
                </w:r>
              </w:p>
            </w:tc>
          </w:sdtContent>
        </w:sdt>
        <w:sdt>
          <w:sdtPr>
            <w:alias w:val="Last Approver Review Date"/>
            <w:tag w:val="LastApproverReviewDate"/>
            <w:id w:val="-1856486223"/>
            <w:placeholder>
              <w:docPart w:val="37F78D950C5049C99418A20361DB2B3C"/>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C4B75F70-0223-49F9-9D5C-7884842EA5DD}"/>
            <w:date w:fullDate="2025-03-24T00:00:00Z">
              <w:dateFormat w:val="d/MM/yyyy"/>
              <w:lid w:val="en-AU"/>
              <w:storeMappedDataAs w:val="dateTime"/>
              <w:calendar w:val="gregorian"/>
            </w:date>
          </w:sdtPr>
          <w:sdtEndPr/>
          <w:sdtContent>
            <w:tc>
              <w:tcPr>
                <w:tcW w:w="1417" w:type="dxa"/>
              </w:tcPr>
              <w:p w14:paraId="0F86A61D" w14:textId="4EB8917A" w:rsidR="0081514C" w:rsidRDefault="00EE6B5F" w:rsidP="00316FCE">
                <w:pPr>
                  <w:keepLines/>
                </w:pPr>
                <w:r>
                  <w:t>24/03/2025</w:t>
                </w:r>
              </w:p>
            </w:tc>
          </w:sdtContent>
        </w:sdt>
        <w:tc>
          <w:tcPr>
            <w:tcW w:w="1559" w:type="dxa"/>
          </w:tcPr>
          <w:p w14:paraId="3B9F5F42" w14:textId="77777777" w:rsidR="0081514C" w:rsidRPr="00E8694B" w:rsidRDefault="0081514C" w:rsidP="00316FCE">
            <w:pPr>
              <w:keepLines/>
            </w:pPr>
            <w:r w:rsidRPr="00E8694B">
              <w:t>Major Changes</w:t>
            </w:r>
          </w:p>
        </w:tc>
        <w:tc>
          <w:tcPr>
            <w:tcW w:w="3918" w:type="dxa"/>
          </w:tcPr>
          <w:p w14:paraId="6C162DB5" w14:textId="7321C370" w:rsidR="0081514C" w:rsidRDefault="0010151B" w:rsidP="005E368D">
            <w:pPr>
              <w:pStyle w:val="ListParagraph"/>
              <w:keepLines/>
              <w:numPr>
                <w:ilvl w:val="0"/>
                <w:numId w:val="35"/>
              </w:numPr>
              <w:ind w:left="424" w:hanging="424"/>
            </w:pPr>
            <w:r>
              <w:t>Includes c</w:t>
            </w:r>
            <w:r w:rsidR="0081514C" w:rsidRPr="00316FCE">
              <w:t xml:space="preserve">omments relating to </w:t>
            </w:r>
            <w:r w:rsidR="0081514C">
              <w:t xml:space="preserve">pest and contaminant </w:t>
            </w:r>
            <w:r w:rsidR="0081514C" w:rsidRPr="00316FCE">
              <w:t xml:space="preserve">tolerance levels in </w:t>
            </w:r>
            <w:r w:rsidR="0081514C">
              <w:t>b</w:t>
            </w:r>
            <w:r w:rsidR="0081514C" w:rsidRPr="00E8694B">
              <w:t>ulk vessel loading running record</w:t>
            </w:r>
            <w:r w:rsidR="00784B14">
              <w:t>.</w:t>
            </w:r>
          </w:p>
          <w:p w14:paraId="29E46494" w14:textId="6A13D783" w:rsidR="0081514C" w:rsidRPr="00E8694B" w:rsidRDefault="0010151B" w:rsidP="005E368D">
            <w:pPr>
              <w:pStyle w:val="ListParagraph"/>
              <w:keepLines/>
              <w:numPr>
                <w:ilvl w:val="0"/>
                <w:numId w:val="35"/>
              </w:numPr>
              <w:ind w:left="424" w:hanging="424"/>
            </w:pPr>
            <w:r>
              <w:t>R</w:t>
            </w:r>
            <w:r w:rsidR="0081514C">
              <w:t>eflect changes to PEMS</w:t>
            </w:r>
            <w:r w:rsidR="00784B14">
              <w:t>.</w:t>
            </w:r>
          </w:p>
          <w:p w14:paraId="39F343EE" w14:textId="715392B3" w:rsidR="0081514C" w:rsidRPr="00316FCE" w:rsidRDefault="0010151B" w:rsidP="00316FCE">
            <w:pPr>
              <w:pStyle w:val="ListParagraph"/>
              <w:keepLines/>
              <w:numPr>
                <w:ilvl w:val="0"/>
                <w:numId w:val="35"/>
              </w:numPr>
              <w:ind w:left="424" w:hanging="424"/>
            </w:pPr>
            <w:r>
              <w:t>N</w:t>
            </w:r>
            <w:r w:rsidR="0081514C" w:rsidRPr="00E8694B">
              <w:t>ew export instructional material template</w:t>
            </w:r>
            <w:r w:rsidR="00784B14">
              <w:t>.</w:t>
            </w:r>
          </w:p>
        </w:tc>
      </w:tr>
    </w:tbl>
    <w:p w14:paraId="41433320" w14:textId="77777777" w:rsidR="0081514C" w:rsidRDefault="0081514C" w:rsidP="0081514C">
      <w:pPr>
        <w:pStyle w:val="BodyText"/>
      </w:pPr>
    </w:p>
    <w:p w14:paraId="5295CA05" w14:textId="77777777" w:rsidR="0081514C" w:rsidRPr="00EA7AFE" w:rsidRDefault="0081514C" w:rsidP="0081514C">
      <w:pPr>
        <w:pStyle w:val="BodyText"/>
      </w:pPr>
    </w:p>
    <w:p w14:paraId="5774126F" w14:textId="77777777" w:rsidR="0081514C" w:rsidRDefault="0081514C" w:rsidP="0081514C">
      <w:pPr>
        <w:spacing w:before="0" w:after="0"/>
        <w:rPr>
          <w:rFonts w:eastAsia="Times New Roman"/>
          <w:szCs w:val="24"/>
          <w:lang w:eastAsia="en-US"/>
        </w:rPr>
      </w:pPr>
      <w:r>
        <w:br w:type="page"/>
      </w:r>
    </w:p>
    <w:p w14:paraId="1AF40664" w14:textId="6387CD23" w:rsidR="0081514C" w:rsidRDefault="0081514C" w:rsidP="0081514C">
      <w:pPr>
        <w:pStyle w:val="Heading2"/>
      </w:pPr>
      <w:bookmarkStart w:id="85" w:name="_Toc193452246"/>
      <w:r>
        <w:lastRenderedPageBreak/>
        <w:t>Appendix A: Definitions</w:t>
      </w:r>
      <w:bookmarkEnd w:id="85"/>
    </w:p>
    <w:p w14:paraId="1EA5EA8B" w14:textId="77777777" w:rsidR="0081514C" w:rsidRDefault="0081514C" w:rsidP="0081514C">
      <w:pPr>
        <w:pStyle w:val="BodyText"/>
      </w:pPr>
      <w:r>
        <w:t>The following table defines terms used in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46"/>
      </w:tblGrid>
      <w:tr w:rsidR="0081514C" w14:paraId="2E2AC318" w14:textId="77777777" w:rsidTr="00316FCE">
        <w:trPr>
          <w:cantSplit/>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3A385" w14:textId="77777777" w:rsidR="0081514C" w:rsidRPr="005425A7" w:rsidRDefault="0081514C" w:rsidP="005E368D">
            <w:pPr>
              <w:pStyle w:val="Tableheadings"/>
            </w:pPr>
            <w:r w:rsidRPr="005425A7">
              <w:t>Term</w:t>
            </w:r>
          </w:p>
        </w:tc>
        <w:tc>
          <w:tcPr>
            <w:tcW w:w="6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51B08" w14:textId="77777777" w:rsidR="0081514C" w:rsidRPr="005425A7" w:rsidRDefault="0081514C" w:rsidP="005E368D">
            <w:pPr>
              <w:pStyle w:val="Tableheadings"/>
            </w:pPr>
            <w:r w:rsidRPr="005425A7">
              <w:t>Definition</w:t>
            </w:r>
          </w:p>
        </w:tc>
      </w:tr>
      <w:tr w:rsidR="0081514C" w14:paraId="5C9EE95F" w14:textId="77777777" w:rsidTr="005E368D">
        <w:tc>
          <w:tcPr>
            <w:tcW w:w="2268" w:type="dxa"/>
            <w:tcBorders>
              <w:top w:val="single" w:sz="4" w:space="0" w:color="auto"/>
              <w:bottom w:val="single" w:sz="4" w:space="0" w:color="auto"/>
            </w:tcBorders>
          </w:tcPr>
          <w:p w14:paraId="398B4A9C" w14:textId="77777777" w:rsidR="0081514C" w:rsidRDefault="0081514C" w:rsidP="005E368D">
            <w:r>
              <w:t>Authorised officer (AO)</w:t>
            </w:r>
          </w:p>
        </w:tc>
        <w:tc>
          <w:tcPr>
            <w:tcW w:w="6746" w:type="dxa"/>
            <w:tcBorders>
              <w:top w:val="single" w:sz="4" w:space="0" w:color="auto"/>
              <w:bottom w:val="single" w:sz="4" w:space="0" w:color="auto"/>
            </w:tcBorders>
          </w:tcPr>
          <w:p w14:paraId="2FBA02D0" w14:textId="77777777" w:rsidR="0081514C" w:rsidRPr="00371DEF" w:rsidRDefault="0081514C" w:rsidP="005E368D">
            <w:r w:rsidRPr="00371DEF">
              <w:t xml:space="preserve">A person authorised under section 291 of the </w:t>
            </w:r>
            <w:r w:rsidRPr="00371DEF">
              <w:rPr>
                <w:i/>
              </w:rPr>
              <w:t>Export Control Act 2020</w:t>
            </w:r>
            <w:r w:rsidRPr="00371DEF">
              <w:t xml:space="preserve"> to be an authorised officer. The authorised officer may exercise powers and functions conferred on them through an instrument of authorisation.</w:t>
            </w:r>
          </w:p>
          <w:p w14:paraId="0E0AABA0" w14:textId="7BED1E5E" w:rsidR="0081514C" w:rsidRPr="00371DEF" w:rsidRDefault="0081514C" w:rsidP="005E368D">
            <w:r w:rsidRPr="00CA722F">
              <w:rPr>
                <w:b/>
                <w:bCs/>
              </w:rPr>
              <w:t>Note:</w:t>
            </w:r>
            <w:r w:rsidRPr="00371DEF">
              <w:t xml:space="preserve"> An authorised officer may be a Commonwealth, State or Territory government officer, or </w:t>
            </w:r>
            <w:r w:rsidR="007D7D69" w:rsidRPr="00371DEF">
              <w:t>third-party</w:t>
            </w:r>
            <w:r w:rsidRPr="00371DEF">
              <w:t xml:space="preserve"> individual. Examples of </w:t>
            </w:r>
            <w:r w:rsidR="007D7D69" w:rsidRPr="00371DEF">
              <w:t>third-party</w:t>
            </w:r>
            <w:r w:rsidRPr="00371DEF">
              <w:t xml:space="preserve"> individuals include, but are not limited to:</w:t>
            </w:r>
          </w:p>
          <w:p w14:paraId="4A66C63B" w14:textId="77777777" w:rsidR="0081514C" w:rsidRPr="00371DEF" w:rsidRDefault="0081514C" w:rsidP="005E368D">
            <w:pPr>
              <w:pStyle w:val="ListBullet"/>
            </w:pPr>
            <w:r w:rsidRPr="00371DEF">
              <w:t>employees of registered establishments</w:t>
            </w:r>
          </w:p>
          <w:p w14:paraId="63CFAC9C" w14:textId="77777777" w:rsidR="0081514C" w:rsidRPr="00371DEF" w:rsidRDefault="0081514C" w:rsidP="005E368D">
            <w:pPr>
              <w:pStyle w:val="ListBullet"/>
            </w:pPr>
            <w:r w:rsidRPr="00371DEF">
              <w:t>employees of an exporter</w:t>
            </w:r>
          </w:p>
          <w:p w14:paraId="311DBB15" w14:textId="77777777" w:rsidR="0081514C" w:rsidRDefault="0081514C" w:rsidP="005E368D">
            <w:pPr>
              <w:pStyle w:val="ListBullet"/>
            </w:pPr>
            <w:r w:rsidRPr="00371DEF">
              <w:t>self-employed individuals/sole traders.</w:t>
            </w:r>
          </w:p>
        </w:tc>
      </w:tr>
      <w:tr w:rsidR="0081514C" w14:paraId="1C385629" w14:textId="77777777" w:rsidTr="005E368D">
        <w:trPr>
          <w:cantSplit/>
        </w:trPr>
        <w:tc>
          <w:tcPr>
            <w:tcW w:w="2268" w:type="dxa"/>
            <w:tcBorders>
              <w:top w:val="single" w:sz="4" w:space="0" w:color="auto"/>
              <w:bottom w:val="single" w:sz="4" w:space="0" w:color="auto"/>
            </w:tcBorders>
          </w:tcPr>
          <w:p w14:paraId="576BCC0F" w14:textId="77777777" w:rsidR="0081514C" w:rsidRPr="009E6666" w:rsidRDefault="0081514C" w:rsidP="005E368D">
            <w:r w:rsidRPr="009E6666">
              <w:t>Export documentation system (EXDOC)</w:t>
            </w:r>
          </w:p>
        </w:tc>
        <w:tc>
          <w:tcPr>
            <w:tcW w:w="6746" w:type="dxa"/>
            <w:tcBorders>
              <w:top w:val="single" w:sz="4" w:space="0" w:color="auto"/>
              <w:bottom w:val="single" w:sz="4" w:space="0" w:color="auto"/>
            </w:tcBorders>
          </w:tcPr>
          <w:p w14:paraId="5D804087" w14:textId="77777777" w:rsidR="0081514C" w:rsidRDefault="0081514C" w:rsidP="005E368D">
            <w:r w:rsidRPr="009E6666">
              <w:t>The department’s electronic export documentation system in which export certification is produced. This includes export permits and phytosanitary certificates.</w:t>
            </w:r>
          </w:p>
        </w:tc>
      </w:tr>
      <w:tr w:rsidR="0081514C" w14:paraId="2BEEC776" w14:textId="77777777" w:rsidTr="005E368D">
        <w:trPr>
          <w:cantSplit/>
        </w:trPr>
        <w:tc>
          <w:tcPr>
            <w:tcW w:w="2268" w:type="dxa"/>
            <w:tcBorders>
              <w:top w:val="single" w:sz="4" w:space="0" w:color="auto"/>
              <w:bottom w:val="single" w:sz="4" w:space="0" w:color="auto"/>
            </w:tcBorders>
          </w:tcPr>
          <w:p w14:paraId="384E1193" w14:textId="77777777" w:rsidR="0081514C" w:rsidRDefault="0081514C" w:rsidP="005E368D">
            <w:r>
              <w:t>Inspection AO</w:t>
            </w:r>
          </w:p>
        </w:tc>
        <w:tc>
          <w:tcPr>
            <w:tcW w:w="6746" w:type="dxa"/>
            <w:tcBorders>
              <w:top w:val="single" w:sz="4" w:space="0" w:color="auto"/>
              <w:bottom w:val="single" w:sz="4" w:space="0" w:color="auto"/>
            </w:tcBorders>
          </w:tcPr>
          <w:p w14:paraId="26051476" w14:textId="77777777" w:rsidR="0081514C" w:rsidRDefault="0081514C" w:rsidP="005E368D">
            <w:r>
              <w:t>An AO approved to inspect plants, plant products, empty containers or empty bulk vessels for export or supervise phytosanitary treatments.</w:t>
            </w:r>
          </w:p>
        </w:tc>
      </w:tr>
      <w:tr w:rsidR="0081514C" w14:paraId="6B6DB8E2" w14:textId="77777777" w:rsidTr="005E368D">
        <w:trPr>
          <w:cantSplit/>
        </w:trPr>
        <w:tc>
          <w:tcPr>
            <w:tcW w:w="2268" w:type="dxa"/>
            <w:tcBorders>
              <w:top w:val="single" w:sz="4" w:space="0" w:color="auto"/>
              <w:bottom w:val="single" w:sz="4" w:space="0" w:color="auto"/>
            </w:tcBorders>
          </w:tcPr>
          <w:p w14:paraId="0266D67C" w14:textId="77777777" w:rsidR="0081514C" w:rsidRDefault="0081514C" w:rsidP="005E368D">
            <w:r>
              <w:t>Inspection record</w:t>
            </w:r>
          </w:p>
        </w:tc>
        <w:tc>
          <w:tcPr>
            <w:tcW w:w="6746" w:type="dxa"/>
            <w:tcBorders>
              <w:top w:val="single" w:sz="4" w:space="0" w:color="auto"/>
              <w:bottom w:val="single" w:sz="4" w:space="0" w:color="auto"/>
            </w:tcBorders>
          </w:tcPr>
          <w:p w14:paraId="3E3EF3A4" w14:textId="77777777" w:rsidR="0081514C" w:rsidRDefault="0081514C" w:rsidP="005E368D">
            <w:r w:rsidRPr="00983173">
              <w:rPr>
                <w:rFonts w:cs="Calibri"/>
              </w:rPr>
              <w:t>The approved form for an authorised officer to record the findings and result of an inspection of plants and plant products for export.</w:t>
            </w:r>
            <w:r>
              <w:t xml:space="preserve"> </w:t>
            </w:r>
          </w:p>
          <w:p w14:paraId="1015B4F2" w14:textId="77777777" w:rsidR="0081514C" w:rsidRDefault="0081514C" w:rsidP="005E368D">
            <w:r w:rsidRPr="003B1DAC">
              <w:rPr>
                <w:b/>
              </w:rPr>
              <w:t>Note:</w:t>
            </w:r>
            <w:r>
              <w:t xml:space="preserve"> Inspection records may be:</w:t>
            </w:r>
          </w:p>
          <w:p w14:paraId="2BCB74A4" w14:textId="77777777" w:rsidR="0081514C" w:rsidRDefault="0081514C" w:rsidP="005E368D">
            <w:pPr>
              <w:pStyle w:val="ListBullet"/>
            </w:pPr>
            <w:r>
              <w:t>printed and filled out by hand (manual record)</w:t>
            </w:r>
          </w:p>
          <w:p w14:paraId="3746916B" w14:textId="77777777" w:rsidR="0081514C" w:rsidRDefault="0081514C" w:rsidP="005E368D">
            <w:pPr>
              <w:pStyle w:val="ListBullet"/>
            </w:pPr>
            <w:r>
              <w:t>typed and printed (manual record)</w:t>
            </w:r>
          </w:p>
          <w:p w14:paraId="4F2BE52E" w14:textId="77777777" w:rsidR="007C0C15" w:rsidRDefault="007C0C15" w:rsidP="005E368D">
            <w:pPr>
              <w:pStyle w:val="ListBullet"/>
            </w:pPr>
            <w:r>
              <w:t>in PEMS</w:t>
            </w:r>
          </w:p>
          <w:p w14:paraId="2945878B" w14:textId="3DE77C1D" w:rsidR="0081514C" w:rsidRPr="00AE6C5E" w:rsidRDefault="0081514C" w:rsidP="005E368D">
            <w:pPr>
              <w:pStyle w:val="ListBullet"/>
            </w:pPr>
            <w:r>
              <w:t>computer generated.</w:t>
            </w:r>
          </w:p>
        </w:tc>
      </w:tr>
      <w:tr w:rsidR="0081514C" w14:paraId="5E352923" w14:textId="77777777" w:rsidTr="005E368D">
        <w:trPr>
          <w:cantSplit/>
        </w:trPr>
        <w:tc>
          <w:tcPr>
            <w:tcW w:w="2268" w:type="dxa"/>
            <w:tcBorders>
              <w:top w:val="single" w:sz="4" w:space="0" w:color="auto"/>
              <w:bottom w:val="single" w:sz="4" w:space="0" w:color="auto"/>
            </w:tcBorders>
          </w:tcPr>
          <w:p w14:paraId="6B5AAAB0" w14:textId="77777777" w:rsidR="0081514C" w:rsidRDefault="0081514C" w:rsidP="005E368D">
            <w:r>
              <w:t>Manual of Importing Country Requirements (</w:t>
            </w:r>
            <w:proofErr w:type="spellStart"/>
            <w:r>
              <w:t>Micor</w:t>
            </w:r>
            <w:proofErr w:type="spellEnd"/>
            <w:r>
              <w:t>)</w:t>
            </w:r>
          </w:p>
        </w:tc>
        <w:tc>
          <w:tcPr>
            <w:tcW w:w="6746" w:type="dxa"/>
            <w:tcBorders>
              <w:top w:val="single" w:sz="4" w:space="0" w:color="auto"/>
              <w:bottom w:val="single" w:sz="4" w:space="0" w:color="auto"/>
            </w:tcBorders>
          </w:tcPr>
          <w:p w14:paraId="1053140E" w14:textId="77777777" w:rsidR="0081514C" w:rsidRDefault="0081514C" w:rsidP="005E368D">
            <w:r>
              <w:t>A database maintained by the department that outlines importing country requirements for a range of plants and plant products for export.</w:t>
            </w:r>
          </w:p>
        </w:tc>
      </w:tr>
      <w:tr w:rsidR="0081514C" w14:paraId="429DD0EC" w14:textId="77777777" w:rsidTr="005E368D">
        <w:trPr>
          <w:cantSplit/>
        </w:trPr>
        <w:tc>
          <w:tcPr>
            <w:tcW w:w="2268" w:type="dxa"/>
            <w:tcBorders>
              <w:top w:val="single" w:sz="4" w:space="0" w:color="auto"/>
              <w:bottom w:val="single" w:sz="4" w:space="0" w:color="auto"/>
            </w:tcBorders>
          </w:tcPr>
          <w:p w14:paraId="38780B91" w14:textId="7001EC92" w:rsidR="0081514C" w:rsidRDefault="0081514C" w:rsidP="005E368D">
            <w:r>
              <w:t>Plant Export</w:t>
            </w:r>
            <w:r w:rsidR="007C0C15">
              <w:t>s</w:t>
            </w:r>
            <w:r>
              <w:t xml:space="preserve"> Management System (PEMS)</w:t>
            </w:r>
          </w:p>
        </w:tc>
        <w:tc>
          <w:tcPr>
            <w:tcW w:w="6746" w:type="dxa"/>
            <w:tcBorders>
              <w:top w:val="single" w:sz="4" w:space="0" w:color="auto"/>
              <w:bottom w:val="single" w:sz="4" w:space="0" w:color="auto"/>
            </w:tcBorders>
          </w:tcPr>
          <w:p w14:paraId="70608A12" w14:textId="77777777" w:rsidR="0081514C" w:rsidRDefault="0081514C" w:rsidP="005E368D">
            <w:r>
              <w:t>The department’s electronic system that contains records of the findings and results of phytosanitary inspections and treatments of plants and plant products, empty containers and ship holds used for export.</w:t>
            </w:r>
          </w:p>
        </w:tc>
      </w:tr>
      <w:tr w:rsidR="0081514C" w14:paraId="09DCD8F9" w14:textId="77777777" w:rsidTr="005E368D">
        <w:trPr>
          <w:cantSplit/>
        </w:trPr>
        <w:tc>
          <w:tcPr>
            <w:tcW w:w="2268" w:type="dxa"/>
            <w:tcBorders>
              <w:top w:val="single" w:sz="4" w:space="0" w:color="auto"/>
              <w:bottom w:val="single" w:sz="4" w:space="0" w:color="auto"/>
            </w:tcBorders>
          </w:tcPr>
          <w:p w14:paraId="3B64B54B" w14:textId="77777777" w:rsidR="0081514C" w:rsidRPr="00430CDF" w:rsidRDefault="0081514C" w:rsidP="005E368D">
            <w:r>
              <w:t>Plant Export Operations Manual (PEOM)</w:t>
            </w:r>
          </w:p>
        </w:tc>
        <w:tc>
          <w:tcPr>
            <w:tcW w:w="6746" w:type="dxa"/>
            <w:tcBorders>
              <w:top w:val="single" w:sz="4" w:space="0" w:color="auto"/>
              <w:bottom w:val="single" w:sz="4" w:space="0" w:color="auto"/>
            </w:tcBorders>
          </w:tcPr>
          <w:p w14:paraId="218BC3A2" w14:textId="77777777" w:rsidR="0081514C" w:rsidRPr="00430CDF" w:rsidRDefault="0081514C" w:rsidP="005E368D">
            <w:r>
              <w:rPr>
                <w:rFonts w:cs="Calibri"/>
              </w:rPr>
              <w:t>A webpage maintained by the department that outlines the policy and processes for exporting plants and plant products from Australia. It also lists instructional material, forms and user guides related to the export certification process.</w:t>
            </w:r>
          </w:p>
        </w:tc>
      </w:tr>
      <w:tr w:rsidR="0081514C" w14:paraId="5E6CAFC8" w14:textId="77777777" w:rsidTr="005E368D">
        <w:trPr>
          <w:cantSplit/>
        </w:trPr>
        <w:tc>
          <w:tcPr>
            <w:tcW w:w="2268" w:type="dxa"/>
            <w:tcBorders>
              <w:top w:val="single" w:sz="4" w:space="0" w:color="auto"/>
              <w:bottom w:val="single" w:sz="4" w:space="0" w:color="auto"/>
            </w:tcBorders>
          </w:tcPr>
          <w:p w14:paraId="787C87FE" w14:textId="77777777" w:rsidR="0081514C" w:rsidRDefault="0081514C" w:rsidP="005E368D">
            <w:r>
              <w:t xml:space="preserve">Protocol </w:t>
            </w:r>
          </w:p>
        </w:tc>
        <w:tc>
          <w:tcPr>
            <w:tcW w:w="6746" w:type="dxa"/>
            <w:tcBorders>
              <w:top w:val="single" w:sz="4" w:space="0" w:color="auto"/>
              <w:bottom w:val="single" w:sz="4" w:space="0" w:color="auto"/>
            </w:tcBorders>
          </w:tcPr>
          <w:p w14:paraId="5C7A1CAC" w14:textId="77777777" w:rsidR="0081514C" w:rsidRDefault="0081514C" w:rsidP="005E368D">
            <w:r>
              <w:t>A government-to-government document that specifies import requirements and is bilaterally agreed to by Australia and the importing country authority.</w:t>
            </w:r>
          </w:p>
          <w:p w14:paraId="53AAE6FF" w14:textId="77777777" w:rsidR="0081514C" w:rsidRDefault="0081514C" w:rsidP="005E368D">
            <w:r>
              <w:rPr>
                <w:b/>
                <w:bCs/>
              </w:rPr>
              <w:t xml:space="preserve">Note: </w:t>
            </w:r>
            <w:r>
              <w:t xml:space="preserve">Countries in which Australia has an agreed protocol with are referred to as ‘protocol </w:t>
            </w:r>
            <w:proofErr w:type="gramStart"/>
            <w:r>
              <w:t>markets’</w:t>
            </w:r>
            <w:proofErr w:type="gramEnd"/>
            <w:r>
              <w:t xml:space="preserve">. For a list of protocol markets see the Exports Reference: </w:t>
            </w:r>
            <w:hyperlink w:anchor="_Related_material" w:history="1">
              <w:r w:rsidRPr="0092550B">
                <w:rPr>
                  <w:rStyle w:val="Hyperlink"/>
                  <w:i/>
                  <w:iCs/>
                </w:rPr>
                <w:t>Table of plant export protocol markets</w:t>
              </w:r>
            </w:hyperlink>
            <w:r w:rsidRPr="00E2596D">
              <w:t>.</w:t>
            </w:r>
          </w:p>
        </w:tc>
      </w:tr>
      <w:tr w:rsidR="0081514C" w14:paraId="5A8602D2" w14:textId="77777777" w:rsidTr="005E368D">
        <w:trPr>
          <w:cantSplit/>
        </w:trPr>
        <w:tc>
          <w:tcPr>
            <w:tcW w:w="2268" w:type="dxa"/>
            <w:tcBorders>
              <w:top w:val="single" w:sz="4" w:space="0" w:color="auto"/>
              <w:bottom w:val="single" w:sz="4" w:space="0" w:color="auto"/>
            </w:tcBorders>
          </w:tcPr>
          <w:p w14:paraId="0AA0821F" w14:textId="77777777" w:rsidR="0081514C" w:rsidRDefault="0081514C" w:rsidP="005E368D">
            <w:r>
              <w:lastRenderedPageBreak/>
              <w:t>Request for permit (RFP)</w:t>
            </w:r>
          </w:p>
        </w:tc>
        <w:tc>
          <w:tcPr>
            <w:tcW w:w="6746" w:type="dxa"/>
            <w:tcBorders>
              <w:top w:val="single" w:sz="4" w:space="0" w:color="auto"/>
              <w:bottom w:val="single" w:sz="4" w:space="0" w:color="auto"/>
            </w:tcBorders>
          </w:tcPr>
          <w:p w14:paraId="4AAC9968" w14:textId="77777777" w:rsidR="0081514C" w:rsidRDefault="0081514C" w:rsidP="005E368D">
            <w:r w:rsidRPr="00253966">
              <w:t xml:space="preserve">A </w:t>
            </w:r>
            <w:r>
              <w:t>request</w:t>
            </w:r>
            <w:r w:rsidRPr="00253966">
              <w:t xml:space="preserve"> submitted by an exporter to the department, containing information about goods they intend to export.</w:t>
            </w:r>
          </w:p>
        </w:tc>
      </w:tr>
      <w:tr w:rsidR="0081514C" w14:paraId="1FE5DCA7" w14:textId="77777777" w:rsidTr="005E368D">
        <w:trPr>
          <w:cantSplit/>
        </w:trPr>
        <w:tc>
          <w:tcPr>
            <w:tcW w:w="2268" w:type="dxa"/>
            <w:tcBorders>
              <w:top w:val="single" w:sz="4" w:space="0" w:color="auto"/>
              <w:bottom w:val="single" w:sz="4" w:space="0" w:color="auto"/>
            </w:tcBorders>
          </w:tcPr>
          <w:p w14:paraId="62271C89" w14:textId="77777777" w:rsidR="0081514C" w:rsidRDefault="0081514C" w:rsidP="005E368D">
            <w:r>
              <w:t>Signature</w:t>
            </w:r>
          </w:p>
        </w:tc>
        <w:tc>
          <w:tcPr>
            <w:tcW w:w="6746" w:type="dxa"/>
            <w:tcBorders>
              <w:top w:val="single" w:sz="4" w:space="0" w:color="auto"/>
              <w:bottom w:val="single" w:sz="4" w:space="0" w:color="auto"/>
            </w:tcBorders>
          </w:tcPr>
          <w:p w14:paraId="117EA357" w14:textId="77777777" w:rsidR="0081514C" w:rsidRDefault="0081514C" w:rsidP="005E368D">
            <w:r>
              <w:t>A</w:t>
            </w:r>
            <w:r w:rsidRPr="003A6585">
              <w:t xml:space="preserve"> method used to identify </w:t>
            </w:r>
            <w:r>
              <w:t>a</w:t>
            </w:r>
            <w:r w:rsidRPr="003A6585">
              <w:t xml:space="preserve"> person and to indicate the person’s intention </w:t>
            </w:r>
            <w:r>
              <w:t>with</w:t>
            </w:r>
            <w:r w:rsidRPr="003A6585">
              <w:t xml:space="preserve"> respect </w:t>
            </w:r>
            <w:r>
              <w:t>to</w:t>
            </w:r>
            <w:r w:rsidRPr="003A6585">
              <w:t xml:space="preserve"> the information</w:t>
            </w:r>
            <w:r>
              <w:t xml:space="preserve"> being</w:t>
            </w:r>
            <w:r w:rsidRPr="003A6585">
              <w:t xml:space="preserve"> endorsed.</w:t>
            </w:r>
          </w:p>
          <w:p w14:paraId="424D05D7" w14:textId="77777777" w:rsidR="0081514C" w:rsidRDefault="0081514C" w:rsidP="005E368D">
            <w:r w:rsidRPr="003A6585">
              <w:rPr>
                <w:b/>
              </w:rPr>
              <w:t>Note:</w:t>
            </w:r>
            <w:r>
              <w:t xml:space="preserve"> Signatures may be handwritten or electronic.</w:t>
            </w:r>
          </w:p>
        </w:tc>
      </w:tr>
      <w:tr w:rsidR="0081514C" w14:paraId="02AFBBB9" w14:textId="77777777" w:rsidTr="005E368D">
        <w:trPr>
          <w:cantSplit/>
        </w:trPr>
        <w:tc>
          <w:tcPr>
            <w:tcW w:w="2268" w:type="dxa"/>
            <w:tcBorders>
              <w:top w:val="single" w:sz="4" w:space="0" w:color="auto"/>
              <w:bottom w:val="single" w:sz="4" w:space="0" w:color="auto"/>
            </w:tcBorders>
          </w:tcPr>
          <w:p w14:paraId="504EBA73" w14:textId="77777777" w:rsidR="0081514C" w:rsidRDefault="0081514C" w:rsidP="005E368D">
            <w:r>
              <w:t>Treatment record</w:t>
            </w:r>
          </w:p>
        </w:tc>
        <w:tc>
          <w:tcPr>
            <w:tcW w:w="6746" w:type="dxa"/>
            <w:tcBorders>
              <w:top w:val="single" w:sz="4" w:space="0" w:color="auto"/>
              <w:bottom w:val="single" w:sz="4" w:space="0" w:color="auto"/>
            </w:tcBorders>
          </w:tcPr>
          <w:p w14:paraId="7753A810" w14:textId="77777777" w:rsidR="0081514C" w:rsidRDefault="0081514C" w:rsidP="005E368D">
            <w:r>
              <w:t>Record of the supervision of a phytosanitary treatment of plants and plant products, for export.</w:t>
            </w:r>
          </w:p>
          <w:p w14:paraId="5F63694B" w14:textId="77777777" w:rsidR="0081514C" w:rsidRDefault="0081514C" w:rsidP="005E368D">
            <w:r w:rsidRPr="003B1DAC">
              <w:rPr>
                <w:b/>
              </w:rPr>
              <w:t>Note:</w:t>
            </w:r>
            <w:r>
              <w:t xml:space="preserve"> Treatment records may be:</w:t>
            </w:r>
          </w:p>
          <w:p w14:paraId="03CB4947" w14:textId="77777777" w:rsidR="0081514C" w:rsidRDefault="0081514C" w:rsidP="005E368D">
            <w:pPr>
              <w:pStyle w:val="ListBullet"/>
            </w:pPr>
            <w:r>
              <w:t>printed and filled out by hand (manual record)</w:t>
            </w:r>
          </w:p>
          <w:p w14:paraId="28C6D2E8" w14:textId="77777777" w:rsidR="0081514C" w:rsidRDefault="0081514C" w:rsidP="005E368D">
            <w:pPr>
              <w:pStyle w:val="ListBullet"/>
            </w:pPr>
            <w:r>
              <w:t>typed and printed (manual record)</w:t>
            </w:r>
          </w:p>
          <w:p w14:paraId="24EA1A1D" w14:textId="3350374A" w:rsidR="007C0C15" w:rsidRDefault="007C0C15" w:rsidP="005E368D">
            <w:pPr>
              <w:pStyle w:val="ListBullet"/>
            </w:pPr>
            <w:r>
              <w:t>in PEMS</w:t>
            </w:r>
          </w:p>
          <w:p w14:paraId="6E95C4E7" w14:textId="77777777" w:rsidR="0081514C" w:rsidRDefault="0081514C" w:rsidP="005E368D">
            <w:pPr>
              <w:pStyle w:val="ListBullet"/>
            </w:pPr>
            <w:r>
              <w:t>computer generated.</w:t>
            </w:r>
          </w:p>
        </w:tc>
      </w:tr>
    </w:tbl>
    <w:p w14:paraId="2AC1479B" w14:textId="77777777" w:rsidR="0081514C" w:rsidRDefault="0081514C" w:rsidP="0081514C">
      <w:pPr>
        <w:pStyle w:val="BodyText"/>
      </w:pPr>
    </w:p>
    <w:p w14:paraId="53E4BCE8" w14:textId="77777777" w:rsidR="0081514C" w:rsidRDefault="0081514C" w:rsidP="0081514C">
      <w:pPr>
        <w:spacing w:before="0" w:after="0"/>
        <w:rPr>
          <w:rFonts w:eastAsia="Times New Roman"/>
          <w:szCs w:val="24"/>
          <w:lang w:eastAsia="en-US"/>
        </w:rPr>
      </w:pPr>
      <w:r>
        <w:br w:type="page"/>
      </w:r>
    </w:p>
    <w:p w14:paraId="092FF896" w14:textId="29A71F38" w:rsidR="0081514C" w:rsidRDefault="0081514C" w:rsidP="0081514C">
      <w:pPr>
        <w:pStyle w:val="Heading2"/>
      </w:pPr>
      <w:bookmarkStart w:id="86" w:name="_Toc193452247"/>
      <w:r>
        <w:lastRenderedPageBreak/>
        <w:t>Appendix B: Legislation and related policy frameworks</w:t>
      </w:r>
      <w:bookmarkEnd w:id="86"/>
      <w:r>
        <w:t xml:space="preserve"> </w:t>
      </w:r>
    </w:p>
    <w:p w14:paraId="10603FFA" w14:textId="77777777" w:rsidR="0081514C" w:rsidRPr="00285FA3" w:rsidRDefault="0081514C" w:rsidP="00316FCE">
      <w:pPr>
        <w:pStyle w:val="Heading3"/>
      </w:pPr>
      <w:bookmarkStart w:id="87" w:name="_Toc193452248"/>
      <w:r>
        <w:t>Related Legislation</w:t>
      </w:r>
      <w:bookmarkEnd w:id="87"/>
    </w:p>
    <w:p w14:paraId="5783171C" w14:textId="77777777" w:rsidR="0081514C" w:rsidRDefault="0081514C" w:rsidP="0081514C">
      <w:pPr>
        <w:pStyle w:val="BodyText"/>
        <w:rPr>
          <w:rStyle w:val="BodyTextChar"/>
          <w:rFonts w:eastAsia="Calibri"/>
        </w:rPr>
      </w:pPr>
      <w:r>
        <w:t>The following list outlines the legislation that applies to</w:t>
      </w:r>
      <w:r>
        <w:rPr>
          <w:rStyle w:val="BodyTextChar"/>
          <w:rFonts w:eastAsia="Calibri"/>
        </w:rPr>
        <w:t xml:space="preserve"> plant export treatment, inspection, approval and running records:</w:t>
      </w:r>
    </w:p>
    <w:p w14:paraId="5B1A7D57" w14:textId="77777777" w:rsidR="0081514C" w:rsidRDefault="0081514C" w:rsidP="0081514C">
      <w:pPr>
        <w:pStyle w:val="ListBullet"/>
        <w:rPr>
          <w:rFonts w:eastAsia="Calibri"/>
          <w:i/>
          <w:iCs/>
        </w:rPr>
      </w:pPr>
      <w:r w:rsidRPr="005B093F">
        <w:rPr>
          <w:rFonts w:eastAsia="Calibri"/>
          <w:i/>
          <w:iCs/>
        </w:rPr>
        <w:t>Export Control Act 2020</w:t>
      </w:r>
    </w:p>
    <w:p w14:paraId="2247493A" w14:textId="77777777" w:rsidR="0081514C" w:rsidRDefault="0081514C" w:rsidP="0081514C">
      <w:pPr>
        <w:pStyle w:val="ListBullet"/>
        <w:numPr>
          <w:ilvl w:val="0"/>
          <w:numId w:val="3"/>
        </w:numPr>
        <w:rPr>
          <w:rFonts w:eastAsia="Calibri"/>
        </w:rPr>
      </w:pPr>
      <w:r>
        <w:rPr>
          <w:rFonts w:eastAsia="Calibri"/>
        </w:rPr>
        <w:t>Section 277</w:t>
      </w:r>
    </w:p>
    <w:p w14:paraId="23D0E8A6" w14:textId="77777777" w:rsidR="0081514C" w:rsidRPr="00D96FB6" w:rsidRDefault="0081514C" w:rsidP="0081514C">
      <w:pPr>
        <w:pStyle w:val="ListBullet"/>
        <w:numPr>
          <w:ilvl w:val="0"/>
          <w:numId w:val="3"/>
        </w:numPr>
        <w:rPr>
          <w:rFonts w:eastAsia="Calibri"/>
        </w:rPr>
      </w:pPr>
      <w:r>
        <w:rPr>
          <w:rFonts w:eastAsia="Calibri"/>
        </w:rPr>
        <w:t>Section 279.</w:t>
      </w:r>
    </w:p>
    <w:p w14:paraId="2079F316" w14:textId="77777777" w:rsidR="0081514C" w:rsidRPr="005619AB" w:rsidRDefault="0081514C" w:rsidP="0081514C">
      <w:pPr>
        <w:pStyle w:val="ListBullet"/>
        <w:rPr>
          <w:rFonts w:eastAsia="Calibri"/>
        </w:rPr>
      </w:pPr>
      <w:r w:rsidRPr="005619AB">
        <w:rPr>
          <w:rFonts w:eastAsia="Calibri"/>
        </w:rPr>
        <w:t>Export Control (Plants and Plant Products) Rules 2021</w:t>
      </w:r>
    </w:p>
    <w:p w14:paraId="016F511D" w14:textId="77777777" w:rsidR="0081514C" w:rsidRDefault="0081514C" w:rsidP="0081514C">
      <w:pPr>
        <w:pStyle w:val="ListBullet"/>
        <w:numPr>
          <w:ilvl w:val="0"/>
          <w:numId w:val="3"/>
        </w:numPr>
        <w:rPr>
          <w:rFonts w:asciiTheme="minorHAnsi" w:eastAsia="Calibri" w:hAnsiTheme="minorHAnsi"/>
          <w:szCs w:val="22"/>
        </w:rPr>
      </w:pPr>
      <w:r w:rsidRPr="00D96FB6">
        <w:rPr>
          <w:rFonts w:asciiTheme="minorHAnsi" w:eastAsia="Calibri" w:hAnsiTheme="minorHAnsi"/>
          <w:szCs w:val="22"/>
        </w:rPr>
        <w:t xml:space="preserve">Part </w:t>
      </w:r>
      <w:r>
        <w:rPr>
          <w:rFonts w:asciiTheme="minorHAnsi" w:eastAsia="Calibri" w:hAnsiTheme="minorHAnsi"/>
          <w:szCs w:val="22"/>
        </w:rPr>
        <w:t>2 of Chapter 9—Assessments</w:t>
      </w:r>
    </w:p>
    <w:p w14:paraId="268768E7" w14:textId="77777777" w:rsidR="0081514C" w:rsidRDefault="0081514C" w:rsidP="0081514C">
      <w:pPr>
        <w:pStyle w:val="ListBullet"/>
        <w:numPr>
          <w:ilvl w:val="0"/>
          <w:numId w:val="3"/>
        </w:numPr>
        <w:rPr>
          <w:rFonts w:asciiTheme="minorHAnsi" w:eastAsia="Calibri" w:hAnsiTheme="minorHAnsi"/>
          <w:szCs w:val="22"/>
        </w:rPr>
      </w:pPr>
      <w:r>
        <w:rPr>
          <w:rFonts w:asciiTheme="minorHAnsi" w:eastAsia="Calibri" w:hAnsiTheme="minorHAnsi"/>
          <w:szCs w:val="22"/>
        </w:rPr>
        <w:t>Part 5 of Chapter 9—Bulk vessel approvals</w:t>
      </w:r>
    </w:p>
    <w:p w14:paraId="33D03592" w14:textId="77777777" w:rsidR="0081514C" w:rsidRDefault="0081514C" w:rsidP="0081514C">
      <w:pPr>
        <w:pStyle w:val="ListBullet"/>
        <w:numPr>
          <w:ilvl w:val="0"/>
          <w:numId w:val="3"/>
        </w:numPr>
        <w:rPr>
          <w:rFonts w:asciiTheme="minorHAnsi" w:eastAsia="Calibri" w:hAnsiTheme="minorHAnsi"/>
          <w:szCs w:val="22"/>
        </w:rPr>
      </w:pPr>
      <w:r>
        <w:rPr>
          <w:rFonts w:asciiTheme="minorHAnsi" w:eastAsia="Calibri" w:hAnsiTheme="minorHAnsi"/>
          <w:szCs w:val="22"/>
        </w:rPr>
        <w:t>Part 6 of Chapter 9—Container approvals</w:t>
      </w:r>
    </w:p>
    <w:p w14:paraId="55A3E43D" w14:textId="77777777" w:rsidR="0081514C" w:rsidRPr="00ED7A80" w:rsidRDefault="0081514C" w:rsidP="0081514C">
      <w:pPr>
        <w:pStyle w:val="ListBullet"/>
        <w:rPr>
          <w:rFonts w:eastAsia="Calibri"/>
        </w:rPr>
      </w:pPr>
      <w:r>
        <w:rPr>
          <w:rFonts w:eastAsia="Calibri"/>
          <w:i/>
        </w:rPr>
        <w:t>Electronic Transactions Act 1999</w:t>
      </w:r>
    </w:p>
    <w:p w14:paraId="0B77D137" w14:textId="77777777" w:rsidR="0081514C" w:rsidRPr="003A6585" w:rsidRDefault="0081514C" w:rsidP="0081514C">
      <w:pPr>
        <w:pStyle w:val="ListBullet"/>
        <w:numPr>
          <w:ilvl w:val="0"/>
          <w:numId w:val="3"/>
        </w:numPr>
        <w:rPr>
          <w:rStyle w:val="charparttext"/>
          <w:rFonts w:cs="Arial"/>
        </w:rPr>
      </w:pPr>
      <w:r w:rsidRPr="003A6585">
        <w:rPr>
          <w:rStyle w:val="charparttext"/>
          <w:rFonts w:asciiTheme="minorHAnsi" w:hAnsiTheme="minorHAnsi"/>
          <w:szCs w:val="22"/>
        </w:rPr>
        <w:t>Part 2</w:t>
      </w:r>
      <w:r>
        <w:rPr>
          <w:rStyle w:val="charparttext"/>
          <w:rFonts w:asciiTheme="minorHAnsi" w:hAnsiTheme="minorHAnsi"/>
          <w:szCs w:val="22"/>
        </w:rPr>
        <w:t xml:space="preserve"> – </w:t>
      </w:r>
      <w:r w:rsidRPr="003A6585">
        <w:rPr>
          <w:rStyle w:val="charparttext"/>
          <w:rFonts w:asciiTheme="minorHAnsi" w:hAnsiTheme="minorHAnsi" w:cs="Arial"/>
          <w:szCs w:val="22"/>
        </w:rPr>
        <w:t>Application of legal requirements to electronic communications</w:t>
      </w:r>
    </w:p>
    <w:p w14:paraId="0EA1ED12" w14:textId="77777777" w:rsidR="0081514C" w:rsidRPr="002F526E" w:rsidRDefault="0081514C" w:rsidP="0081514C">
      <w:pPr>
        <w:pStyle w:val="ListBullet"/>
        <w:numPr>
          <w:ilvl w:val="0"/>
          <w:numId w:val="3"/>
        </w:numPr>
        <w:rPr>
          <w:rFonts w:asciiTheme="minorHAnsi" w:eastAsia="Calibri" w:hAnsiTheme="minorHAnsi"/>
          <w:szCs w:val="22"/>
        </w:rPr>
      </w:pPr>
      <w:r w:rsidRPr="00D96FB6">
        <w:rPr>
          <w:rFonts w:asciiTheme="minorHAnsi" w:eastAsia="Calibri" w:hAnsiTheme="minorHAnsi"/>
          <w:szCs w:val="22"/>
        </w:rPr>
        <w:t xml:space="preserve">Section </w:t>
      </w:r>
      <w:r>
        <w:rPr>
          <w:rFonts w:asciiTheme="minorHAnsi" w:eastAsia="Calibri" w:hAnsiTheme="minorHAnsi"/>
          <w:szCs w:val="22"/>
        </w:rPr>
        <w:t>10</w:t>
      </w:r>
      <w:r w:rsidRPr="00D96FB6">
        <w:rPr>
          <w:rFonts w:asciiTheme="minorHAnsi" w:eastAsia="Calibri" w:hAnsiTheme="minorHAnsi"/>
          <w:szCs w:val="22"/>
        </w:rPr>
        <w:t xml:space="preserve"> </w:t>
      </w:r>
      <w:r>
        <w:rPr>
          <w:rFonts w:ascii="Arial" w:hAnsi="Arial" w:cs="Arial"/>
          <w:color w:val="545454"/>
          <w:shd w:val="clear" w:color="auto" w:fill="FFFFFF"/>
        </w:rPr>
        <w:t>–</w:t>
      </w:r>
      <w:r w:rsidRPr="00D96FB6">
        <w:rPr>
          <w:rFonts w:asciiTheme="minorHAnsi" w:eastAsia="Calibri" w:hAnsiTheme="minorHAnsi"/>
          <w:szCs w:val="22"/>
        </w:rPr>
        <w:t xml:space="preserve"> </w:t>
      </w:r>
      <w:r>
        <w:rPr>
          <w:rFonts w:asciiTheme="minorHAnsi" w:hAnsiTheme="minorHAnsi"/>
          <w:szCs w:val="22"/>
        </w:rPr>
        <w:t>Signature.</w:t>
      </w:r>
    </w:p>
    <w:p w14:paraId="751086F4" w14:textId="77777777" w:rsidR="0081514C" w:rsidRPr="00EA7AFE" w:rsidRDefault="0081514C" w:rsidP="0081514C">
      <w:pPr>
        <w:pStyle w:val="BodyText"/>
      </w:pPr>
    </w:p>
    <w:p w14:paraId="425999D1" w14:textId="77777777" w:rsidR="00C426B5" w:rsidRPr="0081514C" w:rsidRDefault="00C426B5" w:rsidP="0081514C"/>
    <w:sectPr w:rsidR="00C426B5" w:rsidRPr="0081514C" w:rsidSect="003C5AE3">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19DFE" w14:textId="77777777" w:rsidR="008005B6" w:rsidRDefault="008005B6" w:rsidP="00B50363">
      <w:r>
        <w:separator/>
      </w:r>
    </w:p>
    <w:p w14:paraId="1C270D31" w14:textId="77777777" w:rsidR="008005B6" w:rsidRDefault="008005B6" w:rsidP="00B50363"/>
  </w:endnote>
  <w:endnote w:type="continuationSeparator" w:id="0">
    <w:p w14:paraId="0D43A978" w14:textId="77777777" w:rsidR="008005B6" w:rsidRDefault="008005B6" w:rsidP="00B50363">
      <w:r>
        <w:continuationSeparator/>
      </w:r>
    </w:p>
    <w:p w14:paraId="77C9139E" w14:textId="77777777" w:rsidR="008005B6" w:rsidRDefault="008005B6" w:rsidP="00B50363"/>
  </w:endnote>
  <w:endnote w:type="continuationNotice" w:id="1">
    <w:p w14:paraId="144E1DAA" w14:textId="77777777" w:rsidR="008005B6" w:rsidRDefault="008005B6" w:rsidP="00B50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BDDFE" w14:textId="4616FAB0" w:rsidR="00620FD4" w:rsidRDefault="00620FD4">
    <w:pPr>
      <w:pStyle w:val="Footer"/>
    </w:pPr>
    <w:r>
      <w:rPr>
        <w:noProof/>
      </w:rPr>
      <mc:AlternateContent>
        <mc:Choice Requires="wps">
          <w:drawing>
            <wp:anchor distT="0" distB="0" distL="0" distR="0" simplePos="0" relativeHeight="251658244" behindDoc="0" locked="0" layoutInCell="1" allowOverlap="1" wp14:anchorId="7A9C1AC2" wp14:editId="55D15948">
              <wp:simplePos x="635" y="635"/>
              <wp:positionH relativeFrom="page">
                <wp:align>center</wp:align>
              </wp:positionH>
              <wp:positionV relativeFrom="page">
                <wp:align>bottom</wp:align>
              </wp:positionV>
              <wp:extent cx="551815" cy="414655"/>
              <wp:effectExtent l="0" t="0" r="635" b="0"/>
              <wp:wrapNone/>
              <wp:docPr id="144152368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11656C8" w14:textId="110C12BF" w:rsidR="00620FD4" w:rsidRPr="00620FD4" w:rsidRDefault="00620FD4" w:rsidP="00620FD4">
                          <w:pPr>
                            <w:spacing w:after="0"/>
                            <w:rPr>
                              <w:rFonts w:cs="Calibri"/>
                              <w:noProof/>
                              <w:color w:val="FF0000"/>
                              <w:sz w:val="24"/>
                              <w:szCs w:val="24"/>
                            </w:rPr>
                          </w:pPr>
                          <w:r w:rsidRPr="00620FD4">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9C1AC2" id="_x0000_t202" coordsize="21600,21600" o:spt="202" path="m,l,21600r21600,l21600,xe">
              <v:stroke joinstyle="miter"/>
              <v:path gradientshapeok="t" o:connecttype="rect"/>
            </v:shapetype>
            <v:shape id="Text Box 5" o:spid="_x0000_s1028" type="#_x0000_t202" alt="OFFICIAL" style="position:absolute;margin-left:0;margin-top:0;width:43.45pt;height:32.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411656C8" w14:textId="110C12BF" w:rsidR="00620FD4" w:rsidRPr="00620FD4" w:rsidRDefault="00620FD4" w:rsidP="00620FD4">
                    <w:pPr>
                      <w:spacing w:after="0"/>
                      <w:rPr>
                        <w:rFonts w:cs="Calibri"/>
                        <w:noProof/>
                        <w:color w:val="FF0000"/>
                        <w:sz w:val="24"/>
                        <w:szCs w:val="24"/>
                      </w:rPr>
                    </w:pPr>
                    <w:r w:rsidRPr="00620FD4">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C8DDF" w14:textId="6AAEDF53" w:rsidR="0042216D" w:rsidRDefault="00620FD4" w:rsidP="006006B3">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noProof/>
        <w:sz w:val="15"/>
        <w:szCs w:val="15"/>
      </w:rPr>
      <mc:AlternateContent>
        <mc:Choice Requires="wps">
          <w:drawing>
            <wp:anchor distT="0" distB="0" distL="0" distR="0" simplePos="0" relativeHeight="251658245" behindDoc="0" locked="0" layoutInCell="1" allowOverlap="1" wp14:anchorId="288B2AD8" wp14:editId="6C3D5E90">
              <wp:simplePos x="914400" y="9875520"/>
              <wp:positionH relativeFrom="page">
                <wp:align>center</wp:align>
              </wp:positionH>
              <wp:positionV relativeFrom="page">
                <wp:align>bottom</wp:align>
              </wp:positionV>
              <wp:extent cx="551815" cy="414655"/>
              <wp:effectExtent l="0" t="0" r="635" b="0"/>
              <wp:wrapNone/>
              <wp:docPr id="194882944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EEE48AA" w14:textId="2666706F" w:rsidR="00620FD4" w:rsidRPr="00620FD4" w:rsidRDefault="00620FD4" w:rsidP="00620FD4">
                          <w:pPr>
                            <w:spacing w:after="0"/>
                            <w:rPr>
                              <w:rFonts w:cs="Calibri"/>
                              <w:noProof/>
                              <w:color w:val="FF0000"/>
                              <w:sz w:val="24"/>
                              <w:szCs w:val="24"/>
                            </w:rPr>
                          </w:pPr>
                          <w:r w:rsidRPr="00620FD4">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8B2AD8"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2.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4EEE48AA" w14:textId="2666706F" w:rsidR="00620FD4" w:rsidRPr="00620FD4" w:rsidRDefault="00620FD4" w:rsidP="00620FD4">
                    <w:pPr>
                      <w:spacing w:after="0"/>
                      <w:rPr>
                        <w:rFonts w:cs="Calibri"/>
                        <w:noProof/>
                        <w:color w:val="FF0000"/>
                        <w:sz w:val="24"/>
                        <w:szCs w:val="24"/>
                      </w:rPr>
                    </w:pPr>
                    <w:r w:rsidRPr="00620FD4">
                      <w:rPr>
                        <w:rFonts w:cs="Calibri"/>
                        <w:noProof/>
                        <w:color w:val="FF0000"/>
                        <w:sz w:val="24"/>
                        <w:szCs w:val="24"/>
                      </w:rPr>
                      <w:t>OFFICIAL</w:t>
                    </w:r>
                  </w:p>
                </w:txbxContent>
              </v:textbox>
              <w10:wrap anchorx="page" anchory="page"/>
            </v:shape>
          </w:pict>
        </mc:Fallback>
      </mc:AlternateContent>
    </w:r>
    <w:r w:rsidR="0042216D">
      <w:rPr>
        <w:sz w:val="15"/>
        <w:szCs w:val="15"/>
      </w:rPr>
      <w:t>This is a CONTROLLED document. Any documents appearing in paper form are not controlled and should be checked against the IML version prior to use.</w:t>
    </w:r>
  </w:p>
  <w:p w14:paraId="71EB9D78" w14:textId="7CF29BFC" w:rsidR="0042216D" w:rsidRDefault="00DC086B" w:rsidP="006006B3">
    <w:pPr>
      <w:pStyle w:val="Footer"/>
      <w:tabs>
        <w:tab w:val="clear" w:pos="4513"/>
        <w:tab w:val="clear" w:pos="9026"/>
        <w:tab w:val="right" w:pos="9356"/>
      </w:tabs>
      <w:ind w:left="-567" w:right="-330"/>
      <w:rPr>
        <w:i/>
      </w:rPr>
    </w:pPr>
    <w:sdt>
      <w:sdtPr>
        <w:rPr>
          <w:i/>
        </w:rPr>
        <w:alias w:val="Title"/>
        <w:tag w:val=""/>
        <w:id w:val="-1624147534"/>
        <w:dataBinding w:prefixMappings="xmlns:ns0='http://purl.org/dc/elements/1.1/' xmlns:ns1='http://schemas.openxmlformats.org/package/2006/metadata/core-properties' " w:xpath="/ns1:coreProperties[1]/ns0:title[1]" w:storeItemID="{6C3C8BC8-F283-45AE-878A-BAB7291924A1}"/>
        <w:text/>
      </w:sdtPr>
      <w:sdtEndPr/>
      <w:sdtContent>
        <w:r w:rsidR="0042216D">
          <w:rPr>
            <w:i/>
          </w:rPr>
          <w:t>Completing plant export inspection and treatment records</w:t>
        </w:r>
      </w:sdtContent>
    </w:sdt>
    <w:r w:rsidR="0042216D">
      <w:rPr>
        <w:i/>
      </w:rPr>
      <w:tab/>
    </w:r>
    <w:r w:rsidR="0042216D">
      <w:t xml:space="preserve">Version no.: </w:t>
    </w:r>
    <w:sdt>
      <w:sdtPr>
        <w:alias w:val="IML version"/>
        <w:tag w:val="RevisionNumber"/>
        <w:id w:val="710541639"/>
        <w:placeholder>
          <w:docPart w:val="A648E23EF243448EA1A9A6564F97BAB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EE6B5F">
          <w:t>10</w:t>
        </w:r>
      </w:sdtContent>
    </w:sdt>
  </w:p>
  <w:p w14:paraId="7704EF5D" w14:textId="784F578C" w:rsidR="0042216D" w:rsidRDefault="0042216D" w:rsidP="006006B3">
    <w:pPr>
      <w:pStyle w:val="Footer"/>
      <w:tabs>
        <w:tab w:val="clear" w:pos="9026"/>
        <w:tab w:val="right" w:pos="9356"/>
      </w:tabs>
      <w:ind w:left="-567" w:right="-330"/>
    </w:pPr>
    <w:r>
      <w:t xml:space="preserve">Date published: </w:t>
    </w:r>
    <w:sdt>
      <w:sdtPr>
        <w:alias w:val="Date Published"/>
        <w:tag w:val="DatePublished"/>
        <w:id w:val="1494213757"/>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5-03-24T00:00:00Z">
          <w:dateFormat w:val="d/MM/yyyy"/>
          <w:lid w:val="en-AU"/>
          <w:storeMappedDataAs w:val="dateTime"/>
          <w:calendar w:val="gregorian"/>
        </w:date>
      </w:sdtPr>
      <w:sdtEndPr/>
      <w:sdtContent>
        <w:r w:rsidR="00EE6B5F">
          <w:t>24/03/2025</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2</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40</w:t>
    </w:r>
    <w:r>
      <w:rPr>
        <w:szCs w:val="18"/>
      </w:rPr>
      <w:fldChar w:fldCharType="end"/>
    </w:r>
  </w:p>
  <w:p w14:paraId="1E723EAF" w14:textId="77777777" w:rsidR="0042216D" w:rsidRDefault="0042216D" w:rsidP="00B50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0F6D" w14:textId="4948C6FD" w:rsidR="0042216D" w:rsidRDefault="00620FD4" w:rsidP="00B50363">
    <w:pPr>
      <w:pStyle w:val="Footer"/>
    </w:pPr>
    <w:r>
      <w:rPr>
        <w:noProof/>
      </w:rPr>
      <mc:AlternateContent>
        <mc:Choice Requires="wps">
          <w:drawing>
            <wp:anchor distT="0" distB="0" distL="0" distR="0" simplePos="0" relativeHeight="251658243" behindDoc="0" locked="0" layoutInCell="1" allowOverlap="1" wp14:anchorId="0806C503" wp14:editId="5D6B44CF">
              <wp:simplePos x="635" y="635"/>
              <wp:positionH relativeFrom="page">
                <wp:align>center</wp:align>
              </wp:positionH>
              <wp:positionV relativeFrom="page">
                <wp:align>bottom</wp:align>
              </wp:positionV>
              <wp:extent cx="551815" cy="414655"/>
              <wp:effectExtent l="0" t="0" r="635" b="0"/>
              <wp:wrapNone/>
              <wp:docPr id="81430299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21E81BB" w14:textId="1763D14E" w:rsidR="00620FD4" w:rsidRPr="00620FD4" w:rsidRDefault="00620FD4" w:rsidP="00620FD4">
                          <w:pPr>
                            <w:spacing w:after="0"/>
                            <w:rPr>
                              <w:rFonts w:cs="Calibri"/>
                              <w:noProof/>
                              <w:color w:val="FF0000"/>
                              <w:sz w:val="24"/>
                              <w:szCs w:val="24"/>
                            </w:rPr>
                          </w:pPr>
                          <w:r w:rsidRPr="00620FD4">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6C503" id="_x0000_t202" coordsize="21600,21600" o:spt="202" path="m,l,21600r21600,l21600,xe">
              <v:stroke joinstyle="miter"/>
              <v:path gradientshapeok="t" o:connecttype="rect"/>
            </v:shapetype>
            <v:shape id="Text Box 4" o:spid="_x0000_s1031" type="#_x0000_t202" alt="OFFICIAL" style="position:absolute;margin-left:0;margin-top:0;width:43.45pt;height:32.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MH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2MnW/heaIQzkY9+0tX3VYes18eGEOF4xzoGjD&#10;Mx5SQV9TOFmUtOB+/ssf85F3jFLSo2BqalDRlKjvBvcRtTUZbjK2ySi+5mWOcbPXD4AyLPBFWJ5M&#10;9LqgJlM60G8o52UshCFmOJar6XYyH8KoXHwOXCyXKQllZFlYm43lETrSFbl8Hd6YsyfCA27qCSY1&#10;seod72NuvOntch+Q/bSUSO1I5IlxlGBa6+m5RI3//p+yLo968Qs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BvF5MHDQIAABwE&#10;AAAOAAAAAAAAAAAAAAAAAC4CAABkcnMvZTJvRG9jLnhtbFBLAQItABQABgAIAAAAIQAoxelg2wAA&#10;AAMBAAAPAAAAAAAAAAAAAAAAAGcEAABkcnMvZG93bnJldi54bWxQSwUGAAAAAAQABADzAAAAbwUA&#10;AAAA&#10;" filled="f" stroked="f">
              <v:textbox style="mso-fit-shape-to-text:t" inset="0,0,0,15pt">
                <w:txbxContent>
                  <w:p w14:paraId="721E81BB" w14:textId="1763D14E" w:rsidR="00620FD4" w:rsidRPr="00620FD4" w:rsidRDefault="00620FD4" w:rsidP="00620FD4">
                    <w:pPr>
                      <w:spacing w:after="0"/>
                      <w:rPr>
                        <w:rFonts w:cs="Calibri"/>
                        <w:noProof/>
                        <w:color w:val="FF0000"/>
                        <w:sz w:val="24"/>
                        <w:szCs w:val="24"/>
                      </w:rPr>
                    </w:pPr>
                    <w:r w:rsidRPr="00620FD4">
                      <w:rPr>
                        <w:rFonts w:cs="Calibri"/>
                        <w:noProof/>
                        <w:color w:val="FF0000"/>
                        <w:sz w:val="24"/>
                        <w:szCs w:val="24"/>
                      </w:rPr>
                      <w:t>OFFICIAL</w:t>
                    </w:r>
                  </w:p>
                </w:txbxContent>
              </v:textbox>
              <w10:wrap anchorx="page" anchory="page"/>
            </v:shape>
          </w:pict>
        </mc:Fallback>
      </mc:AlternateContent>
    </w:r>
    <w:r w:rsidR="0042216D">
      <w:t>This is a CONTROLLED document. Any documents appearing in paper form are not controlled and should be checked against the IML version prior to use.</w:t>
    </w:r>
  </w:p>
  <w:p w14:paraId="28DBA031" w14:textId="77777777" w:rsidR="0042216D" w:rsidRDefault="0042216D" w:rsidP="00B50363">
    <w:pPr>
      <w:pStyle w:val="Footer"/>
    </w:pPr>
    <w:r>
      <w:t>Classification Type</w:t>
    </w:r>
  </w:p>
  <w:p w14:paraId="0C9D383E" w14:textId="77777777" w:rsidR="0042216D" w:rsidRDefault="0042216D" w:rsidP="00B50363">
    <w:pPr>
      <w:pStyle w:val="Footer"/>
    </w:pPr>
    <w:r>
      <w:t xml:space="preserve">Document title: </w:t>
    </w:r>
    <w:r>
      <w:rPr>
        <w:i/>
      </w:rPr>
      <w:t>Please enter in the title of the document</w:t>
    </w:r>
    <w:r>
      <w:rPr>
        <w:i/>
      </w:rPr>
      <w:tab/>
    </w:r>
    <w:r>
      <w:rPr>
        <w:i/>
      </w:rPr>
      <w:tab/>
    </w:r>
    <w:r>
      <w:t>Version Number:</w:t>
    </w:r>
    <w:r>
      <w:tab/>
    </w:r>
    <w:r>
      <w:rPr>
        <w:i/>
      </w:rPr>
      <w:t>PPD to complete</w:t>
    </w:r>
    <w:r>
      <w:tab/>
    </w:r>
    <w:r>
      <w:fldChar w:fldCharType="begin"/>
    </w:r>
    <w:r>
      <w:instrText xml:space="preserve"> PAGE   \* MERGEFORMAT </w:instrText>
    </w:r>
    <w:r>
      <w:fldChar w:fldCharType="separate"/>
    </w:r>
    <w:r>
      <w:rPr>
        <w:noProof/>
      </w:rPr>
      <w:t>1</w:t>
    </w:r>
    <w:r>
      <w:fldChar w:fldCharType="end"/>
    </w:r>
  </w:p>
  <w:p w14:paraId="06835E18" w14:textId="77777777" w:rsidR="0042216D" w:rsidRDefault="0042216D" w:rsidP="00B50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DD7C7" w14:textId="77777777" w:rsidR="008005B6" w:rsidRDefault="008005B6" w:rsidP="00B50363">
      <w:r>
        <w:separator/>
      </w:r>
    </w:p>
    <w:p w14:paraId="605BD8BD" w14:textId="77777777" w:rsidR="008005B6" w:rsidRDefault="008005B6" w:rsidP="00B50363"/>
  </w:footnote>
  <w:footnote w:type="continuationSeparator" w:id="0">
    <w:p w14:paraId="36E934E0" w14:textId="77777777" w:rsidR="008005B6" w:rsidRDefault="008005B6" w:rsidP="00B50363">
      <w:r>
        <w:continuationSeparator/>
      </w:r>
    </w:p>
    <w:p w14:paraId="2B9E4EEA" w14:textId="77777777" w:rsidR="008005B6" w:rsidRDefault="008005B6" w:rsidP="00B50363"/>
  </w:footnote>
  <w:footnote w:type="continuationNotice" w:id="1">
    <w:p w14:paraId="698BB27E" w14:textId="77777777" w:rsidR="008005B6" w:rsidRDefault="008005B6" w:rsidP="00B50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A500" w14:textId="0D8F0386" w:rsidR="00620FD4" w:rsidRDefault="00620FD4">
    <w:pPr>
      <w:pStyle w:val="Header"/>
    </w:pPr>
    <w:r>
      <w:rPr>
        <w:noProof/>
      </w:rPr>
      <mc:AlternateContent>
        <mc:Choice Requires="wps">
          <w:drawing>
            <wp:anchor distT="0" distB="0" distL="0" distR="0" simplePos="0" relativeHeight="251658241" behindDoc="0" locked="0" layoutInCell="1" allowOverlap="1" wp14:anchorId="4286EF1E" wp14:editId="446E83B4">
              <wp:simplePos x="635" y="635"/>
              <wp:positionH relativeFrom="page">
                <wp:align>center</wp:align>
              </wp:positionH>
              <wp:positionV relativeFrom="page">
                <wp:align>top</wp:align>
              </wp:positionV>
              <wp:extent cx="551815" cy="414655"/>
              <wp:effectExtent l="0" t="0" r="635" b="4445"/>
              <wp:wrapNone/>
              <wp:docPr id="15470018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0D9D9293" w14:textId="710CC7F3" w:rsidR="00620FD4" w:rsidRPr="00620FD4" w:rsidRDefault="00620FD4" w:rsidP="00620FD4">
                          <w:pPr>
                            <w:spacing w:after="0"/>
                            <w:rPr>
                              <w:rFonts w:cs="Calibri"/>
                              <w:noProof/>
                              <w:color w:val="FF0000"/>
                              <w:sz w:val="24"/>
                              <w:szCs w:val="24"/>
                            </w:rPr>
                          </w:pPr>
                          <w:r w:rsidRPr="00620FD4">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86EF1E"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0D9D9293" w14:textId="710CC7F3" w:rsidR="00620FD4" w:rsidRPr="00620FD4" w:rsidRDefault="00620FD4" w:rsidP="00620FD4">
                    <w:pPr>
                      <w:spacing w:after="0"/>
                      <w:rPr>
                        <w:rFonts w:cs="Calibri"/>
                        <w:noProof/>
                        <w:color w:val="FF0000"/>
                        <w:sz w:val="24"/>
                        <w:szCs w:val="24"/>
                      </w:rPr>
                    </w:pPr>
                    <w:r w:rsidRPr="00620FD4">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A240" w14:textId="70ED168F" w:rsidR="00285FA3" w:rsidRPr="00054FAE" w:rsidRDefault="00620FD4" w:rsidP="003841CD">
    <w:pPr>
      <w:pStyle w:val="Header"/>
      <w:tabs>
        <w:tab w:val="clear" w:pos="9026"/>
        <w:tab w:val="right" w:pos="9356"/>
      </w:tabs>
      <w:ind w:right="-330"/>
      <w:jc w:val="right"/>
      <w:rPr>
        <w:szCs w:val="18"/>
      </w:rPr>
    </w:pPr>
    <w:r>
      <w:rPr>
        <w:noProof/>
        <w:szCs w:val="18"/>
      </w:rPr>
      <mc:AlternateContent>
        <mc:Choice Requires="wps">
          <w:drawing>
            <wp:anchor distT="0" distB="0" distL="0" distR="0" simplePos="0" relativeHeight="251658242" behindDoc="0" locked="0" layoutInCell="1" allowOverlap="1" wp14:anchorId="36016AA9" wp14:editId="39984D41">
              <wp:simplePos x="914400" y="274320"/>
              <wp:positionH relativeFrom="page">
                <wp:align>center</wp:align>
              </wp:positionH>
              <wp:positionV relativeFrom="page">
                <wp:align>top</wp:align>
              </wp:positionV>
              <wp:extent cx="551815" cy="414655"/>
              <wp:effectExtent l="0" t="0" r="635" b="4445"/>
              <wp:wrapNone/>
              <wp:docPr id="100196554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349CC4F" w14:textId="512FC292" w:rsidR="00620FD4" w:rsidRPr="00620FD4" w:rsidRDefault="00620FD4" w:rsidP="00620FD4">
                          <w:pPr>
                            <w:spacing w:after="0"/>
                            <w:rPr>
                              <w:rFonts w:cs="Calibri"/>
                              <w:noProof/>
                              <w:color w:val="FF0000"/>
                              <w:sz w:val="24"/>
                              <w:szCs w:val="24"/>
                            </w:rPr>
                          </w:pPr>
                          <w:r w:rsidRPr="00620FD4">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016AA9"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2.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5349CC4F" w14:textId="512FC292" w:rsidR="00620FD4" w:rsidRPr="00620FD4" w:rsidRDefault="00620FD4" w:rsidP="00620FD4">
                    <w:pPr>
                      <w:spacing w:after="0"/>
                      <w:rPr>
                        <w:rFonts w:cs="Calibri"/>
                        <w:noProof/>
                        <w:color w:val="FF0000"/>
                        <w:sz w:val="24"/>
                        <w:szCs w:val="24"/>
                      </w:rPr>
                    </w:pPr>
                    <w:r w:rsidRPr="00620FD4">
                      <w:rPr>
                        <w:rFonts w:cs="Calibri"/>
                        <w:noProof/>
                        <w:color w:val="FF0000"/>
                        <w:sz w:val="24"/>
                        <w:szCs w:val="24"/>
                      </w:rPr>
                      <w:t>OFFICIAL</w:t>
                    </w:r>
                  </w:p>
                </w:txbxContent>
              </v:textbox>
              <w10:wrap anchorx="page" anchory="page"/>
            </v:shape>
          </w:pict>
        </mc:Fallback>
      </mc:AlternateContent>
    </w:r>
    <w:r w:rsidR="00285FA3">
      <w:rPr>
        <w:szCs w:val="18"/>
      </w:rPr>
      <w:t>D</w:t>
    </w:r>
    <w:r w:rsidR="00285FA3" w:rsidRPr="00054FAE">
      <w:rPr>
        <w:szCs w:val="18"/>
      </w:rPr>
      <w:t>ocument</w:t>
    </w:r>
    <w:r w:rsidR="00285FA3">
      <w:rPr>
        <w:szCs w:val="18"/>
      </w:rPr>
      <w:t xml:space="preserve"> ID:</w:t>
    </w:r>
    <w:r w:rsidR="00285FA3">
      <w:t xml:space="preserve"> </w:t>
    </w:r>
    <w:sdt>
      <w:sdtPr>
        <w:alias w:val="Document ID Value"/>
        <w:tag w:val="_dlc_DocId"/>
        <w:id w:val="-1525784722"/>
        <w:lock w:val="contentLocked"/>
        <w:placeholder>
          <w:docPart w:val="2125BD7D76D440CFBAFCF6FD9CE2636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r w:rsidR="00285FA3">
          <w:t>IMLS-9-4095</w:t>
        </w:r>
      </w:sdtContent>
    </w:sdt>
  </w:p>
  <w:p w14:paraId="46B3A8E1" w14:textId="4F815A3E" w:rsidR="007D7D69" w:rsidRDefault="00285FA3">
    <w:pPr>
      <w:pStyle w:val="Header"/>
      <w:tabs>
        <w:tab w:val="clear" w:pos="9026"/>
        <w:tab w:val="right" w:pos="9356"/>
      </w:tabs>
      <w:ind w:right="-330"/>
      <w:jc w:val="right"/>
    </w:pPr>
    <w:r w:rsidRPr="00054FAE">
      <w:rPr>
        <w:szCs w:val="18"/>
      </w:rPr>
      <w:t>Risk rating: Medium</w:t>
    </w:r>
  </w:p>
  <w:p w14:paraId="608629E3" w14:textId="77777777" w:rsidR="00B752BB" w:rsidRDefault="00B752BB" w:rsidP="00316FC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535F" w14:textId="140AF173" w:rsidR="00620FD4" w:rsidRDefault="00620FD4">
    <w:pPr>
      <w:pStyle w:val="Header"/>
    </w:pPr>
    <w:r>
      <w:rPr>
        <w:noProof/>
      </w:rPr>
      <mc:AlternateContent>
        <mc:Choice Requires="wps">
          <w:drawing>
            <wp:anchor distT="0" distB="0" distL="0" distR="0" simplePos="0" relativeHeight="251658240" behindDoc="0" locked="0" layoutInCell="1" allowOverlap="1" wp14:anchorId="02DD76F0" wp14:editId="78359904">
              <wp:simplePos x="635" y="635"/>
              <wp:positionH relativeFrom="page">
                <wp:align>center</wp:align>
              </wp:positionH>
              <wp:positionV relativeFrom="page">
                <wp:align>top</wp:align>
              </wp:positionV>
              <wp:extent cx="551815" cy="414655"/>
              <wp:effectExtent l="0" t="0" r="635" b="4445"/>
              <wp:wrapNone/>
              <wp:docPr id="37596620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8FC4977" w14:textId="019B4801" w:rsidR="00620FD4" w:rsidRPr="00620FD4" w:rsidRDefault="00620FD4" w:rsidP="00620FD4">
                          <w:pPr>
                            <w:spacing w:after="0"/>
                            <w:rPr>
                              <w:rFonts w:cs="Calibri"/>
                              <w:noProof/>
                              <w:color w:val="FF0000"/>
                              <w:sz w:val="24"/>
                              <w:szCs w:val="24"/>
                            </w:rPr>
                          </w:pPr>
                          <w:r w:rsidRPr="00620FD4">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DD76F0" id="_x0000_t202" coordsize="21600,21600" o:spt="202" path="m,l,21600r21600,l21600,xe">
              <v:stroke joinstyle="miter"/>
              <v:path gradientshapeok="t" o:connecttype="rect"/>
            </v:shapetype>
            <v:shape id="Text Box 1" o:spid="_x0000_s1030" type="#_x0000_t202" alt="OFFICIAL" style="position:absolute;margin-left:0;margin-top:0;width:43.45pt;height:32.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JxvcI4NAgAAHAQA&#10;AA4AAAAAAAAAAAAAAAAALgIAAGRycy9lMm9Eb2MueG1sUEsBAi0AFAAGAAgAAAAhAMs2Nd/aAAAA&#10;AwEAAA8AAAAAAAAAAAAAAAAAZwQAAGRycy9kb3ducmV2LnhtbFBLBQYAAAAABAAEAPMAAABuBQAA&#10;AAA=&#10;" filled="f" stroked="f">
              <v:textbox style="mso-fit-shape-to-text:t" inset="0,15pt,0,0">
                <w:txbxContent>
                  <w:p w14:paraId="78FC4977" w14:textId="019B4801" w:rsidR="00620FD4" w:rsidRPr="00620FD4" w:rsidRDefault="00620FD4" w:rsidP="00620FD4">
                    <w:pPr>
                      <w:spacing w:after="0"/>
                      <w:rPr>
                        <w:rFonts w:cs="Calibri"/>
                        <w:noProof/>
                        <w:color w:val="FF0000"/>
                        <w:sz w:val="24"/>
                        <w:szCs w:val="24"/>
                      </w:rPr>
                    </w:pPr>
                    <w:r w:rsidRPr="00620FD4">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2232601"/>
    <w:multiLevelType w:val="hybridMultilevel"/>
    <w:tmpl w:val="96DC1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0C7CF0"/>
    <w:multiLevelType w:val="hybridMultilevel"/>
    <w:tmpl w:val="9446BE1A"/>
    <w:lvl w:ilvl="0" w:tplc="8E2244B0">
      <w:start w:val="1"/>
      <w:numFmt w:val="bullet"/>
      <w:lvlText w:val=""/>
      <w:lvlJc w:val="left"/>
      <w:pPr>
        <w:ind w:left="1080" w:hanging="360"/>
      </w:pPr>
      <w:rPr>
        <w:rFonts w:ascii="Symbol" w:hAnsi="Symbol"/>
      </w:rPr>
    </w:lvl>
    <w:lvl w:ilvl="1" w:tplc="6DA49C56">
      <w:start w:val="1"/>
      <w:numFmt w:val="bullet"/>
      <w:lvlText w:val=""/>
      <w:lvlJc w:val="left"/>
      <w:pPr>
        <w:ind w:left="1080" w:hanging="360"/>
      </w:pPr>
      <w:rPr>
        <w:rFonts w:ascii="Symbol" w:hAnsi="Symbol"/>
      </w:rPr>
    </w:lvl>
    <w:lvl w:ilvl="2" w:tplc="2B62CF44">
      <w:start w:val="1"/>
      <w:numFmt w:val="bullet"/>
      <w:lvlText w:val=""/>
      <w:lvlJc w:val="left"/>
      <w:pPr>
        <w:ind w:left="1080" w:hanging="360"/>
      </w:pPr>
      <w:rPr>
        <w:rFonts w:ascii="Symbol" w:hAnsi="Symbol"/>
      </w:rPr>
    </w:lvl>
    <w:lvl w:ilvl="3" w:tplc="D9E8441A">
      <w:start w:val="1"/>
      <w:numFmt w:val="bullet"/>
      <w:lvlText w:val=""/>
      <w:lvlJc w:val="left"/>
      <w:pPr>
        <w:ind w:left="1080" w:hanging="360"/>
      </w:pPr>
      <w:rPr>
        <w:rFonts w:ascii="Symbol" w:hAnsi="Symbol"/>
      </w:rPr>
    </w:lvl>
    <w:lvl w:ilvl="4" w:tplc="21AE64A6">
      <w:start w:val="1"/>
      <w:numFmt w:val="bullet"/>
      <w:lvlText w:val=""/>
      <w:lvlJc w:val="left"/>
      <w:pPr>
        <w:ind w:left="1080" w:hanging="360"/>
      </w:pPr>
      <w:rPr>
        <w:rFonts w:ascii="Symbol" w:hAnsi="Symbol"/>
      </w:rPr>
    </w:lvl>
    <w:lvl w:ilvl="5" w:tplc="BA500A3E">
      <w:start w:val="1"/>
      <w:numFmt w:val="bullet"/>
      <w:lvlText w:val=""/>
      <w:lvlJc w:val="left"/>
      <w:pPr>
        <w:ind w:left="1080" w:hanging="360"/>
      </w:pPr>
      <w:rPr>
        <w:rFonts w:ascii="Symbol" w:hAnsi="Symbol"/>
      </w:rPr>
    </w:lvl>
    <w:lvl w:ilvl="6" w:tplc="6234D8E6">
      <w:start w:val="1"/>
      <w:numFmt w:val="bullet"/>
      <w:lvlText w:val=""/>
      <w:lvlJc w:val="left"/>
      <w:pPr>
        <w:ind w:left="1080" w:hanging="360"/>
      </w:pPr>
      <w:rPr>
        <w:rFonts w:ascii="Symbol" w:hAnsi="Symbol"/>
      </w:rPr>
    </w:lvl>
    <w:lvl w:ilvl="7" w:tplc="77C4FEA0">
      <w:start w:val="1"/>
      <w:numFmt w:val="bullet"/>
      <w:lvlText w:val=""/>
      <w:lvlJc w:val="left"/>
      <w:pPr>
        <w:ind w:left="1080" w:hanging="360"/>
      </w:pPr>
      <w:rPr>
        <w:rFonts w:ascii="Symbol" w:hAnsi="Symbol"/>
      </w:rPr>
    </w:lvl>
    <w:lvl w:ilvl="8" w:tplc="CB66B2CE">
      <w:start w:val="1"/>
      <w:numFmt w:val="bullet"/>
      <w:lvlText w:val=""/>
      <w:lvlJc w:val="left"/>
      <w:pPr>
        <w:ind w:left="1080" w:hanging="360"/>
      </w:pPr>
      <w:rPr>
        <w:rFonts w:ascii="Symbol" w:hAnsi="Symbol"/>
      </w:rPr>
    </w:lvl>
  </w:abstractNum>
  <w:abstractNum w:abstractNumId="3" w15:restartNumberingAfterBreak="0">
    <w:nsid w:val="04B957B7"/>
    <w:multiLevelType w:val="hybridMultilevel"/>
    <w:tmpl w:val="AF18DB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05224"/>
    <w:multiLevelType w:val="hybridMultilevel"/>
    <w:tmpl w:val="0C821F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2646AA"/>
    <w:multiLevelType w:val="hybridMultilevel"/>
    <w:tmpl w:val="50589948"/>
    <w:lvl w:ilvl="0" w:tplc="D3DA0FFE">
      <w:start w:val="1"/>
      <w:numFmt w:val="bullet"/>
      <w:lvlText w:val=""/>
      <w:lvlJc w:val="left"/>
      <w:pPr>
        <w:ind w:left="1080" w:hanging="360"/>
      </w:pPr>
      <w:rPr>
        <w:rFonts w:ascii="Symbol" w:hAnsi="Symbol"/>
      </w:rPr>
    </w:lvl>
    <w:lvl w:ilvl="1" w:tplc="EA263C9A">
      <w:start w:val="1"/>
      <w:numFmt w:val="bullet"/>
      <w:lvlText w:val=""/>
      <w:lvlJc w:val="left"/>
      <w:pPr>
        <w:ind w:left="1080" w:hanging="360"/>
      </w:pPr>
      <w:rPr>
        <w:rFonts w:ascii="Symbol" w:hAnsi="Symbol"/>
      </w:rPr>
    </w:lvl>
    <w:lvl w:ilvl="2" w:tplc="58505838">
      <w:start w:val="1"/>
      <w:numFmt w:val="bullet"/>
      <w:lvlText w:val=""/>
      <w:lvlJc w:val="left"/>
      <w:pPr>
        <w:ind w:left="1080" w:hanging="360"/>
      </w:pPr>
      <w:rPr>
        <w:rFonts w:ascii="Symbol" w:hAnsi="Symbol"/>
      </w:rPr>
    </w:lvl>
    <w:lvl w:ilvl="3" w:tplc="C8AE4D96">
      <w:start w:val="1"/>
      <w:numFmt w:val="bullet"/>
      <w:lvlText w:val=""/>
      <w:lvlJc w:val="left"/>
      <w:pPr>
        <w:ind w:left="1080" w:hanging="360"/>
      </w:pPr>
      <w:rPr>
        <w:rFonts w:ascii="Symbol" w:hAnsi="Symbol"/>
      </w:rPr>
    </w:lvl>
    <w:lvl w:ilvl="4" w:tplc="CA6408FC">
      <w:start w:val="1"/>
      <w:numFmt w:val="bullet"/>
      <w:lvlText w:val=""/>
      <w:lvlJc w:val="left"/>
      <w:pPr>
        <w:ind w:left="1080" w:hanging="360"/>
      </w:pPr>
      <w:rPr>
        <w:rFonts w:ascii="Symbol" w:hAnsi="Symbol"/>
      </w:rPr>
    </w:lvl>
    <w:lvl w:ilvl="5" w:tplc="1C262ABE">
      <w:start w:val="1"/>
      <w:numFmt w:val="bullet"/>
      <w:lvlText w:val=""/>
      <w:lvlJc w:val="left"/>
      <w:pPr>
        <w:ind w:left="1080" w:hanging="360"/>
      </w:pPr>
      <w:rPr>
        <w:rFonts w:ascii="Symbol" w:hAnsi="Symbol"/>
      </w:rPr>
    </w:lvl>
    <w:lvl w:ilvl="6" w:tplc="4538D2B4">
      <w:start w:val="1"/>
      <w:numFmt w:val="bullet"/>
      <w:lvlText w:val=""/>
      <w:lvlJc w:val="left"/>
      <w:pPr>
        <w:ind w:left="1080" w:hanging="360"/>
      </w:pPr>
      <w:rPr>
        <w:rFonts w:ascii="Symbol" w:hAnsi="Symbol"/>
      </w:rPr>
    </w:lvl>
    <w:lvl w:ilvl="7" w:tplc="CF1CF634">
      <w:start w:val="1"/>
      <w:numFmt w:val="bullet"/>
      <w:lvlText w:val=""/>
      <w:lvlJc w:val="left"/>
      <w:pPr>
        <w:ind w:left="1080" w:hanging="360"/>
      </w:pPr>
      <w:rPr>
        <w:rFonts w:ascii="Symbol" w:hAnsi="Symbol"/>
      </w:rPr>
    </w:lvl>
    <w:lvl w:ilvl="8" w:tplc="B608E0C8">
      <w:start w:val="1"/>
      <w:numFmt w:val="bullet"/>
      <w:lvlText w:val=""/>
      <w:lvlJc w:val="left"/>
      <w:pPr>
        <w:ind w:left="1080" w:hanging="360"/>
      </w:pPr>
      <w:rPr>
        <w:rFonts w:ascii="Symbol" w:hAnsi="Symbol"/>
      </w:rPr>
    </w:lvl>
  </w:abstractNum>
  <w:abstractNum w:abstractNumId="6" w15:restartNumberingAfterBreak="0">
    <w:nsid w:val="0A0219D7"/>
    <w:multiLevelType w:val="multilevel"/>
    <w:tmpl w:val="255483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B0035B0"/>
    <w:multiLevelType w:val="hybridMultilevel"/>
    <w:tmpl w:val="C8D050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34287D"/>
    <w:multiLevelType w:val="hybridMultilevel"/>
    <w:tmpl w:val="E4284D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A27BE4"/>
    <w:multiLevelType w:val="hybridMultilevel"/>
    <w:tmpl w:val="75828F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B28E7"/>
    <w:multiLevelType w:val="hybridMultilevel"/>
    <w:tmpl w:val="C3BEFC92"/>
    <w:lvl w:ilvl="0" w:tplc="0C090003">
      <w:start w:val="1"/>
      <w:numFmt w:val="bullet"/>
      <w:lvlText w:val="o"/>
      <w:lvlJc w:val="left"/>
      <w:pPr>
        <w:ind w:left="765" w:hanging="360"/>
      </w:pPr>
      <w:rPr>
        <w:rFonts w:ascii="Courier New" w:hAnsi="Courier New" w:cs="Courier Ne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16025FA"/>
    <w:multiLevelType w:val="multilevel"/>
    <w:tmpl w:val="C6DA1914"/>
    <w:numStyleLink w:val="Style1"/>
  </w:abstractNum>
  <w:abstractNum w:abstractNumId="12" w15:restartNumberingAfterBreak="0">
    <w:nsid w:val="24B574B1"/>
    <w:multiLevelType w:val="multilevel"/>
    <w:tmpl w:val="C6DA1914"/>
    <w:styleLink w:val="Style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A6436B"/>
    <w:multiLevelType w:val="hybridMultilevel"/>
    <w:tmpl w:val="CA162F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1D2199"/>
    <w:multiLevelType w:val="hybridMultilevel"/>
    <w:tmpl w:val="3D429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FB205F"/>
    <w:multiLevelType w:val="hybridMultilevel"/>
    <w:tmpl w:val="01C88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7204B4"/>
    <w:multiLevelType w:val="hybridMultilevel"/>
    <w:tmpl w:val="2D7AEDA6"/>
    <w:lvl w:ilvl="0" w:tplc="BCF0C3E0">
      <w:start w:val="1"/>
      <w:numFmt w:val="bullet"/>
      <w:lvlText w:val=""/>
      <w:lvlJc w:val="left"/>
      <w:pPr>
        <w:ind w:left="720" w:hanging="360"/>
      </w:pPr>
      <w:rPr>
        <w:rFonts w:ascii="Symbol" w:hAnsi="Symbol"/>
      </w:rPr>
    </w:lvl>
    <w:lvl w:ilvl="1" w:tplc="0C22D614">
      <w:start w:val="1"/>
      <w:numFmt w:val="bullet"/>
      <w:lvlText w:val=""/>
      <w:lvlJc w:val="left"/>
      <w:pPr>
        <w:ind w:left="720" w:hanging="360"/>
      </w:pPr>
      <w:rPr>
        <w:rFonts w:ascii="Symbol" w:hAnsi="Symbol"/>
      </w:rPr>
    </w:lvl>
    <w:lvl w:ilvl="2" w:tplc="74B8394A">
      <w:start w:val="1"/>
      <w:numFmt w:val="bullet"/>
      <w:lvlText w:val=""/>
      <w:lvlJc w:val="left"/>
      <w:pPr>
        <w:ind w:left="720" w:hanging="360"/>
      </w:pPr>
      <w:rPr>
        <w:rFonts w:ascii="Symbol" w:hAnsi="Symbol"/>
      </w:rPr>
    </w:lvl>
    <w:lvl w:ilvl="3" w:tplc="25BCF0BA">
      <w:start w:val="1"/>
      <w:numFmt w:val="bullet"/>
      <w:lvlText w:val=""/>
      <w:lvlJc w:val="left"/>
      <w:pPr>
        <w:ind w:left="720" w:hanging="360"/>
      </w:pPr>
      <w:rPr>
        <w:rFonts w:ascii="Symbol" w:hAnsi="Symbol"/>
      </w:rPr>
    </w:lvl>
    <w:lvl w:ilvl="4" w:tplc="B2DE995A">
      <w:start w:val="1"/>
      <w:numFmt w:val="bullet"/>
      <w:lvlText w:val=""/>
      <w:lvlJc w:val="left"/>
      <w:pPr>
        <w:ind w:left="720" w:hanging="360"/>
      </w:pPr>
      <w:rPr>
        <w:rFonts w:ascii="Symbol" w:hAnsi="Symbol"/>
      </w:rPr>
    </w:lvl>
    <w:lvl w:ilvl="5" w:tplc="9E5A4D64">
      <w:start w:val="1"/>
      <w:numFmt w:val="bullet"/>
      <w:lvlText w:val=""/>
      <w:lvlJc w:val="left"/>
      <w:pPr>
        <w:ind w:left="720" w:hanging="360"/>
      </w:pPr>
      <w:rPr>
        <w:rFonts w:ascii="Symbol" w:hAnsi="Symbol"/>
      </w:rPr>
    </w:lvl>
    <w:lvl w:ilvl="6" w:tplc="8B84E0D8">
      <w:start w:val="1"/>
      <w:numFmt w:val="bullet"/>
      <w:lvlText w:val=""/>
      <w:lvlJc w:val="left"/>
      <w:pPr>
        <w:ind w:left="720" w:hanging="360"/>
      </w:pPr>
      <w:rPr>
        <w:rFonts w:ascii="Symbol" w:hAnsi="Symbol"/>
      </w:rPr>
    </w:lvl>
    <w:lvl w:ilvl="7" w:tplc="52ACE208">
      <w:start w:val="1"/>
      <w:numFmt w:val="bullet"/>
      <w:lvlText w:val=""/>
      <w:lvlJc w:val="left"/>
      <w:pPr>
        <w:ind w:left="720" w:hanging="360"/>
      </w:pPr>
      <w:rPr>
        <w:rFonts w:ascii="Symbol" w:hAnsi="Symbol"/>
      </w:rPr>
    </w:lvl>
    <w:lvl w:ilvl="8" w:tplc="D04A2614">
      <w:start w:val="1"/>
      <w:numFmt w:val="bullet"/>
      <w:lvlText w:val=""/>
      <w:lvlJc w:val="left"/>
      <w:pPr>
        <w:ind w:left="720" w:hanging="360"/>
      </w:pPr>
      <w:rPr>
        <w:rFonts w:ascii="Symbol" w:hAnsi="Symbol"/>
      </w:rPr>
    </w:lvl>
  </w:abstractNum>
  <w:abstractNum w:abstractNumId="17" w15:restartNumberingAfterBreak="0">
    <w:nsid w:val="2E7748DA"/>
    <w:multiLevelType w:val="hybridMultilevel"/>
    <w:tmpl w:val="46BE63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6625EA"/>
    <w:multiLevelType w:val="hybridMultilevel"/>
    <w:tmpl w:val="658E91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4B6178"/>
    <w:multiLevelType w:val="hybridMultilevel"/>
    <w:tmpl w:val="F7CE2E4E"/>
    <w:lvl w:ilvl="0" w:tplc="4D38B0D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AE55AF"/>
    <w:multiLevelType w:val="hybridMultilevel"/>
    <w:tmpl w:val="E188C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0304D4"/>
    <w:multiLevelType w:val="hybridMultilevel"/>
    <w:tmpl w:val="AEAA52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93A1432"/>
    <w:multiLevelType w:val="hybridMultilevel"/>
    <w:tmpl w:val="EE4C8588"/>
    <w:lvl w:ilvl="0" w:tplc="4E80DDBE">
      <w:start w:val="1"/>
      <w:numFmt w:val="bullet"/>
      <w:lvlText w:val=""/>
      <w:lvlJc w:val="left"/>
      <w:pPr>
        <w:ind w:left="720" w:hanging="360"/>
      </w:pPr>
      <w:rPr>
        <w:rFonts w:ascii="Symbol" w:hAnsi="Symbol"/>
      </w:rPr>
    </w:lvl>
    <w:lvl w:ilvl="1" w:tplc="4144558C">
      <w:start w:val="1"/>
      <w:numFmt w:val="bullet"/>
      <w:lvlText w:val=""/>
      <w:lvlJc w:val="left"/>
      <w:pPr>
        <w:ind w:left="720" w:hanging="360"/>
      </w:pPr>
      <w:rPr>
        <w:rFonts w:ascii="Symbol" w:hAnsi="Symbol"/>
      </w:rPr>
    </w:lvl>
    <w:lvl w:ilvl="2" w:tplc="4BF8C32A">
      <w:start w:val="1"/>
      <w:numFmt w:val="bullet"/>
      <w:lvlText w:val=""/>
      <w:lvlJc w:val="left"/>
      <w:pPr>
        <w:ind w:left="720" w:hanging="360"/>
      </w:pPr>
      <w:rPr>
        <w:rFonts w:ascii="Symbol" w:hAnsi="Symbol"/>
      </w:rPr>
    </w:lvl>
    <w:lvl w:ilvl="3" w:tplc="B19C39E6">
      <w:start w:val="1"/>
      <w:numFmt w:val="bullet"/>
      <w:lvlText w:val=""/>
      <w:lvlJc w:val="left"/>
      <w:pPr>
        <w:ind w:left="720" w:hanging="360"/>
      </w:pPr>
      <w:rPr>
        <w:rFonts w:ascii="Symbol" w:hAnsi="Symbol"/>
      </w:rPr>
    </w:lvl>
    <w:lvl w:ilvl="4" w:tplc="8B4EB7FC">
      <w:start w:val="1"/>
      <w:numFmt w:val="bullet"/>
      <w:lvlText w:val=""/>
      <w:lvlJc w:val="left"/>
      <w:pPr>
        <w:ind w:left="720" w:hanging="360"/>
      </w:pPr>
      <w:rPr>
        <w:rFonts w:ascii="Symbol" w:hAnsi="Symbol"/>
      </w:rPr>
    </w:lvl>
    <w:lvl w:ilvl="5" w:tplc="B046E8F4">
      <w:start w:val="1"/>
      <w:numFmt w:val="bullet"/>
      <w:lvlText w:val=""/>
      <w:lvlJc w:val="left"/>
      <w:pPr>
        <w:ind w:left="720" w:hanging="360"/>
      </w:pPr>
      <w:rPr>
        <w:rFonts w:ascii="Symbol" w:hAnsi="Symbol"/>
      </w:rPr>
    </w:lvl>
    <w:lvl w:ilvl="6" w:tplc="7898F810">
      <w:start w:val="1"/>
      <w:numFmt w:val="bullet"/>
      <w:lvlText w:val=""/>
      <w:lvlJc w:val="left"/>
      <w:pPr>
        <w:ind w:left="720" w:hanging="360"/>
      </w:pPr>
      <w:rPr>
        <w:rFonts w:ascii="Symbol" w:hAnsi="Symbol"/>
      </w:rPr>
    </w:lvl>
    <w:lvl w:ilvl="7" w:tplc="3AA07A0C">
      <w:start w:val="1"/>
      <w:numFmt w:val="bullet"/>
      <w:lvlText w:val=""/>
      <w:lvlJc w:val="left"/>
      <w:pPr>
        <w:ind w:left="720" w:hanging="360"/>
      </w:pPr>
      <w:rPr>
        <w:rFonts w:ascii="Symbol" w:hAnsi="Symbol"/>
      </w:rPr>
    </w:lvl>
    <w:lvl w:ilvl="8" w:tplc="85FA3868">
      <w:start w:val="1"/>
      <w:numFmt w:val="bullet"/>
      <w:lvlText w:val=""/>
      <w:lvlJc w:val="left"/>
      <w:pPr>
        <w:ind w:left="720" w:hanging="360"/>
      </w:pPr>
      <w:rPr>
        <w:rFonts w:ascii="Symbol" w:hAnsi="Symbol"/>
      </w:rPr>
    </w:lvl>
  </w:abstractNum>
  <w:abstractNum w:abstractNumId="23" w15:restartNumberingAfterBreak="0">
    <w:nsid w:val="3E4A59AD"/>
    <w:multiLevelType w:val="multilevel"/>
    <w:tmpl w:val="0FF4888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E9A57C6"/>
    <w:multiLevelType w:val="hybridMultilevel"/>
    <w:tmpl w:val="37340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0B2223"/>
    <w:multiLevelType w:val="hybridMultilevel"/>
    <w:tmpl w:val="A7143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DE3E24"/>
    <w:multiLevelType w:val="hybridMultilevel"/>
    <w:tmpl w:val="463E3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B71C45"/>
    <w:multiLevelType w:val="hybridMultilevel"/>
    <w:tmpl w:val="399EE1CC"/>
    <w:lvl w:ilvl="0" w:tplc="B958E59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78017A"/>
    <w:multiLevelType w:val="multilevel"/>
    <w:tmpl w:val="B142D9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5E374D"/>
    <w:multiLevelType w:val="hybridMultilevel"/>
    <w:tmpl w:val="E828FFE2"/>
    <w:lvl w:ilvl="0" w:tplc="4D38B0D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724B19"/>
    <w:multiLevelType w:val="hybridMultilevel"/>
    <w:tmpl w:val="78889F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B01309"/>
    <w:multiLevelType w:val="multilevel"/>
    <w:tmpl w:val="0186F1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618F66FC"/>
    <w:multiLevelType w:val="hybridMultilevel"/>
    <w:tmpl w:val="54D28134"/>
    <w:lvl w:ilvl="0" w:tplc="4D38B0D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C35484"/>
    <w:multiLevelType w:val="hybridMultilevel"/>
    <w:tmpl w:val="1DCEBB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65197B"/>
    <w:multiLevelType w:val="hybridMultilevel"/>
    <w:tmpl w:val="77E86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2C03902"/>
    <w:multiLevelType w:val="hybridMultilevel"/>
    <w:tmpl w:val="8D962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A51E59"/>
    <w:multiLevelType w:val="multilevel"/>
    <w:tmpl w:val="D36A228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C0E27FE"/>
    <w:multiLevelType w:val="hybridMultilevel"/>
    <w:tmpl w:val="04E8B074"/>
    <w:lvl w:ilvl="0" w:tplc="BE1478F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DB2150"/>
    <w:multiLevelType w:val="hybridMultilevel"/>
    <w:tmpl w:val="3BBAA1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8B34898"/>
    <w:multiLevelType w:val="hybridMultilevel"/>
    <w:tmpl w:val="568EFF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6378B8"/>
    <w:multiLevelType w:val="hybridMultilevel"/>
    <w:tmpl w:val="18FA7486"/>
    <w:lvl w:ilvl="0" w:tplc="D46830DA">
      <w:start w:val="1"/>
      <w:numFmt w:val="bullet"/>
      <w:lvlText w:val=""/>
      <w:lvlJc w:val="left"/>
      <w:pPr>
        <w:ind w:left="1020" w:hanging="360"/>
      </w:pPr>
      <w:rPr>
        <w:rFonts w:ascii="Symbol" w:hAnsi="Symbol"/>
      </w:rPr>
    </w:lvl>
    <w:lvl w:ilvl="1" w:tplc="A29002D6">
      <w:start w:val="1"/>
      <w:numFmt w:val="bullet"/>
      <w:lvlText w:val=""/>
      <w:lvlJc w:val="left"/>
      <w:pPr>
        <w:ind w:left="1020" w:hanging="360"/>
      </w:pPr>
      <w:rPr>
        <w:rFonts w:ascii="Symbol" w:hAnsi="Symbol"/>
      </w:rPr>
    </w:lvl>
    <w:lvl w:ilvl="2" w:tplc="400462C6">
      <w:start w:val="1"/>
      <w:numFmt w:val="bullet"/>
      <w:lvlText w:val=""/>
      <w:lvlJc w:val="left"/>
      <w:pPr>
        <w:ind w:left="1020" w:hanging="360"/>
      </w:pPr>
      <w:rPr>
        <w:rFonts w:ascii="Symbol" w:hAnsi="Symbol"/>
      </w:rPr>
    </w:lvl>
    <w:lvl w:ilvl="3" w:tplc="D3DE8B98">
      <w:start w:val="1"/>
      <w:numFmt w:val="bullet"/>
      <w:lvlText w:val=""/>
      <w:lvlJc w:val="left"/>
      <w:pPr>
        <w:ind w:left="1020" w:hanging="360"/>
      </w:pPr>
      <w:rPr>
        <w:rFonts w:ascii="Symbol" w:hAnsi="Symbol"/>
      </w:rPr>
    </w:lvl>
    <w:lvl w:ilvl="4" w:tplc="B9FEDB8A">
      <w:start w:val="1"/>
      <w:numFmt w:val="bullet"/>
      <w:lvlText w:val=""/>
      <w:lvlJc w:val="left"/>
      <w:pPr>
        <w:ind w:left="1020" w:hanging="360"/>
      </w:pPr>
      <w:rPr>
        <w:rFonts w:ascii="Symbol" w:hAnsi="Symbol"/>
      </w:rPr>
    </w:lvl>
    <w:lvl w:ilvl="5" w:tplc="C520F22E">
      <w:start w:val="1"/>
      <w:numFmt w:val="bullet"/>
      <w:lvlText w:val=""/>
      <w:lvlJc w:val="left"/>
      <w:pPr>
        <w:ind w:left="1020" w:hanging="360"/>
      </w:pPr>
      <w:rPr>
        <w:rFonts w:ascii="Symbol" w:hAnsi="Symbol"/>
      </w:rPr>
    </w:lvl>
    <w:lvl w:ilvl="6" w:tplc="4E466962">
      <w:start w:val="1"/>
      <w:numFmt w:val="bullet"/>
      <w:lvlText w:val=""/>
      <w:lvlJc w:val="left"/>
      <w:pPr>
        <w:ind w:left="1020" w:hanging="360"/>
      </w:pPr>
      <w:rPr>
        <w:rFonts w:ascii="Symbol" w:hAnsi="Symbol"/>
      </w:rPr>
    </w:lvl>
    <w:lvl w:ilvl="7" w:tplc="5B1EEF84">
      <w:start w:val="1"/>
      <w:numFmt w:val="bullet"/>
      <w:lvlText w:val=""/>
      <w:lvlJc w:val="left"/>
      <w:pPr>
        <w:ind w:left="1020" w:hanging="360"/>
      </w:pPr>
      <w:rPr>
        <w:rFonts w:ascii="Symbol" w:hAnsi="Symbol"/>
      </w:rPr>
    </w:lvl>
    <w:lvl w:ilvl="8" w:tplc="4AF634E0">
      <w:start w:val="1"/>
      <w:numFmt w:val="bullet"/>
      <w:lvlText w:val=""/>
      <w:lvlJc w:val="left"/>
      <w:pPr>
        <w:ind w:left="1020" w:hanging="360"/>
      </w:pPr>
      <w:rPr>
        <w:rFonts w:ascii="Symbol" w:hAnsi="Symbol"/>
      </w:rPr>
    </w:lvl>
  </w:abstractNum>
  <w:num w:numId="1" w16cid:durableId="745109707">
    <w:abstractNumId w:val="0"/>
  </w:num>
  <w:num w:numId="2" w16cid:durableId="533470821">
    <w:abstractNumId w:val="17"/>
  </w:num>
  <w:num w:numId="3" w16cid:durableId="1882477341">
    <w:abstractNumId w:val="13"/>
  </w:num>
  <w:num w:numId="4" w16cid:durableId="159348837">
    <w:abstractNumId w:val="12"/>
  </w:num>
  <w:num w:numId="5" w16cid:durableId="1794589663">
    <w:abstractNumId w:val="11"/>
  </w:num>
  <w:num w:numId="6" w16cid:durableId="942766479">
    <w:abstractNumId w:val="1"/>
  </w:num>
  <w:num w:numId="7" w16cid:durableId="19822407">
    <w:abstractNumId w:val="23"/>
  </w:num>
  <w:num w:numId="8" w16cid:durableId="1356419656">
    <w:abstractNumId w:val="15"/>
  </w:num>
  <w:num w:numId="9" w16cid:durableId="912935411">
    <w:abstractNumId w:val="26"/>
  </w:num>
  <w:num w:numId="10" w16cid:durableId="1879704008">
    <w:abstractNumId w:val="9"/>
  </w:num>
  <w:num w:numId="11" w16cid:durableId="70352054">
    <w:abstractNumId w:val="6"/>
  </w:num>
  <w:num w:numId="12" w16cid:durableId="1026520088">
    <w:abstractNumId w:val="31"/>
  </w:num>
  <w:num w:numId="13" w16cid:durableId="963929720">
    <w:abstractNumId w:val="39"/>
  </w:num>
  <w:num w:numId="14" w16cid:durableId="631063544">
    <w:abstractNumId w:val="8"/>
  </w:num>
  <w:num w:numId="15" w16cid:durableId="1123185274">
    <w:abstractNumId w:val="21"/>
  </w:num>
  <w:num w:numId="16" w16cid:durableId="856192959">
    <w:abstractNumId w:val="33"/>
  </w:num>
  <w:num w:numId="17" w16cid:durableId="120268021">
    <w:abstractNumId w:val="24"/>
  </w:num>
  <w:num w:numId="18" w16cid:durableId="1879124732">
    <w:abstractNumId w:val="7"/>
  </w:num>
  <w:num w:numId="19" w16cid:durableId="1154679460">
    <w:abstractNumId w:val="0"/>
  </w:num>
  <w:num w:numId="20" w16cid:durableId="464002974">
    <w:abstractNumId w:val="20"/>
  </w:num>
  <w:num w:numId="21" w16cid:durableId="1579513255">
    <w:abstractNumId w:val="11"/>
  </w:num>
  <w:num w:numId="22" w16cid:durableId="182018492">
    <w:abstractNumId w:val="35"/>
  </w:num>
  <w:num w:numId="23" w16cid:durableId="96221182">
    <w:abstractNumId w:val="18"/>
  </w:num>
  <w:num w:numId="24" w16cid:durableId="272057283">
    <w:abstractNumId w:val="0"/>
  </w:num>
  <w:num w:numId="25" w16cid:durableId="1732927760">
    <w:abstractNumId w:val="0"/>
  </w:num>
  <w:num w:numId="26" w16cid:durableId="1249195860">
    <w:abstractNumId w:val="0"/>
  </w:num>
  <w:num w:numId="27" w16cid:durableId="659163103">
    <w:abstractNumId w:val="27"/>
  </w:num>
  <w:num w:numId="28" w16cid:durableId="1545021709">
    <w:abstractNumId w:val="0"/>
  </w:num>
  <w:num w:numId="29" w16cid:durableId="400491830">
    <w:abstractNumId w:val="0"/>
  </w:num>
  <w:num w:numId="30" w16cid:durableId="423379507">
    <w:abstractNumId w:val="36"/>
  </w:num>
  <w:num w:numId="31" w16cid:durableId="1767774388">
    <w:abstractNumId w:val="29"/>
  </w:num>
  <w:num w:numId="32" w16cid:durableId="117381798">
    <w:abstractNumId w:val="19"/>
  </w:num>
  <w:num w:numId="33" w16cid:durableId="863788209">
    <w:abstractNumId w:val="32"/>
  </w:num>
  <w:num w:numId="34" w16cid:durableId="2103328973">
    <w:abstractNumId w:val="14"/>
  </w:num>
  <w:num w:numId="35" w16cid:durableId="1423335658">
    <w:abstractNumId w:val="25"/>
  </w:num>
  <w:num w:numId="36" w16cid:durableId="1101604739">
    <w:abstractNumId w:val="3"/>
  </w:num>
  <w:num w:numId="37" w16cid:durableId="381246464">
    <w:abstractNumId w:val="16"/>
  </w:num>
  <w:num w:numId="38" w16cid:durableId="138159361">
    <w:abstractNumId w:val="2"/>
  </w:num>
  <w:num w:numId="39" w16cid:durableId="985627510">
    <w:abstractNumId w:val="22"/>
  </w:num>
  <w:num w:numId="40" w16cid:durableId="195460942">
    <w:abstractNumId w:val="5"/>
  </w:num>
  <w:num w:numId="41" w16cid:durableId="1898928813">
    <w:abstractNumId w:val="34"/>
  </w:num>
  <w:num w:numId="42" w16cid:durableId="1544825157">
    <w:abstractNumId w:val="28"/>
  </w:num>
  <w:num w:numId="43" w16cid:durableId="306054663">
    <w:abstractNumId w:val="37"/>
  </w:num>
  <w:num w:numId="44" w16cid:durableId="18481980">
    <w:abstractNumId w:val="40"/>
  </w:num>
  <w:num w:numId="45" w16cid:durableId="2090080847">
    <w:abstractNumId w:val="38"/>
  </w:num>
  <w:num w:numId="46" w16cid:durableId="760761579">
    <w:abstractNumId w:val="10"/>
  </w:num>
  <w:num w:numId="47" w16cid:durableId="356351941">
    <w:abstractNumId w:val="4"/>
  </w:num>
  <w:num w:numId="48" w16cid:durableId="275211385">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0F73"/>
    <w:rsid w:val="000013C2"/>
    <w:rsid w:val="00002884"/>
    <w:rsid w:val="0000460E"/>
    <w:rsid w:val="00011E50"/>
    <w:rsid w:val="00012E5F"/>
    <w:rsid w:val="000135B8"/>
    <w:rsid w:val="000135F4"/>
    <w:rsid w:val="000170A6"/>
    <w:rsid w:val="00021A58"/>
    <w:rsid w:val="00021AEE"/>
    <w:rsid w:val="000229D7"/>
    <w:rsid w:val="0002308B"/>
    <w:rsid w:val="00025F17"/>
    <w:rsid w:val="000279A0"/>
    <w:rsid w:val="000301B5"/>
    <w:rsid w:val="00030CFA"/>
    <w:rsid w:val="000311E3"/>
    <w:rsid w:val="00031DED"/>
    <w:rsid w:val="0003230D"/>
    <w:rsid w:val="00033411"/>
    <w:rsid w:val="000335BB"/>
    <w:rsid w:val="00033FDD"/>
    <w:rsid w:val="0003455C"/>
    <w:rsid w:val="00035A53"/>
    <w:rsid w:val="000366BF"/>
    <w:rsid w:val="00037B3A"/>
    <w:rsid w:val="000436C0"/>
    <w:rsid w:val="00043935"/>
    <w:rsid w:val="0004429E"/>
    <w:rsid w:val="000445D6"/>
    <w:rsid w:val="00046166"/>
    <w:rsid w:val="000466D3"/>
    <w:rsid w:val="00047C1E"/>
    <w:rsid w:val="000563F4"/>
    <w:rsid w:val="00056C91"/>
    <w:rsid w:val="00060E2B"/>
    <w:rsid w:val="000621F6"/>
    <w:rsid w:val="000625C9"/>
    <w:rsid w:val="00062710"/>
    <w:rsid w:val="00063171"/>
    <w:rsid w:val="00066047"/>
    <w:rsid w:val="000809E0"/>
    <w:rsid w:val="0008364D"/>
    <w:rsid w:val="00084E07"/>
    <w:rsid w:val="000857CD"/>
    <w:rsid w:val="00087937"/>
    <w:rsid w:val="00090029"/>
    <w:rsid w:val="00090684"/>
    <w:rsid w:val="0009112F"/>
    <w:rsid w:val="000917DD"/>
    <w:rsid w:val="00091841"/>
    <w:rsid w:val="000926FE"/>
    <w:rsid w:val="00097ECC"/>
    <w:rsid w:val="000A02B2"/>
    <w:rsid w:val="000A0429"/>
    <w:rsid w:val="000A40D0"/>
    <w:rsid w:val="000A4F7A"/>
    <w:rsid w:val="000A58FB"/>
    <w:rsid w:val="000A674D"/>
    <w:rsid w:val="000B135F"/>
    <w:rsid w:val="000B45FA"/>
    <w:rsid w:val="000C025E"/>
    <w:rsid w:val="000C05FB"/>
    <w:rsid w:val="000C151C"/>
    <w:rsid w:val="000C4B2C"/>
    <w:rsid w:val="000C67B1"/>
    <w:rsid w:val="000C6BB9"/>
    <w:rsid w:val="000C6C37"/>
    <w:rsid w:val="000C717D"/>
    <w:rsid w:val="000C72B4"/>
    <w:rsid w:val="000D201C"/>
    <w:rsid w:val="000D23CB"/>
    <w:rsid w:val="000D3E51"/>
    <w:rsid w:val="000D4657"/>
    <w:rsid w:val="000D4C7A"/>
    <w:rsid w:val="000D4EC6"/>
    <w:rsid w:val="000D5611"/>
    <w:rsid w:val="000E0BCB"/>
    <w:rsid w:val="000E22F2"/>
    <w:rsid w:val="000E2E0F"/>
    <w:rsid w:val="000E4D67"/>
    <w:rsid w:val="000E637B"/>
    <w:rsid w:val="000F09BE"/>
    <w:rsid w:val="000F364D"/>
    <w:rsid w:val="000F3B4E"/>
    <w:rsid w:val="000F3B53"/>
    <w:rsid w:val="000F4208"/>
    <w:rsid w:val="000F536F"/>
    <w:rsid w:val="000F6DEA"/>
    <w:rsid w:val="000F6E62"/>
    <w:rsid w:val="000F7039"/>
    <w:rsid w:val="0010151B"/>
    <w:rsid w:val="00101BCE"/>
    <w:rsid w:val="0010291B"/>
    <w:rsid w:val="00103E60"/>
    <w:rsid w:val="00106CAA"/>
    <w:rsid w:val="00106E64"/>
    <w:rsid w:val="00107ADA"/>
    <w:rsid w:val="0011143A"/>
    <w:rsid w:val="00115519"/>
    <w:rsid w:val="00115B5C"/>
    <w:rsid w:val="00116913"/>
    <w:rsid w:val="00116BB3"/>
    <w:rsid w:val="0011724D"/>
    <w:rsid w:val="00117779"/>
    <w:rsid w:val="001216D3"/>
    <w:rsid w:val="00123E24"/>
    <w:rsid w:val="00125EED"/>
    <w:rsid w:val="001326B2"/>
    <w:rsid w:val="00134416"/>
    <w:rsid w:val="00137779"/>
    <w:rsid w:val="00141640"/>
    <w:rsid w:val="001439B9"/>
    <w:rsid w:val="00144363"/>
    <w:rsid w:val="00147D59"/>
    <w:rsid w:val="00150AF1"/>
    <w:rsid w:val="00154A22"/>
    <w:rsid w:val="0015551C"/>
    <w:rsid w:val="0016028F"/>
    <w:rsid w:val="00161BF0"/>
    <w:rsid w:val="00163ECE"/>
    <w:rsid w:val="0016615B"/>
    <w:rsid w:val="0016753C"/>
    <w:rsid w:val="00172C9E"/>
    <w:rsid w:val="00176D18"/>
    <w:rsid w:val="00177251"/>
    <w:rsid w:val="0018013C"/>
    <w:rsid w:val="00181F9F"/>
    <w:rsid w:val="0018229E"/>
    <w:rsid w:val="001838A3"/>
    <w:rsid w:val="00184986"/>
    <w:rsid w:val="00187C35"/>
    <w:rsid w:val="00192070"/>
    <w:rsid w:val="00192753"/>
    <w:rsid w:val="001944A3"/>
    <w:rsid w:val="001949AD"/>
    <w:rsid w:val="00195792"/>
    <w:rsid w:val="00195BB0"/>
    <w:rsid w:val="001A03BA"/>
    <w:rsid w:val="001A23DF"/>
    <w:rsid w:val="001A52F4"/>
    <w:rsid w:val="001A7C46"/>
    <w:rsid w:val="001B03F0"/>
    <w:rsid w:val="001B2E9E"/>
    <w:rsid w:val="001B330E"/>
    <w:rsid w:val="001B7177"/>
    <w:rsid w:val="001C139F"/>
    <w:rsid w:val="001C2B9E"/>
    <w:rsid w:val="001D0898"/>
    <w:rsid w:val="001D36D3"/>
    <w:rsid w:val="001D4CAE"/>
    <w:rsid w:val="001D4D55"/>
    <w:rsid w:val="001E1AE1"/>
    <w:rsid w:val="001E2084"/>
    <w:rsid w:val="001E2F5A"/>
    <w:rsid w:val="001E41BD"/>
    <w:rsid w:val="001E4895"/>
    <w:rsid w:val="001E50D9"/>
    <w:rsid w:val="001E62E3"/>
    <w:rsid w:val="001F1731"/>
    <w:rsid w:val="001F3D75"/>
    <w:rsid w:val="001F3D8E"/>
    <w:rsid w:val="001F56FD"/>
    <w:rsid w:val="001F6FFA"/>
    <w:rsid w:val="00202EFB"/>
    <w:rsid w:val="00205513"/>
    <w:rsid w:val="00206733"/>
    <w:rsid w:val="00207192"/>
    <w:rsid w:val="002126BF"/>
    <w:rsid w:val="002153C7"/>
    <w:rsid w:val="00223D2E"/>
    <w:rsid w:val="00224AEC"/>
    <w:rsid w:val="00224B6F"/>
    <w:rsid w:val="002262FA"/>
    <w:rsid w:val="00227316"/>
    <w:rsid w:val="00230256"/>
    <w:rsid w:val="00232714"/>
    <w:rsid w:val="00235B8B"/>
    <w:rsid w:val="00236A46"/>
    <w:rsid w:val="002372E7"/>
    <w:rsid w:val="00241012"/>
    <w:rsid w:val="00241B5B"/>
    <w:rsid w:val="00243BA8"/>
    <w:rsid w:val="00246CA4"/>
    <w:rsid w:val="00247C7D"/>
    <w:rsid w:val="0025123E"/>
    <w:rsid w:val="002530DA"/>
    <w:rsid w:val="00253130"/>
    <w:rsid w:val="002551A4"/>
    <w:rsid w:val="002566B1"/>
    <w:rsid w:val="00256B2E"/>
    <w:rsid w:val="00257C86"/>
    <w:rsid w:val="00261C82"/>
    <w:rsid w:val="00262940"/>
    <w:rsid w:val="002639CC"/>
    <w:rsid w:val="00264149"/>
    <w:rsid w:val="002654D6"/>
    <w:rsid w:val="00265813"/>
    <w:rsid w:val="002676B1"/>
    <w:rsid w:val="00271CC1"/>
    <w:rsid w:val="00271F14"/>
    <w:rsid w:val="00271FB9"/>
    <w:rsid w:val="002751B4"/>
    <w:rsid w:val="00280B6C"/>
    <w:rsid w:val="00281921"/>
    <w:rsid w:val="00282040"/>
    <w:rsid w:val="002840C6"/>
    <w:rsid w:val="002853E9"/>
    <w:rsid w:val="00285FA3"/>
    <w:rsid w:val="00291B37"/>
    <w:rsid w:val="002937E3"/>
    <w:rsid w:val="0029397E"/>
    <w:rsid w:val="002939F8"/>
    <w:rsid w:val="002944E7"/>
    <w:rsid w:val="00296151"/>
    <w:rsid w:val="00296227"/>
    <w:rsid w:val="00296900"/>
    <w:rsid w:val="002A0089"/>
    <w:rsid w:val="002A1086"/>
    <w:rsid w:val="002A1DAE"/>
    <w:rsid w:val="002A258A"/>
    <w:rsid w:val="002A3EBC"/>
    <w:rsid w:val="002A4B14"/>
    <w:rsid w:val="002A7A69"/>
    <w:rsid w:val="002A7D4C"/>
    <w:rsid w:val="002B14F7"/>
    <w:rsid w:val="002B22EE"/>
    <w:rsid w:val="002C2678"/>
    <w:rsid w:val="002C565B"/>
    <w:rsid w:val="002C6A50"/>
    <w:rsid w:val="002D015C"/>
    <w:rsid w:val="002D0A4D"/>
    <w:rsid w:val="002D29D1"/>
    <w:rsid w:val="002D2D1D"/>
    <w:rsid w:val="002D54AA"/>
    <w:rsid w:val="002E4E1E"/>
    <w:rsid w:val="002F2D64"/>
    <w:rsid w:val="002F46D6"/>
    <w:rsid w:val="002F6CFD"/>
    <w:rsid w:val="00301E72"/>
    <w:rsid w:val="00305480"/>
    <w:rsid w:val="003062C2"/>
    <w:rsid w:val="00307244"/>
    <w:rsid w:val="003076C8"/>
    <w:rsid w:val="00311031"/>
    <w:rsid w:val="00311087"/>
    <w:rsid w:val="00311249"/>
    <w:rsid w:val="00312897"/>
    <w:rsid w:val="00316FCE"/>
    <w:rsid w:val="00317339"/>
    <w:rsid w:val="003179BA"/>
    <w:rsid w:val="00320334"/>
    <w:rsid w:val="00322C03"/>
    <w:rsid w:val="00322E31"/>
    <w:rsid w:val="0032357E"/>
    <w:rsid w:val="00324102"/>
    <w:rsid w:val="00324710"/>
    <w:rsid w:val="00325704"/>
    <w:rsid w:val="003258DE"/>
    <w:rsid w:val="00325BCE"/>
    <w:rsid w:val="003307A8"/>
    <w:rsid w:val="00330B2E"/>
    <w:rsid w:val="0033188D"/>
    <w:rsid w:val="003319A4"/>
    <w:rsid w:val="003361D6"/>
    <w:rsid w:val="00336A90"/>
    <w:rsid w:val="003451C3"/>
    <w:rsid w:val="00345423"/>
    <w:rsid w:val="00346D74"/>
    <w:rsid w:val="00350873"/>
    <w:rsid w:val="00351D59"/>
    <w:rsid w:val="0035262C"/>
    <w:rsid w:val="003528C8"/>
    <w:rsid w:val="00352D90"/>
    <w:rsid w:val="00354CB1"/>
    <w:rsid w:val="003559D2"/>
    <w:rsid w:val="003567D7"/>
    <w:rsid w:val="00361DB7"/>
    <w:rsid w:val="00363D71"/>
    <w:rsid w:val="003657D2"/>
    <w:rsid w:val="003705E8"/>
    <w:rsid w:val="00371701"/>
    <w:rsid w:val="00371D62"/>
    <w:rsid w:val="00374F6B"/>
    <w:rsid w:val="00376222"/>
    <w:rsid w:val="00381E85"/>
    <w:rsid w:val="0038502A"/>
    <w:rsid w:val="0038662C"/>
    <w:rsid w:val="0039113F"/>
    <w:rsid w:val="00396693"/>
    <w:rsid w:val="00396F5F"/>
    <w:rsid w:val="003976F3"/>
    <w:rsid w:val="003A118F"/>
    <w:rsid w:val="003A11BC"/>
    <w:rsid w:val="003A2DD3"/>
    <w:rsid w:val="003A5767"/>
    <w:rsid w:val="003A6585"/>
    <w:rsid w:val="003A701C"/>
    <w:rsid w:val="003A7818"/>
    <w:rsid w:val="003B1C24"/>
    <w:rsid w:val="003B1C6B"/>
    <w:rsid w:val="003B1DAC"/>
    <w:rsid w:val="003B221A"/>
    <w:rsid w:val="003B291F"/>
    <w:rsid w:val="003B33EF"/>
    <w:rsid w:val="003B50BD"/>
    <w:rsid w:val="003B554C"/>
    <w:rsid w:val="003B7BC8"/>
    <w:rsid w:val="003C094B"/>
    <w:rsid w:val="003C0BC2"/>
    <w:rsid w:val="003C1645"/>
    <w:rsid w:val="003C19B5"/>
    <w:rsid w:val="003C2A73"/>
    <w:rsid w:val="003C3368"/>
    <w:rsid w:val="003C37BA"/>
    <w:rsid w:val="003C3F15"/>
    <w:rsid w:val="003C5AE3"/>
    <w:rsid w:val="003C78CC"/>
    <w:rsid w:val="003D105B"/>
    <w:rsid w:val="003D2F90"/>
    <w:rsid w:val="003D335C"/>
    <w:rsid w:val="003D4F21"/>
    <w:rsid w:val="003D6885"/>
    <w:rsid w:val="003E1971"/>
    <w:rsid w:val="003E26D8"/>
    <w:rsid w:val="003E2FBB"/>
    <w:rsid w:val="003E3DF9"/>
    <w:rsid w:val="003E48E2"/>
    <w:rsid w:val="003E55A8"/>
    <w:rsid w:val="003E7A05"/>
    <w:rsid w:val="003F2E65"/>
    <w:rsid w:val="003F31C8"/>
    <w:rsid w:val="003F4022"/>
    <w:rsid w:val="003F5520"/>
    <w:rsid w:val="003F6D7A"/>
    <w:rsid w:val="004010B9"/>
    <w:rsid w:val="004012EE"/>
    <w:rsid w:val="00403AD6"/>
    <w:rsid w:val="00410B30"/>
    <w:rsid w:val="0041787E"/>
    <w:rsid w:val="00417DFF"/>
    <w:rsid w:val="0042024C"/>
    <w:rsid w:val="0042148E"/>
    <w:rsid w:val="00421BDD"/>
    <w:rsid w:val="0042216D"/>
    <w:rsid w:val="004225D4"/>
    <w:rsid w:val="00424D69"/>
    <w:rsid w:val="00426DF8"/>
    <w:rsid w:val="00427FDA"/>
    <w:rsid w:val="00430AEE"/>
    <w:rsid w:val="004339DB"/>
    <w:rsid w:val="0043481B"/>
    <w:rsid w:val="004348A2"/>
    <w:rsid w:val="00435485"/>
    <w:rsid w:val="004373CC"/>
    <w:rsid w:val="00437E03"/>
    <w:rsid w:val="00440213"/>
    <w:rsid w:val="00440F8C"/>
    <w:rsid w:val="00442FA7"/>
    <w:rsid w:val="004439FA"/>
    <w:rsid w:val="004452BE"/>
    <w:rsid w:val="00446ABF"/>
    <w:rsid w:val="004477DE"/>
    <w:rsid w:val="0044784D"/>
    <w:rsid w:val="00451BB7"/>
    <w:rsid w:val="00454FC9"/>
    <w:rsid w:val="00455E14"/>
    <w:rsid w:val="00455F4E"/>
    <w:rsid w:val="004574E7"/>
    <w:rsid w:val="00460F66"/>
    <w:rsid w:val="00464EE1"/>
    <w:rsid w:val="004663F4"/>
    <w:rsid w:val="00466EDA"/>
    <w:rsid w:val="00470FF0"/>
    <w:rsid w:val="004723DF"/>
    <w:rsid w:val="00473622"/>
    <w:rsid w:val="00473FA7"/>
    <w:rsid w:val="004741F5"/>
    <w:rsid w:val="00476634"/>
    <w:rsid w:val="00477A81"/>
    <w:rsid w:val="00482523"/>
    <w:rsid w:val="004830E1"/>
    <w:rsid w:val="00486121"/>
    <w:rsid w:val="004878F6"/>
    <w:rsid w:val="004900EF"/>
    <w:rsid w:val="004908EE"/>
    <w:rsid w:val="00491DEE"/>
    <w:rsid w:val="00493E41"/>
    <w:rsid w:val="0049502B"/>
    <w:rsid w:val="004954AE"/>
    <w:rsid w:val="00496951"/>
    <w:rsid w:val="00497BDD"/>
    <w:rsid w:val="004A03D9"/>
    <w:rsid w:val="004A15D8"/>
    <w:rsid w:val="004A2007"/>
    <w:rsid w:val="004A2053"/>
    <w:rsid w:val="004A22FE"/>
    <w:rsid w:val="004A437B"/>
    <w:rsid w:val="004A5C4A"/>
    <w:rsid w:val="004B3378"/>
    <w:rsid w:val="004B644B"/>
    <w:rsid w:val="004C0280"/>
    <w:rsid w:val="004C32F7"/>
    <w:rsid w:val="004C512B"/>
    <w:rsid w:val="004C601E"/>
    <w:rsid w:val="004D097D"/>
    <w:rsid w:val="004D2AEC"/>
    <w:rsid w:val="004D2D4B"/>
    <w:rsid w:val="004D6D37"/>
    <w:rsid w:val="004D7C97"/>
    <w:rsid w:val="004D7E47"/>
    <w:rsid w:val="004E22D0"/>
    <w:rsid w:val="004E42C9"/>
    <w:rsid w:val="004E7F7C"/>
    <w:rsid w:val="004F2120"/>
    <w:rsid w:val="00500344"/>
    <w:rsid w:val="005005A7"/>
    <w:rsid w:val="00504A96"/>
    <w:rsid w:val="00505FF3"/>
    <w:rsid w:val="005074FB"/>
    <w:rsid w:val="005121C8"/>
    <w:rsid w:val="0051299C"/>
    <w:rsid w:val="00512F8B"/>
    <w:rsid w:val="00514079"/>
    <w:rsid w:val="00514855"/>
    <w:rsid w:val="00516FA7"/>
    <w:rsid w:val="005178AF"/>
    <w:rsid w:val="00520681"/>
    <w:rsid w:val="005216E6"/>
    <w:rsid w:val="00522C30"/>
    <w:rsid w:val="005231AF"/>
    <w:rsid w:val="00523C0C"/>
    <w:rsid w:val="00524059"/>
    <w:rsid w:val="00525097"/>
    <w:rsid w:val="0052687E"/>
    <w:rsid w:val="0052689B"/>
    <w:rsid w:val="00531AEB"/>
    <w:rsid w:val="0053276A"/>
    <w:rsid w:val="005332B3"/>
    <w:rsid w:val="00533C46"/>
    <w:rsid w:val="00534BA7"/>
    <w:rsid w:val="00534FD1"/>
    <w:rsid w:val="00535AEB"/>
    <w:rsid w:val="00535E5D"/>
    <w:rsid w:val="005425A7"/>
    <w:rsid w:val="005439B2"/>
    <w:rsid w:val="00545F95"/>
    <w:rsid w:val="0054652D"/>
    <w:rsid w:val="0055018C"/>
    <w:rsid w:val="00550C90"/>
    <w:rsid w:val="00550E6B"/>
    <w:rsid w:val="0055311A"/>
    <w:rsid w:val="00554E36"/>
    <w:rsid w:val="00556278"/>
    <w:rsid w:val="005564AD"/>
    <w:rsid w:val="00557716"/>
    <w:rsid w:val="005619AB"/>
    <w:rsid w:val="00561A25"/>
    <w:rsid w:val="005639E0"/>
    <w:rsid w:val="00563A63"/>
    <w:rsid w:val="0056568F"/>
    <w:rsid w:val="0056662D"/>
    <w:rsid w:val="00567007"/>
    <w:rsid w:val="005705C9"/>
    <w:rsid w:val="00572FC2"/>
    <w:rsid w:val="00573F8E"/>
    <w:rsid w:val="00575054"/>
    <w:rsid w:val="0057642B"/>
    <w:rsid w:val="00577FBC"/>
    <w:rsid w:val="00581105"/>
    <w:rsid w:val="00581BFB"/>
    <w:rsid w:val="005845C7"/>
    <w:rsid w:val="005903AE"/>
    <w:rsid w:val="00590B39"/>
    <w:rsid w:val="0059130D"/>
    <w:rsid w:val="00597B6D"/>
    <w:rsid w:val="005A1ECB"/>
    <w:rsid w:val="005A27AF"/>
    <w:rsid w:val="005A3A74"/>
    <w:rsid w:val="005A53C9"/>
    <w:rsid w:val="005A6311"/>
    <w:rsid w:val="005A64EB"/>
    <w:rsid w:val="005A7D6A"/>
    <w:rsid w:val="005B3C0C"/>
    <w:rsid w:val="005B4397"/>
    <w:rsid w:val="005B7C41"/>
    <w:rsid w:val="005B7CF6"/>
    <w:rsid w:val="005C0259"/>
    <w:rsid w:val="005C471B"/>
    <w:rsid w:val="005C4ED5"/>
    <w:rsid w:val="005C6426"/>
    <w:rsid w:val="005C6E66"/>
    <w:rsid w:val="005C749C"/>
    <w:rsid w:val="005D13F9"/>
    <w:rsid w:val="005D154D"/>
    <w:rsid w:val="005D2686"/>
    <w:rsid w:val="005D2ECA"/>
    <w:rsid w:val="005D4D8A"/>
    <w:rsid w:val="005E05E3"/>
    <w:rsid w:val="005E2412"/>
    <w:rsid w:val="005E451D"/>
    <w:rsid w:val="005E4E10"/>
    <w:rsid w:val="005F1EA2"/>
    <w:rsid w:val="005F2309"/>
    <w:rsid w:val="005F3945"/>
    <w:rsid w:val="005F4E5B"/>
    <w:rsid w:val="005F645C"/>
    <w:rsid w:val="005F73C1"/>
    <w:rsid w:val="005F7A7C"/>
    <w:rsid w:val="00600447"/>
    <w:rsid w:val="006006B3"/>
    <w:rsid w:val="0060564A"/>
    <w:rsid w:val="00605BED"/>
    <w:rsid w:val="006068FC"/>
    <w:rsid w:val="00610E0A"/>
    <w:rsid w:val="006111AE"/>
    <w:rsid w:val="00611F61"/>
    <w:rsid w:val="0061236D"/>
    <w:rsid w:val="00612930"/>
    <w:rsid w:val="00616BB7"/>
    <w:rsid w:val="00620BCA"/>
    <w:rsid w:val="00620FD4"/>
    <w:rsid w:val="006218D4"/>
    <w:rsid w:val="006219AA"/>
    <w:rsid w:val="00621A2A"/>
    <w:rsid w:val="006222F8"/>
    <w:rsid w:val="00622462"/>
    <w:rsid w:val="006234F3"/>
    <w:rsid w:val="00630A37"/>
    <w:rsid w:val="00632F2B"/>
    <w:rsid w:val="0063412A"/>
    <w:rsid w:val="006421B3"/>
    <w:rsid w:val="0064267C"/>
    <w:rsid w:val="00644E34"/>
    <w:rsid w:val="00646580"/>
    <w:rsid w:val="0064746A"/>
    <w:rsid w:val="006477BD"/>
    <w:rsid w:val="006513C4"/>
    <w:rsid w:val="0065155D"/>
    <w:rsid w:val="00657B1B"/>
    <w:rsid w:val="006614DC"/>
    <w:rsid w:val="006620BD"/>
    <w:rsid w:val="00662B80"/>
    <w:rsid w:val="0066320C"/>
    <w:rsid w:val="00663599"/>
    <w:rsid w:val="00664F65"/>
    <w:rsid w:val="006678C8"/>
    <w:rsid w:val="00676571"/>
    <w:rsid w:val="00676BDD"/>
    <w:rsid w:val="00681D38"/>
    <w:rsid w:val="00685391"/>
    <w:rsid w:val="00691A80"/>
    <w:rsid w:val="0069252E"/>
    <w:rsid w:val="006954AB"/>
    <w:rsid w:val="006969B4"/>
    <w:rsid w:val="00697F76"/>
    <w:rsid w:val="006A2364"/>
    <w:rsid w:val="006A32E5"/>
    <w:rsid w:val="006A3C68"/>
    <w:rsid w:val="006A58F6"/>
    <w:rsid w:val="006A7684"/>
    <w:rsid w:val="006B0381"/>
    <w:rsid w:val="006B0C24"/>
    <w:rsid w:val="006B1541"/>
    <w:rsid w:val="006B25B8"/>
    <w:rsid w:val="006B4251"/>
    <w:rsid w:val="006C1965"/>
    <w:rsid w:val="006C21BE"/>
    <w:rsid w:val="006C2452"/>
    <w:rsid w:val="006C5A52"/>
    <w:rsid w:val="006C74F6"/>
    <w:rsid w:val="006D2660"/>
    <w:rsid w:val="006D3CF8"/>
    <w:rsid w:val="006E17FC"/>
    <w:rsid w:val="006E1968"/>
    <w:rsid w:val="006E4D68"/>
    <w:rsid w:val="006E6D17"/>
    <w:rsid w:val="006E7103"/>
    <w:rsid w:val="006E72DB"/>
    <w:rsid w:val="006F1875"/>
    <w:rsid w:val="006F260E"/>
    <w:rsid w:val="006F2E69"/>
    <w:rsid w:val="006F3317"/>
    <w:rsid w:val="006F5B7A"/>
    <w:rsid w:val="006F725F"/>
    <w:rsid w:val="00700088"/>
    <w:rsid w:val="007016E6"/>
    <w:rsid w:val="00704CEE"/>
    <w:rsid w:val="007116DD"/>
    <w:rsid w:val="00712ABD"/>
    <w:rsid w:val="00717B90"/>
    <w:rsid w:val="00722C61"/>
    <w:rsid w:val="007273C2"/>
    <w:rsid w:val="007300B1"/>
    <w:rsid w:val="00733530"/>
    <w:rsid w:val="0073394A"/>
    <w:rsid w:val="00735C8F"/>
    <w:rsid w:val="0074019C"/>
    <w:rsid w:val="00746ECA"/>
    <w:rsid w:val="00752023"/>
    <w:rsid w:val="00753331"/>
    <w:rsid w:val="00753A04"/>
    <w:rsid w:val="007609DA"/>
    <w:rsid w:val="00760DE9"/>
    <w:rsid w:val="007634F8"/>
    <w:rsid w:val="00764343"/>
    <w:rsid w:val="007643C7"/>
    <w:rsid w:val="007644A1"/>
    <w:rsid w:val="007650A4"/>
    <w:rsid w:val="0076735D"/>
    <w:rsid w:val="00767425"/>
    <w:rsid w:val="007704DD"/>
    <w:rsid w:val="00770CF1"/>
    <w:rsid w:val="00772713"/>
    <w:rsid w:val="0077277B"/>
    <w:rsid w:val="0078265F"/>
    <w:rsid w:val="00782D10"/>
    <w:rsid w:val="00784B14"/>
    <w:rsid w:val="007852A1"/>
    <w:rsid w:val="007857EF"/>
    <w:rsid w:val="00785885"/>
    <w:rsid w:val="007859E9"/>
    <w:rsid w:val="0078610C"/>
    <w:rsid w:val="00786EC4"/>
    <w:rsid w:val="00787768"/>
    <w:rsid w:val="00790CE2"/>
    <w:rsid w:val="00792867"/>
    <w:rsid w:val="00794469"/>
    <w:rsid w:val="0079495F"/>
    <w:rsid w:val="007A066A"/>
    <w:rsid w:val="007A111D"/>
    <w:rsid w:val="007A18F3"/>
    <w:rsid w:val="007A21C5"/>
    <w:rsid w:val="007A4E02"/>
    <w:rsid w:val="007A6D97"/>
    <w:rsid w:val="007A71E3"/>
    <w:rsid w:val="007B0A59"/>
    <w:rsid w:val="007B475D"/>
    <w:rsid w:val="007B554E"/>
    <w:rsid w:val="007B622D"/>
    <w:rsid w:val="007B6DF6"/>
    <w:rsid w:val="007B7460"/>
    <w:rsid w:val="007C0C15"/>
    <w:rsid w:val="007C1538"/>
    <w:rsid w:val="007C1E61"/>
    <w:rsid w:val="007C2155"/>
    <w:rsid w:val="007C4AF0"/>
    <w:rsid w:val="007C5C90"/>
    <w:rsid w:val="007C7AFD"/>
    <w:rsid w:val="007D0828"/>
    <w:rsid w:val="007D0946"/>
    <w:rsid w:val="007D4869"/>
    <w:rsid w:val="007D57C2"/>
    <w:rsid w:val="007D6B1D"/>
    <w:rsid w:val="007D7D69"/>
    <w:rsid w:val="007E1879"/>
    <w:rsid w:val="007E2031"/>
    <w:rsid w:val="007E213F"/>
    <w:rsid w:val="007E2C9B"/>
    <w:rsid w:val="007E43A7"/>
    <w:rsid w:val="007E6682"/>
    <w:rsid w:val="007E69F6"/>
    <w:rsid w:val="007E6A29"/>
    <w:rsid w:val="007E7281"/>
    <w:rsid w:val="007E72EB"/>
    <w:rsid w:val="007E79A8"/>
    <w:rsid w:val="007F1BBE"/>
    <w:rsid w:val="007F28EA"/>
    <w:rsid w:val="007F4DBD"/>
    <w:rsid w:val="008005B6"/>
    <w:rsid w:val="0080355B"/>
    <w:rsid w:val="00804464"/>
    <w:rsid w:val="00804A38"/>
    <w:rsid w:val="00804D14"/>
    <w:rsid w:val="00804DA9"/>
    <w:rsid w:val="00806535"/>
    <w:rsid w:val="0081313D"/>
    <w:rsid w:val="0081333A"/>
    <w:rsid w:val="00814733"/>
    <w:rsid w:val="00814D1C"/>
    <w:rsid w:val="0081514C"/>
    <w:rsid w:val="00815901"/>
    <w:rsid w:val="008173A9"/>
    <w:rsid w:val="00817E04"/>
    <w:rsid w:val="008215A4"/>
    <w:rsid w:val="00822DF4"/>
    <w:rsid w:val="00822E5C"/>
    <w:rsid w:val="00825A1E"/>
    <w:rsid w:val="0082608D"/>
    <w:rsid w:val="00831B06"/>
    <w:rsid w:val="00831BFC"/>
    <w:rsid w:val="0083265E"/>
    <w:rsid w:val="0083286D"/>
    <w:rsid w:val="00833527"/>
    <w:rsid w:val="00834EF9"/>
    <w:rsid w:val="0083751F"/>
    <w:rsid w:val="008433A4"/>
    <w:rsid w:val="00843F5D"/>
    <w:rsid w:val="008459AB"/>
    <w:rsid w:val="0084657D"/>
    <w:rsid w:val="008465E8"/>
    <w:rsid w:val="00846660"/>
    <w:rsid w:val="00846B8E"/>
    <w:rsid w:val="00847220"/>
    <w:rsid w:val="0085292D"/>
    <w:rsid w:val="00853203"/>
    <w:rsid w:val="008552BE"/>
    <w:rsid w:val="00856A7C"/>
    <w:rsid w:val="00860AB3"/>
    <w:rsid w:val="008619DB"/>
    <w:rsid w:val="008645F0"/>
    <w:rsid w:val="00864639"/>
    <w:rsid w:val="00870C2B"/>
    <w:rsid w:val="00872087"/>
    <w:rsid w:val="008752EE"/>
    <w:rsid w:val="008768F9"/>
    <w:rsid w:val="00876FFF"/>
    <w:rsid w:val="008772D5"/>
    <w:rsid w:val="00880098"/>
    <w:rsid w:val="00882059"/>
    <w:rsid w:val="00885C32"/>
    <w:rsid w:val="00886552"/>
    <w:rsid w:val="008873D0"/>
    <w:rsid w:val="008919E3"/>
    <w:rsid w:val="008927DF"/>
    <w:rsid w:val="00892E47"/>
    <w:rsid w:val="00893B04"/>
    <w:rsid w:val="00895F6D"/>
    <w:rsid w:val="008A21BD"/>
    <w:rsid w:val="008A4D13"/>
    <w:rsid w:val="008A5BD2"/>
    <w:rsid w:val="008A6C9B"/>
    <w:rsid w:val="008A7500"/>
    <w:rsid w:val="008B00C9"/>
    <w:rsid w:val="008B0D74"/>
    <w:rsid w:val="008B1559"/>
    <w:rsid w:val="008B1959"/>
    <w:rsid w:val="008B22BA"/>
    <w:rsid w:val="008B2C5E"/>
    <w:rsid w:val="008B6567"/>
    <w:rsid w:val="008C0533"/>
    <w:rsid w:val="008C1ADF"/>
    <w:rsid w:val="008C35CE"/>
    <w:rsid w:val="008C3BDA"/>
    <w:rsid w:val="008C4F93"/>
    <w:rsid w:val="008C59B5"/>
    <w:rsid w:val="008C639D"/>
    <w:rsid w:val="008C7496"/>
    <w:rsid w:val="008D0087"/>
    <w:rsid w:val="008D0476"/>
    <w:rsid w:val="008D0E00"/>
    <w:rsid w:val="008D303C"/>
    <w:rsid w:val="008D49A1"/>
    <w:rsid w:val="008D4E6E"/>
    <w:rsid w:val="008D67EE"/>
    <w:rsid w:val="008E2A90"/>
    <w:rsid w:val="008E4403"/>
    <w:rsid w:val="008E4710"/>
    <w:rsid w:val="008E4B58"/>
    <w:rsid w:val="008E6757"/>
    <w:rsid w:val="008E7113"/>
    <w:rsid w:val="008E7811"/>
    <w:rsid w:val="008E7BDD"/>
    <w:rsid w:val="008F0038"/>
    <w:rsid w:val="008F28FB"/>
    <w:rsid w:val="009010D8"/>
    <w:rsid w:val="009016DC"/>
    <w:rsid w:val="00901FF3"/>
    <w:rsid w:val="009044FE"/>
    <w:rsid w:val="009106AF"/>
    <w:rsid w:val="00914AFB"/>
    <w:rsid w:val="00916787"/>
    <w:rsid w:val="00920D5E"/>
    <w:rsid w:val="00921A13"/>
    <w:rsid w:val="00922E55"/>
    <w:rsid w:val="0092550B"/>
    <w:rsid w:val="00925ACC"/>
    <w:rsid w:val="0092641B"/>
    <w:rsid w:val="00930490"/>
    <w:rsid w:val="009307F1"/>
    <w:rsid w:val="009410A7"/>
    <w:rsid w:val="009411F5"/>
    <w:rsid w:val="00941ADC"/>
    <w:rsid w:val="00942044"/>
    <w:rsid w:val="00942E90"/>
    <w:rsid w:val="009477BA"/>
    <w:rsid w:val="009512AB"/>
    <w:rsid w:val="00951FF4"/>
    <w:rsid w:val="00952129"/>
    <w:rsid w:val="009522FB"/>
    <w:rsid w:val="0095320A"/>
    <w:rsid w:val="00954457"/>
    <w:rsid w:val="00954872"/>
    <w:rsid w:val="00954B27"/>
    <w:rsid w:val="009556CC"/>
    <w:rsid w:val="00955AB5"/>
    <w:rsid w:val="00956EE1"/>
    <w:rsid w:val="00957073"/>
    <w:rsid w:val="00961B91"/>
    <w:rsid w:val="00963D25"/>
    <w:rsid w:val="009661F7"/>
    <w:rsid w:val="00967151"/>
    <w:rsid w:val="00970F43"/>
    <w:rsid w:val="00971895"/>
    <w:rsid w:val="00971ABF"/>
    <w:rsid w:val="00971CEE"/>
    <w:rsid w:val="009802B4"/>
    <w:rsid w:val="009807E5"/>
    <w:rsid w:val="00981C9D"/>
    <w:rsid w:val="0098506B"/>
    <w:rsid w:val="00986E6F"/>
    <w:rsid w:val="00990A10"/>
    <w:rsid w:val="00993164"/>
    <w:rsid w:val="00995245"/>
    <w:rsid w:val="009A445A"/>
    <w:rsid w:val="009B11E8"/>
    <w:rsid w:val="009B47FA"/>
    <w:rsid w:val="009B48F8"/>
    <w:rsid w:val="009B4929"/>
    <w:rsid w:val="009B4CC2"/>
    <w:rsid w:val="009B5517"/>
    <w:rsid w:val="009B6ADB"/>
    <w:rsid w:val="009B6E0A"/>
    <w:rsid w:val="009B6FC6"/>
    <w:rsid w:val="009C1A30"/>
    <w:rsid w:val="009C1B07"/>
    <w:rsid w:val="009C1DB5"/>
    <w:rsid w:val="009C2BB7"/>
    <w:rsid w:val="009C533C"/>
    <w:rsid w:val="009C55B4"/>
    <w:rsid w:val="009C7021"/>
    <w:rsid w:val="009D0B9D"/>
    <w:rsid w:val="009D3860"/>
    <w:rsid w:val="009D3C4C"/>
    <w:rsid w:val="009D7E86"/>
    <w:rsid w:val="009E0326"/>
    <w:rsid w:val="009E1A79"/>
    <w:rsid w:val="009E358B"/>
    <w:rsid w:val="009E3D5D"/>
    <w:rsid w:val="009E5F69"/>
    <w:rsid w:val="009E6666"/>
    <w:rsid w:val="009F000C"/>
    <w:rsid w:val="009F4138"/>
    <w:rsid w:val="009F4631"/>
    <w:rsid w:val="009F5968"/>
    <w:rsid w:val="009F5F73"/>
    <w:rsid w:val="00A001FD"/>
    <w:rsid w:val="00A0209E"/>
    <w:rsid w:val="00A032AC"/>
    <w:rsid w:val="00A06DD4"/>
    <w:rsid w:val="00A11066"/>
    <w:rsid w:val="00A12C49"/>
    <w:rsid w:val="00A14B05"/>
    <w:rsid w:val="00A17037"/>
    <w:rsid w:val="00A24A2D"/>
    <w:rsid w:val="00A253D3"/>
    <w:rsid w:val="00A254E4"/>
    <w:rsid w:val="00A25C7F"/>
    <w:rsid w:val="00A263D7"/>
    <w:rsid w:val="00A26B8C"/>
    <w:rsid w:val="00A31428"/>
    <w:rsid w:val="00A31F32"/>
    <w:rsid w:val="00A3425B"/>
    <w:rsid w:val="00A362BB"/>
    <w:rsid w:val="00A36899"/>
    <w:rsid w:val="00A4074F"/>
    <w:rsid w:val="00A40779"/>
    <w:rsid w:val="00A41A5A"/>
    <w:rsid w:val="00A45BA6"/>
    <w:rsid w:val="00A469B5"/>
    <w:rsid w:val="00A51428"/>
    <w:rsid w:val="00A51564"/>
    <w:rsid w:val="00A53F33"/>
    <w:rsid w:val="00A548FD"/>
    <w:rsid w:val="00A55961"/>
    <w:rsid w:val="00A57864"/>
    <w:rsid w:val="00A63326"/>
    <w:rsid w:val="00A65CBC"/>
    <w:rsid w:val="00A65E81"/>
    <w:rsid w:val="00A67BC2"/>
    <w:rsid w:val="00A72750"/>
    <w:rsid w:val="00A7466B"/>
    <w:rsid w:val="00A747BE"/>
    <w:rsid w:val="00A7484E"/>
    <w:rsid w:val="00A74DC2"/>
    <w:rsid w:val="00A817DC"/>
    <w:rsid w:val="00A81E28"/>
    <w:rsid w:val="00A835BF"/>
    <w:rsid w:val="00A83F09"/>
    <w:rsid w:val="00A84BBA"/>
    <w:rsid w:val="00A90066"/>
    <w:rsid w:val="00A904D6"/>
    <w:rsid w:val="00A90E6E"/>
    <w:rsid w:val="00A92C01"/>
    <w:rsid w:val="00A947F6"/>
    <w:rsid w:val="00A94D1B"/>
    <w:rsid w:val="00A95A22"/>
    <w:rsid w:val="00A971E3"/>
    <w:rsid w:val="00A975D4"/>
    <w:rsid w:val="00AA0FAD"/>
    <w:rsid w:val="00AA100D"/>
    <w:rsid w:val="00AA1435"/>
    <w:rsid w:val="00AA3388"/>
    <w:rsid w:val="00AA3F5B"/>
    <w:rsid w:val="00AA44D1"/>
    <w:rsid w:val="00AA4E24"/>
    <w:rsid w:val="00AA5187"/>
    <w:rsid w:val="00AA58D6"/>
    <w:rsid w:val="00AB06CA"/>
    <w:rsid w:val="00AB1E57"/>
    <w:rsid w:val="00AB1F53"/>
    <w:rsid w:val="00AB3834"/>
    <w:rsid w:val="00AB76E3"/>
    <w:rsid w:val="00AC0E06"/>
    <w:rsid w:val="00AC1404"/>
    <w:rsid w:val="00AC2412"/>
    <w:rsid w:val="00AC409E"/>
    <w:rsid w:val="00AC446F"/>
    <w:rsid w:val="00AC4D6B"/>
    <w:rsid w:val="00AC57CC"/>
    <w:rsid w:val="00AC5CC2"/>
    <w:rsid w:val="00AC6759"/>
    <w:rsid w:val="00AC6A88"/>
    <w:rsid w:val="00AD1EC4"/>
    <w:rsid w:val="00AD3F37"/>
    <w:rsid w:val="00AD5BB2"/>
    <w:rsid w:val="00AD5F1F"/>
    <w:rsid w:val="00AD6274"/>
    <w:rsid w:val="00AD64C6"/>
    <w:rsid w:val="00AD6529"/>
    <w:rsid w:val="00AD6860"/>
    <w:rsid w:val="00AD7495"/>
    <w:rsid w:val="00AE2184"/>
    <w:rsid w:val="00AE2969"/>
    <w:rsid w:val="00AE33C7"/>
    <w:rsid w:val="00AE43E0"/>
    <w:rsid w:val="00AE6C5E"/>
    <w:rsid w:val="00AF1393"/>
    <w:rsid w:val="00AF1BEC"/>
    <w:rsid w:val="00B03A2E"/>
    <w:rsid w:val="00B06538"/>
    <w:rsid w:val="00B07394"/>
    <w:rsid w:val="00B112E5"/>
    <w:rsid w:val="00B1410E"/>
    <w:rsid w:val="00B14322"/>
    <w:rsid w:val="00B16E0B"/>
    <w:rsid w:val="00B2001A"/>
    <w:rsid w:val="00B2001E"/>
    <w:rsid w:val="00B21D19"/>
    <w:rsid w:val="00B229BA"/>
    <w:rsid w:val="00B255F7"/>
    <w:rsid w:val="00B2798B"/>
    <w:rsid w:val="00B27D49"/>
    <w:rsid w:val="00B36600"/>
    <w:rsid w:val="00B41535"/>
    <w:rsid w:val="00B42AA5"/>
    <w:rsid w:val="00B477D6"/>
    <w:rsid w:val="00B50363"/>
    <w:rsid w:val="00B507EF"/>
    <w:rsid w:val="00B53EC3"/>
    <w:rsid w:val="00B570B2"/>
    <w:rsid w:val="00B6028F"/>
    <w:rsid w:val="00B62451"/>
    <w:rsid w:val="00B64FC5"/>
    <w:rsid w:val="00B71201"/>
    <w:rsid w:val="00B752BB"/>
    <w:rsid w:val="00B75942"/>
    <w:rsid w:val="00B75C50"/>
    <w:rsid w:val="00B75C6E"/>
    <w:rsid w:val="00B768E1"/>
    <w:rsid w:val="00B80775"/>
    <w:rsid w:val="00B81758"/>
    <w:rsid w:val="00B83D09"/>
    <w:rsid w:val="00B84857"/>
    <w:rsid w:val="00B85317"/>
    <w:rsid w:val="00B86D2E"/>
    <w:rsid w:val="00B87793"/>
    <w:rsid w:val="00B92AA4"/>
    <w:rsid w:val="00B950A2"/>
    <w:rsid w:val="00B95A73"/>
    <w:rsid w:val="00B96C9D"/>
    <w:rsid w:val="00B976E9"/>
    <w:rsid w:val="00BA0CD6"/>
    <w:rsid w:val="00BA236F"/>
    <w:rsid w:val="00BA3807"/>
    <w:rsid w:val="00BA67C4"/>
    <w:rsid w:val="00BA6803"/>
    <w:rsid w:val="00BB0F69"/>
    <w:rsid w:val="00BB115B"/>
    <w:rsid w:val="00BC031D"/>
    <w:rsid w:val="00BC047E"/>
    <w:rsid w:val="00BC1987"/>
    <w:rsid w:val="00BC2FA5"/>
    <w:rsid w:val="00BC52A9"/>
    <w:rsid w:val="00BD1EA2"/>
    <w:rsid w:val="00BD3703"/>
    <w:rsid w:val="00BD5BBF"/>
    <w:rsid w:val="00BD7975"/>
    <w:rsid w:val="00BE24B7"/>
    <w:rsid w:val="00BE7989"/>
    <w:rsid w:val="00BF2922"/>
    <w:rsid w:val="00BF4E3A"/>
    <w:rsid w:val="00C0241F"/>
    <w:rsid w:val="00C03419"/>
    <w:rsid w:val="00C10D76"/>
    <w:rsid w:val="00C12FD0"/>
    <w:rsid w:val="00C157C3"/>
    <w:rsid w:val="00C16103"/>
    <w:rsid w:val="00C17D38"/>
    <w:rsid w:val="00C2269B"/>
    <w:rsid w:val="00C22D11"/>
    <w:rsid w:val="00C26215"/>
    <w:rsid w:val="00C26284"/>
    <w:rsid w:val="00C26880"/>
    <w:rsid w:val="00C3203E"/>
    <w:rsid w:val="00C352E4"/>
    <w:rsid w:val="00C426B5"/>
    <w:rsid w:val="00C43696"/>
    <w:rsid w:val="00C43F58"/>
    <w:rsid w:val="00C458BE"/>
    <w:rsid w:val="00C55A27"/>
    <w:rsid w:val="00C55CC8"/>
    <w:rsid w:val="00C56546"/>
    <w:rsid w:val="00C56B44"/>
    <w:rsid w:val="00C60343"/>
    <w:rsid w:val="00C622D7"/>
    <w:rsid w:val="00C66F18"/>
    <w:rsid w:val="00C70329"/>
    <w:rsid w:val="00C70530"/>
    <w:rsid w:val="00C7107B"/>
    <w:rsid w:val="00C71580"/>
    <w:rsid w:val="00C71869"/>
    <w:rsid w:val="00C726AC"/>
    <w:rsid w:val="00C73166"/>
    <w:rsid w:val="00C7355C"/>
    <w:rsid w:val="00C7437A"/>
    <w:rsid w:val="00C8231B"/>
    <w:rsid w:val="00C83354"/>
    <w:rsid w:val="00C83FD1"/>
    <w:rsid w:val="00C84B3E"/>
    <w:rsid w:val="00C85974"/>
    <w:rsid w:val="00C96070"/>
    <w:rsid w:val="00C96BEF"/>
    <w:rsid w:val="00C97379"/>
    <w:rsid w:val="00CA042E"/>
    <w:rsid w:val="00CA63C0"/>
    <w:rsid w:val="00CA722F"/>
    <w:rsid w:val="00CA7BF0"/>
    <w:rsid w:val="00CB00C9"/>
    <w:rsid w:val="00CB0416"/>
    <w:rsid w:val="00CB0767"/>
    <w:rsid w:val="00CB0DF0"/>
    <w:rsid w:val="00CB173D"/>
    <w:rsid w:val="00CB72C0"/>
    <w:rsid w:val="00CC0538"/>
    <w:rsid w:val="00CC0800"/>
    <w:rsid w:val="00CC2354"/>
    <w:rsid w:val="00CC2F95"/>
    <w:rsid w:val="00CC3DBA"/>
    <w:rsid w:val="00CC5047"/>
    <w:rsid w:val="00CC6948"/>
    <w:rsid w:val="00CC6D7B"/>
    <w:rsid w:val="00CC79CC"/>
    <w:rsid w:val="00CC7E11"/>
    <w:rsid w:val="00CD01E6"/>
    <w:rsid w:val="00CD0591"/>
    <w:rsid w:val="00CD1897"/>
    <w:rsid w:val="00CD2EF9"/>
    <w:rsid w:val="00CD31BF"/>
    <w:rsid w:val="00CD4BEB"/>
    <w:rsid w:val="00CE06EE"/>
    <w:rsid w:val="00CE61C9"/>
    <w:rsid w:val="00CE6285"/>
    <w:rsid w:val="00CE788F"/>
    <w:rsid w:val="00CF253B"/>
    <w:rsid w:val="00CF4A2A"/>
    <w:rsid w:val="00CF5A10"/>
    <w:rsid w:val="00CF6DA3"/>
    <w:rsid w:val="00D0349F"/>
    <w:rsid w:val="00D0458A"/>
    <w:rsid w:val="00D046E0"/>
    <w:rsid w:val="00D10251"/>
    <w:rsid w:val="00D11171"/>
    <w:rsid w:val="00D1259F"/>
    <w:rsid w:val="00D143BE"/>
    <w:rsid w:val="00D15530"/>
    <w:rsid w:val="00D1722C"/>
    <w:rsid w:val="00D20B12"/>
    <w:rsid w:val="00D2254E"/>
    <w:rsid w:val="00D228CC"/>
    <w:rsid w:val="00D22A4F"/>
    <w:rsid w:val="00D23A48"/>
    <w:rsid w:val="00D26374"/>
    <w:rsid w:val="00D30458"/>
    <w:rsid w:val="00D312F2"/>
    <w:rsid w:val="00D322F7"/>
    <w:rsid w:val="00D33243"/>
    <w:rsid w:val="00D3706B"/>
    <w:rsid w:val="00D37769"/>
    <w:rsid w:val="00D37F05"/>
    <w:rsid w:val="00D42536"/>
    <w:rsid w:val="00D43457"/>
    <w:rsid w:val="00D43628"/>
    <w:rsid w:val="00D43EF8"/>
    <w:rsid w:val="00D45BE0"/>
    <w:rsid w:val="00D46D23"/>
    <w:rsid w:val="00D509D7"/>
    <w:rsid w:val="00D515CB"/>
    <w:rsid w:val="00D5297E"/>
    <w:rsid w:val="00D53284"/>
    <w:rsid w:val="00D54706"/>
    <w:rsid w:val="00D61FFC"/>
    <w:rsid w:val="00D64D53"/>
    <w:rsid w:val="00D6645C"/>
    <w:rsid w:val="00D66FD5"/>
    <w:rsid w:val="00D7025D"/>
    <w:rsid w:val="00D716F5"/>
    <w:rsid w:val="00D72CB6"/>
    <w:rsid w:val="00D73D05"/>
    <w:rsid w:val="00D75D5C"/>
    <w:rsid w:val="00D767CF"/>
    <w:rsid w:val="00D77DA5"/>
    <w:rsid w:val="00D80308"/>
    <w:rsid w:val="00D81AE6"/>
    <w:rsid w:val="00D828B7"/>
    <w:rsid w:val="00D832BA"/>
    <w:rsid w:val="00D83A5E"/>
    <w:rsid w:val="00D856C7"/>
    <w:rsid w:val="00D86372"/>
    <w:rsid w:val="00D874EC"/>
    <w:rsid w:val="00D90DF8"/>
    <w:rsid w:val="00D95920"/>
    <w:rsid w:val="00D96E97"/>
    <w:rsid w:val="00DA23BA"/>
    <w:rsid w:val="00DA3B9F"/>
    <w:rsid w:val="00DA4948"/>
    <w:rsid w:val="00DA52CD"/>
    <w:rsid w:val="00DB2F32"/>
    <w:rsid w:val="00DB408C"/>
    <w:rsid w:val="00DB7403"/>
    <w:rsid w:val="00DC086B"/>
    <w:rsid w:val="00DC6599"/>
    <w:rsid w:val="00DC7734"/>
    <w:rsid w:val="00DC7C5C"/>
    <w:rsid w:val="00DD1436"/>
    <w:rsid w:val="00DD1936"/>
    <w:rsid w:val="00DD28D9"/>
    <w:rsid w:val="00DD2A45"/>
    <w:rsid w:val="00DD3A69"/>
    <w:rsid w:val="00DD4052"/>
    <w:rsid w:val="00DD5353"/>
    <w:rsid w:val="00DE021D"/>
    <w:rsid w:val="00DE2D89"/>
    <w:rsid w:val="00DE6B9B"/>
    <w:rsid w:val="00DE7CF4"/>
    <w:rsid w:val="00DE7FF8"/>
    <w:rsid w:val="00DF371B"/>
    <w:rsid w:val="00DF4277"/>
    <w:rsid w:val="00DF5BE4"/>
    <w:rsid w:val="00E01342"/>
    <w:rsid w:val="00E017AD"/>
    <w:rsid w:val="00E0361D"/>
    <w:rsid w:val="00E05E79"/>
    <w:rsid w:val="00E06E76"/>
    <w:rsid w:val="00E1154D"/>
    <w:rsid w:val="00E1170E"/>
    <w:rsid w:val="00E12007"/>
    <w:rsid w:val="00E12E02"/>
    <w:rsid w:val="00E147F6"/>
    <w:rsid w:val="00E208BB"/>
    <w:rsid w:val="00E21A60"/>
    <w:rsid w:val="00E2596D"/>
    <w:rsid w:val="00E264AE"/>
    <w:rsid w:val="00E34506"/>
    <w:rsid w:val="00E347A9"/>
    <w:rsid w:val="00E36065"/>
    <w:rsid w:val="00E373F1"/>
    <w:rsid w:val="00E4166C"/>
    <w:rsid w:val="00E43B10"/>
    <w:rsid w:val="00E4511B"/>
    <w:rsid w:val="00E45A9F"/>
    <w:rsid w:val="00E525A4"/>
    <w:rsid w:val="00E55791"/>
    <w:rsid w:val="00E57090"/>
    <w:rsid w:val="00E572C3"/>
    <w:rsid w:val="00E57BE3"/>
    <w:rsid w:val="00E619ED"/>
    <w:rsid w:val="00E61F5D"/>
    <w:rsid w:val="00E626D9"/>
    <w:rsid w:val="00E62D9F"/>
    <w:rsid w:val="00E71D1A"/>
    <w:rsid w:val="00E771AF"/>
    <w:rsid w:val="00E7777F"/>
    <w:rsid w:val="00E80962"/>
    <w:rsid w:val="00E82483"/>
    <w:rsid w:val="00E84126"/>
    <w:rsid w:val="00E8585F"/>
    <w:rsid w:val="00E85BC8"/>
    <w:rsid w:val="00E8694B"/>
    <w:rsid w:val="00E87146"/>
    <w:rsid w:val="00E90E4A"/>
    <w:rsid w:val="00E911E5"/>
    <w:rsid w:val="00E915D1"/>
    <w:rsid w:val="00E924CC"/>
    <w:rsid w:val="00E9579E"/>
    <w:rsid w:val="00E97C8E"/>
    <w:rsid w:val="00E97D96"/>
    <w:rsid w:val="00EA00B0"/>
    <w:rsid w:val="00EA3E0F"/>
    <w:rsid w:val="00EA5446"/>
    <w:rsid w:val="00EA6440"/>
    <w:rsid w:val="00EA7AFE"/>
    <w:rsid w:val="00EB0BD4"/>
    <w:rsid w:val="00EB1710"/>
    <w:rsid w:val="00EB21E3"/>
    <w:rsid w:val="00EB27EA"/>
    <w:rsid w:val="00EB3CA7"/>
    <w:rsid w:val="00EB3DFE"/>
    <w:rsid w:val="00EB41AA"/>
    <w:rsid w:val="00EB4907"/>
    <w:rsid w:val="00EB55CB"/>
    <w:rsid w:val="00EB62E9"/>
    <w:rsid w:val="00EC11BA"/>
    <w:rsid w:val="00EC151A"/>
    <w:rsid w:val="00EC2CA3"/>
    <w:rsid w:val="00EC4B44"/>
    <w:rsid w:val="00EC7BEE"/>
    <w:rsid w:val="00ED04AE"/>
    <w:rsid w:val="00ED1C70"/>
    <w:rsid w:val="00ED3E8E"/>
    <w:rsid w:val="00ED4486"/>
    <w:rsid w:val="00ED452A"/>
    <w:rsid w:val="00ED7231"/>
    <w:rsid w:val="00ED7A80"/>
    <w:rsid w:val="00EE03F8"/>
    <w:rsid w:val="00EE05D9"/>
    <w:rsid w:val="00EE07A1"/>
    <w:rsid w:val="00EE3C0E"/>
    <w:rsid w:val="00EE410D"/>
    <w:rsid w:val="00EE4493"/>
    <w:rsid w:val="00EE63BF"/>
    <w:rsid w:val="00EE6B5F"/>
    <w:rsid w:val="00EF2680"/>
    <w:rsid w:val="00EF341C"/>
    <w:rsid w:val="00EF3775"/>
    <w:rsid w:val="00EF39B7"/>
    <w:rsid w:val="00EF6164"/>
    <w:rsid w:val="00EF744B"/>
    <w:rsid w:val="00EF7BC1"/>
    <w:rsid w:val="00F02FDB"/>
    <w:rsid w:val="00F03ED4"/>
    <w:rsid w:val="00F049C7"/>
    <w:rsid w:val="00F04AD0"/>
    <w:rsid w:val="00F14F2A"/>
    <w:rsid w:val="00F160E8"/>
    <w:rsid w:val="00F1654E"/>
    <w:rsid w:val="00F17DEC"/>
    <w:rsid w:val="00F20BDB"/>
    <w:rsid w:val="00F225F1"/>
    <w:rsid w:val="00F31525"/>
    <w:rsid w:val="00F32883"/>
    <w:rsid w:val="00F33478"/>
    <w:rsid w:val="00F336EB"/>
    <w:rsid w:val="00F33AD3"/>
    <w:rsid w:val="00F33C7D"/>
    <w:rsid w:val="00F3736D"/>
    <w:rsid w:val="00F400A1"/>
    <w:rsid w:val="00F4140E"/>
    <w:rsid w:val="00F43DCA"/>
    <w:rsid w:val="00F4411F"/>
    <w:rsid w:val="00F4612F"/>
    <w:rsid w:val="00F4674C"/>
    <w:rsid w:val="00F505FB"/>
    <w:rsid w:val="00F51105"/>
    <w:rsid w:val="00F51796"/>
    <w:rsid w:val="00F52A92"/>
    <w:rsid w:val="00F53415"/>
    <w:rsid w:val="00F557DF"/>
    <w:rsid w:val="00F55BC9"/>
    <w:rsid w:val="00F55CB4"/>
    <w:rsid w:val="00F565A7"/>
    <w:rsid w:val="00F56EF2"/>
    <w:rsid w:val="00F608FC"/>
    <w:rsid w:val="00F60F8D"/>
    <w:rsid w:val="00F60FF4"/>
    <w:rsid w:val="00F61398"/>
    <w:rsid w:val="00F624E6"/>
    <w:rsid w:val="00F66FC3"/>
    <w:rsid w:val="00F7016D"/>
    <w:rsid w:val="00F7041D"/>
    <w:rsid w:val="00F728DA"/>
    <w:rsid w:val="00F735F3"/>
    <w:rsid w:val="00F743A4"/>
    <w:rsid w:val="00F753A0"/>
    <w:rsid w:val="00F7572B"/>
    <w:rsid w:val="00F77A7C"/>
    <w:rsid w:val="00F77D81"/>
    <w:rsid w:val="00F806D0"/>
    <w:rsid w:val="00F807D6"/>
    <w:rsid w:val="00F808A6"/>
    <w:rsid w:val="00F81AC2"/>
    <w:rsid w:val="00F8364B"/>
    <w:rsid w:val="00F843D9"/>
    <w:rsid w:val="00F851FB"/>
    <w:rsid w:val="00F85AEC"/>
    <w:rsid w:val="00F85D9D"/>
    <w:rsid w:val="00F87D70"/>
    <w:rsid w:val="00F90758"/>
    <w:rsid w:val="00F941C8"/>
    <w:rsid w:val="00F95512"/>
    <w:rsid w:val="00F95CAD"/>
    <w:rsid w:val="00FA0AAD"/>
    <w:rsid w:val="00FA2BC2"/>
    <w:rsid w:val="00FA4E6B"/>
    <w:rsid w:val="00FA56D4"/>
    <w:rsid w:val="00FB08E3"/>
    <w:rsid w:val="00FB12BF"/>
    <w:rsid w:val="00FB2CFE"/>
    <w:rsid w:val="00FB5939"/>
    <w:rsid w:val="00FB6AD0"/>
    <w:rsid w:val="00FC0418"/>
    <w:rsid w:val="00FC1D57"/>
    <w:rsid w:val="00FC3B3E"/>
    <w:rsid w:val="00FC3EA9"/>
    <w:rsid w:val="00FC4C3D"/>
    <w:rsid w:val="00FC5807"/>
    <w:rsid w:val="00FC77A7"/>
    <w:rsid w:val="00FD2BA0"/>
    <w:rsid w:val="00FE09AF"/>
    <w:rsid w:val="00FE3265"/>
    <w:rsid w:val="00FE45F8"/>
    <w:rsid w:val="00FE4EC1"/>
    <w:rsid w:val="00FE7F4D"/>
    <w:rsid w:val="00FF1FEC"/>
    <w:rsid w:val="00FF7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FE45F8"/>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8E7BDD"/>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6D3CF8"/>
    <w:pPr>
      <w:tabs>
        <w:tab w:val="left" w:pos="426"/>
        <w:tab w:val="right" w:leader="dot" w:pos="9026"/>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7C2"/>
    <w:pPr>
      <w:tabs>
        <w:tab w:val="center" w:pos="4513"/>
        <w:tab w:val="right" w:pos="9026"/>
      </w:tabs>
      <w:spacing w:after="0"/>
    </w:pPr>
    <w:rPr>
      <w:sz w:val="18"/>
    </w:rPr>
  </w:style>
  <w:style w:type="character" w:customStyle="1" w:styleId="HeaderChar">
    <w:name w:val="Header Char"/>
    <w:basedOn w:val="DefaultParagraphFont"/>
    <w:link w:val="Header"/>
    <w:uiPriority w:val="99"/>
    <w:rsid w:val="007D57C2"/>
    <w:rPr>
      <w:sz w:val="18"/>
    </w:rPr>
  </w:style>
  <w:style w:type="paragraph" w:styleId="Footer">
    <w:name w:val="footer"/>
    <w:basedOn w:val="Normal"/>
    <w:link w:val="FooterChar"/>
    <w:uiPriority w:val="99"/>
    <w:unhideWhenUsed/>
    <w:rsid w:val="007D57C2"/>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7D57C2"/>
    <w:rPr>
      <w:sz w:val="18"/>
    </w:rPr>
  </w:style>
  <w:style w:type="character" w:styleId="Hyperlink">
    <w:name w:val="Hyperlink"/>
    <w:uiPriority w:val="99"/>
    <w:unhideWhenUsed/>
    <w:qFormat/>
    <w:rsid w:val="00BF2922"/>
    <w:rPr>
      <w:color w:val="2E74B5" w:themeColor="accent1" w:themeShade="B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AC6A88"/>
    <w:pPr>
      <w:numPr>
        <w:numId w:val="1"/>
      </w:numPr>
      <w:spacing w:before="60" w:after="60"/>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285FA3"/>
    <w:rPr>
      <w:b/>
    </w:rPr>
  </w:style>
  <w:style w:type="character" w:customStyle="1" w:styleId="ListBulletChar">
    <w:name w:val="List Bullet Char"/>
    <w:basedOn w:val="BodyTextChar"/>
    <w:link w:val="ListBullet"/>
    <w:rsid w:val="00AC6A88"/>
    <w:rPr>
      <w:rFonts w:eastAsia="Times New Roman"/>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ListParagraph">
    <w:name w:val="List Paragraph"/>
    <w:basedOn w:val="Normal"/>
    <w:link w:val="ListParagraphChar"/>
    <w:uiPriority w:val="34"/>
    <w:qFormat/>
    <w:rsid w:val="002C6A50"/>
    <w:pPr>
      <w:ind w:left="720"/>
      <w:contextualSpacing/>
    </w:pPr>
  </w:style>
  <w:style w:type="paragraph" w:styleId="NormalWeb">
    <w:name w:val="Normal (Web)"/>
    <w:basedOn w:val="Normal"/>
    <w:uiPriority w:val="99"/>
    <w:rsid w:val="002C6A50"/>
    <w:pPr>
      <w:spacing w:before="100" w:beforeAutospacing="1" w:after="100" w:afterAutospacing="1"/>
    </w:pPr>
    <w:rPr>
      <w:rFonts w:ascii="Verdana" w:eastAsia="Arial Unicode MS" w:hAnsi="Verdana" w:cs="Arial Unicode MS"/>
      <w:color w:val="000000"/>
      <w:sz w:val="15"/>
      <w:szCs w:val="15"/>
      <w:lang w:eastAsia="en-US"/>
    </w:rPr>
  </w:style>
  <w:style w:type="paragraph" w:styleId="TOC2">
    <w:name w:val="toc 2"/>
    <w:basedOn w:val="Normal"/>
    <w:next w:val="Normal"/>
    <w:autoRedefine/>
    <w:uiPriority w:val="39"/>
    <w:unhideWhenUsed/>
    <w:rsid w:val="006D3CF8"/>
    <w:pPr>
      <w:tabs>
        <w:tab w:val="right" w:leader="dot" w:pos="9016"/>
      </w:tabs>
      <w:spacing w:after="60"/>
      <w:ind w:left="220"/>
    </w:pPr>
    <w:rPr>
      <w:noProof/>
    </w:rPr>
  </w:style>
  <w:style w:type="paragraph" w:styleId="TOC3">
    <w:name w:val="toc 3"/>
    <w:basedOn w:val="TOC2"/>
    <w:next w:val="Normal"/>
    <w:autoRedefine/>
    <w:uiPriority w:val="39"/>
    <w:unhideWhenUsed/>
    <w:rsid w:val="00311087"/>
  </w:style>
  <w:style w:type="character" w:customStyle="1" w:styleId="charparttext">
    <w:name w:val="charparttext"/>
    <w:basedOn w:val="DefaultParagraphFont"/>
    <w:rsid w:val="002C6A50"/>
  </w:style>
  <w:style w:type="paragraph" w:customStyle="1" w:styleId="Default">
    <w:name w:val="Default"/>
    <w:rsid w:val="002C6A50"/>
    <w:pPr>
      <w:autoSpaceDE w:val="0"/>
      <w:autoSpaceDN w:val="0"/>
      <w:adjustRightInd w:val="0"/>
    </w:pPr>
    <w:rPr>
      <w:rFonts w:cs="Calibri"/>
      <w:color w:val="000000"/>
      <w:sz w:val="24"/>
      <w:szCs w:val="24"/>
    </w:rPr>
  </w:style>
  <w:style w:type="character" w:customStyle="1" w:styleId="ListParagraphChar">
    <w:name w:val="List Paragraph Char"/>
    <w:basedOn w:val="DefaultParagraphFont"/>
    <w:link w:val="ListParagraph"/>
    <w:uiPriority w:val="34"/>
    <w:rsid w:val="009E6666"/>
  </w:style>
  <w:style w:type="numbering" w:customStyle="1" w:styleId="Style1">
    <w:name w:val="Style1"/>
    <w:uiPriority w:val="99"/>
    <w:rsid w:val="00A25C7F"/>
    <w:pPr>
      <w:numPr>
        <w:numId w:val="4"/>
      </w:numPr>
    </w:pPr>
  </w:style>
  <w:style w:type="character" w:customStyle="1" w:styleId="charpartno">
    <w:name w:val="charpartno"/>
    <w:basedOn w:val="DefaultParagraphFont"/>
    <w:rsid w:val="00A25C7F"/>
  </w:style>
  <w:style w:type="paragraph" w:styleId="Revision">
    <w:name w:val="Revision"/>
    <w:hidden/>
    <w:uiPriority w:val="99"/>
    <w:semiHidden/>
    <w:rsid w:val="00D5297E"/>
  </w:style>
  <w:style w:type="character" w:styleId="UnresolvedMention">
    <w:name w:val="Unresolved Mention"/>
    <w:basedOn w:val="DefaultParagraphFont"/>
    <w:uiPriority w:val="99"/>
    <w:semiHidden/>
    <w:unhideWhenUsed/>
    <w:rsid w:val="00B84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011244">
      <w:bodyDiv w:val="1"/>
      <w:marLeft w:val="0"/>
      <w:marRight w:val="0"/>
      <w:marTop w:val="0"/>
      <w:marBottom w:val="0"/>
      <w:divBdr>
        <w:top w:val="none" w:sz="0" w:space="0" w:color="auto"/>
        <w:left w:val="none" w:sz="0" w:space="0" w:color="auto"/>
        <w:bottom w:val="none" w:sz="0" w:space="0" w:color="auto"/>
        <w:right w:val="none" w:sz="0" w:space="0" w:color="auto"/>
      </w:divBdr>
    </w:div>
    <w:div w:id="634408763">
      <w:bodyDiv w:val="1"/>
      <w:marLeft w:val="0"/>
      <w:marRight w:val="0"/>
      <w:marTop w:val="0"/>
      <w:marBottom w:val="0"/>
      <w:divBdr>
        <w:top w:val="none" w:sz="0" w:space="0" w:color="auto"/>
        <w:left w:val="none" w:sz="0" w:space="0" w:color="auto"/>
        <w:bottom w:val="none" w:sz="0" w:space="0" w:color="auto"/>
        <w:right w:val="none" w:sz="0" w:space="0" w:color="auto"/>
      </w:divBdr>
    </w:div>
    <w:div w:id="844396789">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382244195">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3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cor.agriculture.gov.au/Plants/Pages/Workplans-and-Protocols.aspx" TargetMode="External"/><Relationship Id="rId18" Type="http://schemas.openxmlformats.org/officeDocument/2006/relationships/footer" Target="footer1.xml"/><Relationship Id="rId26" Type="http://schemas.openxmlformats.org/officeDocument/2006/relationships/hyperlink" Target="https://micor.agriculture.gov.au/Plants/pages/default.aspx"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micor.agriculture.gov.au/Plants/pages/default.aspx" TargetMode="External"/><Relationship Id="rId17" Type="http://schemas.openxmlformats.org/officeDocument/2006/relationships/header" Target="header2.xml"/><Relationship Id="rId25" Type="http://schemas.openxmlformats.org/officeDocument/2006/relationships/hyperlink" Target="mailto:plantexportsNDH@aff.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rain.Export@aff.gov.au" TargetMode="External"/><Relationship Id="rId5" Type="http://schemas.openxmlformats.org/officeDocument/2006/relationships/numbering" Target="numbering.xml"/><Relationship Id="rId15" Type="http://schemas.openxmlformats.org/officeDocument/2006/relationships/hyperlink" Target="https://online.agriculture.gov.au/selfservice" TargetMode="External"/><Relationship Id="rId23" Type="http://schemas.openxmlformats.org/officeDocument/2006/relationships/hyperlink" Target="mailto:HorticultureExports@aff.gov.au" TargetMode="External"/><Relationship Id="rId28" Type="http://schemas.openxmlformats.org/officeDocument/2006/relationships/hyperlink" Target="http://www.agriculture.gov.au/export/controlled-goods/plants-plant-products/plantexportsmanual/"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cor.agriculture.gov.au/Plants/Pages/Apply-for-plants-access.aspx" TargetMode="External"/><Relationship Id="rId22" Type="http://schemas.openxmlformats.org/officeDocument/2006/relationships/hyperlink" Target="mailto:PlantExportTraining@aff.gov.au" TargetMode="External"/><Relationship Id="rId27" Type="http://schemas.openxmlformats.org/officeDocument/2006/relationships/hyperlink" Target="https://micor.agriculture.gov.au/Plants/Pages/Documents.aspx"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ACD72E53AE4E5FAD86D8DAC7511813"/>
        <w:category>
          <w:name w:val="General"/>
          <w:gallery w:val="placeholder"/>
        </w:category>
        <w:types>
          <w:type w:val="bbPlcHdr"/>
        </w:types>
        <w:behaviors>
          <w:behavior w:val="content"/>
        </w:behaviors>
        <w:guid w:val="{91BFDD52-9006-4CFF-9840-2612ED0B2EAC}"/>
      </w:docPartPr>
      <w:docPartBody>
        <w:p w:rsidR="00DB219F" w:rsidRDefault="00DB219F" w:rsidP="00DB219F">
          <w:pPr>
            <w:pStyle w:val="6FACD72E53AE4E5FAD86D8DAC7511813"/>
          </w:pPr>
          <w:r w:rsidRPr="0039358C">
            <w:rPr>
              <w:rStyle w:val="PlaceholderText"/>
            </w:rPr>
            <w:t>[Date published]</w:t>
          </w:r>
        </w:p>
      </w:docPartBody>
    </w:docPart>
    <w:docPart>
      <w:docPartPr>
        <w:name w:val="37F78D950C5049C99418A20361DB2B3C"/>
        <w:category>
          <w:name w:val="General"/>
          <w:gallery w:val="placeholder"/>
        </w:category>
        <w:types>
          <w:type w:val="bbPlcHdr"/>
        </w:types>
        <w:behaviors>
          <w:behavior w:val="content"/>
        </w:behaviors>
        <w:guid w:val="{B0ED9549-7F38-46B6-9F3B-AC85390613C9}"/>
      </w:docPartPr>
      <w:docPartBody>
        <w:p w:rsidR="00DB219F" w:rsidRDefault="00DB219F" w:rsidP="00DB219F">
          <w:pPr>
            <w:pStyle w:val="37F78D950C5049C99418A20361DB2B3C"/>
          </w:pPr>
          <w:r w:rsidRPr="003D0375">
            <w:rPr>
              <w:rStyle w:val="PlaceholderText"/>
            </w:rPr>
            <w:t>[Last Approver Review Date]</w:t>
          </w:r>
        </w:p>
      </w:docPartBody>
    </w:docPart>
    <w:docPart>
      <w:docPartPr>
        <w:name w:val="F547DA8C2D84468C954AA94478D79BE8"/>
        <w:category>
          <w:name w:val="General"/>
          <w:gallery w:val="placeholder"/>
        </w:category>
        <w:types>
          <w:type w:val="bbPlcHdr"/>
        </w:types>
        <w:behaviors>
          <w:behavior w:val="content"/>
        </w:behaviors>
        <w:guid w:val="{D577709E-9383-4F3E-83F4-90B9C77D2007}"/>
      </w:docPartPr>
      <w:docPartBody>
        <w:p w:rsidR="00873690" w:rsidRDefault="00873690">
          <w:r w:rsidRPr="00250A65">
            <w:rPr>
              <w:rStyle w:val="PlaceholderText"/>
            </w:rPr>
            <w:t>[Section]</w:t>
          </w:r>
        </w:p>
      </w:docPartBody>
    </w:docPart>
    <w:docPart>
      <w:docPartPr>
        <w:name w:val="0523AA4E185149FE8919CBF205AF6FF9"/>
        <w:category>
          <w:name w:val="General"/>
          <w:gallery w:val="placeholder"/>
        </w:category>
        <w:types>
          <w:type w:val="bbPlcHdr"/>
        </w:types>
        <w:behaviors>
          <w:behavior w:val="content"/>
        </w:behaviors>
        <w:guid w:val="{C175B600-CE78-4B81-A411-2189C274DDA4}"/>
      </w:docPartPr>
      <w:docPartBody>
        <w:p w:rsidR="00873690" w:rsidRDefault="00873690">
          <w:r w:rsidRPr="00250A65">
            <w:rPr>
              <w:rStyle w:val="PlaceholderText"/>
            </w:rPr>
            <w:t>[Document ID Value]</w:t>
          </w:r>
        </w:p>
      </w:docPartBody>
    </w:docPart>
    <w:docPart>
      <w:docPartPr>
        <w:name w:val="2125BD7D76D440CFBAFCF6FD9CE26361"/>
        <w:category>
          <w:name w:val="General"/>
          <w:gallery w:val="placeholder"/>
        </w:category>
        <w:types>
          <w:type w:val="bbPlcHdr"/>
        </w:types>
        <w:behaviors>
          <w:behavior w:val="content"/>
        </w:behaviors>
        <w:guid w:val="{5F79EEDD-F443-4D02-B845-24DFAA802388}"/>
      </w:docPartPr>
      <w:docPartBody>
        <w:p w:rsidR="00873690" w:rsidRDefault="00873690">
          <w:r w:rsidRPr="00250A65">
            <w:rPr>
              <w:rStyle w:val="PlaceholderText"/>
            </w:rPr>
            <w:t>[Document ID Value]</w:t>
          </w:r>
        </w:p>
      </w:docPartBody>
    </w:docPart>
    <w:docPart>
      <w:docPartPr>
        <w:name w:val="A648E23EF243448EA1A9A6564F97BAB1"/>
        <w:category>
          <w:name w:val="General"/>
          <w:gallery w:val="placeholder"/>
        </w:category>
        <w:types>
          <w:type w:val="bbPlcHdr"/>
        </w:types>
        <w:behaviors>
          <w:behavior w:val="content"/>
        </w:behaviors>
        <w:guid w:val="{8B17C548-0446-449F-9072-6FDC989DE5B0}"/>
      </w:docPartPr>
      <w:docPartBody>
        <w:p w:rsidR="00070E7C" w:rsidRDefault="00070E7C">
          <w:r w:rsidRPr="00320E80">
            <w:rPr>
              <w:rStyle w:val="PlaceholderText"/>
            </w:rPr>
            <w:t>[IML version]</w:t>
          </w:r>
        </w:p>
      </w:docPartBody>
    </w:docPart>
    <w:docPart>
      <w:docPartPr>
        <w:name w:val="39B439FD5B6C4CDAA3D4488AECF63D58"/>
        <w:category>
          <w:name w:val="General"/>
          <w:gallery w:val="placeholder"/>
        </w:category>
        <w:types>
          <w:type w:val="bbPlcHdr"/>
        </w:types>
        <w:behaviors>
          <w:behavior w:val="content"/>
        </w:behaviors>
        <w:guid w:val="{438553C1-498E-4812-840C-5E542CE1111E}"/>
      </w:docPartPr>
      <w:docPartBody>
        <w:p w:rsidR="00070E7C" w:rsidRDefault="00070E7C">
          <w:r w:rsidRPr="00320E80">
            <w:rPr>
              <w:rStyle w:val="PlaceholderText"/>
            </w:rPr>
            <w:t>[IML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27C66"/>
    <w:rsid w:val="00051E5B"/>
    <w:rsid w:val="00070E7C"/>
    <w:rsid w:val="00082DBE"/>
    <w:rsid w:val="000E6BE5"/>
    <w:rsid w:val="000F364D"/>
    <w:rsid w:val="00100F49"/>
    <w:rsid w:val="001135D0"/>
    <w:rsid w:val="00125F55"/>
    <w:rsid w:val="00170808"/>
    <w:rsid w:val="001865BD"/>
    <w:rsid w:val="00187C35"/>
    <w:rsid w:val="001A4D17"/>
    <w:rsid w:val="001B03F0"/>
    <w:rsid w:val="001B2937"/>
    <w:rsid w:val="00206733"/>
    <w:rsid w:val="00231553"/>
    <w:rsid w:val="00240133"/>
    <w:rsid w:val="00256E79"/>
    <w:rsid w:val="002628A3"/>
    <w:rsid w:val="00262940"/>
    <w:rsid w:val="00292579"/>
    <w:rsid w:val="002B1FDA"/>
    <w:rsid w:val="002D3E5F"/>
    <w:rsid w:val="002D7057"/>
    <w:rsid w:val="002E62FB"/>
    <w:rsid w:val="00325704"/>
    <w:rsid w:val="00326BD8"/>
    <w:rsid w:val="003319A4"/>
    <w:rsid w:val="00347C1C"/>
    <w:rsid w:val="003729F7"/>
    <w:rsid w:val="00383D60"/>
    <w:rsid w:val="003A11BC"/>
    <w:rsid w:val="003A495D"/>
    <w:rsid w:val="003C19B5"/>
    <w:rsid w:val="00416E1A"/>
    <w:rsid w:val="004541C3"/>
    <w:rsid w:val="00464F60"/>
    <w:rsid w:val="004B43C6"/>
    <w:rsid w:val="004E7762"/>
    <w:rsid w:val="00504A96"/>
    <w:rsid w:val="00505FF3"/>
    <w:rsid w:val="00535AEB"/>
    <w:rsid w:val="00550C90"/>
    <w:rsid w:val="00573724"/>
    <w:rsid w:val="005A61CF"/>
    <w:rsid w:val="005C24EE"/>
    <w:rsid w:val="005C7D3D"/>
    <w:rsid w:val="0060564A"/>
    <w:rsid w:val="00605D40"/>
    <w:rsid w:val="006153C3"/>
    <w:rsid w:val="006217C4"/>
    <w:rsid w:val="00654809"/>
    <w:rsid w:val="00674059"/>
    <w:rsid w:val="00681649"/>
    <w:rsid w:val="00681D38"/>
    <w:rsid w:val="006A3AF0"/>
    <w:rsid w:val="006B399B"/>
    <w:rsid w:val="006D2660"/>
    <w:rsid w:val="006E6D17"/>
    <w:rsid w:val="00701FCE"/>
    <w:rsid w:val="00742C7D"/>
    <w:rsid w:val="00766FC2"/>
    <w:rsid w:val="00767425"/>
    <w:rsid w:val="00794777"/>
    <w:rsid w:val="007C2264"/>
    <w:rsid w:val="007F054D"/>
    <w:rsid w:val="00864B00"/>
    <w:rsid w:val="00873690"/>
    <w:rsid w:val="00885C5B"/>
    <w:rsid w:val="008D071E"/>
    <w:rsid w:val="00951DD7"/>
    <w:rsid w:val="00954327"/>
    <w:rsid w:val="009A4242"/>
    <w:rsid w:val="009A5916"/>
    <w:rsid w:val="00A033BF"/>
    <w:rsid w:val="00A30A07"/>
    <w:rsid w:val="00A62BD7"/>
    <w:rsid w:val="00A84588"/>
    <w:rsid w:val="00AC1404"/>
    <w:rsid w:val="00AC7BC1"/>
    <w:rsid w:val="00AD0BCB"/>
    <w:rsid w:val="00B05FDE"/>
    <w:rsid w:val="00B32EF5"/>
    <w:rsid w:val="00B41535"/>
    <w:rsid w:val="00B7043D"/>
    <w:rsid w:val="00BA1373"/>
    <w:rsid w:val="00BB45E7"/>
    <w:rsid w:val="00BD1FC3"/>
    <w:rsid w:val="00BD4418"/>
    <w:rsid w:val="00BE2822"/>
    <w:rsid w:val="00C27B63"/>
    <w:rsid w:val="00C456B3"/>
    <w:rsid w:val="00C77697"/>
    <w:rsid w:val="00C94701"/>
    <w:rsid w:val="00CB4B97"/>
    <w:rsid w:val="00CD01E6"/>
    <w:rsid w:val="00CF22B1"/>
    <w:rsid w:val="00D6348C"/>
    <w:rsid w:val="00D834D7"/>
    <w:rsid w:val="00D8565C"/>
    <w:rsid w:val="00DA0BCE"/>
    <w:rsid w:val="00DB219F"/>
    <w:rsid w:val="00DB21C7"/>
    <w:rsid w:val="00DC00FD"/>
    <w:rsid w:val="00DC7863"/>
    <w:rsid w:val="00DE1E56"/>
    <w:rsid w:val="00DF4730"/>
    <w:rsid w:val="00E00639"/>
    <w:rsid w:val="00E208BB"/>
    <w:rsid w:val="00E26241"/>
    <w:rsid w:val="00E26CAB"/>
    <w:rsid w:val="00E40844"/>
    <w:rsid w:val="00E64266"/>
    <w:rsid w:val="00E91504"/>
    <w:rsid w:val="00EB259F"/>
    <w:rsid w:val="00EC5B60"/>
    <w:rsid w:val="00EF78AE"/>
    <w:rsid w:val="00F10DDC"/>
    <w:rsid w:val="00F507C9"/>
    <w:rsid w:val="00F60F8D"/>
    <w:rsid w:val="00F7278D"/>
    <w:rsid w:val="00F8605D"/>
    <w:rsid w:val="00F92DB0"/>
    <w:rsid w:val="00FD4E3F"/>
    <w:rsid w:val="00FE4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BB0044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E7C"/>
    <w:rPr>
      <w:color w:val="808080"/>
    </w:rPr>
  </w:style>
  <w:style w:type="paragraph" w:customStyle="1" w:styleId="6FACD72E53AE4E5FAD86D8DAC7511813">
    <w:name w:val="6FACD72E53AE4E5FAD86D8DAC7511813"/>
    <w:rsid w:val="00DB219F"/>
    <w:rPr>
      <w:kern w:val="2"/>
      <w14:ligatures w14:val="standardContextual"/>
    </w:rPr>
  </w:style>
  <w:style w:type="paragraph" w:customStyle="1" w:styleId="37F78D950C5049C99418A20361DB2B3C">
    <w:name w:val="37F78D950C5049C99418A20361DB2B3C"/>
    <w:rsid w:val="00DB219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81463C-AB70-4806-BE06-43EC79C93EC4}">
  <ds:schemaRefs>
    <ds:schemaRef ds:uri="http://schemas.microsoft.com/sharepoint/v3/contenttype/forms"/>
  </ds:schemaRefs>
</ds:datastoreItem>
</file>

<file path=customXml/itemProps2.xml><?xml version="1.0" encoding="utf-8"?>
<ds:datastoreItem xmlns:ds="http://schemas.openxmlformats.org/officeDocument/2006/customXml" ds:itemID="{0E2851F1-D845-44FC-9303-6E2FE92FF63F}">
  <ds:schemaRefs>
    <ds:schemaRef ds:uri="http://schemas.openxmlformats.org/officeDocument/2006/bibliography"/>
  </ds:schemaRefs>
</ds:datastoreItem>
</file>

<file path=customXml/itemProps3.xml><?xml version="1.0" encoding="utf-8"?>
<ds:datastoreItem xmlns:ds="http://schemas.openxmlformats.org/officeDocument/2006/customXml" ds:itemID="{9EE0A3E9-8976-45BD-A179-FCB1D89E4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75F70-0223-49F9-9D5C-7884842EA5DD}">
  <ds:schemaRefs>
    <ds:schemaRef ds:uri="c95b51c2-b2ac-4224-a5b5-069909057829"/>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81c01dc6-2c49-4730-b140-874c95cac377"/>
    <ds:schemaRef ds:uri="2b53c995-2120-4bc0-8922-c25044d37f6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58</Pages>
  <Words>14385</Words>
  <Characters>81997</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Completing plant export inspection and treatment records</vt:lpstr>
    </vt:vector>
  </TitlesOfParts>
  <Company/>
  <LinksUpToDate>false</LinksUpToDate>
  <CharactersWithSpaces>96190</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plant export inspection and treatment records</dc:title>
  <dc:subject/>
  <dc:creator>Department of Agriculture, Fisheries and Forestry</dc:creator>
  <cp:keywords/>
  <dc:description/>
  <cp:revision>4</cp:revision>
  <cp:lastPrinted>2025-03-24T06:00:00Z</cp:lastPrinted>
  <dcterms:created xsi:type="dcterms:W3CDTF">2025-03-24T05:57:00Z</dcterms:created>
  <dcterms:modified xsi:type="dcterms:W3CDTF">2025-03-26T23:23:00Z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0x0101008991DB94C8E2E14F9D69CDF9B52A3286</vt:lpwstr>
  </property>
  <property fmtid="{D5CDD505-2E9C-101B-9397-08002B2CF9AE}" pid="5" name="_dlc_DocIdItemGuid">
    <vt:lpwstr>c7bd5053-c2e9-4b35-a7d8-20862a590e21</vt:lpwstr>
  </property>
  <property fmtid="{D5CDD505-2E9C-101B-9397-08002B2CF9AE}" pid="6" name="Entity">
    <vt:lpwstr>6;#Department of Agriculture|5ab835ac-4b11-4ce4-b610-333d04e5f48f</vt:lpwstr>
  </property>
  <property fmtid="{D5CDD505-2E9C-101B-9397-08002B2CF9AE}" pid="7" name="CDMSDocumentType">
    <vt:lpwstr>1397;#Exports work instruction|414ab896-74f0-44a8-a174-0009b721604c</vt:lpwstr>
  </property>
  <property fmtid="{D5CDD505-2E9C-101B-9397-08002B2CF9AE}" pid="8" name="Function1">
    <vt:lpwstr>189;#Document assessment|a60df99c-9ba4-402c-96f6-3ee3a72bb277;#946;#Documentation|02514bc1-c09d-44f6-b729-081c01adc343</vt:lpwstr>
  </property>
  <property fmtid="{D5CDD505-2E9C-101B-9397-08002B2CF9AE}" pid="9" name="BusinessService">
    <vt:lpwstr/>
  </property>
  <property fmtid="{D5CDD505-2E9C-101B-9397-08002B2CF9AE}" pid="10" name="Legislation">
    <vt:lpwstr/>
  </property>
  <property fmtid="{D5CDD505-2E9C-101B-9397-08002B2CF9AE}" pid="11" name="Activities">
    <vt:lpwstr>445;#Certification|7b0ee484-50fe-4f88-a623-1b9abe9534ca;#951;#Completing export documentation and certification|05313668-6c35-4247-bdd0-bc2593836643</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GUID">
    <vt:lpwstr>91eda4b3-d4c1-41d0-a326-a07f64296491</vt:lpwstr>
  </property>
  <property fmtid="{D5CDD505-2E9C-101B-9397-08002B2CF9AE}" pid="15" name="WorkflowCreationPath">
    <vt:lpwstr>680f5786-0236-4809-a685-d604790e1d93;6343b7a9-bd40-48c2-8107-fa5f68f8c773;</vt:lpwstr>
  </property>
  <property fmtid="{D5CDD505-2E9C-101B-9397-08002B2CF9AE}" pid="16" name="WorkflowChangePath">
    <vt:lpwstr>61260a27-5c5a-4ba0-afa4-f47dcd721d14,36;61260a27-5c5a-4ba0-afa4-f47dcd721d14,58;61260a27-5c5a-4ba0-afa4-f47dcd721d14,62;61260a27-5c5a-4ba0-afa4-f47dcd721d14,74;7a1f2f38-2525-4be9-94de-a3f07d39d893,76;7a1f2f38-2525-4be9-94de-a3f07d39d893,78;7a1f2f38-2525-43019aef0-b771-49bc-b835-4d8b7790e40f,1146;3019aef0-b771-49bc-b835-4d8b7790e40f,1148;3019aef0-b771-49bc-b835-4d8b7790e40f,1148;e5e0026c-0883-484c-af31-86a9ef414274,1157;e5e0026c-0883-484c-af31-86a9ef414274,1163;e5e0026c-0883-484c-af31-86a9ef414274,1171;e5e0026c-0883-484c-af31-86a9ef414274,1191;e5e0026c-0883-484c-af31-86a9ef414274,1193;efd69871-974b-4e0a-87d0-64b859d1c99e,1251;efd69871-974b-4e0a-87d0-64b859d1c99e,1253;1551caae-4910-42d1-b106-95dee215717d,1255;1551caae-4910-42d1-b106-95dee215717d,1259;e9db9533-07cc-4337-9c8f-9e3370e4ffaf,1263;e9db9533-07cc-4337-9c8f-9e3370e4ffaf,1265;e9db9533-07cc-4337-9c8f-9e3370e4ffaf,1265;e9db9533-07cc-4337-9c8f-9e3370e4ffaf,1267;e9db9533-07cc-4337-9c8f-9e3370e4ffaf,1275;3019aef0-b771-49bc-b835-4d8b7790e40f,1281;3019aef0-b771-49bc-b835-4d8b7790e40f,1281;3019aef0-b771-49bc-b835-4d8b7790e40f,1281;3019aef0-b771-49bc-b835-4d8b7790e40f,1283;3019aef0-b771-49bc-b835-4d8b7790e40f,1283;e5e0026c-0883-484c-af31-86a9ef414274,1466;e5e0026c-0883-484c-af31-86a9ef414274,1574;e5e0026c-0883-484c-af31-86a9ef414274,1626;e5e0026c-0883-484c-af31-86a9ef414274,1658;e9db9533-07cc-4337-9c8f-9e3370e4ffaf,1684;e9db9533-07cc-4337-9c8f-9e3370e4ffaf,1688;e9db9533-07cc-4337-9c8f-9e3370e4ffaf,1688;e9db9533-07cc-4337-9c8f-9e3370e4ffaf,1690;e9db9533-07cc-4337-9c8f-9e3370e4ffaf,1784;93ae394b-7b3b-495d-b57a-324dc32fbf93,1788;93ae394b-7b3b-495d-b57a-324dc32fbf93,1794;c13bcf54-0fa2-4636-b666-b58cb305631c,1798;c13bcf54-0fa2-4636-b666-b58cb305631c,1798;c13bcf54-0fa2-4636-b666-b58cb305631c,1798;c13bcf54-0fa2-4636-b666-b58cb305631c,1800;c13bcf54-0fa2-4636-b666-b58cb305631c,1800;</vt:lpwstr>
  </property>
  <property fmtid="{D5CDD505-2E9C-101B-9397-08002B2CF9AE}" pid="17" name="Section">
    <vt:lpwstr>846;#Authorised Officer Program|e975f904-4f58-450d-97ea-5fa5b07b4338</vt:lpwstr>
  </property>
  <property fmtid="{D5CDD505-2E9C-101B-9397-08002B2CF9AE}" pid="18" name="Branch">
    <vt:lpwstr>845;#Plant Export Operations|49af6338-80ee-4dde-8d87-ab0f74deea08</vt:lpwstr>
  </property>
  <property fmtid="{D5CDD505-2E9C-101B-9397-08002B2CF9AE}" pid="19" name="Division">
    <vt:lpwstr>1376;#Plant and Live Animal Exports, Welfare and Regulation|46fe7a4b-8c6a-4270-9d4c-44c8fea3ee0e</vt:lpwstr>
  </property>
  <property fmtid="{D5CDD505-2E9C-101B-9397-08002B2CF9AE}" pid="20" name="Dual FAS approval">
    <vt:bool>false</vt:bool>
  </property>
  <property fmtid="{D5CDD505-2E9C-101B-9397-08002B2CF9AE}" pid="21" name="IML Document Owner">
    <vt:lpwstr>Plant Export Ops &gt; Authorised Officer Program</vt:lpwstr>
  </property>
  <property fmtid="{D5CDD505-2E9C-101B-9397-08002B2CF9AE}" pid="22" name="Web Accessibility">
    <vt:lpwstr>Fully accessible</vt:lpwstr>
  </property>
  <property fmtid="{D5CDD505-2E9C-101B-9397-08002B2CF9AE}" pid="23" name="ClassificationContentMarkingHeaderShapeIds">
    <vt:lpwstr>1668c9f8,5c35600e,3bb8c7ec</vt:lpwstr>
  </property>
  <property fmtid="{D5CDD505-2E9C-101B-9397-08002B2CF9AE}" pid="24" name="ClassificationContentMarkingHeaderFontProps">
    <vt:lpwstr>#ff0000,12,Calibri</vt:lpwstr>
  </property>
  <property fmtid="{D5CDD505-2E9C-101B-9397-08002B2CF9AE}" pid="25" name="ClassificationContentMarkingHeaderText">
    <vt:lpwstr>OFFICIAL</vt:lpwstr>
  </property>
  <property fmtid="{D5CDD505-2E9C-101B-9397-08002B2CF9AE}" pid="26" name="ClassificationContentMarkingFooterShapeIds">
    <vt:lpwstr>30894711,55ebe7e2,7428c709</vt:lpwstr>
  </property>
  <property fmtid="{D5CDD505-2E9C-101B-9397-08002B2CF9AE}" pid="27" name="ClassificationContentMarkingFooterFontProps">
    <vt:lpwstr>#ff0000,12,Calibri</vt:lpwstr>
  </property>
  <property fmtid="{D5CDD505-2E9C-101B-9397-08002B2CF9AE}" pid="28" name="ClassificationContentMarkingFooterText">
    <vt:lpwstr>OFFICIAL</vt:lpwstr>
  </property>
  <property fmtid="{D5CDD505-2E9C-101B-9397-08002B2CF9AE}" pid="29" name="MSIP_Label_933d8be6-3c40-4052-87a2-9c2adcba8759_Enabled">
    <vt:lpwstr>true</vt:lpwstr>
  </property>
  <property fmtid="{D5CDD505-2E9C-101B-9397-08002B2CF9AE}" pid="30" name="MSIP_Label_933d8be6-3c40-4052-87a2-9c2adcba8759_SetDate">
    <vt:lpwstr>2024-08-26T23:18:37Z</vt:lpwstr>
  </property>
  <property fmtid="{D5CDD505-2E9C-101B-9397-08002B2CF9AE}" pid="31" name="MSIP_Label_933d8be6-3c40-4052-87a2-9c2adcba8759_Method">
    <vt:lpwstr>Privileged</vt:lpwstr>
  </property>
  <property fmtid="{D5CDD505-2E9C-101B-9397-08002B2CF9AE}" pid="32" name="MSIP_Label_933d8be6-3c40-4052-87a2-9c2adcba8759_Name">
    <vt:lpwstr>OFFICIAL</vt:lpwstr>
  </property>
  <property fmtid="{D5CDD505-2E9C-101B-9397-08002B2CF9AE}" pid="33" name="MSIP_Label_933d8be6-3c40-4052-87a2-9c2adcba8759_SiteId">
    <vt:lpwstr>2be67eb7-400c-4b3f-a5a1-1258c0da0696</vt:lpwstr>
  </property>
  <property fmtid="{D5CDD505-2E9C-101B-9397-08002B2CF9AE}" pid="34" name="MSIP_Label_933d8be6-3c40-4052-87a2-9c2adcba8759_ActionId">
    <vt:lpwstr>d91b1f88-a201-499e-ab18-80da71d14c54</vt:lpwstr>
  </property>
  <property fmtid="{D5CDD505-2E9C-101B-9397-08002B2CF9AE}" pid="35" name="MSIP_Label_933d8be6-3c40-4052-87a2-9c2adcba8759_ContentBits">
    <vt:lpwstr>3</vt:lpwstr>
  </property>
  <property fmtid="{D5CDD505-2E9C-101B-9397-08002B2CF9AE}" pid="36" name="MediaServiceImageTags">
    <vt:lpwstr/>
  </property>
</Properties>
</file>