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7032" w14:textId="7B5251F7" w:rsidR="004D017B" w:rsidRDefault="00B438CD" w:rsidP="002A0E5C">
      <w:pPr>
        <w:pStyle w:val="Heading1"/>
      </w:pPr>
      <w:r>
        <w:t>F</w:t>
      </w:r>
      <w:r w:rsidR="00BC7962">
        <w:t>orestry</w:t>
      </w:r>
      <w:r>
        <w:t>:</w:t>
      </w:r>
      <w:r w:rsidR="002A0E5C">
        <w:t xml:space="preserve"> </w:t>
      </w:r>
      <w:r w:rsidR="004D017B">
        <w:t>Video</w:t>
      </w:r>
      <w:r w:rsidR="009E1DE0">
        <w:t xml:space="preserve"> </w:t>
      </w:r>
      <w:r w:rsidR="004D017B">
        <w:t>description and transcript</w:t>
      </w:r>
    </w:p>
    <w:p w14:paraId="25542F7E" w14:textId="3CDE4692" w:rsidR="00350EA2" w:rsidRPr="00350EA2" w:rsidRDefault="00312F30" w:rsidP="00350EA2">
      <w:pPr>
        <w:pStyle w:val="Date"/>
      </w:pPr>
      <w:r>
        <w:t>11 November</w:t>
      </w:r>
      <w:r w:rsidR="00350EA2">
        <w:t xml:space="preserve"> 20</w:t>
      </w:r>
      <w:r w:rsidR="00EC4531">
        <w:t>2</w:t>
      </w:r>
      <w:r w:rsidR="00836D0C">
        <w:t>4</w:t>
      </w:r>
    </w:p>
    <w:p w14:paraId="29AEBC08" w14:textId="77777777" w:rsidR="00350EA2" w:rsidRPr="006A2426" w:rsidRDefault="00350EA2" w:rsidP="006A2426">
      <w:pPr>
        <w:pStyle w:val="Heading2"/>
        <w:numPr>
          <w:ilvl w:val="0"/>
          <w:numId w:val="0"/>
        </w:numPr>
        <w:ind w:left="720" w:hanging="720"/>
      </w:pPr>
      <w:r w:rsidRPr="006A2426">
        <w:t>Introduction</w:t>
      </w:r>
    </w:p>
    <w:p w14:paraId="2F704EC8" w14:textId="34FEC4BF" w:rsidR="00ED0341" w:rsidRDefault="004D017B" w:rsidP="00ED0341">
      <w:r>
        <w:t xml:space="preserve">This is the accessible text transcript </w:t>
      </w:r>
      <w:r w:rsidR="002605DB">
        <w:t>of a</w:t>
      </w:r>
      <w:r w:rsidR="00D72C8A">
        <w:t xml:space="preserve"> </w:t>
      </w:r>
      <w:r w:rsidR="00A53301">
        <w:t xml:space="preserve">video </w:t>
      </w:r>
      <w:r w:rsidR="00A03E0E">
        <w:t xml:space="preserve">for COP29 </w:t>
      </w:r>
      <w:r w:rsidR="00A53301">
        <w:t xml:space="preserve">on </w:t>
      </w:r>
      <w:r w:rsidR="007C2D29">
        <w:t xml:space="preserve">the Australian Government’s approach to </w:t>
      </w:r>
      <w:r w:rsidR="00F71EC0">
        <w:t>sustainable f</w:t>
      </w:r>
      <w:r w:rsidR="00E92072">
        <w:t>orestry</w:t>
      </w:r>
      <w:r w:rsidR="00F71EC0">
        <w:t>.</w:t>
      </w:r>
    </w:p>
    <w:p w14:paraId="028B1A43" w14:textId="77777777" w:rsidR="00D72C8A" w:rsidRDefault="00D72C8A" w:rsidP="006A2426">
      <w:pPr>
        <w:pStyle w:val="Heading2"/>
        <w:numPr>
          <w:ilvl w:val="0"/>
          <w:numId w:val="0"/>
        </w:numPr>
      </w:pPr>
      <w:r>
        <w:t>Transcript</w:t>
      </w:r>
    </w:p>
    <w:p w14:paraId="2D7B3A62" w14:textId="77777777" w:rsidR="00D72C8A" w:rsidRPr="00D72C8A" w:rsidRDefault="00D72C8A" w:rsidP="00D72C8A">
      <w:r>
        <w:t>[</w:t>
      </w:r>
      <w:r w:rsidRPr="00D72C8A">
        <w:t>Video begins</w:t>
      </w:r>
      <w:r>
        <w:t>]</w:t>
      </w:r>
    </w:p>
    <w:p w14:paraId="6B7B845D" w14:textId="2BA42518" w:rsidR="004D017B" w:rsidRPr="00D72C8A" w:rsidRDefault="004D017B" w:rsidP="00D72C8A">
      <w:r w:rsidRPr="00D72C8A">
        <w:t>Sc</w:t>
      </w:r>
      <w:r w:rsidR="004B3E31">
        <w:t>reen</w:t>
      </w:r>
      <w:r w:rsidRPr="00D72C8A">
        <w:t xml:space="preserve"> 1</w:t>
      </w:r>
      <w:r w:rsidR="00D72C8A" w:rsidRPr="00D72C8A">
        <w:t xml:space="preserve">: </w:t>
      </w:r>
      <w:r w:rsidRPr="00D72C8A">
        <w:t xml:space="preserve">[Video description: text panel over </w:t>
      </w:r>
      <w:r w:rsidR="000E4DE3">
        <w:t xml:space="preserve">background of </w:t>
      </w:r>
      <w:r w:rsidR="00E92072">
        <w:t>forested hills</w:t>
      </w:r>
      <w:r w:rsidRPr="00D72C8A">
        <w:t>.]</w:t>
      </w:r>
    </w:p>
    <w:p w14:paraId="735BE78B" w14:textId="137B1A18" w:rsidR="008B47EC" w:rsidRDefault="004B3E31" w:rsidP="008B47EC">
      <w:r>
        <w:t>[</w:t>
      </w:r>
      <w:r w:rsidR="00312F30">
        <w:t>Text</w:t>
      </w:r>
      <w:r>
        <w:t xml:space="preserve">]: </w:t>
      </w:r>
      <w:r w:rsidR="008B47EC" w:rsidRPr="00EA7E61">
        <w:t>Forests and forestry play a critical role in efforts for global emissions reductions.</w:t>
      </w:r>
    </w:p>
    <w:p w14:paraId="27CEC4A5" w14:textId="6918589F" w:rsidR="008B47EC" w:rsidRDefault="008B47EC" w:rsidP="008B47EC">
      <w:r w:rsidRPr="00EA7E61">
        <w:t xml:space="preserve">Forests are a major component of the global carbon cycle with large amounts of carbon stored in mature forests, growing forests, </w:t>
      </w:r>
      <w:r>
        <w:t xml:space="preserve">wood </w:t>
      </w:r>
      <w:r w:rsidRPr="00EA7E61">
        <w:t>and wood products.</w:t>
      </w:r>
    </w:p>
    <w:p w14:paraId="425ABF3D" w14:textId="660CC8AA" w:rsidR="008B47EC" w:rsidRDefault="008B47EC" w:rsidP="008B47EC">
      <w:r w:rsidRPr="00EA7E61">
        <w:t>Climate change is impacting Australia’s forests – historically prolonged periods of drought across the country have caused widespread mortality and secondary insect attack in eucalypt forests and pine plantations.</w:t>
      </w:r>
    </w:p>
    <w:p w14:paraId="2E676413" w14:textId="24C3080B" w:rsidR="008B47EC" w:rsidRDefault="008B47EC" w:rsidP="008B47EC">
      <w:r>
        <w:t>A</w:t>
      </w:r>
      <w:r w:rsidRPr="00EA7E61">
        <w:t xml:space="preserve">ustralia’s forests are also </w:t>
      </w:r>
      <w:r>
        <w:t xml:space="preserve">facing </w:t>
      </w:r>
      <w:r w:rsidRPr="00EA7E61">
        <w:t>an increased risk of fire.</w:t>
      </w:r>
    </w:p>
    <w:p w14:paraId="4F76E95E" w14:textId="1F8AA405" w:rsidR="008B47EC" w:rsidRDefault="008B47EC" w:rsidP="008B47EC">
      <w:r w:rsidRPr="00EA7E61">
        <w:t xml:space="preserve">Australia’s </w:t>
      </w:r>
      <w:r>
        <w:t>S</w:t>
      </w:r>
      <w:r w:rsidRPr="00EA7E61">
        <w:t xml:space="preserve">tate of the </w:t>
      </w:r>
      <w:r>
        <w:t>F</w:t>
      </w:r>
      <w:r w:rsidRPr="00EA7E61">
        <w:t xml:space="preserve">orest </w:t>
      </w:r>
      <w:r>
        <w:t>R</w:t>
      </w:r>
      <w:r w:rsidRPr="00EA7E61">
        <w:t>eport</w:t>
      </w:r>
      <w:r>
        <w:t xml:space="preserve"> </w:t>
      </w:r>
      <w:r w:rsidRPr="00EA7E61">
        <w:t>monitors forest use</w:t>
      </w:r>
      <w:r>
        <w:t>,</w:t>
      </w:r>
      <w:r w:rsidRPr="00EA7E61">
        <w:t xml:space="preserve"> health</w:t>
      </w:r>
      <w:r>
        <w:t>,</w:t>
      </w:r>
      <w:r w:rsidRPr="00EA7E61">
        <w:t xml:space="preserve"> management and conservation.</w:t>
      </w:r>
    </w:p>
    <w:p w14:paraId="1FE3AB65" w14:textId="77777777" w:rsidR="008B47EC" w:rsidRDefault="008B47EC" w:rsidP="008B47EC">
      <w:r w:rsidRPr="00EA7E61">
        <w:t>The</w:t>
      </w:r>
      <w:r>
        <w:t xml:space="preserve"> </w:t>
      </w:r>
      <w:r w:rsidRPr="00EA7E61">
        <w:t xml:space="preserve">44 indicators are being progressively updated through a new online platform, with a </w:t>
      </w:r>
      <w:r>
        <w:t>S</w:t>
      </w:r>
      <w:r w:rsidRPr="00EA7E61">
        <w:t xml:space="preserve">ynthesis </w:t>
      </w:r>
      <w:r>
        <w:t>R</w:t>
      </w:r>
      <w:r w:rsidRPr="00EA7E61">
        <w:t>eport to be prepared every five years, continuing the series of reports since 1998.</w:t>
      </w:r>
    </w:p>
    <w:p w14:paraId="7C32F8E9" w14:textId="59AB6691" w:rsidR="008B47EC" w:rsidRDefault="008B47EC" w:rsidP="008B47EC">
      <w:r w:rsidRPr="00EA7E61">
        <w:t xml:space="preserve">The Australian </w:t>
      </w:r>
      <w:r>
        <w:t>G</w:t>
      </w:r>
      <w:r w:rsidRPr="00EA7E61">
        <w:t>overnment is committed to exploring opportunities for forests to address both national and global climate challenges.</w:t>
      </w:r>
    </w:p>
    <w:p w14:paraId="4A83FDD4" w14:textId="631F3BBE" w:rsidR="008B47EC" w:rsidRDefault="008B47EC" w:rsidP="008B47EC">
      <w:r w:rsidRPr="00EA7E61">
        <w:t xml:space="preserve">Australia has joined the </w:t>
      </w:r>
      <w:r>
        <w:t>F</w:t>
      </w:r>
      <w:r w:rsidRPr="00EA7E61">
        <w:t xml:space="preserve">orest and </w:t>
      </w:r>
      <w:r>
        <w:t>C</w:t>
      </w:r>
      <w:r w:rsidRPr="00EA7E61">
        <w:t xml:space="preserve">limate </w:t>
      </w:r>
      <w:r>
        <w:t>L</w:t>
      </w:r>
      <w:r w:rsidRPr="00EA7E61">
        <w:t>eaders</w:t>
      </w:r>
      <w:r>
        <w:t>’</w:t>
      </w:r>
      <w:r w:rsidRPr="00EA7E61">
        <w:t xml:space="preserve"> </w:t>
      </w:r>
      <w:r>
        <w:t>P</w:t>
      </w:r>
      <w:r w:rsidRPr="00EA7E61">
        <w:t>artnership to combat climate change through halting and reversing forest loss and promoting sustainable production and supply chains.</w:t>
      </w:r>
    </w:p>
    <w:p w14:paraId="44AD792B" w14:textId="77777777" w:rsidR="008B47EC" w:rsidRDefault="008B47EC" w:rsidP="008B47EC">
      <w:r w:rsidRPr="00EA7E61">
        <w:t xml:space="preserve">Through the </w:t>
      </w:r>
      <w:r>
        <w:t>F</w:t>
      </w:r>
      <w:r w:rsidRPr="00EA7E61">
        <w:t xml:space="preserve">orest and </w:t>
      </w:r>
      <w:r>
        <w:t>C</w:t>
      </w:r>
      <w:r w:rsidRPr="00EA7E61">
        <w:t xml:space="preserve">limate </w:t>
      </w:r>
      <w:r>
        <w:t>L</w:t>
      </w:r>
      <w:r w:rsidRPr="00EA7E61">
        <w:t>eaders</w:t>
      </w:r>
      <w:r>
        <w:t>’</w:t>
      </w:r>
      <w:r w:rsidRPr="00EA7E61">
        <w:t xml:space="preserve"> </w:t>
      </w:r>
      <w:r>
        <w:t>P</w:t>
      </w:r>
      <w:r w:rsidRPr="00EA7E61">
        <w:t>artnership and other international forest engagement efforts, Australia works with the global community to halt deforestation and forest degradation</w:t>
      </w:r>
      <w:r>
        <w:t>,</w:t>
      </w:r>
      <w:r w:rsidRPr="00EA7E61">
        <w:t xml:space="preserve"> promote sustainable forest management, and support sustainable development.</w:t>
      </w:r>
    </w:p>
    <w:p w14:paraId="4E0E4794" w14:textId="77777777" w:rsidR="008B47EC" w:rsidRDefault="008B47EC" w:rsidP="008B47EC">
      <w:r w:rsidRPr="006F11E1">
        <w:t>To find out more, visit: agriculture.gov.au/COP29</w:t>
      </w:r>
    </w:p>
    <w:p w14:paraId="7FD78BDC" w14:textId="14DCD442" w:rsidR="004D017B" w:rsidRDefault="004D017B" w:rsidP="008B47EC">
      <w:r>
        <w:t>[</w:t>
      </w:r>
      <w:r w:rsidR="006828BE">
        <w:t>V</w:t>
      </w:r>
      <w:r>
        <w:t>ideo</w:t>
      </w:r>
      <w:r w:rsidR="006828BE">
        <w:t xml:space="preserve"> ends</w:t>
      </w:r>
      <w:r>
        <w:t>]</w:t>
      </w:r>
    </w:p>
    <w:p w14:paraId="0B1D7029" w14:textId="77777777" w:rsidR="004D017B" w:rsidRDefault="004D017B" w:rsidP="004D017B">
      <w:r>
        <w:t>[End of transcript.]</w:t>
      </w:r>
    </w:p>
    <w:p w14:paraId="0364847A" w14:textId="77777777" w:rsidR="00910B34" w:rsidRDefault="00910B34" w:rsidP="00910B34">
      <w:pPr>
        <w:pStyle w:val="Normalsmall"/>
        <w:keepNext/>
      </w:pPr>
      <w:r>
        <w:rPr>
          <w:rStyle w:val="Strong"/>
        </w:rPr>
        <w:lastRenderedPageBreak/>
        <w:t>Acknowledgement of Country</w:t>
      </w:r>
    </w:p>
    <w:p w14:paraId="423AFCE9"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C054026" w14:textId="77777777" w:rsidR="00826A4F" w:rsidRDefault="00826A4F" w:rsidP="00826A4F">
      <w:pPr>
        <w:pStyle w:val="Normalsmall"/>
        <w:spacing w:before="360"/>
      </w:pPr>
      <w:r>
        <w:t>© Commonwealth of Australia 202</w:t>
      </w:r>
      <w:r w:rsidR="00836D0C">
        <w:t>4</w:t>
      </w:r>
    </w:p>
    <w:p w14:paraId="207AD2EA"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2FA1E12"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06061D1"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F6FB" w14:textId="77777777" w:rsidR="006627BC" w:rsidRDefault="006627BC">
      <w:r>
        <w:separator/>
      </w:r>
    </w:p>
    <w:p w14:paraId="2B4AAE49" w14:textId="77777777" w:rsidR="006627BC" w:rsidRDefault="006627BC"/>
  </w:endnote>
  <w:endnote w:type="continuationSeparator" w:id="0">
    <w:p w14:paraId="6C21631C" w14:textId="77777777" w:rsidR="006627BC" w:rsidRDefault="006627BC">
      <w:r>
        <w:continuationSeparator/>
      </w:r>
    </w:p>
    <w:p w14:paraId="57E41BE3" w14:textId="77777777" w:rsidR="006627BC" w:rsidRDefault="006627BC"/>
  </w:endnote>
  <w:endnote w:type="continuationNotice" w:id="1">
    <w:p w14:paraId="7FA554CC" w14:textId="77777777" w:rsidR="006627BC" w:rsidRDefault="006627BC">
      <w:pPr>
        <w:pStyle w:val="Footer"/>
      </w:pPr>
    </w:p>
    <w:p w14:paraId="04B30FDF" w14:textId="77777777" w:rsidR="006627BC" w:rsidRDefault="0066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EBAE"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6BF2FBEF" wp14:editId="63B7E400">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2FBE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70D" w14:textId="77777777" w:rsidR="00350EA2" w:rsidRDefault="002A0E5C" w:rsidP="00350EA2">
    <w:pPr>
      <w:pStyle w:val="Footer"/>
    </w:pPr>
    <w:r>
      <w:rPr>
        <w:noProof/>
      </w:rPr>
      <mc:AlternateContent>
        <mc:Choice Requires="wps">
          <w:drawing>
            <wp:anchor distT="0" distB="0" distL="0" distR="0" simplePos="0" relativeHeight="251674624" behindDoc="0" locked="0" layoutInCell="1" allowOverlap="1" wp14:anchorId="20B2CEA9" wp14:editId="06AEEA23">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2CE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CC5EEA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3CA"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214549AD" wp14:editId="7A2845D7">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49A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BF" w14:textId="77777777" w:rsidR="006627BC" w:rsidRDefault="006627BC">
      <w:r>
        <w:separator/>
      </w:r>
    </w:p>
    <w:p w14:paraId="7D158AEE" w14:textId="77777777" w:rsidR="006627BC" w:rsidRDefault="006627BC"/>
  </w:footnote>
  <w:footnote w:type="continuationSeparator" w:id="0">
    <w:p w14:paraId="44D07604" w14:textId="77777777" w:rsidR="006627BC" w:rsidRDefault="006627BC">
      <w:r>
        <w:continuationSeparator/>
      </w:r>
    </w:p>
    <w:p w14:paraId="0C4C5411" w14:textId="77777777" w:rsidR="006627BC" w:rsidRDefault="006627BC"/>
  </w:footnote>
  <w:footnote w:type="continuationNotice" w:id="1">
    <w:p w14:paraId="63E70DB7" w14:textId="77777777" w:rsidR="006627BC" w:rsidRDefault="006627BC">
      <w:pPr>
        <w:pStyle w:val="Footer"/>
      </w:pPr>
    </w:p>
    <w:p w14:paraId="32060192" w14:textId="77777777" w:rsidR="006627BC" w:rsidRDefault="00662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6EF5"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5806BC34" wp14:editId="156EF860">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BC3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AC7B" w14:textId="67128AE1" w:rsidR="00302CCB" w:rsidRPr="00350EA2" w:rsidRDefault="002A0E5C" w:rsidP="00350EA2">
    <w:pPr>
      <w:pStyle w:val="Header"/>
    </w:pPr>
    <w:r>
      <w:rPr>
        <w:noProof/>
      </w:rPr>
      <mc:AlternateContent>
        <mc:Choice Requires="wps">
          <w:drawing>
            <wp:anchor distT="0" distB="0" distL="0" distR="0" simplePos="0" relativeHeight="251749376" behindDoc="0" locked="0" layoutInCell="1" allowOverlap="1" wp14:anchorId="5D3B3A6A" wp14:editId="443CCF8C">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B3A6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7493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B62FC2">
      <w:t>F</w:t>
    </w:r>
    <w:r w:rsidR="008B47EC">
      <w:t>orestry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4A3"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7F58F1CA" wp14:editId="1240D19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8F1C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BB637FE" wp14:editId="788F01C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BC"/>
    <w:rsid w:val="000132CC"/>
    <w:rsid w:val="0007002A"/>
    <w:rsid w:val="00071927"/>
    <w:rsid w:val="000968C2"/>
    <w:rsid w:val="000E4DE3"/>
    <w:rsid w:val="000E6109"/>
    <w:rsid w:val="00141135"/>
    <w:rsid w:val="001902C7"/>
    <w:rsid w:val="001D313F"/>
    <w:rsid w:val="001F2A38"/>
    <w:rsid w:val="00231DA0"/>
    <w:rsid w:val="002605DB"/>
    <w:rsid w:val="002A0E5C"/>
    <w:rsid w:val="002B0DE3"/>
    <w:rsid w:val="002B4D8D"/>
    <w:rsid w:val="002E461F"/>
    <w:rsid w:val="002F7EA4"/>
    <w:rsid w:val="00302CCB"/>
    <w:rsid w:val="00312F30"/>
    <w:rsid w:val="00344815"/>
    <w:rsid w:val="00347F2C"/>
    <w:rsid w:val="00350EA2"/>
    <w:rsid w:val="003B7BA9"/>
    <w:rsid w:val="003E34CF"/>
    <w:rsid w:val="003F7D55"/>
    <w:rsid w:val="004A3310"/>
    <w:rsid w:val="004B3E31"/>
    <w:rsid w:val="004C38A3"/>
    <w:rsid w:val="004D017B"/>
    <w:rsid w:val="00512346"/>
    <w:rsid w:val="00527BEB"/>
    <w:rsid w:val="00592617"/>
    <w:rsid w:val="00594FF5"/>
    <w:rsid w:val="00643B54"/>
    <w:rsid w:val="006627BC"/>
    <w:rsid w:val="00676C27"/>
    <w:rsid w:val="006828BE"/>
    <w:rsid w:val="006A2426"/>
    <w:rsid w:val="00702EBF"/>
    <w:rsid w:val="00714CA9"/>
    <w:rsid w:val="00760F1C"/>
    <w:rsid w:val="00796616"/>
    <w:rsid w:val="007B5F31"/>
    <w:rsid w:val="007C2D29"/>
    <w:rsid w:val="007E222B"/>
    <w:rsid w:val="007F5427"/>
    <w:rsid w:val="00826A4F"/>
    <w:rsid w:val="00836D0C"/>
    <w:rsid w:val="008557FB"/>
    <w:rsid w:val="008B47EC"/>
    <w:rsid w:val="008D7FE9"/>
    <w:rsid w:val="00910B34"/>
    <w:rsid w:val="00935476"/>
    <w:rsid w:val="009668E7"/>
    <w:rsid w:val="009C551C"/>
    <w:rsid w:val="009D6E89"/>
    <w:rsid w:val="009E1DE0"/>
    <w:rsid w:val="00A018DD"/>
    <w:rsid w:val="00A03E0E"/>
    <w:rsid w:val="00A53301"/>
    <w:rsid w:val="00A60575"/>
    <w:rsid w:val="00A700C2"/>
    <w:rsid w:val="00A72427"/>
    <w:rsid w:val="00A92F50"/>
    <w:rsid w:val="00AC7A5F"/>
    <w:rsid w:val="00B325ED"/>
    <w:rsid w:val="00B33DC3"/>
    <w:rsid w:val="00B438CD"/>
    <w:rsid w:val="00B62FC2"/>
    <w:rsid w:val="00B806E8"/>
    <w:rsid w:val="00B83FF2"/>
    <w:rsid w:val="00B97B0E"/>
    <w:rsid w:val="00BC7962"/>
    <w:rsid w:val="00BD1675"/>
    <w:rsid w:val="00BD3E62"/>
    <w:rsid w:val="00BD5476"/>
    <w:rsid w:val="00C02350"/>
    <w:rsid w:val="00C76028"/>
    <w:rsid w:val="00C9330C"/>
    <w:rsid w:val="00CA1C77"/>
    <w:rsid w:val="00CD2638"/>
    <w:rsid w:val="00D04AEA"/>
    <w:rsid w:val="00D11DFB"/>
    <w:rsid w:val="00D712F9"/>
    <w:rsid w:val="00D72C8A"/>
    <w:rsid w:val="00DF5A76"/>
    <w:rsid w:val="00E223F4"/>
    <w:rsid w:val="00E239F6"/>
    <w:rsid w:val="00E92072"/>
    <w:rsid w:val="00EC4531"/>
    <w:rsid w:val="00ED0341"/>
    <w:rsid w:val="00F62B7E"/>
    <w:rsid w:val="00F71EC0"/>
    <w:rsid w:val="00F90EC3"/>
    <w:rsid w:val="00FC384B"/>
    <w:rsid w:val="00FE1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7FED"/>
  <w15:chartTrackingRefBased/>
  <w15:docId w15:val="{E57E4F65-6DC8-4F9C-9EE7-EFDA91B1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4.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3110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Ryan, Siobhain</dc:creator>
  <cp:keywords/>
  <dc:description/>
  <cp:lastModifiedBy>Ryan, Siobhain</cp:lastModifiedBy>
  <cp:revision>6</cp:revision>
  <cp:lastPrinted>2018-11-26T22:31:00Z</cp:lastPrinted>
  <dcterms:created xsi:type="dcterms:W3CDTF">2024-11-07T07:53:00Z</dcterms:created>
  <dcterms:modified xsi:type="dcterms:W3CDTF">2024-11-07T08:13:00Z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