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971AE" w14:textId="10A61B03" w:rsidR="003B1F14" w:rsidRPr="00942874" w:rsidRDefault="003B1F14">
      <w:pPr>
        <w:rPr>
          <w:rFonts w:ascii="Cambria" w:hAnsi="Cambria"/>
          <w:lang w:val="en-AU"/>
        </w:rPr>
      </w:pPr>
    </w:p>
    <w:p w14:paraId="500B176C" w14:textId="77777777" w:rsidR="003B1F14" w:rsidRPr="00942874" w:rsidRDefault="003B1F14">
      <w:pPr>
        <w:rPr>
          <w:rFonts w:ascii="Cambria" w:hAnsi="Cambria"/>
          <w:lang w:val="en-AU"/>
        </w:rPr>
      </w:pPr>
    </w:p>
    <w:p w14:paraId="548E63B3" w14:textId="77777777" w:rsidR="003B1F14" w:rsidRPr="00942874" w:rsidRDefault="003B1F14">
      <w:pPr>
        <w:rPr>
          <w:rFonts w:ascii="Cambria" w:hAnsi="Cambria"/>
          <w:lang w:val="en-AU"/>
        </w:rPr>
      </w:pPr>
    </w:p>
    <w:p w14:paraId="0A4F76F6" w14:textId="077DACE7" w:rsidR="003B1F14" w:rsidRDefault="003B1F14">
      <w:pPr>
        <w:rPr>
          <w:rFonts w:ascii="Cambria" w:hAnsi="Cambria"/>
          <w:lang w:val="en-AU"/>
        </w:rPr>
      </w:pPr>
    </w:p>
    <w:p w14:paraId="7B5EDEEC" w14:textId="019B0F1B" w:rsidR="00E57AD8" w:rsidRDefault="00E57AD8">
      <w:pPr>
        <w:rPr>
          <w:rFonts w:ascii="Cambria" w:hAnsi="Cambria"/>
          <w:lang w:val="en-AU"/>
        </w:rPr>
      </w:pPr>
    </w:p>
    <w:p w14:paraId="349F2C97" w14:textId="597E7605" w:rsidR="00E57AD8" w:rsidRDefault="00E57AD8">
      <w:pPr>
        <w:rPr>
          <w:rFonts w:ascii="Cambria" w:hAnsi="Cambria"/>
          <w:lang w:val="en-AU"/>
        </w:rPr>
      </w:pPr>
    </w:p>
    <w:p w14:paraId="63828900" w14:textId="21CEABCE" w:rsidR="00E57AD8" w:rsidRDefault="00E57AD8">
      <w:pPr>
        <w:rPr>
          <w:rFonts w:ascii="Cambria" w:hAnsi="Cambria"/>
          <w:lang w:val="en-AU"/>
        </w:rPr>
      </w:pPr>
    </w:p>
    <w:p w14:paraId="10A1B968" w14:textId="27528DC5" w:rsidR="00E57AD8" w:rsidRDefault="00E57AD8">
      <w:pPr>
        <w:rPr>
          <w:rFonts w:ascii="Cambria" w:hAnsi="Cambria"/>
          <w:lang w:val="en-AU"/>
        </w:rPr>
      </w:pPr>
    </w:p>
    <w:p w14:paraId="251580E1" w14:textId="44FE0810" w:rsidR="00E57AD8" w:rsidRDefault="00E57AD8">
      <w:pPr>
        <w:rPr>
          <w:rFonts w:ascii="Cambria" w:hAnsi="Cambria"/>
          <w:lang w:val="en-AU"/>
        </w:rPr>
      </w:pPr>
    </w:p>
    <w:p w14:paraId="60881CDC" w14:textId="60C815F6" w:rsidR="00E57AD8" w:rsidRDefault="00E57AD8">
      <w:pPr>
        <w:rPr>
          <w:rFonts w:ascii="Cambria" w:hAnsi="Cambria"/>
          <w:lang w:val="en-AU"/>
        </w:rPr>
      </w:pPr>
    </w:p>
    <w:p w14:paraId="76FF69BD" w14:textId="3F885CAA" w:rsidR="00E57AD8" w:rsidRDefault="00E57AD8">
      <w:pPr>
        <w:rPr>
          <w:rFonts w:ascii="Cambria" w:hAnsi="Cambria"/>
          <w:lang w:val="en-AU"/>
        </w:rPr>
      </w:pPr>
    </w:p>
    <w:p w14:paraId="6D57B9E6" w14:textId="5983AC15" w:rsidR="00E57AD8" w:rsidRDefault="00E57AD8">
      <w:pPr>
        <w:rPr>
          <w:rFonts w:ascii="Cambria" w:hAnsi="Cambria"/>
          <w:lang w:val="en-AU"/>
        </w:rPr>
      </w:pPr>
    </w:p>
    <w:p w14:paraId="2B6D8177" w14:textId="230C71EC" w:rsidR="00E57AD8" w:rsidRDefault="00E57AD8">
      <w:pPr>
        <w:rPr>
          <w:rFonts w:ascii="Cambria" w:hAnsi="Cambria"/>
          <w:lang w:val="en-AU"/>
        </w:rPr>
      </w:pPr>
    </w:p>
    <w:p w14:paraId="2F7B2D59" w14:textId="2387752B" w:rsidR="00E57AD8" w:rsidRDefault="00E57AD8">
      <w:pPr>
        <w:rPr>
          <w:rFonts w:ascii="Cambria" w:hAnsi="Cambria"/>
          <w:lang w:val="en-AU"/>
        </w:rPr>
      </w:pPr>
    </w:p>
    <w:p w14:paraId="1EA6B130" w14:textId="7BE84B9C" w:rsidR="00E57AD8" w:rsidRDefault="00E57AD8">
      <w:pPr>
        <w:rPr>
          <w:rFonts w:ascii="Cambria" w:hAnsi="Cambria"/>
          <w:lang w:val="en-AU"/>
        </w:rPr>
      </w:pPr>
    </w:p>
    <w:p w14:paraId="19A9A353" w14:textId="77777777" w:rsidR="00E57AD8" w:rsidRPr="00942874" w:rsidRDefault="00E57AD8">
      <w:pPr>
        <w:rPr>
          <w:rFonts w:ascii="Cambria" w:hAnsi="Cambria"/>
          <w:lang w:val="en-AU"/>
        </w:rPr>
      </w:pPr>
    </w:p>
    <w:p w14:paraId="2593725E" w14:textId="77777777" w:rsidR="003B1F14" w:rsidRPr="00942874" w:rsidRDefault="003B1F14">
      <w:pPr>
        <w:jc w:val="center"/>
        <w:rPr>
          <w:rFonts w:ascii="Cambria" w:hAnsi="Cambria" w:cs="Times New Roman"/>
          <w:lang w:val="en-AU"/>
        </w:rPr>
      </w:pPr>
    </w:p>
    <w:p w14:paraId="24974010" w14:textId="77777777" w:rsidR="003B1F14" w:rsidRPr="00FC7581" w:rsidRDefault="003B1F14">
      <w:pPr>
        <w:jc w:val="center"/>
        <w:rPr>
          <w:rFonts w:ascii="Cambria" w:hAnsi="Cambria"/>
          <w:b/>
          <w:bCs/>
          <w:sz w:val="32"/>
          <w:szCs w:val="32"/>
          <w:lang w:val="en-AU"/>
        </w:rPr>
      </w:pPr>
    </w:p>
    <w:p w14:paraId="5F33FAD8" w14:textId="4178B9EE" w:rsidR="008870DB" w:rsidRPr="00A500B4" w:rsidRDefault="00A500B4" w:rsidP="00762243">
      <w:pPr>
        <w:jc w:val="center"/>
        <w:rPr>
          <w:rFonts w:ascii="Cambria" w:hAnsi="Cambria"/>
          <w:b/>
          <w:bCs/>
          <w:sz w:val="48"/>
          <w:szCs w:val="48"/>
          <w:lang w:val="en-AU"/>
        </w:rPr>
      </w:pPr>
      <w:r>
        <w:rPr>
          <w:rFonts w:ascii="Cambria" w:hAnsi="Cambria"/>
          <w:b/>
          <w:bCs/>
          <w:sz w:val="48"/>
          <w:szCs w:val="48"/>
          <w:lang w:val="en-AU"/>
        </w:rPr>
        <w:t xml:space="preserve">COMMITTEE </w:t>
      </w:r>
    </w:p>
    <w:p w14:paraId="65D67B93" w14:textId="5401AC18" w:rsidR="00762243" w:rsidRPr="00A500B4" w:rsidRDefault="00762243" w:rsidP="00762243">
      <w:pPr>
        <w:jc w:val="center"/>
        <w:rPr>
          <w:rFonts w:ascii="Cambria" w:hAnsi="Cambria"/>
          <w:b/>
          <w:bCs/>
          <w:sz w:val="48"/>
          <w:szCs w:val="48"/>
          <w:lang w:val="en-AU"/>
        </w:rPr>
      </w:pPr>
      <w:r w:rsidRPr="00A500B4">
        <w:rPr>
          <w:rFonts w:ascii="Cambria" w:hAnsi="Cambria"/>
          <w:b/>
          <w:bCs/>
          <w:sz w:val="48"/>
          <w:szCs w:val="48"/>
          <w:lang w:val="en-AU"/>
        </w:rPr>
        <w:t>ADMINISTRATIVE GUIDELINES</w:t>
      </w:r>
    </w:p>
    <w:p w14:paraId="704FA299" w14:textId="77777777" w:rsidR="003B1F14" w:rsidRPr="00A500B4" w:rsidRDefault="003B1F14">
      <w:pPr>
        <w:jc w:val="center"/>
        <w:rPr>
          <w:rFonts w:ascii="Cambria" w:hAnsi="Cambria"/>
          <w:b/>
          <w:bCs/>
          <w:sz w:val="48"/>
          <w:szCs w:val="48"/>
          <w:lang w:val="en-AU"/>
        </w:rPr>
      </w:pPr>
    </w:p>
    <w:p w14:paraId="3A1DAC83" w14:textId="29DED7E3" w:rsidR="003B1F14" w:rsidRDefault="003B1F14">
      <w:pPr>
        <w:jc w:val="center"/>
        <w:rPr>
          <w:rFonts w:ascii="Cambria" w:hAnsi="Cambria"/>
          <w:b/>
          <w:bCs/>
          <w:sz w:val="32"/>
          <w:szCs w:val="32"/>
          <w:lang w:val="en-AU"/>
        </w:rPr>
      </w:pPr>
    </w:p>
    <w:p w14:paraId="650CD8EF" w14:textId="38EB2EE1" w:rsidR="00A500B4" w:rsidRDefault="00A500B4">
      <w:pPr>
        <w:jc w:val="center"/>
        <w:rPr>
          <w:rFonts w:ascii="Cambria" w:hAnsi="Cambria"/>
          <w:b/>
          <w:bCs/>
          <w:sz w:val="32"/>
          <w:szCs w:val="32"/>
          <w:lang w:val="en-AU"/>
        </w:rPr>
      </w:pPr>
    </w:p>
    <w:p w14:paraId="3172305A" w14:textId="04B5B288" w:rsidR="00A500B4" w:rsidRDefault="00A500B4">
      <w:pPr>
        <w:jc w:val="center"/>
        <w:rPr>
          <w:rFonts w:ascii="Cambria" w:hAnsi="Cambria"/>
          <w:b/>
          <w:bCs/>
          <w:sz w:val="32"/>
          <w:szCs w:val="32"/>
          <w:lang w:val="en-AU"/>
        </w:rPr>
      </w:pPr>
    </w:p>
    <w:p w14:paraId="498EC9F9" w14:textId="77777777" w:rsidR="00A500B4" w:rsidRPr="00FC7581" w:rsidRDefault="00A500B4">
      <w:pPr>
        <w:jc w:val="center"/>
        <w:rPr>
          <w:rFonts w:ascii="Cambria" w:hAnsi="Cambria"/>
          <w:b/>
          <w:bCs/>
          <w:sz w:val="32"/>
          <w:szCs w:val="32"/>
          <w:lang w:val="en-AU"/>
        </w:rPr>
      </w:pPr>
    </w:p>
    <w:p w14:paraId="11468A9D" w14:textId="369CE817" w:rsidR="003B1F14" w:rsidRPr="00FC7581" w:rsidRDefault="00E32C43" w:rsidP="00E32C43">
      <w:pPr>
        <w:tabs>
          <w:tab w:val="left" w:pos="5920"/>
        </w:tabs>
        <w:rPr>
          <w:rFonts w:ascii="Cambria" w:hAnsi="Cambria"/>
          <w:sz w:val="32"/>
          <w:szCs w:val="32"/>
          <w:lang w:val="en-AU"/>
        </w:rPr>
      </w:pPr>
      <w:r>
        <w:rPr>
          <w:rFonts w:ascii="Cambria" w:hAnsi="Cambria"/>
          <w:sz w:val="32"/>
          <w:szCs w:val="32"/>
          <w:lang w:val="en-AU"/>
        </w:rPr>
        <w:tab/>
      </w:r>
    </w:p>
    <w:p w14:paraId="6235829B" w14:textId="0A2B7AC5" w:rsidR="00B11BF1" w:rsidRPr="007C5132" w:rsidRDefault="00CE112B" w:rsidP="00B11BF1">
      <w:pPr>
        <w:jc w:val="center"/>
        <w:rPr>
          <w:rFonts w:ascii="Cambria" w:hAnsi="Cambria"/>
          <w:b/>
          <w:bCs/>
          <w:sz w:val="32"/>
          <w:szCs w:val="32"/>
          <w:lang w:val="en-AU"/>
        </w:rPr>
      </w:pPr>
      <w:r>
        <w:rPr>
          <w:rFonts w:ascii="Cambria" w:hAnsi="Cambria"/>
          <w:b/>
          <w:bCs/>
          <w:sz w:val="32"/>
          <w:szCs w:val="32"/>
          <w:lang w:val="en-AU"/>
        </w:rPr>
        <w:t xml:space="preserve">November </w:t>
      </w:r>
      <w:r w:rsidR="00B11BF1" w:rsidRPr="007C5132">
        <w:rPr>
          <w:rFonts w:ascii="Cambria" w:hAnsi="Cambria"/>
          <w:b/>
          <w:bCs/>
          <w:sz w:val="32"/>
          <w:szCs w:val="32"/>
          <w:lang w:val="en-AU"/>
        </w:rPr>
        <w:t>202</w:t>
      </w:r>
      <w:r w:rsidR="001478F4" w:rsidRPr="007C5132">
        <w:rPr>
          <w:rFonts w:ascii="Cambria" w:hAnsi="Cambria"/>
          <w:b/>
          <w:bCs/>
          <w:sz w:val="32"/>
          <w:szCs w:val="32"/>
          <w:lang w:val="en-AU"/>
        </w:rPr>
        <w:t>1</w:t>
      </w:r>
    </w:p>
    <w:p w14:paraId="5A405EAF" w14:textId="77777777" w:rsidR="003B1F14" w:rsidRPr="00942874" w:rsidRDefault="003B1F14">
      <w:pPr>
        <w:rPr>
          <w:rFonts w:ascii="Cambria" w:hAnsi="Cambria"/>
          <w:lang w:val="en-AU"/>
        </w:rPr>
      </w:pPr>
    </w:p>
    <w:p w14:paraId="727D3B82" w14:textId="77777777" w:rsidR="003B1F14" w:rsidRPr="00942874" w:rsidRDefault="003B1F14">
      <w:pPr>
        <w:rPr>
          <w:rFonts w:ascii="Cambria" w:hAnsi="Cambria"/>
          <w:lang w:val="en-AU"/>
        </w:rPr>
      </w:pPr>
    </w:p>
    <w:p w14:paraId="4960E58F" w14:textId="77777777" w:rsidR="006B39F8" w:rsidRPr="00942874" w:rsidRDefault="006B39F8">
      <w:pPr>
        <w:rPr>
          <w:rFonts w:ascii="Cambria" w:hAnsi="Cambria"/>
          <w:lang w:val="en-AU"/>
        </w:rPr>
      </w:pPr>
    </w:p>
    <w:p w14:paraId="25537831" w14:textId="77777777" w:rsidR="006B39F8" w:rsidRPr="00942874" w:rsidRDefault="006B39F8" w:rsidP="006B39F8">
      <w:pPr>
        <w:rPr>
          <w:rFonts w:ascii="Cambria" w:hAnsi="Cambria"/>
          <w:lang w:val="en-AU"/>
        </w:rPr>
      </w:pPr>
    </w:p>
    <w:p w14:paraId="0E36B018" w14:textId="77777777" w:rsidR="006B39F8" w:rsidRPr="00942874" w:rsidRDefault="006B39F8" w:rsidP="006B39F8">
      <w:pPr>
        <w:rPr>
          <w:rFonts w:ascii="Cambria" w:hAnsi="Cambria"/>
          <w:lang w:val="en-AU"/>
        </w:rPr>
      </w:pPr>
    </w:p>
    <w:p w14:paraId="630E3659" w14:textId="77777777" w:rsidR="006B39F8" w:rsidRPr="00942874" w:rsidRDefault="006B39F8" w:rsidP="006B39F8">
      <w:pPr>
        <w:rPr>
          <w:rFonts w:ascii="Cambria" w:hAnsi="Cambria"/>
          <w:lang w:val="en-AU"/>
        </w:rPr>
      </w:pPr>
    </w:p>
    <w:p w14:paraId="3347E5ED" w14:textId="77777777" w:rsidR="006B39F8" w:rsidRPr="00942874" w:rsidRDefault="006B39F8" w:rsidP="006B39F8">
      <w:pPr>
        <w:rPr>
          <w:rFonts w:ascii="Cambria" w:hAnsi="Cambria"/>
          <w:lang w:val="en-AU"/>
        </w:rPr>
      </w:pPr>
    </w:p>
    <w:p w14:paraId="3ADE9DF4" w14:textId="6B75C23E" w:rsidR="00E926F9" w:rsidRDefault="007C0428" w:rsidP="00E926F9">
      <w:pPr>
        <w:rPr>
          <w:rFonts w:ascii="Cambria" w:hAnsi="Cambria"/>
          <w:b/>
          <w:lang w:val="en-AU"/>
        </w:rPr>
      </w:pPr>
      <w:r>
        <w:rPr>
          <w:rFonts w:ascii="Cambria" w:hAnsi="Cambria"/>
          <w:lang w:val="en-AU"/>
        </w:rPr>
        <w:br w:type="column"/>
      </w:r>
    </w:p>
    <w:p w14:paraId="0B9B2164" w14:textId="77777777" w:rsidR="00044CDE" w:rsidRDefault="00044CDE" w:rsidP="008F7BBD">
      <w:pPr>
        <w:jc w:val="center"/>
        <w:rPr>
          <w:rFonts w:ascii="Cambria" w:hAnsi="Cambria"/>
          <w:b/>
          <w:lang w:val="en-AU"/>
        </w:rPr>
      </w:pPr>
    </w:p>
    <w:p w14:paraId="546C605A" w14:textId="77777777" w:rsidR="00044CDE" w:rsidRDefault="00044CDE" w:rsidP="008F7BBD">
      <w:pPr>
        <w:jc w:val="center"/>
        <w:rPr>
          <w:rFonts w:ascii="Cambria" w:hAnsi="Cambria"/>
          <w:b/>
          <w:lang w:val="en-AU"/>
        </w:rPr>
      </w:pPr>
    </w:p>
    <w:p w14:paraId="25FFCC56" w14:textId="595CB3D9" w:rsidR="003B1F14" w:rsidRPr="00942874" w:rsidRDefault="003B1F14" w:rsidP="008F7BBD">
      <w:pPr>
        <w:jc w:val="center"/>
        <w:rPr>
          <w:rFonts w:ascii="Cambria" w:hAnsi="Cambria"/>
          <w:b/>
          <w:lang w:val="en-AU"/>
        </w:rPr>
      </w:pPr>
      <w:r w:rsidRPr="00942874">
        <w:rPr>
          <w:rFonts w:ascii="Cambria" w:hAnsi="Cambria"/>
          <w:b/>
          <w:lang w:val="en-AU"/>
        </w:rPr>
        <w:t>Table of contents</w:t>
      </w:r>
    </w:p>
    <w:p w14:paraId="614ED4E2" w14:textId="77777777" w:rsidR="003B1F14" w:rsidRPr="00942874" w:rsidRDefault="003B1F14">
      <w:pPr>
        <w:rPr>
          <w:rFonts w:ascii="Cambria" w:hAnsi="Cambria"/>
          <w:lang w:val="en-AU"/>
        </w:rPr>
      </w:pPr>
    </w:p>
    <w:p w14:paraId="21057D10" w14:textId="1BCEE70E" w:rsidR="00A623BF" w:rsidRDefault="00921DED">
      <w:pPr>
        <w:pStyle w:val="TOC1"/>
        <w:rPr>
          <w:rFonts w:asciiTheme="minorHAnsi" w:eastAsiaTheme="minorEastAsia" w:hAnsiTheme="minorHAnsi" w:cstheme="minorBidi"/>
          <w:b w:val="0"/>
          <w:i w:val="0"/>
          <w:sz w:val="22"/>
          <w:szCs w:val="22"/>
        </w:rPr>
      </w:pPr>
      <w:r w:rsidRPr="00942874">
        <w:rPr>
          <w:rStyle w:val="Hyperlink"/>
          <w:rFonts w:ascii="Cambria" w:hAnsi="Cambria" w:cs="Arial"/>
        </w:rPr>
        <w:fldChar w:fldCharType="begin"/>
      </w:r>
      <w:r w:rsidR="003B1F14" w:rsidRPr="00942874">
        <w:rPr>
          <w:rStyle w:val="Hyperlink"/>
          <w:rFonts w:ascii="Cambria" w:hAnsi="Cambria" w:cs="Arial"/>
        </w:rPr>
        <w:instrText xml:space="preserve"> TOC \o "1-1" \h \z \u </w:instrText>
      </w:r>
      <w:r w:rsidRPr="00942874">
        <w:rPr>
          <w:rStyle w:val="Hyperlink"/>
          <w:rFonts w:ascii="Cambria" w:hAnsi="Cambria" w:cs="Arial"/>
        </w:rPr>
        <w:fldChar w:fldCharType="separate"/>
      </w:r>
      <w:hyperlink w:anchor="_Toc84676459" w:history="1">
        <w:r w:rsidR="00A623BF" w:rsidRPr="003002B7">
          <w:rPr>
            <w:rStyle w:val="Hyperlink"/>
            <w:rFonts w:ascii="Cambria" w:hAnsi="Cambria"/>
          </w:rPr>
          <w:t>1.</w:t>
        </w:r>
        <w:r w:rsidR="00A623BF">
          <w:rPr>
            <w:rFonts w:asciiTheme="minorHAnsi" w:eastAsiaTheme="minorEastAsia" w:hAnsiTheme="minorHAnsi" w:cstheme="minorBidi"/>
            <w:b w:val="0"/>
            <w:i w:val="0"/>
            <w:sz w:val="22"/>
            <w:szCs w:val="22"/>
          </w:rPr>
          <w:tab/>
        </w:r>
        <w:r w:rsidR="00A623BF" w:rsidRPr="003002B7">
          <w:rPr>
            <w:rStyle w:val="Hyperlink"/>
            <w:rFonts w:ascii="Cambria" w:hAnsi="Cambria"/>
          </w:rPr>
          <w:t>Introduction,</w:t>
        </w:r>
        <w:r w:rsidR="00A623BF">
          <w:rPr>
            <w:webHidden/>
          </w:rPr>
          <w:tab/>
        </w:r>
        <w:r w:rsidR="00A623BF">
          <w:rPr>
            <w:webHidden/>
          </w:rPr>
          <w:fldChar w:fldCharType="begin"/>
        </w:r>
        <w:r w:rsidR="00A623BF">
          <w:rPr>
            <w:webHidden/>
          </w:rPr>
          <w:instrText xml:space="preserve"> PAGEREF _Toc84676459 \h </w:instrText>
        </w:r>
        <w:r w:rsidR="00A623BF">
          <w:rPr>
            <w:webHidden/>
          </w:rPr>
        </w:r>
        <w:r w:rsidR="00A623BF">
          <w:rPr>
            <w:webHidden/>
          </w:rPr>
          <w:fldChar w:fldCharType="separate"/>
        </w:r>
        <w:r w:rsidR="0016335E">
          <w:rPr>
            <w:webHidden/>
          </w:rPr>
          <w:t>3</w:t>
        </w:r>
        <w:r w:rsidR="00A623BF">
          <w:rPr>
            <w:webHidden/>
          </w:rPr>
          <w:fldChar w:fldCharType="end"/>
        </w:r>
      </w:hyperlink>
    </w:p>
    <w:p w14:paraId="6A9B8821" w14:textId="47AE3243" w:rsidR="00A623BF" w:rsidRDefault="00054D4F">
      <w:pPr>
        <w:pStyle w:val="TOC1"/>
        <w:rPr>
          <w:rFonts w:asciiTheme="minorHAnsi" w:eastAsiaTheme="minorEastAsia" w:hAnsiTheme="minorHAnsi" w:cstheme="minorBidi"/>
          <w:b w:val="0"/>
          <w:i w:val="0"/>
          <w:sz w:val="22"/>
          <w:szCs w:val="22"/>
        </w:rPr>
      </w:pPr>
      <w:hyperlink w:anchor="_Toc84676460" w:history="1">
        <w:r w:rsidR="00A623BF" w:rsidRPr="003002B7">
          <w:rPr>
            <w:rStyle w:val="Hyperlink"/>
            <w:rFonts w:ascii="Cambria" w:hAnsi="Cambria"/>
          </w:rPr>
          <w:t>2.</w:t>
        </w:r>
        <w:r w:rsidR="00A623BF">
          <w:rPr>
            <w:rFonts w:asciiTheme="minorHAnsi" w:eastAsiaTheme="minorEastAsia" w:hAnsiTheme="minorHAnsi" w:cstheme="minorBidi"/>
            <w:b w:val="0"/>
            <w:i w:val="0"/>
            <w:sz w:val="22"/>
            <w:szCs w:val="22"/>
          </w:rPr>
          <w:tab/>
        </w:r>
        <w:r w:rsidR="00A623BF" w:rsidRPr="003002B7">
          <w:rPr>
            <w:rStyle w:val="Hyperlink"/>
            <w:rFonts w:ascii="Cambria" w:hAnsi="Cambria"/>
          </w:rPr>
          <w:t>Definitions</w:t>
        </w:r>
        <w:r w:rsidR="00A623BF">
          <w:rPr>
            <w:webHidden/>
          </w:rPr>
          <w:tab/>
        </w:r>
        <w:r w:rsidR="00A623BF">
          <w:rPr>
            <w:webHidden/>
          </w:rPr>
          <w:fldChar w:fldCharType="begin"/>
        </w:r>
        <w:r w:rsidR="00A623BF">
          <w:rPr>
            <w:webHidden/>
          </w:rPr>
          <w:instrText xml:space="preserve"> PAGEREF _Toc84676460 \h </w:instrText>
        </w:r>
        <w:r w:rsidR="00A623BF">
          <w:rPr>
            <w:webHidden/>
          </w:rPr>
        </w:r>
        <w:r w:rsidR="00A623BF">
          <w:rPr>
            <w:webHidden/>
          </w:rPr>
          <w:fldChar w:fldCharType="separate"/>
        </w:r>
        <w:r w:rsidR="0016335E">
          <w:rPr>
            <w:webHidden/>
          </w:rPr>
          <w:t>3</w:t>
        </w:r>
        <w:r w:rsidR="00A623BF">
          <w:rPr>
            <w:webHidden/>
          </w:rPr>
          <w:fldChar w:fldCharType="end"/>
        </w:r>
      </w:hyperlink>
    </w:p>
    <w:p w14:paraId="6BC25877" w14:textId="0BBA6C0E" w:rsidR="00A623BF" w:rsidRDefault="00054D4F">
      <w:pPr>
        <w:pStyle w:val="TOC1"/>
        <w:rPr>
          <w:rFonts w:asciiTheme="minorHAnsi" w:eastAsiaTheme="minorEastAsia" w:hAnsiTheme="minorHAnsi" w:cstheme="minorBidi"/>
          <w:b w:val="0"/>
          <w:i w:val="0"/>
          <w:sz w:val="22"/>
          <w:szCs w:val="22"/>
        </w:rPr>
      </w:pPr>
      <w:hyperlink w:anchor="_Toc84676461" w:history="1">
        <w:r w:rsidR="00A623BF" w:rsidRPr="003002B7">
          <w:rPr>
            <w:rStyle w:val="Hyperlink"/>
            <w:rFonts w:ascii="Cambria" w:hAnsi="Cambria"/>
          </w:rPr>
          <w:t>3.</w:t>
        </w:r>
        <w:r w:rsidR="00A623BF">
          <w:rPr>
            <w:rFonts w:asciiTheme="minorHAnsi" w:eastAsiaTheme="minorEastAsia" w:hAnsiTheme="minorHAnsi" w:cstheme="minorBidi"/>
            <w:b w:val="0"/>
            <w:i w:val="0"/>
            <w:sz w:val="22"/>
            <w:szCs w:val="22"/>
          </w:rPr>
          <w:tab/>
        </w:r>
        <w:r w:rsidR="00A623BF" w:rsidRPr="003002B7">
          <w:rPr>
            <w:rStyle w:val="Hyperlink"/>
            <w:rFonts w:ascii="Cambria" w:hAnsi="Cambria"/>
          </w:rPr>
          <w:t>Membership</w:t>
        </w:r>
        <w:r w:rsidR="00A623BF">
          <w:rPr>
            <w:webHidden/>
          </w:rPr>
          <w:tab/>
        </w:r>
        <w:r w:rsidR="00A623BF">
          <w:rPr>
            <w:webHidden/>
          </w:rPr>
          <w:fldChar w:fldCharType="begin"/>
        </w:r>
        <w:r w:rsidR="00A623BF">
          <w:rPr>
            <w:webHidden/>
          </w:rPr>
          <w:instrText xml:space="preserve"> PAGEREF _Toc84676461 \h </w:instrText>
        </w:r>
        <w:r w:rsidR="00A623BF">
          <w:rPr>
            <w:webHidden/>
          </w:rPr>
        </w:r>
        <w:r w:rsidR="00A623BF">
          <w:rPr>
            <w:webHidden/>
          </w:rPr>
          <w:fldChar w:fldCharType="separate"/>
        </w:r>
        <w:r w:rsidR="0016335E">
          <w:rPr>
            <w:webHidden/>
          </w:rPr>
          <w:t>3</w:t>
        </w:r>
        <w:r w:rsidR="00A623BF">
          <w:rPr>
            <w:webHidden/>
          </w:rPr>
          <w:fldChar w:fldCharType="end"/>
        </w:r>
      </w:hyperlink>
    </w:p>
    <w:p w14:paraId="19C8BE73" w14:textId="0DA8D0B2" w:rsidR="00A623BF" w:rsidRDefault="00054D4F">
      <w:pPr>
        <w:pStyle w:val="TOC1"/>
        <w:rPr>
          <w:rFonts w:asciiTheme="minorHAnsi" w:eastAsiaTheme="minorEastAsia" w:hAnsiTheme="minorHAnsi" w:cstheme="minorBidi"/>
          <w:b w:val="0"/>
          <w:i w:val="0"/>
          <w:sz w:val="22"/>
          <w:szCs w:val="22"/>
        </w:rPr>
      </w:pPr>
      <w:hyperlink w:anchor="_Toc84676462" w:history="1">
        <w:r w:rsidR="00A623BF" w:rsidRPr="003002B7">
          <w:rPr>
            <w:rStyle w:val="Hyperlink"/>
            <w:rFonts w:ascii="Cambria" w:hAnsi="Cambria"/>
          </w:rPr>
          <w:t>4.</w:t>
        </w:r>
        <w:r w:rsidR="00A623BF">
          <w:rPr>
            <w:rFonts w:asciiTheme="minorHAnsi" w:eastAsiaTheme="minorEastAsia" w:hAnsiTheme="minorHAnsi" w:cstheme="minorBidi"/>
            <w:b w:val="0"/>
            <w:i w:val="0"/>
            <w:sz w:val="22"/>
            <w:szCs w:val="22"/>
          </w:rPr>
          <w:tab/>
        </w:r>
        <w:r w:rsidR="00A623BF" w:rsidRPr="003002B7">
          <w:rPr>
            <w:rStyle w:val="Hyperlink"/>
            <w:rFonts w:ascii="Cambria" w:hAnsi="Cambria"/>
          </w:rPr>
          <w:t>Operation of the DCCC</w:t>
        </w:r>
        <w:r w:rsidR="00A623BF">
          <w:rPr>
            <w:webHidden/>
          </w:rPr>
          <w:tab/>
        </w:r>
        <w:r w:rsidR="00A623BF">
          <w:rPr>
            <w:webHidden/>
          </w:rPr>
          <w:fldChar w:fldCharType="begin"/>
        </w:r>
        <w:r w:rsidR="00A623BF">
          <w:rPr>
            <w:webHidden/>
          </w:rPr>
          <w:instrText xml:space="preserve"> PAGEREF _Toc84676462 \h </w:instrText>
        </w:r>
        <w:r w:rsidR="00A623BF">
          <w:rPr>
            <w:webHidden/>
          </w:rPr>
        </w:r>
        <w:r w:rsidR="00A623BF">
          <w:rPr>
            <w:webHidden/>
          </w:rPr>
          <w:fldChar w:fldCharType="separate"/>
        </w:r>
        <w:r w:rsidR="0016335E">
          <w:rPr>
            <w:webHidden/>
          </w:rPr>
          <w:t>4</w:t>
        </w:r>
        <w:r w:rsidR="00A623BF">
          <w:rPr>
            <w:webHidden/>
          </w:rPr>
          <w:fldChar w:fldCharType="end"/>
        </w:r>
      </w:hyperlink>
    </w:p>
    <w:p w14:paraId="453F06F0" w14:textId="5C1BB26B" w:rsidR="00A623BF" w:rsidRDefault="00054D4F">
      <w:pPr>
        <w:pStyle w:val="TOC1"/>
        <w:rPr>
          <w:rFonts w:asciiTheme="minorHAnsi" w:eastAsiaTheme="minorEastAsia" w:hAnsiTheme="minorHAnsi" w:cstheme="minorBidi"/>
          <w:b w:val="0"/>
          <w:i w:val="0"/>
          <w:sz w:val="22"/>
          <w:szCs w:val="22"/>
        </w:rPr>
      </w:pPr>
      <w:hyperlink w:anchor="_Toc84676463" w:history="1">
        <w:r w:rsidR="00A623BF" w:rsidRPr="003002B7">
          <w:rPr>
            <w:rStyle w:val="Hyperlink"/>
            <w:rFonts w:ascii="Cambria" w:hAnsi="Cambria"/>
          </w:rPr>
          <w:t>5.</w:t>
        </w:r>
        <w:r w:rsidR="00A623BF">
          <w:rPr>
            <w:rFonts w:asciiTheme="minorHAnsi" w:eastAsiaTheme="minorEastAsia" w:hAnsiTheme="minorHAnsi" w:cstheme="minorBidi"/>
            <w:b w:val="0"/>
            <w:i w:val="0"/>
            <w:sz w:val="22"/>
            <w:szCs w:val="22"/>
          </w:rPr>
          <w:tab/>
        </w:r>
        <w:r w:rsidR="00A623BF" w:rsidRPr="003002B7">
          <w:rPr>
            <w:rStyle w:val="Hyperlink"/>
            <w:rFonts w:ascii="Cambria" w:hAnsi="Cambria"/>
          </w:rPr>
          <w:t>Confidentiality</w:t>
        </w:r>
        <w:r w:rsidR="00A623BF">
          <w:rPr>
            <w:webHidden/>
          </w:rPr>
          <w:tab/>
        </w:r>
        <w:r w:rsidR="00A623BF">
          <w:rPr>
            <w:webHidden/>
          </w:rPr>
          <w:fldChar w:fldCharType="begin"/>
        </w:r>
        <w:r w:rsidR="00A623BF">
          <w:rPr>
            <w:webHidden/>
          </w:rPr>
          <w:instrText xml:space="preserve"> PAGEREF _Toc84676463 \h </w:instrText>
        </w:r>
        <w:r w:rsidR="00A623BF">
          <w:rPr>
            <w:webHidden/>
          </w:rPr>
        </w:r>
        <w:r w:rsidR="00A623BF">
          <w:rPr>
            <w:webHidden/>
          </w:rPr>
          <w:fldChar w:fldCharType="separate"/>
        </w:r>
        <w:r w:rsidR="0016335E">
          <w:rPr>
            <w:webHidden/>
          </w:rPr>
          <w:t>5</w:t>
        </w:r>
        <w:r w:rsidR="00A623BF">
          <w:rPr>
            <w:webHidden/>
          </w:rPr>
          <w:fldChar w:fldCharType="end"/>
        </w:r>
      </w:hyperlink>
    </w:p>
    <w:p w14:paraId="1DF9F1C4" w14:textId="4FB88B22" w:rsidR="00A623BF" w:rsidRDefault="00054D4F">
      <w:pPr>
        <w:pStyle w:val="TOC1"/>
        <w:rPr>
          <w:rFonts w:asciiTheme="minorHAnsi" w:eastAsiaTheme="minorEastAsia" w:hAnsiTheme="minorHAnsi" w:cstheme="minorBidi"/>
          <w:b w:val="0"/>
          <w:i w:val="0"/>
          <w:sz w:val="22"/>
          <w:szCs w:val="22"/>
        </w:rPr>
      </w:pPr>
      <w:hyperlink w:anchor="_Toc84676464" w:history="1">
        <w:r w:rsidR="00A623BF" w:rsidRPr="003002B7">
          <w:rPr>
            <w:rStyle w:val="Hyperlink"/>
            <w:rFonts w:ascii="Cambria" w:hAnsi="Cambria"/>
          </w:rPr>
          <w:t>6.</w:t>
        </w:r>
        <w:r w:rsidR="00A623BF">
          <w:rPr>
            <w:rFonts w:asciiTheme="minorHAnsi" w:eastAsiaTheme="minorEastAsia" w:hAnsiTheme="minorHAnsi" w:cstheme="minorBidi"/>
            <w:b w:val="0"/>
            <w:i w:val="0"/>
            <w:sz w:val="22"/>
            <w:szCs w:val="22"/>
          </w:rPr>
          <w:tab/>
        </w:r>
        <w:r w:rsidR="00A623BF" w:rsidRPr="003002B7">
          <w:rPr>
            <w:rStyle w:val="Hyperlink"/>
            <w:rFonts w:ascii="Cambria" w:hAnsi="Cambria"/>
          </w:rPr>
          <w:t>Declaration of interests</w:t>
        </w:r>
        <w:r w:rsidR="00A623BF">
          <w:rPr>
            <w:webHidden/>
          </w:rPr>
          <w:tab/>
        </w:r>
        <w:r w:rsidR="00A623BF">
          <w:rPr>
            <w:webHidden/>
          </w:rPr>
          <w:fldChar w:fldCharType="begin"/>
        </w:r>
        <w:r w:rsidR="00A623BF">
          <w:rPr>
            <w:webHidden/>
          </w:rPr>
          <w:instrText xml:space="preserve"> PAGEREF _Toc84676464 \h </w:instrText>
        </w:r>
        <w:r w:rsidR="00A623BF">
          <w:rPr>
            <w:webHidden/>
          </w:rPr>
        </w:r>
        <w:r w:rsidR="00A623BF">
          <w:rPr>
            <w:webHidden/>
          </w:rPr>
          <w:fldChar w:fldCharType="separate"/>
        </w:r>
        <w:r w:rsidR="0016335E">
          <w:rPr>
            <w:webHidden/>
          </w:rPr>
          <w:t>5</w:t>
        </w:r>
        <w:r w:rsidR="00A623BF">
          <w:rPr>
            <w:webHidden/>
          </w:rPr>
          <w:fldChar w:fldCharType="end"/>
        </w:r>
      </w:hyperlink>
    </w:p>
    <w:p w14:paraId="18BCB81C" w14:textId="26E3ACA5" w:rsidR="00A623BF" w:rsidRDefault="00054D4F">
      <w:pPr>
        <w:pStyle w:val="TOC1"/>
        <w:rPr>
          <w:rFonts w:asciiTheme="minorHAnsi" w:eastAsiaTheme="minorEastAsia" w:hAnsiTheme="minorHAnsi" w:cstheme="minorBidi"/>
          <w:b w:val="0"/>
          <w:i w:val="0"/>
          <w:sz w:val="22"/>
          <w:szCs w:val="22"/>
        </w:rPr>
      </w:pPr>
      <w:hyperlink w:anchor="_Toc84676465" w:history="1">
        <w:r w:rsidR="00A623BF" w:rsidRPr="003002B7">
          <w:rPr>
            <w:rStyle w:val="Hyperlink"/>
            <w:rFonts w:ascii="Cambria" w:hAnsi="Cambria"/>
          </w:rPr>
          <w:t>7.</w:t>
        </w:r>
        <w:r w:rsidR="00A623BF">
          <w:rPr>
            <w:rFonts w:asciiTheme="minorHAnsi" w:eastAsiaTheme="minorEastAsia" w:hAnsiTheme="minorHAnsi" w:cstheme="minorBidi"/>
            <w:b w:val="0"/>
            <w:i w:val="0"/>
            <w:sz w:val="22"/>
            <w:szCs w:val="22"/>
          </w:rPr>
          <w:tab/>
        </w:r>
        <w:r w:rsidR="00A623BF" w:rsidRPr="003002B7">
          <w:rPr>
            <w:rStyle w:val="Hyperlink"/>
            <w:rFonts w:ascii="Cambria" w:hAnsi="Cambria"/>
          </w:rPr>
          <w:t>Payments</w:t>
        </w:r>
        <w:r w:rsidR="008F73EC">
          <w:rPr>
            <w:rStyle w:val="Hyperlink"/>
            <w:rFonts w:ascii="Cambria" w:hAnsi="Cambria"/>
          </w:rPr>
          <w:t>/Finance</w:t>
        </w:r>
        <w:r w:rsidR="00A623BF">
          <w:rPr>
            <w:webHidden/>
          </w:rPr>
          <w:tab/>
        </w:r>
        <w:r w:rsidR="00A623BF">
          <w:rPr>
            <w:webHidden/>
          </w:rPr>
          <w:fldChar w:fldCharType="begin"/>
        </w:r>
        <w:r w:rsidR="00A623BF">
          <w:rPr>
            <w:webHidden/>
          </w:rPr>
          <w:instrText xml:space="preserve"> PAGEREF _Toc84676465 \h </w:instrText>
        </w:r>
        <w:r w:rsidR="00A623BF">
          <w:rPr>
            <w:webHidden/>
          </w:rPr>
        </w:r>
        <w:r w:rsidR="00A623BF">
          <w:rPr>
            <w:webHidden/>
          </w:rPr>
          <w:fldChar w:fldCharType="separate"/>
        </w:r>
        <w:r w:rsidR="0016335E">
          <w:rPr>
            <w:webHidden/>
          </w:rPr>
          <w:t>5</w:t>
        </w:r>
        <w:r w:rsidR="00A623BF">
          <w:rPr>
            <w:webHidden/>
          </w:rPr>
          <w:fldChar w:fldCharType="end"/>
        </w:r>
      </w:hyperlink>
    </w:p>
    <w:p w14:paraId="1AEFBDBA" w14:textId="7D6448B5" w:rsidR="00A623BF" w:rsidRDefault="00054D4F">
      <w:pPr>
        <w:pStyle w:val="TOC1"/>
        <w:rPr>
          <w:rFonts w:asciiTheme="minorHAnsi" w:eastAsiaTheme="minorEastAsia" w:hAnsiTheme="minorHAnsi" w:cstheme="minorBidi"/>
          <w:b w:val="0"/>
          <w:i w:val="0"/>
          <w:sz w:val="22"/>
          <w:szCs w:val="22"/>
        </w:rPr>
      </w:pPr>
      <w:hyperlink w:anchor="_Toc84676466" w:history="1">
        <w:r w:rsidR="00A623BF" w:rsidRPr="003002B7">
          <w:rPr>
            <w:rStyle w:val="Hyperlink"/>
            <w:rFonts w:ascii="Cambria" w:hAnsi="Cambria"/>
          </w:rPr>
          <w:t>Appendix A – DCCC Member Confidentiality Agreement</w:t>
        </w:r>
        <w:r w:rsidR="00A623BF">
          <w:rPr>
            <w:webHidden/>
          </w:rPr>
          <w:tab/>
        </w:r>
        <w:r w:rsidR="00A623BF">
          <w:rPr>
            <w:webHidden/>
          </w:rPr>
          <w:fldChar w:fldCharType="begin"/>
        </w:r>
        <w:r w:rsidR="00A623BF">
          <w:rPr>
            <w:webHidden/>
          </w:rPr>
          <w:instrText xml:space="preserve"> PAGEREF _Toc84676466 \h </w:instrText>
        </w:r>
        <w:r w:rsidR="00A623BF">
          <w:rPr>
            <w:webHidden/>
          </w:rPr>
        </w:r>
        <w:r w:rsidR="00A623BF">
          <w:rPr>
            <w:webHidden/>
          </w:rPr>
          <w:fldChar w:fldCharType="separate"/>
        </w:r>
        <w:r w:rsidR="0016335E">
          <w:rPr>
            <w:webHidden/>
          </w:rPr>
          <w:t>6</w:t>
        </w:r>
        <w:r w:rsidR="00A623BF">
          <w:rPr>
            <w:webHidden/>
          </w:rPr>
          <w:fldChar w:fldCharType="end"/>
        </w:r>
      </w:hyperlink>
    </w:p>
    <w:p w14:paraId="26346C1A" w14:textId="1F0D38BD" w:rsidR="00A623BF" w:rsidRDefault="00054D4F">
      <w:pPr>
        <w:pStyle w:val="TOC1"/>
        <w:rPr>
          <w:rFonts w:asciiTheme="minorHAnsi" w:eastAsiaTheme="minorEastAsia" w:hAnsiTheme="minorHAnsi" w:cstheme="minorBidi"/>
          <w:b w:val="0"/>
          <w:i w:val="0"/>
          <w:sz w:val="22"/>
          <w:szCs w:val="22"/>
        </w:rPr>
      </w:pPr>
      <w:hyperlink w:anchor="_Toc84676468" w:history="1">
        <w:r w:rsidR="00A623BF" w:rsidRPr="003002B7">
          <w:rPr>
            <w:rStyle w:val="Hyperlink"/>
            <w:rFonts w:ascii="Cambria" w:hAnsi="Cambria"/>
          </w:rPr>
          <w:t>Appendix B – DCCC Proxy and Observer Confidentiality</w:t>
        </w:r>
        <w:r w:rsidR="00A623BF">
          <w:rPr>
            <w:rStyle w:val="Hyperlink"/>
            <w:rFonts w:ascii="Cambria" w:hAnsi="Cambria"/>
          </w:rPr>
          <w:t xml:space="preserve"> Deed</w:t>
        </w:r>
        <w:r w:rsidR="00A623BF">
          <w:rPr>
            <w:rStyle w:val="Hyperlink"/>
            <w:rFonts w:ascii="Cambria" w:hAnsi="Cambria"/>
          </w:rPr>
          <w:tab/>
        </w:r>
        <w:r w:rsidR="00A623BF">
          <w:rPr>
            <w:webHidden/>
          </w:rPr>
          <w:fldChar w:fldCharType="begin"/>
        </w:r>
        <w:r w:rsidR="00A623BF">
          <w:rPr>
            <w:webHidden/>
          </w:rPr>
          <w:instrText xml:space="preserve"> PAGEREF _Toc84676468 \h </w:instrText>
        </w:r>
        <w:r w:rsidR="00A623BF">
          <w:rPr>
            <w:webHidden/>
          </w:rPr>
        </w:r>
        <w:r w:rsidR="00A623BF">
          <w:rPr>
            <w:webHidden/>
          </w:rPr>
          <w:fldChar w:fldCharType="separate"/>
        </w:r>
        <w:r w:rsidR="0016335E">
          <w:rPr>
            <w:webHidden/>
          </w:rPr>
          <w:t>9</w:t>
        </w:r>
        <w:r w:rsidR="00A623BF">
          <w:rPr>
            <w:webHidden/>
          </w:rPr>
          <w:fldChar w:fldCharType="end"/>
        </w:r>
      </w:hyperlink>
    </w:p>
    <w:p w14:paraId="4423F032" w14:textId="00B7DB4A" w:rsidR="00A623BF" w:rsidRDefault="00054D4F">
      <w:pPr>
        <w:pStyle w:val="TOC1"/>
        <w:rPr>
          <w:rFonts w:asciiTheme="minorHAnsi" w:eastAsiaTheme="minorEastAsia" w:hAnsiTheme="minorHAnsi" w:cstheme="minorBidi"/>
          <w:b w:val="0"/>
          <w:i w:val="0"/>
          <w:sz w:val="22"/>
          <w:szCs w:val="22"/>
        </w:rPr>
      </w:pPr>
      <w:hyperlink w:anchor="_Toc84676469" w:history="1">
        <w:r w:rsidR="00A623BF" w:rsidRPr="003002B7">
          <w:rPr>
            <w:rStyle w:val="Hyperlink"/>
            <w:rFonts w:ascii="Cambria" w:hAnsi="Cambria"/>
          </w:rPr>
          <w:t>Appendix C – Key Contacts</w:t>
        </w:r>
        <w:r w:rsidR="00A623BF">
          <w:rPr>
            <w:webHidden/>
          </w:rPr>
          <w:tab/>
        </w:r>
        <w:r w:rsidR="00A623BF">
          <w:rPr>
            <w:webHidden/>
          </w:rPr>
          <w:fldChar w:fldCharType="begin"/>
        </w:r>
        <w:r w:rsidR="00A623BF">
          <w:rPr>
            <w:webHidden/>
          </w:rPr>
          <w:instrText xml:space="preserve"> PAGEREF _Toc84676469 \h </w:instrText>
        </w:r>
        <w:r w:rsidR="00A623BF">
          <w:rPr>
            <w:webHidden/>
          </w:rPr>
        </w:r>
        <w:r w:rsidR="00A623BF">
          <w:rPr>
            <w:webHidden/>
          </w:rPr>
          <w:fldChar w:fldCharType="separate"/>
        </w:r>
        <w:r w:rsidR="0016335E">
          <w:rPr>
            <w:webHidden/>
          </w:rPr>
          <w:t>12</w:t>
        </w:r>
        <w:r w:rsidR="00A623BF">
          <w:rPr>
            <w:webHidden/>
          </w:rPr>
          <w:fldChar w:fldCharType="end"/>
        </w:r>
      </w:hyperlink>
    </w:p>
    <w:p w14:paraId="31C28455" w14:textId="2C2C96F3" w:rsidR="00A623BF" w:rsidRDefault="00054D4F">
      <w:pPr>
        <w:pStyle w:val="TOC1"/>
        <w:rPr>
          <w:rFonts w:asciiTheme="minorHAnsi" w:eastAsiaTheme="minorEastAsia" w:hAnsiTheme="minorHAnsi" w:cstheme="minorBidi"/>
          <w:b w:val="0"/>
          <w:i w:val="0"/>
          <w:sz w:val="22"/>
          <w:szCs w:val="22"/>
        </w:rPr>
      </w:pPr>
      <w:hyperlink w:anchor="_Toc84676470" w:history="1">
        <w:r w:rsidR="00A623BF" w:rsidRPr="003002B7">
          <w:rPr>
            <w:rStyle w:val="Hyperlink"/>
            <w:rFonts w:ascii="Cambria" w:hAnsi="Cambria"/>
          </w:rPr>
          <w:t xml:space="preserve">Appendix D – Membership of the </w:t>
        </w:r>
        <w:r w:rsidR="00A623BF">
          <w:rPr>
            <w:rStyle w:val="Hyperlink"/>
            <w:rFonts w:ascii="Cambria" w:hAnsi="Cambria"/>
          </w:rPr>
          <w:t>DCCC</w:t>
        </w:r>
        <w:r w:rsidR="00A623BF">
          <w:rPr>
            <w:webHidden/>
          </w:rPr>
          <w:tab/>
        </w:r>
        <w:r w:rsidR="00A623BF">
          <w:rPr>
            <w:webHidden/>
          </w:rPr>
          <w:fldChar w:fldCharType="begin"/>
        </w:r>
        <w:r w:rsidR="00A623BF">
          <w:rPr>
            <w:webHidden/>
          </w:rPr>
          <w:instrText xml:space="preserve"> PAGEREF _Toc84676470 \h </w:instrText>
        </w:r>
        <w:r w:rsidR="00A623BF">
          <w:rPr>
            <w:webHidden/>
          </w:rPr>
        </w:r>
        <w:r w:rsidR="00A623BF">
          <w:rPr>
            <w:webHidden/>
          </w:rPr>
          <w:fldChar w:fldCharType="separate"/>
        </w:r>
        <w:r w:rsidR="0016335E">
          <w:rPr>
            <w:webHidden/>
          </w:rPr>
          <w:t>13</w:t>
        </w:r>
        <w:r w:rsidR="00A623BF">
          <w:rPr>
            <w:webHidden/>
          </w:rPr>
          <w:fldChar w:fldCharType="end"/>
        </w:r>
      </w:hyperlink>
    </w:p>
    <w:p w14:paraId="6CA2EF82" w14:textId="2222DA4B" w:rsidR="003B1F14" w:rsidRPr="00942874" w:rsidRDefault="00921DED">
      <w:pPr>
        <w:pStyle w:val="TOC1"/>
        <w:rPr>
          <w:rStyle w:val="Hyperlink"/>
          <w:rFonts w:ascii="Cambria" w:hAnsi="Cambria"/>
        </w:rPr>
      </w:pPr>
      <w:r w:rsidRPr="00942874">
        <w:rPr>
          <w:rStyle w:val="Hyperlink"/>
          <w:rFonts w:ascii="Cambria" w:hAnsi="Cambria" w:cs="Arial"/>
        </w:rPr>
        <w:fldChar w:fldCharType="end"/>
      </w:r>
    </w:p>
    <w:p w14:paraId="41CB322E" w14:textId="77777777" w:rsidR="003B1F14" w:rsidRPr="00942874" w:rsidRDefault="003B1F14">
      <w:pPr>
        <w:rPr>
          <w:rFonts w:ascii="Cambria" w:hAnsi="Cambria"/>
          <w:lang w:val="en-AU"/>
        </w:rPr>
      </w:pPr>
    </w:p>
    <w:p w14:paraId="2B50F48A" w14:textId="77777777" w:rsidR="008B2BEA" w:rsidRPr="00942874" w:rsidRDefault="008B2BEA">
      <w:pPr>
        <w:rPr>
          <w:rFonts w:ascii="Cambria" w:hAnsi="Cambria"/>
          <w:lang w:val="en-AU"/>
        </w:rPr>
      </w:pPr>
    </w:p>
    <w:p w14:paraId="5BC22633" w14:textId="77777777" w:rsidR="008B2BEA" w:rsidRPr="00942874" w:rsidRDefault="008B2BEA" w:rsidP="008B2BEA">
      <w:pPr>
        <w:rPr>
          <w:rFonts w:ascii="Cambria" w:hAnsi="Cambria"/>
          <w:lang w:val="en-AU"/>
        </w:rPr>
      </w:pPr>
    </w:p>
    <w:p w14:paraId="42406B16" w14:textId="77777777" w:rsidR="008B2BEA" w:rsidRPr="00942874" w:rsidRDefault="008B2BEA" w:rsidP="008B2BEA">
      <w:pPr>
        <w:rPr>
          <w:rFonts w:ascii="Cambria" w:hAnsi="Cambria"/>
          <w:lang w:val="en-AU"/>
        </w:rPr>
      </w:pPr>
    </w:p>
    <w:p w14:paraId="3C590ECC" w14:textId="77777777" w:rsidR="008B2BEA" w:rsidRPr="00942874" w:rsidRDefault="008B2BEA" w:rsidP="008B2BEA">
      <w:pPr>
        <w:rPr>
          <w:rFonts w:ascii="Cambria" w:hAnsi="Cambria"/>
          <w:lang w:val="en-AU"/>
        </w:rPr>
      </w:pPr>
    </w:p>
    <w:p w14:paraId="3F997FDA" w14:textId="77777777" w:rsidR="008B2BEA" w:rsidRPr="00942874" w:rsidRDefault="008B2BEA" w:rsidP="008B2BEA">
      <w:pPr>
        <w:rPr>
          <w:rFonts w:ascii="Cambria" w:hAnsi="Cambria"/>
          <w:lang w:val="en-AU"/>
        </w:rPr>
      </w:pPr>
    </w:p>
    <w:p w14:paraId="7ECA9C91" w14:textId="77777777" w:rsidR="008B2BEA" w:rsidRPr="00942874" w:rsidRDefault="008B2BEA" w:rsidP="008B2BEA">
      <w:pPr>
        <w:rPr>
          <w:rFonts w:ascii="Cambria" w:hAnsi="Cambria"/>
          <w:lang w:val="en-AU"/>
        </w:rPr>
      </w:pPr>
    </w:p>
    <w:p w14:paraId="3DE566BB" w14:textId="77777777" w:rsidR="008B2BEA" w:rsidRPr="00942874" w:rsidRDefault="008B2BEA" w:rsidP="008B2BEA">
      <w:pPr>
        <w:rPr>
          <w:rFonts w:ascii="Cambria" w:hAnsi="Cambria"/>
          <w:lang w:val="en-AU"/>
        </w:rPr>
      </w:pPr>
    </w:p>
    <w:p w14:paraId="24A2D7BF" w14:textId="77777777" w:rsidR="008B2BEA" w:rsidRPr="00942874" w:rsidRDefault="008B2BEA" w:rsidP="008B2BEA">
      <w:pPr>
        <w:rPr>
          <w:rFonts w:ascii="Cambria" w:hAnsi="Cambria"/>
          <w:lang w:val="en-AU"/>
        </w:rPr>
      </w:pPr>
    </w:p>
    <w:p w14:paraId="163B7CA0" w14:textId="77777777" w:rsidR="008B2BEA" w:rsidRPr="00942874" w:rsidRDefault="008B2BEA" w:rsidP="008B2BEA">
      <w:pPr>
        <w:rPr>
          <w:rFonts w:ascii="Cambria" w:hAnsi="Cambria"/>
          <w:lang w:val="en-AU"/>
        </w:rPr>
      </w:pPr>
    </w:p>
    <w:p w14:paraId="0328CF7C" w14:textId="77777777" w:rsidR="008B2BEA" w:rsidRPr="00942874" w:rsidRDefault="008B2BEA" w:rsidP="008B2BEA">
      <w:pPr>
        <w:rPr>
          <w:rFonts w:ascii="Cambria" w:hAnsi="Cambria"/>
          <w:lang w:val="en-AU"/>
        </w:rPr>
      </w:pPr>
    </w:p>
    <w:p w14:paraId="4FAC74DA" w14:textId="77777777" w:rsidR="008B2BEA" w:rsidRPr="00942874" w:rsidRDefault="008B2BEA" w:rsidP="008B2BEA">
      <w:pPr>
        <w:rPr>
          <w:rFonts w:ascii="Cambria" w:hAnsi="Cambria"/>
          <w:lang w:val="en-AU"/>
        </w:rPr>
      </w:pPr>
    </w:p>
    <w:p w14:paraId="260BC0DE" w14:textId="77777777" w:rsidR="008B2BEA" w:rsidRPr="00942874" w:rsidRDefault="008B2BEA" w:rsidP="008B2BEA">
      <w:pPr>
        <w:rPr>
          <w:rFonts w:ascii="Cambria" w:hAnsi="Cambria"/>
          <w:lang w:val="en-AU"/>
        </w:rPr>
      </w:pPr>
    </w:p>
    <w:p w14:paraId="2BF2BDD2" w14:textId="77777777" w:rsidR="008B2BEA" w:rsidRPr="00942874" w:rsidRDefault="008B2BEA" w:rsidP="008B2BEA">
      <w:pPr>
        <w:rPr>
          <w:rFonts w:ascii="Cambria" w:hAnsi="Cambria"/>
          <w:lang w:val="en-AU"/>
        </w:rPr>
      </w:pPr>
    </w:p>
    <w:p w14:paraId="1A68EB78" w14:textId="77777777" w:rsidR="008B2BEA" w:rsidRPr="00942874" w:rsidRDefault="008B2BEA" w:rsidP="008B2BEA">
      <w:pPr>
        <w:rPr>
          <w:rFonts w:ascii="Cambria" w:hAnsi="Cambria"/>
          <w:lang w:val="en-AU"/>
        </w:rPr>
      </w:pPr>
    </w:p>
    <w:p w14:paraId="461E2DB0" w14:textId="77777777" w:rsidR="008B2BEA" w:rsidRPr="00942874" w:rsidRDefault="008B2BEA" w:rsidP="008B2BEA">
      <w:pPr>
        <w:rPr>
          <w:rFonts w:ascii="Cambria" w:hAnsi="Cambria"/>
          <w:lang w:val="en-AU"/>
        </w:rPr>
      </w:pPr>
    </w:p>
    <w:p w14:paraId="0ECBA3A4" w14:textId="77777777" w:rsidR="008B2BEA" w:rsidRPr="00942874" w:rsidRDefault="008B2BEA" w:rsidP="008B2BEA">
      <w:pPr>
        <w:rPr>
          <w:rFonts w:ascii="Cambria" w:hAnsi="Cambria"/>
          <w:lang w:val="en-AU"/>
        </w:rPr>
      </w:pPr>
    </w:p>
    <w:p w14:paraId="355170DE" w14:textId="77777777" w:rsidR="008B2BEA" w:rsidRPr="00942874" w:rsidRDefault="008B2BEA" w:rsidP="008B2BEA">
      <w:pPr>
        <w:rPr>
          <w:rFonts w:ascii="Cambria" w:hAnsi="Cambria"/>
          <w:lang w:val="en-AU"/>
        </w:rPr>
      </w:pPr>
    </w:p>
    <w:p w14:paraId="1063C786" w14:textId="77777777" w:rsidR="008B2BEA" w:rsidRPr="00942874" w:rsidRDefault="008B2BEA" w:rsidP="008B2BEA">
      <w:pPr>
        <w:rPr>
          <w:rFonts w:ascii="Cambria" w:hAnsi="Cambria"/>
          <w:lang w:val="en-AU"/>
        </w:rPr>
      </w:pPr>
    </w:p>
    <w:p w14:paraId="5EEA0F1C" w14:textId="77777777" w:rsidR="008B2BEA" w:rsidRPr="00942874" w:rsidRDefault="008B2BEA" w:rsidP="008B2BEA">
      <w:pPr>
        <w:rPr>
          <w:rFonts w:ascii="Cambria" w:hAnsi="Cambria"/>
          <w:lang w:val="en-AU"/>
        </w:rPr>
      </w:pPr>
    </w:p>
    <w:p w14:paraId="54527E30" w14:textId="77777777" w:rsidR="008B2BEA" w:rsidRPr="00942874" w:rsidRDefault="008B2BEA" w:rsidP="008B2BEA">
      <w:pPr>
        <w:jc w:val="right"/>
        <w:rPr>
          <w:rFonts w:ascii="Cambria" w:hAnsi="Cambria"/>
          <w:lang w:val="en-AU"/>
        </w:rPr>
      </w:pPr>
    </w:p>
    <w:p w14:paraId="7BBFC92E" w14:textId="77777777" w:rsidR="008B2BEA" w:rsidRPr="00942874" w:rsidRDefault="008B2BEA">
      <w:pPr>
        <w:widowControl/>
        <w:rPr>
          <w:rFonts w:ascii="Cambria" w:hAnsi="Cambria"/>
        </w:rPr>
      </w:pPr>
      <w:bookmarkStart w:id="0" w:name="_Toc101931501"/>
      <w:r w:rsidRPr="00942874">
        <w:rPr>
          <w:rFonts w:ascii="Cambria" w:hAnsi="Cambria"/>
        </w:rPr>
        <w:br w:type="page"/>
      </w:r>
    </w:p>
    <w:p w14:paraId="288E3782" w14:textId="77777777" w:rsidR="00044CDE" w:rsidRDefault="00044CDE">
      <w:pPr>
        <w:rPr>
          <w:rFonts w:ascii="Cambria" w:hAnsi="Cambria"/>
        </w:rPr>
      </w:pPr>
    </w:p>
    <w:p w14:paraId="1EE78DEC" w14:textId="77777777" w:rsidR="00044CDE" w:rsidRDefault="00044CDE">
      <w:pPr>
        <w:rPr>
          <w:rFonts w:ascii="Cambria" w:hAnsi="Cambria"/>
        </w:rPr>
      </w:pPr>
    </w:p>
    <w:p w14:paraId="5A33B297" w14:textId="77777777" w:rsidR="003B1F14" w:rsidRPr="00942874" w:rsidRDefault="003B1F14">
      <w:pPr>
        <w:rPr>
          <w:rFonts w:ascii="Cambria" w:hAnsi="Cambria"/>
          <w:bCs/>
        </w:rPr>
      </w:pPr>
    </w:p>
    <w:p w14:paraId="0C573E40" w14:textId="3E711E69" w:rsidR="003B1F14" w:rsidRPr="00E57AD8" w:rsidRDefault="003B1F14">
      <w:pPr>
        <w:pStyle w:val="Heading1"/>
        <w:rPr>
          <w:rFonts w:ascii="Cambria" w:hAnsi="Cambria"/>
          <w:sz w:val="32"/>
          <w:szCs w:val="32"/>
        </w:rPr>
      </w:pPr>
      <w:bookmarkStart w:id="1" w:name="_Toc528140873"/>
      <w:bookmarkStart w:id="2" w:name="_Toc83719953"/>
      <w:bookmarkStart w:id="3" w:name="_Toc84676459"/>
      <w:r w:rsidRPr="00E57AD8">
        <w:rPr>
          <w:rFonts w:ascii="Cambria" w:hAnsi="Cambria"/>
          <w:sz w:val="32"/>
          <w:szCs w:val="32"/>
        </w:rPr>
        <w:t>1.</w:t>
      </w:r>
      <w:r w:rsidRPr="00942874">
        <w:rPr>
          <w:rFonts w:ascii="Cambria" w:hAnsi="Cambria"/>
          <w:sz w:val="24"/>
          <w:szCs w:val="24"/>
        </w:rPr>
        <w:tab/>
      </w:r>
      <w:r w:rsidRPr="00E57AD8">
        <w:rPr>
          <w:rFonts w:ascii="Cambria" w:hAnsi="Cambria"/>
          <w:sz w:val="32"/>
          <w:szCs w:val="32"/>
        </w:rPr>
        <w:t>Introduction</w:t>
      </w:r>
      <w:bookmarkEnd w:id="0"/>
      <w:bookmarkEnd w:id="1"/>
      <w:bookmarkEnd w:id="2"/>
      <w:bookmarkEnd w:id="3"/>
      <w:r w:rsidR="00272EB9" w:rsidRPr="00E57AD8">
        <w:rPr>
          <w:rFonts w:ascii="Cambria" w:hAnsi="Cambria"/>
          <w:sz w:val="32"/>
          <w:szCs w:val="32"/>
        </w:rPr>
        <w:t xml:space="preserve"> </w:t>
      </w:r>
    </w:p>
    <w:p w14:paraId="2411CEB3" w14:textId="2C0A592D" w:rsidR="00C837E9" w:rsidRDefault="00C837E9" w:rsidP="00C837E9">
      <w:pPr>
        <w:rPr>
          <w:rFonts w:ascii="Cambria" w:hAnsi="Cambria"/>
        </w:rPr>
      </w:pPr>
      <w:r w:rsidRPr="00942874">
        <w:rPr>
          <w:rFonts w:ascii="Cambria" w:hAnsi="Cambria"/>
        </w:rPr>
        <w:t>These guidelines</w:t>
      </w:r>
      <w:r w:rsidR="00E83C09">
        <w:rPr>
          <w:rFonts w:ascii="Cambria" w:hAnsi="Cambria"/>
        </w:rPr>
        <w:t xml:space="preserve"> have been developed to support the </w:t>
      </w:r>
      <w:r w:rsidR="00323CA5">
        <w:rPr>
          <w:rFonts w:ascii="Cambria" w:hAnsi="Cambria"/>
        </w:rPr>
        <w:t xml:space="preserve">operating arrangements </w:t>
      </w:r>
      <w:r w:rsidR="00E83C09">
        <w:rPr>
          <w:rFonts w:ascii="Cambria" w:hAnsi="Cambria"/>
        </w:rPr>
        <w:t xml:space="preserve">of the Department of Agriculture, </w:t>
      </w:r>
      <w:r w:rsidR="00230498">
        <w:rPr>
          <w:rFonts w:ascii="Cambria" w:hAnsi="Cambria"/>
        </w:rPr>
        <w:t>Fisheries and Forestry</w:t>
      </w:r>
      <w:r w:rsidR="00E83C09">
        <w:rPr>
          <w:rFonts w:ascii="Cambria" w:hAnsi="Cambria"/>
        </w:rPr>
        <w:t>’s Cargo Consultative Committee (DCCC)</w:t>
      </w:r>
      <w:r w:rsidR="00323CA5">
        <w:rPr>
          <w:rFonts w:ascii="Cambria" w:hAnsi="Cambria"/>
        </w:rPr>
        <w:t xml:space="preserve">. They </w:t>
      </w:r>
      <w:r w:rsidRPr="00942874">
        <w:rPr>
          <w:rFonts w:ascii="Cambria" w:hAnsi="Cambria"/>
        </w:rPr>
        <w:t xml:space="preserve">are to be read in conjunction with the Terms of Reference for the </w:t>
      </w:r>
      <w:r>
        <w:rPr>
          <w:rFonts w:ascii="Cambria" w:hAnsi="Cambria"/>
        </w:rPr>
        <w:t>DCCC</w:t>
      </w:r>
      <w:r w:rsidRPr="00942874">
        <w:rPr>
          <w:rFonts w:ascii="Cambria" w:hAnsi="Cambria"/>
        </w:rPr>
        <w:t xml:space="preserve">. The </w:t>
      </w:r>
      <w:r w:rsidR="00130824">
        <w:rPr>
          <w:rFonts w:ascii="Cambria" w:hAnsi="Cambria"/>
        </w:rPr>
        <w:t xml:space="preserve">DCCC </w:t>
      </w:r>
      <w:r w:rsidRPr="00942874">
        <w:rPr>
          <w:rFonts w:ascii="Cambria" w:hAnsi="Cambria"/>
        </w:rPr>
        <w:t xml:space="preserve">Terms of Reference provide detail on </w:t>
      </w:r>
      <w:r w:rsidR="00130824">
        <w:rPr>
          <w:rFonts w:ascii="Cambria" w:hAnsi="Cambria"/>
        </w:rPr>
        <w:t>its</w:t>
      </w:r>
      <w:r w:rsidRPr="00942874">
        <w:rPr>
          <w:rFonts w:ascii="Cambria" w:hAnsi="Cambria"/>
        </w:rPr>
        <w:t xml:space="preserve"> aim </w:t>
      </w:r>
      <w:r>
        <w:rPr>
          <w:rFonts w:ascii="Cambria" w:hAnsi="Cambria"/>
        </w:rPr>
        <w:t xml:space="preserve">and </w:t>
      </w:r>
      <w:r w:rsidRPr="00942874">
        <w:rPr>
          <w:rFonts w:ascii="Cambria" w:hAnsi="Cambria"/>
        </w:rPr>
        <w:t>membership.</w:t>
      </w:r>
    </w:p>
    <w:p w14:paraId="184A74CA" w14:textId="77777777" w:rsidR="0089706F" w:rsidRPr="00942874" w:rsidRDefault="0089706F">
      <w:pPr>
        <w:rPr>
          <w:rFonts w:ascii="Cambria" w:hAnsi="Cambria"/>
        </w:rPr>
      </w:pPr>
    </w:p>
    <w:p w14:paraId="30066616" w14:textId="4BA19097" w:rsidR="003B1F14" w:rsidRPr="00E57AD8" w:rsidRDefault="003B1F14">
      <w:pPr>
        <w:pStyle w:val="Heading1"/>
        <w:rPr>
          <w:rFonts w:ascii="Cambria" w:hAnsi="Cambria"/>
          <w:sz w:val="32"/>
          <w:szCs w:val="32"/>
        </w:rPr>
      </w:pPr>
      <w:bookmarkStart w:id="4" w:name="Definitions"/>
      <w:bookmarkStart w:id="5" w:name="_Toc101931502"/>
      <w:bookmarkStart w:id="6" w:name="_Toc528140874"/>
      <w:bookmarkStart w:id="7" w:name="_Toc83719954"/>
      <w:bookmarkStart w:id="8" w:name="_Toc84676460"/>
      <w:bookmarkEnd w:id="4"/>
      <w:r w:rsidRPr="00E57AD8">
        <w:rPr>
          <w:rFonts w:ascii="Cambria" w:hAnsi="Cambria"/>
          <w:sz w:val="32"/>
          <w:szCs w:val="32"/>
        </w:rPr>
        <w:t>2.</w:t>
      </w:r>
      <w:r w:rsidRPr="00942874">
        <w:rPr>
          <w:rFonts w:ascii="Cambria" w:hAnsi="Cambria"/>
          <w:sz w:val="24"/>
          <w:szCs w:val="24"/>
        </w:rPr>
        <w:tab/>
      </w:r>
      <w:r w:rsidRPr="00E57AD8">
        <w:rPr>
          <w:rFonts w:ascii="Cambria" w:hAnsi="Cambria"/>
          <w:sz w:val="32"/>
          <w:szCs w:val="32"/>
        </w:rPr>
        <w:t>Definitions</w:t>
      </w:r>
      <w:bookmarkEnd w:id="5"/>
      <w:bookmarkEnd w:id="6"/>
      <w:bookmarkEnd w:id="7"/>
      <w:bookmarkEnd w:id="8"/>
    </w:p>
    <w:p w14:paraId="008717BD" w14:textId="77777777" w:rsidR="003B1F14" w:rsidRPr="00942874" w:rsidRDefault="003B1F14">
      <w:pPr>
        <w:rPr>
          <w:rFonts w:ascii="Cambria" w:hAnsi="Cambria"/>
        </w:rPr>
      </w:pPr>
      <w:r w:rsidRPr="00942874">
        <w:rPr>
          <w:rFonts w:ascii="Cambria" w:hAnsi="Cambria"/>
        </w:rPr>
        <w:t>In these guidelines, the following definitions apply:</w:t>
      </w:r>
    </w:p>
    <w:p w14:paraId="59A6548C" w14:textId="2610A19B" w:rsidR="003B1F14" w:rsidRPr="00F84866" w:rsidRDefault="003B1F14" w:rsidP="00F84866">
      <w:pPr>
        <w:pStyle w:val="ListParagraph"/>
        <w:numPr>
          <w:ilvl w:val="0"/>
          <w:numId w:val="67"/>
        </w:numPr>
        <w:rPr>
          <w:rFonts w:ascii="Cambria" w:hAnsi="Cambria"/>
        </w:rPr>
      </w:pPr>
      <w:r w:rsidRPr="00F84866">
        <w:rPr>
          <w:rFonts w:ascii="Cambria" w:hAnsi="Cambria"/>
        </w:rPr>
        <w:t>‘</w:t>
      </w:r>
      <w:r w:rsidRPr="00F84866">
        <w:rPr>
          <w:rFonts w:ascii="Cambria" w:hAnsi="Cambria"/>
          <w:i/>
        </w:rPr>
        <w:t>Chair</w:t>
      </w:r>
      <w:r w:rsidRPr="00F84866">
        <w:rPr>
          <w:rFonts w:ascii="Cambria" w:hAnsi="Cambria"/>
        </w:rPr>
        <w:t xml:space="preserve">’ means the person appointed </w:t>
      </w:r>
      <w:r w:rsidR="007068D8" w:rsidRPr="00F84866">
        <w:rPr>
          <w:rFonts w:ascii="Cambria" w:hAnsi="Cambria"/>
        </w:rPr>
        <w:t xml:space="preserve">by the </w:t>
      </w:r>
      <w:r w:rsidR="00A55D6E" w:rsidRPr="00F84866">
        <w:rPr>
          <w:rFonts w:ascii="Cambria" w:hAnsi="Cambria"/>
        </w:rPr>
        <w:t xml:space="preserve">department </w:t>
      </w:r>
      <w:r w:rsidRPr="00F84866">
        <w:rPr>
          <w:rFonts w:ascii="Cambria" w:hAnsi="Cambria"/>
        </w:rPr>
        <w:t xml:space="preserve">to chair </w:t>
      </w:r>
      <w:r w:rsidR="005708BF" w:rsidRPr="00F84866">
        <w:rPr>
          <w:rFonts w:ascii="Cambria" w:hAnsi="Cambria"/>
        </w:rPr>
        <w:t xml:space="preserve">DCCC </w:t>
      </w:r>
      <w:r w:rsidRPr="00F84866">
        <w:rPr>
          <w:rFonts w:ascii="Cambria" w:hAnsi="Cambria"/>
        </w:rPr>
        <w:t>meetings</w:t>
      </w:r>
    </w:p>
    <w:p w14:paraId="59153630" w14:textId="42BB404C" w:rsidR="003B1F14" w:rsidRPr="00F84866" w:rsidRDefault="003B1F14" w:rsidP="00F84866">
      <w:pPr>
        <w:pStyle w:val="ListParagraph"/>
        <w:numPr>
          <w:ilvl w:val="0"/>
          <w:numId w:val="67"/>
        </w:numPr>
        <w:rPr>
          <w:rFonts w:ascii="Cambria" w:hAnsi="Cambria"/>
        </w:rPr>
      </w:pPr>
      <w:r w:rsidRPr="00F84866">
        <w:rPr>
          <w:rFonts w:ascii="Cambria" w:hAnsi="Cambria"/>
        </w:rPr>
        <w:t>‘</w:t>
      </w:r>
      <w:r w:rsidRPr="00F84866">
        <w:rPr>
          <w:rFonts w:ascii="Cambria" w:hAnsi="Cambria"/>
          <w:i/>
        </w:rPr>
        <w:t>Declaration of Interest</w:t>
      </w:r>
      <w:r w:rsidRPr="00F84866">
        <w:rPr>
          <w:rFonts w:ascii="Cambria" w:hAnsi="Cambria"/>
        </w:rPr>
        <w:t>’ means an interest of a member that may affect his or her ability to act in the best interest of the DCCC</w:t>
      </w:r>
    </w:p>
    <w:p w14:paraId="1DCCA36F" w14:textId="4569F2A2" w:rsidR="003B1F14" w:rsidRPr="00F84866" w:rsidRDefault="003B1F14" w:rsidP="00F84866">
      <w:pPr>
        <w:pStyle w:val="ListParagraph"/>
        <w:numPr>
          <w:ilvl w:val="0"/>
          <w:numId w:val="67"/>
        </w:numPr>
        <w:rPr>
          <w:rFonts w:ascii="Cambria" w:hAnsi="Cambria"/>
        </w:rPr>
      </w:pPr>
      <w:r w:rsidRPr="00F84866">
        <w:rPr>
          <w:rFonts w:ascii="Cambria" w:hAnsi="Cambria"/>
        </w:rPr>
        <w:t>‘</w:t>
      </w:r>
      <w:r w:rsidRPr="00F84866">
        <w:rPr>
          <w:rFonts w:ascii="Cambria" w:hAnsi="Cambria"/>
          <w:i/>
        </w:rPr>
        <w:t>Department</w:t>
      </w:r>
      <w:r w:rsidRPr="00F84866">
        <w:rPr>
          <w:rFonts w:ascii="Cambria" w:hAnsi="Cambria"/>
        </w:rPr>
        <w:t>’ mean</w:t>
      </w:r>
      <w:r w:rsidR="00502002" w:rsidRPr="00F84866">
        <w:rPr>
          <w:rFonts w:ascii="Cambria" w:hAnsi="Cambria"/>
        </w:rPr>
        <w:t xml:space="preserve">s the </w:t>
      </w:r>
      <w:r w:rsidR="00DF5DAD">
        <w:rPr>
          <w:rFonts w:ascii="Cambria" w:hAnsi="Cambria"/>
        </w:rPr>
        <w:t>Department of Agriculture, Fisheries and Forestry</w:t>
      </w:r>
      <w:r w:rsidRPr="00F84866">
        <w:rPr>
          <w:rFonts w:ascii="Cambria" w:hAnsi="Cambria"/>
        </w:rPr>
        <w:t xml:space="preserve"> </w:t>
      </w:r>
    </w:p>
    <w:p w14:paraId="4EA6A48D" w14:textId="40739784" w:rsidR="003B1F14" w:rsidRPr="00F84866" w:rsidRDefault="003B1F14" w:rsidP="00F84866">
      <w:pPr>
        <w:pStyle w:val="ListParagraph"/>
        <w:numPr>
          <w:ilvl w:val="0"/>
          <w:numId w:val="67"/>
        </w:numPr>
        <w:rPr>
          <w:rFonts w:ascii="Cambria" w:hAnsi="Cambria"/>
        </w:rPr>
      </w:pPr>
      <w:r w:rsidRPr="00F84866">
        <w:rPr>
          <w:rFonts w:ascii="Cambria" w:hAnsi="Cambria"/>
        </w:rPr>
        <w:t>‘M</w:t>
      </w:r>
      <w:r w:rsidRPr="00F84866">
        <w:rPr>
          <w:rFonts w:ascii="Cambria" w:hAnsi="Cambria"/>
          <w:i/>
        </w:rPr>
        <w:t>ember</w:t>
      </w:r>
      <w:r w:rsidRPr="00F84866">
        <w:rPr>
          <w:rFonts w:ascii="Cambria" w:hAnsi="Cambria"/>
        </w:rPr>
        <w:t xml:space="preserve">’ means a person appointed to the </w:t>
      </w:r>
      <w:r w:rsidR="005708BF" w:rsidRPr="00F84866">
        <w:rPr>
          <w:rFonts w:ascii="Cambria" w:hAnsi="Cambria"/>
        </w:rPr>
        <w:t>DCCC</w:t>
      </w:r>
      <w:r w:rsidRPr="00F84866">
        <w:rPr>
          <w:rFonts w:ascii="Cambria" w:hAnsi="Cambria"/>
        </w:rPr>
        <w:t>. Note</w:t>
      </w:r>
      <w:r w:rsidR="00FC33A8" w:rsidRPr="00F84866">
        <w:rPr>
          <w:rFonts w:ascii="Cambria" w:hAnsi="Cambria"/>
        </w:rPr>
        <w:t>,</w:t>
      </w:r>
      <w:r w:rsidRPr="00F84866">
        <w:rPr>
          <w:rFonts w:ascii="Cambria" w:hAnsi="Cambria"/>
        </w:rPr>
        <w:t xml:space="preserve"> </w:t>
      </w:r>
      <w:r w:rsidR="00DF5DAD">
        <w:rPr>
          <w:rFonts w:ascii="Cambria" w:hAnsi="Cambria"/>
        </w:rPr>
        <w:t>Department of Agriculture, Fisheries and Forestry</w:t>
      </w:r>
      <w:r w:rsidRPr="00F84866">
        <w:rPr>
          <w:rFonts w:ascii="Cambria" w:hAnsi="Cambria"/>
        </w:rPr>
        <w:t xml:space="preserve"> representatives hold positions on the </w:t>
      </w:r>
      <w:r w:rsidR="005708BF" w:rsidRPr="00F84866">
        <w:rPr>
          <w:rFonts w:ascii="Cambria" w:hAnsi="Cambria"/>
        </w:rPr>
        <w:t xml:space="preserve">DCCC </w:t>
      </w:r>
      <w:r w:rsidRPr="00F84866">
        <w:rPr>
          <w:rFonts w:ascii="Cambria" w:hAnsi="Cambria"/>
        </w:rPr>
        <w:t>by virtue of their position in the department</w:t>
      </w:r>
    </w:p>
    <w:p w14:paraId="1C5906B8" w14:textId="72595F7B" w:rsidR="00FE170B" w:rsidRPr="00F84866" w:rsidRDefault="003B1F14" w:rsidP="00F84866">
      <w:pPr>
        <w:pStyle w:val="ListParagraph"/>
        <w:numPr>
          <w:ilvl w:val="0"/>
          <w:numId w:val="67"/>
        </w:numPr>
        <w:rPr>
          <w:rFonts w:ascii="Cambria" w:hAnsi="Cambria"/>
        </w:rPr>
      </w:pPr>
      <w:r w:rsidRPr="00F84866">
        <w:rPr>
          <w:rFonts w:ascii="Cambria" w:hAnsi="Cambria"/>
        </w:rPr>
        <w:t>‘</w:t>
      </w:r>
      <w:r w:rsidRPr="00F84866">
        <w:rPr>
          <w:rFonts w:ascii="Cambria" w:hAnsi="Cambria"/>
          <w:i/>
        </w:rPr>
        <w:t>Observer</w:t>
      </w:r>
      <w:r w:rsidRPr="00F84866">
        <w:rPr>
          <w:rFonts w:ascii="Cambria" w:hAnsi="Cambria"/>
        </w:rPr>
        <w:t xml:space="preserve">’ means a person nominated by a member to attend a </w:t>
      </w:r>
      <w:r w:rsidR="005708BF" w:rsidRPr="00F84866">
        <w:rPr>
          <w:rFonts w:ascii="Cambria" w:hAnsi="Cambria"/>
        </w:rPr>
        <w:t xml:space="preserve">DCCC </w:t>
      </w:r>
      <w:r w:rsidRPr="00F84866">
        <w:rPr>
          <w:rFonts w:ascii="Cambria" w:hAnsi="Cambria"/>
        </w:rPr>
        <w:t>meeting</w:t>
      </w:r>
      <w:r w:rsidR="00761C50" w:rsidRPr="00F84866">
        <w:rPr>
          <w:rFonts w:ascii="Cambria" w:hAnsi="Cambria"/>
        </w:rPr>
        <w:t xml:space="preserve"> in an advisory or </w:t>
      </w:r>
      <w:r w:rsidR="000F245F" w:rsidRPr="00F84866">
        <w:rPr>
          <w:rFonts w:ascii="Cambria" w:hAnsi="Cambria"/>
        </w:rPr>
        <w:t>observer capacity</w:t>
      </w:r>
    </w:p>
    <w:p w14:paraId="27B0922C" w14:textId="739B8F23" w:rsidR="003B1F14" w:rsidRPr="00F84866" w:rsidRDefault="003B1F14" w:rsidP="00F84866">
      <w:pPr>
        <w:pStyle w:val="ListParagraph"/>
        <w:numPr>
          <w:ilvl w:val="0"/>
          <w:numId w:val="67"/>
        </w:numPr>
        <w:rPr>
          <w:rFonts w:ascii="Cambria" w:hAnsi="Cambria"/>
        </w:rPr>
      </w:pPr>
      <w:r w:rsidRPr="00F84866">
        <w:rPr>
          <w:rFonts w:ascii="Cambria" w:hAnsi="Cambria"/>
        </w:rPr>
        <w:t>‘</w:t>
      </w:r>
      <w:r w:rsidRPr="00F84866">
        <w:rPr>
          <w:rFonts w:ascii="Cambria" w:hAnsi="Cambria"/>
          <w:i/>
        </w:rPr>
        <w:t>Program</w:t>
      </w:r>
      <w:r w:rsidRPr="00F84866">
        <w:rPr>
          <w:rFonts w:ascii="Cambria" w:hAnsi="Cambria"/>
        </w:rPr>
        <w:t xml:space="preserve">’ means the area within </w:t>
      </w:r>
      <w:r w:rsidR="006477A7" w:rsidRPr="00F84866">
        <w:rPr>
          <w:rFonts w:ascii="Cambria" w:hAnsi="Cambria"/>
        </w:rPr>
        <w:t xml:space="preserve">Biosecurity Operations </w:t>
      </w:r>
      <w:r w:rsidR="00F32C6E" w:rsidRPr="00F84866">
        <w:rPr>
          <w:rFonts w:ascii="Cambria" w:hAnsi="Cambria"/>
        </w:rPr>
        <w:t xml:space="preserve">Division </w:t>
      </w:r>
      <w:r w:rsidRPr="00F84866">
        <w:rPr>
          <w:rFonts w:ascii="Cambria" w:hAnsi="Cambria"/>
        </w:rPr>
        <w:t xml:space="preserve">which provides support for the operation of the </w:t>
      </w:r>
      <w:r w:rsidR="005708BF" w:rsidRPr="00F84866">
        <w:rPr>
          <w:rFonts w:ascii="Cambria" w:hAnsi="Cambria"/>
        </w:rPr>
        <w:t>DCCC</w:t>
      </w:r>
      <w:r w:rsidRPr="00F84866">
        <w:rPr>
          <w:rFonts w:ascii="Cambria" w:hAnsi="Cambria"/>
        </w:rPr>
        <w:t>.</w:t>
      </w:r>
    </w:p>
    <w:p w14:paraId="33FCFC41" w14:textId="77777777" w:rsidR="00A623BF" w:rsidRPr="00942874" w:rsidRDefault="00A623BF">
      <w:pPr>
        <w:ind w:left="284"/>
        <w:rPr>
          <w:rFonts w:ascii="Cambria" w:hAnsi="Cambria"/>
        </w:rPr>
      </w:pPr>
    </w:p>
    <w:p w14:paraId="2C31C19D" w14:textId="0AA80E29" w:rsidR="003B1F14" w:rsidRPr="00E57AD8" w:rsidRDefault="0088666A">
      <w:pPr>
        <w:pStyle w:val="Heading1"/>
        <w:rPr>
          <w:rFonts w:ascii="Cambria" w:hAnsi="Cambria"/>
          <w:sz w:val="32"/>
          <w:szCs w:val="32"/>
        </w:rPr>
      </w:pPr>
      <w:bookmarkStart w:id="9" w:name="role"/>
      <w:bookmarkStart w:id="10" w:name="Pg2"/>
      <w:bookmarkStart w:id="11" w:name="terms"/>
      <w:bookmarkStart w:id="12" w:name="composition"/>
      <w:bookmarkStart w:id="13" w:name="_Toc101931505"/>
      <w:bookmarkStart w:id="14" w:name="_Toc528140876"/>
      <w:bookmarkStart w:id="15" w:name="_Toc83719955"/>
      <w:bookmarkStart w:id="16" w:name="_Toc84676461"/>
      <w:bookmarkEnd w:id="9"/>
      <w:bookmarkEnd w:id="10"/>
      <w:bookmarkEnd w:id="11"/>
      <w:bookmarkEnd w:id="12"/>
      <w:r w:rsidRPr="00E57AD8">
        <w:rPr>
          <w:rFonts w:ascii="Cambria" w:hAnsi="Cambria"/>
          <w:sz w:val="32"/>
          <w:szCs w:val="32"/>
        </w:rPr>
        <w:t>3</w:t>
      </w:r>
      <w:r w:rsidR="003B1F14" w:rsidRPr="00E57AD8">
        <w:rPr>
          <w:rFonts w:ascii="Cambria" w:hAnsi="Cambria"/>
          <w:sz w:val="32"/>
          <w:szCs w:val="32"/>
        </w:rPr>
        <w:t>.</w:t>
      </w:r>
      <w:r w:rsidR="003B1F14" w:rsidRPr="00E57AD8">
        <w:rPr>
          <w:rFonts w:ascii="Cambria" w:hAnsi="Cambria"/>
          <w:sz w:val="32"/>
          <w:szCs w:val="32"/>
        </w:rPr>
        <w:tab/>
      </w:r>
      <w:bookmarkEnd w:id="13"/>
      <w:r w:rsidR="003B1F14" w:rsidRPr="00E57AD8">
        <w:rPr>
          <w:rFonts w:ascii="Cambria" w:hAnsi="Cambria"/>
          <w:sz w:val="32"/>
          <w:szCs w:val="32"/>
        </w:rPr>
        <w:t>Membership</w:t>
      </w:r>
      <w:bookmarkEnd w:id="14"/>
      <w:bookmarkEnd w:id="15"/>
      <w:bookmarkEnd w:id="16"/>
    </w:p>
    <w:p w14:paraId="7316EF5A" w14:textId="77777777" w:rsidR="00867D06" w:rsidRDefault="00130824">
      <w:pPr>
        <w:rPr>
          <w:rFonts w:ascii="Cambria" w:hAnsi="Cambria"/>
        </w:rPr>
      </w:pPr>
      <w:r>
        <w:rPr>
          <w:rFonts w:ascii="Cambria" w:hAnsi="Cambria"/>
        </w:rPr>
        <w:t xml:space="preserve">The Chair may request relevant industry </w:t>
      </w:r>
      <w:r w:rsidR="00EF7039">
        <w:rPr>
          <w:rFonts w:ascii="Cambria" w:hAnsi="Cambria"/>
        </w:rPr>
        <w:t xml:space="preserve">member associations and activity groups </w:t>
      </w:r>
      <w:r>
        <w:rPr>
          <w:rFonts w:ascii="Cambria" w:hAnsi="Cambria"/>
        </w:rPr>
        <w:t xml:space="preserve">to provide nominations for membership to the DCCC. </w:t>
      </w:r>
    </w:p>
    <w:p w14:paraId="7A6C6D2F" w14:textId="77777777" w:rsidR="00867D06" w:rsidRDefault="00867D06">
      <w:pPr>
        <w:rPr>
          <w:rFonts w:ascii="Cambria" w:hAnsi="Cambria"/>
        </w:rPr>
      </w:pPr>
    </w:p>
    <w:p w14:paraId="399970F2" w14:textId="1D561DA7" w:rsidR="008A6DB3" w:rsidRDefault="00232026">
      <w:pPr>
        <w:rPr>
          <w:rFonts w:ascii="Cambria" w:hAnsi="Cambria"/>
        </w:rPr>
      </w:pPr>
      <w:r>
        <w:rPr>
          <w:rFonts w:ascii="Cambria" w:hAnsi="Cambria"/>
        </w:rPr>
        <w:t xml:space="preserve">Members may also nominate another </w:t>
      </w:r>
      <w:r w:rsidR="008A6DB3">
        <w:rPr>
          <w:rFonts w:ascii="Cambria" w:hAnsi="Cambria"/>
        </w:rPr>
        <w:t xml:space="preserve">industry association. </w:t>
      </w:r>
    </w:p>
    <w:p w14:paraId="0BBC597A" w14:textId="77777777" w:rsidR="008A6DB3" w:rsidRDefault="008A6DB3">
      <w:pPr>
        <w:rPr>
          <w:rFonts w:ascii="Cambria" w:hAnsi="Cambria"/>
        </w:rPr>
      </w:pPr>
    </w:p>
    <w:p w14:paraId="02290E9E" w14:textId="50787B28" w:rsidR="00130824" w:rsidRDefault="00EF7039">
      <w:pPr>
        <w:rPr>
          <w:rFonts w:ascii="Cambria" w:hAnsi="Cambria"/>
        </w:rPr>
      </w:pPr>
      <w:r>
        <w:rPr>
          <w:rFonts w:ascii="Cambria" w:hAnsi="Cambria"/>
        </w:rPr>
        <w:t xml:space="preserve">Nominations </w:t>
      </w:r>
      <w:r w:rsidR="00130824">
        <w:rPr>
          <w:rFonts w:ascii="Cambria" w:hAnsi="Cambria"/>
        </w:rPr>
        <w:t>will be reviewed by the Chair within 30 days</w:t>
      </w:r>
      <w:r w:rsidR="00C2559B">
        <w:rPr>
          <w:rFonts w:ascii="Cambria" w:hAnsi="Cambria"/>
        </w:rPr>
        <w:t xml:space="preserve"> and a</w:t>
      </w:r>
      <w:r w:rsidR="00130824">
        <w:rPr>
          <w:rFonts w:ascii="Cambria" w:hAnsi="Cambria"/>
        </w:rPr>
        <w:t xml:space="preserve">ppointments to the DCCC </w:t>
      </w:r>
      <w:r w:rsidR="008A6DB3">
        <w:rPr>
          <w:rFonts w:ascii="Cambria" w:hAnsi="Cambria"/>
        </w:rPr>
        <w:t xml:space="preserve">confirmed </w:t>
      </w:r>
      <w:r w:rsidR="00130824">
        <w:rPr>
          <w:rFonts w:ascii="Cambria" w:hAnsi="Cambria"/>
        </w:rPr>
        <w:t>in writing by the Chai</w:t>
      </w:r>
      <w:r w:rsidR="00C2559B">
        <w:rPr>
          <w:rFonts w:ascii="Cambria" w:hAnsi="Cambria"/>
        </w:rPr>
        <w:t>r. The incoming member will need to sign and return the DCCC Confidentiality Agreement before attending a meeting as a member (section 5)</w:t>
      </w:r>
      <w:r w:rsidR="00130824">
        <w:rPr>
          <w:rFonts w:ascii="Cambria" w:hAnsi="Cambria"/>
        </w:rPr>
        <w:t xml:space="preserve">.  </w:t>
      </w:r>
    </w:p>
    <w:p w14:paraId="37F2AE6C" w14:textId="77777777" w:rsidR="003B1F14" w:rsidRPr="00942874" w:rsidRDefault="003B1F14">
      <w:pPr>
        <w:rPr>
          <w:rFonts w:ascii="Cambria" w:hAnsi="Cambria"/>
        </w:rPr>
      </w:pPr>
    </w:p>
    <w:p w14:paraId="2AC9FC33" w14:textId="3335D2E4" w:rsidR="0097424A" w:rsidRPr="00942874" w:rsidRDefault="00867D06">
      <w:pPr>
        <w:rPr>
          <w:rFonts w:ascii="Cambria" w:hAnsi="Cambria"/>
        </w:rPr>
      </w:pPr>
      <w:bookmarkStart w:id="17" w:name="termsofappointment"/>
      <w:bookmarkEnd w:id="17"/>
      <w:r>
        <w:rPr>
          <w:rFonts w:ascii="Cambria" w:hAnsi="Cambria"/>
        </w:rPr>
        <w:t>A</w:t>
      </w:r>
      <w:r w:rsidR="003B1F14" w:rsidRPr="004B06FE">
        <w:rPr>
          <w:rFonts w:ascii="Cambria" w:hAnsi="Cambria"/>
        </w:rPr>
        <w:t>ppointment</w:t>
      </w:r>
      <w:r>
        <w:rPr>
          <w:rFonts w:ascii="Cambria" w:hAnsi="Cambria"/>
        </w:rPr>
        <w:t xml:space="preserve"> periods for </w:t>
      </w:r>
      <w:r w:rsidR="003B1F14" w:rsidRPr="004B06FE">
        <w:rPr>
          <w:rFonts w:ascii="Cambria" w:hAnsi="Cambria"/>
        </w:rPr>
        <w:t>industry members</w:t>
      </w:r>
      <w:r w:rsidR="001B7606" w:rsidRPr="004B06FE">
        <w:rPr>
          <w:rFonts w:ascii="Cambria" w:hAnsi="Cambria"/>
        </w:rPr>
        <w:t xml:space="preserve"> are </w:t>
      </w:r>
      <w:r w:rsidR="001C12B2" w:rsidRPr="004B06FE">
        <w:rPr>
          <w:rFonts w:ascii="Cambria" w:hAnsi="Cambria"/>
        </w:rPr>
        <w:t xml:space="preserve">identified in the </w:t>
      </w:r>
      <w:r w:rsidR="005708BF" w:rsidRPr="004B06FE">
        <w:rPr>
          <w:rFonts w:ascii="Cambria" w:hAnsi="Cambria"/>
        </w:rPr>
        <w:t xml:space="preserve">DCCC </w:t>
      </w:r>
      <w:r w:rsidR="001C12B2" w:rsidRPr="004B06FE">
        <w:rPr>
          <w:rFonts w:ascii="Cambria" w:hAnsi="Cambria"/>
        </w:rPr>
        <w:t>Terms of Reference</w:t>
      </w:r>
      <w:r w:rsidR="001B7606" w:rsidRPr="004B06FE">
        <w:rPr>
          <w:rFonts w:ascii="Cambria" w:hAnsi="Cambria"/>
        </w:rPr>
        <w:t>.</w:t>
      </w:r>
    </w:p>
    <w:p w14:paraId="2C91A6CF" w14:textId="25F61C78" w:rsidR="003B1F14" w:rsidRPr="00942874" w:rsidRDefault="003B1F14">
      <w:pPr>
        <w:rPr>
          <w:rFonts w:ascii="Cambria" w:hAnsi="Cambria"/>
        </w:rPr>
      </w:pPr>
      <w:bookmarkStart w:id="18" w:name="lengthofservice"/>
      <w:bookmarkEnd w:id="18"/>
    </w:p>
    <w:p w14:paraId="5BCE1824" w14:textId="7ADF5C95" w:rsidR="003B1F14" w:rsidRDefault="003B1F14">
      <w:pPr>
        <w:rPr>
          <w:rFonts w:ascii="Cambria" w:hAnsi="Cambria"/>
        </w:rPr>
      </w:pPr>
      <w:r w:rsidRPr="00942874">
        <w:rPr>
          <w:rFonts w:ascii="Cambria" w:hAnsi="Cambria"/>
        </w:rPr>
        <w:t xml:space="preserve">Members may resign at any time by giving the Chair written notice of </w:t>
      </w:r>
      <w:r w:rsidR="00867D06">
        <w:rPr>
          <w:rFonts w:ascii="Cambria" w:hAnsi="Cambria"/>
        </w:rPr>
        <w:t xml:space="preserve">their </w:t>
      </w:r>
      <w:r w:rsidRPr="00942874">
        <w:rPr>
          <w:rFonts w:ascii="Cambria" w:hAnsi="Cambria"/>
        </w:rPr>
        <w:t xml:space="preserve">resignation. </w:t>
      </w:r>
      <w:bookmarkStart w:id="19" w:name="termination"/>
      <w:bookmarkEnd w:id="19"/>
    </w:p>
    <w:p w14:paraId="1293880A" w14:textId="77777777" w:rsidR="00747F0C" w:rsidRPr="00942874" w:rsidRDefault="00747F0C">
      <w:pPr>
        <w:rPr>
          <w:rFonts w:ascii="Cambria" w:hAnsi="Cambria"/>
        </w:rPr>
      </w:pPr>
    </w:p>
    <w:p w14:paraId="0C81096E" w14:textId="65EFB624" w:rsidR="003B1F14" w:rsidRPr="00942874" w:rsidRDefault="003B1F14">
      <w:pPr>
        <w:rPr>
          <w:rFonts w:ascii="Cambria" w:hAnsi="Cambria"/>
        </w:rPr>
      </w:pPr>
      <w:r w:rsidRPr="00942874">
        <w:rPr>
          <w:rFonts w:ascii="Cambria" w:hAnsi="Cambria"/>
        </w:rPr>
        <w:t xml:space="preserve">The </w:t>
      </w:r>
      <w:r w:rsidR="0039178E">
        <w:rPr>
          <w:rFonts w:ascii="Cambria" w:hAnsi="Cambria"/>
        </w:rPr>
        <w:t>Chair</w:t>
      </w:r>
      <w:r w:rsidRPr="00942874">
        <w:rPr>
          <w:rFonts w:ascii="Cambria" w:hAnsi="Cambria"/>
        </w:rPr>
        <w:t xml:space="preserve"> may terminate a member's appointment if the member:</w:t>
      </w:r>
    </w:p>
    <w:p w14:paraId="4D536719" w14:textId="77777777" w:rsidR="003B1F14" w:rsidRPr="00942874" w:rsidRDefault="003B1F14">
      <w:pPr>
        <w:pStyle w:val="ListParagraph"/>
        <w:numPr>
          <w:ilvl w:val="0"/>
          <w:numId w:val="14"/>
        </w:numPr>
        <w:rPr>
          <w:rFonts w:ascii="Cambria" w:hAnsi="Cambria" w:cs="Arial"/>
          <w:szCs w:val="24"/>
        </w:rPr>
      </w:pPr>
      <w:r w:rsidRPr="00942874">
        <w:rPr>
          <w:rFonts w:ascii="Cambria" w:hAnsi="Cambria" w:cs="Arial"/>
          <w:szCs w:val="24"/>
        </w:rPr>
        <w:t>becomes bankrupt</w:t>
      </w:r>
    </w:p>
    <w:p w14:paraId="13A71562" w14:textId="0DDB43A2" w:rsidR="003B1F14" w:rsidRPr="00942874" w:rsidRDefault="003B1F14">
      <w:pPr>
        <w:pStyle w:val="ListParagraph"/>
        <w:numPr>
          <w:ilvl w:val="0"/>
          <w:numId w:val="14"/>
        </w:numPr>
        <w:rPr>
          <w:rFonts w:ascii="Cambria" w:hAnsi="Cambria" w:cs="Arial"/>
          <w:szCs w:val="24"/>
        </w:rPr>
      </w:pPr>
      <w:r w:rsidRPr="00942874">
        <w:rPr>
          <w:rFonts w:ascii="Cambria" w:hAnsi="Cambria" w:cs="Arial"/>
          <w:szCs w:val="24"/>
        </w:rPr>
        <w:t xml:space="preserve">subject to a majority of </w:t>
      </w:r>
      <w:r w:rsidR="0088666A">
        <w:rPr>
          <w:rFonts w:ascii="Cambria" w:hAnsi="Cambria" w:cs="Arial"/>
          <w:szCs w:val="24"/>
        </w:rPr>
        <w:t>DCCC</w:t>
      </w:r>
      <w:r w:rsidR="0088666A" w:rsidRPr="00942874">
        <w:rPr>
          <w:rFonts w:ascii="Cambria" w:hAnsi="Cambria" w:cs="Arial"/>
          <w:szCs w:val="24"/>
        </w:rPr>
        <w:t xml:space="preserve"> </w:t>
      </w:r>
      <w:r w:rsidRPr="00942874">
        <w:rPr>
          <w:rFonts w:ascii="Cambria" w:hAnsi="Cambria" w:cs="Arial"/>
          <w:szCs w:val="24"/>
        </w:rPr>
        <w:t xml:space="preserve">members agreeing, the member fails to </w:t>
      </w:r>
      <w:r w:rsidR="00F32C6E" w:rsidRPr="00942874">
        <w:rPr>
          <w:rFonts w:ascii="Cambria" w:hAnsi="Cambria" w:cs="Arial"/>
          <w:szCs w:val="24"/>
        </w:rPr>
        <w:t>fulfil</w:t>
      </w:r>
      <w:r w:rsidRPr="00942874">
        <w:rPr>
          <w:rFonts w:ascii="Cambria" w:hAnsi="Cambria" w:cs="Arial"/>
          <w:szCs w:val="24"/>
        </w:rPr>
        <w:t xml:space="preserve"> his or her obligations as a member of the </w:t>
      </w:r>
      <w:r w:rsidR="0088666A">
        <w:rPr>
          <w:rFonts w:ascii="Cambria" w:hAnsi="Cambria" w:cs="Arial"/>
          <w:szCs w:val="24"/>
        </w:rPr>
        <w:t>DCCC</w:t>
      </w:r>
    </w:p>
    <w:p w14:paraId="0BEC0847" w14:textId="16511364" w:rsidR="003B1F14" w:rsidRPr="00942874" w:rsidRDefault="003B1F14">
      <w:pPr>
        <w:pStyle w:val="ListParagraph"/>
        <w:numPr>
          <w:ilvl w:val="0"/>
          <w:numId w:val="14"/>
        </w:numPr>
        <w:rPr>
          <w:rFonts w:ascii="Cambria" w:hAnsi="Cambria" w:cs="Arial"/>
          <w:szCs w:val="24"/>
        </w:rPr>
      </w:pPr>
      <w:r w:rsidRPr="00942874">
        <w:rPr>
          <w:rFonts w:ascii="Cambria" w:hAnsi="Cambria" w:cs="Arial"/>
          <w:szCs w:val="24"/>
        </w:rPr>
        <w:t xml:space="preserve">fails to comply with confidentiality requirements or who has an undeclared conflict of interest (refer to section </w:t>
      </w:r>
      <w:r w:rsidR="00DA48A8">
        <w:rPr>
          <w:rFonts w:ascii="Cambria" w:hAnsi="Cambria" w:cs="Arial"/>
          <w:szCs w:val="24"/>
        </w:rPr>
        <w:t>6</w:t>
      </w:r>
      <w:r w:rsidRPr="00942874">
        <w:rPr>
          <w:rFonts w:ascii="Cambria" w:hAnsi="Cambria" w:cs="Arial"/>
          <w:szCs w:val="24"/>
        </w:rPr>
        <w:t xml:space="preserve">), or </w:t>
      </w:r>
    </w:p>
    <w:p w14:paraId="79063DB1" w14:textId="2FBE468A" w:rsidR="003B1F14" w:rsidRPr="00942874" w:rsidRDefault="003B1F14">
      <w:pPr>
        <w:pStyle w:val="ListParagraph"/>
        <w:numPr>
          <w:ilvl w:val="0"/>
          <w:numId w:val="14"/>
        </w:numPr>
        <w:rPr>
          <w:rFonts w:ascii="Cambria" w:hAnsi="Cambria" w:cs="Arial"/>
          <w:szCs w:val="24"/>
        </w:rPr>
      </w:pPr>
      <w:r w:rsidRPr="00942874">
        <w:rPr>
          <w:rFonts w:ascii="Cambria" w:hAnsi="Cambria" w:cs="Arial"/>
          <w:szCs w:val="24"/>
        </w:rPr>
        <w:t xml:space="preserve">fails to attend for three </w:t>
      </w:r>
      <w:r w:rsidR="00AA10B9" w:rsidRPr="00942874">
        <w:rPr>
          <w:rFonts w:ascii="Cambria" w:hAnsi="Cambria" w:cs="Arial"/>
          <w:szCs w:val="24"/>
        </w:rPr>
        <w:t xml:space="preserve">(3) </w:t>
      </w:r>
      <w:r w:rsidRPr="00942874">
        <w:rPr>
          <w:rFonts w:ascii="Cambria" w:hAnsi="Cambria" w:cs="Arial"/>
          <w:szCs w:val="24"/>
        </w:rPr>
        <w:t xml:space="preserve">consecutive attendance days of the </w:t>
      </w:r>
      <w:r w:rsidR="0088666A">
        <w:rPr>
          <w:rFonts w:ascii="Cambria" w:hAnsi="Cambria" w:cs="Arial"/>
          <w:szCs w:val="24"/>
        </w:rPr>
        <w:t>DCCC</w:t>
      </w:r>
      <w:r w:rsidRPr="00942874">
        <w:rPr>
          <w:rFonts w:ascii="Cambria" w:hAnsi="Cambria" w:cs="Arial"/>
          <w:szCs w:val="24"/>
        </w:rPr>
        <w:t>, except with leave of absence agreed to by the Chair.</w:t>
      </w:r>
    </w:p>
    <w:p w14:paraId="7F79AE73" w14:textId="77777777" w:rsidR="003B1F14" w:rsidRPr="00942874" w:rsidRDefault="003B1F14">
      <w:pPr>
        <w:rPr>
          <w:rFonts w:ascii="Cambria" w:hAnsi="Cambria"/>
        </w:rPr>
      </w:pPr>
      <w:bookmarkStart w:id="20" w:name="proxies"/>
      <w:bookmarkEnd w:id="20"/>
    </w:p>
    <w:p w14:paraId="7A267B6B" w14:textId="11BD550C" w:rsidR="003B1F14" w:rsidRPr="00942874" w:rsidRDefault="003B1F14">
      <w:pPr>
        <w:rPr>
          <w:rFonts w:ascii="Cambria" w:hAnsi="Cambria"/>
        </w:rPr>
      </w:pPr>
      <w:r w:rsidRPr="00942874">
        <w:rPr>
          <w:rFonts w:ascii="Cambria" w:hAnsi="Cambria"/>
        </w:rPr>
        <w:t xml:space="preserve">The member whose appointment has been terminated may submit a request for review to the </w:t>
      </w:r>
      <w:r w:rsidR="00627DC9">
        <w:rPr>
          <w:rFonts w:ascii="Cambria" w:hAnsi="Cambria"/>
        </w:rPr>
        <w:t xml:space="preserve">Deputy </w:t>
      </w:r>
      <w:r w:rsidRPr="00942874">
        <w:rPr>
          <w:rFonts w:ascii="Cambria" w:hAnsi="Cambria"/>
        </w:rPr>
        <w:t>Secretary</w:t>
      </w:r>
      <w:r w:rsidR="00E10FEF">
        <w:rPr>
          <w:rFonts w:ascii="Cambria" w:hAnsi="Cambria"/>
        </w:rPr>
        <w:t xml:space="preserve">, Biosecurity and Compliance Group </w:t>
      </w:r>
      <w:r w:rsidRPr="00942874">
        <w:rPr>
          <w:rFonts w:ascii="Cambria" w:hAnsi="Cambria"/>
        </w:rPr>
        <w:t xml:space="preserve">within 30 days of the </w:t>
      </w:r>
      <w:r w:rsidR="00627DC9">
        <w:rPr>
          <w:rFonts w:ascii="Cambria" w:hAnsi="Cambria"/>
        </w:rPr>
        <w:t>Chair’s</w:t>
      </w:r>
      <w:r w:rsidRPr="00942874">
        <w:rPr>
          <w:rFonts w:ascii="Cambria" w:hAnsi="Cambria"/>
        </w:rPr>
        <w:t xml:space="preserve"> decision to terminate her or his appointment. The request must be made in writing and identify the grounds on which the member believes the decision should be reviewed.</w:t>
      </w:r>
    </w:p>
    <w:p w14:paraId="3159ABA3" w14:textId="77777777" w:rsidR="003B1F14" w:rsidRPr="00942874" w:rsidRDefault="003B1F14">
      <w:pPr>
        <w:rPr>
          <w:rFonts w:ascii="Cambria" w:hAnsi="Cambria"/>
          <w:color w:val="000000"/>
        </w:rPr>
      </w:pPr>
    </w:p>
    <w:p w14:paraId="581A581E" w14:textId="6180490D" w:rsidR="003B1F14" w:rsidRPr="00942874" w:rsidRDefault="003B1F14">
      <w:pPr>
        <w:rPr>
          <w:rFonts w:ascii="Cambria" w:hAnsi="Cambria"/>
        </w:rPr>
      </w:pPr>
      <w:r w:rsidRPr="00942874">
        <w:rPr>
          <w:rFonts w:ascii="Cambria" w:hAnsi="Cambria"/>
          <w:color w:val="000000"/>
        </w:rPr>
        <w:lastRenderedPageBreak/>
        <w:t xml:space="preserve">The </w:t>
      </w:r>
      <w:r w:rsidR="00627DC9">
        <w:rPr>
          <w:rFonts w:ascii="Cambria" w:hAnsi="Cambria"/>
          <w:color w:val="000000"/>
        </w:rPr>
        <w:t xml:space="preserve">Deputy </w:t>
      </w:r>
      <w:r w:rsidRPr="00942874">
        <w:rPr>
          <w:rFonts w:ascii="Cambria" w:hAnsi="Cambria"/>
          <w:color w:val="000000"/>
        </w:rPr>
        <w:t xml:space="preserve">Secretary will conduct a review of the decision within 30 days of receipt of the request to review the decision. The </w:t>
      </w:r>
      <w:r w:rsidR="008774B4">
        <w:rPr>
          <w:rFonts w:ascii="Cambria" w:hAnsi="Cambria"/>
          <w:color w:val="000000"/>
        </w:rPr>
        <w:t xml:space="preserve">Deputy </w:t>
      </w:r>
      <w:r w:rsidRPr="00942874">
        <w:rPr>
          <w:rFonts w:ascii="Cambria" w:hAnsi="Cambria"/>
          <w:color w:val="000000"/>
        </w:rPr>
        <w:t>Secretary will advise the affected member in writing of the results of the review and any decisions resulting from the review.</w:t>
      </w:r>
    </w:p>
    <w:p w14:paraId="05B350D1" w14:textId="77777777" w:rsidR="003B1F14" w:rsidRPr="00942874" w:rsidRDefault="003B1F14">
      <w:pPr>
        <w:rPr>
          <w:rFonts w:ascii="Cambria" w:hAnsi="Cambria"/>
        </w:rPr>
      </w:pPr>
    </w:p>
    <w:p w14:paraId="076768F5" w14:textId="6C752334" w:rsidR="00CC1B4F" w:rsidRPr="00942874" w:rsidRDefault="003B1F14">
      <w:pPr>
        <w:rPr>
          <w:rFonts w:ascii="Cambria" w:hAnsi="Cambria"/>
        </w:rPr>
      </w:pPr>
      <w:r w:rsidRPr="00942874">
        <w:rPr>
          <w:rFonts w:ascii="Cambria" w:hAnsi="Cambria"/>
        </w:rPr>
        <w:t>A member may nominate a</w:t>
      </w:r>
      <w:r w:rsidR="00F236DC">
        <w:rPr>
          <w:rFonts w:ascii="Cambria" w:hAnsi="Cambria"/>
        </w:rPr>
        <w:t xml:space="preserve"> proxy </w:t>
      </w:r>
      <w:r w:rsidRPr="00942874">
        <w:rPr>
          <w:rFonts w:ascii="Cambria" w:hAnsi="Cambria"/>
        </w:rPr>
        <w:t>if he or she is unable to attend a meeting</w:t>
      </w:r>
      <w:r w:rsidR="009003E4" w:rsidRPr="00942874">
        <w:rPr>
          <w:rFonts w:ascii="Cambria" w:hAnsi="Cambria"/>
        </w:rPr>
        <w:t>, with prior express permission of the Chair.</w:t>
      </w:r>
    </w:p>
    <w:p w14:paraId="0E83E42A" w14:textId="77777777" w:rsidR="003B1F14" w:rsidRPr="00942874" w:rsidRDefault="003B1F14">
      <w:pPr>
        <w:rPr>
          <w:rFonts w:ascii="Cambria" w:hAnsi="Cambria"/>
        </w:rPr>
      </w:pPr>
    </w:p>
    <w:p w14:paraId="74D4C77E" w14:textId="5F68BB75" w:rsidR="003B1F14" w:rsidRDefault="003B1F14">
      <w:pPr>
        <w:rPr>
          <w:rFonts w:ascii="Cambria" w:hAnsi="Cambria"/>
          <w:bCs/>
          <w:iCs/>
        </w:rPr>
      </w:pPr>
      <w:r w:rsidRPr="00942874">
        <w:rPr>
          <w:rFonts w:ascii="Cambria" w:hAnsi="Cambria"/>
        </w:rPr>
        <w:t xml:space="preserve">Observers will be allowed to attend </w:t>
      </w:r>
      <w:r w:rsidR="0088666A">
        <w:rPr>
          <w:rFonts w:ascii="Cambria" w:hAnsi="Cambria"/>
        </w:rPr>
        <w:t>DCCC</w:t>
      </w:r>
      <w:r w:rsidR="0088666A" w:rsidRPr="00942874">
        <w:rPr>
          <w:rFonts w:ascii="Cambria" w:hAnsi="Cambria"/>
        </w:rPr>
        <w:t xml:space="preserve"> </w:t>
      </w:r>
      <w:r w:rsidRPr="00942874">
        <w:rPr>
          <w:rFonts w:ascii="Cambria" w:hAnsi="Cambria"/>
        </w:rPr>
        <w:t xml:space="preserve">meetings at the discretion of the </w:t>
      </w:r>
      <w:r w:rsidRPr="00942874">
        <w:rPr>
          <w:rFonts w:ascii="Cambria" w:hAnsi="Cambria"/>
          <w:bCs/>
          <w:iCs/>
        </w:rPr>
        <w:t xml:space="preserve">Chair. </w:t>
      </w:r>
      <w:bookmarkStart w:id="21" w:name="operationofcouncil"/>
      <w:bookmarkStart w:id="22" w:name="_Toc101931516"/>
      <w:bookmarkEnd w:id="21"/>
    </w:p>
    <w:p w14:paraId="21F61B5F" w14:textId="77777777" w:rsidR="003B1F14" w:rsidRPr="00942874" w:rsidRDefault="003B1F14">
      <w:pPr>
        <w:rPr>
          <w:rFonts w:ascii="Cambria" w:hAnsi="Cambria"/>
          <w:bCs/>
          <w:iCs/>
        </w:rPr>
      </w:pPr>
    </w:p>
    <w:p w14:paraId="7984C2E1" w14:textId="756E02DE" w:rsidR="003B1F14" w:rsidRPr="00E57AD8" w:rsidRDefault="0088666A">
      <w:pPr>
        <w:pStyle w:val="Heading1"/>
        <w:rPr>
          <w:rFonts w:ascii="Cambria" w:hAnsi="Cambria"/>
          <w:sz w:val="32"/>
          <w:szCs w:val="32"/>
        </w:rPr>
      </w:pPr>
      <w:bookmarkStart w:id="23" w:name="_Toc528140878"/>
      <w:bookmarkStart w:id="24" w:name="_Toc83719957"/>
      <w:bookmarkStart w:id="25" w:name="_Toc84676462"/>
      <w:r w:rsidRPr="00E57AD8">
        <w:rPr>
          <w:rFonts w:ascii="Cambria" w:hAnsi="Cambria"/>
          <w:sz w:val="32"/>
          <w:szCs w:val="32"/>
        </w:rPr>
        <w:t>4</w:t>
      </w:r>
      <w:r w:rsidR="003B1F14" w:rsidRPr="00E57AD8">
        <w:rPr>
          <w:rFonts w:ascii="Cambria" w:hAnsi="Cambria"/>
          <w:sz w:val="32"/>
          <w:szCs w:val="32"/>
        </w:rPr>
        <w:t>.</w:t>
      </w:r>
      <w:r w:rsidR="003B1F14" w:rsidRPr="00E57AD8">
        <w:rPr>
          <w:rFonts w:ascii="Cambria" w:hAnsi="Cambria"/>
          <w:sz w:val="32"/>
          <w:szCs w:val="32"/>
        </w:rPr>
        <w:tab/>
        <w:t xml:space="preserve">Operation of the </w:t>
      </w:r>
      <w:bookmarkEnd w:id="22"/>
      <w:bookmarkEnd w:id="23"/>
      <w:bookmarkEnd w:id="24"/>
      <w:r w:rsidRPr="00E57AD8">
        <w:rPr>
          <w:rFonts w:ascii="Cambria" w:hAnsi="Cambria"/>
          <w:sz w:val="32"/>
          <w:szCs w:val="32"/>
        </w:rPr>
        <w:t>DCCC</w:t>
      </w:r>
      <w:bookmarkEnd w:id="25"/>
    </w:p>
    <w:p w14:paraId="2FE97C84" w14:textId="4A3546AC" w:rsidR="00941001" w:rsidRPr="00942874" w:rsidRDefault="00941001">
      <w:pPr>
        <w:rPr>
          <w:rFonts w:ascii="Cambria" w:hAnsi="Cambria"/>
        </w:rPr>
      </w:pPr>
      <w:r w:rsidRPr="00942874">
        <w:rPr>
          <w:rFonts w:ascii="Cambria" w:hAnsi="Cambria"/>
        </w:rPr>
        <w:t>Meetings will general</w:t>
      </w:r>
      <w:r w:rsidR="00D4003F" w:rsidRPr="00942874">
        <w:rPr>
          <w:rFonts w:ascii="Cambria" w:hAnsi="Cambria"/>
        </w:rPr>
        <w:t>ly</w:t>
      </w:r>
      <w:r w:rsidRPr="00942874">
        <w:rPr>
          <w:rFonts w:ascii="Cambria" w:hAnsi="Cambria"/>
        </w:rPr>
        <w:t xml:space="preserve"> be held face to face. However, </w:t>
      </w:r>
      <w:r w:rsidR="00D4003F" w:rsidRPr="00942874">
        <w:rPr>
          <w:rFonts w:ascii="Cambria" w:hAnsi="Cambria"/>
        </w:rPr>
        <w:t>they</w:t>
      </w:r>
      <w:r w:rsidRPr="00942874">
        <w:rPr>
          <w:rFonts w:ascii="Cambria" w:hAnsi="Cambria"/>
        </w:rPr>
        <w:t xml:space="preserve"> may be held via telephone or video conference where face to face meetings </w:t>
      </w:r>
      <w:proofErr w:type="gramStart"/>
      <w:r w:rsidRPr="00942874">
        <w:rPr>
          <w:rFonts w:ascii="Cambria" w:hAnsi="Cambria"/>
        </w:rPr>
        <w:t>are</w:t>
      </w:r>
      <w:proofErr w:type="gramEnd"/>
      <w:r w:rsidRPr="00942874">
        <w:rPr>
          <w:rFonts w:ascii="Cambria" w:hAnsi="Cambria"/>
        </w:rPr>
        <w:t xml:space="preserve"> not practical.</w:t>
      </w:r>
    </w:p>
    <w:p w14:paraId="160FCA3E" w14:textId="77777777" w:rsidR="003B1F14" w:rsidRPr="00942874" w:rsidRDefault="003B1F14">
      <w:pPr>
        <w:rPr>
          <w:rFonts w:ascii="Cambria" w:hAnsi="Cambria"/>
        </w:rPr>
      </w:pPr>
    </w:p>
    <w:p w14:paraId="76CE70EE" w14:textId="77777777" w:rsidR="003B1F14" w:rsidRPr="00942874" w:rsidRDefault="003B1F14">
      <w:pPr>
        <w:pStyle w:val="Heading2"/>
        <w:rPr>
          <w:rFonts w:ascii="Cambria" w:hAnsi="Cambria"/>
        </w:rPr>
      </w:pPr>
      <w:r w:rsidRPr="00942874">
        <w:rPr>
          <w:rFonts w:ascii="Cambria" w:hAnsi="Cambria"/>
        </w:rPr>
        <w:t xml:space="preserve">a) Meeting support </w:t>
      </w:r>
    </w:p>
    <w:p w14:paraId="0133CBD4" w14:textId="03333F2E" w:rsidR="003B1F14" w:rsidRDefault="003B1F14">
      <w:pPr>
        <w:rPr>
          <w:rFonts w:ascii="Cambria" w:hAnsi="Cambria"/>
        </w:rPr>
      </w:pPr>
      <w:r w:rsidRPr="00942874">
        <w:rPr>
          <w:rFonts w:ascii="Cambria" w:hAnsi="Cambria"/>
        </w:rPr>
        <w:t xml:space="preserve">A draft agenda will be developed prior to each meeting by the </w:t>
      </w:r>
      <w:r w:rsidR="00FD2176">
        <w:rPr>
          <w:rFonts w:ascii="Cambria" w:hAnsi="Cambria"/>
        </w:rPr>
        <w:t xml:space="preserve">Secretariat, in consultation with the </w:t>
      </w:r>
      <w:r w:rsidRPr="00942874">
        <w:rPr>
          <w:rFonts w:ascii="Cambria" w:hAnsi="Cambria"/>
        </w:rPr>
        <w:t xml:space="preserve">Chair. The agenda should have clear objectives that will advance and enhance the </w:t>
      </w:r>
      <w:r w:rsidR="000F726F">
        <w:rPr>
          <w:rFonts w:ascii="Cambria" w:hAnsi="Cambria"/>
        </w:rPr>
        <w:t>DCCC’s</w:t>
      </w:r>
      <w:r w:rsidR="000F726F" w:rsidRPr="00942874">
        <w:rPr>
          <w:rFonts w:ascii="Cambria" w:hAnsi="Cambria"/>
        </w:rPr>
        <w:t xml:space="preserve"> </w:t>
      </w:r>
      <w:r w:rsidRPr="00942874">
        <w:rPr>
          <w:rFonts w:ascii="Cambria" w:hAnsi="Cambria"/>
        </w:rPr>
        <w:t>work program.</w:t>
      </w:r>
    </w:p>
    <w:p w14:paraId="17EB0043" w14:textId="2D75D0EC" w:rsidR="0041645E" w:rsidRDefault="0041645E">
      <w:pPr>
        <w:rPr>
          <w:rFonts w:ascii="Cambria" w:hAnsi="Cambria"/>
        </w:rPr>
      </w:pPr>
    </w:p>
    <w:p w14:paraId="1BDCCB9F" w14:textId="2CC99FD9" w:rsidR="0041645E" w:rsidRPr="00942874" w:rsidRDefault="0041645E">
      <w:pPr>
        <w:rPr>
          <w:rFonts w:ascii="Cambria" w:hAnsi="Cambria"/>
          <w:bCs/>
          <w:iCs/>
        </w:rPr>
      </w:pPr>
      <w:r w:rsidRPr="00942874">
        <w:rPr>
          <w:rFonts w:ascii="Cambria" w:hAnsi="Cambria"/>
        </w:rPr>
        <w:t xml:space="preserve">Agenda items and papers for each meeting will be called for one month prior to each meeting and circulated with </w:t>
      </w:r>
      <w:r>
        <w:rPr>
          <w:rFonts w:ascii="Cambria" w:hAnsi="Cambria"/>
        </w:rPr>
        <w:t xml:space="preserve">the </w:t>
      </w:r>
      <w:r w:rsidRPr="00942874">
        <w:rPr>
          <w:rFonts w:ascii="Cambria" w:hAnsi="Cambria"/>
        </w:rPr>
        <w:t>draft agenda</w:t>
      </w:r>
      <w:r w:rsidR="000F726F">
        <w:rPr>
          <w:rFonts w:ascii="Cambria" w:hAnsi="Cambria"/>
        </w:rPr>
        <w:t>. Industry members will be invited to contribute agenda items and papers ahead of each meeting</w:t>
      </w:r>
      <w:r w:rsidR="00C2472F">
        <w:rPr>
          <w:rFonts w:ascii="Cambria" w:hAnsi="Cambria"/>
        </w:rPr>
        <w:t xml:space="preserve">. </w:t>
      </w:r>
    </w:p>
    <w:p w14:paraId="3B1F3DDC" w14:textId="77777777" w:rsidR="003B1F14" w:rsidRPr="00942874" w:rsidRDefault="003B1F14">
      <w:pPr>
        <w:rPr>
          <w:rFonts w:ascii="Cambria" w:hAnsi="Cambria"/>
        </w:rPr>
      </w:pPr>
    </w:p>
    <w:p w14:paraId="38950374" w14:textId="36598230" w:rsidR="003B1F14" w:rsidRDefault="000F726F">
      <w:pPr>
        <w:rPr>
          <w:rFonts w:ascii="Cambria" w:hAnsi="Cambria"/>
        </w:rPr>
      </w:pPr>
      <w:r>
        <w:rPr>
          <w:rFonts w:ascii="Cambria" w:hAnsi="Cambria"/>
        </w:rPr>
        <w:t>Final p</w:t>
      </w:r>
      <w:r w:rsidR="003B1F14" w:rsidRPr="00942874">
        <w:rPr>
          <w:rFonts w:ascii="Cambria" w:hAnsi="Cambria"/>
        </w:rPr>
        <w:t xml:space="preserve">apers will be circulated to members </w:t>
      </w:r>
      <w:r w:rsidR="00144BB9">
        <w:rPr>
          <w:rFonts w:ascii="Cambria" w:hAnsi="Cambria"/>
        </w:rPr>
        <w:t>five</w:t>
      </w:r>
      <w:r w:rsidR="00144BB9" w:rsidRPr="00942874">
        <w:rPr>
          <w:rFonts w:ascii="Cambria" w:hAnsi="Cambria"/>
        </w:rPr>
        <w:t xml:space="preserve"> </w:t>
      </w:r>
      <w:r w:rsidR="003B1F14" w:rsidRPr="00942874">
        <w:rPr>
          <w:rFonts w:ascii="Cambria" w:hAnsi="Cambria"/>
        </w:rPr>
        <w:t>(</w:t>
      </w:r>
      <w:r w:rsidR="00144BB9">
        <w:rPr>
          <w:rFonts w:ascii="Cambria" w:hAnsi="Cambria"/>
        </w:rPr>
        <w:t>5</w:t>
      </w:r>
      <w:r w:rsidR="003B1F14" w:rsidRPr="00942874">
        <w:rPr>
          <w:rFonts w:ascii="Cambria" w:hAnsi="Cambria"/>
        </w:rPr>
        <w:t>) working days prior to each meeting</w:t>
      </w:r>
      <w:r w:rsidR="00C25CD6">
        <w:rPr>
          <w:rFonts w:ascii="Cambria" w:hAnsi="Cambria"/>
        </w:rPr>
        <w:t xml:space="preserve"> and will identify</w:t>
      </w:r>
      <w:r w:rsidR="00CC3DBE">
        <w:rPr>
          <w:rFonts w:ascii="Cambria" w:hAnsi="Cambria"/>
        </w:rPr>
        <w:t xml:space="preserve"> </w:t>
      </w:r>
      <w:r w:rsidR="001B02F6">
        <w:rPr>
          <w:rFonts w:ascii="Cambria" w:hAnsi="Cambria"/>
        </w:rPr>
        <w:t>whether</w:t>
      </w:r>
      <w:r w:rsidR="0049432C">
        <w:rPr>
          <w:rFonts w:ascii="Cambria" w:hAnsi="Cambria"/>
        </w:rPr>
        <w:t xml:space="preserve"> </w:t>
      </w:r>
      <w:r w:rsidR="001B02F6">
        <w:rPr>
          <w:rFonts w:ascii="Cambria" w:hAnsi="Cambria"/>
        </w:rPr>
        <w:t xml:space="preserve">these are for official use only or can be </w:t>
      </w:r>
      <w:r w:rsidR="0049432C">
        <w:rPr>
          <w:rFonts w:ascii="Cambria" w:hAnsi="Cambria"/>
        </w:rPr>
        <w:t xml:space="preserve">shared with </w:t>
      </w:r>
      <w:r w:rsidR="00B7639D">
        <w:rPr>
          <w:rFonts w:ascii="Cambria" w:hAnsi="Cambria"/>
        </w:rPr>
        <w:t xml:space="preserve">member </w:t>
      </w:r>
      <w:r w:rsidR="0049432C">
        <w:rPr>
          <w:rFonts w:ascii="Cambria" w:hAnsi="Cambria"/>
        </w:rPr>
        <w:t>industry cohort</w:t>
      </w:r>
      <w:r w:rsidR="00D379F3">
        <w:rPr>
          <w:rFonts w:ascii="Cambria" w:hAnsi="Cambria"/>
        </w:rPr>
        <w:t>s</w:t>
      </w:r>
      <w:r w:rsidR="003B1F14" w:rsidRPr="00942874">
        <w:rPr>
          <w:rFonts w:ascii="Cambria" w:hAnsi="Cambria"/>
        </w:rPr>
        <w:t>.</w:t>
      </w:r>
    </w:p>
    <w:p w14:paraId="6DD24505" w14:textId="36AED1B2" w:rsidR="00D379F3" w:rsidRDefault="00D379F3">
      <w:pPr>
        <w:rPr>
          <w:rFonts w:ascii="Cambria" w:hAnsi="Cambria"/>
        </w:rPr>
      </w:pPr>
    </w:p>
    <w:p w14:paraId="2391165E" w14:textId="5C79194A" w:rsidR="0020650C" w:rsidRPr="00942874" w:rsidRDefault="00D379F3">
      <w:pPr>
        <w:rPr>
          <w:rFonts w:ascii="Cambria" w:hAnsi="Cambria"/>
        </w:rPr>
      </w:pPr>
      <w:r>
        <w:rPr>
          <w:rFonts w:ascii="Cambria" w:hAnsi="Cambria"/>
        </w:rPr>
        <w:t xml:space="preserve">General information usually </w:t>
      </w:r>
      <w:r w:rsidR="00377482">
        <w:rPr>
          <w:rFonts w:ascii="Cambria" w:hAnsi="Cambria"/>
        </w:rPr>
        <w:t>provided to the DCCC will be made available on the department’s website where possible</w:t>
      </w:r>
      <w:r w:rsidR="0020650C">
        <w:rPr>
          <w:rFonts w:ascii="Cambria" w:hAnsi="Cambria"/>
        </w:rPr>
        <w:t xml:space="preserve"> or provided as information papers at each meeting</w:t>
      </w:r>
      <w:r w:rsidR="00377482">
        <w:rPr>
          <w:rFonts w:ascii="Cambria" w:hAnsi="Cambria"/>
        </w:rPr>
        <w:t xml:space="preserve">. </w:t>
      </w:r>
    </w:p>
    <w:p w14:paraId="47B258F9" w14:textId="77777777" w:rsidR="003B1F14" w:rsidRPr="00942874" w:rsidRDefault="003B1F14">
      <w:pPr>
        <w:rPr>
          <w:rFonts w:ascii="Cambria" w:hAnsi="Cambria"/>
        </w:rPr>
      </w:pPr>
    </w:p>
    <w:p w14:paraId="62582E8E" w14:textId="7DB0E0B3" w:rsidR="00693B5E" w:rsidRDefault="00583CDB">
      <w:pPr>
        <w:rPr>
          <w:rFonts w:ascii="Cambria" w:hAnsi="Cambria"/>
        </w:rPr>
      </w:pPr>
      <w:r>
        <w:rPr>
          <w:rFonts w:ascii="Cambria" w:hAnsi="Cambria"/>
        </w:rPr>
        <w:t>Draft c</w:t>
      </w:r>
      <w:r w:rsidR="008B4A2D">
        <w:rPr>
          <w:rFonts w:ascii="Cambria" w:hAnsi="Cambria"/>
        </w:rPr>
        <w:t>ommuniques</w:t>
      </w:r>
      <w:r w:rsidR="00CC1D5F">
        <w:rPr>
          <w:rFonts w:ascii="Cambria" w:hAnsi="Cambria"/>
        </w:rPr>
        <w:t xml:space="preserve"> providing a </w:t>
      </w:r>
      <w:r w:rsidR="001270C0">
        <w:rPr>
          <w:rFonts w:ascii="Cambria" w:hAnsi="Cambria"/>
        </w:rPr>
        <w:t>high-level</w:t>
      </w:r>
      <w:r w:rsidR="00CC1D5F">
        <w:rPr>
          <w:rFonts w:ascii="Cambria" w:hAnsi="Cambria"/>
        </w:rPr>
        <w:t xml:space="preserve"> summary of meeting discussions and </w:t>
      </w:r>
      <w:r>
        <w:rPr>
          <w:rFonts w:ascii="Cambria" w:hAnsi="Cambria"/>
        </w:rPr>
        <w:t xml:space="preserve">agreed </w:t>
      </w:r>
      <w:r w:rsidR="00CC1D5F">
        <w:rPr>
          <w:rFonts w:ascii="Cambria" w:hAnsi="Cambria"/>
        </w:rPr>
        <w:t xml:space="preserve">outcomes </w:t>
      </w:r>
      <w:r w:rsidR="00776CD4">
        <w:rPr>
          <w:rFonts w:ascii="Cambria" w:hAnsi="Cambria"/>
        </w:rPr>
        <w:t xml:space="preserve">will be circulated to members </w:t>
      </w:r>
      <w:r w:rsidR="00BE2811">
        <w:rPr>
          <w:rFonts w:ascii="Cambria" w:hAnsi="Cambria"/>
        </w:rPr>
        <w:t xml:space="preserve">for comment </w:t>
      </w:r>
      <w:r w:rsidR="00776CD4">
        <w:rPr>
          <w:rFonts w:ascii="Cambria" w:hAnsi="Cambria"/>
        </w:rPr>
        <w:t xml:space="preserve">as </w:t>
      </w:r>
      <w:r w:rsidR="00BE2811">
        <w:rPr>
          <w:rFonts w:ascii="Cambria" w:hAnsi="Cambria"/>
        </w:rPr>
        <w:t xml:space="preserve">soon as possible after </w:t>
      </w:r>
      <w:r w:rsidR="00CC1D5F">
        <w:rPr>
          <w:rFonts w:ascii="Cambria" w:hAnsi="Cambria"/>
        </w:rPr>
        <w:t>each meeting</w:t>
      </w:r>
      <w:r w:rsidR="00ED52B5">
        <w:rPr>
          <w:rFonts w:ascii="Cambria" w:hAnsi="Cambria"/>
        </w:rPr>
        <w:t>, together with the action items. T</w:t>
      </w:r>
      <w:r>
        <w:rPr>
          <w:rFonts w:ascii="Cambria" w:hAnsi="Cambria"/>
        </w:rPr>
        <w:t xml:space="preserve">he </w:t>
      </w:r>
      <w:r w:rsidR="00776CD4">
        <w:rPr>
          <w:rFonts w:ascii="Cambria" w:hAnsi="Cambria"/>
        </w:rPr>
        <w:t xml:space="preserve">final </w:t>
      </w:r>
      <w:r w:rsidR="00ED52B5">
        <w:rPr>
          <w:rFonts w:ascii="Cambria" w:hAnsi="Cambria"/>
        </w:rPr>
        <w:t xml:space="preserve">communique </w:t>
      </w:r>
      <w:r w:rsidR="001270C0">
        <w:rPr>
          <w:rFonts w:ascii="Cambria" w:hAnsi="Cambria"/>
        </w:rPr>
        <w:t xml:space="preserve">will be published on the department’s website on </w:t>
      </w:r>
      <w:r w:rsidR="00693B5E">
        <w:rPr>
          <w:rFonts w:ascii="Cambria" w:hAnsi="Cambria"/>
        </w:rPr>
        <w:t>clear</w:t>
      </w:r>
      <w:r w:rsidR="001270C0">
        <w:rPr>
          <w:rFonts w:ascii="Cambria" w:hAnsi="Cambria"/>
        </w:rPr>
        <w:t xml:space="preserve">ance </w:t>
      </w:r>
      <w:r w:rsidR="00693B5E">
        <w:rPr>
          <w:rFonts w:ascii="Cambria" w:hAnsi="Cambria"/>
        </w:rPr>
        <w:t xml:space="preserve">by the Chair. </w:t>
      </w:r>
    </w:p>
    <w:p w14:paraId="2EE830BD" w14:textId="77777777" w:rsidR="00693B5E" w:rsidRDefault="00693B5E">
      <w:pPr>
        <w:rPr>
          <w:rFonts w:ascii="Cambria" w:hAnsi="Cambria"/>
        </w:rPr>
      </w:pPr>
    </w:p>
    <w:p w14:paraId="25A58166" w14:textId="77777777" w:rsidR="001270C0" w:rsidRDefault="001270C0" w:rsidP="001270C0">
      <w:pPr>
        <w:rPr>
          <w:rFonts w:ascii="Cambria" w:hAnsi="Cambria"/>
        </w:rPr>
      </w:pPr>
      <w:r w:rsidRPr="00942874">
        <w:rPr>
          <w:rFonts w:ascii="Cambria" w:hAnsi="Cambria"/>
        </w:rPr>
        <w:t xml:space="preserve">Minutes and action items will be circulated to members as draft </w:t>
      </w:r>
      <w:r>
        <w:rPr>
          <w:rFonts w:ascii="Cambria" w:hAnsi="Cambria"/>
        </w:rPr>
        <w:t xml:space="preserve">within four </w:t>
      </w:r>
      <w:r w:rsidRPr="00942874">
        <w:rPr>
          <w:rFonts w:ascii="Cambria" w:hAnsi="Cambria"/>
        </w:rPr>
        <w:t>(</w:t>
      </w:r>
      <w:r>
        <w:rPr>
          <w:rFonts w:ascii="Cambria" w:hAnsi="Cambria"/>
        </w:rPr>
        <w:t>4</w:t>
      </w:r>
      <w:r w:rsidRPr="00942874">
        <w:rPr>
          <w:rFonts w:ascii="Cambria" w:hAnsi="Cambria"/>
        </w:rPr>
        <w:t xml:space="preserve">) weeks </w:t>
      </w:r>
      <w:r>
        <w:rPr>
          <w:rFonts w:ascii="Cambria" w:hAnsi="Cambria"/>
        </w:rPr>
        <w:t xml:space="preserve">following the </w:t>
      </w:r>
      <w:r w:rsidRPr="00942874">
        <w:rPr>
          <w:rFonts w:ascii="Cambria" w:hAnsi="Cambria"/>
        </w:rPr>
        <w:t>meeting after they have been cleared by the Chair.  Comments can be taken up to two (2) weeks after this and final minutes will then be recirculated to members.</w:t>
      </w:r>
    </w:p>
    <w:p w14:paraId="5961DFC0" w14:textId="77777777" w:rsidR="001270C0" w:rsidRDefault="001270C0" w:rsidP="001270C0">
      <w:pPr>
        <w:rPr>
          <w:rFonts w:ascii="Cambria" w:hAnsi="Cambria"/>
        </w:rPr>
      </w:pPr>
    </w:p>
    <w:p w14:paraId="72A87985" w14:textId="05A92EF6" w:rsidR="00DF5212" w:rsidRDefault="00857370">
      <w:pPr>
        <w:rPr>
          <w:rFonts w:ascii="Cambria" w:hAnsi="Cambria"/>
        </w:rPr>
      </w:pPr>
      <w:r>
        <w:rPr>
          <w:rFonts w:ascii="Cambria" w:hAnsi="Cambria"/>
        </w:rPr>
        <w:t>Final m</w:t>
      </w:r>
      <w:r w:rsidR="00693B5E">
        <w:rPr>
          <w:rFonts w:ascii="Cambria" w:hAnsi="Cambria"/>
        </w:rPr>
        <w:t xml:space="preserve">inutes </w:t>
      </w:r>
      <w:r>
        <w:rPr>
          <w:rFonts w:ascii="Cambria" w:hAnsi="Cambria"/>
        </w:rPr>
        <w:t>will be published on the department’s website</w:t>
      </w:r>
      <w:r w:rsidR="007C252D">
        <w:rPr>
          <w:rFonts w:ascii="Cambria" w:hAnsi="Cambria"/>
        </w:rPr>
        <w:t xml:space="preserve">. Any information that is </w:t>
      </w:r>
      <w:r w:rsidR="00CE0E70">
        <w:rPr>
          <w:rFonts w:ascii="Cambria" w:hAnsi="Cambria"/>
        </w:rPr>
        <w:t>in</w:t>
      </w:r>
      <w:r w:rsidR="007C252D">
        <w:rPr>
          <w:rFonts w:ascii="Cambria" w:hAnsi="Cambria"/>
        </w:rPr>
        <w:t xml:space="preserve"> confidence will be removed</w:t>
      </w:r>
      <w:r w:rsidR="00CE0E70">
        <w:rPr>
          <w:rFonts w:ascii="Cambria" w:hAnsi="Cambria"/>
        </w:rPr>
        <w:t xml:space="preserve"> prior to publishing on the website</w:t>
      </w:r>
      <w:r w:rsidR="00B03BF2">
        <w:rPr>
          <w:rFonts w:ascii="Cambria" w:hAnsi="Cambria"/>
        </w:rPr>
        <w:t xml:space="preserve">. </w:t>
      </w:r>
      <w:r w:rsidR="000B234D">
        <w:rPr>
          <w:rFonts w:ascii="Cambria" w:hAnsi="Cambria"/>
        </w:rPr>
        <w:t>T</w:t>
      </w:r>
      <w:r w:rsidR="00CE0E70" w:rsidRPr="00942874">
        <w:rPr>
          <w:rFonts w:ascii="Cambria" w:hAnsi="Cambria"/>
        </w:rPr>
        <w:t xml:space="preserve">he department will keep accurate records of all </w:t>
      </w:r>
      <w:r w:rsidR="004C2F48">
        <w:rPr>
          <w:rFonts w:ascii="Cambria" w:hAnsi="Cambria"/>
        </w:rPr>
        <w:t>DCCC</w:t>
      </w:r>
      <w:r w:rsidR="00CE0E70" w:rsidRPr="00942874">
        <w:rPr>
          <w:rFonts w:ascii="Cambria" w:hAnsi="Cambria"/>
        </w:rPr>
        <w:t xml:space="preserve"> business to ensure an easily accessible audit trail of key events</w:t>
      </w:r>
      <w:r w:rsidR="000B234D">
        <w:rPr>
          <w:rFonts w:ascii="Cambria" w:hAnsi="Cambria"/>
        </w:rPr>
        <w:t xml:space="preserve">, discussions, </w:t>
      </w:r>
      <w:r w:rsidR="00CE0E70" w:rsidRPr="00942874">
        <w:rPr>
          <w:rFonts w:ascii="Cambria" w:hAnsi="Cambria"/>
        </w:rPr>
        <w:t xml:space="preserve">agreed </w:t>
      </w:r>
      <w:r w:rsidR="004C2F48">
        <w:rPr>
          <w:rFonts w:ascii="Cambria" w:hAnsi="Cambria"/>
        </w:rPr>
        <w:t>DCCC</w:t>
      </w:r>
      <w:r w:rsidR="00CE0E70" w:rsidRPr="00942874">
        <w:rPr>
          <w:rFonts w:ascii="Cambria" w:hAnsi="Cambria"/>
        </w:rPr>
        <w:t xml:space="preserve"> positions and the basis for these.</w:t>
      </w:r>
    </w:p>
    <w:p w14:paraId="7D3F1D1E" w14:textId="794CF298" w:rsidR="00DF5212" w:rsidRDefault="00DF5212">
      <w:pPr>
        <w:rPr>
          <w:rFonts w:ascii="Cambria" w:hAnsi="Cambria"/>
        </w:rPr>
      </w:pPr>
    </w:p>
    <w:p w14:paraId="313AC6BA" w14:textId="77777777" w:rsidR="001D47B6" w:rsidRDefault="00DF5212">
      <w:pPr>
        <w:rPr>
          <w:rFonts w:ascii="Cambria" w:hAnsi="Cambria"/>
        </w:rPr>
      </w:pPr>
      <w:r>
        <w:rPr>
          <w:rFonts w:ascii="Cambria" w:hAnsi="Cambria"/>
        </w:rPr>
        <w:t xml:space="preserve">A forward workplan will be maintained by the Secretariat in consultation with the Chair. </w:t>
      </w:r>
    </w:p>
    <w:p w14:paraId="4A271384" w14:textId="77777777" w:rsidR="001D47B6" w:rsidRDefault="001D47B6">
      <w:pPr>
        <w:rPr>
          <w:rFonts w:ascii="Cambria" w:hAnsi="Cambria"/>
        </w:rPr>
      </w:pPr>
    </w:p>
    <w:p w14:paraId="5F705822" w14:textId="77777777" w:rsidR="003B1F14" w:rsidRPr="00942874" w:rsidRDefault="003B1F14">
      <w:pPr>
        <w:pStyle w:val="Heading2"/>
        <w:rPr>
          <w:rFonts w:ascii="Cambria" w:hAnsi="Cambria"/>
        </w:rPr>
      </w:pPr>
      <w:r w:rsidRPr="00DC3A62">
        <w:rPr>
          <w:rFonts w:ascii="Cambria" w:hAnsi="Cambria"/>
        </w:rPr>
        <w:t>b) Business between meetings</w:t>
      </w:r>
    </w:p>
    <w:p w14:paraId="45CFAF59" w14:textId="0DA6DAAE" w:rsidR="00BD512A" w:rsidRDefault="008550A5" w:rsidP="00BD512A">
      <w:pPr>
        <w:rPr>
          <w:rFonts w:ascii="Cambria" w:hAnsi="Cambria"/>
        </w:rPr>
      </w:pPr>
      <w:r>
        <w:rPr>
          <w:rFonts w:ascii="Cambria" w:hAnsi="Cambria"/>
        </w:rPr>
        <w:t>At times, members may be asked to consider i</w:t>
      </w:r>
      <w:r w:rsidR="00BD512A">
        <w:rPr>
          <w:rFonts w:ascii="Cambria" w:hAnsi="Cambria"/>
        </w:rPr>
        <w:t xml:space="preserve">ssues of </w:t>
      </w:r>
      <w:r w:rsidR="00BD512A" w:rsidRPr="00942874">
        <w:rPr>
          <w:rFonts w:ascii="Cambria" w:hAnsi="Cambria"/>
        </w:rPr>
        <w:t xml:space="preserve">particular importance </w:t>
      </w:r>
      <w:r w:rsidR="00521B1A">
        <w:rPr>
          <w:rFonts w:ascii="Cambria" w:hAnsi="Cambria"/>
        </w:rPr>
        <w:t>or with time constraints out-of-session</w:t>
      </w:r>
      <w:r w:rsidR="00BD512A" w:rsidRPr="00942874">
        <w:rPr>
          <w:rFonts w:ascii="Cambria" w:hAnsi="Cambria"/>
        </w:rPr>
        <w:t>.</w:t>
      </w:r>
    </w:p>
    <w:p w14:paraId="268C1F1E" w14:textId="77777777" w:rsidR="003B1F14" w:rsidRPr="00942874" w:rsidRDefault="003B1F14">
      <w:pPr>
        <w:rPr>
          <w:rFonts w:ascii="Cambria" w:hAnsi="Cambria"/>
        </w:rPr>
      </w:pPr>
    </w:p>
    <w:p w14:paraId="68927AEB" w14:textId="71321A69" w:rsidR="003B1F14" w:rsidRPr="00942874" w:rsidRDefault="003B1F14">
      <w:pPr>
        <w:rPr>
          <w:rFonts w:ascii="Cambria" w:hAnsi="Cambria"/>
        </w:rPr>
      </w:pPr>
      <w:r w:rsidRPr="00942874">
        <w:rPr>
          <w:rFonts w:ascii="Cambria" w:hAnsi="Cambria"/>
        </w:rPr>
        <w:t xml:space="preserve">Members are expected to advise the </w:t>
      </w:r>
      <w:r w:rsidR="008F6EBF">
        <w:rPr>
          <w:rFonts w:ascii="Cambria" w:hAnsi="Cambria"/>
        </w:rPr>
        <w:t>Secretariat</w:t>
      </w:r>
      <w:r w:rsidR="008F6EBF" w:rsidRPr="00942874">
        <w:rPr>
          <w:rFonts w:ascii="Cambria" w:hAnsi="Cambria"/>
        </w:rPr>
        <w:t xml:space="preserve"> </w:t>
      </w:r>
      <w:r w:rsidRPr="00942874">
        <w:rPr>
          <w:rFonts w:ascii="Cambria" w:hAnsi="Cambria"/>
        </w:rPr>
        <w:t>when they have completed agreed actions arising from previous meetings.</w:t>
      </w:r>
    </w:p>
    <w:p w14:paraId="56826BFA" w14:textId="77777777" w:rsidR="003B1F14" w:rsidRPr="00942874" w:rsidRDefault="003B1F14">
      <w:pPr>
        <w:rPr>
          <w:rFonts w:ascii="Cambria" w:hAnsi="Cambria"/>
        </w:rPr>
      </w:pPr>
    </w:p>
    <w:p w14:paraId="05E53FB6" w14:textId="30534950" w:rsidR="003B1F14" w:rsidRPr="00E57AD8" w:rsidRDefault="00DC3A62">
      <w:pPr>
        <w:pStyle w:val="Heading1"/>
        <w:rPr>
          <w:rFonts w:ascii="Cambria" w:hAnsi="Cambria"/>
          <w:sz w:val="32"/>
          <w:szCs w:val="32"/>
        </w:rPr>
      </w:pPr>
      <w:bookmarkStart w:id="26" w:name="cinfidntiality"/>
      <w:bookmarkStart w:id="27" w:name="_Toc101931517"/>
      <w:bookmarkStart w:id="28" w:name="_Toc528140879"/>
      <w:bookmarkStart w:id="29" w:name="_Toc83719958"/>
      <w:bookmarkStart w:id="30" w:name="_Toc84676463"/>
      <w:bookmarkEnd w:id="26"/>
      <w:r w:rsidRPr="00E57AD8">
        <w:rPr>
          <w:rFonts w:ascii="Cambria" w:hAnsi="Cambria"/>
          <w:sz w:val="32"/>
          <w:szCs w:val="32"/>
        </w:rPr>
        <w:t>5</w:t>
      </w:r>
      <w:r w:rsidR="003B1F14" w:rsidRPr="00E57AD8">
        <w:rPr>
          <w:rFonts w:ascii="Cambria" w:hAnsi="Cambria"/>
          <w:sz w:val="32"/>
          <w:szCs w:val="32"/>
        </w:rPr>
        <w:t>.</w:t>
      </w:r>
      <w:r w:rsidR="003B1F14" w:rsidRPr="00E57AD8">
        <w:rPr>
          <w:rFonts w:ascii="Cambria" w:hAnsi="Cambria"/>
          <w:sz w:val="32"/>
          <w:szCs w:val="32"/>
        </w:rPr>
        <w:tab/>
        <w:t>Confidentiality</w:t>
      </w:r>
      <w:bookmarkEnd w:id="27"/>
      <w:bookmarkEnd w:id="28"/>
      <w:bookmarkEnd w:id="29"/>
      <w:bookmarkEnd w:id="30"/>
    </w:p>
    <w:p w14:paraId="46C9D2C7" w14:textId="28D52219" w:rsidR="003B1F14" w:rsidRPr="00942874" w:rsidRDefault="00CA348B">
      <w:pPr>
        <w:rPr>
          <w:rFonts w:ascii="Cambria" w:hAnsi="Cambria"/>
        </w:rPr>
      </w:pPr>
      <w:r>
        <w:rPr>
          <w:rFonts w:ascii="Cambria" w:hAnsi="Cambria"/>
        </w:rPr>
        <w:t>During the committee’s deliberations, m</w:t>
      </w:r>
      <w:r w:rsidR="003B1F14" w:rsidRPr="00942874">
        <w:rPr>
          <w:rFonts w:ascii="Cambria" w:hAnsi="Cambria"/>
        </w:rPr>
        <w:t>embers</w:t>
      </w:r>
      <w:r w:rsidR="005141FF">
        <w:rPr>
          <w:rFonts w:ascii="Cambria" w:hAnsi="Cambria"/>
        </w:rPr>
        <w:t xml:space="preserve">, </w:t>
      </w:r>
      <w:r>
        <w:rPr>
          <w:rFonts w:ascii="Cambria" w:hAnsi="Cambria"/>
        </w:rPr>
        <w:t xml:space="preserve">as well as </w:t>
      </w:r>
      <w:r w:rsidR="005141FF">
        <w:rPr>
          <w:rFonts w:ascii="Cambria" w:hAnsi="Cambria"/>
        </w:rPr>
        <w:t>appointed proxies</w:t>
      </w:r>
      <w:r w:rsidR="003B1F14" w:rsidRPr="00942874">
        <w:rPr>
          <w:rFonts w:ascii="Cambria" w:hAnsi="Cambria"/>
        </w:rPr>
        <w:t xml:space="preserve"> and observers</w:t>
      </w:r>
      <w:r>
        <w:rPr>
          <w:rFonts w:ascii="Cambria" w:hAnsi="Cambria"/>
        </w:rPr>
        <w:t xml:space="preserve">, </w:t>
      </w:r>
      <w:r w:rsidR="003B1F14" w:rsidRPr="00942874">
        <w:rPr>
          <w:rFonts w:ascii="Cambria" w:hAnsi="Cambria"/>
        </w:rPr>
        <w:t>may be provided with material</w:t>
      </w:r>
      <w:r w:rsidR="00B16259">
        <w:rPr>
          <w:rFonts w:ascii="Cambria" w:hAnsi="Cambria"/>
        </w:rPr>
        <w:t xml:space="preserve"> </w:t>
      </w:r>
      <w:r>
        <w:rPr>
          <w:rFonts w:ascii="Cambria" w:hAnsi="Cambria"/>
        </w:rPr>
        <w:t>of a confidential or sensitive nature.  Members must tr</w:t>
      </w:r>
      <w:r w:rsidR="003B1F14" w:rsidRPr="00942874">
        <w:rPr>
          <w:rFonts w:ascii="Cambria" w:hAnsi="Cambria"/>
        </w:rPr>
        <w:t>eat this material with the utmost care and discretion</w:t>
      </w:r>
      <w:r>
        <w:rPr>
          <w:rFonts w:ascii="Cambria" w:hAnsi="Cambria"/>
        </w:rPr>
        <w:t xml:space="preserve">, and not </w:t>
      </w:r>
      <w:r w:rsidRPr="00942874">
        <w:rPr>
          <w:rFonts w:ascii="Cambria" w:hAnsi="Cambria"/>
        </w:rPr>
        <w:t>disclose</w:t>
      </w:r>
      <w:r w:rsidR="00B133DC">
        <w:rPr>
          <w:rFonts w:ascii="Cambria" w:hAnsi="Cambria"/>
        </w:rPr>
        <w:t xml:space="preserve"> this information</w:t>
      </w:r>
      <w:r w:rsidRPr="00942874">
        <w:rPr>
          <w:rFonts w:ascii="Cambria" w:hAnsi="Cambria"/>
        </w:rPr>
        <w:t xml:space="preserve"> to anyone outside the </w:t>
      </w:r>
      <w:r>
        <w:rPr>
          <w:rFonts w:ascii="Cambria" w:hAnsi="Cambria"/>
        </w:rPr>
        <w:t>DCCC</w:t>
      </w:r>
      <w:r w:rsidRPr="00942874">
        <w:rPr>
          <w:rFonts w:ascii="Cambria" w:hAnsi="Cambria"/>
        </w:rPr>
        <w:t xml:space="preserve"> without the Chair’s express permission</w:t>
      </w:r>
      <w:r w:rsidR="003B1F14" w:rsidRPr="00942874">
        <w:rPr>
          <w:rFonts w:ascii="Cambria" w:hAnsi="Cambria"/>
        </w:rPr>
        <w:t>.</w:t>
      </w:r>
    </w:p>
    <w:p w14:paraId="497425E9" w14:textId="77777777" w:rsidR="00663FF2" w:rsidRPr="00942874" w:rsidRDefault="00663FF2" w:rsidP="00652F77">
      <w:pPr>
        <w:pStyle w:val="ListParagraph"/>
        <w:ind w:left="0"/>
        <w:rPr>
          <w:rFonts w:ascii="Cambria" w:hAnsi="Cambria" w:cs="Arial"/>
          <w:szCs w:val="24"/>
        </w:rPr>
      </w:pPr>
    </w:p>
    <w:p w14:paraId="2DB04002" w14:textId="190B80CC" w:rsidR="003B1F14" w:rsidRDefault="006033E4" w:rsidP="00652F77">
      <w:pPr>
        <w:pStyle w:val="ListParagraph"/>
        <w:ind w:left="0"/>
        <w:rPr>
          <w:rFonts w:ascii="Cambria" w:hAnsi="Cambria"/>
          <w:szCs w:val="24"/>
        </w:rPr>
      </w:pPr>
      <w:r w:rsidRPr="00942874">
        <w:rPr>
          <w:rFonts w:ascii="Cambria" w:hAnsi="Cambria" w:cs="Arial"/>
          <w:szCs w:val="24"/>
        </w:rPr>
        <w:t>A</w:t>
      </w:r>
      <w:r w:rsidR="003B1F14" w:rsidRPr="00942874">
        <w:rPr>
          <w:rFonts w:ascii="Cambria" w:hAnsi="Cambria" w:cs="Arial"/>
          <w:szCs w:val="24"/>
        </w:rPr>
        <w:t xml:space="preserve">ll </w:t>
      </w:r>
      <w:r w:rsidR="0004675A">
        <w:rPr>
          <w:rFonts w:ascii="Cambria" w:hAnsi="Cambria" w:cs="Arial"/>
          <w:szCs w:val="24"/>
        </w:rPr>
        <w:t>non-government</w:t>
      </w:r>
      <w:r w:rsidR="003B1F14" w:rsidRPr="00942874">
        <w:rPr>
          <w:rFonts w:ascii="Cambria" w:hAnsi="Cambria" w:cs="Arial"/>
          <w:szCs w:val="24"/>
        </w:rPr>
        <w:t xml:space="preserve"> </w:t>
      </w:r>
      <w:r w:rsidR="003B1F14" w:rsidRPr="00942874">
        <w:rPr>
          <w:rFonts w:ascii="Cambria" w:hAnsi="Cambria" w:cs="Arial"/>
          <w:b/>
          <w:szCs w:val="24"/>
        </w:rPr>
        <w:t>members</w:t>
      </w:r>
      <w:r w:rsidR="003B1F14" w:rsidRPr="00942874">
        <w:rPr>
          <w:rFonts w:ascii="Cambria" w:hAnsi="Cambria" w:cs="Arial"/>
          <w:szCs w:val="24"/>
        </w:rPr>
        <w:t xml:space="preserve"> must sign the </w:t>
      </w:r>
      <w:r w:rsidR="00B61046">
        <w:rPr>
          <w:rFonts w:ascii="Cambria" w:hAnsi="Cambria" w:cs="Arial"/>
          <w:szCs w:val="24"/>
        </w:rPr>
        <w:t xml:space="preserve">DCCC </w:t>
      </w:r>
      <w:r w:rsidR="003B1F14" w:rsidRPr="00942874">
        <w:rPr>
          <w:rFonts w:ascii="Cambria" w:hAnsi="Cambria" w:cs="Arial"/>
          <w:szCs w:val="24"/>
        </w:rPr>
        <w:t xml:space="preserve">Confidentiality Agreement </w:t>
      </w:r>
      <w:r w:rsidRPr="00942874">
        <w:rPr>
          <w:rFonts w:ascii="Cambria" w:hAnsi="Cambria" w:cs="Arial"/>
          <w:szCs w:val="24"/>
        </w:rPr>
        <w:t>(</w:t>
      </w:r>
      <w:r w:rsidR="003B1F14" w:rsidRPr="00942874">
        <w:rPr>
          <w:rFonts w:ascii="Cambria" w:hAnsi="Cambria" w:cs="Arial"/>
          <w:szCs w:val="24"/>
        </w:rPr>
        <w:t xml:space="preserve">Appendix </w:t>
      </w:r>
      <w:r w:rsidR="00DC3A62">
        <w:rPr>
          <w:rFonts w:ascii="Cambria" w:hAnsi="Cambria" w:cs="Arial"/>
          <w:szCs w:val="24"/>
        </w:rPr>
        <w:t>A</w:t>
      </w:r>
      <w:r w:rsidRPr="00942874">
        <w:rPr>
          <w:rFonts w:ascii="Cambria" w:hAnsi="Cambria" w:cs="Arial"/>
          <w:szCs w:val="24"/>
        </w:rPr>
        <w:t xml:space="preserve">) </w:t>
      </w:r>
      <w:r w:rsidR="003B1F14" w:rsidRPr="00942874">
        <w:rPr>
          <w:rFonts w:ascii="Cambria" w:hAnsi="Cambria"/>
          <w:szCs w:val="24"/>
        </w:rPr>
        <w:t>on appointment as a member</w:t>
      </w:r>
      <w:bookmarkStart w:id="31" w:name="conflictofinterest"/>
      <w:bookmarkStart w:id="32" w:name="_Toc101931518"/>
      <w:bookmarkEnd w:id="31"/>
      <w:r w:rsidR="003B1F14" w:rsidRPr="00942874">
        <w:rPr>
          <w:rFonts w:ascii="Cambria" w:hAnsi="Cambria"/>
          <w:szCs w:val="24"/>
        </w:rPr>
        <w:t>.</w:t>
      </w:r>
    </w:p>
    <w:p w14:paraId="1E205F20" w14:textId="1956EA21" w:rsidR="00E07580" w:rsidRDefault="00E07580" w:rsidP="00652F77">
      <w:pPr>
        <w:pStyle w:val="ListParagraph"/>
        <w:ind w:left="0"/>
        <w:rPr>
          <w:rFonts w:ascii="Cambria" w:hAnsi="Cambria"/>
          <w:szCs w:val="24"/>
        </w:rPr>
      </w:pPr>
    </w:p>
    <w:p w14:paraId="3660BA59" w14:textId="5B806432" w:rsidR="00E07580" w:rsidRPr="00942874" w:rsidRDefault="00E07580" w:rsidP="00652F77">
      <w:pPr>
        <w:pStyle w:val="ListParagraph"/>
        <w:ind w:left="0"/>
        <w:rPr>
          <w:rFonts w:ascii="Cambria" w:hAnsi="Cambria"/>
          <w:szCs w:val="24"/>
        </w:rPr>
      </w:pPr>
      <w:r>
        <w:rPr>
          <w:rFonts w:ascii="Cambria" w:hAnsi="Cambria"/>
          <w:szCs w:val="24"/>
        </w:rPr>
        <w:t xml:space="preserve">All non-government </w:t>
      </w:r>
      <w:r w:rsidR="00851219" w:rsidRPr="00707C80">
        <w:rPr>
          <w:rFonts w:ascii="Cambria" w:hAnsi="Cambria"/>
          <w:b/>
          <w:bCs/>
          <w:szCs w:val="24"/>
        </w:rPr>
        <w:t>observers</w:t>
      </w:r>
      <w:r w:rsidR="00851219">
        <w:rPr>
          <w:rFonts w:ascii="Cambria" w:hAnsi="Cambria"/>
          <w:szCs w:val="24"/>
        </w:rPr>
        <w:t xml:space="preserve"> and </w:t>
      </w:r>
      <w:r w:rsidR="00851219" w:rsidRPr="00707C80">
        <w:rPr>
          <w:rFonts w:ascii="Cambria" w:hAnsi="Cambria"/>
          <w:b/>
          <w:bCs/>
          <w:szCs w:val="24"/>
        </w:rPr>
        <w:t>proxies</w:t>
      </w:r>
      <w:r w:rsidR="00851219">
        <w:rPr>
          <w:rFonts w:ascii="Cambria" w:hAnsi="Cambria"/>
          <w:szCs w:val="24"/>
        </w:rPr>
        <w:t xml:space="preserve"> must sign the </w:t>
      </w:r>
      <w:r w:rsidR="00851219" w:rsidRPr="00707C80">
        <w:rPr>
          <w:rFonts w:ascii="Cambria" w:hAnsi="Cambria"/>
          <w:szCs w:val="24"/>
        </w:rPr>
        <w:t xml:space="preserve">Confidentiality, Privacy and Conflict of Interest Deed </w:t>
      </w:r>
      <w:r w:rsidR="00B61046" w:rsidRPr="00707C80">
        <w:rPr>
          <w:rFonts w:ascii="Cambria" w:hAnsi="Cambria"/>
          <w:szCs w:val="24"/>
        </w:rPr>
        <w:t xml:space="preserve">(Appendix </w:t>
      </w:r>
      <w:r w:rsidR="00DC3A62">
        <w:rPr>
          <w:rFonts w:ascii="Cambria" w:hAnsi="Cambria"/>
          <w:szCs w:val="24"/>
        </w:rPr>
        <w:t>B</w:t>
      </w:r>
      <w:r w:rsidR="00B61046" w:rsidRPr="00707C80">
        <w:rPr>
          <w:rFonts w:ascii="Cambria" w:hAnsi="Cambria"/>
          <w:szCs w:val="24"/>
        </w:rPr>
        <w:t xml:space="preserve">) </w:t>
      </w:r>
      <w:r w:rsidR="0038018F" w:rsidRPr="00707C80">
        <w:rPr>
          <w:rFonts w:ascii="Cambria" w:hAnsi="Cambria"/>
          <w:szCs w:val="24"/>
        </w:rPr>
        <w:t>prior to attending a meeting as an observer or proxy.</w:t>
      </w:r>
      <w:r w:rsidR="0038018F">
        <w:rPr>
          <w:color w:val="1F4E79"/>
        </w:rPr>
        <w:t xml:space="preserve"> </w:t>
      </w:r>
    </w:p>
    <w:p w14:paraId="4D082636" w14:textId="77777777" w:rsidR="00065425" w:rsidRPr="00942874" w:rsidRDefault="00065425" w:rsidP="00524EC8">
      <w:pPr>
        <w:rPr>
          <w:rFonts w:ascii="Cambria" w:hAnsi="Cambria"/>
        </w:rPr>
      </w:pPr>
    </w:p>
    <w:p w14:paraId="581EBEDB" w14:textId="6958D671" w:rsidR="003B1F14" w:rsidRPr="00E57AD8" w:rsidRDefault="00DC3A62">
      <w:pPr>
        <w:pStyle w:val="Heading1"/>
        <w:rPr>
          <w:rFonts w:ascii="Cambria" w:hAnsi="Cambria"/>
          <w:sz w:val="32"/>
          <w:szCs w:val="32"/>
        </w:rPr>
      </w:pPr>
      <w:bookmarkStart w:id="33" w:name="_Toc528140880"/>
      <w:bookmarkStart w:id="34" w:name="_Toc83719959"/>
      <w:bookmarkStart w:id="35" w:name="_Toc84676464"/>
      <w:r w:rsidRPr="00E57AD8">
        <w:rPr>
          <w:rFonts w:ascii="Cambria" w:hAnsi="Cambria"/>
          <w:sz w:val="32"/>
          <w:szCs w:val="32"/>
        </w:rPr>
        <w:t>6</w:t>
      </w:r>
      <w:r w:rsidR="003B1F14" w:rsidRPr="00E57AD8">
        <w:rPr>
          <w:rFonts w:ascii="Cambria" w:hAnsi="Cambria"/>
          <w:sz w:val="32"/>
          <w:szCs w:val="32"/>
        </w:rPr>
        <w:t>.</w:t>
      </w:r>
      <w:r w:rsidR="003B1F14" w:rsidRPr="00E57AD8">
        <w:rPr>
          <w:rFonts w:ascii="Cambria" w:hAnsi="Cambria"/>
          <w:sz w:val="32"/>
          <w:szCs w:val="32"/>
        </w:rPr>
        <w:tab/>
        <w:t>Declaration of interest</w:t>
      </w:r>
      <w:bookmarkEnd w:id="32"/>
      <w:r w:rsidR="003B1F14" w:rsidRPr="00E57AD8">
        <w:rPr>
          <w:rFonts w:ascii="Cambria" w:hAnsi="Cambria"/>
          <w:sz w:val="32"/>
          <w:szCs w:val="32"/>
        </w:rPr>
        <w:t>s</w:t>
      </w:r>
      <w:bookmarkEnd w:id="33"/>
      <w:bookmarkEnd w:id="34"/>
      <w:bookmarkEnd w:id="35"/>
    </w:p>
    <w:p w14:paraId="75155335" w14:textId="77777777" w:rsidR="00F448A7" w:rsidRDefault="00BC5904" w:rsidP="00BC5904">
      <w:pPr>
        <w:rPr>
          <w:rFonts w:ascii="Cambria" w:hAnsi="Cambria"/>
        </w:rPr>
      </w:pPr>
      <w:r>
        <w:rPr>
          <w:rFonts w:ascii="Cambria" w:hAnsi="Cambria"/>
        </w:rPr>
        <w:t>O</w:t>
      </w:r>
      <w:r w:rsidRPr="00942874">
        <w:rPr>
          <w:rFonts w:ascii="Cambria" w:hAnsi="Cambria"/>
        </w:rPr>
        <w:t xml:space="preserve">n </w:t>
      </w:r>
      <w:r>
        <w:rPr>
          <w:rFonts w:ascii="Cambria" w:hAnsi="Cambria"/>
        </w:rPr>
        <w:t xml:space="preserve">being nominated for </w:t>
      </w:r>
      <w:r w:rsidRPr="00942874">
        <w:rPr>
          <w:rFonts w:ascii="Cambria" w:hAnsi="Cambria"/>
        </w:rPr>
        <w:t>member</w:t>
      </w:r>
      <w:r>
        <w:rPr>
          <w:rFonts w:ascii="Cambria" w:hAnsi="Cambria"/>
        </w:rPr>
        <w:t>ship</w:t>
      </w:r>
      <w:r w:rsidRPr="00942874">
        <w:rPr>
          <w:rFonts w:ascii="Cambria" w:hAnsi="Cambria"/>
        </w:rPr>
        <w:t>.</w:t>
      </w:r>
      <w:r w:rsidR="001B51BF">
        <w:rPr>
          <w:rFonts w:ascii="Cambria" w:hAnsi="Cambria"/>
        </w:rPr>
        <w:t xml:space="preserve"> Parties must declare </w:t>
      </w:r>
      <w:r w:rsidRPr="00942874">
        <w:rPr>
          <w:rFonts w:ascii="Cambria" w:hAnsi="Cambria"/>
        </w:rPr>
        <w:t>any interest, business or otherwise that may be perceived as affecting their ability to act in the best interest of the DCCC</w:t>
      </w:r>
      <w:r w:rsidR="00F448A7">
        <w:rPr>
          <w:rFonts w:ascii="Cambria" w:hAnsi="Cambria"/>
        </w:rPr>
        <w:t>.</w:t>
      </w:r>
    </w:p>
    <w:p w14:paraId="266D57B1" w14:textId="4FDD3A60" w:rsidR="00BC5904" w:rsidRPr="00942874" w:rsidRDefault="00BC5904" w:rsidP="00BC5904">
      <w:pPr>
        <w:rPr>
          <w:rFonts w:ascii="Cambria" w:hAnsi="Cambria"/>
        </w:rPr>
      </w:pPr>
      <w:r w:rsidRPr="00942874">
        <w:rPr>
          <w:rFonts w:ascii="Cambria" w:hAnsi="Cambria"/>
        </w:rPr>
        <w:t xml:space="preserve"> </w:t>
      </w:r>
    </w:p>
    <w:p w14:paraId="1F006B33" w14:textId="77777777" w:rsidR="003B1F14" w:rsidRPr="00942874" w:rsidRDefault="003B1F14">
      <w:pPr>
        <w:rPr>
          <w:rFonts w:ascii="Cambria" w:hAnsi="Cambria"/>
        </w:rPr>
      </w:pPr>
      <w:r w:rsidRPr="00942874">
        <w:rPr>
          <w:rFonts w:ascii="Cambria" w:hAnsi="Cambria"/>
        </w:rPr>
        <w:t>Examples of actual or perceived conflicts of interest include, but are not limited to:</w:t>
      </w:r>
    </w:p>
    <w:p w14:paraId="6E1D563F" w14:textId="77777777" w:rsidR="003B1F14" w:rsidRPr="00942874" w:rsidRDefault="003B1F14">
      <w:pPr>
        <w:pStyle w:val="ListParagraph"/>
        <w:numPr>
          <w:ilvl w:val="0"/>
          <w:numId w:val="16"/>
        </w:numPr>
        <w:rPr>
          <w:rFonts w:ascii="Cambria" w:hAnsi="Cambria" w:cs="Arial"/>
          <w:szCs w:val="24"/>
        </w:rPr>
      </w:pPr>
      <w:r w:rsidRPr="00942874">
        <w:rPr>
          <w:rFonts w:ascii="Cambria" w:hAnsi="Cambria" w:cs="Arial"/>
          <w:szCs w:val="24"/>
        </w:rPr>
        <w:t xml:space="preserve">Financial interests – for example, company directorships or partnerships, shareholdings, trusts or other significant sources of income. </w:t>
      </w:r>
    </w:p>
    <w:p w14:paraId="76829D1A" w14:textId="77777777" w:rsidR="003B1F14" w:rsidRPr="00942874" w:rsidRDefault="003B1F14">
      <w:pPr>
        <w:pStyle w:val="ListParagraph"/>
        <w:numPr>
          <w:ilvl w:val="0"/>
          <w:numId w:val="16"/>
        </w:numPr>
        <w:rPr>
          <w:rFonts w:ascii="Cambria" w:hAnsi="Cambria" w:cs="Arial"/>
          <w:szCs w:val="24"/>
        </w:rPr>
      </w:pPr>
      <w:r w:rsidRPr="00942874">
        <w:rPr>
          <w:rFonts w:ascii="Cambria" w:hAnsi="Cambria" w:cs="Arial"/>
          <w:szCs w:val="24"/>
        </w:rPr>
        <w:t xml:space="preserve">Personal interests – this includes situations where the advice given by a member </w:t>
      </w:r>
      <w:proofErr w:type="gramStart"/>
      <w:r w:rsidRPr="00942874">
        <w:rPr>
          <w:rFonts w:ascii="Cambria" w:hAnsi="Cambria" w:cs="Arial"/>
          <w:szCs w:val="24"/>
        </w:rPr>
        <w:t>could actually, or</w:t>
      </w:r>
      <w:proofErr w:type="gramEnd"/>
      <w:r w:rsidRPr="00942874">
        <w:rPr>
          <w:rFonts w:ascii="Cambria" w:hAnsi="Cambria" w:cs="Arial"/>
          <w:szCs w:val="24"/>
        </w:rPr>
        <w:t xml:space="preserve"> perceived to be, influenced by the member’s personal involvement. </w:t>
      </w:r>
    </w:p>
    <w:p w14:paraId="0BD1F625" w14:textId="77777777" w:rsidR="00195568" w:rsidRDefault="00195568">
      <w:pPr>
        <w:rPr>
          <w:rFonts w:ascii="Cambria" w:hAnsi="Cambria"/>
        </w:rPr>
      </w:pPr>
    </w:p>
    <w:p w14:paraId="5E7D02C9" w14:textId="77777777" w:rsidR="003B1F14" w:rsidRPr="00942874" w:rsidRDefault="003B1F14">
      <w:pPr>
        <w:rPr>
          <w:rFonts w:ascii="Cambria" w:hAnsi="Cambria"/>
        </w:rPr>
      </w:pPr>
      <w:r w:rsidRPr="00942874">
        <w:rPr>
          <w:rFonts w:ascii="Cambria" w:hAnsi="Cambria"/>
        </w:rPr>
        <w:t xml:space="preserve">Members must disclose to the Chair any situation that may give rise to needing to declare an interest as soon as possible after that situation arises. </w:t>
      </w:r>
    </w:p>
    <w:p w14:paraId="7CE0B8A0" w14:textId="77777777" w:rsidR="003B1F14" w:rsidRPr="00942874" w:rsidRDefault="003B1F14">
      <w:pPr>
        <w:rPr>
          <w:rFonts w:ascii="Cambria" w:hAnsi="Cambria"/>
        </w:rPr>
      </w:pPr>
    </w:p>
    <w:p w14:paraId="080C3374" w14:textId="46DCD95D" w:rsidR="007A3F02" w:rsidRDefault="00A37276">
      <w:pPr>
        <w:rPr>
          <w:rFonts w:ascii="Cambria" w:hAnsi="Cambria"/>
        </w:rPr>
      </w:pPr>
      <w:r>
        <w:rPr>
          <w:rFonts w:ascii="Cambria" w:hAnsi="Cambria"/>
        </w:rPr>
        <w:t xml:space="preserve">Members, </w:t>
      </w:r>
      <w:proofErr w:type="gramStart"/>
      <w:r>
        <w:rPr>
          <w:rFonts w:ascii="Cambria" w:hAnsi="Cambria"/>
        </w:rPr>
        <w:t>observers</w:t>
      </w:r>
      <w:proofErr w:type="gramEnd"/>
      <w:r>
        <w:rPr>
          <w:rFonts w:ascii="Cambria" w:hAnsi="Cambria"/>
        </w:rPr>
        <w:t xml:space="preserve"> and proxies will also be asked to declare any </w:t>
      </w:r>
      <w:r w:rsidRPr="00942874">
        <w:rPr>
          <w:rFonts w:ascii="Cambria" w:hAnsi="Cambria"/>
        </w:rPr>
        <w:t xml:space="preserve">financial or other </w:t>
      </w:r>
      <w:r w:rsidR="007A3F02">
        <w:rPr>
          <w:rFonts w:ascii="Cambria" w:hAnsi="Cambria"/>
        </w:rPr>
        <w:t xml:space="preserve">conflict of interests at the commencement of each </w:t>
      </w:r>
      <w:r>
        <w:rPr>
          <w:rFonts w:ascii="Cambria" w:hAnsi="Cambria"/>
        </w:rPr>
        <w:t xml:space="preserve">DCCC </w:t>
      </w:r>
      <w:r w:rsidR="007A3F02">
        <w:rPr>
          <w:rFonts w:ascii="Cambria" w:hAnsi="Cambria"/>
        </w:rPr>
        <w:t xml:space="preserve">meeting.  </w:t>
      </w:r>
    </w:p>
    <w:p w14:paraId="4E3156A3" w14:textId="77777777" w:rsidR="007A3F02" w:rsidRDefault="007A3F02">
      <w:pPr>
        <w:rPr>
          <w:rFonts w:ascii="Cambria" w:hAnsi="Cambria"/>
        </w:rPr>
      </w:pPr>
    </w:p>
    <w:p w14:paraId="5417C9A2" w14:textId="571EA874" w:rsidR="003B1F14" w:rsidRPr="00942874" w:rsidRDefault="003B1F14">
      <w:pPr>
        <w:rPr>
          <w:rFonts w:ascii="Cambria" w:hAnsi="Cambria"/>
        </w:rPr>
      </w:pPr>
      <w:r w:rsidRPr="00942874">
        <w:rPr>
          <w:rFonts w:ascii="Cambria" w:hAnsi="Cambria"/>
        </w:rPr>
        <w:t xml:space="preserve">Declarations of interests will be recorded in the minutes of each meeting and the Chair may request members to remove themselves from the deliberations of the </w:t>
      </w:r>
      <w:r w:rsidR="0065518B">
        <w:rPr>
          <w:rFonts w:ascii="Cambria" w:hAnsi="Cambria"/>
        </w:rPr>
        <w:t xml:space="preserve">DCCC </w:t>
      </w:r>
      <w:r w:rsidRPr="00942874">
        <w:rPr>
          <w:rFonts w:ascii="Cambria" w:hAnsi="Cambria"/>
        </w:rPr>
        <w:t xml:space="preserve">about the matter. </w:t>
      </w:r>
    </w:p>
    <w:p w14:paraId="2F9F4144" w14:textId="77777777" w:rsidR="003B1F14" w:rsidRPr="00942874" w:rsidRDefault="003B1F14">
      <w:pPr>
        <w:rPr>
          <w:rFonts w:ascii="Cambria" w:hAnsi="Cambria"/>
        </w:rPr>
      </w:pPr>
    </w:p>
    <w:p w14:paraId="34518AAD" w14:textId="723316A5" w:rsidR="003B1F14" w:rsidRPr="00942874" w:rsidRDefault="006C089F">
      <w:pPr>
        <w:rPr>
          <w:rFonts w:ascii="Cambria" w:hAnsi="Cambria"/>
        </w:rPr>
      </w:pPr>
      <w:r>
        <w:rPr>
          <w:rFonts w:ascii="Cambria" w:hAnsi="Cambria"/>
        </w:rPr>
        <w:t>Australian Government</w:t>
      </w:r>
      <w:r w:rsidRPr="00942874">
        <w:rPr>
          <w:rFonts w:ascii="Cambria" w:hAnsi="Cambria"/>
        </w:rPr>
        <w:t xml:space="preserve"> </w:t>
      </w:r>
      <w:r w:rsidR="003B1F14" w:rsidRPr="00942874">
        <w:rPr>
          <w:rFonts w:ascii="Cambria" w:hAnsi="Cambria"/>
        </w:rPr>
        <w:t>representatives are subject to confidentiality and conflict of interest obligations via the APS Code of Conduct. Any breach will generally be dealt with by the Commonwealth as an employment matter</w:t>
      </w:r>
      <w:r w:rsidR="007477DE" w:rsidRPr="00942874">
        <w:rPr>
          <w:rFonts w:ascii="Cambria" w:hAnsi="Cambria"/>
        </w:rPr>
        <w:t xml:space="preserve">. </w:t>
      </w:r>
      <w:r w:rsidR="003B1F14" w:rsidRPr="00942874">
        <w:rPr>
          <w:rFonts w:ascii="Cambria" w:hAnsi="Cambria"/>
        </w:rPr>
        <w:t xml:space="preserve"> </w:t>
      </w:r>
    </w:p>
    <w:p w14:paraId="3741E2FE" w14:textId="77777777" w:rsidR="002F3F1D" w:rsidRPr="00942874" w:rsidRDefault="002F3F1D">
      <w:pPr>
        <w:rPr>
          <w:rFonts w:ascii="Cambria" w:hAnsi="Cambria"/>
        </w:rPr>
      </w:pPr>
    </w:p>
    <w:p w14:paraId="75AE036F" w14:textId="2CF8A869" w:rsidR="003B1F14" w:rsidRPr="00E57AD8" w:rsidRDefault="00DC3A62">
      <w:pPr>
        <w:pStyle w:val="Heading1"/>
        <w:rPr>
          <w:rFonts w:ascii="Cambria" w:hAnsi="Cambria"/>
          <w:sz w:val="32"/>
          <w:szCs w:val="32"/>
        </w:rPr>
      </w:pPr>
      <w:bookmarkStart w:id="36" w:name="supportofcouncil"/>
      <w:bookmarkStart w:id="37" w:name="_9._Payments"/>
      <w:bookmarkStart w:id="38" w:name="_Toc101931525"/>
      <w:bookmarkStart w:id="39" w:name="_Toc102472550"/>
      <w:bookmarkStart w:id="40" w:name="_Toc528140881"/>
      <w:bookmarkStart w:id="41" w:name="_Toc83719960"/>
      <w:bookmarkStart w:id="42" w:name="_Toc84676465"/>
      <w:bookmarkEnd w:id="36"/>
      <w:bookmarkEnd w:id="37"/>
      <w:r w:rsidRPr="00E57AD8">
        <w:rPr>
          <w:rFonts w:ascii="Cambria" w:hAnsi="Cambria"/>
          <w:sz w:val="32"/>
          <w:szCs w:val="32"/>
        </w:rPr>
        <w:t>7</w:t>
      </w:r>
      <w:r w:rsidR="003B1F14" w:rsidRPr="00E57AD8">
        <w:rPr>
          <w:rFonts w:ascii="Cambria" w:hAnsi="Cambria"/>
          <w:sz w:val="32"/>
          <w:szCs w:val="32"/>
        </w:rPr>
        <w:t>.</w:t>
      </w:r>
      <w:r w:rsidR="003B1F14" w:rsidRPr="00E57AD8">
        <w:rPr>
          <w:rFonts w:ascii="Cambria" w:hAnsi="Cambria"/>
          <w:sz w:val="32"/>
          <w:szCs w:val="32"/>
        </w:rPr>
        <w:tab/>
        <w:t>Payments</w:t>
      </w:r>
      <w:bookmarkEnd w:id="38"/>
      <w:bookmarkEnd w:id="39"/>
      <w:bookmarkEnd w:id="40"/>
      <w:bookmarkEnd w:id="41"/>
      <w:bookmarkEnd w:id="42"/>
      <w:r w:rsidR="00127667" w:rsidRPr="00E57AD8">
        <w:rPr>
          <w:rFonts w:ascii="Cambria" w:hAnsi="Cambria"/>
          <w:sz w:val="32"/>
          <w:szCs w:val="32"/>
        </w:rPr>
        <w:t xml:space="preserve">/Finance </w:t>
      </w:r>
    </w:p>
    <w:p w14:paraId="2FC6BF5F" w14:textId="2DFDB32B" w:rsidR="003B1F14" w:rsidRDefault="003B1F14">
      <w:pPr>
        <w:rPr>
          <w:rFonts w:ascii="Cambria" w:hAnsi="Cambria"/>
          <w:bCs/>
          <w:iCs/>
        </w:rPr>
      </w:pPr>
      <w:r w:rsidRPr="00942874">
        <w:rPr>
          <w:rFonts w:ascii="Cambria" w:hAnsi="Cambria"/>
          <w:bCs/>
          <w:iCs/>
        </w:rPr>
        <w:t xml:space="preserve">No sitting fees or travel expenses are payable to members or observers.  </w:t>
      </w:r>
      <w:bookmarkStart w:id="43" w:name="remuneration"/>
      <w:bookmarkStart w:id="44" w:name="accommadation"/>
      <w:bookmarkStart w:id="45" w:name="reimbursementofadministrativeexpences"/>
      <w:bookmarkEnd w:id="43"/>
      <w:bookmarkEnd w:id="44"/>
      <w:bookmarkEnd w:id="45"/>
      <w:r w:rsidRPr="00942874">
        <w:rPr>
          <w:rFonts w:ascii="Cambria" w:hAnsi="Cambria"/>
          <w:bCs/>
          <w:iCs/>
        </w:rPr>
        <w:t xml:space="preserve">  </w:t>
      </w:r>
    </w:p>
    <w:p w14:paraId="78CF396E" w14:textId="40DB35BC" w:rsidR="00127667" w:rsidRDefault="00127667">
      <w:pPr>
        <w:rPr>
          <w:rFonts w:ascii="Cambria" w:hAnsi="Cambria"/>
          <w:bCs/>
          <w:iCs/>
        </w:rPr>
      </w:pPr>
    </w:p>
    <w:p w14:paraId="5C57642E" w14:textId="01D3772B" w:rsidR="00127667" w:rsidRPr="00942874" w:rsidRDefault="00127667" w:rsidP="00127667">
      <w:pPr>
        <w:rPr>
          <w:rFonts w:ascii="Cambria" w:hAnsi="Cambria"/>
          <w:bCs/>
          <w:iCs/>
        </w:rPr>
      </w:pPr>
      <w:r w:rsidRPr="00942874">
        <w:rPr>
          <w:rFonts w:ascii="Cambria" w:hAnsi="Cambria"/>
        </w:rPr>
        <w:t xml:space="preserve">The </w:t>
      </w:r>
      <w:r>
        <w:rPr>
          <w:rFonts w:ascii="Cambria" w:hAnsi="Cambria"/>
        </w:rPr>
        <w:t>DCCC</w:t>
      </w:r>
      <w:r w:rsidRPr="00942874">
        <w:rPr>
          <w:rFonts w:ascii="Cambria" w:hAnsi="Cambria"/>
        </w:rPr>
        <w:t xml:space="preserve"> is not a management or regulatory decision-making body and is not </w:t>
      </w:r>
      <w:proofErr w:type="spellStart"/>
      <w:r w:rsidRPr="00942874">
        <w:rPr>
          <w:rFonts w:ascii="Cambria" w:hAnsi="Cambria"/>
        </w:rPr>
        <w:t>authorised</w:t>
      </w:r>
      <w:proofErr w:type="spellEnd"/>
      <w:r w:rsidRPr="00942874">
        <w:rPr>
          <w:rFonts w:ascii="Cambria" w:hAnsi="Cambria"/>
        </w:rPr>
        <w:t xml:space="preserve"> to spend or commit funds.</w:t>
      </w:r>
      <w:r w:rsidRPr="00942874">
        <w:rPr>
          <w:rFonts w:ascii="Cambria" w:hAnsi="Cambria"/>
          <w:bCs/>
          <w:iCs/>
        </w:rPr>
        <w:t xml:space="preserve"> Members may be co-opted with their agreement to assist with specific projects or issues. </w:t>
      </w:r>
    </w:p>
    <w:p w14:paraId="34A9420B" w14:textId="77777777" w:rsidR="00127667" w:rsidRDefault="00127667">
      <w:pPr>
        <w:rPr>
          <w:rFonts w:ascii="Cambria" w:hAnsi="Cambria"/>
          <w:bCs/>
          <w:iCs/>
        </w:rPr>
      </w:pPr>
    </w:p>
    <w:p w14:paraId="35DC9BEF" w14:textId="77777777" w:rsidR="00127667" w:rsidRPr="00942874" w:rsidRDefault="00127667">
      <w:pPr>
        <w:rPr>
          <w:rFonts w:ascii="Cambria" w:hAnsi="Cambria"/>
          <w:bCs/>
          <w:iCs/>
        </w:rPr>
      </w:pPr>
    </w:p>
    <w:p w14:paraId="76A877B3" w14:textId="57C07025" w:rsidR="003B1F14" w:rsidRPr="00942874" w:rsidRDefault="003B1F14">
      <w:pPr>
        <w:widowControl/>
        <w:rPr>
          <w:rFonts w:ascii="Cambria" w:hAnsi="Cambria"/>
          <w:bCs/>
          <w:iCs/>
        </w:rPr>
      </w:pPr>
    </w:p>
    <w:p w14:paraId="4DA00A51" w14:textId="352855E0" w:rsidR="007477DE" w:rsidRPr="00942874" w:rsidRDefault="007477DE">
      <w:pPr>
        <w:pStyle w:val="Heading2"/>
        <w:rPr>
          <w:rFonts w:ascii="Cambria" w:hAnsi="Cambria"/>
          <w:i w:val="0"/>
        </w:rPr>
      </w:pPr>
    </w:p>
    <w:p w14:paraId="411C7788" w14:textId="3AC01ADC" w:rsidR="003B1F14" w:rsidRPr="00942874" w:rsidRDefault="003B1F14">
      <w:pPr>
        <w:rPr>
          <w:rFonts w:ascii="Cambria" w:hAnsi="Cambria"/>
        </w:rPr>
      </w:pPr>
    </w:p>
    <w:p w14:paraId="310F2490" w14:textId="4D024A8E" w:rsidR="003B1F14" w:rsidRPr="00942874" w:rsidRDefault="003B1F14">
      <w:pPr>
        <w:tabs>
          <w:tab w:val="left" w:pos="543"/>
          <w:tab w:val="left" w:pos="940"/>
        </w:tabs>
        <w:jc w:val="both"/>
        <w:rPr>
          <w:rFonts w:ascii="Cambria" w:hAnsi="Cambria"/>
          <w:bCs/>
          <w:iCs/>
        </w:rPr>
      </w:pPr>
    </w:p>
    <w:p w14:paraId="216B6353" w14:textId="749FBA5F" w:rsidR="003B1F14" w:rsidRPr="00942874" w:rsidRDefault="003B1F14">
      <w:pPr>
        <w:pStyle w:val="Heading1"/>
        <w:rPr>
          <w:rFonts w:ascii="Cambria" w:hAnsi="Cambria"/>
          <w:bCs w:val="0"/>
          <w:sz w:val="24"/>
          <w:szCs w:val="24"/>
          <w:u w:val="single"/>
        </w:rPr>
      </w:pPr>
      <w:bookmarkStart w:id="46" w:name="_Toc528140883"/>
      <w:bookmarkStart w:id="47" w:name="_Toc83719962"/>
      <w:bookmarkStart w:id="48" w:name="_Toc84676466"/>
      <w:bookmarkStart w:id="49" w:name="_Toc101931538"/>
      <w:r w:rsidRPr="00942874">
        <w:rPr>
          <w:rFonts w:ascii="Cambria" w:hAnsi="Cambria"/>
          <w:bCs w:val="0"/>
          <w:sz w:val="24"/>
          <w:szCs w:val="24"/>
          <w:u w:val="single"/>
        </w:rPr>
        <w:lastRenderedPageBreak/>
        <w:t xml:space="preserve">Appendix </w:t>
      </w:r>
      <w:r w:rsidR="001C12B2">
        <w:rPr>
          <w:rFonts w:ascii="Cambria" w:hAnsi="Cambria"/>
          <w:bCs w:val="0"/>
          <w:sz w:val="24"/>
          <w:szCs w:val="24"/>
          <w:u w:val="single"/>
        </w:rPr>
        <w:t>A</w:t>
      </w:r>
      <w:r w:rsidRPr="00942874">
        <w:rPr>
          <w:rFonts w:ascii="Cambria" w:hAnsi="Cambria"/>
          <w:bCs w:val="0"/>
          <w:sz w:val="24"/>
          <w:szCs w:val="24"/>
        </w:rPr>
        <w:t xml:space="preserve"> – </w:t>
      </w:r>
      <w:r w:rsidR="00D75038">
        <w:rPr>
          <w:rFonts w:ascii="Cambria" w:hAnsi="Cambria"/>
          <w:bCs w:val="0"/>
          <w:sz w:val="24"/>
          <w:szCs w:val="24"/>
        </w:rPr>
        <w:t xml:space="preserve">DCCC Member </w:t>
      </w:r>
      <w:r w:rsidRPr="00942874">
        <w:rPr>
          <w:rFonts w:ascii="Cambria" w:hAnsi="Cambria"/>
          <w:bCs w:val="0"/>
          <w:sz w:val="24"/>
          <w:szCs w:val="24"/>
        </w:rPr>
        <w:t>Confidentiality Agreement</w:t>
      </w:r>
      <w:bookmarkEnd w:id="46"/>
      <w:bookmarkEnd w:id="47"/>
      <w:bookmarkEnd w:id="48"/>
    </w:p>
    <w:p w14:paraId="2FCE300F" w14:textId="77777777" w:rsidR="003B1F14" w:rsidRPr="00942874" w:rsidRDefault="003B1F14">
      <w:pPr>
        <w:rPr>
          <w:rFonts w:ascii="Cambria" w:hAnsi="Cambri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9354"/>
      </w:tblGrid>
      <w:tr w:rsidR="003B1F14" w:rsidRPr="00942874" w14:paraId="77F622BC" w14:textId="77777777">
        <w:trPr>
          <w:tblHeader/>
          <w:jc w:val="center"/>
        </w:trPr>
        <w:tc>
          <w:tcPr>
            <w:tcW w:w="9354" w:type="dxa"/>
            <w:shd w:val="pct20" w:color="000000" w:fill="FFFFFF"/>
          </w:tcPr>
          <w:p w14:paraId="14167F2D" w14:textId="67DAACE8" w:rsidR="003B1F14" w:rsidRPr="00942874" w:rsidRDefault="00DF5DAD">
            <w:pPr>
              <w:jc w:val="center"/>
              <w:rPr>
                <w:rFonts w:ascii="Cambria" w:hAnsi="Cambria"/>
                <w:b/>
              </w:rPr>
            </w:pPr>
            <w:r>
              <w:rPr>
                <w:rFonts w:ascii="Cambria" w:hAnsi="Cambria"/>
                <w:b/>
              </w:rPr>
              <w:t>DEPARTMENT OF AGRICULTURE, FISHERIES AND FORESTRY</w:t>
            </w:r>
            <w:r w:rsidR="00580921" w:rsidRPr="00942874">
              <w:rPr>
                <w:rFonts w:ascii="Cambria" w:hAnsi="Cambria"/>
                <w:b/>
              </w:rPr>
              <w:t xml:space="preserve"> </w:t>
            </w:r>
            <w:r w:rsidR="00580921" w:rsidRPr="00942874">
              <w:rPr>
                <w:rFonts w:ascii="Cambria" w:hAnsi="Cambria"/>
                <w:b/>
              </w:rPr>
              <w:br/>
            </w:r>
            <w:r w:rsidR="003B1F14" w:rsidRPr="00942874">
              <w:rPr>
                <w:rFonts w:ascii="Cambria" w:hAnsi="Cambria"/>
                <w:b/>
              </w:rPr>
              <w:t>CARGO CONSULTATIVE COMMITTEE</w:t>
            </w:r>
          </w:p>
          <w:p w14:paraId="3E199F04" w14:textId="77777777" w:rsidR="003B1F14" w:rsidRPr="00942874" w:rsidRDefault="003B1F14">
            <w:pPr>
              <w:jc w:val="center"/>
              <w:rPr>
                <w:rFonts w:ascii="Cambria" w:hAnsi="Cambria"/>
                <w:b/>
              </w:rPr>
            </w:pPr>
            <w:bookmarkStart w:id="50" w:name="_Toc290632617"/>
            <w:r w:rsidRPr="00942874">
              <w:rPr>
                <w:rFonts w:ascii="Cambria" w:hAnsi="Cambria"/>
                <w:b/>
              </w:rPr>
              <w:t>CONFIDENTIALITY UNDERTAKING</w:t>
            </w:r>
            <w:bookmarkEnd w:id="50"/>
          </w:p>
        </w:tc>
      </w:tr>
    </w:tbl>
    <w:p w14:paraId="389F6EAC" w14:textId="77777777" w:rsidR="003B1F14" w:rsidRPr="00942874" w:rsidRDefault="003B1F14">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rPr>
          <w:rFonts w:ascii="Cambria" w:hAnsi="Cambria"/>
          <w:b/>
        </w:rPr>
      </w:pPr>
    </w:p>
    <w:p w14:paraId="5765975F" w14:textId="77777777" w:rsidR="003B1F14" w:rsidRPr="00942874" w:rsidRDefault="003B1F14">
      <w:pPr>
        <w:rPr>
          <w:rFonts w:ascii="Cambria" w:hAnsi="Cambria"/>
          <w:b/>
        </w:rPr>
      </w:pPr>
      <w:r w:rsidRPr="00942874">
        <w:rPr>
          <w:rFonts w:ascii="Cambria" w:hAnsi="Cambria"/>
          <w:b/>
        </w:rPr>
        <w:t xml:space="preserve">DATE: </w:t>
      </w:r>
    </w:p>
    <w:p w14:paraId="6F6CFE03" w14:textId="77777777" w:rsidR="003B1F14" w:rsidRPr="00942874" w:rsidRDefault="003B1F14">
      <w:pPr>
        <w:rPr>
          <w:rFonts w:ascii="Cambria" w:hAnsi="Cambria"/>
        </w:rPr>
      </w:pPr>
    </w:p>
    <w:p w14:paraId="4359A583" w14:textId="26E522E7" w:rsidR="003B1F14" w:rsidRPr="00942874" w:rsidRDefault="003B1F14">
      <w:pPr>
        <w:rPr>
          <w:rFonts w:ascii="Cambria" w:hAnsi="Cambria"/>
        </w:rPr>
      </w:pPr>
      <w:r w:rsidRPr="00942874">
        <w:rPr>
          <w:rFonts w:ascii="Cambria" w:hAnsi="Cambria"/>
        </w:rPr>
        <w:t>This UNDERTAKING is given on…………………………………</w:t>
      </w:r>
      <w:r w:rsidR="004A7E1D" w:rsidRPr="00942874">
        <w:rPr>
          <w:rFonts w:ascii="Cambria" w:hAnsi="Cambria"/>
        </w:rPr>
        <w:t>……………………………</w:t>
      </w:r>
      <w:r w:rsidRPr="00942874">
        <w:rPr>
          <w:rFonts w:ascii="Cambria" w:hAnsi="Cambria"/>
        </w:rPr>
        <w:t>(date)</w:t>
      </w:r>
    </w:p>
    <w:p w14:paraId="612F6622" w14:textId="77777777" w:rsidR="003B1F14" w:rsidRPr="00942874" w:rsidRDefault="003B1F14">
      <w:pPr>
        <w:rPr>
          <w:rFonts w:ascii="Cambria" w:hAnsi="Cambria"/>
        </w:rPr>
      </w:pPr>
    </w:p>
    <w:p w14:paraId="3A6FF8CB" w14:textId="619ACE17" w:rsidR="003B1F14" w:rsidRPr="00942874" w:rsidRDefault="00F80C8C">
      <w:pPr>
        <w:rPr>
          <w:rFonts w:ascii="Cambria" w:hAnsi="Cambria"/>
        </w:rPr>
      </w:pPr>
      <w:r>
        <w:rPr>
          <w:rFonts w:ascii="Cambria" w:hAnsi="Cambria"/>
          <w:b/>
        </w:rPr>
        <w:t xml:space="preserve">To the </w:t>
      </w:r>
      <w:r w:rsidR="003B1F14" w:rsidRPr="00942874">
        <w:rPr>
          <w:rFonts w:ascii="Cambria" w:hAnsi="Cambria"/>
          <w:b/>
        </w:rPr>
        <w:t>Commonwealth of Australia</w:t>
      </w:r>
      <w:r w:rsidR="00150303">
        <w:rPr>
          <w:rFonts w:ascii="Cambria" w:hAnsi="Cambria"/>
        </w:rPr>
        <w:t xml:space="preserve"> </w:t>
      </w:r>
      <w:r w:rsidR="003B1F14" w:rsidRPr="00942874">
        <w:rPr>
          <w:rFonts w:ascii="Cambria" w:hAnsi="Cambria"/>
        </w:rPr>
        <w:t>acting through</w:t>
      </w:r>
      <w:r w:rsidR="00230621" w:rsidRPr="00942874">
        <w:rPr>
          <w:rFonts w:ascii="Cambria" w:hAnsi="Cambria"/>
        </w:rPr>
        <w:t xml:space="preserve"> the </w:t>
      </w:r>
      <w:r w:rsidR="00DF5DAD">
        <w:rPr>
          <w:rFonts w:ascii="Cambria" w:hAnsi="Cambria"/>
        </w:rPr>
        <w:t>Department of Agriculture, Fisheries and Forestry</w:t>
      </w:r>
      <w:r w:rsidR="00230621" w:rsidRPr="00942874">
        <w:rPr>
          <w:rFonts w:ascii="Cambria" w:hAnsi="Cambria"/>
        </w:rPr>
        <w:t xml:space="preserve"> </w:t>
      </w:r>
      <w:r w:rsidR="003B1F14" w:rsidRPr="00942874">
        <w:rPr>
          <w:rFonts w:ascii="Cambria" w:hAnsi="Cambria"/>
        </w:rPr>
        <w:t>(</w:t>
      </w:r>
      <w:r w:rsidR="003B1F14" w:rsidRPr="00942874">
        <w:rPr>
          <w:rFonts w:ascii="Cambria" w:hAnsi="Cambria"/>
          <w:b/>
        </w:rPr>
        <w:t>Commonwealth</w:t>
      </w:r>
      <w:r w:rsidR="003B1F14" w:rsidRPr="00942874">
        <w:rPr>
          <w:rFonts w:ascii="Cambria" w:hAnsi="Cambria"/>
        </w:rPr>
        <w:t>)</w:t>
      </w:r>
    </w:p>
    <w:p w14:paraId="74A84B60" w14:textId="77777777" w:rsidR="003B1F14" w:rsidRPr="00942874" w:rsidRDefault="003B1F14">
      <w:pPr>
        <w:rPr>
          <w:rFonts w:ascii="Cambria" w:hAnsi="Cambria"/>
        </w:rPr>
      </w:pPr>
    </w:p>
    <w:p w14:paraId="4F31424A" w14:textId="77777777" w:rsidR="003B1F14" w:rsidRPr="00942874" w:rsidRDefault="003B1F14">
      <w:pPr>
        <w:rPr>
          <w:rFonts w:ascii="Cambria" w:hAnsi="Cambria"/>
        </w:rPr>
      </w:pPr>
    </w:p>
    <w:p w14:paraId="2002BBA1" w14:textId="7A8D8276" w:rsidR="00EB28DA" w:rsidRPr="006D42AC" w:rsidRDefault="003B1F14" w:rsidP="00707C80">
      <w:pPr>
        <w:rPr>
          <w:rFonts w:asciiTheme="majorHAnsi" w:hAnsiTheme="majorHAnsi"/>
        </w:rPr>
      </w:pPr>
      <w:r w:rsidRPr="00942874">
        <w:rPr>
          <w:rFonts w:ascii="Cambria" w:hAnsi="Cambria"/>
        </w:rPr>
        <w:t>_____________________________</w:t>
      </w:r>
      <w:proofErr w:type="gramStart"/>
      <w:r w:rsidRPr="00942874">
        <w:rPr>
          <w:rFonts w:ascii="Cambria" w:hAnsi="Cambria"/>
        </w:rPr>
        <w:t>_[</w:t>
      </w:r>
      <w:proofErr w:type="gramEnd"/>
      <w:r w:rsidRPr="00942874">
        <w:rPr>
          <w:rFonts w:ascii="Cambria" w:hAnsi="Cambria"/>
        </w:rPr>
        <w:t xml:space="preserve">insert name] </w:t>
      </w:r>
      <w:r w:rsidR="003477C0">
        <w:rPr>
          <w:rFonts w:ascii="Cambria" w:hAnsi="Cambria"/>
        </w:rPr>
        <w:t xml:space="preserve">as a </w:t>
      </w:r>
      <w:r w:rsidRPr="00942874">
        <w:rPr>
          <w:rFonts w:ascii="Cambria" w:hAnsi="Cambria"/>
        </w:rPr>
        <w:t xml:space="preserve">member of the </w:t>
      </w:r>
      <w:r w:rsidR="00DF5DAD">
        <w:rPr>
          <w:rFonts w:ascii="Cambria" w:hAnsi="Cambria"/>
        </w:rPr>
        <w:t>Department of Agriculture, Fisheries and Forestry</w:t>
      </w:r>
      <w:r w:rsidRPr="00942874">
        <w:rPr>
          <w:rFonts w:ascii="Cambria" w:hAnsi="Cambria"/>
        </w:rPr>
        <w:t xml:space="preserve"> Cargo Consultative Committee (</w:t>
      </w:r>
      <w:r w:rsidR="00343E84">
        <w:rPr>
          <w:rFonts w:ascii="Cambria" w:hAnsi="Cambria"/>
        </w:rPr>
        <w:t>DCCC</w:t>
      </w:r>
      <w:r w:rsidRPr="00942874">
        <w:rPr>
          <w:rFonts w:ascii="Cambria" w:hAnsi="Cambria"/>
        </w:rPr>
        <w:t xml:space="preserve">) </w:t>
      </w:r>
      <w:r w:rsidR="00EB28DA" w:rsidRPr="006D42AC">
        <w:rPr>
          <w:rFonts w:asciiTheme="majorHAnsi" w:hAnsiTheme="majorHAnsi"/>
        </w:rPr>
        <w:t>acknowledge that I may receive Confidential Information in connection with the DCCC (</w:t>
      </w:r>
      <w:r w:rsidR="00EB28DA" w:rsidRPr="006D42AC">
        <w:rPr>
          <w:rFonts w:asciiTheme="majorHAnsi" w:hAnsiTheme="majorHAnsi"/>
          <w:b/>
          <w:bCs/>
        </w:rPr>
        <w:t>member</w:t>
      </w:r>
      <w:r w:rsidR="00EB28DA" w:rsidRPr="006D42AC">
        <w:rPr>
          <w:rFonts w:asciiTheme="majorHAnsi" w:hAnsiTheme="majorHAnsi"/>
        </w:rPr>
        <w:t>)</w:t>
      </w:r>
      <w:r w:rsidR="00B90F71">
        <w:rPr>
          <w:rFonts w:asciiTheme="majorHAnsi" w:hAnsiTheme="majorHAnsi"/>
        </w:rPr>
        <w:t>.</w:t>
      </w:r>
    </w:p>
    <w:p w14:paraId="23E4C750" w14:textId="77777777" w:rsidR="00EB28DA" w:rsidRPr="006D42AC" w:rsidRDefault="00EB28DA" w:rsidP="00707C80">
      <w:pPr>
        <w:rPr>
          <w:rFonts w:asciiTheme="majorHAnsi" w:hAnsiTheme="majorHAnsi"/>
        </w:rPr>
      </w:pPr>
    </w:p>
    <w:p w14:paraId="1ABF07E7" w14:textId="77777777" w:rsidR="00EB28DA" w:rsidRPr="006D42AC" w:rsidRDefault="00EB28DA" w:rsidP="00707C80">
      <w:pPr>
        <w:rPr>
          <w:rFonts w:asciiTheme="majorHAnsi" w:hAnsiTheme="majorHAnsi"/>
        </w:rPr>
      </w:pPr>
      <w:r w:rsidRPr="006D42AC">
        <w:rPr>
          <w:rFonts w:asciiTheme="majorHAnsi" w:hAnsiTheme="majorHAnsi"/>
        </w:rPr>
        <w:t>I acknowledge that, if I use or disclose the Confidential Information in breach of this Undertaking, the Commonwealth or third parties may suffer loss for which damages may not be an adequate remedy.</w:t>
      </w:r>
    </w:p>
    <w:p w14:paraId="2D9EF978" w14:textId="77777777" w:rsidR="00EB28DA" w:rsidRPr="006D42AC" w:rsidRDefault="00EB28DA" w:rsidP="00EB28DA">
      <w:pPr>
        <w:spacing w:line="120" w:lineRule="exact"/>
        <w:ind w:left="218"/>
        <w:rPr>
          <w:rFonts w:asciiTheme="majorHAnsi" w:hAnsiTheme="majorHAnsi"/>
        </w:rPr>
      </w:pPr>
    </w:p>
    <w:p w14:paraId="46D52E2F" w14:textId="77777777" w:rsidR="00EB28DA" w:rsidRPr="006D42AC" w:rsidRDefault="00EB28DA" w:rsidP="00EB28DA">
      <w:pPr>
        <w:spacing w:line="120" w:lineRule="exact"/>
        <w:ind w:left="218"/>
        <w:rPr>
          <w:rFonts w:asciiTheme="majorHAnsi" w:hAnsiTheme="majorHAnsi"/>
        </w:rPr>
      </w:pPr>
    </w:p>
    <w:p w14:paraId="7B59A6C0" w14:textId="77777777" w:rsidR="00EB28DA" w:rsidRPr="006D42AC" w:rsidRDefault="00EB28DA" w:rsidP="00EB28DA">
      <w:pPr>
        <w:spacing w:line="120" w:lineRule="exact"/>
        <w:ind w:left="218"/>
        <w:rPr>
          <w:rFonts w:asciiTheme="majorHAnsi" w:hAnsiTheme="majorHAnsi"/>
        </w:rPr>
      </w:pPr>
    </w:p>
    <w:p w14:paraId="395F003F" w14:textId="77777777" w:rsidR="00EB28DA" w:rsidRPr="006D42AC" w:rsidRDefault="00EB28DA" w:rsidP="00707C80">
      <w:pPr>
        <w:rPr>
          <w:rFonts w:asciiTheme="majorHAnsi" w:hAnsiTheme="majorHAnsi"/>
          <w:b/>
        </w:rPr>
      </w:pPr>
      <w:r w:rsidRPr="006D42AC">
        <w:rPr>
          <w:rFonts w:asciiTheme="majorHAnsi" w:hAnsiTheme="majorHAnsi"/>
          <w:b/>
        </w:rPr>
        <w:t>AGREED TERMS</w:t>
      </w:r>
    </w:p>
    <w:p w14:paraId="0C994B54" w14:textId="77777777" w:rsidR="00EB28DA" w:rsidRPr="006D42AC" w:rsidRDefault="00EB28DA" w:rsidP="00707C80">
      <w:pPr>
        <w:rPr>
          <w:rFonts w:asciiTheme="majorHAnsi" w:hAnsiTheme="majorHAnsi"/>
          <w:b/>
        </w:rPr>
      </w:pPr>
    </w:p>
    <w:p w14:paraId="6FEB9234" w14:textId="77777777" w:rsidR="00EB28DA" w:rsidRPr="006D42AC" w:rsidRDefault="00EB28DA" w:rsidP="00707C80">
      <w:pPr>
        <w:rPr>
          <w:rFonts w:asciiTheme="majorHAnsi" w:hAnsiTheme="majorHAnsi"/>
          <w:b/>
        </w:rPr>
      </w:pPr>
      <w:r w:rsidRPr="006D42AC">
        <w:rPr>
          <w:rFonts w:asciiTheme="majorHAnsi" w:hAnsiTheme="majorHAnsi"/>
          <w:b/>
        </w:rPr>
        <w:t>DEFINITIONS</w:t>
      </w:r>
    </w:p>
    <w:p w14:paraId="3B54DA0A" w14:textId="77777777" w:rsidR="00EB28DA" w:rsidRPr="006D42AC" w:rsidRDefault="00EB28DA" w:rsidP="00707C80">
      <w:pPr>
        <w:pStyle w:val="ListParagraph"/>
        <w:numPr>
          <w:ilvl w:val="0"/>
          <w:numId w:val="37"/>
        </w:numPr>
        <w:ind w:left="567" w:hanging="425"/>
        <w:rPr>
          <w:rFonts w:asciiTheme="majorHAnsi" w:hAnsiTheme="majorHAnsi"/>
          <w:bCs/>
        </w:rPr>
      </w:pPr>
      <w:r w:rsidRPr="006D42AC">
        <w:rPr>
          <w:rFonts w:asciiTheme="majorHAnsi" w:hAnsiTheme="majorHAnsi"/>
          <w:bCs/>
        </w:rPr>
        <w:t xml:space="preserve">In this Undertaking: </w:t>
      </w:r>
    </w:p>
    <w:p w14:paraId="413D82EE" w14:textId="77777777" w:rsidR="00EB28DA" w:rsidRPr="006D42AC" w:rsidRDefault="00EB28DA" w:rsidP="00EB28DA">
      <w:pPr>
        <w:ind w:left="578"/>
        <w:rPr>
          <w:rFonts w:asciiTheme="majorHAnsi" w:hAnsiTheme="majorHAnsi"/>
          <w:bCs/>
        </w:rPr>
      </w:pPr>
      <w:r w:rsidRPr="006D42AC">
        <w:rPr>
          <w:rFonts w:asciiTheme="majorHAnsi" w:hAnsiTheme="majorHAnsi"/>
          <w:b/>
        </w:rPr>
        <w:t>Confidential Information</w:t>
      </w:r>
      <w:r w:rsidRPr="006D42AC">
        <w:rPr>
          <w:rFonts w:asciiTheme="majorHAnsi" w:hAnsiTheme="majorHAnsi"/>
          <w:bCs/>
        </w:rPr>
        <w:t xml:space="preserve"> means all information, documents and data stored by any means and made available to me by the Commonwealth and that</w:t>
      </w:r>
    </w:p>
    <w:p w14:paraId="6FD4C15F" w14:textId="77777777" w:rsidR="00EB28DA" w:rsidRPr="006D42AC" w:rsidRDefault="00EB28DA" w:rsidP="00707C80">
      <w:pPr>
        <w:pStyle w:val="MELegal3"/>
        <w:tabs>
          <w:tab w:val="clear" w:pos="992"/>
          <w:tab w:val="left" w:pos="0"/>
          <w:tab w:val="left" w:pos="850"/>
          <w:tab w:val="num" w:pos="993"/>
          <w:tab w:val="left" w:pos="2230"/>
          <w:tab w:val="left" w:pos="2551"/>
          <w:tab w:val="left" w:pos="3402"/>
          <w:tab w:val="left" w:pos="4251"/>
          <w:tab w:val="left" w:pos="5102"/>
          <w:tab w:val="left" w:pos="5952"/>
          <w:tab w:val="left" w:pos="6802"/>
          <w:tab w:val="left" w:pos="7653"/>
          <w:tab w:val="left" w:pos="8503"/>
          <w:tab w:val="left" w:pos="9354"/>
        </w:tabs>
        <w:ind w:left="1428"/>
        <w:rPr>
          <w:rFonts w:asciiTheme="majorHAnsi" w:hAnsiTheme="majorHAnsi"/>
          <w:bCs/>
        </w:rPr>
      </w:pPr>
      <w:r w:rsidRPr="006D42AC">
        <w:rPr>
          <w:rFonts w:asciiTheme="majorHAnsi" w:hAnsiTheme="majorHAnsi"/>
          <w:bCs/>
        </w:rPr>
        <w:t xml:space="preserve">is, by its nature, </w:t>
      </w:r>
      <w:proofErr w:type="gramStart"/>
      <w:r w:rsidRPr="006D42AC">
        <w:rPr>
          <w:rFonts w:asciiTheme="majorHAnsi" w:hAnsiTheme="majorHAnsi"/>
          <w:bCs/>
        </w:rPr>
        <w:t>confidential;</w:t>
      </w:r>
      <w:proofErr w:type="gramEnd"/>
    </w:p>
    <w:p w14:paraId="500B3C57" w14:textId="77777777" w:rsidR="00EB28DA" w:rsidRPr="006D42AC" w:rsidRDefault="00EB28DA" w:rsidP="00707C80">
      <w:pPr>
        <w:pStyle w:val="MELegal3"/>
        <w:tabs>
          <w:tab w:val="clear" w:pos="992"/>
          <w:tab w:val="left" w:pos="0"/>
          <w:tab w:val="left" w:pos="850"/>
          <w:tab w:val="num" w:pos="993"/>
          <w:tab w:val="left" w:pos="2230"/>
          <w:tab w:val="left" w:pos="2551"/>
          <w:tab w:val="left" w:pos="3402"/>
          <w:tab w:val="left" w:pos="4251"/>
          <w:tab w:val="left" w:pos="5102"/>
          <w:tab w:val="left" w:pos="5952"/>
          <w:tab w:val="left" w:pos="6802"/>
          <w:tab w:val="left" w:pos="7653"/>
          <w:tab w:val="left" w:pos="8503"/>
          <w:tab w:val="left" w:pos="9354"/>
        </w:tabs>
        <w:ind w:left="1428"/>
        <w:rPr>
          <w:rFonts w:asciiTheme="majorHAnsi" w:hAnsiTheme="majorHAnsi"/>
          <w:bCs/>
        </w:rPr>
      </w:pPr>
      <w:r w:rsidRPr="006D42AC">
        <w:rPr>
          <w:rFonts w:asciiTheme="majorHAnsi" w:hAnsiTheme="majorHAnsi"/>
          <w:bCs/>
        </w:rPr>
        <w:t>is marked or treated by the Commonwealth or a third party as confidential; or</w:t>
      </w:r>
    </w:p>
    <w:p w14:paraId="5A16C5EC" w14:textId="77777777" w:rsidR="00EB28DA" w:rsidRPr="006D42AC" w:rsidRDefault="00EB28DA" w:rsidP="00707C80">
      <w:pPr>
        <w:pStyle w:val="MELegal3"/>
        <w:tabs>
          <w:tab w:val="clear" w:pos="992"/>
          <w:tab w:val="left" w:pos="0"/>
          <w:tab w:val="left" w:pos="850"/>
          <w:tab w:val="num" w:pos="993"/>
          <w:tab w:val="left" w:pos="2230"/>
          <w:tab w:val="left" w:pos="2551"/>
          <w:tab w:val="left" w:pos="3402"/>
          <w:tab w:val="left" w:pos="4251"/>
          <w:tab w:val="left" w:pos="5102"/>
          <w:tab w:val="left" w:pos="5952"/>
          <w:tab w:val="left" w:pos="6802"/>
          <w:tab w:val="left" w:pos="7653"/>
          <w:tab w:val="left" w:pos="8503"/>
          <w:tab w:val="left" w:pos="9354"/>
        </w:tabs>
        <w:ind w:left="1428"/>
        <w:rPr>
          <w:rFonts w:asciiTheme="majorHAnsi" w:hAnsiTheme="majorHAnsi"/>
          <w:bCs/>
        </w:rPr>
      </w:pPr>
      <w:r w:rsidRPr="006D42AC">
        <w:rPr>
          <w:rFonts w:asciiTheme="majorHAnsi" w:hAnsiTheme="majorHAnsi"/>
          <w:bCs/>
        </w:rPr>
        <w:t>I know or ought reasonably to know is confidential.</w:t>
      </w:r>
    </w:p>
    <w:p w14:paraId="4CCCEB41" w14:textId="77777777" w:rsidR="003B1F14" w:rsidRPr="00942874" w:rsidRDefault="003B1F14">
      <w:pPr>
        <w:spacing w:line="120" w:lineRule="exact"/>
        <w:rPr>
          <w:rFonts w:ascii="Cambria" w:hAnsi="Cambria"/>
        </w:rPr>
      </w:pPr>
    </w:p>
    <w:p w14:paraId="6C69F8B3" w14:textId="4DC64CDE" w:rsidR="003B1F14" w:rsidRPr="00942874" w:rsidRDefault="003B1F14" w:rsidP="00707C80">
      <w:pPr>
        <w:ind w:left="567"/>
        <w:rPr>
          <w:rFonts w:ascii="Cambria" w:hAnsi="Cambria"/>
          <w:lang w:val="en-AU"/>
        </w:rPr>
      </w:pPr>
      <w:r w:rsidRPr="00942874">
        <w:rPr>
          <w:rFonts w:ascii="Cambria" w:hAnsi="Cambria"/>
          <w:b/>
        </w:rPr>
        <w:t>P</w:t>
      </w:r>
      <w:r w:rsidR="005D37AF" w:rsidRPr="00942874">
        <w:rPr>
          <w:rFonts w:ascii="Cambria" w:hAnsi="Cambria"/>
          <w:b/>
        </w:rPr>
        <w:t>urpose</w:t>
      </w:r>
      <w:r w:rsidR="005D37AF">
        <w:rPr>
          <w:rFonts w:ascii="Cambria" w:hAnsi="Cambria"/>
          <w:b/>
        </w:rPr>
        <w:t xml:space="preserve"> </w:t>
      </w:r>
      <w:r w:rsidR="005D37AF" w:rsidRPr="00707C80">
        <w:rPr>
          <w:rFonts w:ascii="Cambria" w:hAnsi="Cambria"/>
          <w:bCs/>
        </w:rPr>
        <w:t>means</w:t>
      </w:r>
      <w:r w:rsidR="005D37AF">
        <w:rPr>
          <w:rFonts w:ascii="Cambria" w:hAnsi="Cambria"/>
          <w:b/>
        </w:rPr>
        <w:t xml:space="preserve"> </w:t>
      </w:r>
      <w:r w:rsidR="00A9406C" w:rsidRPr="006D42AC">
        <w:rPr>
          <w:rFonts w:asciiTheme="majorHAnsi" w:hAnsiTheme="majorHAnsi"/>
        </w:rPr>
        <w:t>participating in and carrying out the functions as a member of</w:t>
      </w:r>
      <w:r w:rsidR="00F469B7">
        <w:rPr>
          <w:rFonts w:asciiTheme="majorHAnsi" w:hAnsiTheme="majorHAnsi"/>
        </w:rPr>
        <w:t xml:space="preserve"> the</w:t>
      </w:r>
      <w:r w:rsidRPr="00942874">
        <w:rPr>
          <w:rFonts w:ascii="Cambria" w:hAnsi="Cambria"/>
        </w:rPr>
        <w:tab/>
      </w:r>
      <w:r w:rsidR="00A9406C">
        <w:rPr>
          <w:rFonts w:ascii="Cambria" w:hAnsi="Cambria"/>
        </w:rPr>
        <w:t xml:space="preserve"> </w:t>
      </w:r>
      <w:r w:rsidRPr="00942874">
        <w:rPr>
          <w:rFonts w:ascii="Cambria" w:hAnsi="Cambria"/>
          <w:lang w:val="en-AU"/>
        </w:rPr>
        <w:t>DCCC</w:t>
      </w:r>
      <w:r w:rsidR="00BE4025">
        <w:rPr>
          <w:rFonts w:ascii="Cambria" w:hAnsi="Cambria"/>
          <w:lang w:val="en-AU"/>
        </w:rPr>
        <w:t>.</w:t>
      </w:r>
      <w:r w:rsidRPr="00942874">
        <w:rPr>
          <w:rFonts w:ascii="Cambria" w:hAnsi="Cambria"/>
          <w:lang w:val="en-AU"/>
        </w:rPr>
        <w:t xml:space="preserve"> </w:t>
      </w:r>
    </w:p>
    <w:p w14:paraId="315711F3" w14:textId="4E51FA36" w:rsidR="003B1F14" w:rsidRPr="00942874" w:rsidRDefault="00895A69">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rPr>
          <w:rFonts w:ascii="Cambria" w:hAnsi="Cambria"/>
          <w:b/>
        </w:rPr>
      </w:pPr>
      <w:r>
        <w:rPr>
          <w:rFonts w:ascii="Cambria" w:hAnsi="Cambria"/>
          <w:b/>
        </w:rPr>
        <w:tab/>
      </w:r>
    </w:p>
    <w:p w14:paraId="74586C78" w14:textId="77777777" w:rsidR="003B1F14" w:rsidRPr="00942874" w:rsidRDefault="003B1F14">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rPr>
          <w:rFonts w:ascii="Cambria" w:hAnsi="Cambria"/>
          <w:b/>
        </w:rPr>
      </w:pPr>
      <w:r w:rsidRPr="00942874">
        <w:rPr>
          <w:rFonts w:ascii="Cambria" w:hAnsi="Cambria"/>
          <w:b/>
        </w:rPr>
        <w:t>UNDERTAKING</w:t>
      </w:r>
    </w:p>
    <w:p w14:paraId="58AF537D" w14:textId="77777777" w:rsidR="00962440" w:rsidRPr="006D42AC" w:rsidRDefault="00962440" w:rsidP="00707C80">
      <w:pPr>
        <w:pStyle w:val="ListParagraph"/>
        <w:numPr>
          <w:ilvl w:val="0"/>
          <w:numId w:val="37"/>
        </w:numPr>
        <w:ind w:left="567" w:hanging="425"/>
        <w:rPr>
          <w:rFonts w:asciiTheme="majorHAnsi" w:hAnsiTheme="majorHAnsi"/>
          <w:bCs/>
        </w:rPr>
      </w:pPr>
      <w:r w:rsidRPr="006D42AC">
        <w:rPr>
          <w:rFonts w:asciiTheme="majorHAnsi" w:hAnsiTheme="majorHAnsi"/>
          <w:bCs/>
        </w:rPr>
        <w:t>The member agrees and undertakes:</w:t>
      </w:r>
    </w:p>
    <w:p w14:paraId="0F263AD1" w14:textId="3D15A198" w:rsidR="003B1F14" w:rsidRPr="00113EA8" w:rsidRDefault="00F816D8" w:rsidP="00707C80">
      <w:pPr>
        <w:pStyle w:val="MELegal3"/>
        <w:numPr>
          <w:ilvl w:val="2"/>
          <w:numId w:val="39"/>
        </w:numPr>
        <w:tabs>
          <w:tab w:val="left" w:pos="0"/>
          <w:tab w:val="left" w:pos="850"/>
          <w:tab w:val="left" w:pos="2230"/>
          <w:tab w:val="left" w:pos="2551"/>
          <w:tab w:val="left" w:pos="3402"/>
          <w:tab w:val="left" w:pos="4251"/>
          <w:tab w:val="left" w:pos="5102"/>
          <w:tab w:val="left" w:pos="5952"/>
          <w:tab w:val="left" w:pos="6802"/>
          <w:tab w:val="left" w:pos="7653"/>
          <w:tab w:val="left" w:pos="8503"/>
          <w:tab w:val="left" w:pos="9354"/>
        </w:tabs>
        <w:ind w:hanging="425"/>
        <w:rPr>
          <w:rFonts w:ascii="Cambria" w:hAnsi="Cambria" w:cs="Arial"/>
          <w:szCs w:val="24"/>
        </w:rPr>
      </w:pPr>
      <w:r>
        <w:rPr>
          <w:rFonts w:ascii="Cambria" w:hAnsi="Cambria" w:cs="Arial"/>
          <w:szCs w:val="24"/>
        </w:rPr>
        <w:t xml:space="preserve">to </w:t>
      </w:r>
      <w:r w:rsidR="003B1F14" w:rsidRPr="009C5EAA">
        <w:rPr>
          <w:rFonts w:ascii="Cambria" w:hAnsi="Cambria" w:cs="Arial"/>
          <w:szCs w:val="24"/>
        </w:rPr>
        <w:t>keep</w:t>
      </w:r>
      <w:r w:rsidR="0043229D" w:rsidRPr="00113EA8">
        <w:rPr>
          <w:rFonts w:ascii="Cambria" w:hAnsi="Cambria" w:cs="Arial"/>
          <w:szCs w:val="24"/>
        </w:rPr>
        <w:t xml:space="preserve"> </w:t>
      </w:r>
      <w:r w:rsidR="0043229D" w:rsidRPr="00707C80">
        <w:rPr>
          <w:rFonts w:asciiTheme="majorHAnsi" w:hAnsiTheme="majorHAnsi" w:cs="Arial"/>
          <w:szCs w:val="24"/>
        </w:rPr>
        <w:t xml:space="preserve">the Confidential Information </w:t>
      </w:r>
      <w:proofErr w:type="gramStart"/>
      <w:r w:rsidR="0043229D" w:rsidRPr="00707C80">
        <w:rPr>
          <w:rFonts w:asciiTheme="majorHAnsi" w:hAnsiTheme="majorHAnsi" w:cs="Arial"/>
          <w:szCs w:val="24"/>
        </w:rPr>
        <w:t>confidential;</w:t>
      </w:r>
      <w:proofErr w:type="gramEnd"/>
    </w:p>
    <w:p w14:paraId="48AB244A" w14:textId="01E52B79" w:rsidR="003B1F14" w:rsidRPr="00942874" w:rsidRDefault="003B1F14" w:rsidP="00707C80">
      <w:pPr>
        <w:pStyle w:val="MELegal3"/>
        <w:tabs>
          <w:tab w:val="clear" w:pos="992"/>
          <w:tab w:val="left" w:pos="0"/>
          <w:tab w:val="left" w:pos="993"/>
          <w:tab w:val="left" w:pos="2230"/>
          <w:tab w:val="left" w:pos="2551"/>
          <w:tab w:val="left" w:pos="3402"/>
          <w:tab w:val="left" w:pos="4251"/>
          <w:tab w:val="left" w:pos="5102"/>
          <w:tab w:val="left" w:pos="5952"/>
          <w:tab w:val="left" w:pos="6802"/>
          <w:tab w:val="left" w:pos="7653"/>
          <w:tab w:val="left" w:pos="8503"/>
          <w:tab w:val="left" w:pos="9354"/>
        </w:tabs>
        <w:ind w:hanging="425"/>
        <w:rPr>
          <w:rFonts w:ascii="Cambria" w:hAnsi="Cambria" w:cs="Arial"/>
          <w:szCs w:val="24"/>
        </w:rPr>
      </w:pPr>
      <w:r w:rsidRPr="00942874">
        <w:rPr>
          <w:rFonts w:ascii="Cambria" w:hAnsi="Cambria" w:cs="Arial"/>
          <w:szCs w:val="24"/>
        </w:rPr>
        <w:t xml:space="preserve">use it only for the </w:t>
      </w:r>
      <w:proofErr w:type="gramStart"/>
      <w:r w:rsidR="00814CAC">
        <w:rPr>
          <w:rFonts w:ascii="Cambria" w:hAnsi="Cambria" w:cs="Arial"/>
          <w:szCs w:val="24"/>
        </w:rPr>
        <w:t>p</w:t>
      </w:r>
      <w:r w:rsidRPr="00942874">
        <w:rPr>
          <w:rFonts w:ascii="Cambria" w:hAnsi="Cambria" w:cs="Arial"/>
          <w:szCs w:val="24"/>
        </w:rPr>
        <w:t>urpose;</w:t>
      </w:r>
      <w:proofErr w:type="gramEnd"/>
    </w:p>
    <w:p w14:paraId="518F0DFD" w14:textId="77777777" w:rsidR="003576CC" w:rsidRPr="003B7C30" w:rsidRDefault="003576CC" w:rsidP="00707C80">
      <w:pPr>
        <w:pStyle w:val="MELegal3"/>
        <w:tabs>
          <w:tab w:val="clear" w:pos="992"/>
          <w:tab w:val="left" w:pos="0"/>
          <w:tab w:val="left" w:pos="993"/>
          <w:tab w:val="left" w:pos="2230"/>
          <w:tab w:val="left" w:pos="2551"/>
          <w:tab w:val="left" w:pos="3402"/>
          <w:tab w:val="left" w:pos="4251"/>
          <w:tab w:val="left" w:pos="5102"/>
          <w:tab w:val="left" w:pos="5952"/>
          <w:tab w:val="left" w:pos="6802"/>
          <w:tab w:val="left" w:pos="7653"/>
          <w:tab w:val="left" w:pos="8503"/>
          <w:tab w:val="left" w:pos="9354"/>
        </w:tabs>
        <w:ind w:left="993" w:hanging="426"/>
      </w:pPr>
      <w:r w:rsidRPr="006D42AC">
        <w:rPr>
          <w:rFonts w:asciiTheme="majorHAnsi" w:hAnsiTheme="majorHAnsi" w:cs="Arial"/>
          <w:szCs w:val="24"/>
        </w:rPr>
        <w:t>ensure there is no unauthorised copying, use or disclosure of the Confiden</w:t>
      </w:r>
      <w:r>
        <w:rPr>
          <w:rFonts w:asciiTheme="majorHAnsi" w:hAnsiTheme="majorHAnsi" w:cs="Arial"/>
          <w:szCs w:val="24"/>
        </w:rPr>
        <w:t>tial</w:t>
      </w:r>
      <w:r w:rsidRPr="006D42AC">
        <w:rPr>
          <w:rFonts w:asciiTheme="majorHAnsi" w:hAnsiTheme="majorHAnsi" w:cs="Arial"/>
          <w:szCs w:val="24"/>
        </w:rPr>
        <w:t xml:space="preserve"> Information (whether that disclosure is oral, in writing or in any other form</w:t>
      </w:r>
      <w:proofErr w:type="gramStart"/>
      <w:r>
        <w:rPr>
          <w:rFonts w:asciiTheme="majorHAnsi" w:hAnsiTheme="majorHAnsi" w:cs="Arial"/>
          <w:szCs w:val="24"/>
        </w:rPr>
        <w:t>);</w:t>
      </w:r>
      <w:proofErr w:type="gramEnd"/>
    </w:p>
    <w:p w14:paraId="781872B5" w14:textId="77777777" w:rsidR="003576CC" w:rsidRPr="006D42AC" w:rsidRDefault="003576CC" w:rsidP="00707C80">
      <w:pPr>
        <w:pStyle w:val="MELegal3"/>
        <w:tabs>
          <w:tab w:val="clear" w:pos="992"/>
          <w:tab w:val="left" w:pos="993"/>
        </w:tabs>
        <w:ind w:left="993" w:hanging="426"/>
        <w:rPr>
          <w:rFonts w:asciiTheme="majorHAnsi" w:hAnsiTheme="majorHAnsi" w:cs="Arial"/>
          <w:szCs w:val="24"/>
        </w:rPr>
      </w:pPr>
      <w:r w:rsidRPr="006D42AC">
        <w:rPr>
          <w:rFonts w:asciiTheme="majorHAnsi" w:hAnsiTheme="majorHAnsi" w:cs="Arial"/>
          <w:szCs w:val="24"/>
        </w:rPr>
        <w:t>to notify the Commonwealth immediately if the member becomes aware that any of the Confidential Information:</w:t>
      </w:r>
    </w:p>
    <w:p w14:paraId="5CF574C0" w14:textId="77777777" w:rsidR="003576CC" w:rsidRPr="006D42AC" w:rsidRDefault="003576CC" w:rsidP="00707C80">
      <w:pPr>
        <w:pStyle w:val="MELegal4"/>
        <w:tabs>
          <w:tab w:val="clear" w:pos="2552"/>
          <w:tab w:val="num" w:pos="1843"/>
        </w:tabs>
        <w:ind w:hanging="1276"/>
        <w:rPr>
          <w:rFonts w:asciiTheme="majorHAnsi" w:hAnsiTheme="majorHAnsi"/>
        </w:rPr>
      </w:pPr>
      <w:r w:rsidRPr="006D42AC">
        <w:rPr>
          <w:rFonts w:asciiTheme="majorHAnsi" w:hAnsiTheme="majorHAnsi"/>
        </w:rPr>
        <w:t xml:space="preserve">has been used, </w:t>
      </w:r>
      <w:proofErr w:type="gramStart"/>
      <w:r w:rsidRPr="006D42AC">
        <w:rPr>
          <w:rFonts w:asciiTheme="majorHAnsi" w:hAnsiTheme="majorHAnsi"/>
        </w:rPr>
        <w:t>copied</w:t>
      </w:r>
      <w:proofErr w:type="gramEnd"/>
      <w:r w:rsidRPr="006D42AC">
        <w:rPr>
          <w:rFonts w:asciiTheme="majorHAnsi" w:hAnsiTheme="majorHAnsi"/>
        </w:rPr>
        <w:t xml:space="preserve"> or disclosed in breach of this Undertaking; or</w:t>
      </w:r>
    </w:p>
    <w:p w14:paraId="4F8CD246" w14:textId="77777777" w:rsidR="003576CC" w:rsidRPr="006D42AC" w:rsidRDefault="003576CC" w:rsidP="00707C80">
      <w:pPr>
        <w:pStyle w:val="MELegal4"/>
        <w:tabs>
          <w:tab w:val="clear" w:pos="2552"/>
          <w:tab w:val="num" w:pos="1843"/>
        </w:tabs>
        <w:ind w:hanging="1276"/>
        <w:rPr>
          <w:rFonts w:asciiTheme="majorHAnsi" w:hAnsiTheme="majorHAnsi"/>
        </w:rPr>
      </w:pPr>
      <w:r w:rsidRPr="006D42AC">
        <w:rPr>
          <w:rFonts w:asciiTheme="majorHAnsi" w:hAnsiTheme="majorHAnsi"/>
        </w:rPr>
        <w:t>is required to be disclosed by law.</w:t>
      </w:r>
    </w:p>
    <w:p w14:paraId="686BB02D" w14:textId="77777777" w:rsidR="003576CC" w:rsidRPr="006D42AC" w:rsidRDefault="003576CC" w:rsidP="003576CC">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rPr>
          <w:rFonts w:asciiTheme="majorHAnsi" w:hAnsiTheme="majorHAnsi"/>
          <w:b/>
        </w:rPr>
      </w:pPr>
      <w:r w:rsidRPr="006D42AC">
        <w:rPr>
          <w:rFonts w:asciiTheme="majorHAnsi" w:hAnsiTheme="majorHAnsi"/>
          <w:b/>
        </w:rPr>
        <w:lastRenderedPageBreak/>
        <w:t>EXCEPTIONS</w:t>
      </w:r>
    </w:p>
    <w:p w14:paraId="0652AC02" w14:textId="77777777" w:rsidR="003576CC" w:rsidRPr="006D42AC" w:rsidRDefault="003576CC" w:rsidP="00707C80">
      <w:pPr>
        <w:pStyle w:val="ListParagraph"/>
        <w:numPr>
          <w:ilvl w:val="0"/>
          <w:numId w:val="37"/>
        </w:numPr>
        <w:ind w:left="426" w:hanging="284"/>
        <w:rPr>
          <w:rFonts w:asciiTheme="majorHAnsi" w:hAnsiTheme="majorHAnsi"/>
        </w:rPr>
      </w:pPr>
      <w:r w:rsidRPr="006D42AC">
        <w:rPr>
          <w:rFonts w:asciiTheme="majorHAnsi" w:hAnsiTheme="majorHAnsi"/>
        </w:rPr>
        <w:t xml:space="preserve"> The obligations of confidentiality set out in clause 2 do not apply to Confidential Information that is:</w:t>
      </w:r>
    </w:p>
    <w:p w14:paraId="2C9D6D4B" w14:textId="77777777" w:rsidR="003576CC" w:rsidRPr="00707C80" w:rsidRDefault="003576CC" w:rsidP="00707C80">
      <w:pPr>
        <w:pStyle w:val="MELegal3"/>
        <w:numPr>
          <w:ilvl w:val="2"/>
          <w:numId w:val="63"/>
        </w:numPr>
        <w:tabs>
          <w:tab w:val="left" w:pos="0"/>
          <w:tab w:val="left" w:pos="2230"/>
          <w:tab w:val="left" w:pos="3402"/>
          <w:tab w:val="left" w:pos="4251"/>
          <w:tab w:val="left" w:pos="5102"/>
          <w:tab w:val="left" w:pos="5952"/>
          <w:tab w:val="left" w:pos="6802"/>
          <w:tab w:val="left" w:pos="7653"/>
          <w:tab w:val="left" w:pos="8503"/>
          <w:tab w:val="left" w:pos="9354"/>
        </w:tabs>
        <w:ind w:hanging="425"/>
        <w:rPr>
          <w:rFonts w:asciiTheme="majorHAnsi" w:hAnsiTheme="majorHAnsi"/>
        </w:rPr>
      </w:pPr>
      <w:r w:rsidRPr="00707C80">
        <w:rPr>
          <w:rFonts w:asciiTheme="majorHAnsi" w:hAnsiTheme="majorHAnsi" w:cs="Arial"/>
          <w:szCs w:val="24"/>
        </w:rPr>
        <w:t xml:space="preserve">in the public domain or known by the member before receiving it from the Commonwealth or a third party in connection with the activities of the DCCC (unless it is in the public domain or known by me </w:t>
      </w:r>
      <w:proofErr w:type="gramStart"/>
      <w:r w:rsidRPr="00707C80">
        <w:rPr>
          <w:rFonts w:asciiTheme="majorHAnsi" w:hAnsiTheme="majorHAnsi" w:cs="Arial"/>
          <w:szCs w:val="24"/>
        </w:rPr>
        <w:t>as a result of</w:t>
      </w:r>
      <w:proofErr w:type="gramEnd"/>
      <w:r w:rsidRPr="00707C80">
        <w:rPr>
          <w:rFonts w:asciiTheme="majorHAnsi" w:hAnsiTheme="majorHAnsi" w:cs="Arial"/>
          <w:szCs w:val="24"/>
        </w:rPr>
        <w:t xml:space="preserve"> a breach of confidence); or</w:t>
      </w:r>
    </w:p>
    <w:p w14:paraId="2E76A24D" w14:textId="77777777" w:rsidR="003576CC" w:rsidRPr="006D42AC" w:rsidRDefault="003576CC" w:rsidP="00707C80">
      <w:pPr>
        <w:pStyle w:val="MELegal3"/>
        <w:tabs>
          <w:tab w:val="clear" w:pos="992"/>
          <w:tab w:val="left" w:pos="0"/>
          <w:tab w:val="num" w:pos="993"/>
          <w:tab w:val="left" w:pos="2230"/>
          <w:tab w:val="left" w:pos="3402"/>
          <w:tab w:val="left" w:pos="4251"/>
          <w:tab w:val="left" w:pos="5102"/>
          <w:tab w:val="left" w:pos="5952"/>
          <w:tab w:val="left" w:pos="6802"/>
          <w:tab w:val="left" w:pos="7653"/>
          <w:tab w:val="left" w:pos="8503"/>
          <w:tab w:val="left" w:pos="9354"/>
        </w:tabs>
        <w:ind w:left="993" w:hanging="426"/>
        <w:rPr>
          <w:rFonts w:asciiTheme="majorHAnsi" w:hAnsiTheme="majorHAnsi"/>
        </w:rPr>
      </w:pPr>
      <w:r w:rsidRPr="006D42AC">
        <w:rPr>
          <w:rFonts w:asciiTheme="majorHAnsi" w:hAnsiTheme="majorHAnsi" w:cs="Arial"/>
          <w:szCs w:val="24"/>
        </w:rPr>
        <w:t>required to be disclosed by law.</w:t>
      </w:r>
    </w:p>
    <w:p w14:paraId="183D2576" w14:textId="64E8A494" w:rsidR="003576CC" w:rsidRDefault="003576CC">
      <w:pPr>
        <w:pStyle w:val="ListParagraph"/>
        <w:numPr>
          <w:ilvl w:val="0"/>
          <w:numId w:val="37"/>
        </w:numPr>
        <w:ind w:left="426" w:hanging="284"/>
        <w:rPr>
          <w:rFonts w:asciiTheme="majorHAnsi" w:hAnsiTheme="majorHAnsi"/>
        </w:rPr>
      </w:pPr>
      <w:r w:rsidRPr="006D42AC">
        <w:rPr>
          <w:rFonts w:asciiTheme="majorHAnsi" w:hAnsiTheme="majorHAnsi"/>
        </w:rPr>
        <w:t xml:space="preserve"> The Commonwealth</w:t>
      </w:r>
      <w:r>
        <w:rPr>
          <w:rFonts w:asciiTheme="majorHAnsi" w:hAnsiTheme="majorHAnsi"/>
        </w:rPr>
        <w:t xml:space="preserve"> may provide prior written consent for a member to disclose Confidential Information and may impose reasonable conditions when providing consent.</w:t>
      </w:r>
    </w:p>
    <w:p w14:paraId="4BFE9DB4" w14:textId="77777777" w:rsidR="00036F98" w:rsidRDefault="00036F98" w:rsidP="00707C80">
      <w:pPr>
        <w:pStyle w:val="ListParagraph"/>
        <w:ind w:left="426"/>
        <w:rPr>
          <w:rFonts w:asciiTheme="majorHAnsi" w:hAnsiTheme="majorHAnsi"/>
        </w:rPr>
      </w:pPr>
    </w:p>
    <w:p w14:paraId="7CD2F043" w14:textId="77777777" w:rsidR="003576CC" w:rsidRPr="001378C6" w:rsidRDefault="003576CC" w:rsidP="00707C80">
      <w:pPr>
        <w:pStyle w:val="ListParagraph"/>
        <w:numPr>
          <w:ilvl w:val="0"/>
          <w:numId w:val="37"/>
        </w:numPr>
        <w:ind w:left="426" w:hanging="284"/>
        <w:rPr>
          <w:rFonts w:asciiTheme="majorHAnsi" w:hAnsiTheme="majorHAnsi"/>
          <w:szCs w:val="24"/>
        </w:rPr>
      </w:pPr>
      <w:r>
        <w:rPr>
          <w:rFonts w:asciiTheme="majorHAnsi" w:hAnsiTheme="majorHAnsi"/>
        </w:rPr>
        <w:t xml:space="preserve">If the member is provided consent by the Commonwealth as outlined in clause 4, the member must </w:t>
      </w:r>
      <w:r w:rsidRPr="006D42AC">
        <w:rPr>
          <w:rFonts w:asciiTheme="majorHAnsi" w:hAnsiTheme="majorHAnsi"/>
        </w:rPr>
        <w:t xml:space="preserve"> </w:t>
      </w:r>
    </w:p>
    <w:p w14:paraId="03DD1E71" w14:textId="77777777" w:rsidR="0012377C" w:rsidRPr="00942874" w:rsidRDefault="0012377C" w:rsidP="0012377C">
      <w:pPr>
        <w:pStyle w:val="ListParagraph"/>
        <w:ind w:left="851"/>
        <w:rPr>
          <w:rFonts w:ascii="Cambria" w:hAnsi="Cambria"/>
          <w:szCs w:val="24"/>
        </w:rPr>
      </w:pPr>
    </w:p>
    <w:p w14:paraId="36001BDF" w14:textId="45226F82" w:rsidR="003B1F14" w:rsidRPr="00942874" w:rsidRDefault="003B1F14" w:rsidP="00707C80">
      <w:pPr>
        <w:pStyle w:val="MELegal3"/>
        <w:numPr>
          <w:ilvl w:val="2"/>
          <w:numId w:val="29"/>
        </w:numPr>
        <w:tabs>
          <w:tab w:val="left" w:pos="0"/>
          <w:tab w:val="left" w:pos="850"/>
          <w:tab w:val="left" w:pos="2230"/>
          <w:tab w:val="left" w:pos="2551"/>
          <w:tab w:val="left" w:pos="3402"/>
          <w:tab w:val="left" w:pos="4251"/>
          <w:tab w:val="left" w:pos="5102"/>
          <w:tab w:val="left" w:pos="5952"/>
          <w:tab w:val="left" w:pos="6802"/>
          <w:tab w:val="left" w:pos="7653"/>
          <w:tab w:val="left" w:pos="8503"/>
          <w:tab w:val="left" w:pos="9354"/>
        </w:tabs>
        <w:ind w:left="993" w:hanging="426"/>
        <w:rPr>
          <w:rFonts w:ascii="Cambria" w:hAnsi="Cambria" w:cs="Arial"/>
          <w:szCs w:val="24"/>
        </w:rPr>
      </w:pPr>
      <w:r w:rsidRPr="00942874">
        <w:rPr>
          <w:rFonts w:ascii="Cambria" w:hAnsi="Cambria" w:cs="Arial"/>
          <w:szCs w:val="24"/>
        </w:rPr>
        <w:t>notify the receiving person that the information is</w:t>
      </w:r>
      <w:r w:rsidR="00685F23">
        <w:rPr>
          <w:rFonts w:ascii="Cambria" w:hAnsi="Cambria" w:cs="Arial"/>
          <w:szCs w:val="24"/>
        </w:rPr>
        <w:t xml:space="preserve"> Confidential </w:t>
      </w:r>
      <w:proofErr w:type="gramStart"/>
      <w:r w:rsidRPr="00942874">
        <w:rPr>
          <w:rFonts w:ascii="Cambria" w:hAnsi="Cambria" w:cs="Arial"/>
          <w:szCs w:val="24"/>
        </w:rPr>
        <w:t>Information;</w:t>
      </w:r>
      <w:proofErr w:type="gramEnd"/>
    </w:p>
    <w:p w14:paraId="3D3A10B4" w14:textId="77777777" w:rsidR="003B1F14" w:rsidRPr="00942874" w:rsidRDefault="003B1F14" w:rsidP="00707C80">
      <w:pPr>
        <w:pStyle w:val="MELegal3"/>
        <w:tabs>
          <w:tab w:val="clear" w:pos="992"/>
          <w:tab w:val="left" w:pos="0"/>
          <w:tab w:val="num" w:pos="851"/>
          <w:tab w:val="num" w:pos="993"/>
          <w:tab w:val="left" w:pos="2230"/>
          <w:tab w:val="left" w:pos="2551"/>
          <w:tab w:val="left" w:pos="3402"/>
          <w:tab w:val="left" w:pos="4251"/>
          <w:tab w:val="left" w:pos="5102"/>
          <w:tab w:val="left" w:pos="5952"/>
          <w:tab w:val="left" w:pos="6802"/>
          <w:tab w:val="left" w:pos="7653"/>
          <w:tab w:val="left" w:pos="8503"/>
          <w:tab w:val="left" w:pos="9354"/>
        </w:tabs>
        <w:ind w:left="993" w:hanging="426"/>
        <w:rPr>
          <w:rFonts w:ascii="Cambria" w:hAnsi="Cambria" w:cs="Arial"/>
          <w:szCs w:val="24"/>
        </w:rPr>
      </w:pPr>
      <w:r w:rsidRPr="00942874">
        <w:rPr>
          <w:rFonts w:ascii="Cambria" w:hAnsi="Cambria" w:cs="Arial"/>
          <w:szCs w:val="24"/>
        </w:rPr>
        <w:t>not provide the information unless the receiving person agrees to keep the information in-confidence; and</w:t>
      </w:r>
    </w:p>
    <w:p w14:paraId="449B396E" w14:textId="31C9C944" w:rsidR="00AE00C7" w:rsidRDefault="003B1F14" w:rsidP="00707C80">
      <w:pPr>
        <w:pStyle w:val="MELegal3"/>
        <w:tabs>
          <w:tab w:val="left" w:pos="0"/>
          <w:tab w:val="left" w:pos="850"/>
          <w:tab w:val="left" w:pos="2230"/>
          <w:tab w:val="left" w:pos="2551"/>
          <w:tab w:val="left" w:pos="3402"/>
          <w:tab w:val="left" w:pos="4251"/>
          <w:tab w:val="left" w:pos="5102"/>
          <w:tab w:val="left" w:pos="5952"/>
          <w:tab w:val="left" w:pos="6802"/>
          <w:tab w:val="left" w:pos="7653"/>
          <w:tab w:val="left" w:pos="8503"/>
          <w:tab w:val="left" w:pos="9354"/>
        </w:tabs>
        <w:ind w:left="993" w:hanging="426"/>
        <w:rPr>
          <w:rFonts w:ascii="Cambria" w:hAnsi="Cambria" w:cs="Arial"/>
          <w:szCs w:val="24"/>
        </w:rPr>
      </w:pPr>
      <w:r w:rsidRPr="00942874">
        <w:rPr>
          <w:rFonts w:ascii="Cambria" w:hAnsi="Cambria" w:cs="Arial"/>
          <w:szCs w:val="24"/>
        </w:rPr>
        <w:t>comply with any conditions on disclosure imposed by the Commonwealth.</w:t>
      </w:r>
    </w:p>
    <w:p w14:paraId="253B061A" w14:textId="6465E976" w:rsidR="00AE00C7" w:rsidRDefault="00AE00C7" w:rsidP="00AE00C7">
      <w:pPr>
        <w:rPr>
          <w:lang w:val="en-AU"/>
        </w:rPr>
      </w:pPr>
    </w:p>
    <w:p w14:paraId="6D987E79" w14:textId="77777777" w:rsidR="00AE00C7" w:rsidRPr="003B7C30" w:rsidRDefault="00AE00C7" w:rsidP="00AE00C7">
      <w:pPr>
        <w:rPr>
          <w:rFonts w:asciiTheme="majorHAnsi" w:hAnsiTheme="majorHAnsi"/>
        </w:rPr>
      </w:pPr>
      <w:r>
        <w:rPr>
          <w:rFonts w:asciiTheme="majorHAnsi" w:hAnsiTheme="majorHAnsi"/>
          <w:b/>
        </w:rPr>
        <w:t>RETURN OR DESCTRUCTION OF CONFIDENTIAL INFORMATION</w:t>
      </w:r>
    </w:p>
    <w:p w14:paraId="0EB7711F" w14:textId="443D3689" w:rsidR="006B130A" w:rsidRPr="004529FE" w:rsidRDefault="003B1F14" w:rsidP="00707C80">
      <w:pPr>
        <w:pStyle w:val="ListParagraph"/>
        <w:numPr>
          <w:ilvl w:val="0"/>
          <w:numId w:val="37"/>
        </w:numPr>
        <w:ind w:left="426" w:hanging="284"/>
        <w:rPr>
          <w:rFonts w:asciiTheme="majorHAnsi" w:hAnsiTheme="majorHAnsi"/>
          <w:szCs w:val="24"/>
        </w:rPr>
      </w:pPr>
      <w:bookmarkStart w:id="51" w:name="_Toc290632909"/>
      <w:bookmarkStart w:id="52" w:name="_Toc303858895"/>
      <w:bookmarkStart w:id="53" w:name="_Toc309651413"/>
      <w:bookmarkStart w:id="54" w:name="_Toc309651884"/>
      <w:bookmarkStart w:id="55" w:name="_Toc309659016"/>
      <w:bookmarkStart w:id="56" w:name="_Toc528140887"/>
      <w:r w:rsidRPr="006B130A">
        <w:rPr>
          <w:rFonts w:ascii="Cambria" w:hAnsi="Cambria"/>
          <w:szCs w:val="24"/>
        </w:rPr>
        <w:t>The member must</w:t>
      </w:r>
      <w:r w:rsidR="006B130A" w:rsidRPr="009A542B">
        <w:rPr>
          <w:rFonts w:asciiTheme="majorHAnsi" w:hAnsiTheme="majorHAnsi"/>
          <w:szCs w:val="24"/>
        </w:rPr>
        <w:t>, if asked by the Commonwealth or there is a breach of this Undertaking</w:t>
      </w:r>
      <w:r w:rsidR="006B130A" w:rsidRPr="009C5EAA">
        <w:rPr>
          <w:rFonts w:asciiTheme="majorHAnsi" w:hAnsiTheme="majorHAnsi"/>
          <w:szCs w:val="24"/>
        </w:rPr>
        <w:t>:</w:t>
      </w:r>
    </w:p>
    <w:p w14:paraId="2E7B654A" w14:textId="77777777" w:rsidR="006B130A" w:rsidRPr="006D42AC" w:rsidRDefault="006B130A" w:rsidP="006B130A">
      <w:pPr>
        <w:pStyle w:val="ListParagraph"/>
        <w:ind w:left="851"/>
        <w:rPr>
          <w:rFonts w:asciiTheme="majorHAnsi" w:hAnsiTheme="majorHAnsi"/>
          <w:szCs w:val="24"/>
        </w:rPr>
      </w:pPr>
    </w:p>
    <w:p w14:paraId="4EE9961B" w14:textId="77777777" w:rsidR="006B130A" w:rsidRPr="00707C80" w:rsidRDefault="006B130A" w:rsidP="00707C80">
      <w:pPr>
        <w:pStyle w:val="MELegal3"/>
        <w:numPr>
          <w:ilvl w:val="2"/>
          <w:numId w:val="64"/>
        </w:numPr>
        <w:tabs>
          <w:tab w:val="left" w:pos="0"/>
          <w:tab w:val="left" w:pos="2230"/>
          <w:tab w:val="left" w:pos="2551"/>
          <w:tab w:val="left" w:pos="2792"/>
          <w:tab w:val="left" w:pos="3402"/>
          <w:tab w:val="left" w:pos="4251"/>
          <w:tab w:val="left" w:pos="5102"/>
          <w:tab w:val="left" w:pos="5952"/>
          <w:tab w:val="left" w:pos="6802"/>
          <w:tab w:val="left" w:pos="7653"/>
          <w:tab w:val="left" w:pos="8503"/>
          <w:tab w:val="left" w:pos="9354"/>
        </w:tabs>
        <w:ind w:hanging="425"/>
        <w:rPr>
          <w:rFonts w:asciiTheme="majorHAnsi" w:hAnsiTheme="majorHAnsi" w:cs="Arial"/>
          <w:szCs w:val="24"/>
        </w:rPr>
      </w:pPr>
      <w:r w:rsidRPr="00707C80">
        <w:rPr>
          <w:rFonts w:asciiTheme="majorHAnsi" w:hAnsiTheme="majorHAnsi" w:cs="Arial"/>
          <w:szCs w:val="24"/>
        </w:rPr>
        <w:t xml:space="preserve">stop using, </w:t>
      </w:r>
      <w:proofErr w:type="gramStart"/>
      <w:r w:rsidRPr="00707C80">
        <w:rPr>
          <w:rFonts w:asciiTheme="majorHAnsi" w:hAnsiTheme="majorHAnsi" w:cs="Arial"/>
          <w:szCs w:val="24"/>
        </w:rPr>
        <w:t>copying</w:t>
      </w:r>
      <w:proofErr w:type="gramEnd"/>
      <w:r w:rsidRPr="00707C80">
        <w:rPr>
          <w:rFonts w:asciiTheme="majorHAnsi" w:hAnsiTheme="majorHAnsi" w:cs="Arial"/>
          <w:szCs w:val="24"/>
        </w:rPr>
        <w:t xml:space="preserve"> or disclosing the Confidential Information; and</w:t>
      </w:r>
    </w:p>
    <w:p w14:paraId="185FDDCC" w14:textId="702E8E9F" w:rsidR="003B1F14" w:rsidRDefault="006B130A" w:rsidP="00707C80">
      <w:pPr>
        <w:pStyle w:val="MELegal3"/>
        <w:tabs>
          <w:tab w:val="clear" w:pos="992"/>
          <w:tab w:val="left" w:pos="0"/>
          <w:tab w:val="num" w:pos="1418"/>
          <w:tab w:val="num" w:pos="1560"/>
          <w:tab w:val="left" w:pos="2230"/>
          <w:tab w:val="left" w:pos="2551"/>
          <w:tab w:val="left" w:pos="2792"/>
          <w:tab w:val="left" w:pos="3402"/>
          <w:tab w:val="left" w:pos="4251"/>
          <w:tab w:val="left" w:pos="5102"/>
          <w:tab w:val="left" w:pos="5952"/>
          <w:tab w:val="left" w:pos="6802"/>
          <w:tab w:val="left" w:pos="7653"/>
          <w:tab w:val="left" w:pos="8503"/>
          <w:tab w:val="left" w:pos="9354"/>
        </w:tabs>
        <w:ind w:left="993" w:hanging="426"/>
        <w:rPr>
          <w:rFonts w:ascii="Cambria" w:hAnsi="Cambria" w:cs="Arial"/>
          <w:szCs w:val="24"/>
        </w:rPr>
      </w:pPr>
      <w:r>
        <w:rPr>
          <w:rFonts w:asciiTheme="majorHAnsi" w:hAnsiTheme="majorHAnsi" w:cs="Arial"/>
          <w:szCs w:val="24"/>
        </w:rPr>
        <w:t xml:space="preserve">comply with the Commonwealth’s request to </w:t>
      </w:r>
      <w:bookmarkEnd w:id="51"/>
      <w:bookmarkEnd w:id="52"/>
      <w:bookmarkEnd w:id="53"/>
      <w:bookmarkEnd w:id="54"/>
      <w:bookmarkEnd w:id="55"/>
      <w:bookmarkEnd w:id="56"/>
      <w:r w:rsidR="003B1F14" w:rsidRPr="00942874">
        <w:rPr>
          <w:rFonts w:ascii="Cambria" w:hAnsi="Cambria" w:cs="Arial"/>
          <w:szCs w:val="24"/>
        </w:rPr>
        <w:t xml:space="preserve">return or destroy </w:t>
      </w:r>
      <w:r w:rsidR="009A542B">
        <w:rPr>
          <w:rFonts w:asciiTheme="majorHAnsi" w:hAnsiTheme="majorHAnsi" w:cs="Arial"/>
          <w:szCs w:val="24"/>
        </w:rPr>
        <w:t>any or all copies of the Confidential</w:t>
      </w:r>
      <w:r w:rsidR="009A542B" w:rsidRPr="003B7C30">
        <w:rPr>
          <w:rFonts w:asciiTheme="majorHAnsi" w:hAnsiTheme="majorHAnsi" w:cs="Arial"/>
          <w:szCs w:val="24"/>
        </w:rPr>
        <w:t xml:space="preserve"> </w:t>
      </w:r>
      <w:r w:rsidR="003B1F14" w:rsidRPr="00942874">
        <w:rPr>
          <w:rFonts w:ascii="Cambria" w:hAnsi="Cambria" w:cs="Arial"/>
          <w:szCs w:val="24"/>
        </w:rPr>
        <w:t xml:space="preserve">Information. </w:t>
      </w:r>
    </w:p>
    <w:p w14:paraId="71A8747E" w14:textId="77777777" w:rsidR="005E3E10" w:rsidRPr="00707C80" w:rsidRDefault="005E3E10" w:rsidP="00707C80">
      <w:pPr>
        <w:rPr>
          <w:rFonts w:asciiTheme="majorHAnsi" w:hAnsiTheme="majorHAnsi"/>
          <w:b/>
        </w:rPr>
      </w:pPr>
      <w:r w:rsidRPr="00707C80">
        <w:rPr>
          <w:rFonts w:asciiTheme="majorHAnsi" w:hAnsiTheme="majorHAnsi"/>
          <w:b/>
        </w:rPr>
        <w:t>PRIVACY</w:t>
      </w:r>
    </w:p>
    <w:p w14:paraId="734A5641" w14:textId="77777777" w:rsidR="00250472" w:rsidRDefault="00250472" w:rsidP="00707C80">
      <w:pPr>
        <w:pStyle w:val="ListParagraph"/>
        <w:numPr>
          <w:ilvl w:val="0"/>
          <w:numId w:val="37"/>
        </w:numPr>
        <w:ind w:left="426" w:hanging="284"/>
        <w:rPr>
          <w:rFonts w:asciiTheme="majorHAnsi" w:hAnsiTheme="majorHAnsi"/>
          <w:szCs w:val="24"/>
        </w:rPr>
      </w:pPr>
      <w:bookmarkStart w:id="57" w:name="_Toc290632910"/>
      <w:bookmarkStart w:id="58" w:name="_Toc303858896"/>
      <w:bookmarkStart w:id="59" w:name="_Toc309651414"/>
      <w:bookmarkStart w:id="60" w:name="_Toc309651885"/>
      <w:bookmarkStart w:id="61" w:name="_Toc309659017"/>
      <w:bookmarkStart w:id="62" w:name="_Toc528140888"/>
      <w:r>
        <w:rPr>
          <w:rFonts w:asciiTheme="majorHAnsi" w:hAnsiTheme="majorHAnsi"/>
          <w:szCs w:val="24"/>
        </w:rPr>
        <w:t xml:space="preserve">The member agrees, in fulfilling their obligations under this Undertaking, to </w:t>
      </w:r>
    </w:p>
    <w:p w14:paraId="05DBF2AE" w14:textId="77777777" w:rsidR="00250472" w:rsidRPr="00707C80" w:rsidRDefault="00250472" w:rsidP="00707C80">
      <w:pPr>
        <w:pStyle w:val="MELegal3"/>
        <w:numPr>
          <w:ilvl w:val="2"/>
          <w:numId w:val="65"/>
        </w:numPr>
        <w:tabs>
          <w:tab w:val="left" w:pos="0"/>
          <w:tab w:val="left" w:pos="2230"/>
          <w:tab w:val="left" w:pos="2551"/>
          <w:tab w:val="left" w:pos="2792"/>
          <w:tab w:val="left" w:pos="3402"/>
          <w:tab w:val="left" w:pos="4251"/>
          <w:tab w:val="left" w:pos="5102"/>
          <w:tab w:val="left" w:pos="5952"/>
          <w:tab w:val="left" w:pos="6802"/>
          <w:tab w:val="left" w:pos="7653"/>
          <w:tab w:val="left" w:pos="8503"/>
          <w:tab w:val="left" w:pos="9354"/>
        </w:tabs>
        <w:ind w:hanging="425"/>
        <w:rPr>
          <w:rFonts w:asciiTheme="majorHAnsi" w:hAnsiTheme="majorHAnsi"/>
          <w:szCs w:val="24"/>
        </w:rPr>
      </w:pPr>
      <w:r w:rsidRPr="00707C80">
        <w:rPr>
          <w:rFonts w:asciiTheme="majorHAnsi" w:hAnsiTheme="majorHAnsi"/>
          <w:szCs w:val="24"/>
        </w:rPr>
        <w:t xml:space="preserve">not to do any act of engage in any practice which, if done or engage in by the Commonwealth, would be a breach of an Australian Privacy </w:t>
      </w:r>
      <w:proofErr w:type="gramStart"/>
      <w:r w:rsidRPr="00707C80">
        <w:rPr>
          <w:rFonts w:asciiTheme="majorHAnsi" w:hAnsiTheme="majorHAnsi"/>
          <w:szCs w:val="24"/>
        </w:rPr>
        <w:t>Principle;</w:t>
      </w:r>
      <w:proofErr w:type="gramEnd"/>
      <w:r w:rsidRPr="00707C80">
        <w:rPr>
          <w:rFonts w:asciiTheme="majorHAnsi" w:hAnsiTheme="majorHAnsi"/>
          <w:szCs w:val="24"/>
        </w:rPr>
        <w:t xml:space="preserve"> </w:t>
      </w:r>
    </w:p>
    <w:p w14:paraId="61F9A273" w14:textId="77777777" w:rsidR="00250472" w:rsidRPr="003B7C30" w:rsidRDefault="00250472" w:rsidP="00707C80">
      <w:pPr>
        <w:pStyle w:val="MELegal3"/>
        <w:tabs>
          <w:tab w:val="clear" w:pos="992"/>
          <w:tab w:val="left" w:pos="0"/>
          <w:tab w:val="num" w:pos="993"/>
          <w:tab w:val="left" w:pos="2230"/>
          <w:tab w:val="left" w:pos="2551"/>
          <w:tab w:val="left" w:pos="2792"/>
          <w:tab w:val="left" w:pos="3402"/>
          <w:tab w:val="left" w:pos="4251"/>
          <w:tab w:val="left" w:pos="5102"/>
          <w:tab w:val="left" w:pos="5952"/>
          <w:tab w:val="left" w:pos="6802"/>
          <w:tab w:val="left" w:pos="7653"/>
          <w:tab w:val="left" w:pos="8503"/>
          <w:tab w:val="left" w:pos="9354"/>
        </w:tabs>
        <w:ind w:left="993" w:hanging="426"/>
        <w:rPr>
          <w:rFonts w:asciiTheme="majorHAnsi" w:hAnsiTheme="majorHAnsi"/>
        </w:rPr>
      </w:pPr>
      <w:bookmarkStart w:id="63" w:name="_Toc5029188"/>
      <w:r w:rsidRPr="003B7C30">
        <w:rPr>
          <w:rFonts w:asciiTheme="majorHAnsi" w:hAnsiTheme="majorHAnsi"/>
        </w:rPr>
        <w:t xml:space="preserve">comply with any directions, guidelines, </w:t>
      </w:r>
      <w:proofErr w:type="gramStart"/>
      <w:r w:rsidRPr="003B7C30">
        <w:rPr>
          <w:rFonts w:asciiTheme="majorHAnsi" w:hAnsiTheme="majorHAnsi"/>
        </w:rPr>
        <w:t>determinations</w:t>
      </w:r>
      <w:proofErr w:type="gramEnd"/>
      <w:r w:rsidRPr="003B7C30">
        <w:rPr>
          <w:rFonts w:asciiTheme="majorHAnsi" w:hAnsiTheme="majorHAnsi"/>
        </w:rPr>
        <w:t xml:space="preserve"> or recommendations referred to or given by the Commonwealth, to the extent that they are consistent with the Australian Privacy Principles</w:t>
      </w:r>
      <w:bookmarkEnd w:id="63"/>
      <w:r w:rsidRPr="003B7C30">
        <w:rPr>
          <w:rFonts w:asciiTheme="majorHAnsi" w:hAnsiTheme="majorHAnsi"/>
        </w:rPr>
        <w:t>;</w:t>
      </w:r>
      <w:r w:rsidRPr="00AC6C23">
        <w:rPr>
          <w:rFonts w:asciiTheme="majorHAnsi" w:hAnsiTheme="majorHAnsi"/>
          <w:szCs w:val="24"/>
        </w:rPr>
        <w:t xml:space="preserve"> and</w:t>
      </w:r>
    </w:p>
    <w:p w14:paraId="40D9FA2E" w14:textId="77777777" w:rsidR="00250472" w:rsidRPr="003B7C30" w:rsidRDefault="00250472" w:rsidP="00707C80">
      <w:pPr>
        <w:pStyle w:val="MELegal3"/>
        <w:tabs>
          <w:tab w:val="clear" w:pos="992"/>
          <w:tab w:val="left" w:pos="0"/>
          <w:tab w:val="num" w:pos="993"/>
          <w:tab w:val="left" w:pos="2230"/>
          <w:tab w:val="left" w:pos="2551"/>
          <w:tab w:val="left" w:pos="2792"/>
          <w:tab w:val="left" w:pos="3402"/>
          <w:tab w:val="left" w:pos="4251"/>
          <w:tab w:val="left" w:pos="5102"/>
          <w:tab w:val="left" w:pos="5952"/>
          <w:tab w:val="left" w:pos="6802"/>
          <w:tab w:val="left" w:pos="7653"/>
          <w:tab w:val="left" w:pos="8503"/>
          <w:tab w:val="left" w:pos="9354"/>
        </w:tabs>
        <w:ind w:left="993" w:hanging="426"/>
        <w:rPr>
          <w:rFonts w:asciiTheme="majorHAnsi" w:hAnsiTheme="majorHAnsi"/>
        </w:rPr>
      </w:pPr>
      <w:r w:rsidRPr="003B7C30">
        <w:rPr>
          <w:rFonts w:asciiTheme="majorHAnsi" w:hAnsiTheme="majorHAnsi"/>
        </w:rPr>
        <w:t xml:space="preserve">notify the Commonwealth immediately if the member becomes aware of a breach or possible breach of any obligations under this clause. </w:t>
      </w:r>
    </w:p>
    <w:p w14:paraId="055F9FD7" w14:textId="77777777" w:rsidR="00250472" w:rsidRPr="003B7C30" w:rsidRDefault="00250472" w:rsidP="00250472">
      <w:pPr>
        <w:pStyle w:val="MELegal1"/>
        <w:numPr>
          <w:ilvl w:val="0"/>
          <w:numId w:val="0"/>
        </w:numPr>
        <w:ind w:left="360"/>
        <w:rPr>
          <w:rFonts w:asciiTheme="majorHAnsi" w:hAnsiTheme="majorHAnsi"/>
        </w:rPr>
      </w:pPr>
      <w:bookmarkStart w:id="64" w:name="_Toc83719905"/>
      <w:bookmarkStart w:id="65" w:name="_Toc83719963"/>
      <w:bookmarkStart w:id="66" w:name="_Toc84676467"/>
      <w:r w:rsidRPr="003B7C30">
        <w:rPr>
          <w:rFonts w:asciiTheme="majorHAnsi" w:hAnsiTheme="majorHAnsi"/>
        </w:rPr>
        <w:t xml:space="preserve">In this clause, ‘Australian Privacy Principle’ has the same meaning as it has in the </w:t>
      </w:r>
      <w:r w:rsidRPr="003B7C30">
        <w:rPr>
          <w:rFonts w:asciiTheme="majorHAnsi" w:hAnsiTheme="majorHAnsi"/>
          <w:i/>
          <w:iCs/>
        </w:rPr>
        <w:t>Privacy Act 1988</w:t>
      </w:r>
      <w:r w:rsidRPr="003B7C30">
        <w:rPr>
          <w:rFonts w:asciiTheme="majorHAnsi" w:hAnsiTheme="majorHAnsi"/>
        </w:rPr>
        <w:t xml:space="preserve"> (</w:t>
      </w:r>
      <w:proofErr w:type="spellStart"/>
      <w:r w:rsidRPr="003B7C30">
        <w:rPr>
          <w:rFonts w:asciiTheme="majorHAnsi" w:hAnsiTheme="majorHAnsi"/>
        </w:rPr>
        <w:t>Cth</w:t>
      </w:r>
      <w:proofErr w:type="spellEnd"/>
      <w:r w:rsidRPr="003B7C30">
        <w:rPr>
          <w:rFonts w:asciiTheme="majorHAnsi" w:hAnsiTheme="majorHAnsi"/>
        </w:rPr>
        <w:t>).</w:t>
      </w:r>
      <w:bookmarkEnd w:id="64"/>
      <w:bookmarkEnd w:id="65"/>
      <w:bookmarkEnd w:id="66"/>
      <w:r w:rsidRPr="003B7C30">
        <w:rPr>
          <w:rFonts w:asciiTheme="majorHAnsi" w:hAnsiTheme="majorHAnsi"/>
        </w:rPr>
        <w:t xml:space="preserve"> </w:t>
      </w:r>
    </w:p>
    <w:p w14:paraId="4083A883" w14:textId="77777777" w:rsidR="00250472" w:rsidRPr="003C54F0" w:rsidRDefault="00250472" w:rsidP="00250472">
      <w:pPr>
        <w:rPr>
          <w:rFonts w:asciiTheme="majorHAnsi" w:hAnsiTheme="majorHAnsi"/>
        </w:rPr>
      </w:pPr>
      <w:r>
        <w:rPr>
          <w:rFonts w:asciiTheme="majorHAnsi" w:hAnsiTheme="majorHAnsi"/>
          <w:b/>
        </w:rPr>
        <w:t>INDEMNITY</w:t>
      </w:r>
    </w:p>
    <w:p w14:paraId="15E48647" w14:textId="77777777" w:rsidR="00250472" w:rsidRPr="00AC6C23" w:rsidRDefault="00250472" w:rsidP="00707C80">
      <w:pPr>
        <w:pStyle w:val="ListParagraph"/>
        <w:numPr>
          <w:ilvl w:val="0"/>
          <w:numId w:val="37"/>
        </w:numPr>
        <w:ind w:left="426" w:hanging="284"/>
        <w:rPr>
          <w:rFonts w:asciiTheme="majorHAnsi" w:hAnsiTheme="majorHAnsi"/>
        </w:rPr>
      </w:pPr>
      <w:r>
        <w:rPr>
          <w:rFonts w:asciiTheme="majorHAnsi" w:hAnsiTheme="majorHAnsi"/>
        </w:rPr>
        <w:t xml:space="preserve">The member </w:t>
      </w:r>
      <w:r w:rsidRPr="007260B9">
        <w:rPr>
          <w:rFonts w:asciiTheme="majorHAnsi" w:hAnsiTheme="majorHAnsi"/>
          <w:szCs w:val="24"/>
        </w:rPr>
        <w:t>agree</w:t>
      </w:r>
      <w:r>
        <w:rPr>
          <w:rFonts w:asciiTheme="majorHAnsi" w:hAnsiTheme="majorHAnsi"/>
          <w:szCs w:val="24"/>
        </w:rPr>
        <w:t>s</w:t>
      </w:r>
      <w:r w:rsidRPr="00AC6C23">
        <w:rPr>
          <w:rFonts w:asciiTheme="majorHAnsi" w:hAnsiTheme="majorHAnsi"/>
        </w:rPr>
        <w:t xml:space="preserve"> to indemnify the Commonwealth against all liability, loss and damage the Commonwealth may sustain or incur, directly or indirectly, </w:t>
      </w:r>
      <w:proofErr w:type="gramStart"/>
      <w:r w:rsidRPr="00AC6C23">
        <w:rPr>
          <w:rFonts w:asciiTheme="majorHAnsi" w:hAnsiTheme="majorHAnsi"/>
        </w:rPr>
        <w:t>as a result of</w:t>
      </w:r>
      <w:proofErr w:type="gramEnd"/>
      <w:r w:rsidRPr="00AC6C23">
        <w:rPr>
          <w:rFonts w:asciiTheme="majorHAnsi" w:hAnsiTheme="majorHAnsi"/>
        </w:rPr>
        <w:t xml:space="preserve"> any breach by </w:t>
      </w:r>
      <w:r>
        <w:rPr>
          <w:rFonts w:asciiTheme="majorHAnsi" w:hAnsiTheme="majorHAnsi"/>
        </w:rPr>
        <w:t>of this Undertaking</w:t>
      </w:r>
      <w:r w:rsidRPr="00AC6C23">
        <w:rPr>
          <w:rFonts w:asciiTheme="majorHAnsi" w:hAnsiTheme="majorHAnsi"/>
        </w:rPr>
        <w:t xml:space="preserve"> or any related obligation of confidentiality.</w:t>
      </w:r>
    </w:p>
    <w:p w14:paraId="0D564622" w14:textId="77777777" w:rsidR="00036F98" w:rsidRDefault="00036F98" w:rsidP="00250472">
      <w:pPr>
        <w:rPr>
          <w:rFonts w:asciiTheme="majorHAnsi" w:hAnsiTheme="majorHAnsi"/>
          <w:b/>
        </w:rPr>
      </w:pPr>
    </w:p>
    <w:p w14:paraId="7B001FB7" w14:textId="46783A02" w:rsidR="00250472" w:rsidRDefault="00250472" w:rsidP="00250472">
      <w:pPr>
        <w:rPr>
          <w:rFonts w:asciiTheme="majorHAnsi" w:hAnsiTheme="majorHAnsi"/>
          <w:b/>
        </w:rPr>
      </w:pPr>
      <w:r>
        <w:rPr>
          <w:rFonts w:asciiTheme="majorHAnsi" w:hAnsiTheme="majorHAnsi"/>
          <w:b/>
        </w:rPr>
        <w:lastRenderedPageBreak/>
        <w:t>PERIOD OF CONFIDENTIALITY</w:t>
      </w:r>
    </w:p>
    <w:p w14:paraId="4ECDAC16" w14:textId="768C31D8" w:rsidR="00250472" w:rsidRPr="006D42AC" w:rsidRDefault="00250472" w:rsidP="00707C80">
      <w:pPr>
        <w:pStyle w:val="ListParagraph"/>
        <w:numPr>
          <w:ilvl w:val="0"/>
          <w:numId w:val="37"/>
        </w:numPr>
        <w:ind w:left="426" w:hanging="284"/>
        <w:rPr>
          <w:rFonts w:asciiTheme="majorHAnsi" w:hAnsiTheme="majorHAnsi"/>
          <w:szCs w:val="24"/>
        </w:rPr>
      </w:pPr>
      <w:r w:rsidRPr="006D42AC">
        <w:rPr>
          <w:rFonts w:asciiTheme="majorHAnsi" w:hAnsiTheme="majorHAnsi"/>
          <w:szCs w:val="24"/>
        </w:rPr>
        <w:t xml:space="preserve">The member acknowledges that </w:t>
      </w:r>
      <w:r>
        <w:rPr>
          <w:rFonts w:asciiTheme="majorHAnsi" w:hAnsiTheme="majorHAnsi"/>
          <w:szCs w:val="24"/>
        </w:rPr>
        <w:t>the</w:t>
      </w:r>
      <w:r w:rsidRPr="006D42AC">
        <w:rPr>
          <w:rFonts w:asciiTheme="majorHAnsi" w:hAnsiTheme="majorHAnsi"/>
          <w:szCs w:val="24"/>
        </w:rPr>
        <w:t xml:space="preserve"> obligations under this Undertaking </w:t>
      </w:r>
      <w:r>
        <w:rPr>
          <w:rFonts w:asciiTheme="majorHAnsi" w:hAnsiTheme="majorHAnsi"/>
          <w:szCs w:val="24"/>
        </w:rPr>
        <w:t>continue for the term of their membership of the DCCC and survive for a further 24 months following the termination o</w:t>
      </w:r>
      <w:r w:rsidR="0077459D">
        <w:rPr>
          <w:rFonts w:asciiTheme="majorHAnsi" w:hAnsiTheme="majorHAnsi"/>
          <w:szCs w:val="24"/>
        </w:rPr>
        <w:t>r</w:t>
      </w:r>
      <w:r>
        <w:rPr>
          <w:rFonts w:asciiTheme="majorHAnsi" w:hAnsiTheme="majorHAnsi"/>
          <w:szCs w:val="24"/>
        </w:rPr>
        <w:t xml:space="preserve"> expiry of the membership.</w:t>
      </w:r>
    </w:p>
    <w:p w14:paraId="434FA487" w14:textId="77777777" w:rsidR="00250472" w:rsidRPr="006D42AC" w:rsidRDefault="00250472" w:rsidP="00250472">
      <w:pPr>
        <w:pStyle w:val="ListParagraph"/>
        <w:ind w:left="851"/>
        <w:rPr>
          <w:rFonts w:asciiTheme="majorHAnsi" w:hAnsiTheme="majorHAnsi"/>
          <w:szCs w:val="24"/>
        </w:rPr>
      </w:pPr>
    </w:p>
    <w:p w14:paraId="6167B565" w14:textId="77777777" w:rsidR="00250472" w:rsidRPr="003B7C30" w:rsidRDefault="00250472" w:rsidP="00250472">
      <w:pPr>
        <w:rPr>
          <w:rFonts w:asciiTheme="majorHAnsi" w:hAnsiTheme="majorHAnsi"/>
        </w:rPr>
      </w:pPr>
      <w:r>
        <w:rPr>
          <w:rFonts w:asciiTheme="majorHAnsi" w:hAnsiTheme="majorHAnsi"/>
          <w:b/>
        </w:rPr>
        <w:t>GENERAL</w:t>
      </w:r>
    </w:p>
    <w:p w14:paraId="62A6C22D" w14:textId="77777777" w:rsidR="00250472" w:rsidRPr="006D42AC" w:rsidRDefault="00250472" w:rsidP="00707C80">
      <w:pPr>
        <w:pStyle w:val="ListParagraph"/>
        <w:numPr>
          <w:ilvl w:val="0"/>
          <w:numId w:val="37"/>
        </w:numPr>
        <w:ind w:left="426" w:hanging="426"/>
        <w:rPr>
          <w:rFonts w:asciiTheme="majorHAnsi" w:hAnsiTheme="majorHAnsi"/>
          <w:szCs w:val="24"/>
        </w:rPr>
      </w:pPr>
      <w:r>
        <w:rPr>
          <w:rFonts w:asciiTheme="majorHAnsi" w:hAnsiTheme="majorHAnsi"/>
          <w:szCs w:val="24"/>
          <w:lang w:val="en-US"/>
        </w:rPr>
        <w:t>The member</w:t>
      </w:r>
      <w:r w:rsidRPr="00AC6C23">
        <w:rPr>
          <w:rFonts w:asciiTheme="majorHAnsi" w:hAnsiTheme="majorHAnsi"/>
          <w:szCs w:val="24"/>
          <w:lang w:val="en-US"/>
        </w:rPr>
        <w:t xml:space="preserve"> </w:t>
      </w:r>
      <w:r w:rsidRPr="003B7C30">
        <w:rPr>
          <w:rFonts w:asciiTheme="majorHAnsi" w:hAnsiTheme="majorHAnsi"/>
        </w:rPr>
        <w:t>agree</w:t>
      </w:r>
      <w:r>
        <w:rPr>
          <w:rFonts w:asciiTheme="majorHAnsi" w:hAnsiTheme="majorHAnsi"/>
        </w:rPr>
        <w:t>s</w:t>
      </w:r>
      <w:r w:rsidRPr="00AC6C23">
        <w:rPr>
          <w:rFonts w:asciiTheme="majorHAnsi" w:hAnsiTheme="majorHAnsi"/>
          <w:szCs w:val="24"/>
          <w:lang w:val="en-US"/>
        </w:rPr>
        <w:t xml:space="preserve"> that the Commonwealth does not waive a right, </w:t>
      </w:r>
      <w:proofErr w:type="gramStart"/>
      <w:r w:rsidRPr="00AC6C23">
        <w:rPr>
          <w:rFonts w:asciiTheme="majorHAnsi" w:hAnsiTheme="majorHAnsi"/>
          <w:szCs w:val="24"/>
          <w:lang w:val="en-US"/>
        </w:rPr>
        <w:t>power</w:t>
      </w:r>
      <w:proofErr w:type="gramEnd"/>
      <w:r w:rsidRPr="00AC6C23">
        <w:rPr>
          <w:rFonts w:asciiTheme="majorHAnsi" w:hAnsiTheme="majorHAnsi"/>
          <w:szCs w:val="24"/>
          <w:lang w:val="en-US"/>
        </w:rPr>
        <w:t xml:space="preserve"> or remedy if it fails to exercise or delays in exercising the right, power or remedy. A single or partial exercise of a right, power or remedy by the Commonwealth does not prevent another or further exercise of that or another right, </w:t>
      </w:r>
      <w:proofErr w:type="gramStart"/>
      <w:r w:rsidRPr="00AC6C23">
        <w:rPr>
          <w:rFonts w:asciiTheme="majorHAnsi" w:hAnsiTheme="majorHAnsi"/>
          <w:szCs w:val="24"/>
          <w:lang w:val="en-US"/>
        </w:rPr>
        <w:t>power</w:t>
      </w:r>
      <w:proofErr w:type="gramEnd"/>
      <w:r w:rsidRPr="00AC6C23">
        <w:rPr>
          <w:rFonts w:asciiTheme="majorHAnsi" w:hAnsiTheme="majorHAnsi"/>
          <w:szCs w:val="24"/>
          <w:lang w:val="en-US"/>
        </w:rPr>
        <w:t xml:space="preserve"> or remedy. A waiver of a right, power or remedy by the Commonwealth must be in writing and signed by the Commonwealth</w:t>
      </w:r>
    </w:p>
    <w:bookmarkEnd w:id="57"/>
    <w:bookmarkEnd w:id="58"/>
    <w:bookmarkEnd w:id="59"/>
    <w:bookmarkEnd w:id="60"/>
    <w:bookmarkEnd w:id="61"/>
    <w:bookmarkEnd w:id="62"/>
    <w:p w14:paraId="1E3B3896" w14:textId="77777777" w:rsidR="0012377C" w:rsidRPr="00942874" w:rsidRDefault="0012377C" w:rsidP="0012377C">
      <w:pPr>
        <w:pStyle w:val="ListParagraph"/>
        <w:ind w:left="851"/>
        <w:rPr>
          <w:rFonts w:ascii="Cambria" w:hAnsi="Cambria"/>
          <w:szCs w:val="24"/>
        </w:rPr>
      </w:pPr>
    </w:p>
    <w:p w14:paraId="53C0E1C8" w14:textId="77777777" w:rsidR="00E76ACE" w:rsidRPr="006D42AC" w:rsidRDefault="00E76ACE" w:rsidP="00707C80">
      <w:pPr>
        <w:pStyle w:val="ListParagraph"/>
        <w:numPr>
          <w:ilvl w:val="0"/>
          <w:numId w:val="37"/>
        </w:numPr>
        <w:ind w:left="426" w:hanging="426"/>
        <w:rPr>
          <w:rFonts w:asciiTheme="majorHAnsi" w:hAnsiTheme="majorHAnsi"/>
          <w:szCs w:val="24"/>
        </w:rPr>
      </w:pPr>
      <w:bookmarkStart w:id="67" w:name="_Toc290632911"/>
      <w:bookmarkStart w:id="68" w:name="_Toc303858897"/>
      <w:bookmarkStart w:id="69" w:name="_Toc309651415"/>
      <w:bookmarkStart w:id="70" w:name="_Toc309651886"/>
      <w:bookmarkStart w:id="71" w:name="_Toc309659018"/>
      <w:bookmarkStart w:id="72" w:name="_Toc528140889"/>
      <w:r w:rsidRPr="006D42AC">
        <w:rPr>
          <w:rFonts w:asciiTheme="majorHAnsi" w:hAnsiTheme="majorHAnsi"/>
          <w:szCs w:val="24"/>
        </w:rPr>
        <w:t>This Agreement is governed by the laws of the Australian Capital Territory, Australia.</w:t>
      </w:r>
      <w:r>
        <w:rPr>
          <w:rFonts w:asciiTheme="majorHAnsi" w:hAnsiTheme="majorHAnsi"/>
          <w:szCs w:val="24"/>
        </w:rPr>
        <w:t xml:space="preserve"> </w:t>
      </w:r>
      <w:r w:rsidRPr="00AC6C23">
        <w:rPr>
          <w:rFonts w:asciiTheme="majorHAnsi" w:hAnsiTheme="majorHAnsi"/>
          <w:szCs w:val="24"/>
          <w:lang w:val="en-US"/>
        </w:rPr>
        <w:t xml:space="preserve">All courts of the Australian Capital Territory have non-exclusive jurisdiction in relation to this </w:t>
      </w:r>
      <w:r>
        <w:rPr>
          <w:rFonts w:asciiTheme="majorHAnsi" w:hAnsiTheme="majorHAnsi"/>
          <w:szCs w:val="24"/>
          <w:lang w:val="en-US"/>
        </w:rPr>
        <w:t>Undertaking</w:t>
      </w:r>
      <w:r w:rsidRPr="00AC6C23">
        <w:rPr>
          <w:rFonts w:asciiTheme="majorHAnsi" w:hAnsiTheme="majorHAnsi"/>
          <w:szCs w:val="24"/>
          <w:lang w:val="en-US"/>
        </w:rPr>
        <w:t xml:space="preserve"> and any matter arising under or in relation to it.</w:t>
      </w:r>
    </w:p>
    <w:bookmarkEnd w:id="67"/>
    <w:bookmarkEnd w:id="68"/>
    <w:bookmarkEnd w:id="69"/>
    <w:bookmarkEnd w:id="70"/>
    <w:bookmarkEnd w:id="71"/>
    <w:bookmarkEnd w:id="72"/>
    <w:p w14:paraId="1D86E063"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b/>
        </w:rPr>
      </w:pPr>
    </w:p>
    <w:p w14:paraId="5A5AFDBF"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tbl>
      <w:tblPr>
        <w:tblW w:w="0" w:type="auto"/>
        <w:tblInd w:w="124" w:type="dxa"/>
        <w:tblLayout w:type="fixed"/>
        <w:tblCellMar>
          <w:left w:w="124" w:type="dxa"/>
          <w:right w:w="124" w:type="dxa"/>
        </w:tblCellMar>
        <w:tblLook w:val="0000" w:firstRow="0" w:lastRow="0" w:firstColumn="0" w:lastColumn="0" w:noHBand="0" w:noVBand="0"/>
      </w:tblPr>
      <w:tblGrid>
        <w:gridCol w:w="4516"/>
        <w:gridCol w:w="288"/>
        <w:gridCol w:w="4549"/>
      </w:tblGrid>
      <w:tr w:rsidR="003B1F14" w:rsidRPr="00942874" w14:paraId="482595E8" w14:textId="77777777" w:rsidTr="002C1904">
        <w:tc>
          <w:tcPr>
            <w:tcW w:w="4516" w:type="dxa"/>
          </w:tcPr>
          <w:p w14:paraId="6FC562AC" w14:textId="77777777" w:rsidR="003B1F14" w:rsidRPr="00942874" w:rsidRDefault="003B1F14">
            <w:pPr>
              <w:spacing w:line="120" w:lineRule="exact"/>
              <w:rPr>
                <w:rFonts w:ascii="Cambria" w:hAnsi="Cambria"/>
              </w:rPr>
            </w:pPr>
          </w:p>
          <w:p w14:paraId="02675BF8"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r w:rsidRPr="00942874">
              <w:rPr>
                <w:rFonts w:ascii="Cambria" w:hAnsi="Cambria"/>
              </w:rPr>
              <w:t xml:space="preserve">SIGNED by </w:t>
            </w:r>
            <w:r w:rsidRPr="00942874">
              <w:rPr>
                <w:rFonts w:ascii="Cambria" w:hAnsi="Cambria"/>
              </w:rPr>
              <w:tab/>
            </w:r>
            <w:r w:rsidRPr="00942874">
              <w:rPr>
                <w:rFonts w:ascii="Cambria" w:hAnsi="Cambria"/>
              </w:rPr>
              <w:tab/>
              <w:t xml:space="preserve"> </w:t>
            </w:r>
          </w:p>
          <w:p w14:paraId="4BCD5E30" w14:textId="77777777" w:rsidR="003B1F1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spacing w:after="58"/>
              <w:rPr>
                <w:rFonts w:ascii="Cambria" w:hAnsi="Cambria"/>
              </w:rPr>
            </w:pPr>
          </w:p>
          <w:p w14:paraId="523FF9C2" w14:textId="66FE7B4E" w:rsidR="002C1904" w:rsidRPr="00942874" w:rsidRDefault="002C190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spacing w:after="58"/>
              <w:rPr>
                <w:rFonts w:ascii="Cambria" w:hAnsi="Cambria"/>
              </w:rPr>
            </w:pPr>
          </w:p>
        </w:tc>
        <w:tc>
          <w:tcPr>
            <w:tcW w:w="288" w:type="dxa"/>
          </w:tcPr>
          <w:p w14:paraId="7B5D57F3" w14:textId="77777777" w:rsidR="003B1F14" w:rsidRPr="00942874" w:rsidRDefault="003B1F14">
            <w:pPr>
              <w:spacing w:line="120" w:lineRule="exact"/>
              <w:rPr>
                <w:rFonts w:ascii="Cambria" w:hAnsi="Cambria"/>
              </w:rPr>
            </w:pPr>
          </w:p>
          <w:p w14:paraId="4703F944"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spacing w:after="58"/>
              <w:rPr>
                <w:rFonts w:ascii="Cambria" w:hAnsi="Cambria"/>
              </w:rPr>
            </w:pPr>
          </w:p>
        </w:tc>
        <w:tc>
          <w:tcPr>
            <w:tcW w:w="4549" w:type="dxa"/>
          </w:tcPr>
          <w:p w14:paraId="7E7E866F" w14:textId="77777777" w:rsidR="003B1F14" w:rsidRPr="00942874" w:rsidRDefault="003B1F14">
            <w:pPr>
              <w:spacing w:line="120" w:lineRule="exact"/>
              <w:rPr>
                <w:rFonts w:ascii="Cambria" w:hAnsi="Cambria"/>
              </w:rPr>
            </w:pPr>
          </w:p>
          <w:p w14:paraId="56F83D45"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r w:rsidRPr="00942874">
              <w:rPr>
                <w:rFonts w:ascii="Cambria" w:hAnsi="Cambria"/>
              </w:rPr>
              <w:t>in the presence of</w:t>
            </w:r>
          </w:p>
          <w:p w14:paraId="0C535E1B"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754DE3B5"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spacing w:after="58"/>
              <w:rPr>
                <w:rFonts w:ascii="Cambria" w:hAnsi="Cambria"/>
              </w:rPr>
            </w:pPr>
          </w:p>
        </w:tc>
      </w:tr>
      <w:tr w:rsidR="003B1F14" w:rsidRPr="00942874" w14:paraId="7209BD2A" w14:textId="77777777" w:rsidTr="002C1904">
        <w:tc>
          <w:tcPr>
            <w:tcW w:w="4516" w:type="dxa"/>
          </w:tcPr>
          <w:p w14:paraId="64F4C88F" w14:textId="77777777" w:rsidR="003B1F14" w:rsidRPr="00942874" w:rsidRDefault="003B1F14">
            <w:pPr>
              <w:spacing w:line="120" w:lineRule="exact"/>
              <w:rPr>
                <w:rFonts w:ascii="Cambria" w:hAnsi="Cambria"/>
              </w:rPr>
            </w:pPr>
          </w:p>
          <w:p w14:paraId="1DBF09A4" w14:textId="77777777" w:rsidR="003B1F14" w:rsidRPr="00942874" w:rsidRDefault="003B1F14">
            <w:pPr>
              <w:tabs>
                <w:tab w:val="right" w:leader="dot" w:pos="4268"/>
                <w:tab w:val="left" w:pos="5102"/>
                <w:tab w:val="left" w:pos="5952"/>
                <w:tab w:val="left" w:pos="6802"/>
                <w:tab w:val="left" w:pos="7653"/>
                <w:tab w:val="left" w:pos="8503"/>
                <w:tab w:val="left" w:pos="9354"/>
              </w:tabs>
              <w:rPr>
                <w:rFonts w:ascii="Cambria" w:hAnsi="Cambria"/>
              </w:rPr>
            </w:pPr>
            <w:r w:rsidRPr="00942874">
              <w:rPr>
                <w:rFonts w:ascii="Cambria" w:hAnsi="Cambria"/>
              </w:rPr>
              <w:tab/>
            </w:r>
          </w:p>
          <w:p w14:paraId="44E19D70"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r w:rsidRPr="00942874">
              <w:rPr>
                <w:rFonts w:ascii="Cambria" w:hAnsi="Cambria"/>
              </w:rPr>
              <w:t xml:space="preserve">Signature of </w:t>
            </w:r>
            <w:proofErr w:type="spellStart"/>
            <w:r w:rsidRPr="00942874">
              <w:rPr>
                <w:rFonts w:ascii="Cambria" w:hAnsi="Cambria"/>
              </w:rPr>
              <w:t>authorised</w:t>
            </w:r>
            <w:proofErr w:type="spellEnd"/>
            <w:r w:rsidRPr="00942874">
              <w:rPr>
                <w:rFonts w:ascii="Cambria" w:hAnsi="Cambria"/>
              </w:rPr>
              <w:t xml:space="preserve"> person </w:t>
            </w:r>
          </w:p>
          <w:p w14:paraId="1E61A8C2"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3F78C791" w14:textId="3838DD00" w:rsidR="004A7E1D" w:rsidRDefault="004A7E1D">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788326E2" w14:textId="77777777" w:rsidR="002C1904" w:rsidRPr="00942874" w:rsidRDefault="002C190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2393D080" w14:textId="77777777" w:rsidR="003B1F14" w:rsidRPr="00942874" w:rsidRDefault="003B1F14">
            <w:pPr>
              <w:tabs>
                <w:tab w:val="right" w:leader="dot" w:pos="4268"/>
                <w:tab w:val="left" w:pos="5102"/>
                <w:tab w:val="left" w:pos="5952"/>
                <w:tab w:val="left" w:pos="6802"/>
                <w:tab w:val="left" w:pos="7653"/>
                <w:tab w:val="left" w:pos="8503"/>
                <w:tab w:val="left" w:pos="9354"/>
              </w:tabs>
              <w:rPr>
                <w:rFonts w:ascii="Cambria" w:hAnsi="Cambria"/>
              </w:rPr>
            </w:pPr>
            <w:r w:rsidRPr="00942874">
              <w:rPr>
                <w:rFonts w:ascii="Cambria" w:hAnsi="Cambria"/>
              </w:rPr>
              <w:tab/>
            </w:r>
          </w:p>
          <w:p w14:paraId="78B296EA"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r w:rsidRPr="00942874">
              <w:rPr>
                <w:rFonts w:ascii="Cambria" w:hAnsi="Cambria"/>
              </w:rPr>
              <w:t xml:space="preserve">Name and title of </w:t>
            </w:r>
            <w:proofErr w:type="spellStart"/>
            <w:r w:rsidRPr="00942874">
              <w:rPr>
                <w:rFonts w:ascii="Cambria" w:hAnsi="Cambria"/>
              </w:rPr>
              <w:t>authorised</w:t>
            </w:r>
            <w:proofErr w:type="spellEnd"/>
            <w:r w:rsidRPr="00942874">
              <w:rPr>
                <w:rFonts w:ascii="Cambria" w:hAnsi="Cambria"/>
              </w:rPr>
              <w:t xml:space="preserve"> person (print)</w:t>
            </w:r>
          </w:p>
          <w:p w14:paraId="765475BB"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spacing w:after="58"/>
              <w:rPr>
                <w:rFonts w:ascii="Cambria" w:hAnsi="Cambria"/>
              </w:rPr>
            </w:pPr>
          </w:p>
        </w:tc>
        <w:tc>
          <w:tcPr>
            <w:tcW w:w="288" w:type="dxa"/>
          </w:tcPr>
          <w:p w14:paraId="21358856" w14:textId="77777777" w:rsidR="003B1F14" w:rsidRPr="00942874" w:rsidRDefault="003B1F14">
            <w:pPr>
              <w:spacing w:line="120" w:lineRule="exact"/>
              <w:rPr>
                <w:rFonts w:ascii="Cambria" w:hAnsi="Cambria"/>
              </w:rPr>
            </w:pPr>
          </w:p>
          <w:p w14:paraId="1DBC1965"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spacing w:after="58"/>
              <w:rPr>
                <w:rFonts w:ascii="Cambria" w:hAnsi="Cambria"/>
              </w:rPr>
            </w:pPr>
          </w:p>
        </w:tc>
        <w:tc>
          <w:tcPr>
            <w:tcW w:w="4549" w:type="dxa"/>
          </w:tcPr>
          <w:p w14:paraId="5426FC7A" w14:textId="77777777" w:rsidR="003B1F14" w:rsidRPr="00942874" w:rsidRDefault="003B1F14">
            <w:pPr>
              <w:spacing w:line="120" w:lineRule="exact"/>
              <w:rPr>
                <w:rFonts w:ascii="Cambria" w:hAnsi="Cambria"/>
              </w:rPr>
            </w:pPr>
          </w:p>
          <w:p w14:paraId="76B0A46A" w14:textId="77777777" w:rsidR="003B1F14" w:rsidRPr="00942874" w:rsidRDefault="003B1F14">
            <w:pPr>
              <w:tabs>
                <w:tab w:val="right" w:leader="dot" w:pos="4301"/>
                <w:tab w:val="left" w:pos="5102"/>
                <w:tab w:val="left" w:pos="5952"/>
                <w:tab w:val="left" w:pos="6802"/>
                <w:tab w:val="left" w:pos="7653"/>
                <w:tab w:val="left" w:pos="8503"/>
                <w:tab w:val="left" w:pos="9354"/>
              </w:tabs>
              <w:rPr>
                <w:rFonts w:ascii="Cambria" w:hAnsi="Cambria"/>
              </w:rPr>
            </w:pPr>
            <w:r w:rsidRPr="00942874">
              <w:rPr>
                <w:rFonts w:ascii="Cambria" w:hAnsi="Cambria"/>
              </w:rPr>
              <w:tab/>
            </w:r>
          </w:p>
          <w:p w14:paraId="71A07D60"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r w:rsidRPr="00942874">
              <w:rPr>
                <w:rFonts w:ascii="Cambria" w:hAnsi="Cambria"/>
              </w:rPr>
              <w:t>Signature of witness</w:t>
            </w:r>
          </w:p>
          <w:p w14:paraId="34F6CA48"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178CE2BD" w14:textId="6D726D4D" w:rsidR="004A7E1D" w:rsidRDefault="004A7E1D">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59D81B3B" w14:textId="77777777" w:rsidR="002C1904" w:rsidRPr="00942874" w:rsidRDefault="002C190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7ABAF01D" w14:textId="77777777" w:rsidR="003B1F14" w:rsidRPr="00942874" w:rsidRDefault="003B1F14">
            <w:pPr>
              <w:tabs>
                <w:tab w:val="right" w:leader="dot" w:pos="4301"/>
                <w:tab w:val="left" w:pos="5102"/>
                <w:tab w:val="left" w:pos="5952"/>
                <w:tab w:val="left" w:pos="6802"/>
                <w:tab w:val="left" w:pos="7653"/>
                <w:tab w:val="left" w:pos="8503"/>
                <w:tab w:val="left" w:pos="9354"/>
              </w:tabs>
              <w:rPr>
                <w:rFonts w:ascii="Cambria" w:hAnsi="Cambria"/>
              </w:rPr>
            </w:pPr>
            <w:r w:rsidRPr="00942874">
              <w:rPr>
                <w:rFonts w:ascii="Cambria" w:hAnsi="Cambria"/>
              </w:rPr>
              <w:tab/>
            </w:r>
          </w:p>
          <w:p w14:paraId="709A7F12"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spacing w:after="58"/>
              <w:rPr>
                <w:rFonts w:ascii="Cambria" w:hAnsi="Cambria"/>
              </w:rPr>
            </w:pPr>
            <w:r w:rsidRPr="00942874">
              <w:rPr>
                <w:rFonts w:ascii="Cambria" w:hAnsi="Cambria"/>
              </w:rPr>
              <w:t>Witness name and title (print)</w:t>
            </w:r>
          </w:p>
        </w:tc>
      </w:tr>
    </w:tbl>
    <w:p w14:paraId="7AAAD630" w14:textId="77777777" w:rsidR="003B1F14" w:rsidRPr="00942874" w:rsidRDefault="003B1F14">
      <w:pPr>
        <w:tabs>
          <w:tab w:val="left" w:pos="0"/>
          <w:tab w:val="left" w:pos="850"/>
          <w:tab w:val="left" w:pos="1700"/>
          <w:tab w:val="left" w:pos="2230"/>
          <w:tab w:val="left" w:pos="2551"/>
          <w:tab w:val="left" w:pos="2792"/>
          <w:tab w:val="left" w:pos="3402"/>
          <w:tab w:val="left" w:pos="4251"/>
          <w:tab w:val="left" w:pos="5102"/>
          <w:tab w:val="left" w:pos="5952"/>
          <w:tab w:val="left" w:pos="6802"/>
          <w:tab w:val="left" w:pos="7653"/>
          <w:tab w:val="left" w:pos="8503"/>
          <w:tab w:val="left" w:pos="9354"/>
        </w:tabs>
        <w:rPr>
          <w:rFonts w:ascii="Cambria" w:hAnsi="Cambria"/>
        </w:rPr>
      </w:pPr>
    </w:p>
    <w:p w14:paraId="00DDA4F4" w14:textId="0F587235" w:rsidR="003B1F14" w:rsidRPr="00942874" w:rsidRDefault="003B1F14" w:rsidP="00707C80">
      <w:pPr>
        <w:tabs>
          <w:tab w:val="center" w:pos="4677"/>
          <w:tab w:val="left" w:pos="5102"/>
          <w:tab w:val="left" w:pos="5952"/>
          <w:tab w:val="left" w:pos="6802"/>
          <w:tab w:val="left" w:pos="7653"/>
          <w:tab w:val="left" w:pos="8503"/>
          <w:tab w:val="left" w:pos="9354"/>
        </w:tabs>
        <w:rPr>
          <w:rFonts w:ascii="Cambria" w:hAnsi="Cambria"/>
        </w:rPr>
      </w:pPr>
      <w:r w:rsidRPr="00942874">
        <w:rPr>
          <w:rFonts w:ascii="Cambria" w:hAnsi="Cambria"/>
          <w:b/>
        </w:rPr>
        <w:tab/>
      </w:r>
    </w:p>
    <w:p w14:paraId="520DCD07" w14:textId="77777777" w:rsidR="003B1F14" w:rsidRPr="00942874" w:rsidRDefault="003B1F14">
      <w:pPr>
        <w:rPr>
          <w:rFonts w:ascii="Cambria" w:hAnsi="Cambria"/>
          <w:lang w:val="en-AU"/>
        </w:rPr>
      </w:pPr>
    </w:p>
    <w:p w14:paraId="618D624B" w14:textId="0BE8B94F" w:rsidR="00D75038" w:rsidRDefault="003B1F14" w:rsidP="00D75038">
      <w:pPr>
        <w:pStyle w:val="Heading1"/>
        <w:rPr>
          <w:rFonts w:ascii="Cambria" w:hAnsi="Cambria"/>
          <w:bCs w:val="0"/>
          <w:sz w:val="24"/>
          <w:szCs w:val="24"/>
        </w:rPr>
      </w:pPr>
      <w:r w:rsidRPr="00942874">
        <w:rPr>
          <w:rFonts w:ascii="Cambria" w:hAnsi="Cambria"/>
          <w:sz w:val="24"/>
          <w:szCs w:val="24"/>
        </w:rPr>
        <w:br w:type="page"/>
      </w:r>
      <w:r w:rsidRPr="00942874">
        <w:rPr>
          <w:rFonts w:ascii="Cambria" w:hAnsi="Cambria"/>
          <w:bCs w:val="0"/>
          <w:sz w:val="24"/>
          <w:szCs w:val="24"/>
          <w:u w:val="single"/>
        </w:rPr>
        <w:lastRenderedPageBreak/>
        <w:t xml:space="preserve"> </w:t>
      </w:r>
      <w:bookmarkStart w:id="73" w:name="_Toc83719964"/>
      <w:bookmarkStart w:id="74" w:name="_Toc84676468"/>
      <w:r w:rsidR="00D75038" w:rsidRPr="00942874">
        <w:rPr>
          <w:rFonts w:ascii="Cambria" w:hAnsi="Cambria"/>
          <w:bCs w:val="0"/>
          <w:sz w:val="24"/>
          <w:szCs w:val="24"/>
          <w:u w:val="single"/>
        </w:rPr>
        <w:t xml:space="preserve">Appendix </w:t>
      </w:r>
      <w:r w:rsidR="001C12B2">
        <w:rPr>
          <w:rFonts w:ascii="Cambria" w:hAnsi="Cambria"/>
          <w:bCs w:val="0"/>
          <w:sz w:val="24"/>
          <w:szCs w:val="24"/>
          <w:u w:val="single"/>
        </w:rPr>
        <w:t>B</w:t>
      </w:r>
      <w:r w:rsidR="00D75038" w:rsidRPr="00942874">
        <w:rPr>
          <w:rFonts w:ascii="Cambria" w:hAnsi="Cambria"/>
          <w:bCs w:val="0"/>
          <w:sz w:val="24"/>
          <w:szCs w:val="24"/>
        </w:rPr>
        <w:t xml:space="preserve"> – </w:t>
      </w:r>
      <w:r w:rsidR="00D75038">
        <w:rPr>
          <w:rFonts w:ascii="Cambria" w:hAnsi="Cambria"/>
          <w:bCs w:val="0"/>
          <w:sz w:val="24"/>
          <w:szCs w:val="24"/>
        </w:rPr>
        <w:t xml:space="preserve">DCCC Proxy and Observer </w:t>
      </w:r>
      <w:r w:rsidR="00D75038" w:rsidRPr="00942874">
        <w:rPr>
          <w:rFonts w:ascii="Cambria" w:hAnsi="Cambria"/>
          <w:bCs w:val="0"/>
          <w:sz w:val="24"/>
          <w:szCs w:val="24"/>
        </w:rPr>
        <w:t>Confidentiality</w:t>
      </w:r>
      <w:bookmarkEnd w:id="73"/>
      <w:r w:rsidR="00C2559B">
        <w:rPr>
          <w:rFonts w:ascii="Cambria" w:hAnsi="Cambria"/>
          <w:bCs w:val="0"/>
          <w:sz w:val="24"/>
          <w:szCs w:val="24"/>
        </w:rPr>
        <w:t xml:space="preserve"> Deed</w:t>
      </w:r>
      <w:bookmarkEnd w:id="74"/>
      <w:r w:rsidR="00C2559B">
        <w:rPr>
          <w:rFonts w:ascii="Cambria" w:hAnsi="Cambria"/>
          <w:bCs w:val="0"/>
          <w:sz w:val="24"/>
          <w:szCs w:val="24"/>
        </w:rPr>
        <w:t xml:space="preserve"> </w:t>
      </w:r>
    </w:p>
    <w:p w14:paraId="614224B7" w14:textId="41875D2B" w:rsidR="003B61A2" w:rsidRDefault="003B61A2" w:rsidP="003B61A2">
      <w:pPr>
        <w:rPr>
          <w:lang w:val="en-AU"/>
        </w:rPr>
      </w:pPr>
    </w:p>
    <w:p w14:paraId="216588A2" w14:textId="3839A815" w:rsidR="00724A64" w:rsidRPr="000C4F29" w:rsidRDefault="00724A64" w:rsidP="002B5A70">
      <w:pPr>
        <w:pStyle w:val="LegalHeading3"/>
        <w:pBdr>
          <w:bottom w:val="none" w:sz="0" w:space="0" w:color="auto"/>
        </w:pBdr>
        <w:jc w:val="center"/>
        <w:rPr>
          <w:rFonts w:asciiTheme="majorHAnsi" w:hAnsiTheme="majorHAnsi"/>
          <w:b/>
          <w:caps/>
          <w:sz w:val="24"/>
          <w:szCs w:val="24"/>
        </w:rPr>
      </w:pPr>
      <w:r w:rsidRPr="000C4F29">
        <w:rPr>
          <w:rFonts w:asciiTheme="majorHAnsi" w:hAnsiTheme="majorHAnsi"/>
          <w:b/>
          <w:caps/>
          <w:sz w:val="24"/>
          <w:szCs w:val="24"/>
        </w:rPr>
        <w:t>Confidentiality, privacy and conflict of interest deed</w:t>
      </w:r>
    </w:p>
    <w:p w14:paraId="092187C9" w14:textId="327DD249" w:rsidR="00724A64" w:rsidRPr="000C4F29" w:rsidRDefault="00724A64" w:rsidP="000C4F29">
      <w:pPr>
        <w:pStyle w:val="LegalRecitals"/>
        <w:numPr>
          <w:ilvl w:val="0"/>
          <w:numId w:val="0"/>
        </w:numPr>
        <w:tabs>
          <w:tab w:val="clear" w:pos="851"/>
        </w:tabs>
        <w:jc w:val="center"/>
        <w:rPr>
          <w:rFonts w:asciiTheme="majorHAnsi" w:hAnsiTheme="majorHAnsi"/>
          <w:sz w:val="24"/>
          <w:szCs w:val="24"/>
        </w:rPr>
      </w:pPr>
      <w:r w:rsidRPr="000C4F29">
        <w:rPr>
          <w:rFonts w:asciiTheme="majorHAnsi" w:hAnsiTheme="majorHAnsi"/>
          <w:sz w:val="24"/>
          <w:szCs w:val="24"/>
        </w:rPr>
        <w:t xml:space="preserve">in relation to Confidential Information in connection with the </w:t>
      </w:r>
      <w:r w:rsidR="00DF5DAD">
        <w:rPr>
          <w:rFonts w:asciiTheme="majorHAnsi" w:hAnsiTheme="majorHAnsi"/>
          <w:sz w:val="24"/>
          <w:szCs w:val="24"/>
        </w:rPr>
        <w:t>Department of Agriculture, Fisheries and Forestry</w:t>
      </w:r>
      <w:r w:rsidRPr="000C4F29">
        <w:rPr>
          <w:rFonts w:asciiTheme="majorHAnsi" w:hAnsiTheme="majorHAnsi"/>
          <w:sz w:val="24"/>
          <w:szCs w:val="24"/>
        </w:rPr>
        <w:t xml:space="preserve"> Cargo Consultative Committee (DCCC).</w:t>
      </w:r>
    </w:p>
    <w:p w14:paraId="4F37767B" w14:textId="7976EA9B" w:rsidR="00724A64" w:rsidRPr="002B5A70" w:rsidRDefault="00724A64" w:rsidP="00724A64">
      <w:pPr>
        <w:pStyle w:val="LegalHeading4subheading"/>
        <w:pBdr>
          <w:bottom w:val="single" w:sz="4" w:space="1" w:color="auto"/>
        </w:pBdr>
        <w:spacing w:before="360"/>
        <w:rPr>
          <w:rFonts w:asciiTheme="majorHAnsi" w:hAnsiTheme="majorHAnsi"/>
          <w:sz w:val="42"/>
          <w:szCs w:val="42"/>
        </w:rPr>
      </w:pPr>
      <w:bookmarkStart w:id="75" w:name="_Toc291768440"/>
      <w:bookmarkStart w:id="76" w:name="_Toc291772738"/>
      <w:bookmarkStart w:id="77" w:name="_Toc291835258"/>
      <w:bookmarkEnd w:id="75"/>
      <w:bookmarkEnd w:id="76"/>
      <w:bookmarkEnd w:id="77"/>
      <w:r w:rsidRPr="00912B85">
        <w:rPr>
          <w:rFonts w:asciiTheme="majorHAnsi" w:hAnsiTheme="majorHAnsi"/>
          <w:sz w:val="42"/>
          <w:szCs w:val="42"/>
        </w:rPr>
        <w:t>Proxy / Observer</w:t>
      </w:r>
      <w:r w:rsidRPr="002B5A70">
        <w:rPr>
          <w:rFonts w:asciiTheme="majorHAnsi" w:hAnsiTheme="majorHAnsi"/>
          <w:sz w:val="42"/>
          <w:szCs w:val="42"/>
        </w:rPr>
        <w:t xml:space="preserve"> </w:t>
      </w:r>
      <w:r w:rsidRPr="002B5A70">
        <w:rPr>
          <w:rFonts w:asciiTheme="majorHAnsi" w:eastAsiaTheme="minorHAnsi" w:hAnsiTheme="majorHAnsi"/>
          <w:spacing w:val="0"/>
          <w:kern w:val="0"/>
          <w:sz w:val="22"/>
          <w:szCs w:val="32"/>
        </w:rPr>
        <w:t>[</w:t>
      </w:r>
      <w:r w:rsidRPr="00912B85">
        <w:rPr>
          <w:rFonts w:asciiTheme="majorHAnsi" w:eastAsiaTheme="minorHAnsi" w:hAnsiTheme="majorHAnsi"/>
          <w:spacing w:val="0"/>
          <w:kern w:val="0"/>
          <w:sz w:val="22"/>
          <w:szCs w:val="32"/>
        </w:rPr>
        <w:t>delete which</w:t>
      </w:r>
      <w:r w:rsidR="00C94F72" w:rsidRPr="00912B85">
        <w:rPr>
          <w:rFonts w:asciiTheme="majorHAnsi" w:eastAsiaTheme="minorHAnsi" w:hAnsiTheme="majorHAnsi"/>
          <w:spacing w:val="0"/>
          <w:kern w:val="0"/>
          <w:sz w:val="22"/>
          <w:szCs w:val="32"/>
        </w:rPr>
        <w:t>ever</w:t>
      </w:r>
      <w:r w:rsidRPr="00912B85">
        <w:rPr>
          <w:rFonts w:asciiTheme="majorHAnsi" w:eastAsiaTheme="minorHAnsi" w:hAnsiTheme="majorHAnsi"/>
          <w:spacing w:val="0"/>
          <w:kern w:val="0"/>
          <w:sz w:val="22"/>
          <w:szCs w:val="32"/>
        </w:rPr>
        <w:t xml:space="preserve"> is not </w:t>
      </w:r>
      <w:r w:rsidR="00813F18" w:rsidRPr="00912B85">
        <w:rPr>
          <w:rFonts w:asciiTheme="majorHAnsi" w:eastAsiaTheme="minorHAnsi" w:hAnsiTheme="majorHAnsi"/>
          <w:spacing w:val="0"/>
          <w:kern w:val="0"/>
          <w:sz w:val="22"/>
          <w:szCs w:val="32"/>
        </w:rPr>
        <w:t>relevant</w:t>
      </w:r>
      <w:r w:rsidR="00813F18" w:rsidRPr="002B5A70">
        <w:rPr>
          <w:rFonts w:asciiTheme="majorHAnsi" w:eastAsiaTheme="minorHAnsi" w:hAnsiTheme="majorHAnsi"/>
          <w:spacing w:val="0"/>
          <w:kern w:val="0"/>
          <w:sz w:val="22"/>
          <w:szCs w:val="32"/>
        </w:rPr>
        <w:t>]</w:t>
      </w:r>
    </w:p>
    <w:p w14:paraId="1DC93F67" w14:textId="77777777" w:rsidR="00724A64" w:rsidRPr="002B5A70" w:rsidRDefault="00724A64" w:rsidP="00724A64">
      <w:pPr>
        <w:pStyle w:val="LegalParties"/>
        <w:numPr>
          <w:ilvl w:val="0"/>
          <w:numId w:val="0"/>
        </w:numPr>
        <w:tabs>
          <w:tab w:val="clear" w:pos="851"/>
          <w:tab w:val="left" w:pos="0"/>
        </w:tabs>
        <w:spacing w:after="0"/>
        <w:rPr>
          <w:rFonts w:asciiTheme="majorHAnsi" w:hAnsiTheme="majorHAnsi"/>
        </w:rPr>
      </w:pPr>
      <w:r w:rsidRPr="002B5A70">
        <w:rPr>
          <w:rFonts w:asciiTheme="majorHAnsi" w:hAnsiTheme="majorHAnsi"/>
        </w:rPr>
        <w:t>[</w:t>
      </w:r>
      <w:r w:rsidRPr="00912B85">
        <w:rPr>
          <w:rFonts w:asciiTheme="majorHAnsi" w:hAnsiTheme="majorHAnsi"/>
          <w:b/>
          <w:i/>
        </w:rPr>
        <w:t>Insert name of Proxy/Observer (and ABN, if applicable)</w:t>
      </w:r>
      <w:r w:rsidRPr="00912B85">
        <w:rPr>
          <w:rFonts w:asciiTheme="majorHAnsi" w:hAnsiTheme="majorHAnsi"/>
        </w:rPr>
        <w:t>]</w:t>
      </w:r>
      <w:r w:rsidRPr="002B5A70">
        <w:rPr>
          <w:rFonts w:asciiTheme="majorHAnsi" w:hAnsiTheme="majorHAnsi"/>
        </w:rPr>
        <w:t xml:space="preserve"> of [</w:t>
      </w:r>
      <w:r w:rsidRPr="00912B85">
        <w:rPr>
          <w:rFonts w:asciiTheme="majorHAnsi" w:hAnsiTheme="majorHAnsi"/>
          <w:b/>
          <w:i/>
        </w:rPr>
        <w:t>insert address</w:t>
      </w:r>
      <w:r w:rsidRPr="002B5A70">
        <w:rPr>
          <w:rFonts w:asciiTheme="majorHAnsi" w:hAnsiTheme="majorHAnsi"/>
        </w:rPr>
        <w:t xml:space="preserve">] (the </w:t>
      </w:r>
      <w:r w:rsidRPr="002B5A70">
        <w:rPr>
          <w:rFonts w:asciiTheme="majorHAnsi" w:hAnsiTheme="majorHAnsi"/>
          <w:b/>
        </w:rPr>
        <w:t>[</w:t>
      </w:r>
      <w:r w:rsidRPr="00912B85">
        <w:rPr>
          <w:rFonts w:asciiTheme="majorHAnsi" w:hAnsiTheme="majorHAnsi"/>
          <w:b/>
        </w:rPr>
        <w:t>Proxy/Observer</w:t>
      </w:r>
      <w:r w:rsidRPr="002B5A70">
        <w:rPr>
          <w:rFonts w:asciiTheme="majorHAnsi" w:hAnsiTheme="majorHAnsi"/>
          <w:b/>
        </w:rPr>
        <w:t>]</w:t>
      </w:r>
      <w:r w:rsidRPr="002B5A70">
        <w:rPr>
          <w:rFonts w:asciiTheme="majorHAnsi" w:hAnsiTheme="majorHAnsi"/>
        </w:rPr>
        <w:t xml:space="preserve">, </w:t>
      </w:r>
      <w:r w:rsidRPr="002B5A70">
        <w:rPr>
          <w:rFonts w:asciiTheme="majorHAnsi" w:hAnsiTheme="majorHAnsi"/>
          <w:b/>
        </w:rPr>
        <w:t>I</w:t>
      </w:r>
      <w:r w:rsidRPr="002B5A70">
        <w:rPr>
          <w:rFonts w:asciiTheme="majorHAnsi" w:hAnsiTheme="majorHAnsi"/>
        </w:rPr>
        <w:t>,</w:t>
      </w:r>
      <w:r w:rsidRPr="002B5A70">
        <w:rPr>
          <w:rFonts w:asciiTheme="majorHAnsi" w:hAnsiTheme="majorHAnsi"/>
          <w:b/>
        </w:rPr>
        <w:t xml:space="preserve"> me</w:t>
      </w:r>
      <w:r w:rsidRPr="002B5A70">
        <w:rPr>
          <w:rFonts w:asciiTheme="majorHAnsi" w:hAnsiTheme="majorHAnsi"/>
        </w:rPr>
        <w:t xml:space="preserve"> and </w:t>
      </w:r>
      <w:r w:rsidRPr="002B5A70">
        <w:rPr>
          <w:rFonts w:asciiTheme="majorHAnsi" w:hAnsiTheme="majorHAnsi"/>
          <w:b/>
        </w:rPr>
        <w:t>my</w:t>
      </w:r>
      <w:r w:rsidRPr="002B5A70">
        <w:rPr>
          <w:rFonts w:asciiTheme="majorHAnsi" w:hAnsiTheme="majorHAnsi"/>
        </w:rPr>
        <w:t>).</w:t>
      </w:r>
    </w:p>
    <w:p w14:paraId="4C92096A" w14:textId="5511B537" w:rsidR="00724A64" w:rsidRPr="007018C8" w:rsidRDefault="00C5780C" w:rsidP="00724A64">
      <w:pPr>
        <w:pStyle w:val="LegalHeading4subheading"/>
        <w:pBdr>
          <w:bottom w:val="single" w:sz="4" w:space="1" w:color="auto"/>
        </w:pBdr>
        <w:rPr>
          <w:rFonts w:asciiTheme="majorHAnsi" w:hAnsiTheme="majorHAnsi"/>
          <w:b/>
          <w:bCs/>
          <w:sz w:val="24"/>
          <w:szCs w:val="24"/>
        </w:rPr>
      </w:pPr>
      <w:r w:rsidRPr="002B5A70">
        <w:rPr>
          <w:rFonts w:asciiTheme="majorHAnsi" w:hAnsiTheme="majorHAnsi"/>
          <w:b/>
          <w:bCs/>
          <w:sz w:val="24"/>
          <w:szCs w:val="24"/>
        </w:rPr>
        <w:t>RECITALS</w:t>
      </w:r>
    </w:p>
    <w:p w14:paraId="19800DCA" w14:textId="30330EBE" w:rsidR="00724A64" w:rsidRPr="007018C8" w:rsidRDefault="00724A64" w:rsidP="00724A64">
      <w:pPr>
        <w:pStyle w:val="LegalRecitals"/>
        <w:rPr>
          <w:rFonts w:asciiTheme="majorHAnsi" w:hAnsiTheme="majorHAnsi"/>
        </w:rPr>
      </w:pPr>
      <w:r w:rsidRPr="007018C8">
        <w:rPr>
          <w:rFonts w:asciiTheme="majorHAnsi" w:hAnsiTheme="majorHAnsi"/>
        </w:rPr>
        <w:t xml:space="preserve">The Commonwealth of Australia represented by </w:t>
      </w:r>
      <w:r w:rsidRPr="007018C8">
        <w:rPr>
          <w:rStyle w:val="zDPParty1Name"/>
          <w:rFonts w:asciiTheme="majorHAnsi" w:hAnsiTheme="majorHAnsi"/>
        </w:rPr>
        <w:t xml:space="preserve">the </w:t>
      </w:r>
      <w:r w:rsidR="00DF5DAD">
        <w:rPr>
          <w:rFonts w:asciiTheme="majorHAnsi" w:hAnsiTheme="majorHAnsi"/>
        </w:rPr>
        <w:t>Department of Agriculture, Fisheries and Forestry</w:t>
      </w:r>
      <w:r w:rsidRPr="007018C8">
        <w:rPr>
          <w:rFonts w:asciiTheme="majorHAnsi" w:hAnsiTheme="majorHAnsi"/>
        </w:rPr>
        <w:t xml:space="preserve"> ABN 34 190 894 983 (</w:t>
      </w:r>
      <w:r w:rsidRPr="007018C8">
        <w:rPr>
          <w:rFonts w:asciiTheme="majorHAnsi" w:hAnsiTheme="majorHAnsi"/>
          <w:b/>
        </w:rPr>
        <w:t>Department</w:t>
      </w:r>
      <w:r w:rsidRPr="007018C8">
        <w:rPr>
          <w:rFonts w:asciiTheme="majorHAnsi" w:hAnsiTheme="majorHAnsi"/>
        </w:rPr>
        <w:t xml:space="preserve">) requires the provision of the DCCC </w:t>
      </w:r>
    </w:p>
    <w:p w14:paraId="609DAF89" w14:textId="77777777" w:rsidR="00724A64" w:rsidRPr="007018C8" w:rsidRDefault="00724A64" w:rsidP="00724A64">
      <w:pPr>
        <w:pStyle w:val="LegalRecitals"/>
        <w:rPr>
          <w:rFonts w:asciiTheme="majorHAnsi" w:hAnsiTheme="majorHAnsi"/>
        </w:rPr>
      </w:pPr>
      <w:r w:rsidRPr="007018C8">
        <w:rPr>
          <w:rFonts w:asciiTheme="majorHAnsi" w:hAnsiTheme="majorHAnsi"/>
        </w:rPr>
        <w:t>The [</w:t>
      </w:r>
      <w:r w:rsidRPr="00912B85">
        <w:rPr>
          <w:rFonts w:asciiTheme="majorHAnsi" w:hAnsiTheme="majorHAnsi"/>
          <w:b/>
        </w:rPr>
        <w:t>Proxy/Observer</w:t>
      </w:r>
      <w:r w:rsidRPr="007018C8">
        <w:rPr>
          <w:rFonts w:asciiTheme="majorHAnsi" w:hAnsiTheme="majorHAnsi"/>
        </w:rPr>
        <w:t xml:space="preserve">] provides the undertakings set out below in respect of work to be performed, and information to be acquired, directly or indirectly in connection with the DCCC on behalf of the appointed DCCC member that they represent. </w:t>
      </w:r>
    </w:p>
    <w:p w14:paraId="1C63FA9B" w14:textId="7D54701C" w:rsidR="00724A64" w:rsidRPr="007018C8" w:rsidRDefault="00C5780C" w:rsidP="00724A64">
      <w:pPr>
        <w:pStyle w:val="LegalHeading4subheading"/>
        <w:pBdr>
          <w:bottom w:val="single" w:sz="4" w:space="1" w:color="auto"/>
        </w:pBdr>
        <w:rPr>
          <w:rFonts w:asciiTheme="majorHAnsi" w:hAnsiTheme="majorHAnsi"/>
          <w:b/>
          <w:bCs/>
          <w:sz w:val="24"/>
          <w:szCs w:val="24"/>
        </w:rPr>
      </w:pPr>
      <w:r w:rsidRPr="007018C8">
        <w:rPr>
          <w:rFonts w:asciiTheme="majorHAnsi" w:hAnsiTheme="majorHAnsi"/>
          <w:b/>
          <w:bCs/>
          <w:sz w:val="24"/>
          <w:szCs w:val="24"/>
        </w:rPr>
        <w:t>AGREED TERMS</w:t>
      </w:r>
    </w:p>
    <w:p w14:paraId="4291CBFF" w14:textId="55C346B3" w:rsidR="00724A64" w:rsidRPr="007018C8" w:rsidRDefault="001A64E7" w:rsidP="007018C8">
      <w:pPr>
        <w:pStyle w:val="LegalScheduleLevel1"/>
        <w:keepNext/>
        <w:numPr>
          <w:ilvl w:val="0"/>
          <w:numId w:val="49"/>
        </w:numPr>
        <w:rPr>
          <w:rFonts w:asciiTheme="majorHAnsi" w:hAnsiTheme="majorHAnsi"/>
          <w:sz w:val="24"/>
          <w:szCs w:val="24"/>
        </w:rPr>
      </w:pPr>
      <w:r w:rsidRPr="002B5A70">
        <w:rPr>
          <w:rFonts w:asciiTheme="majorHAnsi" w:hAnsiTheme="majorHAnsi"/>
          <w:sz w:val="24"/>
          <w:szCs w:val="24"/>
        </w:rPr>
        <w:t>DEFINITIONS</w:t>
      </w:r>
    </w:p>
    <w:tbl>
      <w:tblPr>
        <w:tblW w:w="0" w:type="auto"/>
        <w:tblInd w:w="567" w:type="dxa"/>
        <w:tblLook w:val="01E0" w:firstRow="1" w:lastRow="1" w:firstColumn="1" w:lastColumn="1" w:noHBand="0" w:noVBand="0"/>
      </w:tblPr>
      <w:tblGrid>
        <w:gridCol w:w="2126"/>
        <w:gridCol w:w="6521"/>
      </w:tblGrid>
      <w:tr w:rsidR="00724A64" w:rsidRPr="007018C8" w14:paraId="2DDB5A90" w14:textId="77777777" w:rsidTr="007018C8">
        <w:tc>
          <w:tcPr>
            <w:tcW w:w="2126" w:type="dxa"/>
          </w:tcPr>
          <w:p w14:paraId="6E4BDE9C" w14:textId="4A90612B" w:rsidR="00724A64" w:rsidRPr="007018C8" w:rsidRDefault="00724A64" w:rsidP="000E3E22">
            <w:pPr>
              <w:pStyle w:val="DefinedTerm"/>
              <w:spacing w:before="120" w:after="120" w:line="240" w:lineRule="auto"/>
              <w:ind w:left="34"/>
              <w:rPr>
                <w:rFonts w:asciiTheme="majorHAnsi" w:eastAsia="Times" w:hAnsiTheme="majorHAnsi"/>
              </w:rPr>
            </w:pPr>
            <w:r w:rsidRPr="007018C8">
              <w:rPr>
                <w:rFonts w:asciiTheme="majorHAnsi" w:eastAsia="Times" w:hAnsiTheme="majorHAnsi"/>
              </w:rPr>
              <w:t>Confidential Information</w:t>
            </w:r>
          </w:p>
        </w:tc>
        <w:tc>
          <w:tcPr>
            <w:tcW w:w="6521" w:type="dxa"/>
          </w:tcPr>
          <w:p w14:paraId="6FA7F2DE" w14:textId="77777777" w:rsidR="00724A64" w:rsidRPr="007018C8" w:rsidRDefault="00724A64" w:rsidP="000E3E22">
            <w:pPr>
              <w:pStyle w:val="Definition"/>
              <w:spacing w:before="120" w:after="120" w:line="240" w:lineRule="auto"/>
              <w:rPr>
                <w:rFonts w:asciiTheme="majorHAnsi" w:eastAsia="Times" w:hAnsiTheme="majorHAnsi"/>
              </w:rPr>
            </w:pPr>
            <w:r w:rsidRPr="007018C8">
              <w:rPr>
                <w:rFonts w:asciiTheme="majorHAnsi" w:hAnsiTheme="majorHAnsi"/>
              </w:rPr>
              <w:t>means information that is by its nature confidential; and</w:t>
            </w:r>
          </w:p>
          <w:p w14:paraId="191D1394" w14:textId="77777777" w:rsidR="00724A64" w:rsidRPr="007018C8" w:rsidRDefault="00724A64" w:rsidP="000E3E22">
            <w:pPr>
              <w:pStyle w:val="Plainparaa"/>
              <w:spacing w:before="120" w:after="120" w:line="240" w:lineRule="auto"/>
              <w:rPr>
                <w:rFonts w:asciiTheme="majorHAnsi" w:eastAsia="Times" w:hAnsiTheme="majorHAnsi"/>
              </w:rPr>
            </w:pPr>
            <w:r w:rsidRPr="007018C8">
              <w:rPr>
                <w:rFonts w:asciiTheme="majorHAnsi" w:hAnsiTheme="majorHAnsi"/>
              </w:rPr>
              <w:t>is identified as part of the DCCC as confidential; or</w:t>
            </w:r>
          </w:p>
          <w:p w14:paraId="0B84E205" w14:textId="77777777" w:rsidR="00724A64" w:rsidRPr="007018C8" w:rsidRDefault="00724A64" w:rsidP="000E3E22">
            <w:pPr>
              <w:pStyle w:val="Plainparaa"/>
              <w:spacing w:before="120" w:after="120" w:line="240" w:lineRule="auto"/>
              <w:rPr>
                <w:rFonts w:asciiTheme="majorHAnsi" w:eastAsia="Times" w:hAnsiTheme="majorHAnsi"/>
              </w:rPr>
            </w:pPr>
            <w:r w:rsidRPr="007018C8">
              <w:rPr>
                <w:rFonts w:asciiTheme="majorHAnsi" w:eastAsia="Times" w:hAnsiTheme="majorHAnsi"/>
              </w:rPr>
              <w:t xml:space="preserve">a party knows or ought to know is </w:t>
            </w:r>
            <w:proofErr w:type="gramStart"/>
            <w:r w:rsidRPr="007018C8">
              <w:rPr>
                <w:rFonts w:asciiTheme="majorHAnsi" w:eastAsia="Times" w:hAnsiTheme="majorHAnsi"/>
              </w:rPr>
              <w:t>confidential;</w:t>
            </w:r>
            <w:proofErr w:type="gramEnd"/>
          </w:p>
          <w:p w14:paraId="03DF97B6" w14:textId="77777777" w:rsidR="00724A64" w:rsidRPr="007018C8" w:rsidRDefault="00724A64" w:rsidP="000E3E22">
            <w:pPr>
              <w:pStyle w:val="Definition"/>
              <w:spacing w:before="120" w:after="120" w:line="240" w:lineRule="auto"/>
              <w:ind w:left="18"/>
              <w:rPr>
                <w:rFonts w:asciiTheme="majorHAnsi" w:eastAsia="Times" w:hAnsiTheme="majorHAnsi"/>
              </w:rPr>
            </w:pPr>
            <w:r w:rsidRPr="007018C8">
              <w:rPr>
                <w:rFonts w:asciiTheme="majorHAnsi" w:eastAsia="Times" w:hAnsiTheme="majorHAnsi"/>
              </w:rPr>
              <w:t>but does not include:</w:t>
            </w:r>
          </w:p>
          <w:p w14:paraId="33CBD5F1" w14:textId="77777777" w:rsidR="00724A64" w:rsidRPr="007018C8" w:rsidRDefault="00724A64" w:rsidP="000E3E22">
            <w:pPr>
              <w:pStyle w:val="Plainparaa"/>
              <w:spacing w:before="120" w:after="120" w:line="240" w:lineRule="auto"/>
              <w:rPr>
                <w:rFonts w:asciiTheme="majorHAnsi" w:eastAsia="Times" w:hAnsiTheme="majorHAnsi"/>
              </w:rPr>
            </w:pPr>
            <w:r w:rsidRPr="007018C8">
              <w:rPr>
                <w:rFonts w:asciiTheme="majorHAnsi" w:hAnsiTheme="majorHAnsi"/>
              </w:rPr>
              <w:t>information that is or becomes public knowledge other than by breach of this deed or any other confidentiality obligation.</w:t>
            </w:r>
          </w:p>
        </w:tc>
      </w:tr>
      <w:tr w:rsidR="00724A64" w:rsidRPr="007018C8" w14:paraId="02952B70" w14:textId="77777777" w:rsidTr="007018C8">
        <w:tc>
          <w:tcPr>
            <w:tcW w:w="2126" w:type="dxa"/>
          </w:tcPr>
          <w:p w14:paraId="532E2240" w14:textId="77777777" w:rsidR="00724A64" w:rsidRPr="007018C8" w:rsidRDefault="00724A64" w:rsidP="000E3E22">
            <w:pPr>
              <w:pStyle w:val="DefinedTerm"/>
              <w:spacing w:before="120" w:after="120" w:line="240" w:lineRule="auto"/>
              <w:ind w:left="34"/>
              <w:rPr>
                <w:rFonts w:asciiTheme="majorHAnsi" w:eastAsia="Times" w:hAnsiTheme="majorHAnsi"/>
              </w:rPr>
            </w:pPr>
            <w:r w:rsidRPr="007018C8">
              <w:rPr>
                <w:rFonts w:asciiTheme="majorHAnsi" w:hAnsiTheme="majorHAnsi"/>
              </w:rPr>
              <w:t>Conflict of Interest</w:t>
            </w:r>
          </w:p>
        </w:tc>
        <w:tc>
          <w:tcPr>
            <w:tcW w:w="6521" w:type="dxa"/>
          </w:tcPr>
          <w:p w14:paraId="2BE4C638" w14:textId="77777777" w:rsidR="00724A64" w:rsidRPr="007018C8" w:rsidRDefault="00724A64" w:rsidP="000E3E22">
            <w:pPr>
              <w:pStyle w:val="Definition"/>
              <w:spacing w:before="120" w:after="120" w:line="240" w:lineRule="auto"/>
              <w:rPr>
                <w:rFonts w:asciiTheme="majorHAnsi" w:hAnsiTheme="majorHAnsi"/>
                <w:spacing w:val="-10"/>
                <w:w w:val="95"/>
                <w:sz w:val="48"/>
                <w:szCs w:val="48"/>
                <w:lang w:bidi="th-TH"/>
              </w:rPr>
            </w:pPr>
            <w:r w:rsidRPr="007018C8">
              <w:rPr>
                <w:rFonts w:asciiTheme="majorHAnsi" w:hAnsiTheme="majorHAnsi"/>
              </w:rPr>
              <w:t>any circumstance in which the [</w:t>
            </w:r>
            <w:r w:rsidRPr="00912B85">
              <w:rPr>
                <w:rFonts w:asciiTheme="majorHAnsi" w:hAnsiTheme="majorHAnsi"/>
              </w:rPr>
              <w:t>proxy/observer</w:t>
            </w:r>
            <w:r w:rsidRPr="007018C8">
              <w:rPr>
                <w:rFonts w:asciiTheme="majorHAnsi" w:hAnsiTheme="majorHAnsi"/>
              </w:rPr>
              <w:t>] has an interest (whether financial or non-financial) or an affiliation that is affecting, will affect, or could be perceived to affect, the [</w:t>
            </w:r>
            <w:r w:rsidRPr="00912B85">
              <w:rPr>
                <w:rFonts w:asciiTheme="majorHAnsi" w:hAnsiTheme="majorHAnsi"/>
              </w:rPr>
              <w:t>proxy/observer</w:t>
            </w:r>
            <w:r w:rsidRPr="007018C8">
              <w:rPr>
                <w:rFonts w:asciiTheme="majorHAnsi" w:hAnsiTheme="majorHAnsi"/>
              </w:rPr>
              <w:t>] ability to perform the services or work associated with the DCCC fairly and independently.</w:t>
            </w:r>
          </w:p>
        </w:tc>
      </w:tr>
      <w:tr w:rsidR="00724A64" w:rsidRPr="007018C8" w14:paraId="6B5DC57E" w14:textId="77777777" w:rsidTr="007018C8">
        <w:tc>
          <w:tcPr>
            <w:tcW w:w="2126" w:type="dxa"/>
          </w:tcPr>
          <w:p w14:paraId="2FB01A0A" w14:textId="77777777" w:rsidR="00724A64" w:rsidRPr="007018C8" w:rsidRDefault="00724A64" w:rsidP="000E3E22">
            <w:pPr>
              <w:pStyle w:val="DefinedTerm"/>
              <w:spacing w:before="120" w:after="120" w:line="240" w:lineRule="auto"/>
              <w:ind w:left="34"/>
              <w:rPr>
                <w:rFonts w:asciiTheme="majorHAnsi" w:eastAsia="Times" w:hAnsiTheme="majorHAnsi"/>
              </w:rPr>
            </w:pPr>
            <w:r w:rsidRPr="007018C8">
              <w:rPr>
                <w:rFonts w:asciiTheme="majorHAnsi" w:eastAsia="Times" w:hAnsiTheme="majorHAnsi"/>
              </w:rPr>
              <w:t>Personal Information</w:t>
            </w:r>
          </w:p>
        </w:tc>
        <w:tc>
          <w:tcPr>
            <w:tcW w:w="6521" w:type="dxa"/>
          </w:tcPr>
          <w:p w14:paraId="11E3CDE0" w14:textId="77777777" w:rsidR="00724A64" w:rsidRPr="007018C8" w:rsidRDefault="00724A64" w:rsidP="000E3E22">
            <w:pPr>
              <w:pStyle w:val="Definition"/>
              <w:spacing w:before="120" w:after="120" w:line="240" w:lineRule="auto"/>
              <w:rPr>
                <w:rFonts w:asciiTheme="majorHAnsi" w:hAnsiTheme="majorHAnsi"/>
              </w:rPr>
            </w:pPr>
            <w:r w:rsidRPr="007018C8">
              <w:rPr>
                <w:rFonts w:asciiTheme="majorHAnsi" w:hAnsiTheme="majorHAnsi"/>
              </w:rPr>
              <w:t xml:space="preserve">has the meaning it has in section 6 of the </w:t>
            </w:r>
            <w:r w:rsidRPr="007018C8">
              <w:rPr>
                <w:rFonts w:asciiTheme="majorHAnsi" w:hAnsiTheme="majorHAnsi"/>
                <w:i/>
              </w:rPr>
              <w:t>Privacy Act 1988</w:t>
            </w:r>
            <w:r w:rsidRPr="007018C8">
              <w:rPr>
                <w:rFonts w:asciiTheme="majorHAnsi" w:hAnsiTheme="majorHAnsi"/>
              </w:rPr>
              <w:t xml:space="preserve"> (</w:t>
            </w:r>
            <w:proofErr w:type="spellStart"/>
            <w:r w:rsidRPr="007018C8">
              <w:rPr>
                <w:rFonts w:asciiTheme="majorHAnsi" w:hAnsiTheme="majorHAnsi"/>
              </w:rPr>
              <w:t>Cth</w:t>
            </w:r>
            <w:proofErr w:type="spellEnd"/>
            <w:r w:rsidRPr="007018C8">
              <w:rPr>
                <w:rFonts w:asciiTheme="majorHAnsi" w:hAnsiTheme="majorHAnsi"/>
              </w:rPr>
              <w:t>).</w:t>
            </w:r>
          </w:p>
        </w:tc>
      </w:tr>
      <w:tr w:rsidR="00724A64" w:rsidRPr="007018C8" w14:paraId="2E6A358B" w14:textId="77777777" w:rsidTr="007018C8">
        <w:tc>
          <w:tcPr>
            <w:tcW w:w="2126" w:type="dxa"/>
          </w:tcPr>
          <w:p w14:paraId="076E58AE" w14:textId="77777777" w:rsidR="00724A64" w:rsidRPr="007018C8" w:rsidRDefault="00724A64" w:rsidP="000E3E22">
            <w:pPr>
              <w:pStyle w:val="DefinedTerm"/>
              <w:spacing w:before="120" w:after="120" w:line="240" w:lineRule="auto"/>
              <w:ind w:left="34"/>
              <w:rPr>
                <w:rFonts w:asciiTheme="majorHAnsi" w:eastAsia="Times" w:hAnsiTheme="majorHAnsi"/>
              </w:rPr>
            </w:pPr>
            <w:r w:rsidRPr="007018C8">
              <w:rPr>
                <w:rFonts w:asciiTheme="majorHAnsi" w:eastAsia="Times" w:hAnsiTheme="majorHAnsi"/>
              </w:rPr>
              <w:t xml:space="preserve">Proxy </w:t>
            </w:r>
          </w:p>
        </w:tc>
        <w:tc>
          <w:tcPr>
            <w:tcW w:w="6521" w:type="dxa"/>
          </w:tcPr>
          <w:p w14:paraId="2F4CBFE3" w14:textId="3358489E" w:rsidR="00724A64" w:rsidRPr="007018C8" w:rsidRDefault="00724A64" w:rsidP="000E3E22">
            <w:pPr>
              <w:pStyle w:val="Definition"/>
              <w:spacing w:before="120" w:after="120" w:line="240" w:lineRule="auto"/>
              <w:rPr>
                <w:rFonts w:asciiTheme="majorHAnsi" w:hAnsiTheme="majorHAnsi"/>
              </w:rPr>
            </w:pPr>
            <w:r w:rsidRPr="007018C8">
              <w:rPr>
                <w:rFonts w:asciiTheme="majorHAnsi" w:hAnsiTheme="majorHAnsi"/>
              </w:rPr>
              <w:t>means a non-government person nominated by a</w:t>
            </w:r>
            <w:r w:rsidR="00C2559B">
              <w:rPr>
                <w:rFonts w:asciiTheme="majorHAnsi" w:hAnsiTheme="majorHAnsi"/>
              </w:rPr>
              <w:t>n industry</w:t>
            </w:r>
            <w:r w:rsidRPr="007018C8">
              <w:rPr>
                <w:rFonts w:asciiTheme="majorHAnsi" w:hAnsiTheme="majorHAnsi"/>
              </w:rPr>
              <w:t xml:space="preserve"> member of the DCCC to attend</w:t>
            </w:r>
            <w:r w:rsidR="00C2559B">
              <w:rPr>
                <w:rFonts w:asciiTheme="majorHAnsi" w:hAnsiTheme="majorHAnsi"/>
              </w:rPr>
              <w:t xml:space="preserve"> and contribute to</w:t>
            </w:r>
            <w:r w:rsidRPr="007018C8">
              <w:rPr>
                <w:rFonts w:asciiTheme="majorHAnsi" w:hAnsiTheme="majorHAnsi"/>
              </w:rPr>
              <w:t xml:space="preserve"> </w:t>
            </w:r>
            <w:r w:rsidR="00CC6FAF">
              <w:rPr>
                <w:rFonts w:asciiTheme="majorHAnsi" w:hAnsiTheme="majorHAnsi"/>
              </w:rPr>
              <w:t>DCCC</w:t>
            </w:r>
            <w:r w:rsidRPr="007018C8">
              <w:rPr>
                <w:rFonts w:asciiTheme="majorHAnsi" w:hAnsiTheme="majorHAnsi"/>
              </w:rPr>
              <w:t xml:space="preserve"> meeting</w:t>
            </w:r>
            <w:r w:rsidR="00C2559B">
              <w:rPr>
                <w:rFonts w:asciiTheme="majorHAnsi" w:hAnsiTheme="majorHAnsi"/>
              </w:rPr>
              <w:t>s</w:t>
            </w:r>
            <w:r w:rsidRPr="007018C8">
              <w:rPr>
                <w:rFonts w:asciiTheme="majorHAnsi" w:hAnsiTheme="majorHAnsi"/>
              </w:rPr>
              <w:t xml:space="preserve"> on their behalf</w:t>
            </w:r>
          </w:p>
        </w:tc>
      </w:tr>
      <w:tr w:rsidR="00724A64" w:rsidRPr="007018C8" w14:paraId="36C2424A" w14:textId="77777777" w:rsidTr="007018C8">
        <w:tc>
          <w:tcPr>
            <w:tcW w:w="2126" w:type="dxa"/>
          </w:tcPr>
          <w:p w14:paraId="3B94D350" w14:textId="77777777" w:rsidR="00724A64" w:rsidRPr="007018C8" w:rsidRDefault="00724A64" w:rsidP="000E3E22">
            <w:pPr>
              <w:pStyle w:val="DefinedTerm"/>
              <w:spacing w:before="120" w:after="120" w:line="240" w:lineRule="auto"/>
              <w:ind w:left="34"/>
              <w:rPr>
                <w:rFonts w:asciiTheme="majorHAnsi" w:eastAsia="Times" w:hAnsiTheme="majorHAnsi"/>
              </w:rPr>
            </w:pPr>
            <w:r w:rsidRPr="007018C8">
              <w:rPr>
                <w:rFonts w:asciiTheme="majorHAnsi" w:eastAsia="Times" w:hAnsiTheme="majorHAnsi"/>
              </w:rPr>
              <w:t xml:space="preserve">Observer </w:t>
            </w:r>
          </w:p>
        </w:tc>
        <w:tc>
          <w:tcPr>
            <w:tcW w:w="6521" w:type="dxa"/>
          </w:tcPr>
          <w:p w14:paraId="577B7848" w14:textId="718A1EBF" w:rsidR="00724A64" w:rsidRPr="007018C8" w:rsidRDefault="00724A64" w:rsidP="000E3E22">
            <w:pPr>
              <w:pStyle w:val="Definition"/>
              <w:spacing w:before="120" w:after="120" w:line="240" w:lineRule="auto"/>
              <w:rPr>
                <w:rFonts w:asciiTheme="majorHAnsi" w:hAnsiTheme="majorHAnsi"/>
              </w:rPr>
            </w:pPr>
            <w:r w:rsidRPr="007018C8">
              <w:rPr>
                <w:rFonts w:asciiTheme="majorHAnsi" w:hAnsiTheme="majorHAnsi"/>
              </w:rPr>
              <w:t xml:space="preserve">means a non-government person nominated by the DCCC to attend a </w:t>
            </w:r>
            <w:r w:rsidR="00973351">
              <w:rPr>
                <w:rFonts w:asciiTheme="majorHAnsi" w:hAnsiTheme="majorHAnsi"/>
              </w:rPr>
              <w:t>DCCC</w:t>
            </w:r>
            <w:r w:rsidRPr="007018C8">
              <w:rPr>
                <w:rFonts w:asciiTheme="majorHAnsi" w:hAnsiTheme="majorHAnsi"/>
              </w:rPr>
              <w:t xml:space="preserve"> meeting</w:t>
            </w:r>
          </w:p>
        </w:tc>
      </w:tr>
    </w:tbl>
    <w:p w14:paraId="5575EC72" w14:textId="6066833D" w:rsidR="00724A64" w:rsidRPr="007018C8" w:rsidRDefault="001A64E7" w:rsidP="007018C8">
      <w:pPr>
        <w:pStyle w:val="LegalScheduleLevel1"/>
        <w:keepNext/>
        <w:numPr>
          <w:ilvl w:val="0"/>
          <w:numId w:val="49"/>
        </w:numPr>
        <w:rPr>
          <w:rFonts w:asciiTheme="majorHAnsi" w:hAnsiTheme="majorHAnsi"/>
          <w:sz w:val="24"/>
          <w:szCs w:val="24"/>
        </w:rPr>
      </w:pPr>
      <w:r w:rsidRPr="002B5A70">
        <w:rPr>
          <w:rFonts w:asciiTheme="majorHAnsi" w:hAnsiTheme="majorHAnsi"/>
          <w:sz w:val="24"/>
          <w:szCs w:val="24"/>
        </w:rPr>
        <w:t xml:space="preserve">ACCESS </w:t>
      </w:r>
    </w:p>
    <w:p w14:paraId="27FCA9E8" w14:textId="08B1DBDD" w:rsidR="00724A64" w:rsidRPr="007018C8" w:rsidRDefault="00724A64" w:rsidP="00724A64">
      <w:pPr>
        <w:pStyle w:val="LegalScheduleLevel2"/>
        <w:numPr>
          <w:ilvl w:val="0"/>
          <w:numId w:val="0"/>
        </w:numPr>
        <w:ind w:left="851"/>
        <w:rPr>
          <w:rFonts w:asciiTheme="majorHAnsi" w:hAnsiTheme="majorHAnsi"/>
          <w:b w:val="0"/>
          <w:sz w:val="22"/>
          <w:szCs w:val="22"/>
        </w:rPr>
      </w:pPr>
      <w:r w:rsidRPr="007018C8">
        <w:rPr>
          <w:rFonts w:asciiTheme="majorHAnsi" w:hAnsiTheme="majorHAnsi"/>
          <w:b w:val="0"/>
          <w:sz w:val="22"/>
          <w:szCs w:val="22"/>
        </w:rPr>
        <w:t xml:space="preserve">I understand that I may receive </w:t>
      </w:r>
      <w:r w:rsidR="00402729" w:rsidRPr="007018C8">
        <w:rPr>
          <w:rFonts w:asciiTheme="majorHAnsi" w:hAnsiTheme="majorHAnsi"/>
          <w:b w:val="0"/>
          <w:sz w:val="22"/>
          <w:szCs w:val="22"/>
        </w:rPr>
        <w:t xml:space="preserve">Personal </w:t>
      </w:r>
      <w:r w:rsidR="0018725A" w:rsidRPr="007018C8">
        <w:rPr>
          <w:rFonts w:asciiTheme="majorHAnsi" w:hAnsiTheme="majorHAnsi"/>
          <w:b w:val="0"/>
          <w:sz w:val="22"/>
          <w:szCs w:val="22"/>
        </w:rPr>
        <w:t xml:space="preserve">Information and </w:t>
      </w:r>
      <w:r w:rsidRPr="007018C8">
        <w:rPr>
          <w:rFonts w:asciiTheme="majorHAnsi" w:hAnsiTheme="majorHAnsi"/>
          <w:b w:val="0"/>
          <w:sz w:val="22"/>
          <w:szCs w:val="22"/>
        </w:rPr>
        <w:t>Confidential Information in connection with the DCCC.</w:t>
      </w:r>
    </w:p>
    <w:p w14:paraId="230EF09D" w14:textId="31B58AED" w:rsidR="00724A64" w:rsidRPr="007018C8" w:rsidRDefault="00C770C4" w:rsidP="007018C8">
      <w:pPr>
        <w:pStyle w:val="LegalScheduleLevel1"/>
        <w:keepNext/>
        <w:numPr>
          <w:ilvl w:val="0"/>
          <w:numId w:val="49"/>
        </w:numPr>
        <w:rPr>
          <w:rFonts w:asciiTheme="majorHAnsi" w:hAnsiTheme="majorHAnsi"/>
          <w:sz w:val="24"/>
          <w:szCs w:val="24"/>
        </w:rPr>
      </w:pPr>
      <w:r w:rsidRPr="002B5A70">
        <w:rPr>
          <w:rFonts w:asciiTheme="majorHAnsi" w:hAnsiTheme="majorHAnsi"/>
          <w:sz w:val="24"/>
          <w:szCs w:val="24"/>
        </w:rPr>
        <w:lastRenderedPageBreak/>
        <w:t>NON-DISCLOSURE</w:t>
      </w:r>
    </w:p>
    <w:p w14:paraId="0F318DE1" w14:textId="7B46CA53" w:rsidR="00724A64" w:rsidRPr="00BB6683" w:rsidRDefault="00724A64" w:rsidP="0028449F">
      <w:pPr>
        <w:pStyle w:val="LegalScheduleLevel3"/>
        <w:numPr>
          <w:ilvl w:val="2"/>
          <w:numId w:val="59"/>
        </w:numPr>
        <w:rPr>
          <w:rFonts w:asciiTheme="majorHAnsi" w:hAnsiTheme="majorHAnsi"/>
        </w:rPr>
      </w:pPr>
      <w:r w:rsidRPr="00BB6683">
        <w:rPr>
          <w:rFonts w:asciiTheme="majorHAnsi" w:hAnsiTheme="majorHAnsi"/>
        </w:rPr>
        <w:t xml:space="preserve">I will treat as secret and confidential all </w:t>
      </w:r>
      <w:r w:rsidR="0018725A" w:rsidRPr="00BB6683">
        <w:rPr>
          <w:rFonts w:asciiTheme="majorHAnsi" w:hAnsiTheme="majorHAnsi"/>
        </w:rPr>
        <w:t xml:space="preserve">Personal Information and </w:t>
      </w:r>
      <w:r w:rsidRPr="00BB6683">
        <w:rPr>
          <w:rFonts w:asciiTheme="majorHAnsi" w:hAnsiTheme="majorHAnsi"/>
        </w:rPr>
        <w:t xml:space="preserve">Confidential Information to which I have </w:t>
      </w:r>
      <w:proofErr w:type="gramStart"/>
      <w:r w:rsidRPr="00BB6683">
        <w:rPr>
          <w:rFonts w:asciiTheme="majorHAnsi" w:hAnsiTheme="majorHAnsi"/>
        </w:rPr>
        <w:t>access</w:t>
      </w:r>
      <w:proofErr w:type="gramEnd"/>
      <w:r w:rsidRPr="00BB6683">
        <w:rPr>
          <w:rFonts w:asciiTheme="majorHAnsi" w:hAnsiTheme="majorHAnsi"/>
        </w:rPr>
        <w:t xml:space="preserve"> or which is disclosed to me.</w:t>
      </w:r>
    </w:p>
    <w:p w14:paraId="7B1CB837" w14:textId="4DB89348" w:rsidR="00724A64" w:rsidRPr="00BB6683" w:rsidRDefault="00724A64" w:rsidP="0028449F">
      <w:pPr>
        <w:pStyle w:val="LegalScheduleLevel3"/>
        <w:numPr>
          <w:ilvl w:val="2"/>
          <w:numId w:val="59"/>
        </w:numPr>
        <w:rPr>
          <w:rFonts w:asciiTheme="majorHAnsi" w:hAnsiTheme="majorHAnsi"/>
        </w:rPr>
      </w:pPr>
      <w:r w:rsidRPr="00BB6683">
        <w:rPr>
          <w:rFonts w:asciiTheme="majorHAnsi" w:hAnsiTheme="majorHAnsi"/>
        </w:rPr>
        <w:t xml:space="preserve">If the Department grants its consent for me to disclose </w:t>
      </w:r>
      <w:r w:rsidR="0018725A" w:rsidRPr="00BB6683">
        <w:rPr>
          <w:rFonts w:asciiTheme="majorHAnsi" w:hAnsiTheme="majorHAnsi"/>
        </w:rPr>
        <w:t xml:space="preserve">Personal Information or </w:t>
      </w:r>
      <w:r w:rsidRPr="00BB6683">
        <w:rPr>
          <w:rFonts w:asciiTheme="majorHAnsi" w:hAnsiTheme="majorHAnsi"/>
        </w:rPr>
        <w:t xml:space="preserve">Confidential Information, it may impose conditions on that consent. In particular, the Department may require that I obtain the execution of a deed in these terms by the person to whom I propose to disclose the </w:t>
      </w:r>
      <w:r w:rsidR="00F97910" w:rsidRPr="00BB6683">
        <w:rPr>
          <w:rFonts w:asciiTheme="majorHAnsi" w:hAnsiTheme="majorHAnsi"/>
        </w:rPr>
        <w:t xml:space="preserve">Personal Information or </w:t>
      </w:r>
      <w:r w:rsidRPr="00BB6683">
        <w:rPr>
          <w:rFonts w:asciiTheme="majorHAnsi" w:hAnsiTheme="majorHAnsi"/>
        </w:rPr>
        <w:t>Confidential Information.</w:t>
      </w:r>
    </w:p>
    <w:p w14:paraId="17D42120" w14:textId="5D2018B1" w:rsidR="00724A64" w:rsidRPr="00BB6683" w:rsidRDefault="00724A64" w:rsidP="0028449F">
      <w:pPr>
        <w:pStyle w:val="LegalScheduleLevel3"/>
        <w:numPr>
          <w:ilvl w:val="2"/>
          <w:numId w:val="59"/>
        </w:numPr>
        <w:rPr>
          <w:rFonts w:asciiTheme="majorHAnsi" w:hAnsiTheme="majorHAnsi"/>
        </w:rPr>
      </w:pPr>
      <w:r w:rsidRPr="00BB6683">
        <w:rPr>
          <w:rFonts w:asciiTheme="majorHAnsi" w:hAnsiTheme="majorHAnsi"/>
        </w:rPr>
        <w:t xml:space="preserve">My obligations under this deed will not be taken to have been breached where I am legally required to disclose the </w:t>
      </w:r>
      <w:r w:rsidR="00F97910" w:rsidRPr="00BB6683">
        <w:rPr>
          <w:rFonts w:asciiTheme="majorHAnsi" w:hAnsiTheme="majorHAnsi"/>
        </w:rPr>
        <w:t xml:space="preserve">Personal Information or </w:t>
      </w:r>
      <w:r w:rsidRPr="00BB6683">
        <w:rPr>
          <w:rFonts w:asciiTheme="majorHAnsi" w:hAnsiTheme="majorHAnsi"/>
        </w:rPr>
        <w:t>Confidential Information.</w:t>
      </w:r>
    </w:p>
    <w:p w14:paraId="400787F1" w14:textId="54A6E3D3" w:rsidR="00724A64" w:rsidRPr="00BB6683" w:rsidRDefault="00C770C4" w:rsidP="00BB6683">
      <w:pPr>
        <w:pStyle w:val="LegalScheduleLevel1"/>
        <w:keepNext/>
        <w:numPr>
          <w:ilvl w:val="0"/>
          <w:numId w:val="49"/>
        </w:numPr>
        <w:rPr>
          <w:rFonts w:asciiTheme="majorHAnsi" w:hAnsiTheme="majorHAnsi"/>
          <w:sz w:val="24"/>
          <w:szCs w:val="24"/>
        </w:rPr>
      </w:pPr>
      <w:r w:rsidRPr="002B5A70">
        <w:rPr>
          <w:rFonts w:asciiTheme="majorHAnsi" w:hAnsiTheme="majorHAnsi"/>
          <w:sz w:val="24"/>
          <w:szCs w:val="24"/>
        </w:rPr>
        <w:t>RESTRICTION ON USE</w:t>
      </w:r>
    </w:p>
    <w:p w14:paraId="7BF6EEAE" w14:textId="05250EB5" w:rsidR="00724A64" w:rsidRPr="00BB6683" w:rsidRDefault="00724A64" w:rsidP="0028449F">
      <w:pPr>
        <w:pStyle w:val="LegalScheduleLevel3"/>
        <w:numPr>
          <w:ilvl w:val="0"/>
          <w:numId w:val="57"/>
        </w:numPr>
        <w:ind w:left="1418" w:hanging="567"/>
        <w:rPr>
          <w:rFonts w:asciiTheme="majorHAnsi" w:hAnsiTheme="majorHAnsi"/>
        </w:rPr>
      </w:pPr>
      <w:r w:rsidRPr="00BB6683">
        <w:rPr>
          <w:rFonts w:asciiTheme="majorHAnsi" w:hAnsiTheme="majorHAnsi"/>
        </w:rPr>
        <w:t xml:space="preserve">I will use the </w:t>
      </w:r>
      <w:r w:rsidR="002D3122" w:rsidRPr="00BB6683">
        <w:rPr>
          <w:rFonts w:asciiTheme="majorHAnsi" w:hAnsiTheme="majorHAnsi"/>
        </w:rPr>
        <w:t xml:space="preserve">Personal Information or </w:t>
      </w:r>
      <w:r w:rsidRPr="00BB6683">
        <w:rPr>
          <w:rFonts w:asciiTheme="majorHAnsi" w:hAnsiTheme="majorHAnsi"/>
        </w:rPr>
        <w:t>Confidential Information only for the purpose:</w:t>
      </w:r>
    </w:p>
    <w:p w14:paraId="4B2F8A03" w14:textId="2E1EF05F" w:rsidR="00724A64" w:rsidRPr="00BB6683" w:rsidRDefault="00724A64" w:rsidP="0028449F">
      <w:pPr>
        <w:pStyle w:val="LegalScheduleLevel4"/>
        <w:numPr>
          <w:ilvl w:val="3"/>
          <w:numId w:val="62"/>
        </w:numPr>
        <w:ind w:hanging="425"/>
        <w:rPr>
          <w:rFonts w:asciiTheme="majorHAnsi" w:hAnsiTheme="majorHAnsi"/>
        </w:rPr>
      </w:pPr>
      <w:r w:rsidRPr="00BB6683">
        <w:rPr>
          <w:rFonts w:asciiTheme="majorHAnsi" w:hAnsiTheme="majorHAnsi"/>
        </w:rPr>
        <w:t xml:space="preserve">ensure there is no unauthorised copying, use or disclosure of the </w:t>
      </w:r>
      <w:r w:rsidR="000C157E" w:rsidRPr="00BB6683">
        <w:rPr>
          <w:rFonts w:asciiTheme="majorHAnsi" w:hAnsiTheme="majorHAnsi"/>
        </w:rPr>
        <w:t xml:space="preserve">Personal Information or </w:t>
      </w:r>
      <w:r w:rsidRPr="00BB6683">
        <w:rPr>
          <w:rFonts w:asciiTheme="majorHAnsi" w:hAnsiTheme="majorHAnsi"/>
        </w:rPr>
        <w:t>Confidential Information (whether that disclosure is oral, in writing or in any other form</w:t>
      </w:r>
      <w:proofErr w:type="gramStart"/>
      <w:r w:rsidRPr="00BB6683">
        <w:rPr>
          <w:rFonts w:asciiTheme="majorHAnsi" w:hAnsiTheme="majorHAnsi"/>
        </w:rPr>
        <w:t>);</w:t>
      </w:r>
      <w:proofErr w:type="gramEnd"/>
    </w:p>
    <w:p w14:paraId="79CE7837" w14:textId="76B70E03" w:rsidR="00724A64" w:rsidRPr="00BB6683" w:rsidRDefault="00724A64" w:rsidP="0028449F">
      <w:pPr>
        <w:pStyle w:val="LegalScheduleLevel4"/>
        <w:numPr>
          <w:ilvl w:val="3"/>
          <w:numId w:val="62"/>
        </w:numPr>
        <w:ind w:hanging="425"/>
        <w:rPr>
          <w:rFonts w:asciiTheme="majorHAnsi" w:hAnsiTheme="majorHAnsi"/>
        </w:rPr>
      </w:pPr>
      <w:r w:rsidRPr="00BB6683">
        <w:rPr>
          <w:rFonts w:asciiTheme="majorHAnsi" w:hAnsiTheme="majorHAnsi"/>
        </w:rPr>
        <w:t xml:space="preserve">to notify the Commonwealth immediately if the member becomes aware that any of the </w:t>
      </w:r>
      <w:r w:rsidR="000C157E" w:rsidRPr="00BB6683">
        <w:rPr>
          <w:rFonts w:asciiTheme="majorHAnsi" w:hAnsiTheme="majorHAnsi"/>
        </w:rPr>
        <w:t xml:space="preserve">Personal Information or </w:t>
      </w:r>
      <w:r w:rsidRPr="00BB6683">
        <w:rPr>
          <w:rFonts w:asciiTheme="majorHAnsi" w:hAnsiTheme="majorHAnsi"/>
        </w:rPr>
        <w:t>Confidential Information:</w:t>
      </w:r>
    </w:p>
    <w:p w14:paraId="00E6E21A" w14:textId="77777777" w:rsidR="00724A64" w:rsidRPr="00BB6683" w:rsidRDefault="00724A64" w:rsidP="00724A64">
      <w:pPr>
        <w:pStyle w:val="LegalScheduleLevel5"/>
        <w:numPr>
          <w:ilvl w:val="4"/>
          <w:numId w:val="47"/>
        </w:numPr>
        <w:rPr>
          <w:rFonts w:asciiTheme="majorHAnsi" w:hAnsiTheme="majorHAnsi"/>
        </w:rPr>
      </w:pPr>
      <w:r w:rsidRPr="00BB6683">
        <w:rPr>
          <w:rFonts w:asciiTheme="majorHAnsi" w:hAnsiTheme="majorHAnsi"/>
        </w:rPr>
        <w:t xml:space="preserve">has been used, </w:t>
      </w:r>
      <w:proofErr w:type="gramStart"/>
      <w:r w:rsidRPr="00BB6683">
        <w:rPr>
          <w:rFonts w:asciiTheme="majorHAnsi" w:hAnsiTheme="majorHAnsi"/>
        </w:rPr>
        <w:t>copied</w:t>
      </w:r>
      <w:proofErr w:type="gramEnd"/>
      <w:r w:rsidRPr="00BB6683">
        <w:rPr>
          <w:rFonts w:asciiTheme="majorHAnsi" w:hAnsiTheme="majorHAnsi"/>
        </w:rPr>
        <w:t xml:space="preserve"> or disclosed in breach of this Undertaking; or</w:t>
      </w:r>
    </w:p>
    <w:p w14:paraId="347CA656" w14:textId="77777777" w:rsidR="00724A64" w:rsidRPr="00BB6683" w:rsidRDefault="00724A64" w:rsidP="00724A64">
      <w:pPr>
        <w:pStyle w:val="LegalScheduleLevel5"/>
        <w:numPr>
          <w:ilvl w:val="4"/>
          <w:numId w:val="47"/>
        </w:numPr>
        <w:rPr>
          <w:rFonts w:asciiTheme="majorHAnsi" w:hAnsiTheme="majorHAnsi"/>
        </w:rPr>
      </w:pPr>
      <w:r w:rsidRPr="00BB6683">
        <w:rPr>
          <w:rFonts w:asciiTheme="majorHAnsi" w:hAnsiTheme="majorHAnsi"/>
        </w:rPr>
        <w:t>is required to be disclosed by law.</w:t>
      </w:r>
    </w:p>
    <w:p w14:paraId="2D05EF23" w14:textId="23AFA83B" w:rsidR="00724A64" w:rsidRPr="0028449F" w:rsidRDefault="00C770C4" w:rsidP="0028449F">
      <w:pPr>
        <w:pStyle w:val="LegalScheduleLevel1"/>
        <w:keepNext/>
        <w:numPr>
          <w:ilvl w:val="0"/>
          <w:numId w:val="49"/>
        </w:numPr>
        <w:rPr>
          <w:rFonts w:asciiTheme="majorHAnsi" w:hAnsiTheme="majorHAnsi"/>
          <w:sz w:val="24"/>
          <w:szCs w:val="24"/>
        </w:rPr>
      </w:pPr>
      <w:bookmarkStart w:id="78" w:name="_Ref404853436"/>
      <w:r w:rsidRPr="002B5A70">
        <w:rPr>
          <w:rFonts w:asciiTheme="majorHAnsi" w:hAnsiTheme="majorHAnsi"/>
          <w:sz w:val="24"/>
          <w:szCs w:val="24"/>
        </w:rPr>
        <w:t>POWERS OF THE DEPARTMENT</w:t>
      </w:r>
      <w:bookmarkStart w:id="79" w:name="_Ref404853425"/>
      <w:bookmarkStart w:id="80" w:name="_Ref424546105"/>
      <w:bookmarkEnd w:id="78"/>
    </w:p>
    <w:p w14:paraId="57B3D20A" w14:textId="7554F674" w:rsidR="00724A64" w:rsidRPr="0028449F" w:rsidRDefault="00724A64" w:rsidP="0028449F">
      <w:pPr>
        <w:pStyle w:val="LegalScheduleLevel3"/>
        <w:numPr>
          <w:ilvl w:val="0"/>
          <w:numId w:val="58"/>
        </w:numPr>
        <w:ind w:left="1418" w:hanging="567"/>
        <w:rPr>
          <w:rFonts w:asciiTheme="majorHAnsi" w:hAnsiTheme="majorHAnsi"/>
        </w:rPr>
      </w:pPr>
      <w:bookmarkStart w:id="81" w:name="_Ref424546253"/>
      <w:r w:rsidRPr="0028449F">
        <w:rPr>
          <w:rFonts w:asciiTheme="majorHAnsi" w:hAnsiTheme="majorHAnsi"/>
        </w:rPr>
        <w:t xml:space="preserve">Immediately on request by the Department, I agree to deliver to the Department all documents in my possession or control containing </w:t>
      </w:r>
      <w:r w:rsidR="000C157E" w:rsidRPr="0028449F">
        <w:rPr>
          <w:rFonts w:asciiTheme="majorHAnsi" w:hAnsiTheme="majorHAnsi"/>
        </w:rPr>
        <w:t xml:space="preserve">Personal Information or </w:t>
      </w:r>
      <w:r w:rsidRPr="0028449F">
        <w:rPr>
          <w:rFonts w:asciiTheme="majorHAnsi" w:hAnsiTheme="majorHAnsi"/>
        </w:rPr>
        <w:t>Confidential Information (including any copies of such documents).</w:t>
      </w:r>
      <w:bookmarkEnd w:id="79"/>
      <w:bookmarkEnd w:id="80"/>
      <w:bookmarkEnd w:id="81"/>
    </w:p>
    <w:p w14:paraId="288DB44C" w14:textId="2C775F45" w:rsidR="00724A64" w:rsidRPr="0028449F" w:rsidRDefault="00724A64" w:rsidP="0028449F">
      <w:pPr>
        <w:pStyle w:val="LegalScheduleLevel3"/>
        <w:numPr>
          <w:ilvl w:val="0"/>
          <w:numId w:val="58"/>
        </w:numPr>
        <w:ind w:left="1418" w:hanging="567"/>
        <w:rPr>
          <w:rFonts w:asciiTheme="majorHAnsi" w:hAnsiTheme="majorHAnsi"/>
        </w:rPr>
      </w:pPr>
      <w:r w:rsidRPr="0028449F">
        <w:rPr>
          <w:rFonts w:asciiTheme="majorHAnsi" w:hAnsiTheme="majorHAnsi"/>
        </w:rPr>
        <w:t xml:space="preserve">If at the time of a request under clause </w:t>
      </w:r>
      <w:r w:rsidRPr="0028449F">
        <w:rPr>
          <w:rFonts w:asciiTheme="majorHAnsi" w:hAnsiTheme="majorHAnsi"/>
        </w:rPr>
        <w:fldChar w:fldCharType="begin"/>
      </w:r>
      <w:r w:rsidRPr="0028449F">
        <w:rPr>
          <w:rFonts w:asciiTheme="majorHAnsi" w:hAnsiTheme="majorHAnsi"/>
        </w:rPr>
        <w:instrText xml:space="preserve"> REF _Ref424546253 \w \h  \* MERGEFORMAT </w:instrText>
      </w:r>
      <w:r w:rsidRPr="0028449F">
        <w:rPr>
          <w:rFonts w:asciiTheme="majorHAnsi" w:hAnsiTheme="majorHAnsi"/>
        </w:rPr>
      </w:r>
      <w:r w:rsidRPr="0028449F">
        <w:rPr>
          <w:rFonts w:asciiTheme="majorHAnsi" w:hAnsiTheme="majorHAnsi"/>
        </w:rPr>
        <w:fldChar w:fldCharType="separate"/>
      </w:r>
      <w:r w:rsidR="0016335E">
        <w:rPr>
          <w:rFonts w:asciiTheme="majorHAnsi" w:hAnsiTheme="majorHAnsi"/>
        </w:rPr>
        <w:t>a)</w:t>
      </w:r>
      <w:r w:rsidRPr="0028449F">
        <w:rPr>
          <w:rFonts w:asciiTheme="majorHAnsi" w:hAnsiTheme="majorHAnsi"/>
        </w:rPr>
        <w:fldChar w:fldCharType="end"/>
      </w:r>
      <w:r w:rsidRPr="0028449F">
        <w:rPr>
          <w:rFonts w:asciiTheme="majorHAnsi" w:hAnsiTheme="majorHAnsi"/>
        </w:rPr>
        <w:t xml:space="preserve"> I am aware that documents containing </w:t>
      </w:r>
      <w:r w:rsidR="000C157E" w:rsidRPr="0028449F">
        <w:rPr>
          <w:rFonts w:asciiTheme="majorHAnsi" w:hAnsiTheme="majorHAnsi"/>
        </w:rPr>
        <w:t xml:space="preserve">Personal Information or </w:t>
      </w:r>
      <w:r w:rsidRPr="0028449F">
        <w:rPr>
          <w:rFonts w:asciiTheme="majorHAnsi" w:hAnsiTheme="majorHAnsi"/>
        </w:rPr>
        <w:t xml:space="preserve">Confidential Information are beyond my possession or control, then I agree to provide full details to the Department of where the documents containing the </w:t>
      </w:r>
      <w:r w:rsidR="000C157E" w:rsidRPr="0028449F">
        <w:rPr>
          <w:rFonts w:asciiTheme="majorHAnsi" w:hAnsiTheme="majorHAnsi"/>
        </w:rPr>
        <w:t xml:space="preserve">Personal Information or </w:t>
      </w:r>
      <w:r w:rsidRPr="0028449F">
        <w:rPr>
          <w:rFonts w:asciiTheme="majorHAnsi" w:hAnsiTheme="majorHAnsi"/>
        </w:rPr>
        <w:t>Confidential Information are, and the identity of the person who has control of them.</w:t>
      </w:r>
    </w:p>
    <w:p w14:paraId="5F4A7D8E" w14:textId="22B2ABF7" w:rsidR="00724A64" w:rsidRPr="0028449F" w:rsidRDefault="00C770C4" w:rsidP="0028449F">
      <w:pPr>
        <w:pStyle w:val="LegalScheduleLevel1"/>
        <w:keepNext/>
        <w:numPr>
          <w:ilvl w:val="0"/>
          <w:numId w:val="49"/>
        </w:numPr>
        <w:rPr>
          <w:rFonts w:asciiTheme="majorHAnsi" w:hAnsiTheme="majorHAnsi"/>
          <w:sz w:val="24"/>
          <w:szCs w:val="24"/>
        </w:rPr>
      </w:pPr>
      <w:r w:rsidRPr="002B5A70">
        <w:rPr>
          <w:rFonts w:asciiTheme="majorHAnsi" w:hAnsiTheme="majorHAnsi"/>
          <w:sz w:val="24"/>
          <w:szCs w:val="24"/>
        </w:rPr>
        <w:t>PRIVACY ACT OBLIGATIONS</w:t>
      </w:r>
    </w:p>
    <w:p w14:paraId="47BFA865" w14:textId="77777777" w:rsidR="00724A64" w:rsidRPr="0028449F" w:rsidRDefault="00724A64" w:rsidP="00724A64">
      <w:pPr>
        <w:pStyle w:val="LegalScheduleLevel2"/>
        <w:numPr>
          <w:ilvl w:val="0"/>
          <w:numId w:val="0"/>
        </w:numPr>
        <w:ind w:left="851"/>
        <w:rPr>
          <w:rFonts w:asciiTheme="majorHAnsi" w:hAnsiTheme="majorHAnsi"/>
          <w:b w:val="0"/>
          <w:sz w:val="22"/>
          <w:szCs w:val="22"/>
        </w:rPr>
      </w:pPr>
      <w:r w:rsidRPr="0028449F">
        <w:rPr>
          <w:rFonts w:asciiTheme="majorHAnsi" w:hAnsiTheme="majorHAnsi"/>
          <w:b w:val="0"/>
          <w:sz w:val="22"/>
          <w:szCs w:val="22"/>
        </w:rPr>
        <w:t xml:space="preserve">I agree to abide by the provisions of the </w:t>
      </w:r>
      <w:r w:rsidRPr="0028449F">
        <w:rPr>
          <w:rFonts w:asciiTheme="majorHAnsi" w:hAnsiTheme="majorHAnsi"/>
          <w:b w:val="0"/>
          <w:i/>
          <w:sz w:val="22"/>
          <w:szCs w:val="22"/>
        </w:rPr>
        <w:t xml:space="preserve">Privacy Act 1988 </w:t>
      </w:r>
      <w:r w:rsidRPr="0028449F">
        <w:rPr>
          <w:rFonts w:asciiTheme="majorHAnsi" w:hAnsiTheme="majorHAnsi"/>
          <w:b w:val="0"/>
          <w:sz w:val="22"/>
          <w:szCs w:val="22"/>
        </w:rPr>
        <w:t>(</w:t>
      </w:r>
      <w:proofErr w:type="spellStart"/>
      <w:r w:rsidRPr="0028449F">
        <w:rPr>
          <w:rFonts w:asciiTheme="majorHAnsi" w:hAnsiTheme="majorHAnsi"/>
          <w:b w:val="0"/>
          <w:sz w:val="22"/>
          <w:szCs w:val="22"/>
        </w:rPr>
        <w:t>Cth</w:t>
      </w:r>
      <w:proofErr w:type="spellEnd"/>
      <w:r w:rsidRPr="0028449F">
        <w:rPr>
          <w:rFonts w:asciiTheme="majorHAnsi" w:hAnsiTheme="majorHAnsi"/>
          <w:b w:val="0"/>
          <w:sz w:val="22"/>
          <w:szCs w:val="22"/>
        </w:rPr>
        <w:t xml:space="preserve">), including the Australian Privacy Principles set out in that Act, in respect of both Personal Information and Confidential Information, </w:t>
      </w:r>
      <w:proofErr w:type="gramStart"/>
      <w:r w:rsidRPr="0028449F">
        <w:rPr>
          <w:rFonts w:asciiTheme="majorHAnsi" w:hAnsiTheme="majorHAnsi"/>
          <w:b w:val="0"/>
          <w:sz w:val="22"/>
          <w:szCs w:val="22"/>
        </w:rPr>
        <w:t>whether or not</w:t>
      </w:r>
      <w:proofErr w:type="gramEnd"/>
      <w:r w:rsidRPr="0028449F">
        <w:rPr>
          <w:rFonts w:asciiTheme="majorHAnsi" w:hAnsiTheme="majorHAnsi"/>
          <w:b w:val="0"/>
          <w:sz w:val="22"/>
          <w:szCs w:val="22"/>
        </w:rPr>
        <w:t xml:space="preserve"> I am legally bound to comply with that Act and as if the definition of Personal Information in that Act includes Confidential Information.</w:t>
      </w:r>
    </w:p>
    <w:p w14:paraId="1EAC158B" w14:textId="5D614AEC" w:rsidR="00724A64" w:rsidRPr="00E12DCF" w:rsidRDefault="00C770C4" w:rsidP="0028449F">
      <w:pPr>
        <w:pStyle w:val="LegalScheduleLevel1"/>
        <w:keepNext/>
        <w:numPr>
          <w:ilvl w:val="0"/>
          <w:numId w:val="49"/>
        </w:numPr>
        <w:rPr>
          <w:rFonts w:asciiTheme="majorHAnsi" w:hAnsiTheme="majorHAnsi"/>
          <w:sz w:val="24"/>
          <w:szCs w:val="24"/>
        </w:rPr>
      </w:pPr>
      <w:bookmarkStart w:id="82" w:name="_Toc205099991"/>
      <w:bookmarkStart w:id="83" w:name="_Toc215392703"/>
      <w:bookmarkStart w:id="84" w:name="_Toc306609072"/>
      <w:r w:rsidRPr="002B5A70">
        <w:rPr>
          <w:rFonts w:asciiTheme="majorHAnsi" w:hAnsiTheme="majorHAnsi"/>
          <w:sz w:val="24"/>
          <w:szCs w:val="24"/>
        </w:rPr>
        <w:t>CONFLICT</w:t>
      </w:r>
      <w:bookmarkEnd w:id="82"/>
      <w:bookmarkEnd w:id="83"/>
      <w:bookmarkEnd w:id="84"/>
      <w:r w:rsidRPr="002B5A70">
        <w:rPr>
          <w:rFonts w:asciiTheme="majorHAnsi" w:hAnsiTheme="majorHAnsi"/>
          <w:sz w:val="24"/>
          <w:szCs w:val="24"/>
        </w:rPr>
        <w:t>S OF INTEREST</w:t>
      </w:r>
    </w:p>
    <w:p w14:paraId="4AC329B9" w14:textId="77777777" w:rsidR="00724A64" w:rsidRPr="00E12DCF" w:rsidRDefault="00724A64" w:rsidP="00E12DCF">
      <w:pPr>
        <w:pStyle w:val="LegalScheduleLevel3"/>
        <w:keepNext/>
        <w:numPr>
          <w:ilvl w:val="0"/>
          <w:numId w:val="60"/>
        </w:numPr>
        <w:ind w:left="1418" w:hanging="567"/>
        <w:rPr>
          <w:rFonts w:asciiTheme="majorHAnsi" w:hAnsiTheme="majorHAnsi"/>
        </w:rPr>
      </w:pPr>
      <w:r w:rsidRPr="00E12DCF">
        <w:rPr>
          <w:rFonts w:asciiTheme="majorHAnsi" w:hAnsiTheme="majorHAnsi"/>
        </w:rPr>
        <w:t>I warrant, to the best of my knowledge, that as at the date of this deed, no Conflict of Interest exists or is likely to arise in my performance of the work in connection with the DCCC except in relation to the following:</w:t>
      </w:r>
    </w:p>
    <w:p w14:paraId="3C2468D6" w14:textId="58BFCA11" w:rsidR="00724A64" w:rsidRPr="00E12DCF" w:rsidRDefault="00724A64" w:rsidP="00724A64">
      <w:pPr>
        <w:pStyle w:val="LegalClauseLevel3"/>
        <w:numPr>
          <w:ilvl w:val="0"/>
          <w:numId w:val="0"/>
        </w:numPr>
        <w:spacing w:after="240"/>
        <w:ind w:left="1418"/>
        <w:rPr>
          <w:rFonts w:asciiTheme="majorHAnsi" w:hAnsiTheme="majorHAnsi"/>
          <w:sz w:val="24"/>
          <w:szCs w:val="24"/>
        </w:rPr>
      </w:pPr>
      <w:r w:rsidRPr="00E12DCF">
        <w:rPr>
          <w:rFonts w:asciiTheme="majorHAnsi" w:hAnsiTheme="majorHAnsi"/>
          <w:sz w:val="24"/>
          <w:szCs w:val="24"/>
        </w:rPr>
        <w:t>__________________________________________________________</w:t>
      </w:r>
      <w:r w:rsidR="00302BAA">
        <w:rPr>
          <w:rFonts w:asciiTheme="majorHAnsi" w:hAnsiTheme="majorHAnsi"/>
          <w:sz w:val="24"/>
          <w:szCs w:val="24"/>
        </w:rPr>
        <w:t>______________________________</w:t>
      </w:r>
    </w:p>
    <w:p w14:paraId="5BD6B048" w14:textId="3B4C708F" w:rsidR="00724A64" w:rsidRPr="00E12DCF" w:rsidRDefault="00724A64" w:rsidP="00724A64">
      <w:pPr>
        <w:pStyle w:val="LegalClauseLevel3"/>
        <w:numPr>
          <w:ilvl w:val="0"/>
          <w:numId w:val="0"/>
        </w:numPr>
        <w:spacing w:after="240"/>
        <w:ind w:left="1418"/>
        <w:rPr>
          <w:rFonts w:asciiTheme="majorHAnsi" w:hAnsiTheme="majorHAnsi"/>
          <w:sz w:val="24"/>
          <w:szCs w:val="24"/>
        </w:rPr>
      </w:pPr>
      <w:r w:rsidRPr="00E12DCF">
        <w:rPr>
          <w:rFonts w:asciiTheme="majorHAnsi" w:hAnsiTheme="majorHAnsi"/>
          <w:sz w:val="24"/>
          <w:szCs w:val="24"/>
        </w:rPr>
        <w:t>__________________________________________________________</w:t>
      </w:r>
      <w:r w:rsidR="00302BAA">
        <w:rPr>
          <w:rFonts w:asciiTheme="majorHAnsi" w:hAnsiTheme="majorHAnsi"/>
          <w:sz w:val="24"/>
          <w:szCs w:val="24"/>
        </w:rPr>
        <w:t>______________________________</w:t>
      </w:r>
    </w:p>
    <w:p w14:paraId="5635B27D" w14:textId="017F5A10" w:rsidR="00724A64" w:rsidRPr="00E12DCF" w:rsidRDefault="00724A64" w:rsidP="00724A64">
      <w:pPr>
        <w:pStyle w:val="LegalClauseLevel3"/>
        <w:numPr>
          <w:ilvl w:val="0"/>
          <w:numId w:val="0"/>
        </w:numPr>
        <w:spacing w:after="240"/>
        <w:ind w:left="1418"/>
        <w:rPr>
          <w:rFonts w:asciiTheme="majorHAnsi" w:hAnsiTheme="majorHAnsi"/>
          <w:sz w:val="24"/>
          <w:szCs w:val="24"/>
        </w:rPr>
      </w:pPr>
      <w:r w:rsidRPr="00E12DCF">
        <w:rPr>
          <w:rFonts w:asciiTheme="majorHAnsi" w:hAnsiTheme="majorHAnsi"/>
          <w:sz w:val="24"/>
          <w:szCs w:val="24"/>
        </w:rPr>
        <w:t>__________________________________________________________</w:t>
      </w:r>
      <w:r w:rsidR="00302BAA">
        <w:rPr>
          <w:rFonts w:asciiTheme="majorHAnsi" w:hAnsiTheme="majorHAnsi"/>
          <w:sz w:val="24"/>
          <w:szCs w:val="24"/>
        </w:rPr>
        <w:t>______________________________</w:t>
      </w:r>
    </w:p>
    <w:p w14:paraId="650D5AAC" w14:textId="3F683A24" w:rsidR="00724A64" w:rsidRPr="00E12DCF" w:rsidRDefault="00724A64" w:rsidP="00724A64">
      <w:pPr>
        <w:pStyle w:val="LegalClauseLevel3"/>
        <w:numPr>
          <w:ilvl w:val="0"/>
          <w:numId w:val="0"/>
        </w:numPr>
        <w:ind w:left="1418"/>
        <w:rPr>
          <w:rFonts w:asciiTheme="majorHAnsi" w:hAnsiTheme="majorHAnsi"/>
          <w:sz w:val="24"/>
          <w:szCs w:val="24"/>
        </w:rPr>
      </w:pPr>
      <w:r w:rsidRPr="00E12DCF">
        <w:rPr>
          <w:rFonts w:asciiTheme="majorHAnsi" w:hAnsiTheme="majorHAnsi"/>
          <w:sz w:val="24"/>
          <w:szCs w:val="24"/>
        </w:rPr>
        <w:t>__________________________________________________________</w:t>
      </w:r>
      <w:r w:rsidR="00302BAA">
        <w:rPr>
          <w:rFonts w:asciiTheme="majorHAnsi" w:hAnsiTheme="majorHAnsi"/>
          <w:sz w:val="24"/>
          <w:szCs w:val="24"/>
        </w:rPr>
        <w:t>______________________________</w:t>
      </w:r>
    </w:p>
    <w:p w14:paraId="4C5C5C97" w14:textId="77777777" w:rsidR="00724A64" w:rsidRPr="00E12DCF" w:rsidRDefault="00724A64" w:rsidP="00724A64">
      <w:pPr>
        <w:pStyle w:val="LegalClauseLevel3"/>
        <w:numPr>
          <w:ilvl w:val="0"/>
          <w:numId w:val="0"/>
        </w:numPr>
        <w:ind w:left="1418"/>
        <w:rPr>
          <w:rFonts w:asciiTheme="majorHAnsi" w:hAnsiTheme="majorHAnsi"/>
        </w:rPr>
      </w:pPr>
      <w:r w:rsidRPr="00E12DCF">
        <w:rPr>
          <w:rFonts w:asciiTheme="majorHAnsi" w:hAnsiTheme="majorHAnsi"/>
          <w:i/>
        </w:rPr>
        <w:lastRenderedPageBreak/>
        <w:t>Insert details of any Conflict of Interest or otherwise insert ‘Not applicable’. Attach additional pages if needed.</w:t>
      </w:r>
    </w:p>
    <w:p w14:paraId="0E58DA1C" w14:textId="77777777" w:rsidR="00724A64" w:rsidRPr="00E12DCF" w:rsidRDefault="00724A64" w:rsidP="00E12DCF">
      <w:pPr>
        <w:pStyle w:val="LegalScheduleLevel3"/>
        <w:numPr>
          <w:ilvl w:val="0"/>
          <w:numId w:val="60"/>
        </w:numPr>
        <w:ind w:left="1418" w:hanging="567"/>
        <w:rPr>
          <w:rFonts w:asciiTheme="majorHAnsi" w:hAnsiTheme="majorHAnsi"/>
        </w:rPr>
      </w:pPr>
      <w:r w:rsidRPr="00E12DCF">
        <w:rPr>
          <w:rFonts w:asciiTheme="majorHAnsi" w:hAnsiTheme="majorHAnsi"/>
        </w:rPr>
        <w:t xml:space="preserve">If a Conflict of Interest arises </w:t>
      </w:r>
      <w:proofErr w:type="gramStart"/>
      <w:r w:rsidRPr="00E12DCF">
        <w:rPr>
          <w:rFonts w:asciiTheme="majorHAnsi" w:hAnsiTheme="majorHAnsi"/>
        </w:rPr>
        <w:t>during the course of</w:t>
      </w:r>
      <w:proofErr w:type="gramEnd"/>
      <w:r w:rsidRPr="00E12DCF">
        <w:rPr>
          <w:rFonts w:asciiTheme="majorHAnsi" w:hAnsiTheme="majorHAnsi"/>
        </w:rPr>
        <w:t xml:space="preserve"> my work associated with the DCCC, or appears likely to arise, I agree to:</w:t>
      </w:r>
    </w:p>
    <w:p w14:paraId="01B42211" w14:textId="77777777" w:rsidR="00724A64" w:rsidRPr="00E12DCF" w:rsidRDefault="00724A64" w:rsidP="00E12DCF">
      <w:pPr>
        <w:pStyle w:val="LegalScheduleLevel4"/>
        <w:numPr>
          <w:ilvl w:val="0"/>
          <w:numId w:val="61"/>
        </w:numPr>
        <w:ind w:left="1985" w:hanging="284"/>
        <w:rPr>
          <w:rFonts w:asciiTheme="majorHAnsi" w:hAnsiTheme="majorHAnsi"/>
          <w:szCs w:val="24"/>
        </w:rPr>
      </w:pPr>
      <w:r w:rsidRPr="00E12DCF">
        <w:rPr>
          <w:rFonts w:asciiTheme="majorHAnsi" w:hAnsiTheme="majorHAnsi"/>
        </w:rPr>
        <w:t>immediately notify the Department in writing of the Conflict of Interest making a full disclosure of all relevant information relating to the Conflict of Interest and setting out the steps I propose to take to resolve or otherwise deal with the Conflict of Interest; and</w:t>
      </w:r>
    </w:p>
    <w:p w14:paraId="768B9AFF" w14:textId="77777777" w:rsidR="00724A64" w:rsidRPr="00E12DCF" w:rsidRDefault="00724A64" w:rsidP="00E12DCF">
      <w:pPr>
        <w:pStyle w:val="LegalScheduleLevel4"/>
        <w:numPr>
          <w:ilvl w:val="0"/>
          <w:numId w:val="61"/>
        </w:numPr>
        <w:ind w:left="1985" w:hanging="284"/>
        <w:rPr>
          <w:rFonts w:asciiTheme="majorHAnsi" w:hAnsiTheme="majorHAnsi"/>
        </w:rPr>
      </w:pPr>
      <w:r w:rsidRPr="00E12DCF">
        <w:rPr>
          <w:rFonts w:asciiTheme="majorHAnsi" w:hAnsiTheme="majorHAnsi"/>
        </w:rPr>
        <w:t xml:space="preserve">take such steps as the Department may reasonably require </w:t>
      </w:r>
      <w:proofErr w:type="gramStart"/>
      <w:r w:rsidRPr="00E12DCF">
        <w:rPr>
          <w:rFonts w:asciiTheme="majorHAnsi" w:hAnsiTheme="majorHAnsi"/>
        </w:rPr>
        <w:t>to resolve</w:t>
      </w:r>
      <w:proofErr w:type="gramEnd"/>
      <w:r w:rsidRPr="00E12DCF">
        <w:rPr>
          <w:rFonts w:asciiTheme="majorHAnsi" w:hAnsiTheme="majorHAnsi"/>
        </w:rPr>
        <w:t xml:space="preserve"> or otherwise deal with that Conflict of Interest.</w:t>
      </w:r>
    </w:p>
    <w:p w14:paraId="64C62B03" w14:textId="77777777" w:rsidR="00724A64" w:rsidRPr="00E12DCF" w:rsidRDefault="00724A64" w:rsidP="00E12DCF">
      <w:pPr>
        <w:pStyle w:val="LegalScheduleLevel3"/>
        <w:numPr>
          <w:ilvl w:val="0"/>
          <w:numId w:val="60"/>
        </w:numPr>
        <w:ind w:left="1418" w:hanging="567"/>
        <w:rPr>
          <w:rFonts w:asciiTheme="majorHAnsi" w:hAnsiTheme="majorHAnsi"/>
        </w:rPr>
      </w:pPr>
      <w:r w:rsidRPr="00E12DCF">
        <w:rPr>
          <w:rFonts w:asciiTheme="majorHAnsi" w:hAnsiTheme="majorHAnsi"/>
        </w:rPr>
        <w:t>I acknowledge that if a Conflict of Interest cannot be resolved or otherwise dealt with, my role in connection with the DCCC may be limited or I may be excluded from attending DCCC meetings (at the discretion of the Department).</w:t>
      </w:r>
    </w:p>
    <w:p w14:paraId="216D051B" w14:textId="64976A1A" w:rsidR="00724A64" w:rsidRPr="002B5A70" w:rsidRDefault="00C770C4" w:rsidP="002B5A70">
      <w:pPr>
        <w:pStyle w:val="LegalScheduleLevel1"/>
        <w:keepNext/>
        <w:numPr>
          <w:ilvl w:val="0"/>
          <w:numId w:val="49"/>
        </w:numPr>
        <w:rPr>
          <w:rFonts w:asciiTheme="majorHAnsi" w:hAnsiTheme="majorHAnsi"/>
          <w:sz w:val="24"/>
          <w:szCs w:val="24"/>
        </w:rPr>
      </w:pPr>
      <w:r w:rsidRPr="002B5A70">
        <w:rPr>
          <w:rFonts w:asciiTheme="majorHAnsi" w:hAnsiTheme="majorHAnsi"/>
          <w:sz w:val="24"/>
          <w:szCs w:val="24"/>
        </w:rPr>
        <w:t xml:space="preserve">PERIOD OF CONFIDENTIALITY </w:t>
      </w:r>
    </w:p>
    <w:p w14:paraId="6E69AFAD" w14:textId="77777777" w:rsidR="00724A64" w:rsidRPr="002B5A70" w:rsidRDefault="00724A64" w:rsidP="00724A64">
      <w:pPr>
        <w:pStyle w:val="LegalScheduleLevel2"/>
        <w:numPr>
          <w:ilvl w:val="0"/>
          <w:numId w:val="0"/>
        </w:numPr>
        <w:ind w:left="851"/>
        <w:rPr>
          <w:rFonts w:asciiTheme="majorHAnsi" w:hAnsiTheme="majorHAnsi"/>
          <w:b w:val="0"/>
          <w:sz w:val="22"/>
          <w:szCs w:val="22"/>
        </w:rPr>
      </w:pPr>
      <w:r w:rsidRPr="00912B85">
        <w:rPr>
          <w:rFonts w:asciiTheme="majorHAnsi" w:hAnsiTheme="majorHAnsi"/>
          <w:b w:val="0"/>
          <w:sz w:val="22"/>
          <w:szCs w:val="22"/>
        </w:rPr>
        <w:t>[Delete whichever is not relevant]</w:t>
      </w:r>
    </w:p>
    <w:p w14:paraId="67857C00" w14:textId="60E00692" w:rsidR="00724A64" w:rsidRPr="002B5A70" w:rsidRDefault="00724A64" w:rsidP="00724A64">
      <w:pPr>
        <w:pStyle w:val="LegalScheduleLevel2"/>
        <w:numPr>
          <w:ilvl w:val="0"/>
          <w:numId w:val="0"/>
        </w:numPr>
        <w:ind w:left="851"/>
        <w:rPr>
          <w:rFonts w:asciiTheme="majorHAnsi" w:hAnsiTheme="majorHAnsi"/>
          <w:b w:val="0"/>
          <w:sz w:val="22"/>
          <w:szCs w:val="22"/>
        </w:rPr>
      </w:pPr>
      <w:r w:rsidRPr="002B5A70">
        <w:rPr>
          <w:rFonts w:asciiTheme="majorHAnsi" w:hAnsiTheme="majorHAnsi"/>
          <w:b w:val="0"/>
          <w:sz w:val="22"/>
          <w:szCs w:val="22"/>
        </w:rPr>
        <w:t xml:space="preserve">The </w:t>
      </w:r>
      <w:r w:rsidRPr="002B5A70">
        <w:rPr>
          <w:rFonts w:asciiTheme="majorHAnsi" w:hAnsiTheme="majorHAnsi"/>
          <w:bCs/>
          <w:sz w:val="22"/>
          <w:szCs w:val="22"/>
        </w:rPr>
        <w:t>proxy</w:t>
      </w:r>
      <w:r w:rsidRPr="002B5A70">
        <w:rPr>
          <w:rFonts w:asciiTheme="majorHAnsi" w:hAnsiTheme="majorHAnsi"/>
          <w:b w:val="0"/>
          <w:sz w:val="22"/>
          <w:szCs w:val="22"/>
        </w:rPr>
        <w:t xml:space="preserve"> acknowledges that the obligations under this Deed will continue for the term of the DCCC member for which they represent and survive </w:t>
      </w:r>
      <w:r w:rsidR="00A97EB4" w:rsidRPr="00A97EB4">
        <w:rPr>
          <w:rFonts w:asciiTheme="majorHAnsi" w:hAnsiTheme="majorHAnsi"/>
          <w:b w:val="0"/>
          <w:sz w:val="22"/>
          <w:szCs w:val="22"/>
        </w:rPr>
        <w:t>for a further 24 months following the termination or expiry of the membership.</w:t>
      </w:r>
    </w:p>
    <w:p w14:paraId="350B39DB" w14:textId="77777777" w:rsidR="00724A64" w:rsidRPr="002B5A70" w:rsidRDefault="00724A64" w:rsidP="00724A64">
      <w:pPr>
        <w:pStyle w:val="LegalScheduleLevel2"/>
        <w:numPr>
          <w:ilvl w:val="0"/>
          <w:numId w:val="0"/>
        </w:numPr>
        <w:ind w:left="851"/>
        <w:rPr>
          <w:rFonts w:asciiTheme="majorHAnsi" w:hAnsiTheme="majorHAnsi"/>
          <w:b w:val="0"/>
          <w:sz w:val="22"/>
          <w:szCs w:val="22"/>
        </w:rPr>
      </w:pPr>
      <w:r w:rsidRPr="002B5A70">
        <w:rPr>
          <w:rFonts w:asciiTheme="majorHAnsi" w:hAnsiTheme="majorHAnsi"/>
          <w:b w:val="0"/>
          <w:sz w:val="22"/>
          <w:szCs w:val="22"/>
        </w:rPr>
        <w:t xml:space="preserve">The </w:t>
      </w:r>
      <w:r w:rsidRPr="002B5A70">
        <w:rPr>
          <w:rFonts w:asciiTheme="majorHAnsi" w:hAnsiTheme="majorHAnsi"/>
          <w:bCs/>
          <w:sz w:val="22"/>
          <w:szCs w:val="22"/>
        </w:rPr>
        <w:t>observer</w:t>
      </w:r>
      <w:r w:rsidRPr="002B5A70">
        <w:rPr>
          <w:rFonts w:asciiTheme="majorHAnsi" w:hAnsiTheme="majorHAnsi"/>
          <w:b w:val="0"/>
          <w:sz w:val="22"/>
          <w:szCs w:val="22"/>
        </w:rPr>
        <w:t xml:space="preserve"> acknowledges that the obligations under this Deed will continue for 24 months from the date this Deed is signed. </w:t>
      </w:r>
    </w:p>
    <w:p w14:paraId="3855F697" w14:textId="0CA61216" w:rsidR="00724A64" w:rsidRPr="002B5A70" w:rsidRDefault="00C770C4" w:rsidP="002B5A70">
      <w:pPr>
        <w:pStyle w:val="LegalScheduleLevel1"/>
        <w:keepNext/>
        <w:numPr>
          <w:ilvl w:val="0"/>
          <w:numId w:val="49"/>
        </w:numPr>
        <w:rPr>
          <w:rFonts w:asciiTheme="majorHAnsi" w:hAnsiTheme="majorHAnsi"/>
          <w:sz w:val="24"/>
          <w:szCs w:val="24"/>
        </w:rPr>
      </w:pPr>
      <w:r w:rsidRPr="002B5A70">
        <w:rPr>
          <w:rFonts w:asciiTheme="majorHAnsi" w:hAnsiTheme="majorHAnsi"/>
          <w:sz w:val="24"/>
          <w:szCs w:val="24"/>
        </w:rPr>
        <w:t xml:space="preserve">APPLICABLE LAW </w:t>
      </w:r>
    </w:p>
    <w:p w14:paraId="54E1C776" w14:textId="61D6C93E" w:rsidR="00724A64" w:rsidRDefault="00724A64" w:rsidP="00724A64">
      <w:pPr>
        <w:pStyle w:val="LegalScheduleLevel2"/>
        <w:numPr>
          <w:ilvl w:val="0"/>
          <w:numId w:val="0"/>
        </w:numPr>
        <w:ind w:left="851"/>
        <w:rPr>
          <w:rFonts w:asciiTheme="majorHAnsi" w:hAnsiTheme="majorHAnsi"/>
          <w:b w:val="0"/>
          <w:sz w:val="22"/>
          <w:szCs w:val="22"/>
        </w:rPr>
      </w:pPr>
      <w:r w:rsidRPr="002B5A70">
        <w:rPr>
          <w:rFonts w:asciiTheme="majorHAnsi" w:hAnsiTheme="majorHAnsi"/>
          <w:b w:val="0"/>
          <w:sz w:val="22"/>
          <w:szCs w:val="22"/>
        </w:rPr>
        <w:t xml:space="preserve">This deed will be governed by, and construed in all respects in accordance with, the law of the Australian Capital Territory and I agree to submit to the applicable jurisdiction of the Courts of that Territory in respect of all matters arising under, or in relation to, this deed.  </w:t>
      </w:r>
    </w:p>
    <w:p w14:paraId="07F33907" w14:textId="77777777" w:rsidR="002B5A70" w:rsidRPr="002B5A70" w:rsidRDefault="002B5A70" w:rsidP="00724A64">
      <w:pPr>
        <w:pStyle w:val="LegalScheduleLevel2"/>
        <w:numPr>
          <w:ilvl w:val="0"/>
          <w:numId w:val="0"/>
        </w:numPr>
        <w:ind w:left="851"/>
        <w:rPr>
          <w:rFonts w:asciiTheme="majorHAnsi" w:hAnsiTheme="majorHAnsi"/>
          <w:b w:val="0"/>
          <w:sz w:val="22"/>
          <w:szCs w:val="22"/>
        </w:rPr>
      </w:pPr>
    </w:p>
    <w:p w14:paraId="6C077883" w14:textId="3EA66E06" w:rsidR="00724A64" w:rsidRPr="002B5A70" w:rsidRDefault="00724A64" w:rsidP="00724A64">
      <w:pPr>
        <w:pStyle w:val="LegalBodyText2"/>
        <w:pBdr>
          <w:bottom w:val="single" w:sz="4" w:space="1" w:color="auto"/>
        </w:pBdr>
        <w:ind w:hanging="851"/>
        <w:rPr>
          <w:rFonts w:asciiTheme="majorHAnsi" w:hAnsiTheme="majorHAnsi"/>
          <w:sz w:val="36"/>
          <w:szCs w:val="36"/>
        </w:rPr>
      </w:pPr>
      <w:r w:rsidRPr="002B5A70">
        <w:rPr>
          <w:rFonts w:asciiTheme="majorHAnsi" w:hAnsiTheme="majorHAnsi"/>
          <w:sz w:val="36"/>
          <w:szCs w:val="36"/>
        </w:rPr>
        <w:t>Execution</w:t>
      </w:r>
    </w:p>
    <w:p w14:paraId="75A73704" w14:textId="77777777" w:rsidR="00724A64" w:rsidRPr="002B5A70" w:rsidRDefault="00724A64" w:rsidP="00724A64">
      <w:pPr>
        <w:pStyle w:val="LegalBodyText1"/>
        <w:rPr>
          <w:rFonts w:asciiTheme="majorHAnsi" w:hAnsiTheme="majorHAnsi"/>
          <w:b/>
        </w:rPr>
      </w:pPr>
      <w:r w:rsidRPr="002B5A70">
        <w:rPr>
          <w:rFonts w:asciiTheme="majorHAnsi" w:hAnsiTheme="majorHAnsi"/>
          <w:b/>
        </w:rPr>
        <w:t>EXECUTED by deed poll</w:t>
      </w:r>
    </w:p>
    <w:p w14:paraId="2AF6975B" w14:textId="77777777" w:rsidR="00724A64" w:rsidRPr="002B5A70" w:rsidRDefault="00724A64" w:rsidP="00724A64">
      <w:pPr>
        <w:pStyle w:val="LegalBodyText1"/>
        <w:rPr>
          <w:rFonts w:asciiTheme="majorHAnsi" w:hAnsiTheme="majorHAnsi"/>
          <w:b/>
        </w:rPr>
      </w:pPr>
    </w:p>
    <w:tbl>
      <w:tblPr>
        <w:tblW w:w="4900" w:type="pct"/>
        <w:tblInd w:w="8" w:type="dxa"/>
        <w:tblLayout w:type="fixed"/>
        <w:tblCellMar>
          <w:left w:w="0" w:type="dxa"/>
          <w:right w:w="0" w:type="dxa"/>
        </w:tblCellMar>
        <w:tblLook w:val="0000" w:firstRow="0" w:lastRow="0" w:firstColumn="0" w:lastColumn="0" w:noHBand="0" w:noVBand="0"/>
      </w:tblPr>
      <w:tblGrid>
        <w:gridCol w:w="4328"/>
        <w:gridCol w:w="288"/>
        <w:gridCol w:w="4662"/>
      </w:tblGrid>
      <w:tr w:rsidR="00724A64" w:rsidRPr="002B5A70" w14:paraId="6949551E" w14:textId="77777777" w:rsidTr="000E3E22">
        <w:tc>
          <w:tcPr>
            <w:tcW w:w="4332" w:type="dxa"/>
          </w:tcPr>
          <w:p w14:paraId="51193E1F" w14:textId="77777777" w:rsidR="00724A64" w:rsidRPr="002B5A70" w:rsidRDefault="00724A64" w:rsidP="000E3E22">
            <w:pPr>
              <w:keepNext/>
              <w:keepLines/>
              <w:rPr>
                <w:rFonts w:asciiTheme="majorHAnsi" w:hAnsiTheme="majorHAnsi"/>
              </w:rPr>
            </w:pPr>
            <w:r w:rsidRPr="002B5A70">
              <w:rPr>
                <w:rFonts w:asciiTheme="majorHAnsi" w:hAnsiTheme="majorHAnsi"/>
                <w:b/>
              </w:rPr>
              <w:t xml:space="preserve">SIGNED </w:t>
            </w:r>
            <w:r w:rsidRPr="002B5A70">
              <w:rPr>
                <w:rFonts w:asciiTheme="majorHAnsi" w:hAnsiTheme="majorHAnsi"/>
              </w:rPr>
              <w:t>by</w:t>
            </w:r>
            <w:r w:rsidRPr="002B5A70">
              <w:rPr>
                <w:rFonts w:asciiTheme="majorHAnsi" w:hAnsiTheme="majorHAnsi"/>
              </w:rPr>
              <w:tab/>
            </w:r>
          </w:p>
          <w:p w14:paraId="507110B7" w14:textId="77777777" w:rsidR="00724A64" w:rsidRPr="002B5A70" w:rsidRDefault="00724A64" w:rsidP="000E3E22">
            <w:pPr>
              <w:spacing w:line="120" w:lineRule="exact"/>
              <w:rPr>
                <w:rFonts w:asciiTheme="majorHAnsi" w:hAnsiTheme="majorHAnsi"/>
              </w:rPr>
            </w:pPr>
          </w:p>
        </w:tc>
        <w:tc>
          <w:tcPr>
            <w:tcW w:w="288" w:type="dxa"/>
          </w:tcPr>
          <w:p w14:paraId="1C9B1413" w14:textId="77777777" w:rsidR="00724A64" w:rsidRPr="002B5A70" w:rsidRDefault="00724A64" w:rsidP="000E3E22">
            <w:pPr>
              <w:spacing w:line="120" w:lineRule="exact"/>
              <w:rPr>
                <w:rFonts w:asciiTheme="majorHAnsi" w:hAnsiTheme="majorHAnsi"/>
              </w:rPr>
            </w:pPr>
          </w:p>
        </w:tc>
        <w:tc>
          <w:tcPr>
            <w:tcW w:w="4666" w:type="dxa"/>
          </w:tcPr>
          <w:p w14:paraId="045DDD58" w14:textId="77777777" w:rsidR="00724A64" w:rsidRPr="002B5A70" w:rsidRDefault="00724A64" w:rsidP="000E3E22">
            <w:pPr>
              <w:keepNext/>
              <w:keepLines/>
              <w:rPr>
                <w:rFonts w:asciiTheme="majorHAnsi" w:hAnsiTheme="majorHAnsi"/>
              </w:rPr>
            </w:pPr>
            <w:r w:rsidRPr="002B5A70">
              <w:rPr>
                <w:rFonts w:asciiTheme="majorHAnsi" w:hAnsiTheme="majorHAnsi"/>
              </w:rPr>
              <w:t>in the presence of</w:t>
            </w:r>
          </w:p>
          <w:p w14:paraId="2001348A" w14:textId="77777777" w:rsidR="00724A64" w:rsidRPr="002B5A70" w:rsidRDefault="00724A64" w:rsidP="000E3E22">
            <w:pPr>
              <w:spacing w:line="120" w:lineRule="exact"/>
              <w:rPr>
                <w:rFonts w:asciiTheme="majorHAnsi" w:hAnsiTheme="majorHAnsi"/>
              </w:rPr>
            </w:pPr>
          </w:p>
        </w:tc>
      </w:tr>
      <w:tr w:rsidR="00724A64" w:rsidRPr="002B5A70" w14:paraId="0DB60C71" w14:textId="77777777" w:rsidTr="000E3E22">
        <w:tc>
          <w:tcPr>
            <w:tcW w:w="4332" w:type="dxa"/>
            <w:tcBorders>
              <w:bottom w:val="single" w:sz="4" w:space="0" w:color="auto"/>
            </w:tcBorders>
          </w:tcPr>
          <w:p w14:paraId="3D534893" w14:textId="77777777" w:rsidR="00724A64" w:rsidRPr="002B5A70" w:rsidRDefault="00724A64" w:rsidP="000E3E22">
            <w:pPr>
              <w:keepNext/>
              <w:keepLines/>
              <w:rPr>
                <w:rFonts w:asciiTheme="majorHAnsi" w:hAnsiTheme="majorHAnsi"/>
              </w:rPr>
            </w:pPr>
          </w:p>
        </w:tc>
        <w:tc>
          <w:tcPr>
            <w:tcW w:w="288" w:type="dxa"/>
          </w:tcPr>
          <w:p w14:paraId="3F13FFBA" w14:textId="77777777" w:rsidR="00724A64" w:rsidRPr="002B5A70" w:rsidRDefault="00724A64" w:rsidP="000E3E22">
            <w:pPr>
              <w:keepNext/>
              <w:keepLines/>
              <w:spacing w:after="58"/>
              <w:jc w:val="center"/>
              <w:rPr>
                <w:rFonts w:asciiTheme="majorHAnsi" w:hAnsiTheme="majorHAnsi"/>
              </w:rPr>
            </w:pPr>
          </w:p>
        </w:tc>
        <w:tc>
          <w:tcPr>
            <w:tcW w:w="4666" w:type="dxa"/>
            <w:tcBorders>
              <w:bottom w:val="single" w:sz="4" w:space="0" w:color="auto"/>
            </w:tcBorders>
          </w:tcPr>
          <w:p w14:paraId="7D46519E" w14:textId="77777777" w:rsidR="00724A64" w:rsidRPr="002B5A70" w:rsidRDefault="00724A64" w:rsidP="000E3E22">
            <w:pPr>
              <w:keepNext/>
              <w:keepLines/>
              <w:rPr>
                <w:rFonts w:asciiTheme="majorHAnsi" w:hAnsiTheme="majorHAnsi"/>
              </w:rPr>
            </w:pPr>
          </w:p>
        </w:tc>
      </w:tr>
      <w:tr w:rsidR="00724A64" w:rsidRPr="002B5A70" w14:paraId="12ECD6F2" w14:textId="77777777" w:rsidTr="000E3E22">
        <w:tc>
          <w:tcPr>
            <w:tcW w:w="4332" w:type="dxa"/>
            <w:tcBorders>
              <w:top w:val="single" w:sz="4" w:space="0" w:color="auto"/>
              <w:bottom w:val="single" w:sz="4" w:space="0" w:color="auto"/>
            </w:tcBorders>
          </w:tcPr>
          <w:p w14:paraId="47C683C7" w14:textId="483C633E" w:rsidR="00724A64" w:rsidRDefault="00724A64" w:rsidP="000E3E22">
            <w:pPr>
              <w:keepNext/>
              <w:keepLines/>
              <w:rPr>
                <w:rFonts w:asciiTheme="majorHAnsi" w:hAnsiTheme="majorHAnsi"/>
              </w:rPr>
            </w:pPr>
            <w:r w:rsidRPr="002B5A70">
              <w:rPr>
                <w:rFonts w:asciiTheme="majorHAnsi" w:hAnsiTheme="majorHAnsi"/>
              </w:rPr>
              <w:t xml:space="preserve">Name of </w:t>
            </w:r>
            <w:r w:rsidRPr="00912B85">
              <w:rPr>
                <w:rFonts w:asciiTheme="majorHAnsi" w:hAnsiTheme="majorHAnsi"/>
              </w:rPr>
              <w:t>[Proxy/Observer]</w:t>
            </w:r>
            <w:r w:rsidRPr="002B5A70">
              <w:rPr>
                <w:rFonts w:asciiTheme="majorHAnsi" w:hAnsiTheme="majorHAnsi"/>
              </w:rPr>
              <w:t xml:space="preserve"> (print)</w:t>
            </w:r>
          </w:p>
          <w:p w14:paraId="4FB816DE" w14:textId="77777777" w:rsidR="00302BAA" w:rsidRDefault="00302BAA" w:rsidP="000E3E22">
            <w:pPr>
              <w:keepNext/>
              <w:keepLines/>
              <w:rPr>
                <w:rFonts w:asciiTheme="majorHAnsi" w:hAnsiTheme="majorHAnsi"/>
              </w:rPr>
            </w:pPr>
          </w:p>
          <w:p w14:paraId="770131C6" w14:textId="77777777" w:rsidR="00FA7B0B" w:rsidRDefault="00FA7B0B" w:rsidP="000E3E22">
            <w:pPr>
              <w:keepNext/>
              <w:keepLines/>
              <w:rPr>
                <w:rFonts w:asciiTheme="majorHAnsi" w:hAnsiTheme="majorHAnsi"/>
              </w:rPr>
            </w:pPr>
          </w:p>
          <w:p w14:paraId="3DA181DC" w14:textId="77777777" w:rsidR="00FA7B0B" w:rsidRDefault="00FA7B0B" w:rsidP="000E3E22">
            <w:pPr>
              <w:keepNext/>
              <w:keepLines/>
              <w:rPr>
                <w:rFonts w:asciiTheme="majorHAnsi" w:hAnsiTheme="majorHAnsi"/>
              </w:rPr>
            </w:pPr>
          </w:p>
          <w:p w14:paraId="1C081036" w14:textId="06170EDA" w:rsidR="00FA7B0B" w:rsidRPr="002B5A70" w:rsidRDefault="00FA7B0B" w:rsidP="000E3E22">
            <w:pPr>
              <w:keepNext/>
              <w:keepLines/>
              <w:rPr>
                <w:rFonts w:asciiTheme="majorHAnsi" w:hAnsiTheme="majorHAnsi"/>
              </w:rPr>
            </w:pPr>
          </w:p>
        </w:tc>
        <w:tc>
          <w:tcPr>
            <w:tcW w:w="288" w:type="dxa"/>
          </w:tcPr>
          <w:p w14:paraId="7C62B431" w14:textId="77777777" w:rsidR="00724A64" w:rsidRPr="002B5A70" w:rsidRDefault="00724A64" w:rsidP="000E3E22">
            <w:pPr>
              <w:keepNext/>
              <w:keepLines/>
              <w:spacing w:after="58"/>
              <w:jc w:val="center"/>
              <w:rPr>
                <w:rFonts w:asciiTheme="majorHAnsi" w:hAnsiTheme="majorHAnsi"/>
              </w:rPr>
            </w:pPr>
          </w:p>
        </w:tc>
        <w:tc>
          <w:tcPr>
            <w:tcW w:w="4666" w:type="dxa"/>
            <w:tcBorders>
              <w:top w:val="single" w:sz="4" w:space="0" w:color="auto"/>
              <w:bottom w:val="single" w:sz="4" w:space="0" w:color="auto"/>
            </w:tcBorders>
          </w:tcPr>
          <w:p w14:paraId="71A7AE10" w14:textId="77777777" w:rsidR="00724A64" w:rsidRPr="002B5A70" w:rsidRDefault="00724A64" w:rsidP="000E3E22">
            <w:pPr>
              <w:keepNext/>
              <w:keepLines/>
              <w:rPr>
                <w:rFonts w:asciiTheme="majorHAnsi" w:hAnsiTheme="majorHAnsi"/>
              </w:rPr>
            </w:pPr>
            <w:r w:rsidRPr="002B5A70">
              <w:rPr>
                <w:rFonts w:asciiTheme="majorHAnsi" w:hAnsiTheme="majorHAnsi"/>
              </w:rPr>
              <w:t>Name of witness (print)</w:t>
            </w:r>
          </w:p>
          <w:p w14:paraId="48CD9C2A" w14:textId="77777777" w:rsidR="00724A64" w:rsidRPr="002B5A70" w:rsidRDefault="00724A64" w:rsidP="000E3E22">
            <w:pPr>
              <w:keepLines/>
              <w:spacing w:after="58"/>
              <w:rPr>
                <w:rFonts w:asciiTheme="majorHAnsi" w:hAnsiTheme="majorHAnsi"/>
              </w:rPr>
            </w:pPr>
          </w:p>
        </w:tc>
      </w:tr>
      <w:tr w:rsidR="00724A64" w:rsidRPr="002B5A70" w14:paraId="534E47DA" w14:textId="77777777" w:rsidTr="000E3E22">
        <w:tc>
          <w:tcPr>
            <w:tcW w:w="4332" w:type="dxa"/>
            <w:tcBorders>
              <w:top w:val="single" w:sz="4" w:space="0" w:color="auto"/>
              <w:bottom w:val="single" w:sz="4" w:space="0" w:color="auto"/>
            </w:tcBorders>
          </w:tcPr>
          <w:p w14:paraId="5A7BBC5D" w14:textId="77777777" w:rsidR="00724A64" w:rsidRDefault="00724A64" w:rsidP="000E3E22">
            <w:pPr>
              <w:keepNext/>
              <w:keepLines/>
              <w:rPr>
                <w:rFonts w:asciiTheme="majorHAnsi" w:hAnsiTheme="majorHAnsi"/>
              </w:rPr>
            </w:pPr>
            <w:r w:rsidRPr="002B5A70">
              <w:rPr>
                <w:rFonts w:asciiTheme="majorHAnsi" w:hAnsiTheme="majorHAnsi"/>
              </w:rPr>
              <w:t xml:space="preserve">Signature of </w:t>
            </w:r>
            <w:r w:rsidRPr="00912B85">
              <w:rPr>
                <w:rFonts w:asciiTheme="majorHAnsi" w:hAnsiTheme="majorHAnsi"/>
              </w:rPr>
              <w:t>[Proxy/Observer]</w:t>
            </w:r>
          </w:p>
          <w:p w14:paraId="3AE0853E" w14:textId="77777777" w:rsidR="00FA7B0B" w:rsidRDefault="00FA7B0B" w:rsidP="000E3E22">
            <w:pPr>
              <w:keepNext/>
              <w:keepLines/>
              <w:rPr>
                <w:rFonts w:asciiTheme="majorHAnsi" w:hAnsiTheme="majorHAnsi"/>
              </w:rPr>
            </w:pPr>
          </w:p>
          <w:p w14:paraId="22FEB3AB" w14:textId="791522AF" w:rsidR="00FA7B0B" w:rsidRPr="002B5A70" w:rsidRDefault="00FA7B0B" w:rsidP="000E3E22">
            <w:pPr>
              <w:keepNext/>
              <w:keepLines/>
              <w:rPr>
                <w:rFonts w:asciiTheme="majorHAnsi" w:hAnsiTheme="majorHAnsi"/>
              </w:rPr>
            </w:pPr>
          </w:p>
        </w:tc>
        <w:tc>
          <w:tcPr>
            <w:tcW w:w="288" w:type="dxa"/>
          </w:tcPr>
          <w:p w14:paraId="203F71FA" w14:textId="77777777" w:rsidR="00724A64" w:rsidRPr="002B5A70" w:rsidRDefault="00724A64" w:rsidP="000E3E22">
            <w:pPr>
              <w:spacing w:line="120" w:lineRule="exact"/>
              <w:rPr>
                <w:rFonts w:asciiTheme="majorHAnsi" w:hAnsiTheme="majorHAnsi"/>
              </w:rPr>
            </w:pPr>
          </w:p>
        </w:tc>
        <w:tc>
          <w:tcPr>
            <w:tcW w:w="4666" w:type="dxa"/>
            <w:tcBorders>
              <w:top w:val="single" w:sz="4" w:space="0" w:color="auto"/>
            </w:tcBorders>
          </w:tcPr>
          <w:p w14:paraId="3D0448E8" w14:textId="77777777" w:rsidR="00724A64" w:rsidRPr="002B5A70" w:rsidRDefault="00724A64" w:rsidP="000E3E22">
            <w:pPr>
              <w:keepNext/>
              <w:keepLines/>
              <w:rPr>
                <w:rFonts w:asciiTheme="majorHAnsi" w:hAnsiTheme="majorHAnsi"/>
              </w:rPr>
            </w:pPr>
            <w:r w:rsidRPr="002B5A70">
              <w:rPr>
                <w:rFonts w:asciiTheme="majorHAnsi" w:hAnsiTheme="majorHAnsi"/>
              </w:rPr>
              <w:t>Signature of witness</w:t>
            </w:r>
          </w:p>
          <w:p w14:paraId="686DB1E3" w14:textId="77777777" w:rsidR="00724A64" w:rsidRPr="002B5A70" w:rsidRDefault="00724A64" w:rsidP="000E3E22">
            <w:pPr>
              <w:keepNext/>
              <w:keepLines/>
              <w:rPr>
                <w:rFonts w:asciiTheme="majorHAnsi" w:hAnsiTheme="majorHAnsi"/>
              </w:rPr>
            </w:pPr>
          </w:p>
        </w:tc>
      </w:tr>
      <w:tr w:rsidR="00724A64" w:rsidRPr="002B5A70" w14:paraId="54B852B5" w14:textId="77777777" w:rsidTr="000E3E22">
        <w:tc>
          <w:tcPr>
            <w:tcW w:w="4332" w:type="dxa"/>
            <w:tcBorders>
              <w:top w:val="single" w:sz="4" w:space="0" w:color="auto"/>
            </w:tcBorders>
          </w:tcPr>
          <w:p w14:paraId="7D274FBB" w14:textId="77777777" w:rsidR="00724A64" w:rsidRPr="002B5A70" w:rsidRDefault="00724A64" w:rsidP="000E3E22">
            <w:pPr>
              <w:keepNext/>
              <w:keepLines/>
              <w:rPr>
                <w:rFonts w:asciiTheme="majorHAnsi" w:hAnsiTheme="majorHAnsi"/>
              </w:rPr>
            </w:pPr>
            <w:r w:rsidRPr="002B5A70">
              <w:rPr>
                <w:rFonts w:asciiTheme="majorHAnsi" w:hAnsiTheme="majorHAnsi"/>
              </w:rPr>
              <w:t>Date</w:t>
            </w:r>
          </w:p>
        </w:tc>
        <w:tc>
          <w:tcPr>
            <w:tcW w:w="288" w:type="dxa"/>
          </w:tcPr>
          <w:p w14:paraId="682ABB75" w14:textId="77777777" w:rsidR="00724A64" w:rsidRPr="002B5A70" w:rsidRDefault="00724A64" w:rsidP="000E3E22">
            <w:pPr>
              <w:spacing w:line="120" w:lineRule="exact"/>
              <w:rPr>
                <w:rFonts w:asciiTheme="majorHAnsi" w:hAnsiTheme="majorHAnsi"/>
              </w:rPr>
            </w:pPr>
          </w:p>
        </w:tc>
        <w:tc>
          <w:tcPr>
            <w:tcW w:w="4666" w:type="dxa"/>
            <w:tcBorders>
              <w:top w:val="single" w:sz="4" w:space="0" w:color="auto"/>
            </w:tcBorders>
          </w:tcPr>
          <w:p w14:paraId="4A666187" w14:textId="77777777" w:rsidR="00724A64" w:rsidRPr="002B5A70" w:rsidRDefault="00724A64" w:rsidP="000E3E22">
            <w:pPr>
              <w:keepNext/>
              <w:keepLines/>
              <w:rPr>
                <w:rFonts w:asciiTheme="majorHAnsi" w:hAnsiTheme="majorHAnsi"/>
              </w:rPr>
            </w:pPr>
            <w:r w:rsidRPr="002B5A70">
              <w:rPr>
                <w:rFonts w:asciiTheme="majorHAnsi" w:hAnsiTheme="majorHAnsi"/>
              </w:rPr>
              <w:t>Date</w:t>
            </w:r>
          </w:p>
        </w:tc>
      </w:tr>
    </w:tbl>
    <w:p w14:paraId="3E49BB5A" w14:textId="77777777" w:rsidR="00724A64" w:rsidRPr="002B5A70" w:rsidRDefault="00724A64" w:rsidP="00724A64">
      <w:pPr>
        <w:rPr>
          <w:rFonts w:asciiTheme="majorHAnsi" w:hAnsiTheme="majorHAnsi"/>
        </w:rPr>
      </w:pPr>
    </w:p>
    <w:p w14:paraId="13848568" w14:textId="77777777" w:rsidR="00724A64" w:rsidRPr="002B5A70" w:rsidRDefault="00724A64" w:rsidP="002B5A70">
      <w:pPr>
        <w:jc w:val="center"/>
        <w:rPr>
          <w:rFonts w:asciiTheme="majorHAnsi" w:hAnsiTheme="majorHAnsi"/>
          <w:lang w:val="en-AU"/>
        </w:rPr>
      </w:pPr>
    </w:p>
    <w:p w14:paraId="767F5BB5" w14:textId="0800C3AC" w:rsidR="0067029F" w:rsidRDefault="0067029F">
      <w:pPr>
        <w:pStyle w:val="Heading1"/>
        <w:rPr>
          <w:rFonts w:ascii="Cambria" w:hAnsi="Cambria"/>
          <w:bCs w:val="0"/>
          <w:sz w:val="24"/>
          <w:szCs w:val="24"/>
          <w:u w:val="single"/>
        </w:rPr>
      </w:pPr>
    </w:p>
    <w:p w14:paraId="01626396" w14:textId="77777777" w:rsidR="0067029F" w:rsidRDefault="0067029F">
      <w:pPr>
        <w:widowControl/>
        <w:rPr>
          <w:rFonts w:ascii="Cambria" w:hAnsi="Cambria" w:cs="Times New Roman"/>
          <w:b/>
          <w:u w:val="single"/>
          <w:lang w:val="en-AU"/>
        </w:rPr>
      </w:pPr>
      <w:r>
        <w:rPr>
          <w:rFonts w:ascii="Cambria" w:hAnsi="Cambria"/>
          <w:bCs/>
          <w:u w:val="single"/>
        </w:rPr>
        <w:br w:type="page"/>
      </w:r>
    </w:p>
    <w:p w14:paraId="42F70A7A" w14:textId="77777777" w:rsidR="003B1F14" w:rsidRPr="00942874" w:rsidRDefault="003B1F14">
      <w:pPr>
        <w:pStyle w:val="Heading1"/>
        <w:rPr>
          <w:rFonts w:ascii="Cambria" w:hAnsi="Cambria"/>
          <w:bCs w:val="0"/>
          <w:sz w:val="24"/>
          <w:szCs w:val="24"/>
          <w:u w:val="single"/>
        </w:rPr>
      </w:pPr>
    </w:p>
    <w:p w14:paraId="0EEE3614" w14:textId="2D4583CF" w:rsidR="003B1F14" w:rsidRPr="00942874" w:rsidRDefault="003B1F14">
      <w:pPr>
        <w:pStyle w:val="Heading1"/>
        <w:rPr>
          <w:rFonts w:ascii="Cambria" w:hAnsi="Cambria"/>
          <w:sz w:val="24"/>
          <w:szCs w:val="24"/>
        </w:rPr>
      </w:pPr>
      <w:bookmarkStart w:id="85" w:name="_Toc528140894"/>
      <w:bookmarkStart w:id="86" w:name="_Toc83719965"/>
      <w:bookmarkStart w:id="87" w:name="_Toc84676469"/>
      <w:r w:rsidRPr="00942874">
        <w:rPr>
          <w:rFonts w:ascii="Cambria" w:hAnsi="Cambria"/>
          <w:sz w:val="24"/>
          <w:szCs w:val="24"/>
          <w:u w:val="single"/>
        </w:rPr>
        <w:t>Appendix C</w:t>
      </w:r>
      <w:r w:rsidRPr="00942874">
        <w:rPr>
          <w:rFonts w:ascii="Cambria" w:hAnsi="Cambria"/>
          <w:sz w:val="24"/>
          <w:szCs w:val="24"/>
        </w:rPr>
        <w:t xml:space="preserve"> – Key Contacts</w:t>
      </w:r>
      <w:bookmarkEnd w:id="85"/>
      <w:bookmarkEnd w:id="86"/>
      <w:bookmarkEnd w:id="87"/>
    </w:p>
    <w:p w14:paraId="639D528A" w14:textId="77777777" w:rsidR="003B1F14" w:rsidRPr="00942874" w:rsidRDefault="003B1F14">
      <w:pPr>
        <w:jc w:val="both"/>
        <w:rPr>
          <w:rFonts w:ascii="Cambria" w:hAnsi="Cambria"/>
          <w:b/>
          <w:lang w:val="en-AU"/>
        </w:rPr>
      </w:pPr>
    </w:p>
    <w:p w14:paraId="25745798" w14:textId="5CC8506F" w:rsidR="003B1F14" w:rsidRPr="00942874" w:rsidRDefault="00DF5DAD">
      <w:pPr>
        <w:jc w:val="both"/>
        <w:rPr>
          <w:rFonts w:ascii="Cambria" w:hAnsi="Cambria"/>
          <w:b/>
          <w:lang w:val="en-AU"/>
        </w:rPr>
      </w:pPr>
      <w:r>
        <w:rPr>
          <w:rFonts w:ascii="Cambria" w:hAnsi="Cambria"/>
          <w:b/>
          <w:lang w:val="en-AU"/>
        </w:rPr>
        <w:t>Department of Agriculture, Fisheries and Forestry</w:t>
      </w:r>
      <w:r w:rsidR="003B1F14" w:rsidRPr="00942874">
        <w:rPr>
          <w:rFonts w:ascii="Cambria" w:hAnsi="Cambria"/>
          <w:b/>
          <w:lang w:val="en-AU"/>
        </w:rPr>
        <w:t xml:space="preserve">:  </w:t>
      </w:r>
    </w:p>
    <w:p w14:paraId="7B51256D" w14:textId="77777777" w:rsidR="003B1F14" w:rsidRPr="00942874" w:rsidRDefault="003B1F14">
      <w:pPr>
        <w:jc w:val="both"/>
        <w:rPr>
          <w:rFonts w:ascii="Cambria" w:hAnsi="Cambria"/>
          <w:lang w:val="en-AU"/>
        </w:rPr>
      </w:pPr>
    </w:p>
    <w:p w14:paraId="7315C42D" w14:textId="79B328AC" w:rsidR="003B1F14" w:rsidRPr="00942874" w:rsidRDefault="003B1F14">
      <w:pPr>
        <w:jc w:val="both"/>
        <w:rPr>
          <w:rFonts w:ascii="Cambria" w:hAnsi="Cambria"/>
          <w:lang w:val="en-AU" w:eastAsia="en-AU"/>
        </w:rPr>
      </w:pPr>
      <w:r w:rsidRPr="00942874">
        <w:rPr>
          <w:rFonts w:ascii="Cambria" w:hAnsi="Cambria"/>
          <w:b/>
          <w:bCs/>
          <w:lang w:val="en-AU" w:eastAsia="en-AU"/>
        </w:rPr>
        <w:t>Chair:</w:t>
      </w:r>
      <w:r w:rsidRPr="00942874">
        <w:rPr>
          <w:rFonts w:ascii="Cambria" w:hAnsi="Cambria"/>
          <w:bCs/>
          <w:lang w:val="en-AU" w:eastAsia="en-AU"/>
        </w:rPr>
        <w:t xml:space="preserve">  </w:t>
      </w:r>
      <w:r w:rsidRPr="00942874">
        <w:rPr>
          <w:rFonts w:ascii="Cambria" w:hAnsi="Cambria"/>
          <w:bCs/>
          <w:lang w:val="en-AU" w:eastAsia="en-AU"/>
        </w:rPr>
        <w:tab/>
      </w:r>
      <w:r w:rsidRPr="00942874">
        <w:rPr>
          <w:rFonts w:ascii="Cambria" w:hAnsi="Cambria"/>
          <w:bCs/>
          <w:lang w:val="en-AU" w:eastAsia="en-AU"/>
        </w:rPr>
        <w:tab/>
      </w:r>
      <w:r w:rsidR="00F11F95">
        <w:rPr>
          <w:rFonts w:ascii="Cambria" w:hAnsi="Cambria"/>
          <w:bCs/>
          <w:lang w:val="en-AU" w:eastAsia="en-AU"/>
        </w:rPr>
        <w:t>Tina Hutchison</w:t>
      </w:r>
    </w:p>
    <w:p w14:paraId="2513DCAC" w14:textId="391D7996" w:rsidR="003B1F14" w:rsidRPr="00942874" w:rsidRDefault="003B1F14">
      <w:pPr>
        <w:jc w:val="both"/>
        <w:rPr>
          <w:rFonts w:ascii="Cambria" w:hAnsi="Cambria"/>
          <w:lang w:val="en-AU"/>
        </w:rPr>
      </w:pPr>
    </w:p>
    <w:p w14:paraId="060582BD" w14:textId="78F19B3F" w:rsidR="003B1F14" w:rsidRPr="00942874" w:rsidRDefault="003B1F14">
      <w:pPr>
        <w:jc w:val="both"/>
        <w:rPr>
          <w:rFonts w:ascii="Cambria" w:hAnsi="Cambria"/>
          <w:lang w:val="en-AU"/>
        </w:rPr>
      </w:pPr>
      <w:r w:rsidRPr="00942874">
        <w:rPr>
          <w:rFonts w:ascii="Cambria" w:hAnsi="Cambria"/>
          <w:b/>
          <w:lang w:val="en-AU"/>
        </w:rPr>
        <w:t>Office Address:</w:t>
      </w:r>
      <w:r w:rsidRPr="00942874">
        <w:rPr>
          <w:rFonts w:ascii="Cambria" w:hAnsi="Cambria"/>
          <w:b/>
          <w:lang w:val="en-AU"/>
        </w:rPr>
        <w:tab/>
      </w:r>
      <w:r w:rsidR="00223ECB" w:rsidRPr="00223ECB">
        <w:rPr>
          <w:rFonts w:ascii="Cambria" w:hAnsi="Cambria"/>
          <w:lang w:val="en-AU"/>
        </w:rPr>
        <w:t>68 Northbourne Avenue</w:t>
      </w:r>
    </w:p>
    <w:p w14:paraId="56810F09" w14:textId="402AAF2C" w:rsidR="003B1F14" w:rsidRPr="00942874" w:rsidRDefault="003B1F14">
      <w:pPr>
        <w:jc w:val="both"/>
        <w:rPr>
          <w:rFonts w:ascii="Cambria" w:hAnsi="Cambria"/>
          <w:lang w:val="en-AU" w:eastAsia="en-AU"/>
        </w:rPr>
      </w:pPr>
      <w:r w:rsidRPr="00942874">
        <w:rPr>
          <w:rFonts w:ascii="Cambria" w:hAnsi="Cambria"/>
          <w:lang w:val="en-AU"/>
        </w:rPr>
        <w:tab/>
      </w:r>
      <w:r w:rsidRPr="00942874">
        <w:rPr>
          <w:rFonts w:ascii="Cambria" w:hAnsi="Cambria"/>
          <w:lang w:val="en-AU"/>
        </w:rPr>
        <w:tab/>
      </w:r>
      <w:r w:rsidRPr="00942874">
        <w:rPr>
          <w:rFonts w:ascii="Cambria" w:hAnsi="Cambria"/>
          <w:lang w:val="en-AU"/>
        </w:rPr>
        <w:tab/>
        <w:t>Canberra City</w:t>
      </w:r>
      <w:r w:rsidR="00371D21" w:rsidRPr="00942874">
        <w:rPr>
          <w:rFonts w:ascii="Cambria" w:hAnsi="Cambria"/>
          <w:lang w:val="en-AU"/>
        </w:rPr>
        <w:t xml:space="preserve"> ACT 260</w:t>
      </w:r>
      <w:r w:rsidR="00223ECB">
        <w:rPr>
          <w:rFonts w:ascii="Cambria" w:hAnsi="Cambria"/>
          <w:lang w:val="en-AU"/>
        </w:rPr>
        <w:t>0</w:t>
      </w:r>
    </w:p>
    <w:p w14:paraId="302AB745" w14:textId="77777777" w:rsidR="003B1F14" w:rsidRPr="00942874" w:rsidRDefault="003B1F14">
      <w:pPr>
        <w:jc w:val="both"/>
        <w:rPr>
          <w:rFonts w:ascii="Cambria" w:hAnsi="Cambria"/>
          <w:lang w:val="en-AU"/>
        </w:rPr>
      </w:pPr>
    </w:p>
    <w:p w14:paraId="71C5943A" w14:textId="77777777" w:rsidR="003B1F14" w:rsidRPr="00942874" w:rsidRDefault="003B1F14">
      <w:pPr>
        <w:jc w:val="both"/>
        <w:rPr>
          <w:rFonts w:ascii="Cambria" w:hAnsi="Cambria"/>
          <w:lang w:val="en-AU" w:eastAsia="en-AU"/>
        </w:rPr>
      </w:pPr>
      <w:r w:rsidRPr="00942874">
        <w:rPr>
          <w:rFonts w:ascii="Cambria" w:hAnsi="Cambria"/>
          <w:b/>
          <w:lang w:val="en-AU"/>
        </w:rPr>
        <w:t>Postal Address:</w:t>
      </w:r>
      <w:r w:rsidRPr="00942874">
        <w:rPr>
          <w:rFonts w:ascii="Cambria" w:hAnsi="Cambria"/>
          <w:lang w:val="en-AU"/>
        </w:rPr>
        <w:tab/>
        <w:t xml:space="preserve">GPO Box 858 </w:t>
      </w:r>
    </w:p>
    <w:p w14:paraId="452018BB" w14:textId="46BF2698" w:rsidR="003B1F14" w:rsidRPr="00942874" w:rsidRDefault="003B1F14">
      <w:pPr>
        <w:ind w:left="1440" w:firstLine="720"/>
        <w:jc w:val="both"/>
        <w:rPr>
          <w:rFonts w:ascii="Cambria" w:hAnsi="Cambria"/>
          <w:lang w:val="en-AU"/>
        </w:rPr>
      </w:pPr>
      <w:r w:rsidRPr="00942874">
        <w:rPr>
          <w:rFonts w:ascii="Cambria" w:hAnsi="Cambria"/>
          <w:lang w:val="en-AU" w:eastAsia="en-AU"/>
        </w:rPr>
        <w:t>Canberra</w:t>
      </w:r>
      <w:r w:rsidR="00371D21" w:rsidRPr="00942874">
        <w:rPr>
          <w:rFonts w:ascii="Cambria" w:hAnsi="Cambria"/>
          <w:lang w:val="en-AU" w:eastAsia="en-AU"/>
        </w:rPr>
        <w:t xml:space="preserve"> </w:t>
      </w:r>
      <w:r w:rsidRPr="00942874">
        <w:rPr>
          <w:rFonts w:ascii="Cambria" w:hAnsi="Cambria"/>
          <w:lang w:val="en-AU" w:eastAsia="en-AU"/>
        </w:rPr>
        <w:t>ACT 260</w:t>
      </w:r>
      <w:r w:rsidR="00223ECB">
        <w:rPr>
          <w:rFonts w:ascii="Cambria" w:hAnsi="Cambria"/>
          <w:lang w:val="en-AU" w:eastAsia="en-AU"/>
        </w:rPr>
        <w:t>0</w:t>
      </w:r>
      <w:r w:rsidRPr="00942874">
        <w:rPr>
          <w:rFonts w:ascii="Cambria" w:hAnsi="Cambria"/>
          <w:lang w:val="en-AU" w:eastAsia="en-AU"/>
        </w:rPr>
        <w:t xml:space="preserve">  </w:t>
      </w:r>
    </w:p>
    <w:p w14:paraId="7B6196CC" w14:textId="77777777" w:rsidR="003B1F14" w:rsidRPr="00942874" w:rsidRDefault="003B1F14">
      <w:pPr>
        <w:jc w:val="both"/>
        <w:rPr>
          <w:rFonts w:ascii="Cambria" w:hAnsi="Cambria"/>
          <w:lang w:val="en-AU"/>
        </w:rPr>
      </w:pPr>
    </w:p>
    <w:p w14:paraId="69E2FA48" w14:textId="77777777" w:rsidR="003B1F14" w:rsidRPr="00942874" w:rsidRDefault="003B1F14">
      <w:pPr>
        <w:jc w:val="both"/>
        <w:rPr>
          <w:rFonts w:ascii="Cambria" w:hAnsi="Cambria"/>
          <w:lang w:val="en-AU"/>
        </w:rPr>
      </w:pPr>
    </w:p>
    <w:p w14:paraId="43A884D5" w14:textId="5A69335D" w:rsidR="003B1F14" w:rsidRPr="00942874" w:rsidRDefault="003B1F14">
      <w:pPr>
        <w:jc w:val="both"/>
        <w:rPr>
          <w:rFonts w:ascii="Cambria" w:hAnsi="Cambria"/>
          <w:lang w:val="en-AU"/>
        </w:rPr>
      </w:pPr>
      <w:r w:rsidRPr="00942874">
        <w:rPr>
          <w:rFonts w:ascii="Cambria" w:hAnsi="Cambria"/>
          <w:b/>
          <w:lang w:val="en-AU"/>
        </w:rPr>
        <w:t>Telephone:</w:t>
      </w:r>
      <w:r w:rsidRPr="00942874">
        <w:rPr>
          <w:rFonts w:ascii="Cambria" w:hAnsi="Cambria"/>
          <w:lang w:val="en-AU"/>
        </w:rPr>
        <w:tab/>
      </w:r>
      <w:r w:rsidRPr="00942874">
        <w:rPr>
          <w:rFonts w:ascii="Cambria" w:hAnsi="Cambria"/>
          <w:lang w:val="en-AU"/>
        </w:rPr>
        <w:tab/>
      </w:r>
      <w:r w:rsidRPr="00942874">
        <w:rPr>
          <w:rFonts w:ascii="Cambria" w:hAnsi="Cambria"/>
          <w:lang w:val="en-AU" w:eastAsia="en-AU"/>
        </w:rPr>
        <w:t xml:space="preserve">(02) </w:t>
      </w:r>
      <w:r w:rsidRPr="00942874">
        <w:rPr>
          <w:rFonts w:ascii="Cambria" w:hAnsi="Cambria"/>
          <w:color w:val="000000"/>
        </w:rPr>
        <w:t xml:space="preserve">6272 </w:t>
      </w:r>
      <w:r w:rsidR="00E07CED" w:rsidRPr="00942874">
        <w:rPr>
          <w:rFonts w:ascii="Cambria" w:hAnsi="Cambria"/>
          <w:color w:val="000000"/>
        </w:rPr>
        <w:t>3</w:t>
      </w:r>
      <w:r w:rsidR="00EA3265">
        <w:rPr>
          <w:rFonts w:ascii="Cambria" w:hAnsi="Cambria"/>
          <w:color w:val="000000"/>
        </w:rPr>
        <w:t>437</w:t>
      </w:r>
    </w:p>
    <w:p w14:paraId="32FCAFB4" w14:textId="77777777" w:rsidR="003B1F14" w:rsidRPr="00942874" w:rsidRDefault="003B1F14">
      <w:pPr>
        <w:jc w:val="both"/>
        <w:rPr>
          <w:rFonts w:ascii="Cambria" w:hAnsi="Cambria"/>
          <w:lang w:val="en-AU"/>
        </w:rPr>
      </w:pPr>
    </w:p>
    <w:p w14:paraId="22ED5B71" w14:textId="5BB803F0" w:rsidR="003B1F14" w:rsidRPr="00942874" w:rsidRDefault="003B1F14">
      <w:pPr>
        <w:jc w:val="both"/>
        <w:rPr>
          <w:rFonts w:ascii="Cambria" w:hAnsi="Cambria"/>
          <w:lang w:val="en-AU"/>
        </w:rPr>
      </w:pPr>
      <w:r w:rsidRPr="00942874">
        <w:rPr>
          <w:rFonts w:ascii="Cambria" w:hAnsi="Cambria"/>
          <w:b/>
          <w:lang w:val="en-AU"/>
        </w:rPr>
        <w:t>Website:</w:t>
      </w:r>
      <w:r w:rsidRPr="00942874">
        <w:rPr>
          <w:rFonts w:ascii="Cambria" w:hAnsi="Cambria"/>
          <w:b/>
          <w:lang w:val="en-AU"/>
        </w:rPr>
        <w:tab/>
      </w:r>
      <w:r w:rsidRPr="00942874">
        <w:rPr>
          <w:rFonts w:ascii="Cambria" w:hAnsi="Cambria"/>
          <w:b/>
          <w:lang w:val="en-AU"/>
        </w:rPr>
        <w:tab/>
      </w:r>
      <w:r w:rsidR="00377184" w:rsidRPr="00942874">
        <w:rPr>
          <w:rFonts w:ascii="Cambria" w:hAnsi="Cambria"/>
          <w:lang w:val="en-AU"/>
        </w:rPr>
        <w:t>www.a</w:t>
      </w:r>
      <w:r w:rsidR="009F2E30">
        <w:rPr>
          <w:rFonts w:ascii="Cambria" w:hAnsi="Cambria"/>
          <w:lang w:val="en-AU"/>
        </w:rPr>
        <w:t>ff</w:t>
      </w:r>
      <w:r w:rsidRPr="00942874">
        <w:rPr>
          <w:rFonts w:ascii="Cambria" w:hAnsi="Cambria"/>
          <w:lang w:val="en-AU"/>
        </w:rPr>
        <w:t>.gov.au</w:t>
      </w:r>
    </w:p>
    <w:p w14:paraId="06D9C9BB" w14:textId="77777777" w:rsidR="003B1F14" w:rsidRPr="00942874" w:rsidRDefault="003B1F14">
      <w:pPr>
        <w:jc w:val="both"/>
        <w:rPr>
          <w:rFonts w:ascii="Cambria" w:hAnsi="Cambria"/>
          <w:lang w:val="en-AU"/>
        </w:rPr>
      </w:pPr>
    </w:p>
    <w:p w14:paraId="6C1CCFF1" w14:textId="4B467EFF" w:rsidR="003B1F14" w:rsidRPr="00942874" w:rsidRDefault="003B1F14">
      <w:pPr>
        <w:jc w:val="both"/>
        <w:rPr>
          <w:rFonts w:ascii="Cambria" w:hAnsi="Cambria"/>
          <w:color w:val="002F63"/>
          <w:lang w:eastAsia="en-AU"/>
        </w:rPr>
      </w:pPr>
      <w:r w:rsidRPr="00942874">
        <w:rPr>
          <w:rFonts w:ascii="Cambria" w:hAnsi="Cambria"/>
          <w:b/>
          <w:lang w:val="en-AU"/>
        </w:rPr>
        <w:t>Email:</w:t>
      </w:r>
      <w:r w:rsidRPr="00942874">
        <w:rPr>
          <w:rFonts w:ascii="Cambria" w:hAnsi="Cambria"/>
          <w:b/>
          <w:lang w:val="en-AU"/>
        </w:rPr>
        <w:tab/>
      </w:r>
      <w:r w:rsidRPr="00942874">
        <w:rPr>
          <w:rFonts w:ascii="Cambria" w:hAnsi="Cambria"/>
          <w:b/>
          <w:lang w:val="en-AU"/>
        </w:rPr>
        <w:tab/>
      </w:r>
      <w:r w:rsidR="005061F5" w:rsidRPr="00942874">
        <w:rPr>
          <w:rFonts w:ascii="Cambria" w:hAnsi="Cambria"/>
          <w:b/>
          <w:lang w:val="en-AU"/>
        </w:rPr>
        <w:tab/>
      </w:r>
      <w:hyperlink r:id="rId11" w:history="1">
        <w:r w:rsidR="00344811" w:rsidRPr="0025130D">
          <w:rPr>
            <w:rStyle w:val="Hyperlink"/>
            <w:rFonts w:ascii="Cambria" w:hAnsi="Cambria"/>
            <w:lang w:val="en-AU"/>
          </w:rPr>
          <w:t>Tina.Hutchison@aff.gov.au</w:t>
        </w:r>
      </w:hyperlink>
      <w:r w:rsidR="00872D62">
        <w:rPr>
          <w:rFonts w:ascii="Cambria" w:hAnsi="Cambria"/>
          <w:lang w:val="en-AU"/>
        </w:rPr>
        <w:t xml:space="preserve"> </w:t>
      </w:r>
    </w:p>
    <w:p w14:paraId="2862358E" w14:textId="77777777" w:rsidR="003B1F14" w:rsidRPr="00942874" w:rsidRDefault="003B1F14">
      <w:pPr>
        <w:jc w:val="both"/>
        <w:rPr>
          <w:rFonts w:ascii="Cambria" w:hAnsi="Cambria"/>
          <w:b/>
          <w:lang w:val="en-AU"/>
        </w:rPr>
      </w:pPr>
      <w:bookmarkStart w:id="88" w:name="OLE_LINK1"/>
      <w:bookmarkStart w:id="89" w:name="OLE_LINK2"/>
    </w:p>
    <w:p w14:paraId="5AAD5CBB" w14:textId="77777777" w:rsidR="003B1F14" w:rsidRPr="00942874" w:rsidRDefault="003B1F14">
      <w:pPr>
        <w:jc w:val="both"/>
        <w:rPr>
          <w:rFonts w:ascii="Cambria" w:hAnsi="Cambria"/>
          <w:b/>
          <w:lang w:val="en-AU"/>
        </w:rPr>
      </w:pPr>
    </w:p>
    <w:p w14:paraId="47CB4B19" w14:textId="77777777" w:rsidR="003B1F14" w:rsidRPr="00942874" w:rsidRDefault="003B1F14">
      <w:pPr>
        <w:jc w:val="both"/>
        <w:rPr>
          <w:rFonts w:ascii="Cambria" w:hAnsi="Cambria"/>
          <w:b/>
          <w:lang w:val="en-AU"/>
        </w:rPr>
      </w:pPr>
    </w:p>
    <w:p w14:paraId="5D0CDDC4" w14:textId="336C6397" w:rsidR="003B1F14" w:rsidRPr="00942874" w:rsidRDefault="003B1F14">
      <w:pPr>
        <w:rPr>
          <w:rFonts w:ascii="Cambria" w:hAnsi="Cambria"/>
          <w:lang w:val="en-AU"/>
        </w:rPr>
      </w:pPr>
      <w:r w:rsidRPr="00942874">
        <w:rPr>
          <w:rFonts w:ascii="Cambria" w:hAnsi="Cambria"/>
          <w:b/>
          <w:lang w:val="en-AU"/>
        </w:rPr>
        <w:t xml:space="preserve">Secretariat: </w:t>
      </w:r>
      <w:r w:rsidRPr="00942874">
        <w:rPr>
          <w:rFonts w:ascii="Cambria" w:hAnsi="Cambria"/>
          <w:b/>
          <w:lang w:val="en-AU"/>
        </w:rPr>
        <w:tab/>
      </w:r>
      <w:r w:rsidRPr="00942874">
        <w:rPr>
          <w:rFonts w:ascii="Cambria" w:hAnsi="Cambria"/>
          <w:b/>
          <w:lang w:val="en-AU"/>
        </w:rPr>
        <w:tab/>
      </w:r>
      <w:r w:rsidR="001E1817">
        <w:rPr>
          <w:rFonts w:ascii="Cambria" w:hAnsi="Cambria"/>
          <w:bCs/>
          <w:lang w:val="en-AU" w:eastAsia="en-AU"/>
        </w:rPr>
        <w:t>Angela</w:t>
      </w:r>
      <w:r w:rsidR="00795B21">
        <w:rPr>
          <w:rFonts w:ascii="Cambria" w:hAnsi="Cambria"/>
          <w:bCs/>
          <w:lang w:val="en-AU" w:eastAsia="en-AU"/>
        </w:rPr>
        <w:t xml:space="preserve"> Cressy</w:t>
      </w:r>
      <w:r w:rsidRPr="00942874">
        <w:rPr>
          <w:rFonts w:ascii="Cambria" w:hAnsi="Cambria"/>
          <w:lang w:val="en-AU" w:eastAsia="en-AU"/>
        </w:rPr>
        <w:br/>
      </w:r>
    </w:p>
    <w:p w14:paraId="4D5692FF" w14:textId="77777777" w:rsidR="00CB0F4C" w:rsidRPr="00CB0F4C" w:rsidRDefault="003B1F14" w:rsidP="00CB0F4C">
      <w:pPr>
        <w:jc w:val="both"/>
        <w:rPr>
          <w:rFonts w:ascii="Cambria" w:hAnsi="Cambria"/>
          <w:lang w:val="en-AU"/>
        </w:rPr>
      </w:pPr>
      <w:r w:rsidRPr="00942874">
        <w:rPr>
          <w:rFonts w:ascii="Cambria" w:hAnsi="Cambria"/>
          <w:b/>
          <w:lang w:val="en-AU"/>
        </w:rPr>
        <w:t>Office Address:</w:t>
      </w:r>
      <w:r w:rsidRPr="00942874">
        <w:rPr>
          <w:rFonts w:ascii="Cambria" w:hAnsi="Cambria"/>
          <w:b/>
          <w:lang w:val="en-AU"/>
        </w:rPr>
        <w:tab/>
      </w:r>
      <w:r w:rsidR="00CB0F4C" w:rsidRPr="00CB0F4C">
        <w:rPr>
          <w:rFonts w:ascii="Cambria" w:hAnsi="Cambria"/>
          <w:lang w:val="en-AU"/>
        </w:rPr>
        <w:t xml:space="preserve">68 Northbourne Avenue, </w:t>
      </w:r>
    </w:p>
    <w:p w14:paraId="5B322926" w14:textId="573C3E51" w:rsidR="003B1F14" w:rsidRPr="00CB0F4C" w:rsidRDefault="00CB0F4C" w:rsidP="00CB0F4C">
      <w:pPr>
        <w:ind w:left="1440" w:firstLine="720"/>
        <w:jc w:val="both"/>
        <w:rPr>
          <w:rFonts w:ascii="Cambria" w:hAnsi="Cambria"/>
          <w:lang w:val="en-AU"/>
        </w:rPr>
      </w:pPr>
      <w:r w:rsidRPr="00CB0F4C">
        <w:rPr>
          <w:rFonts w:ascii="Cambria" w:hAnsi="Cambria"/>
          <w:lang w:val="en-AU"/>
        </w:rPr>
        <w:t>Canberra ACT 2600 Australia</w:t>
      </w:r>
    </w:p>
    <w:p w14:paraId="3D2F843D" w14:textId="77777777" w:rsidR="00CB0F4C" w:rsidRPr="00942874" w:rsidRDefault="00CB0F4C" w:rsidP="00CB0F4C">
      <w:pPr>
        <w:ind w:left="1440" w:firstLine="720"/>
        <w:jc w:val="both"/>
        <w:rPr>
          <w:rFonts w:ascii="Cambria" w:hAnsi="Cambria"/>
          <w:lang w:val="en-AU"/>
        </w:rPr>
      </w:pPr>
    </w:p>
    <w:p w14:paraId="2E618D31" w14:textId="77777777" w:rsidR="003B1F14" w:rsidRPr="00942874" w:rsidRDefault="003B1F14">
      <w:pPr>
        <w:jc w:val="both"/>
        <w:rPr>
          <w:rFonts w:ascii="Cambria" w:hAnsi="Cambria"/>
          <w:lang w:val="en-AU" w:eastAsia="en-AU"/>
        </w:rPr>
      </w:pPr>
      <w:r w:rsidRPr="00942874">
        <w:rPr>
          <w:rFonts w:ascii="Cambria" w:hAnsi="Cambria"/>
          <w:b/>
          <w:lang w:val="en-AU"/>
        </w:rPr>
        <w:t>Postal Address:</w:t>
      </w:r>
      <w:r w:rsidRPr="00942874">
        <w:rPr>
          <w:rFonts w:ascii="Cambria" w:hAnsi="Cambria"/>
          <w:lang w:val="en-AU"/>
        </w:rPr>
        <w:tab/>
        <w:t xml:space="preserve">GPO Box 858 </w:t>
      </w:r>
    </w:p>
    <w:p w14:paraId="136667C5" w14:textId="723B38E0" w:rsidR="003B1F14" w:rsidRPr="00942874" w:rsidRDefault="003B1F14">
      <w:pPr>
        <w:ind w:left="1440" w:firstLine="720"/>
        <w:jc w:val="both"/>
        <w:rPr>
          <w:rFonts w:ascii="Cambria" w:hAnsi="Cambria"/>
          <w:lang w:val="en-AU"/>
        </w:rPr>
      </w:pPr>
      <w:r w:rsidRPr="00942874">
        <w:rPr>
          <w:rFonts w:ascii="Cambria" w:hAnsi="Cambria"/>
          <w:lang w:val="en-AU" w:eastAsia="en-AU"/>
        </w:rPr>
        <w:t>Canberra</w:t>
      </w:r>
      <w:r w:rsidR="00371D21" w:rsidRPr="00942874">
        <w:rPr>
          <w:rFonts w:ascii="Cambria" w:hAnsi="Cambria"/>
          <w:lang w:val="en-AU" w:eastAsia="en-AU"/>
        </w:rPr>
        <w:t xml:space="preserve"> </w:t>
      </w:r>
      <w:r w:rsidRPr="00942874">
        <w:rPr>
          <w:rFonts w:ascii="Cambria" w:hAnsi="Cambria"/>
          <w:lang w:val="en-AU" w:eastAsia="en-AU"/>
        </w:rPr>
        <w:t xml:space="preserve">ACT 2601  </w:t>
      </w:r>
    </w:p>
    <w:p w14:paraId="5AA7B43A" w14:textId="77777777" w:rsidR="003B1F14" w:rsidRPr="00942874" w:rsidRDefault="003B1F14">
      <w:pPr>
        <w:jc w:val="both"/>
        <w:rPr>
          <w:rFonts w:ascii="Cambria" w:hAnsi="Cambria"/>
          <w:lang w:val="en-AU"/>
        </w:rPr>
      </w:pPr>
    </w:p>
    <w:p w14:paraId="6EB9EFBB" w14:textId="7D5D4B13" w:rsidR="003B1F14" w:rsidRPr="00942874" w:rsidRDefault="003B1F14">
      <w:pPr>
        <w:jc w:val="both"/>
        <w:rPr>
          <w:rFonts w:ascii="Cambria" w:hAnsi="Cambria"/>
          <w:lang w:val="en-AU" w:eastAsia="en-AU"/>
        </w:rPr>
      </w:pPr>
      <w:r w:rsidRPr="00942874">
        <w:rPr>
          <w:rFonts w:ascii="Cambria" w:hAnsi="Cambria"/>
          <w:b/>
          <w:lang w:val="en-AU"/>
        </w:rPr>
        <w:t>Telephone:</w:t>
      </w:r>
      <w:r w:rsidRPr="00942874">
        <w:rPr>
          <w:rFonts w:ascii="Cambria" w:hAnsi="Cambria"/>
          <w:lang w:val="en-AU"/>
        </w:rPr>
        <w:tab/>
      </w:r>
      <w:r w:rsidRPr="00942874">
        <w:rPr>
          <w:rFonts w:ascii="Cambria" w:hAnsi="Cambria"/>
          <w:lang w:val="en-AU"/>
        </w:rPr>
        <w:tab/>
      </w:r>
      <w:r w:rsidR="003323C7" w:rsidRPr="00942874">
        <w:rPr>
          <w:rFonts w:ascii="Cambria" w:hAnsi="Cambria"/>
          <w:lang w:val="en-AU" w:eastAsia="en-AU"/>
        </w:rPr>
        <w:t>(02) 6272</w:t>
      </w:r>
      <w:r w:rsidR="00F636D7" w:rsidRPr="00942874">
        <w:rPr>
          <w:rFonts w:ascii="Cambria" w:hAnsi="Cambria"/>
          <w:lang w:val="en-AU" w:eastAsia="en-AU"/>
        </w:rPr>
        <w:t xml:space="preserve"> </w:t>
      </w:r>
      <w:r w:rsidR="00795B21">
        <w:rPr>
          <w:rFonts w:ascii="Cambria" w:hAnsi="Cambria"/>
          <w:lang w:val="en-AU" w:eastAsia="en-AU"/>
        </w:rPr>
        <w:t>5096</w:t>
      </w:r>
    </w:p>
    <w:p w14:paraId="6E2ED0E4" w14:textId="77777777" w:rsidR="003B1F14" w:rsidRPr="00942874" w:rsidRDefault="003B1F14">
      <w:pPr>
        <w:jc w:val="both"/>
        <w:rPr>
          <w:rFonts w:ascii="Cambria" w:hAnsi="Cambria"/>
          <w:lang w:val="en-AU" w:eastAsia="en-AU"/>
        </w:rPr>
      </w:pPr>
    </w:p>
    <w:p w14:paraId="1510B3B1" w14:textId="7F160F69" w:rsidR="003B1F14" w:rsidRPr="00942874" w:rsidRDefault="003B1F14">
      <w:pPr>
        <w:jc w:val="both"/>
        <w:rPr>
          <w:rFonts w:ascii="Cambria" w:hAnsi="Cambria"/>
          <w:color w:val="000000"/>
        </w:rPr>
      </w:pPr>
      <w:r w:rsidRPr="00942874">
        <w:rPr>
          <w:rFonts w:ascii="Cambria" w:hAnsi="Cambria"/>
          <w:b/>
          <w:lang w:val="en-AU"/>
        </w:rPr>
        <w:t>Email:</w:t>
      </w:r>
      <w:r w:rsidRPr="00942874">
        <w:rPr>
          <w:rFonts w:ascii="Cambria" w:hAnsi="Cambria"/>
          <w:b/>
          <w:lang w:val="en-AU"/>
        </w:rPr>
        <w:tab/>
      </w:r>
      <w:r w:rsidRPr="00942874">
        <w:rPr>
          <w:rFonts w:ascii="Cambria" w:hAnsi="Cambria"/>
          <w:b/>
          <w:lang w:val="en-AU"/>
        </w:rPr>
        <w:tab/>
      </w:r>
      <w:r w:rsidR="00872D62">
        <w:rPr>
          <w:rFonts w:ascii="Cambria" w:hAnsi="Cambria"/>
          <w:b/>
          <w:lang w:val="en-AU"/>
        </w:rPr>
        <w:tab/>
      </w:r>
      <w:hyperlink r:id="rId12" w:history="1">
        <w:r w:rsidR="00493147" w:rsidRPr="00493147">
          <w:rPr>
            <w:rStyle w:val="Hyperlink"/>
            <w:rFonts w:ascii="Cambria" w:hAnsi="Cambria"/>
          </w:rPr>
          <w:t>dcccsecretariat@agriculture.gov.au</w:t>
        </w:r>
      </w:hyperlink>
    </w:p>
    <w:p w14:paraId="05BF4620" w14:textId="3665F640" w:rsidR="00371D21" w:rsidRPr="00942874" w:rsidRDefault="00872D62">
      <w:pPr>
        <w:jc w:val="both"/>
        <w:rPr>
          <w:rFonts w:ascii="Cambria" w:hAnsi="Cambria"/>
          <w:b/>
          <w:lang w:val="en-AU"/>
        </w:rPr>
      </w:pPr>
      <w:r>
        <w:rPr>
          <w:rFonts w:ascii="Cambria" w:hAnsi="Cambria"/>
          <w:b/>
          <w:lang w:val="en-AU"/>
        </w:rPr>
        <w:tab/>
      </w:r>
    </w:p>
    <w:bookmarkEnd w:id="49"/>
    <w:bookmarkEnd w:id="88"/>
    <w:bookmarkEnd w:id="89"/>
    <w:p w14:paraId="3CCA4054" w14:textId="77777777" w:rsidR="003B1F14" w:rsidRPr="00942874" w:rsidRDefault="003B1F14">
      <w:pPr>
        <w:jc w:val="both"/>
        <w:rPr>
          <w:rFonts w:ascii="Cambria" w:hAnsi="Cambria"/>
          <w:b/>
          <w:lang w:val="en-AU"/>
        </w:rPr>
      </w:pPr>
    </w:p>
    <w:p w14:paraId="3612A4BE" w14:textId="77777777" w:rsidR="003B1F14" w:rsidRPr="00942874" w:rsidRDefault="003B1F14">
      <w:pPr>
        <w:rPr>
          <w:rFonts w:ascii="Cambria" w:hAnsi="Cambria"/>
          <w:b/>
        </w:rPr>
        <w:sectPr w:rsidR="003B1F14" w:rsidRPr="00942874" w:rsidSect="00044CDE">
          <w:headerReference w:type="default" r:id="rId13"/>
          <w:footerReference w:type="default" r:id="rId14"/>
          <w:headerReference w:type="first" r:id="rId15"/>
          <w:pgSz w:w="11906" w:h="16838"/>
          <w:pgMar w:top="964" w:right="1021" w:bottom="964" w:left="1418" w:header="0" w:footer="454" w:gutter="0"/>
          <w:cols w:space="708"/>
          <w:titlePg/>
          <w:docGrid w:linePitch="360"/>
        </w:sectPr>
      </w:pPr>
    </w:p>
    <w:p w14:paraId="0446D8C8" w14:textId="1DEF0B73" w:rsidR="001A5268" w:rsidRPr="00942874" w:rsidRDefault="001A5268" w:rsidP="001A5268">
      <w:pPr>
        <w:pStyle w:val="Heading1"/>
        <w:rPr>
          <w:rFonts w:ascii="Cambria" w:hAnsi="Cambria"/>
          <w:sz w:val="24"/>
          <w:szCs w:val="24"/>
        </w:rPr>
      </w:pPr>
      <w:bookmarkStart w:id="90" w:name="_Toc528140895"/>
      <w:bookmarkStart w:id="91" w:name="_Toc83719966"/>
      <w:bookmarkStart w:id="92" w:name="_Toc84676470"/>
      <w:bookmarkStart w:id="93" w:name="_Toc251054427"/>
      <w:r w:rsidRPr="00942874">
        <w:rPr>
          <w:rFonts w:ascii="Cambria" w:hAnsi="Cambria"/>
          <w:bCs w:val="0"/>
          <w:sz w:val="24"/>
          <w:szCs w:val="24"/>
          <w:u w:val="single"/>
        </w:rPr>
        <w:lastRenderedPageBreak/>
        <w:t>Appendix D</w:t>
      </w:r>
      <w:r w:rsidRPr="00942874">
        <w:rPr>
          <w:rFonts w:ascii="Cambria" w:hAnsi="Cambria"/>
          <w:bCs w:val="0"/>
          <w:sz w:val="24"/>
          <w:szCs w:val="24"/>
        </w:rPr>
        <w:t xml:space="preserve"> –</w:t>
      </w:r>
      <w:r w:rsidR="00273D7A">
        <w:rPr>
          <w:rFonts w:ascii="Cambria" w:hAnsi="Cambria"/>
          <w:bCs w:val="0"/>
          <w:sz w:val="24"/>
          <w:szCs w:val="24"/>
        </w:rPr>
        <w:t xml:space="preserve"> </w:t>
      </w:r>
      <w:r w:rsidR="00DF5DAD">
        <w:rPr>
          <w:rFonts w:ascii="Cambria" w:hAnsi="Cambria"/>
          <w:sz w:val="24"/>
          <w:szCs w:val="24"/>
        </w:rPr>
        <w:t>Department of Agriculture, Fisheries and Forestry</w:t>
      </w:r>
      <w:r w:rsidR="00580921" w:rsidRPr="00942874">
        <w:rPr>
          <w:rFonts w:ascii="Cambria" w:hAnsi="Cambria"/>
          <w:sz w:val="24"/>
          <w:szCs w:val="24"/>
        </w:rPr>
        <w:t xml:space="preserve"> </w:t>
      </w:r>
      <w:r w:rsidRPr="00942874">
        <w:rPr>
          <w:rFonts w:ascii="Cambria" w:hAnsi="Cambria"/>
          <w:sz w:val="24"/>
          <w:szCs w:val="24"/>
        </w:rPr>
        <w:t>Cargo Consultative Committee</w:t>
      </w:r>
      <w:bookmarkEnd w:id="90"/>
      <w:bookmarkEnd w:id="91"/>
      <w:bookmarkEnd w:id="92"/>
      <w:r w:rsidR="00273D7A">
        <w:rPr>
          <w:rFonts w:ascii="Cambria" w:hAnsi="Cambria"/>
          <w:sz w:val="24"/>
          <w:szCs w:val="24"/>
        </w:rPr>
        <w:t xml:space="preserve"> members</w:t>
      </w:r>
    </w:p>
    <w:p w14:paraId="2CF71646" w14:textId="77777777" w:rsidR="00912C1E" w:rsidRDefault="00912C1E" w:rsidP="00912C1E">
      <w:pPr>
        <w:rPr>
          <w:rFonts w:ascii="Cambria" w:hAnsi="Cambria"/>
          <w:lang w:val="en-AU"/>
        </w:rPr>
      </w:pPr>
    </w:p>
    <w:p w14:paraId="1D663F90" w14:textId="450C6763" w:rsidR="00A432D0" w:rsidRDefault="00A432D0" w:rsidP="00912C1E">
      <w:pPr>
        <w:rPr>
          <w:rFonts w:ascii="Cambria" w:hAnsi="Cambria"/>
          <w:b/>
          <w:lang w:val="en-AU"/>
        </w:rPr>
      </w:pPr>
      <w:r w:rsidRPr="00A432D0">
        <w:rPr>
          <w:rFonts w:ascii="Cambria" w:hAnsi="Cambria"/>
          <w:b/>
          <w:lang w:val="en-AU"/>
        </w:rPr>
        <w:t xml:space="preserve">Industry </w:t>
      </w:r>
      <w:r w:rsidR="0087023A">
        <w:rPr>
          <w:rFonts w:ascii="Cambria" w:hAnsi="Cambria"/>
          <w:b/>
          <w:lang w:val="en-AU"/>
        </w:rPr>
        <w:t>representatives</w:t>
      </w:r>
    </w:p>
    <w:p w14:paraId="235A51DF" w14:textId="77777777" w:rsidR="00A432D0" w:rsidRPr="00A432D0" w:rsidRDefault="00A432D0" w:rsidP="00912C1E">
      <w:pPr>
        <w:rPr>
          <w:rFonts w:ascii="Cambria" w:hAnsi="Cambria"/>
          <w:b/>
          <w:lang w:val="en-AU"/>
        </w:rPr>
      </w:pPr>
    </w:p>
    <w:tbl>
      <w:tblPr>
        <w:tblW w:w="14207"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4890"/>
        <w:gridCol w:w="2026"/>
        <w:gridCol w:w="4069"/>
      </w:tblGrid>
      <w:tr w:rsidR="0087023A" w:rsidRPr="00A432D0" w14:paraId="458ED432" w14:textId="77777777" w:rsidTr="42D8FC28">
        <w:trPr>
          <w:trHeight w:val="765"/>
        </w:trPr>
        <w:tc>
          <w:tcPr>
            <w:tcW w:w="3222" w:type="dxa"/>
            <w:shd w:val="clear" w:color="auto" w:fill="auto"/>
            <w:hideMark/>
          </w:tcPr>
          <w:p w14:paraId="2C267612" w14:textId="004C959E" w:rsidR="00A432D0" w:rsidRPr="00A432D0" w:rsidRDefault="00A05354" w:rsidP="00A432D0">
            <w:pPr>
              <w:widowControl/>
              <w:ind w:left="-76"/>
              <w:rPr>
                <w:rFonts w:ascii="Cambria" w:hAnsi="Cambria" w:cs="Calibri"/>
                <w:lang w:val="en-AU" w:eastAsia="en-AU"/>
              </w:rPr>
            </w:pPr>
            <w:r>
              <w:rPr>
                <w:rFonts w:ascii="Cambria" w:hAnsi="Cambria" w:cs="Calibri"/>
                <w:b/>
                <w:bCs/>
                <w:lang w:val="en-AU" w:eastAsia="en-AU"/>
              </w:rPr>
              <w:t>Melwyn Noronha</w:t>
            </w:r>
            <w:r w:rsidR="00A432D0" w:rsidRPr="00A432D0">
              <w:rPr>
                <w:rFonts w:ascii="Cambria" w:hAnsi="Cambria" w:cs="Calibri"/>
                <w:lang w:val="en-AU" w:eastAsia="en-AU"/>
              </w:rPr>
              <w:br/>
            </w:r>
            <w:r w:rsidR="001814C8">
              <w:rPr>
                <w:rFonts w:ascii="Cambria" w:hAnsi="Cambria" w:cs="Calibri"/>
                <w:lang w:val="en-AU" w:eastAsia="en-AU"/>
              </w:rPr>
              <w:t>Chief Executive Officer</w:t>
            </w:r>
          </w:p>
        </w:tc>
        <w:tc>
          <w:tcPr>
            <w:tcW w:w="4890" w:type="dxa"/>
            <w:shd w:val="clear" w:color="auto" w:fill="auto"/>
            <w:hideMark/>
          </w:tcPr>
          <w:p w14:paraId="5A8C576C" w14:textId="6506999D"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Shipping Australia Limited</w:t>
            </w:r>
            <w:r w:rsidRPr="00A432D0">
              <w:rPr>
                <w:rFonts w:ascii="Cambria" w:hAnsi="Cambria" w:cs="Calibri"/>
                <w:lang w:val="en-AU" w:eastAsia="en-AU"/>
              </w:rPr>
              <w:br/>
            </w:r>
            <w:r w:rsidR="00A05354">
              <w:rPr>
                <w:rFonts w:ascii="Cambria" w:hAnsi="Cambria" w:cs="Calibri"/>
                <w:lang w:val="en-AU" w:eastAsia="en-AU"/>
              </w:rPr>
              <w:t>Suite 606, 80 William St</w:t>
            </w:r>
            <w:r w:rsidRPr="00A432D0">
              <w:rPr>
                <w:rFonts w:ascii="Cambria" w:hAnsi="Cambria" w:cs="Calibri"/>
                <w:lang w:val="en-AU" w:eastAsia="en-AU"/>
              </w:rPr>
              <w:br/>
            </w:r>
            <w:r w:rsidR="00A05354">
              <w:rPr>
                <w:rFonts w:ascii="Cambria" w:hAnsi="Cambria" w:cs="Calibri"/>
                <w:lang w:val="en-AU" w:eastAsia="en-AU"/>
              </w:rPr>
              <w:t>Woolloomooloo NSW 2011</w:t>
            </w:r>
          </w:p>
        </w:tc>
        <w:tc>
          <w:tcPr>
            <w:tcW w:w="2026" w:type="dxa"/>
            <w:shd w:val="clear" w:color="auto" w:fill="auto"/>
            <w:hideMark/>
          </w:tcPr>
          <w:p w14:paraId="55029DA1" w14:textId="0F82101F" w:rsidR="00A432D0" w:rsidRPr="00A05354" w:rsidRDefault="00A432D0" w:rsidP="00A432D0">
            <w:pPr>
              <w:widowControl/>
              <w:rPr>
                <w:rFonts w:ascii="Cambria" w:hAnsi="Cambria" w:cs="Calibri"/>
                <w:lang w:val="en-AU" w:eastAsia="en-AU"/>
              </w:rPr>
            </w:pPr>
            <w:r w:rsidRPr="00A05354">
              <w:rPr>
                <w:rFonts w:ascii="Cambria" w:hAnsi="Cambria" w:cs="Calibri"/>
                <w:lang w:val="en-AU" w:eastAsia="en-AU"/>
              </w:rPr>
              <w:t xml:space="preserve">P: 02 </w:t>
            </w:r>
            <w:r w:rsidR="00A05354" w:rsidRPr="00A05354">
              <w:rPr>
                <w:rFonts w:ascii="Cambria" w:hAnsi="Cambria" w:cs="Calibri"/>
                <w:lang w:val="en-AU" w:eastAsia="en-AU"/>
              </w:rPr>
              <w:t>9167 5832</w:t>
            </w:r>
            <w:r w:rsidRPr="00A05354">
              <w:rPr>
                <w:rFonts w:ascii="Cambria" w:hAnsi="Cambria" w:cs="Calibri"/>
                <w:lang w:val="en-AU" w:eastAsia="en-AU"/>
              </w:rPr>
              <w:br/>
              <w:t>M:</w:t>
            </w:r>
            <w:r w:rsidR="00A05354" w:rsidRPr="00A05354">
              <w:rPr>
                <w:rFonts w:ascii="Cambria" w:hAnsi="Cambria" w:cs="Calibri"/>
                <w:lang w:val="en-AU" w:eastAsia="en-AU"/>
              </w:rPr>
              <w:t xml:space="preserve"> 0414 842 415</w:t>
            </w:r>
          </w:p>
        </w:tc>
        <w:tc>
          <w:tcPr>
            <w:tcW w:w="4069" w:type="dxa"/>
            <w:shd w:val="clear" w:color="auto" w:fill="auto"/>
            <w:noWrap/>
            <w:hideMark/>
          </w:tcPr>
          <w:p w14:paraId="606609B2" w14:textId="679010D5" w:rsidR="00A432D0" w:rsidRPr="00A05354" w:rsidRDefault="00054D4F" w:rsidP="00A432D0">
            <w:pPr>
              <w:widowControl/>
              <w:rPr>
                <w:rFonts w:ascii="Cambria" w:hAnsi="Cambria" w:cs="Calibri"/>
                <w:u w:val="single"/>
                <w:lang w:val="en-AU" w:eastAsia="en-AU"/>
              </w:rPr>
            </w:pPr>
            <w:hyperlink r:id="rId16" w:history="1">
              <w:r w:rsidR="00A05354" w:rsidRPr="00A05354">
                <w:rPr>
                  <w:rStyle w:val="Hyperlink"/>
                  <w:rFonts w:ascii="Cambria" w:hAnsi="Cambria" w:cs="Calibri"/>
                  <w:color w:val="auto"/>
                  <w:lang w:val="en-AU" w:eastAsia="en-AU"/>
                </w:rPr>
                <w:t>mnoronha@shippingaustralia.com.au</w:t>
              </w:r>
            </w:hyperlink>
          </w:p>
        </w:tc>
      </w:tr>
      <w:tr w:rsidR="0087023A" w:rsidRPr="0087023A" w14:paraId="01056895" w14:textId="77777777" w:rsidTr="42D8FC28">
        <w:trPr>
          <w:trHeight w:val="765"/>
        </w:trPr>
        <w:tc>
          <w:tcPr>
            <w:tcW w:w="3222" w:type="dxa"/>
            <w:shd w:val="clear" w:color="auto" w:fill="FFFFFF" w:themeFill="background1"/>
            <w:hideMark/>
          </w:tcPr>
          <w:p w14:paraId="136F5689" w14:textId="77777777" w:rsidR="00A432D0" w:rsidRPr="00A432D0" w:rsidRDefault="00A432D0" w:rsidP="00A432D0">
            <w:pPr>
              <w:widowControl/>
              <w:ind w:left="-76"/>
              <w:rPr>
                <w:rFonts w:ascii="Cambria" w:hAnsi="Cambria" w:cs="Calibri"/>
                <w:lang w:val="en-AU" w:eastAsia="en-AU"/>
              </w:rPr>
            </w:pPr>
            <w:r w:rsidRPr="00A432D0">
              <w:rPr>
                <w:rFonts w:ascii="Cambria" w:hAnsi="Cambria" w:cs="Calibri"/>
                <w:b/>
                <w:bCs/>
                <w:lang w:val="en-AU" w:eastAsia="en-AU"/>
              </w:rPr>
              <w:t>Carolyn Macgill</w:t>
            </w:r>
            <w:r w:rsidRPr="00A432D0">
              <w:rPr>
                <w:rFonts w:ascii="Cambria" w:hAnsi="Cambria" w:cs="Calibri"/>
                <w:lang w:val="en-AU" w:eastAsia="en-AU"/>
              </w:rPr>
              <w:br/>
              <w:t>Executive Officer</w:t>
            </w:r>
          </w:p>
        </w:tc>
        <w:tc>
          <w:tcPr>
            <w:tcW w:w="4890" w:type="dxa"/>
            <w:shd w:val="clear" w:color="auto" w:fill="FFFFFF" w:themeFill="background1"/>
            <w:hideMark/>
          </w:tcPr>
          <w:p w14:paraId="31578D7A" w14:textId="77777777"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Food &amp; Beverage Importers Association (FBIA)</w:t>
            </w:r>
            <w:r w:rsidRPr="00A432D0">
              <w:rPr>
                <w:rFonts w:ascii="Cambria" w:hAnsi="Cambria" w:cs="Calibri"/>
                <w:lang w:val="en-AU" w:eastAsia="en-AU"/>
              </w:rPr>
              <w:br/>
              <w:t>PO Box 7622</w:t>
            </w:r>
            <w:r w:rsidRPr="00A432D0">
              <w:rPr>
                <w:rFonts w:ascii="Cambria" w:hAnsi="Cambria" w:cs="Calibri"/>
                <w:lang w:val="en-AU" w:eastAsia="en-AU"/>
              </w:rPr>
              <w:br/>
              <w:t>Melbourne VIC 3004</w:t>
            </w:r>
          </w:p>
        </w:tc>
        <w:tc>
          <w:tcPr>
            <w:tcW w:w="2026" w:type="dxa"/>
            <w:shd w:val="clear" w:color="auto" w:fill="FFFFFF" w:themeFill="background1"/>
            <w:hideMark/>
          </w:tcPr>
          <w:p w14:paraId="06DB54A5" w14:textId="77777777" w:rsidR="00A432D0" w:rsidRPr="00A432D0" w:rsidRDefault="00A432D0" w:rsidP="00A432D0">
            <w:pPr>
              <w:widowControl/>
              <w:rPr>
                <w:rFonts w:ascii="Cambria" w:hAnsi="Cambria" w:cs="Calibri"/>
                <w:lang w:val="en-AU" w:eastAsia="en-AU"/>
              </w:rPr>
            </w:pPr>
            <w:r w:rsidRPr="00A432D0">
              <w:rPr>
                <w:rFonts w:ascii="Cambria" w:hAnsi="Cambria" w:cs="Calibri"/>
                <w:lang w:val="en-AU" w:eastAsia="en-AU"/>
              </w:rPr>
              <w:t>M: 0401 963 013</w:t>
            </w:r>
          </w:p>
        </w:tc>
        <w:tc>
          <w:tcPr>
            <w:tcW w:w="4069" w:type="dxa"/>
            <w:shd w:val="clear" w:color="auto" w:fill="auto"/>
            <w:hideMark/>
          </w:tcPr>
          <w:p w14:paraId="274AF0D2" w14:textId="77777777" w:rsidR="00A432D0" w:rsidRPr="00A432D0" w:rsidRDefault="00054D4F" w:rsidP="00A432D0">
            <w:pPr>
              <w:widowControl/>
              <w:rPr>
                <w:rFonts w:ascii="Cambria" w:hAnsi="Cambria" w:cs="Calibri"/>
                <w:u w:val="single"/>
                <w:lang w:val="en-AU" w:eastAsia="en-AU"/>
              </w:rPr>
            </w:pPr>
            <w:hyperlink r:id="rId17" w:history="1">
              <w:r w:rsidR="00A432D0" w:rsidRPr="0087023A">
                <w:rPr>
                  <w:rFonts w:ascii="Cambria" w:hAnsi="Cambria" w:cs="Calibri"/>
                  <w:u w:val="single"/>
                  <w:lang w:val="en-AU" w:eastAsia="en-AU"/>
                </w:rPr>
                <w:t>carolyn.macgill@aigroup.com.au</w:t>
              </w:r>
            </w:hyperlink>
          </w:p>
        </w:tc>
      </w:tr>
      <w:tr w:rsidR="0087023A" w:rsidRPr="00A432D0" w14:paraId="2651D3BC" w14:textId="77777777" w:rsidTr="002C1904">
        <w:trPr>
          <w:trHeight w:val="1020"/>
        </w:trPr>
        <w:tc>
          <w:tcPr>
            <w:tcW w:w="3222" w:type="dxa"/>
            <w:shd w:val="clear" w:color="auto" w:fill="auto"/>
            <w:hideMark/>
          </w:tcPr>
          <w:p w14:paraId="4789C9C3" w14:textId="77777777" w:rsidR="00A432D0" w:rsidRPr="00A432D0" w:rsidRDefault="00A432D0" w:rsidP="00A432D0">
            <w:pPr>
              <w:widowControl/>
              <w:ind w:left="-76"/>
              <w:rPr>
                <w:rFonts w:ascii="Cambria" w:hAnsi="Cambria" w:cs="Calibri"/>
                <w:b/>
                <w:bCs/>
                <w:lang w:val="en-AU" w:eastAsia="en-AU"/>
              </w:rPr>
            </w:pPr>
            <w:r w:rsidRPr="00A432D0">
              <w:rPr>
                <w:rFonts w:ascii="Cambria" w:hAnsi="Cambria" w:cs="Calibri"/>
                <w:b/>
                <w:bCs/>
                <w:lang w:val="en-AU" w:eastAsia="en-AU"/>
              </w:rPr>
              <w:t>Craig Birchall</w:t>
            </w:r>
            <w:r w:rsidRPr="00A432D0">
              <w:rPr>
                <w:rFonts w:ascii="Cambria" w:hAnsi="Cambria" w:cs="Calibri"/>
                <w:b/>
                <w:bCs/>
                <w:lang w:val="en-AU" w:eastAsia="en-AU"/>
              </w:rPr>
              <w:br/>
            </w:r>
            <w:r w:rsidRPr="00A432D0">
              <w:rPr>
                <w:rFonts w:ascii="Cambria" w:hAnsi="Cambria" w:cs="Calibri"/>
                <w:lang w:val="en-AU" w:eastAsia="en-AU"/>
              </w:rPr>
              <w:t>Customs Manager for Qantas Airways Ltd</w:t>
            </w:r>
          </w:p>
        </w:tc>
        <w:tc>
          <w:tcPr>
            <w:tcW w:w="4890" w:type="dxa"/>
            <w:shd w:val="clear" w:color="auto" w:fill="auto"/>
            <w:hideMark/>
          </w:tcPr>
          <w:p w14:paraId="0C0E0913" w14:textId="08E7752C"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 xml:space="preserve">Board of Airline Representatives </w:t>
            </w:r>
            <w:r w:rsidR="00FD0426">
              <w:rPr>
                <w:rFonts w:ascii="Cambria" w:hAnsi="Cambria" w:cs="Calibri"/>
                <w:b/>
                <w:bCs/>
                <w:lang w:val="en-AU" w:eastAsia="en-AU"/>
              </w:rPr>
              <w:t xml:space="preserve">Australia </w:t>
            </w:r>
            <w:r w:rsidRPr="00A432D0">
              <w:rPr>
                <w:rFonts w:ascii="Cambria" w:hAnsi="Cambria" w:cs="Calibri"/>
                <w:b/>
                <w:bCs/>
                <w:lang w:val="en-AU" w:eastAsia="en-AU"/>
              </w:rPr>
              <w:t>(BARA)</w:t>
            </w:r>
            <w:r w:rsidRPr="00A432D0">
              <w:rPr>
                <w:rFonts w:ascii="Cambria" w:hAnsi="Cambria" w:cs="Calibri"/>
                <w:lang w:val="en-AU" w:eastAsia="en-AU"/>
              </w:rPr>
              <w:br/>
              <w:t>C/- QANTAS Airways</w:t>
            </w:r>
            <w:r w:rsidRPr="00A432D0">
              <w:rPr>
                <w:rFonts w:ascii="Cambria" w:hAnsi="Cambria" w:cs="Calibri"/>
                <w:lang w:val="en-AU" w:eastAsia="en-AU"/>
              </w:rPr>
              <w:br/>
              <w:t>Locked Bag B767</w:t>
            </w:r>
            <w:r w:rsidRPr="00A432D0">
              <w:rPr>
                <w:rFonts w:ascii="Cambria" w:hAnsi="Cambria" w:cs="Calibri"/>
                <w:lang w:val="en-AU" w:eastAsia="en-AU"/>
              </w:rPr>
              <w:br/>
              <w:t>Mascot NSW 2020</w:t>
            </w:r>
          </w:p>
        </w:tc>
        <w:tc>
          <w:tcPr>
            <w:tcW w:w="2026" w:type="dxa"/>
            <w:shd w:val="clear" w:color="auto" w:fill="auto"/>
            <w:hideMark/>
          </w:tcPr>
          <w:p w14:paraId="117EC492" w14:textId="07E71ACF" w:rsidR="00A432D0" w:rsidRPr="00A432D0" w:rsidRDefault="00A432D0" w:rsidP="0087023A">
            <w:pPr>
              <w:widowControl/>
              <w:rPr>
                <w:rFonts w:ascii="Cambria" w:hAnsi="Cambria" w:cs="Calibri"/>
                <w:lang w:val="en-AU" w:eastAsia="en-AU"/>
              </w:rPr>
            </w:pPr>
            <w:r w:rsidRPr="00A432D0">
              <w:rPr>
                <w:rFonts w:ascii="Cambria" w:hAnsi="Cambria" w:cs="Calibri"/>
                <w:lang w:val="en-AU" w:eastAsia="en-AU"/>
              </w:rPr>
              <w:t>P: 02 9691 0349</w:t>
            </w:r>
            <w:r w:rsidRPr="00A432D0">
              <w:rPr>
                <w:rFonts w:ascii="Cambria" w:hAnsi="Cambria" w:cs="Calibri"/>
                <w:lang w:val="en-AU" w:eastAsia="en-AU"/>
              </w:rPr>
              <w:br/>
            </w:r>
          </w:p>
        </w:tc>
        <w:tc>
          <w:tcPr>
            <w:tcW w:w="4069" w:type="dxa"/>
            <w:shd w:val="clear" w:color="auto" w:fill="auto"/>
            <w:noWrap/>
            <w:hideMark/>
          </w:tcPr>
          <w:p w14:paraId="4747BE06" w14:textId="77777777" w:rsidR="00A432D0" w:rsidRPr="00A432D0" w:rsidRDefault="00054D4F" w:rsidP="00A432D0">
            <w:pPr>
              <w:widowControl/>
              <w:rPr>
                <w:rFonts w:ascii="Cambria" w:hAnsi="Cambria" w:cs="Calibri"/>
                <w:u w:val="single"/>
                <w:lang w:val="en-AU" w:eastAsia="en-AU"/>
              </w:rPr>
            </w:pPr>
            <w:hyperlink r:id="rId18" w:history="1">
              <w:r w:rsidR="00A432D0" w:rsidRPr="0087023A">
                <w:rPr>
                  <w:rFonts w:ascii="Cambria" w:hAnsi="Cambria" w:cs="Calibri"/>
                  <w:u w:val="single"/>
                  <w:lang w:val="en-AU" w:eastAsia="en-AU"/>
                </w:rPr>
                <w:t>cbirchall@qantas.com.au</w:t>
              </w:r>
            </w:hyperlink>
          </w:p>
        </w:tc>
      </w:tr>
      <w:tr w:rsidR="0087023A" w:rsidRPr="0087023A" w14:paraId="01FEA763" w14:textId="77777777" w:rsidTr="42D8FC28">
        <w:trPr>
          <w:trHeight w:val="1020"/>
        </w:trPr>
        <w:tc>
          <w:tcPr>
            <w:tcW w:w="3222" w:type="dxa"/>
            <w:shd w:val="clear" w:color="auto" w:fill="FFFFFF" w:themeFill="background1"/>
            <w:hideMark/>
          </w:tcPr>
          <w:p w14:paraId="2C3487D3" w14:textId="77777777" w:rsidR="00A432D0" w:rsidRPr="00A432D0" w:rsidRDefault="00A432D0" w:rsidP="00A432D0">
            <w:pPr>
              <w:widowControl/>
              <w:ind w:left="-76"/>
              <w:rPr>
                <w:rFonts w:ascii="Cambria" w:hAnsi="Cambria" w:cs="Calibri"/>
                <w:b/>
                <w:bCs/>
                <w:lang w:val="en-AU" w:eastAsia="en-AU"/>
              </w:rPr>
            </w:pPr>
            <w:r w:rsidRPr="00A432D0">
              <w:rPr>
                <w:rFonts w:ascii="Cambria" w:hAnsi="Cambria" w:cs="Calibri"/>
                <w:b/>
                <w:bCs/>
                <w:lang w:val="en-AU" w:eastAsia="en-AU"/>
              </w:rPr>
              <w:t xml:space="preserve">Dianne Tipping </w:t>
            </w:r>
            <w:r w:rsidRPr="00A432D0">
              <w:rPr>
                <w:rFonts w:ascii="Cambria" w:hAnsi="Cambria" w:cs="Calibri"/>
                <w:b/>
                <w:bCs/>
                <w:lang w:val="en-AU" w:eastAsia="en-AU"/>
              </w:rPr>
              <w:br/>
            </w:r>
            <w:r w:rsidRPr="00A432D0">
              <w:rPr>
                <w:rFonts w:ascii="Cambria" w:hAnsi="Cambria" w:cs="Calibri"/>
                <w:lang w:val="en-AU" w:eastAsia="en-AU"/>
              </w:rPr>
              <w:t>Chair</w:t>
            </w:r>
          </w:p>
        </w:tc>
        <w:tc>
          <w:tcPr>
            <w:tcW w:w="4890" w:type="dxa"/>
            <w:shd w:val="clear" w:color="auto" w:fill="FFFFFF" w:themeFill="background1"/>
            <w:hideMark/>
          </w:tcPr>
          <w:p w14:paraId="764B69CA" w14:textId="77777777"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Export Council of Australia</w:t>
            </w:r>
            <w:r w:rsidRPr="00A432D0">
              <w:rPr>
                <w:rFonts w:ascii="Cambria" w:hAnsi="Cambria" w:cs="Calibri"/>
                <w:lang w:val="en-AU" w:eastAsia="en-AU"/>
              </w:rPr>
              <w:br/>
              <w:t>Level 2, 22 Pitt Street</w:t>
            </w:r>
            <w:r w:rsidRPr="00A432D0">
              <w:rPr>
                <w:rFonts w:ascii="Cambria" w:hAnsi="Cambria" w:cs="Calibri"/>
                <w:lang w:val="en-AU" w:eastAsia="en-AU"/>
              </w:rPr>
              <w:br/>
              <w:t>Sydney NSW 2001</w:t>
            </w:r>
          </w:p>
        </w:tc>
        <w:tc>
          <w:tcPr>
            <w:tcW w:w="2026" w:type="dxa"/>
            <w:shd w:val="clear" w:color="auto" w:fill="FFFFFF" w:themeFill="background1"/>
            <w:hideMark/>
          </w:tcPr>
          <w:p w14:paraId="462656CE" w14:textId="77777777" w:rsidR="00A432D0" w:rsidRPr="00A432D0" w:rsidRDefault="00A432D0" w:rsidP="00A432D0">
            <w:pPr>
              <w:widowControl/>
              <w:rPr>
                <w:rFonts w:ascii="Cambria" w:hAnsi="Cambria" w:cs="Calibri"/>
                <w:lang w:val="en-AU" w:eastAsia="en-AU"/>
              </w:rPr>
            </w:pPr>
            <w:r w:rsidRPr="00A432D0">
              <w:rPr>
                <w:rFonts w:ascii="Cambria" w:hAnsi="Cambria" w:cs="Calibri"/>
                <w:lang w:val="en-AU" w:eastAsia="en-AU"/>
              </w:rPr>
              <w:t>P: 02 8243 7400</w:t>
            </w:r>
            <w:r w:rsidRPr="00A432D0">
              <w:rPr>
                <w:rFonts w:ascii="Cambria" w:hAnsi="Cambria" w:cs="Calibri"/>
                <w:lang w:val="en-AU" w:eastAsia="en-AU"/>
              </w:rPr>
              <w:br/>
              <w:t>M: 0418 444 319</w:t>
            </w:r>
          </w:p>
        </w:tc>
        <w:tc>
          <w:tcPr>
            <w:tcW w:w="4069" w:type="dxa"/>
            <w:shd w:val="clear" w:color="auto" w:fill="FFFFFF" w:themeFill="background1"/>
            <w:noWrap/>
            <w:hideMark/>
          </w:tcPr>
          <w:p w14:paraId="47DCF061" w14:textId="77777777" w:rsidR="00A432D0" w:rsidRPr="00A432D0" w:rsidRDefault="00054D4F" w:rsidP="00A432D0">
            <w:pPr>
              <w:widowControl/>
              <w:rPr>
                <w:rFonts w:ascii="Cambria" w:hAnsi="Cambria" w:cs="Calibri"/>
                <w:u w:val="single"/>
                <w:lang w:val="en-AU" w:eastAsia="en-AU"/>
              </w:rPr>
            </w:pPr>
            <w:hyperlink r:id="rId19" w:history="1">
              <w:r w:rsidR="00A432D0" w:rsidRPr="0087023A">
                <w:rPr>
                  <w:rFonts w:ascii="Cambria" w:hAnsi="Cambria" w:cs="Calibri"/>
                  <w:u w:val="single"/>
                  <w:lang w:val="en-AU" w:eastAsia="en-AU"/>
                </w:rPr>
                <w:t>dianne@excon.com.au</w:t>
              </w:r>
            </w:hyperlink>
          </w:p>
        </w:tc>
      </w:tr>
      <w:tr w:rsidR="0087023A" w:rsidRPr="00A432D0" w14:paraId="18569E9A" w14:textId="77777777" w:rsidTr="42D8FC28">
        <w:trPr>
          <w:trHeight w:val="765"/>
        </w:trPr>
        <w:tc>
          <w:tcPr>
            <w:tcW w:w="3222" w:type="dxa"/>
            <w:shd w:val="clear" w:color="auto" w:fill="auto"/>
            <w:hideMark/>
          </w:tcPr>
          <w:p w14:paraId="216834E4" w14:textId="77777777" w:rsidR="00A432D0" w:rsidRPr="00A432D0" w:rsidRDefault="00A432D0" w:rsidP="00A432D0">
            <w:pPr>
              <w:widowControl/>
              <w:ind w:left="-76"/>
              <w:rPr>
                <w:rFonts w:ascii="Cambria" w:hAnsi="Cambria" w:cs="Calibri"/>
                <w:b/>
                <w:bCs/>
                <w:lang w:val="en-AU" w:eastAsia="en-AU"/>
              </w:rPr>
            </w:pPr>
            <w:r w:rsidRPr="00A432D0">
              <w:rPr>
                <w:rFonts w:ascii="Cambria" w:hAnsi="Cambria" w:cs="Calibri"/>
                <w:b/>
                <w:bCs/>
                <w:lang w:val="en-AU" w:eastAsia="en-AU"/>
              </w:rPr>
              <w:t xml:space="preserve">Paul Bagnall </w:t>
            </w:r>
            <w:r w:rsidRPr="00A432D0">
              <w:rPr>
                <w:rFonts w:ascii="Cambria" w:hAnsi="Cambria" w:cs="Calibri"/>
                <w:b/>
                <w:bCs/>
                <w:lang w:val="en-AU" w:eastAsia="en-AU"/>
              </w:rPr>
              <w:br/>
            </w:r>
            <w:r w:rsidRPr="00A432D0">
              <w:rPr>
                <w:rFonts w:ascii="Cambria" w:hAnsi="Cambria" w:cs="Calibri"/>
                <w:lang w:val="en-AU" w:eastAsia="en-AU"/>
              </w:rPr>
              <w:t>Manager - Border Clearance</w:t>
            </w:r>
          </w:p>
        </w:tc>
        <w:tc>
          <w:tcPr>
            <w:tcW w:w="4890" w:type="dxa"/>
            <w:shd w:val="clear" w:color="auto" w:fill="auto"/>
            <w:hideMark/>
          </w:tcPr>
          <w:p w14:paraId="35C1E3F3" w14:textId="2396520E"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Conference of Asia Pacific Express Carriers (CAPEC)</w:t>
            </w:r>
            <w:r w:rsidRPr="00A432D0">
              <w:rPr>
                <w:rFonts w:ascii="Cambria" w:hAnsi="Cambria" w:cs="Calibri"/>
                <w:lang w:val="en-AU" w:eastAsia="en-AU"/>
              </w:rPr>
              <w:br/>
              <w:t xml:space="preserve">185 Hastings Road </w:t>
            </w:r>
            <w:r w:rsidRPr="00A432D0">
              <w:rPr>
                <w:rFonts w:ascii="Cambria" w:hAnsi="Cambria" w:cs="Calibri"/>
                <w:lang w:val="en-AU" w:eastAsia="en-AU"/>
              </w:rPr>
              <w:br/>
            </w:r>
            <w:r w:rsidRPr="0087023A">
              <w:rPr>
                <w:rFonts w:ascii="Cambria" w:hAnsi="Cambria" w:cs="Calibri"/>
                <w:lang w:val="en-AU" w:eastAsia="en-AU"/>
              </w:rPr>
              <w:t>Terrigal</w:t>
            </w:r>
            <w:r w:rsidRPr="00A432D0">
              <w:rPr>
                <w:rFonts w:ascii="Cambria" w:hAnsi="Cambria" w:cs="Calibri"/>
                <w:lang w:val="en-AU" w:eastAsia="en-AU"/>
              </w:rPr>
              <w:t xml:space="preserve"> NSW 2260</w:t>
            </w:r>
          </w:p>
        </w:tc>
        <w:tc>
          <w:tcPr>
            <w:tcW w:w="2026" w:type="dxa"/>
            <w:shd w:val="clear" w:color="auto" w:fill="auto"/>
            <w:hideMark/>
          </w:tcPr>
          <w:p w14:paraId="6A52B8F1" w14:textId="77777777" w:rsidR="00A432D0" w:rsidRPr="00A432D0" w:rsidRDefault="00A432D0" w:rsidP="00A432D0">
            <w:pPr>
              <w:widowControl/>
              <w:rPr>
                <w:rFonts w:ascii="Cambria" w:hAnsi="Cambria" w:cs="Calibri"/>
                <w:lang w:val="en-AU" w:eastAsia="en-AU"/>
              </w:rPr>
            </w:pPr>
            <w:r w:rsidRPr="00A432D0">
              <w:rPr>
                <w:rFonts w:ascii="Cambria" w:hAnsi="Cambria" w:cs="Calibri"/>
                <w:lang w:val="en-AU" w:eastAsia="en-AU"/>
              </w:rPr>
              <w:t>P: 02 9582 7246</w:t>
            </w:r>
            <w:r w:rsidRPr="00A432D0">
              <w:rPr>
                <w:rFonts w:ascii="Cambria" w:hAnsi="Cambria" w:cs="Calibri"/>
                <w:lang w:val="en-AU" w:eastAsia="en-AU"/>
              </w:rPr>
              <w:br/>
              <w:t>M: 0408 254 990</w:t>
            </w:r>
          </w:p>
        </w:tc>
        <w:tc>
          <w:tcPr>
            <w:tcW w:w="4069" w:type="dxa"/>
            <w:shd w:val="clear" w:color="auto" w:fill="auto"/>
            <w:noWrap/>
            <w:hideMark/>
          </w:tcPr>
          <w:p w14:paraId="028DE353" w14:textId="77777777" w:rsidR="00A432D0" w:rsidRPr="00A432D0" w:rsidRDefault="00054D4F" w:rsidP="00A432D0">
            <w:pPr>
              <w:widowControl/>
              <w:rPr>
                <w:rFonts w:ascii="Cambria" w:hAnsi="Cambria" w:cs="Calibri"/>
                <w:u w:val="single"/>
                <w:lang w:val="en-AU" w:eastAsia="en-AU"/>
              </w:rPr>
            </w:pPr>
            <w:hyperlink r:id="rId20" w:history="1">
              <w:r w:rsidR="00A432D0" w:rsidRPr="0087023A">
                <w:rPr>
                  <w:rFonts w:ascii="Cambria" w:hAnsi="Cambria" w:cs="Calibri"/>
                  <w:u w:val="single"/>
                  <w:lang w:val="en-AU" w:eastAsia="en-AU"/>
                </w:rPr>
                <w:t>pbagnall@ups.com</w:t>
              </w:r>
            </w:hyperlink>
          </w:p>
        </w:tc>
      </w:tr>
      <w:tr w:rsidR="0087023A" w:rsidRPr="0087023A" w14:paraId="6B356058" w14:textId="77777777" w:rsidTr="42D8FC28">
        <w:trPr>
          <w:trHeight w:val="765"/>
        </w:trPr>
        <w:tc>
          <w:tcPr>
            <w:tcW w:w="3222" w:type="dxa"/>
            <w:shd w:val="clear" w:color="auto" w:fill="FFFFFF" w:themeFill="background1"/>
            <w:hideMark/>
          </w:tcPr>
          <w:p w14:paraId="4E0F3D4F" w14:textId="77777777" w:rsidR="00A432D0" w:rsidRPr="00A432D0" w:rsidRDefault="00A432D0" w:rsidP="00A432D0">
            <w:pPr>
              <w:widowControl/>
              <w:ind w:left="-76"/>
              <w:rPr>
                <w:rFonts w:ascii="Cambria" w:hAnsi="Cambria" w:cs="Calibri"/>
                <w:b/>
                <w:bCs/>
                <w:lang w:val="en-AU" w:eastAsia="en-AU"/>
              </w:rPr>
            </w:pPr>
            <w:r w:rsidRPr="00A432D0">
              <w:rPr>
                <w:rFonts w:ascii="Cambria" w:hAnsi="Cambria" w:cs="Calibri"/>
                <w:b/>
                <w:bCs/>
                <w:lang w:val="en-AU" w:eastAsia="en-AU"/>
              </w:rPr>
              <w:t>Peter Van Duyn</w:t>
            </w:r>
            <w:r w:rsidRPr="00A432D0">
              <w:rPr>
                <w:rFonts w:ascii="Cambria" w:hAnsi="Cambria" w:cs="Calibri"/>
                <w:b/>
                <w:bCs/>
                <w:lang w:val="en-AU" w:eastAsia="en-AU"/>
              </w:rPr>
              <w:br/>
            </w:r>
            <w:r w:rsidRPr="00A432D0">
              <w:rPr>
                <w:rFonts w:ascii="Cambria" w:hAnsi="Cambria" w:cs="Calibri"/>
                <w:lang w:val="en-AU" w:eastAsia="en-AU"/>
              </w:rPr>
              <w:t>Company Secretary</w:t>
            </w:r>
          </w:p>
        </w:tc>
        <w:tc>
          <w:tcPr>
            <w:tcW w:w="4890" w:type="dxa"/>
            <w:shd w:val="clear" w:color="auto" w:fill="FFFFFF" w:themeFill="background1"/>
            <w:hideMark/>
          </w:tcPr>
          <w:p w14:paraId="39AFD57E" w14:textId="77777777"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International Cargo Handling Coordination Association (ICHCA)</w:t>
            </w:r>
            <w:r w:rsidRPr="00A432D0">
              <w:rPr>
                <w:rFonts w:ascii="Cambria" w:hAnsi="Cambria" w:cs="Calibri"/>
                <w:lang w:val="en-AU" w:eastAsia="en-AU"/>
              </w:rPr>
              <w:br/>
              <w:t xml:space="preserve">492 George Street </w:t>
            </w:r>
            <w:r w:rsidRPr="00A432D0">
              <w:rPr>
                <w:rFonts w:ascii="Cambria" w:hAnsi="Cambria" w:cs="Calibri"/>
                <w:lang w:val="en-AU" w:eastAsia="en-AU"/>
              </w:rPr>
              <w:br/>
              <w:t>Fitzroy VIC 3065</w:t>
            </w:r>
          </w:p>
        </w:tc>
        <w:tc>
          <w:tcPr>
            <w:tcW w:w="2026" w:type="dxa"/>
            <w:shd w:val="clear" w:color="auto" w:fill="FFFFFF" w:themeFill="background1"/>
            <w:hideMark/>
          </w:tcPr>
          <w:p w14:paraId="299E1BCA" w14:textId="77777777" w:rsidR="00A432D0" w:rsidRPr="00A432D0" w:rsidRDefault="00A432D0" w:rsidP="00A432D0">
            <w:pPr>
              <w:widowControl/>
              <w:rPr>
                <w:rFonts w:ascii="Cambria" w:hAnsi="Cambria" w:cs="Calibri"/>
                <w:lang w:val="en-AU" w:eastAsia="en-AU"/>
              </w:rPr>
            </w:pPr>
            <w:r w:rsidRPr="00A432D0">
              <w:rPr>
                <w:rFonts w:ascii="Cambria" w:hAnsi="Cambria" w:cs="Calibri"/>
                <w:lang w:val="en-AU" w:eastAsia="en-AU"/>
              </w:rPr>
              <w:t>M: 0419 370 332</w:t>
            </w:r>
          </w:p>
        </w:tc>
        <w:tc>
          <w:tcPr>
            <w:tcW w:w="4069" w:type="dxa"/>
            <w:shd w:val="clear" w:color="auto" w:fill="FFFFFF" w:themeFill="background1"/>
            <w:noWrap/>
            <w:hideMark/>
          </w:tcPr>
          <w:p w14:paraId="319CE621" w14:textId="77777777" w:rsidR="00A432D0" w:rsidRPr="00A432D0" w:rsidRDefault="00054D4F" w:rsidP="00A432D0">
            <w:pPr>
              <w:widowControl/>
              <w:rPr>
                <w:rFonts w:ascii="Cambria" w:hAnsi="Cambria" w:cs="Calibri"/>
                <w:u w:val="single"/>
                <w:lang w:val="en-AU" w:eastAsia="en-AU"/>
              </w:rPr>
            </w:pPr>
            <w:hyperlink r:id="rId21" w:history="1">
              <w:r w:rsidR="00A432D0" w:rsidRPr="0087023A">
                <w:rPr>
                  <w:rFonts w:ascii="Cambria" w:hAnsi="Cambria" w:cs="Calibri"/>
                  <w:u w:val="single"/>
                  <w:lang w:val="en-AU" w:eastAsia="en-AU"/>
                </w:rPr>
                <w:t>peter.van-duyn@ichca.com</w:t>
              </w:r>
            </w:hyperlink>
          </w:p>
        </w:tc>
      </w:tr>
      <w:tr w:rsidR="0087023A" w:rsidRPr="0087023A" w14:paraId="3A23453A" w14:textId="77777777" w:rsidTr="00525792">
        <w:trPr>
          <w:trHeight w:val="765"/>
        </w:trPr>
        <w:tc>
          <w:tcPr>
            <w:tcW w:w="3222" w:type="dxa"/>
            <w:shd w:val="clear" w:color="auto" w:fill="FFFFFF" w:themeFill="background1"/>
            <w:hideMark/>
          </w:tcPr>
          <w:p w14:paraId="79BE006F" w14:textId="227352F1" w:rsidR="00A432D0" w:rsidRPr="00A432D0" w:rsidRDefault="00F2392A" w:rsidP="00A432D0">
            <w:pPr>
              <w:widowControl/>
              <w:ind w:left="-76"/>
              <w:rPr>
                <w:rFonts w:ascii="Cambria" w:hAnsi="Cambria" w:cs="Calibri"/>
                <w:lang w:val="en-AU" w:eastAsia="en-AU"/>
              </w:rPr>
            </w:pPr>
            <w:r>
              <w:rPr>
                <w:rFonts w:ascii="Cambria" w:hAnsi="Cambria" w:cs="Calibri"/>
                <w:b/>
                <w:bCs/>
                <w:lang w:eastAsia="en-AU"/>
              </w:rPr>
              <w:t>Bradley Leonard</w:t>
            </w:r>
            <w:r w:rsidR="00A432D0">
              <w:br/>
            </w:r>
            <w:r w:rsidR="7F04929E" w:rsidRPr="42D8FC28">
              <w:rPr>
                <w:rFonts w:ascii="Cambria" w:hAnsi="Cambria" w:cs="Calibri"/>
                <w:lang w:eastAsia="en-AU"/>
              </w:rPr>
              <w:t>Head of Border and Biosecurity</w:t>
            </w:r>
          </w:p>
        </w:tc>
        <w:tc>
          <w:tcPr>
            <w:tcW w:w="4890" w:type="dxa"/>
            <w:shd w:val="clear" w:color="auto" w:fill="FFFFFF" w:themeFill="background1"/>
            <w:hideMark/>
          </w:tcPr>
          <w:p w14:paraId="7E5D4482" w14:textId="77777777" w:rsidR="00A432D0" w:rsidRDefault="00A432D0" w:rsidP="00A432D0">
            <w:pPr>
              <w:widowControl/>
              <w:rPr>
                <w:rFonts w:ascii="Cambria" w:hAnsi="Cambria" w:cs="Calibri"/>
                <w:b/>
                <w:bCs/>
                <w:lang w:val="en-AU" w:eastAsia="en-AU"/>
              </w:rPr>
            </w:pPr>
            <w:r w:rsidRPr="00A432D0">
              <w:rPr>
                <w:rFonts w:ascii="Cambria" w:hAnsi="Cambria" w:cs="Calibri"/>
                <w:b/>
                <w:bCs/>
                <w:lang w:val="en-AU" w:eastAsia="en-AU"/>
              </w:rPr>
              <w:t>International Forwarders and Customs Brokers Association of Australia (IFCBAA)</w:t>
            </w:r>
          </w:p>
          <w:p w14:paraId="1327E857" w14:textId="77777777" w:rsidR="00472339" w:rsidRPr="00DA1DCB" w:rsidRDefault="00472339" w:rsidP="00A432D0">
            <w:pPr>
              <w:widowControl/>
              <w:rPr>
                <w:rFonts w:ascii="Cambria" w:hAnsi="Cambria" w:cs="Calibri"/>
                <w:bCs/>
                <w:lang w:val="en-AU" w:eastAsia="en-AU"/>
              </w:rPr>
            </w:pPr>
            <w:r w:rsidRPr="00DA1DCB">
              <w:rPr>
                <w:rFonts w:ascii="Cambria" w:hAnsi="Cambria" w:cs="Calibri"/>
                <w:bCs/>
                <w:lang w:val="en-AU" w:eastAsia="en-AU"/>
              </w:rPr>
              <w:t>PO Box 3525</w:t>
            </w:r>
          </w:p>
          <w:p w14:paraId="092394E5" w14:textId="38F335A7" w:rsidR="00E908AD" w:rsidRPr="00E908AD" w:rsidRDefault="00472339" w:rsidP="00A432D0">
            <w:pPr>
              <w:widowControl/>
              <w:rPr>
                <w:rFonts w:ascii="Cambria" w:hAnsi="Cambria" w:cs="Calibri"/>
                <w:bCs/>
                <w:lang w:val="en-AU" w:eastAsia="en-AU"/>
              </w:rPr>
            </w:pPr>
            <w:r w:rsidRPr="00DA1DCB">
              <w:rPr>
                <w:rFonts w:ascii="Cambria" w:hAnsi="Cambria" w:cs="Calibri"/>
                <w:bCs/>
                <w:lang w:val="en-AU" w:eastAsia="en-AU"/>
              </w:rPr>
              <w:t>Ramsgate NSW 2217</w:t>
            </w:r>
          </w:p>
        </w:tc>
        <w:tc>
          <w:tcPr>
            <w:tcW w:w="2026" w:type="dxa"/>
            <w:shd w:val="clear" w:color="auto" w:fill="FFFFFF" w:themeFill="background1"/>
            <w:hideMark/>
          </w:tcPr>
          <w:p w14:paraId="3513BE54" w14:textId="40C7440E" w:rsidR="00A432D0" w:rsidRPr="00A432D0" w:rsidRDefault="0087023A" w:rsidP="00A432D0">
            <w:pPr>
              <w:widowControl/>
              <w:rPr>
                <w:rFonts w:ascii="Cambria" w:hAnsi="Cambria" w:cs="Calibri"/>
                <w:lang w:val="en-AU" w:eastAsia="en-AU"/>
              </w:rPr>
            </w:pPr>
            <w:r w:rsidRPr="42D8FC28">
              <w:rPr>
                <w:rFonts w:ascii="Cambria" w:hAnsi="Cambria" w:cs="Calibri"/>
                <w:lang w:val="en-AU" w:eastAsia="en-AU"/>
              </w:rPr>
              <w:t xml:space="preserve">P: </w:t>
            </w:r>
            <w:r w:rsidR="1DFD1E4F" w:rsidRPr="42D8FC28">
              <w:rPr>
                <w:rFonts w:ascii="Cambria" w:hAnsi="Cambria" w:cs="Calibri"/>
                <w:lang w:val="en-AU" w:eastAsia="en-AU"/>
              </w:rPr>
              <w:t>03 8390 6993</w:t>
            </w:r>
          </w:p>
        </w:tc>
        <w:tc>
          <w:tcPr>
            <w:tcW w:w="4069" w:type="dxa"/>
            <w:shd w:val="clear" w:color="auto" w:fill="FFFFFF" w:themeFill="background1"/>
            <w:noWrap/>
          </w:tcPr>
          <w:p w14:paraId="51796BA4" w14:textId="3F1766BD" w:rsidR="00A432D0" w:rsidRPr="00525792" w:rsidRDefault="00054D4F" w:rsidP="42D8FC28">
            <w:pPr>
              <w:widowControl/>
              <w:rPr>
                <w:rFonts w:ascii="Cambria" w:hAnsi="Cambria" w:cs="Calibri"/>
                <w:u w:val="single"/>
                <w:lang w:val="en-AU" w:eastAsia="en-AU"/>
              </w:rPr>
            </w:pPr>
            <w:hyperlink r:id="rId22" w:history="1">
              <w:r w:rsidR="00525792" w:rsidRPr="00525792">
                <w:rPr>
                  <w:rStyle w:val="Hyperlink"/>
                  <w:rFonts w:ascii="Cambria" w:hAnsi="Cambria" w:cs="Calibri"/>
                  <w:color w:val="auto"/>
                  <w:lang w:val="en-AU" w:eastAsia="en-AU"/>
                </w:rPr>
                <w:t>bleonard@ifcbaa.com</w:t>
              </w:r>
            </w:hyperlink>
          </w:p>
        </w:tc>
      </w:tr>
      <w:tr w:rsidR="0087023A" w:rsidRPr="0087023A" w14:paraId="7FCF9AEF" w14:textId="77777777" w:rsidTr="42D8FC28">
        <w:trPr>
          <w:trHeight w:val="1050"/>
        </w:trPr>
        <w:tc>
          <w:tcPr>
            <w:tcW w:w="3222" w:type="dxa"/>
            <w:shd w:val="clear" w:color="auto" w:fill="FFFFFF" w:themeFill="background1"/>
            <w:hideMark/>
          </w:tcPr>
          <w:p w14:paraId="762382F5" w14:textId="2F6AF362" w:rsidR="00A432D0" w:rsidRPr="00A432D0" w:rsidRDefault="002B6567" w:rsidP="00707C80">
            <w:pPr>
              <w:widowControl/>
              <w:ind w:left="-80"/>
              <w:rPr>
                <w:rFonts w:ascii="Cambria" w:hAnsi="Cambria" w:cs="Calibri"/>
                <w:lang w:val="en-AU" w:eastAsia="en-AU"/>
              </w:rPr>
            </w:pPr>
            <w:r>
              <w:rPr>
                <w:rFonts w:ascii="Cambria" w:hAnsi="Cambria" w:cs="Calibri"/>
                <w:b/>
                <w:bCs/>
                <w:lang w:val="en-AU" w:eastAsia="en-AU"/>
              </w:rPr>
              <w:lastRenderedPageBreak/>
              <w:t>Sal Milici</w:t>
            </w:r>
            <w:r w:rsidR="00A432D0" w:rsidRPr="00A432D0">
              <w:rPr>
                <w:rFonts w:ascii="Cambria" w:hAnsi="Cambria" w:cs="Calibri"/>
                <w:b/>
                <w:bCs/>
                <w:lang w:val="en-AU" w:eastAsia="en-AU"/>
              </w:rPr>
              <w:br/>
            </w:r>
            <w:r>
              <w:rPr>
                <w:rFonts w:ascii="Cambria" w:hAnsi="Cambria" w:cs="Calibri"/>
                <w:lang w:val="en-AU" w:eastAsia="en-AU"/>
              </w:rPr>
              <w:t>Head of Border and Biosecurity</w:t>
            </w:r>
          </w:p>
        </w:tc>
        <w:tc>
          <w:tcPr>
            <w:tcW w:w="4890" w:type="dxa"/>
            <w:shd w:val="clear" w:color="auto" w:fill="FFFFFF" w:themeFill="background1"/>
            <w:hideMark/>
          </w:tcPr>
          <w:p w14:paraId="4B63D662" w14:textId="41E0E2FB"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Freight and Trade Alliance (FTA)</w:t>
            </w:r>
            <w:r w:rsidRPr="00A432D0">
              <w:rPr>
                <w:rFonts w:ascii="Cambria" w:hAnsi="Cambria" w:cs="Calibri"/>
                <w:lang w:val="en-AU" w:eastAsia="en-AU"/>
              </w:rPr>
              <w:br/>
              <w:t>68 Brooker Avenue</w:t>
            </w:r>
            <w:r w:rsidRPr="00A432D0">
              <w:rPr>
                <w:rFonts w:ascii="Cambria" w:hAnsi="Cambria" w:cs="Calibri"/>
                <w:lang w:val="en-AU" w:eastAsia="en-AU"/>
              </w:rPr>
              <w:br/>
            </w:r>
            <w:r w:rsidRPr="0087023A">
              <w:rPr>
                <w:rFonts w:ascii="Cambria" w:hAnsi="Cambria" w:cs="Calibri"/>
                <w:lang w:val="en-AU" w:eastAsia="en-AU"/>
              </w:rPr>
              <w:t>Beacon Hill</w:t>
            </w:r>
            <w:r w:rsidRPr="00A432D0">
              <w:rPr>
                <w:rFonts w:ascii="Cambria" w:hAnsi="Cambria" w:cs="Calibri"/>
                <w:lang w:val="en-AU" w:eastAsia="en-AU"/>
              </w:rPr>
              <w:t xml:space="preserve"> NSW 2100</w:t>
            </w:r>
          </w:p>
        </w:tc>
        <w:tc>
          <w:tcPr>
            <w:tcW w:w="2026" w:type="dxa"/>
            <w:shd w:val="clear" w:color="auto" w:fill="FFFFFF" w:themeFill="background1"/>
            <w:hideMark/>
          </w:tcPr>
          <w:p w14:paraId="50243E4C" w14:textId="3803505E" w:rsidR="00A432D0" w:rsidRPr="00A432D0" w:rsidRDefault="009F1128" w:rsidP="00A432D0">
            <w:pPr>
              <w:widowControl/>
              <w:rPr>
                <w:rFonts w:ascii="Cambria" w:hAnsi="Cambria" w:cs="Calibri"/>
                <w:lang w:val="en-AU" w:eastAsia="en-AU"/>
              </w:rPr>
            </w:pPr>
            <w:r w:rsidRPr="009F1128">
              <w:rPr>
                <w:rFonts w:ascii="Cambria" w:hAnsi="Cambria" w:cs="Calibri"/>
                <w:lang w:val="en-AU" w:eastAsia="en-AU"/>
              </w:rPr>
              <w:t>M: 0426 057 373</w:t>
            </w:r>
          </w:p>
        </w:tc>
        <w:tc>
          <w:tcPr>
            <w:tcW w:w="4069" w:type="dxa"/>
            <w:shd w:val="clear" w:color="auto" w:fill="FFFFFF" w:themeFill="background1"/>
            <w:noWrap/>
            <w:hideMark/>
          </w:tcPr>
          <w:p w14:paraId="1976DB81" w14:textId="5BC11A9A" w:rsidR="00A432D0" w:rsidRPr="00A432D0" w:rsidRDefault="009F1128" w:rsidP="00A432D0">
            <w:pPr>
              <w:widowControl/>
              <w:rPr>
                <w:rFonts w:ascii="Cambria" w:hAnsi="Cambria" w:cs="Calibri"/>
                <w:u w:val="single"/>
                <w:lang w:val="en-AU" w:eastAsia="en-AU"/>
              </w:rPr>
            </w:pPr>
            <w:r w:rsidRPr="009F1128">
              <w:rPr>
                <w:rFonts w:ascii="Cambria" w:hAnsi="Cambria" w:cs="Calibri"/>
                <w:u w:val="single"/>
                <w:lang w:val="en-AU" w:eastAsia="en-AU"/>
              </w:rPr>
              <w:t>smilici@ftalliance.com.au</w:t>
            </w:r>
          </w:p>
        </w:tc>
      </w:tr>
      <w:tr w:rsidR="0087023A" w:rsidRPr="0087023A" w14:paraId="3196208A" w14:textId="77777777" w:rsidTr="42D8FC28">
        <w:trPr>
          <w:trHeight w:val="765"/>
        </w:trPr>
        <w:tc>
          <w:tcPr>
            <w:tcW w:w="3222" w:type="dxa"/>
            <w:shd w:val="clear" w:color="auto" w:fill="FFFFFF" w:themeFill="background1"/>
            <w:hideMark/>
          </w:tcPr>
          <w:p w14:paraId="5A77B012" w14:textId="77777777" w:rsidR="00A432D0" w:rsidRPr="00A432D0" w:rsidRDefault="00A432D0" w:rsidP="00A432D0">
            <w:pPr>
              <w:widowControl/>
              <w:ind w:left="-76"/>
              <w:rPr>
                <w:rFonts w:ascii="Cambria" w:hAnsi="Cambria" w:cs="Calibri"/>
                <w:lang w:val="en-AU" w:eastAsia="en-AU"/>
              </w:rPr>
            </w:pPr>
            <w:r w:rsidRPr="00A432D0">
              <w:rPr>
                <w:rFonts w:ascii="Cambria" w:hAnsi="Cambria" w:cs="Calibri"/>
                <w:b/>
                <w:bCs/>
                <w:lang w:val="en-AU" w:eastAsia="en-AU"/>
              </w:rPr>
              <w:t>Tony McDonald</w:t>
            </w:r>
            <w:r w:rsidRPr="00A432D0">
              <w:rPr>
                <w:rFonts w:ascii="Cambria" w:hAnsi="Cambria" w:cs="Calibri"/>
                <w:lang w:val="en-AU" w:eastAsia="en-AU"/>
              </w:rPr>
              <w:br/>
              <w:t>Director Industry Operations</w:t>
            </w:r>
          </w:p>
        </w:tc>
        <w:tc>
          <w:tcPr>
            <w:tcW w:w="4890" w:type="dxa"/>
            <w:shd w:val="clear" w:color="auto" w:fill="FFFFFF" w:themeFill="background1"/>
            <w:hideMark/>
          </w:tcPr>
          <w:p w14:paraId="3CAA7616" w14:textId="44B46F16" w:rsidR="00A432D0" w:rsidRPr="00A432D0" w:rsidRDefault="00A432D0" w:rsidP="00A432D0">
            <w:pPr>
              <w:widowControl/>
              <w:rPr>
                <w:rFonts w:ascii="Cambria" w:hAnsi="Cambria" w:cs="Calibri"/>
                <w:lang w:val="en-AU" w:eastAsia="en-AU"/>
              </w:rPr>
            </w:pPr>
            <w:r w:rsidRPr="00A432D0">
              <w:rPr>
                <w:rFonts w:ascii="Cambria" w:hAnsi="Cambria" w:cs="Calibri"/>
                <w:b/>
                <w:bCs/>
                <w:lang w:val="en-AU" w:eastAsia="en-AU"/>
              </w:rPr>
              <w:t>Federal Chamber of Automotive Industries</w:t>
            </w:r>
            <w:r w:rsidRPr="00A432D0">
              <w:rPr>
                <w:rFonts w:ascii="Cambria" w:hAnsi="Cambria" w:cs="Calibri"/>
                <w:lang w:val="en-AU" w:eastAsia="en-AU"/>
              </w:rPr>
              <w:br/>
              <w:t>Level 1, 59 Wentworth Ave</w:t>
            </w:r>
            <w:r w:rsidRPr="00A432D0">
              <w:rPr>
                <w:rFonts w:ascii="Cambria" w:hAnsi="Cambria" w:cs="Calibri"/>
                <w:lang w:val="en-AU" w:eastAsia="en-AU"/>
              </w:rPr>
              <w:br/>
            </w:r>
            <w:r w:rsidRPr="0087023A">
              <w:rPr>
                <w:rFonts w:ascii="Cambria" w:hAnsi="Cambria" w:cs="Calibri"/>
                <w:lang w:val="en-AU" w:eastAsia="en-AU"/>
              </w:rPr>
              <w:t>Kingston</w:t>
            </w:r>
            <w:r w:rsidRPr="00A432D0">
              <w:rPr>
                <w:rFonts w:ascii="Cambria" w:hAnsi="Cambria" w:cs="Calibri"/>
                <w:lang w:val="en-AU" w:eastAsia="en-AU"/>
              </w:rPr>
              <w:t xml:space="preserve"> ACT 2604</w:t>
            </w:r>
          </w:p>
        </w:tc>
        <w:tc>
          <w:tcPr>
            <w:tcW w:w="2026" w:type="dxa"/>
            <w:shd w:val="clear" w:color="auto" w:fill="FFFFFF" w:themeFill="background1"/>
            <w:hideMark/>
          </w:tcPr>
          <w:p w14:paraId="7280F1C5" w14:textId="77777777" w:rsidR="00A432D0" w:rsidRPr="00A432D0" w:rsidRDefault="00A432D0" w:rsidP="00A432D0">
            <w:pPr>
              <w:widowControl/>
              <w:rPr>
                <w:rFonts w:ascii="Cambria" w:hAnsi="Cambria" w:cs="Calibri"/>
                <w:lang w:val="en-AU" w:eastAsia="en-AU"/>
              </w:rPr>
            </w:pPr>
            <w:r w:rsidRPr="00A432D0">
              <w:rPr>
                <w:rFonts w:ascii="Cambria" w:hAnsi="Cambria" w:cs="Calibri"/>
                <w:lang w:val="en-AU" w:eastAsia="en-AU"/>
              </w:rPr>
              <w:t>P: 02 6229 8217</w:t>
            </w:r>
            <w:r w:rsidRPr="00A432D0">
              <w:rPr>
                <w:rFonts w:ascii="Cambria" w:hAnsi="Cambria" w:cs="Calibri"/>
                <w:lang w:val="en-AU" w:eastAsia="en-AU"/>
              </w:rPr>
              <w:br/>
              <w:t>M: 0410 451 342</w:t>
            </w:r>
          </w:p>
        </w:tc>
        <w:tc>
          <w:tcPr>
            <w:tcW w:w="4069" w:type="dxa"/>
            <w:shd w:val="clear" w:color="auto" w:fill="auto"/>
            <w:noWrap/>
            <w:hideMark/>
          </w:tcPr>
          <w:p w14:paraId="57C81338" w14:textId="233C17AC" w:rsidR="00A432D0" w:rsidRPr="00A432D0" w:rsidRDefault="00054D4F" w:rsidP="00A432D0">
            <w:pPr>
              <w:widowControl/>
              <w:rPr>
                <w:rFonts w:ascii="Cambria" w:hAnsi="Cambria" w:cs="Calibri"/>
                <w:u w:val="single"/>
                <w:lang w:val="en-AU" w:eastAsia="en-AU"/>
              </w:rPr>
            </w:pPr>
            <w:hyperlink r:id="rId23" w:history="1">
              <w:r w:rsidR="00A05354" w:rsidRPr="00A05354">
                <w:rPr>
                  <w:rStyle w:val="Hyperlink"/>
                  <w:rFonts w:ascii="Cambria" w:hAnsi="Cambria" w:cs="Calibri"/>
                  <w:color w:val="auto"/>
                  <w:lang w:val="en-AU" w:eastAsia="en-AU"/>
                </w:rPr>
                <w:t>tonymcdonald@fcai.com.au</w:t>
              </w:r>
            </w:hyperlink>
          </w:p>
        </w:tc>
      </w:tr>
      <w:tr w:rsidR="00A05354" w:rsidRPr="0087023A" w14:paraId="092DC036" w14:textId="77777777" w:rsidTr="42D8FC28">
        <w:trPr>
          <w:trHeight w:val="765"/>
        </w:trPr>
        <w:tc>
          <w:tcPr>
            <w:tcW w:w="3222" w:type="dxa"/>
            <w:shd w:val="clear" w:color="auto" w:fill="FFFFFF" w:themeFill="background1"/>
          </w:tcPr>
          <w:p w14:paraId="1A1DE63E" w14:textId="77777777" w:rsidR="00A05354" w:rsidRDefault="00A05354" w:rsidP="00A05354">
            <w:pPr>
              <w:widowControl/>
              <w:ind w:left="-76"/>
              <w:rPr>
                <w:rFonts w:ascii="Cambria" w:hAnsi="Cambria" w:cs="Calibri"/>
                <w:lang w:val="en-AU" w:eastAsia="en-AU"/>
              </w:rPr>
            </w:pPr>
            <w:r>
              <w:rPr>
                <w:rFonts w:ascii="Cambria" w:hAnsi="Cambria" w:cs="Calibri"/>
                <w:b/>
                <w:bCs/>
                <w:lang w:val="en-AU" w:eastAsia="en-AU"/>
              </w:rPr>
              <w:t>Greg Carroll</w:t>
            </w:r>
            <w:r w:rsidRPr="00A432D0">
              <w:rPr>
                <w:rFonts w:ascii="Cambria" w:hAnsi="Cambria" w:cs="Calibri"/>
                <w:lang w:val="en-AU" w:eastAsia="en-AU"/>
              </w:rPr>
              <w:br/>
            </w:r>
            <w:r>
              <w:rPr>
                <w:rFonts w:ascii="Cambria" w:hAnsi="Cambria" w:cs="Calibri"/>
                <w:lang w:val="en-AU" w:eastAsia="en-AU"/>
              </w:rPr>
              <w:t>Head of Commercial Solutions</w:t>
            </w:r>
          </w:p>
          <w:p w14:paraId="4A7A5F1F" w14:textId="4B5EE201" w:rsidR="00A05354" w:rsidRPr="00A05354" w:rsidRDefault="00A05354" w:rsidP="00A05354">
            <w:pPr>
              <w:widowControl/>
              <w:ind w:left="-76"/>
              <w:rPr>
                <w:rFonts w:ascii="Cambria" w:hAnsi="Cambria" w:cs="Calibri"/>
                <w:lang w:val="en-AU" w:eastAsia="en-AU"/>
              </w:rPr>
            </w:pPr>
            <w:r>
              <w:rPr>
                <w:rFonts w:ascii="Cambria" w:hAnsi="Cambria" w:cs="Calibri"/>
                <w:lang w:val="en-AU" w:eastAsia="en-AU"/>
              </w:rPr>
              <w:t>International Solutions</w:t>
            </w:r>
          </w:p>
        </w:tc>
        <w:tc>
          <w:tcPr>
            <w:tcW w:w="4890" w:type="dxa"/>
            <w:shd w:val="clear" w:color="auto" w:fill="FFFFFF" w:themeFill="background1"/>
          </w:tcPr>
          <w:p w14:paraId="539FFA02" w14:textId="09C9F7E7" w:rsidR="00A05354" w:rsidRPr="00A05354" w:rsidRDefault="00A05354" w:rsidP="00A05354">
            <w:pPr>
              <w:widowControl/>
              <w:rPr>
                <w:rFonts w:ascii="Cambria" w:hAnsi="Cambria" w:cs="Calibri"/>
                <w:lang w:val="en-AU" w:eastAsia="en-AU"/>
              </w:rPr>
            </w:pPr>
            <w:r>
              <w:rPr>
                <w:rFonts w:ascii="Cambria" w:hAnsi="Cambria" w:cs="Calibri"/>
                <w:b/>
                <w:bCs/>
                <w:lang w:val="en-AU" w:eastAsia="en-AU"/>
              </w:rPr>
              <w:t>Australia Post</w:t>
            </w:r>
            <w:r w:rsidRPr="00A432D0">
              <w:rPr>
                <w:rFonts w:ascii="Cambria" w:hAnsi="Cambria" w:cs="Calibri"/>
                <w:lang w:val="en-AU" w:eastAsia="en-AU"/>
              </w:rPr>
              <w:br/>
            </w:r>
            <w:r>
              <w:rPr>
                <w:rFonts w:ascii="Cambria" w:hAnsi="Cambria" w:cs="Calibri"/>
                <w:lang w:val="en-AU" w:eastAsia="en-AU"/>
              </w:rPr>
              <w:t>219-242 Cleveland St</w:t>
            </w:r>
            <w:r w:rsidRPr="00A432D0">
              <w:rPr>
                <w:rFonts w:ascii="Cambria" w:hAnsi="Cambria" w:cs="Calibri"/>
                <w:lang w:val="en-AU" w:eastAsia="en-AU"/>
              </w:rPr>
              <w:br/>
            </w:r>
            <w:r>
              <w:rPr>
                <w:rFonts w:ascii="Cambria" w:hAnsi="Cambria" w:cs="Calibri"/>
                <w:lang w:val="en-AU" w:eastAsia="en-AU"/>
              </w:rPr>
              <w:t>Redfern NSW 2604</w:t>
            </w:r>
          </w:p>
        </w:tc>
        <w:tc>
          <w:tcPr>
            <w:tcW w:w="2026" w:type="dxa"/>
            <w:shd w:val="clear" w:color="auto" w:fill="FFFFFF" w:themeFill="background1"/>
          </w:tcPr>
          <w:p w14:paraId="3B46FF16" w14:textId="3E22E55E" w:rsidR="00A05354" w:rsidRPr="00A432D0" w:rsidRDefault="00A05354" w:rsidP="00A05354">
            <w:pPr>
              <w:widowControl/>
              <w:rPr>
                <w:rFonts w:ascii="Cambria" w:hAnsi="Cambria" w:cs="Calibri"/>
                <w:lang w:val="en-AU" w:eastAsia="en-AU"/>
              </w:rPr>
            </w:pPr>
            <w:r w:rsidRPr="00A432D0">
              <w:rPr>
                <w:rFonts w:ascii="Cambria" w:hAnsi="Cambria" w:cs="Calibri"/>
                <w:lang w:val="en-AU" w:eastAsia="en-AU"/>
              </w:rPr>
              <w:t xml:space="preserve">M: </w:t>
            </w:r>
            <w:r>
              <w:rPr>
                <w:rFonts w:ascii="Cambria" w:hAnsi="Cambria" w:cs="Calibri"/>
                <w:lang w:val="en-AU" w:eastAsia="en-AU"/>
              </w:rPr>
              <w:t>0437 720 582</w:t>
            </w:r>
          </w:p>
        </w:tc>
        <w:tc>
          <w:tcPr>
            <w:tcW w:w="4069" w:type="dxa"/>
            <w:shd w:val="clear" w:color="auto" w:fill="auto"/>
            <w:noWrap/>
          </w:tcPr>
          <w:p w14:paraId="2DB4B919" w14:textId="0059E1D2" w:rsidR="00A05354" w:rsidRPr="00A05354" w:rsidRDefault="00054D4F" w:rsidP="00A05354">
            <w:pPr>
              <w:widowControl/>
            </w:pPr>
            <w:hyperlink r:id="rId24" w:history="1">
              <w:r w:rsidR="00A05354" w:rsidRPr="00A05354">
                <w:rPr>
                  <w:rStyle w:val="Hyperlink"/>
                  <w:rFonts w:ascii="Cambria" w:hAnsi="Cambria" w:cs="Calibri"/>
                  <w:color w:val="auto"/>
                  <w:lang w:val="en-AU" w:eastAsia="en-AU"/>
                </w:rPr>
                <w:t>Greg.Carroll@auspost.com.au</w:t>
              </w:r>
            </w:hyperlink>
          </w:p>
        </w:tc>
      </w:tr>
      <w:tr w:rsidR="005353ED" w:rsidRPr="0087023A" w14:paraId="097912DF" w14:textId="77777777" w:rsidTr="42D8FC28">
        <w:trPr>
          <w:trHeight w:val="765"/>
        </w:trPr>
        <w:tc>
          <w:tcPr>
            <w:tcW w:w="3222" w:type="dxa"/>
            <w:shd w:val="clear" w:color="auto" w:fill="FFFFFF" w:themeFill="background1"/>
          </w:tcPr>
          <w:p w14:paraId="3FCB4939" w14:textId="77777777" w:rsidR="005353ED" w:rsidRPr="00701006" w:rsidRDefault="005353ED" w:rsidP="00A05354">
            <w:pPr>
              <w:widowControl/>
              <w:ind w:left="-76"/>
              <w:rPr>
                <w:rFonts w:ascii="Cambria" w:hAnsi="Cambria" w:cs="Calibri"/>
                <w:b/>
                <w:bCs/>
                <w:lang w:val="en-AU" w:eastAsia="en-AU"/>
              </w:rPr>
            </w:pPr>
            <w:r>
              <w:rPr>
                <w:rFonts w:ascii="Cambria" w:hAnsi="Cambria" w:cs="Calibri"/>
                <w:b/>
                <w:bCs/>
                <w:lang w:val="en-AU" w:eastAsia="en-AU"/>
              </w:rPr>
              <w:t xml:space="preserve">Michael </w:t>
            </w:r>
            <w:r w:rsidR="00675933" w:rsidRPr="00701006">
              <w:rPr>
                <w:rFonts w:ascii="Cambria" w:hAnsi="Cambria" w:cs="Calibri"/>
                <w:b/>
                <w:bCs/>
                <w:lang w:val="en-AU" w:eastAsia="en-AU"/>
              </w:rPr>
              <w:t>Gallacher</w:t>
            </w:r>
          </w:p>
          <w:p w14:paraId="6EBCC2D5" w14:textId="22C9B3E8" w:rsidR="00675933" w:rsidRDefault="00675933" w:rsidP="00A05354">
            <w:pPr>
              <w:widowControl/>
              <w:ind w:left="-76"/>
              <w:rPr>
                <w:rFonts w:ascii="Cambria" w:hAnsi="Cambria" w:cs="Calibri"/>
                <w:b/>
                <w:bCs/>
                <w:lang w:val="en-AU" w:eastAsia="en-AU"/>
              </w:rPr>
            </w:pPr>
            <w:r w:rsidRPr="00701006">
              <w:rPr>
                <w:rFonts w:ascii="Cambria" w:hAnsi="Cambria" w:cs="Calibri"/>
                <w:lang w:val="en-AU" w:eastAsia="en-AU"/>
              </w:rPr>
              <w:t>Chief Executive Office</w:t>
            </w:r>
            <w:r>
              <w:rPr>
                <w:rFonts w:ascii="Cambria" w:hAnsi="Cambria" w:cs="Calibri"/>
                <w:b/>
                <w:bCs/>
                <w:lang w:val="en-AU" w:eastAsia="en-AU"/>
              </w:rPr>
              <w:t xml:space="preserve"> </w:t>
            </w:r>
          </w:p>
        </w:tc>
        <w:tc>
          <w:tcPr>
            <w:tcW w:w="4890" w:type="dxa"/>
            <w:shd w:val="clear" w:color="auto" w:fill="FFFFFF" w:themeFill="background1"/>
          </w:tcPr>
          <w:p w14:paraId="1108797F" w14:textId="77777777" w:rsidR="005353ED" w:rsidRDefault="00675933" w:rsidP="00A05354">
            <w:pPr>
              <w:widowControl/>
              <w:rPr>
                <w:rFonts w:ascii="Cambria" w:hAnsi="Cambria" w:cs="Calibri"/>
                <w:b/>
                <w:bCs/>
                <w:lang w:val="en-AU" w:eastAsia="en-AU"/>
              </w:rPr>
            </w:pPr>
            <w:r>
              <w:rPr>
                <w:rFonts w:ascii="Cambria" w:hAnsi="Cambria" w:cs="Calibri"/>
                <w:b/>
                <w:bCs/>
                <w:lang w:val="en-AU" w:eastAsia="en-AU"/>
              </w:rPr>
              <w:t xml:space="preserve">Ports Australia </w:t>
            </w:r>
          </w:p>
          <w:p w14:paraId="034AFC9C" w14:textId="77777777" w:rsidR="00701006" w:rsidRDefault="00701006" w:rsidP="00A05354">
            <w:pPr>
              <w:widowControl/>
              <w:rPr>
                <w:rFonts w:ascii="Cambria" w:hAnsi="Cambria" w:cs="Calibri"/>
                <w:lang w:val="en-AU" w:eastAsia="en-AU"/>
              </w:rPr>
            </w:pPr>
            <w:r w:rsidRPr="00701006">
              <w:rPr>
                <w:rFonts w:ascii="Cambria" w:hAnsi="Cambria" w:cs="Calibri"/>
                <w:lang w:val="en-AU" w:eastAsia="en-AU"/>
              </w:rPr>
              <w:t>Level 2, 1 York St</w:t>
            </w:r>
          </w:p>
          <w:p w14:paraId="5A8B5F83" w14:textId="43EA0191" w:rsidR="00675933" w:rsidRDefault="00701006" w:rsidP="00A05354">
            <w:pPr>
              <w:widowControl/>
              <w:rPr>
                <w:rFonts w:ascii="Cambria" w:hAnsi="Cambria" w:cs="Calibri"/>
                <w:b/>
                <w:bCs/>
                <w:lang w:val="en-AU" w:eastAsia="en-AU"/>
              </w:rPr>
            </w:pPr>
            <w:r w:rsidRPr="00701006">
              <w:rPr>
                <w:rFonts w:ascii="Cambria" w:hAnsi="Cambria" w:cs="Calibri"/>
                <w:lang w:val="en-AU" w:eastAsia="en-AU"/>
              </w:rPr>
              <w:t>Sydney NSW 2000</w:t>
            </w:r>
          </w:p>
        </w:tc>
        <w:tc>
          <w:tcPr>
            <w:tcW w:w="2026" w:type="dxa"/>
            <w:shd w:val="clear" w:color="auto" w:fill="FFFFFF" w:themeFill="background1"/>
          </w:tcPr>
          <w:p w14:paraId="71E86EDD" w14:textId="5106B50E" w:rsidR="005353ED" w:rsidRPr="00657B47" w:rsidRDefault="00701006" w:rsidP="00A05354">
            <w:pPr>
              <w:widowControl/>
              <w:rPr>
                <w:rFonts w:ascii="Cambria" w:hAnsi="Cambria" w:cs="Calibri"/>
                <w:lang w:val="en-AU" w:eastAsia="en-AU"/>
              </w:rPr>
            </w:pPr>
            <w:r w:rsidRPr="00657B47">
              <w:rPr>
                <w:rFonts w:ascii="Cambria" w:hAnsi="Cambria" w:cs="Calibri"/>
                <w:lang w:val="en-AU" w:eastAsia="en-AU"/>
              </w:rPr>
              <w:t xml:space="preserve">M: </w:t>
            </w:r>
            <w:r w:rsidR="00657B47" w:rsidRPr="00657B47">
              <w:rPr>
                <w:rFonts w:ascii="Cambria" w:hAnsi="Cambria" w:cs="Calibri"/>
                <w:lang w:val="en-AU" w:eastAsia="en-AU"/>
              </w:rPr>
              <w:t>0450</w:t>
            </w:r>
            <w:r w:rsidR="00657B47">
              <w:rPr>
                <w:rFonts w:ascii="Cambria" w:hAnsi="Cambria" w:cs="Calibri"/>
                <w:lang w:val="en-AU" w:eastAsia="en-AU"/>
              </w:rPr>
              <w:t xml:space="preserve"> </w:t>
            </w:r>
            <w:r w:rsidR="00657B47" w:rsidRPr="00657B47">
              <w:rPr>
                <w:rFonts w:ascii="Cambria" w:hAnsi="Cambria" w:cs="Calibri"/>
                <w:lang w:val="en-AU" w:eastAsia="en-AU"/>
              </w:rPr>
              <w:t>243</w:t>
            </w:r>
            <w:r w:rsidR="00657B47">
              <w:rPr>
                <w:rFonts w:ascii="Cambria" w:hAnsi="Cambria" w:cs="Calibri"/>
                <w:lang w:val="en-AU" w:eastAsia="en-AU"/>
              </w:rPr>
              <w:t xml:space="preserve"> </w:t>
            </w:r>
            <w:r w:rsidR="00657B47" w:rsidRPr="00657B47">
              <w:rPr>
                <w:rFonts w:ascii="Cambria" w:hAnsi="Cambria" w:cs="Calibri"/>
                <w:lang w:val="en-AU" w:eastAsia="en-AU"/>
              </w:rPr>
              <w:t>310</w:t>
            </w:r>
          </w:p>
          <w:p w14:paraId="2FDC016D" w14:textId="5182D4A1" w:rsidR="00657B47" w:rsidRPr="00657B47" w:rsidRDefault="00657B47" w:rsidP="00A05354">
            <w:pPr>
              <w:widowControl/>
              <w:rPr>
                <w:rStyle w:val="Hyperlink"/>
                <w:color w:val="auto"/>
              </w:rPr>
            </w:pPr>
            <w:r w:rsidRPr="00657B47">
              <w:rPr>
                <w:rFonts w:ascii="Cambria" w:hAnsi="Cambria" w:cs="Calibri"/>
                <w:lang w:val="en-AU" w:eastAsia="en-AU"/>
              </w:rPr>
              <w:t>P: 02 9247 7581</w:t>
            </w:r>
          </w:p>
        </w:tc>
        <w:tc>
          <w:tcPr>
            <w:tcW w:w="4069" w:type="dxa"/>
            <w:shd w:val="clear" w:color="auto" w:fill="auto"/>
            <w:noWrap/>
          </w:tcPr>
          <w:p w14:paraId="262F8E76" w14:textId="7494178D" w:rsidR="005353ED" w:rsidRPr="00657B47" w:rsidRDefault="00054D4F" w:rsidP="00A05354">
            <w:pPr>
              <w:widowControl/>
              <w:rPr>
                <w:rStyle w:val="Hyperlink"/>
                <w:rFonts w:ascii="Cambria" w:hAnsi="Cambria" w:cs="Calibri"/>
                <w:color w:val="auto"/>
                <w:lang w:val="en-AU" w:eastAsia="en-AU"/>
              </w:rPr>
            </w:pPr>
            <w:hyperlink r:id="rId25" w:history="1">
              <w:r w:rsidR="00657B47" w:rsidRPr="00657B47">
                <w:rPr>
                  <w:rStyle w:val="Hyperlink"/>
                  <w:rFonts w:ascii="Cambria" w:hAnsi="Cambria" w:cs="Calibri"/>
                  <w:color w:val="auto"/>
                  <w:lang w:val="en-AU" w:eastAsia="en-AU"/>
                </w:rPr>
                <w:t>mgallacher@portsaustralia.com.au</w:t>
              </w:r>
            </w:hyperlink>
          </w:p>
        </w:tc>
      </w:tr>
    </w:tbl>
    <w:p w14:paraId="5B039C6C" w14:textId="6C9EC1BC" w:rsidR="00A432D0" w:rsidRDefault="00A432D0"/>
    <w:p w14:paraId="217B2E61" w14:textId="77777777" w:rsidR="006715AE" w:rsidRDefault="006715AE"/>
    <w:p w14:paraId="6D4B0C45" w14:textId="79069292" w:rsidR="006E7338" w:rsidRDefault="00610F18" w:rsidP="006E7338">
      <w:pPr>
        <w:rPr>
          <w:rFonts w:ascii="Cambria" w:hAnsi="Cambria"/>
          <w:b/>
          <w:lang w:val="en-AU"/>
        </w:rPr>
      </w:pPr>
      <w:r w:rsidRPr="006E7338">
        <w:rPr>
          <w:rFonts w:ascii="Cambria" w:hAnsi="Cambria"/>
          <w:b/>
          <w:lang w:val="en-AU"/>
        </w:rPr>
        <w:t xml:space="preserve">Australian Government Representatives </w:t>
      </w:r>
      <w:bookmarkEnd w:id="93"/>
    </w:p>
    <w:p w14:paraId="0C31D3DE" w14:textId="77777777" w:rsidR="006E7338" w:rsidRPr="006E7338" w:rsidRDefault="006E7338" w:rsidP="006E7338">
      <w:pPr>
        <w:rPr>
          <w:rFonts w:ascii="Cambria" w:hAnsi="Cambria"/>
          <w:b/>
          <w:lang w:val="en-AU"/>
        </w:rPr>
      </w:pPr>
    </w:p>
    <w:tbl>
      <w:tblPr>
        <w:tblW w:w="14205" w:type="dxa"/>
        <w:tblInd w:w="-37" w:type="dxa"/>
        <w:tblCellMar>
          <w:left w:w="0" w:type="dxa"/>
          <w:right w:w="0" w:type="dxa"/>
        </w:tblCellMar>
        <w:tblLook w:val="04A0" w:firstRow="1" w:lastRow="0" w:firstColumn="1" w:lastColumn="0" w:noHBand="0" w:noVBand="1"/>
      </w:tblPr>
      <w:tblGrid>
        <w:gridCol w:w="8089"/>
        <w:gridCol w:w="1980"/>
        <w:gridCol w:w="4136"/>
      </w:tblGrid>
      <w:tr w:rsidR="006E7338" w:rsidRPr="006E7338" w14:paraId="13220863" w14:textId="77777777" w:rsidTr="009546CD">
        <w:trPr>
          <w:cantSplit/>
          <w:trHeight w:val="309"/>
        </w:trPr>
        <w:tc>
          <w:tcPr>
            <w:tcW w:w="14205" w:type="dxa"/>
            <w:gridSpan w:val="3"/>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14:paraId="7322A508" w14:textId="2ECA170F" w:rsidR="006E7338" w:rsidRPr="006E7338" w:rsidRDefault="00DF5DAD">
            <w:pPr>
              <w:autoSpaceDE w:val="0"/>
              <w:autoSpaceDN w:val="0"/>
              <w:rPr>
                <w:rStyle w:val="Hyperlink"/>
                <w:rFonts w:asciiTheme="majorHAnsi" w:hAnsiTheme="majorHAnsi" w:cs="Calibri Light"/>
                <w:color w:val="auto"/>
              </w:rPr>
            </w:pPr>
            <w:r>
              <w:rPr>
                <w:rFonts w:asciiTheme="majorHAnsi" w:hAnsiTheme="majorHAnsi" w:cs="Calibri Light"/>
                <w:b/>
                <w:bCs/>
                <w:lang w:eastAsia="en-AU"/>
              </w:rPr>
              <w:t>Department of Agriculture, Fisheries and Forestry</w:t>
            </w:r>
          </w:p>
        </w:tc>
      </w:tr>
      <w:tr w:rsidR="006E7338" w:rsidRPr="006E7338" w14:paraId="3E73D8BD"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1BA887C6" w14:textId="00086973" w:rsidR="006E7338" w:rsidRPr="006E7338" w:rsidRDefault="009A1A2E">
            <w:pPr>
              <w:autoSpaceDE w:val="0"/>
              <w:autoSpaceDN w:val="0"/>
              <w:rPr>
                <w:rFonts w:asciiTheme="majorHAnsi" w:hAnsiTheme="majorHAnsi" w:cs="Calibri"/>
                <w:lang w:eastAsia="en-AU"/>
              </w:rPr>
            </w:pPr>
            <w:r>
              <w:rPr>
                <w:rFonts w:asciiTheme="majorHAnsi" w:hAnsiTheme="majorHAnsi" w:cs="Calibri Light"/>
                <w:b/>
                <w:bCs/>
                <w:lang w:eastAsia="en-AU"/>
              </w:rPr>
              <w:t>Tina Hutchison</w:t>
            </w:r>
          </w:p>
          <w:p w14:paraId="2B6D672F" w14:textId="77777777" w:rsidR="006E7338" w:rsidRPr="006E7338" w:rsidRDefault="006E7338">
            <w:pPr>
              <w:autoSpaceDE w:val="0"/>
              <w:autoSpaceDN w:val="0"/>
              <w:rPr>
                <w:rFonts w:asciiTheme="majorHAnsi" w:hAnsiTheme="majorHAnsi" w:cs="Calibri Light"/>
                <w:lang w:eastAsia="en-AU"/>
              </w:rPr>
            </w:pPr>
            <w:r w:rsidRPr="006E7338">
              <w:rPr>
                <w:rFonts w:asciiTheme="majorHAnsi" w:hAnsiTheme="majorHAnsi" w:cs="Calibri Light"/>
                <w:lang w:eastAsia="en-AU"/>
              </w:rPr>
              <w:t>First Assistant Secretary</w:t>
            </w:r>
          </w:p>
          <w:p w14:paraId="1F1C4F04" w14:textId="77777777" w:rsidR="006E7338" w:rsidRPr="006E7338" w:rsidRDefault="006E7338">
            <w:pPr>
              <w:autoSpaceDE w:val="0"/>
              <w:autoSpaceDN w:val="0"/>
              <w:rPr>
                <w:rFonts w:asciiTheme="majorHAnsi" w:hAnsiTheme="majorHAnsi" w:cs="Calibri Light"/>
                <w:lang w:eastAsia="en-AU"/>
              </w:rPr>
            </w:pPr>
            <w:r w:rsidRPr="006E7338">
              <w:rPr>
                <w:rFonts w:asciiTheme="majorHAnsi" w:hAnsiTheme="majorHAnsi" w:cs="Calibri Light"/>
                <w:lang w:eastAsia="en-AU"/>
              </w:rPr>
              <w:t>Biosecurity Operations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hideMark/>
          </w:tcPr>
          <w:p w14:paraId="1C10173C" w14:textId="17BBDD55" w:rsidR="006E7338" w:rsidRPr="006E7338" w:rsidRDefault="006E7338">
            <w:pPr>
              <w:autoSpaceDE w:val="0"/>
              <w:autoSpaceDN w:val="0"/>
              <w:rPr>
                <w:rFonts w:asciiTheme="majorHAnsi" w:hAnsiTheme="majorHAnsi" w:cs="Calibri Light"/>
              </w:rPr>
            </w:pPr>
            <w:r w:rsidRPr="006E7338">
              <w:rPr>
                <w:rFonts w:asciiTheme="majorHAnsi" w:hAnsiTheme="majorHAnsi" w:cs="Calibri Light"/>
              </w:rPr>
              <w:t xml:space="preserve">P: 02 6272 </w:t>
            </w:r>
            <w:r w:rsidR="00CB51AC">
              <w:rPr>
                <w:rFonts w:asciiTheme="majorHAnsi" w:hAnsiTheme="majorHAnsi" w:cs="Calibri Light"/>
              </w:rPr>
              <w:t>3501</w:t>
            </w:r>
          </w:p>
        </w:tc>
        <w:tc>
          <w:tcPr>
            <w:tcW w:w="4136" w:type="dxa"/>
            <w:tcBorders>
              <w:top w:val="nil"/>
              <w:left w:val="nil"/>
              <w:bottom w:val="single" w:sz="8" w:space="0" w:color="auto"/>
              <w:right w:val="single" w:sz="8" w:space="0" w:color="auto"/>
            </w:tcBorders>
            <w:tcMar>
              <w:top w:w="57" w:type="dxa"/>
              <w:left w:w="57" w:type="dxa"/>
              <w:bottom w:w="57" w:type="dxa"/>
              <w:right w:w="57" w:type="dxa"/>
            </w:tcMar>
            <w:hideMark/>
          </w:tcPr>
          <w:p w14:paraId="305816EA" w14:textId="73EC75B7" w:rsidR="006E7338" w:rsidRPr="006E7338" w:rsidRDefault="00054D4F">
            <w:pPr>
              <w:autoSpaceDE w:val="0"/>
              <w:autoSpaceDN w:val="0"/>
              <w:rPr>
                <w:rFonts w:asciiTheme="majorHAnsi" w:hAnsiTheme="majorHAnsi" w:cs="Calibri Light"/>
                <w:lang w:val="en-AU"/>
              </w:rPr>
            </w:pPr>
            <w:hyperlink r:id="rId26" w:history="1">
              <w:r w:rsidR="00CB51AC" w:rsidRPr="0025130D">
                <w:rPr>
                  <w:rStyle w:val="Hyperlink"/>
                  <w:rFonts w:asciiTheme="majorHAnsi" w:hAnsiTheme="majorHAnsi" w:cs="Calibri Light"/>
                </w:rPr>
                <w:t>T</w:t>
              </w:r>
              <w:r w:rsidR="00CB51AC" w:rsidRPr="0025130D">
                <w:rPr>
                  <w:rStyle w:val="Hyperlink"/>
                </w:rPr>
                <w:t>ina.Hutchison</w:t>
              </w:r>
              <w:r w:rsidR="00CB51AC" w:rsidRPr="0025130D">
                <w:rPr>
                  <w:rStyle w:val="Hyperlink"/>
                  <w:rFonts w:asciiTheme="majorHAnsi" w:hAnsiTheme="majorHAnsi" w:cs="Calibri Light"/>
                </w:rPr>
                <w:t>@a</w:t>
              </w:r>
              <w:r w:rsidR="00CB51AC" w:rsidRPr="0025130D">
                <w:rPr>
                  <w:rStyle w:val="Hyperlink"/>
                </w:rPr>
                <w:t>ff</w:t>
              </w:r>
              <w:r w:rsidR="00CB51AC" w:rsidRPr="0025130D">
                <w:rPr>
                  <w:rStyle w:val="Hyperlink"/>
                  <w:rFonts w:asciiTheme="majorHAnsi" w:hAnsiTheme="majorHAnsi" w:cs="Calibri Light"/>
                </w:rPr>
                <w:t xml:space="preserve">.gov.au </w:t>
              </w:r>
            </w:hyperlink>
          </w:p>
        </w:tc>
      </w:tr>
      <w:tr w:rsidR="006E7338" w:rsidRPr="006E7338" w14:paraId="1BA37517"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28359528" w14:textId="0AD0F0E0" w:rsidR="006E7338" w:rsidRPr="006E7338" w:rsidRDefault="006E7338">
            <w:pPr>
              <w:autoSpaceDE w:val="0"/>
              <w:autoSpaceDN w:val="0"/>
              <w:rPr>
                <w:rFonts w:asciiTheme="majorHAnsi" w:hAnsiTheme="majorHAnsi" w:cs="Calibri Light"/>
                <w:b/>
                <w:bCs/>
                <w:lang w:eastAsia="en-AU"/>
              </w:rPr>
            </w:pPr>
            <w:r w:rsidRPr="006E7338">
              <w:rPr>
                <w:rFonts w:asciiTheme="majorHAnsi" w:hAnsiTheme="majorHAnsi" w:cs="Calibri Light"/>
                <w:b/>
                <w:bCs/>
                <w:lang w:eastAsia="en-AU"/>
              </w:rPr>
              <w:t>Lee Cale</w:t>
            </w:r>
            <w:r w:rsidR="00273D7A">
              <w:rPr>
                <w:rFonts w:asciiTheme="majorHAnsi" w:hAnsiTheme="majorHAnsi" w:cs="Calibri Light"/>
                <w:b/>
                <w:bCs/>
                <w:lang w:eastAsia="en-AU"/>
              </w:rPr>
              <w:t xml:space="preserve"> PSM</w:t>
            </w:r>
          </w:p>
          <w:p w14:paraId="2AA7DFE5" w14:textId="77777777" w:rsidR="006E7338" w:rsidRPr="006E7338" w:rsidRDefault="006E7338">
            <w:pPr>
              <w:autoSpaceDE w:val="0"/>
              <w:autoSpaceDN w:val="0"/>
              <w:rPr>
                <w:rFonts w:asciiTheme="majorHAnsi" w:hAnsiTheme="majorHAnsi" w:cs="Calibri Light"/>
                <w:lang w:eastAsia="en-AU"/>
              </w:rPr>
            </w:pPr>
            <w:r w:rsidRPr="006E7338">
              <w:rPr>
                <w:rFonts w:asciiTheme="majorHAnsi" w:hAnsiTheme="majorHAnsi" w:cs="Calibri Light"/>
                <w:lang w:eastAsia="en-AU"/>
              </w:rPr>
              <w:t>Assistant Secretary</w:t>
            </w:r>
          </w:p>
          <w:p w14:paraId="05452F29" w14:textId="3798F583" w:rsidR="006E7338" w:rsidRPr="006E7338" w:rsidRDefault="00273D7A">
            <w:pPr>
              <w:autoSpaceDE w:val="0"/>
              <w:autoSpaceDN w:val="0"/>
              <w:rPr>
                <w:rFonts w:asciiTheme="majorHAnsi" w:hAnsiTheme="majorHAnsi" w:cs="Calibri Light"/>
                <w:lang w:eastAsia="en-AU"/>
              </w:rPr>
            </w:pPr>
            <w:r>
              <w:rPr>
                <w:rFonts w:asciiTheme="majorHAnsi" w:hAnsiTheme="majorHAnsi" w:cs="Calibri Light"/>
                <w:lang w:eastAsia="en-AU"/>
              </w:rPr>
              <w:t xml:space="preserve">Pathway </w:t>
            </w:r>
            <w:r w:rsidR="006E7338" w:rsidRPr="006E7338">
              <w:rPr>
                <w:rFonts w:asciiTheme="majorHAnsi" w:hAnsiTheme="majorHAnsi" w:cs="Calibri Light"/>
                <w:lang w:eastAsia="en-AU"/>
              </w:rPr>
              <w:t>Operations</w:t>
            </w:r>
            <w:r>
              <w:rPr>
                <w:rFonts w:asciiTheme="majorHAnsi" w:hAnsiTheme="majorHAnsi" w:cs="Calibri Light"/>
                <w:lang w:eastAsia="en-AU"/>
              </w:rPr>
              <w:t xml:space="preserve"> - Cargo</w:t>
            </w:r>
            <w:r w:rsidR="006E7338" w:rsidRPr="006E7338">
              <w:rPr>
                <w:rFonts w:asciiTheme="majorHAnsi" w:hAnsiTheme="majorHAnsi" w:cs="Calibri Light"/>
                <w:lang w:eastAsia="en-AU"/>
              </w:rPr>
              <w:t xml:space="preserve"> </w:t>
            </w:r>
            <w:r>
              <w:rPr>
                <w:rFonts w:asciiTheme="majorHAnsi" w:hAnsiTheme="majorHAnsi" w:cs="Calibri Light"/>
                <w:lang w:eastAsia="en-AU"/>
              </w:rPr>
              <w:t>(VIC, SA, WA TAS)</w:t>
            </w:r>
          </w:p>
          <w:p w14:paraId="4A2ED8A3" w14:textId="77777777" w:rsidR="006E7338" w:rsidRPr="006E7338" w:rsidRDefault="006E7338">
            <w:pPr>
              <w:autoSpaceDE w:val="0"/>
              <w:autoSpaceDN w:val="0"/>
              <w:rPr>
                <w:rFonts w:asciiTheme="majorHAnsi" w:hAnsiTheme="majorHAnsi" w:cs="Calibri Light"/>
                <w:lang w:eastAsia="en-AU"/>
              </w:rPr>
            </w:pPr>
            <w:r w:rsidRPr="006E7338">
              <w:rPr>
                <w:rFonts w:asciiTheme="majorHAnsi" w:hAnsiTheme="majorHAnsi" w:cs="Calibri Light"/>
                <w:lang w:eastAsia="en-AU"/>
              </w:rPr>
              <w:t>Biosecurity Operations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hideMark/>
          </w:tcPr>
          <w:p w14:paraId="0239CD85" w14:textId="77777777" w:rsidR="006E7338" w:rsidRPr="006E7338" w:rsidRDefault="006E7338">
            <w:pPr>
              <w:autoSpaceDE w:val="0"/>
              <w:autoSpaceDN w:val="0"/>
              <w:jc w:val="both"/>
              <w:rPr>
                <w:rFonts w:asciiTheme="majorHAnsi" w:hAnsiTheme="majorHAnsi" w:cs="Calibri Light"/>
              </w:rPr>
            </w:pPr>
            <w:r w:rsidRPr="006E7338">
              <w:rPr>
                <w:rFonts w:asciiTheme="majorHAnsi" w:hAnsiTheme="majorHAnsi" w:cs="Calibri Light"/>
              </w:rPr>
              <w:t>P: 03 8308 5096</w:t>
            </w:r>
          </w:p>
        </w:tc>
        <w:tc>
          <w:tcPr>
            <w:tcW w:w="4136" w:type="dxa"/>
            <w:tcBorders>
              <w:top w:val="nil"/>
              <w:left w:val="nil"/>
              <w:bottom w:val="single" w:sz="8" w:space="0" w:color="auto"/>
              <w:right w:val="single" w:sz="8" w:space="0" w:color="auto"/>
            </w:tcBorders>
            <w:tcMar>
              <w:top w:w="57" w:type="dxa"/>
              <w:left w:w="57" w:type="dxa"/>
              <w:bottom w:w="57" w:type="dxa"/>
              <w:right w:w="57" w:type="dxa"/>
            </w:tcMar>
          </w:tcPr>
          <w:p w14:paraId="7E8E14CB" w14:textId="1D72F1D0" w:rsidR="006E7338" w:rsidRPr="006E7338" w:rsidRDefault="00054D4F">
            <w:pPr>
              <w:autoSpaceDE w:val="0"/>
              <w:autoSpaceDN w:val="0"/>
              <w:jc w:val="both"/>
              <w:rPr>
                <w:rFonts w:asciiTheme="majorHAnsi" w:hAnsiTheme="majorHAnsi" w:cs="Calibri Light"/>
                <w:lang w:val="en-AU"/>
              </w:rPr>
            </w:pPr>
            <w:hyperlink r:id="rId27" w:history="1">
              <w:r w:rsidR="00CB51AC" w:rsidRPr="0025130D">
                <w:rPr>
                  <w:rStyle w:val="Hyperlink"/>
                  <w:rFonts w:asciiTheme="majorHAnsi" w:hAnsiTheme="majorHAnsi" w:cs="Calibri Light"/>
                </w:rPr>
                <w:t>lee.cale@a</w:t>
              </w:r>
              <w:r w:rsidR="00CB51AC" w:rsidRPr="0025130D">
                <w:rPr>
                  <w:rStyle w:val="Hyperlink"/>
                </w:rPr>
                <w:t>ff</w:t>
              </w:r>
              <w:r w:rsidR="00CB51AC" w:rsidRPr="0025130D">
                <w:rPr>
                  <w:rStyle w:val="Hyperlink"/>
                  <w:rFonts w:asciiTheme="majorHAnsi" w:hAnsiTheme="majorHAnsi" w:cs="Calibri Light"/>
                </w:rPr>
                <w:t>.gov.au</w:t>
              </w:r>
            </w:hyperlink>
            <w:r w:rsidR="006E7338" w:rsidRPr="006E7338">
              <w:rPr>
                <w:rFonts w:asciiTheme="majorHAnsi" w:hAnsiTheme="majorHAnsi" w:cs="Calibri Light"/>
              </w:rPr>
              <w:t xml:space="preserve"> </w:t>
            </w:r>
          </w:p>
          <w:p w14:paraId="2BC0B9C5" w14:textId="77777777" w:rsidR="006E7338" w:rsidRPr="006E7338" w:rsidRDefault="006E7338">
            <w:pPr>
              <w:autoSpaceDE w:val="0"/>
              <w:autoSpaceDN w:val="0"/>
              <w:jc w:val="both"/>
              <w:rPr>
                <w:rFonts w:asciiTheme="majorHAnsi" w:hAnsiTheme="majorHAnsi" w:cs="Calibri Light"/>
              </w:rPr>
            </w:pPr>
          </w:p>
        </w:tc>
      </w:tr>
      <w:tr w:rsidR="006E7338" w:rsidRPr="006E7338" w14:paraId="2A313522"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8CFA182" w14:textId="77777777" w:rsidR="006E7338" w:rsidRPr="006E7338" w:rsidRDefault="006E7338">
            <w:pPr>
              <w:autoSpaceDE w:val="0"/>
              <w:autoSpaceDN w:val="0"/>
              <w:rPr>
                <w:rFonts w:asciiTheme="majorHAnsi" w:hAnsiTheme="majorHAnsi" w:cs="Calibri Light"/>
                <w:b/>
                <w:bCs/>
                <w:lang w:eastAsia="en-AU"/>
              </w:rPr>
            </w:pPr>
            <w:r w:rsidRPr="006E7338">
              <w:rPr>
                <w:rFonts w:asciiTheme="majorHAnsi" w:hAnsiTheme="majorHAnsi" w:cs="Calibri Light"/>
                <w:b/>
                <w:bCs/>
                <w:lang w:eastAsia="en-AU"/>
              </w:rPr>
              <w:t>Andrew Patterson</w:t>
            </w:r>
          </w:p>
          <w:p w14:paraId="0073F43D" w14:textId="77777777" w:rsidR="006E7338" w:rsidRPr="006E7338" w:rsidRDefault="006E7338">
            <w:pPr>
              <w:autoSpaceDE w:val="0"/>
              <w:autoSpaceDN w:val="0"/>
              <w:rPr>
                <w:rFonts w:asciiTheme="majorHAnsi" w:hAnsiTheme="majorHAnsi" w:cs="Calibri Light"/>
                <w:lang w:eastAsia="en-AU"/>
              </w:rPr>
            </w:pPr>
            <w:r w:rsidRPr="006E7338">
              <w:rPr>
                <w:rFonts w:asciiTheme="majorHAnsi" w:hAnsiTheme="majorHAnsi" w:cs="Calibri Light"/>
                <w:lang w:eastAsia="en-AU"/>
              </w:rPr>
              <w:t>Assistant Secretary</w:t>
            </w:r>
          </w:p>
          <w:p w14:paraId="7B6D6CDF" w14:textId="666E0828" w:rsidR="006E7338" w:rsidRPr="006E7338" w:rsidRDefault="006E7338">
            <w:pPr>
              <w:autoSpaceDE w:val="0"/>
              <w:autoSpaceDN w:val="0"/>
              <w:rPr>
                <w:rFonts w:asciiTheme="majorHAnsi" w:hAnsiTheme="majorHAnsi" w:cs="Calibri Light"/>
                <w:lang w:eastAsia="en-AU"/>
              </w:rPr>
            </w:pPr>
            <w:r w:rsidRPr="006E7338">
              <w:rPr>
                <w:rFonts w:asciiTheme="majorHAnsi" w:hAnsiTheme="majorHAnsi" w:cs="Calibri Light"/>
                <w:lang w:eastAsia="en-AU"/>
              </w:rPr>
              <w:t xml:space="preserve">Cargo Operations </w:t>
            </w:r>
            <w:r w:rsidR="00273D7A">
              <w:rPr>
                <w:rFonts w:asciiTheme="majorHAnsi" w:hAnsiTheme="majorHAnsi" w:cs="Calibri Light"/>
                <w:lang w:eastAsia="en-AU"/>
              </w:rPr>
              <w:t xml:space="preserve">(NSW, QLD, NT, ACT) </w:t>
            </w:r>
            <w:r w:rsidRPr="006E7338">
              <w:rPr>
                <w:rFonts w:asciiTheme="majorHAnsi" w:hAnsiTheme="majorHAnsi" w:cs="Calibri Light"/>
                <w:lang w:eastAsia="en-AU"/>
              </w:rPr>
              <w:t xml:space="preserve">and Regulatory Assurance </w:t>
            </w:r>
          </w:p>
          <w:p w14:paraId="2FF6A75E" w14:textId="77777777" w:rsidR="006E7338" w:rsidRPr="006E7338" w:rsidRDefault="006E7338">
            <w:pPr>
              <w:autoSpaceDE w:val="0"/>
              <w:autoSpaceDN w:val="0"/>
              <w:rPr>
                <w:rFonts w:asciiTheme="majorHAnsi" w:hAnsiTheme="majorHAnsi" w:cs="Calibri Light"/>
                <w:b/>
                <w:bCs/>
                <w:lang w:eastAsia="en-AU"/>
              </w:rPr>
            </w:pPr>
            <w:r w:rsidRPr="006E7338">
              <w:rPr>
                <w:rFonts w:asciiTheme="majorHAnsi" w:hAnsiTheme="majorHAnsi" w:cs="Calibri Light"/>
                <w:lang w:eastAsia="en-AU"/>
              </w:rPr>
              <w:t>Biosecurity Operations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hideMark/>
          </w:tcPr>
          <w:p w14:paraId="247F8602" w14:textId="77777777" w:rsidR="006E7338" w:rsidRPr="006E7338" w:rsidRDefault="006E7338">
            <w:pPr>
              <w:autoSpaceDE w:val="0"/>
              <w:autoSpaceDN w:val="0"/>
              <w:jc w:val="both"/>
              <w:rPr>
                <w:rFonts w:asciiTheme="majorHAnsi" w:hAnsiTheme="majorHAnsi" w:cs="Calibri Light"/>
              </w:rPr>
            </w:pPr>
            <w:r w:rsidRPr="006E7338">
              <w:rPr>
                <w:rFonts w:asciiTheme="majorHAnsi" w:hAnsiTheme="majorHAnsi" w:cs="Calibri Light"/>
              </w:rPr>
              <w:t>P: 02 8334 7456</w:t>
            </w:r>
          </w:p>
        </w:tc>
        <w:tc>
          <w:tcPr>
            <w:tcW w:w="4136" w:type="dxa"/>
            <w:tcBorders>
              <w:top w:val="nil"/>
              <w:left w:val="nil"/>
              <w:bottom w:val="single" w:sz="8" w:space="0" w:color="auto"/>
              <w:right w:val="single" w:sz="8" w:space="0" w:color="auto"/>
            </w:tcBorders>
            <w:tcMar>
              <w:top w:w="57" w:type="dxa"/>
              <w:left w:w="57" w:type="dxa"/>
              <w:bottom w:w="57" w:type="dxa"/>
              <w:right w:w="57" w:type="dxa"/>
            </w:tcMar>
            <w:hideMark/>
          </w:tcPr>
          <w:p w14:paraId="4B44D1CB" w14:textId="1D09D03B" w:rsidR="006E7338" w:rsidRPr="006E7338" w:rsidRDefault="00054D4F">
            <w:pPr>
              <w:autoSpaceDE w:val="0"/>
              <w:autoSpaceDN w:val="0"/>
              <w:jc w:val="both"/>
              <w:rPr>
                <w:rFonts w:asciiTheme="majorHAnsi" w:hAnsiTheme="majorHAnsi" w:cs="Calibri Light"/>
                <w:lang w:val="en-AU"/>
              </w:rPr>
            </w:pPr>
            <w:hyperlink r:id="rId28" w:history="1">
              <w:r w:rsidR="00CB51AC" w:rsidRPr="0025130D">
                <w:rPr>
                  <w:rStyle w:val="Hyperlink"/>
                  <w:rFonts w:asciiTheme="majorHAnsi" w:hAnsiTheme="majorHAnsi" w:cs="Calibri Light"/>
                </w:rPr>
                <w:t>andrew.patterson@a</w:t>
              </w:r>
              <w:r w:rsidR="00CB51AC" w:rsidRPr="0025130D">
                <w:rPr>
                  <w:rStyle w:val="Hyperlink"/>
                </w:rPr>
                <w:t>ff</w:t>
              </w:r>
              <w:r w:rsidR="00CB51AC" w:rsidRPr="0025130D">
                <w:rPr>
                  <w:rStyle w:val="Hyperlink"/>
                  <w:rFonts w:asciiTheme="majorHAnsi" w:hAnsiTheme="majorHAnsi" w:cs="Calibri Light"/>
                </w:rPr>
                <w:t>.gov.au</w:t>
              </w:r>
            </w:hyperlink>
          </w:p>
        </w:tc>
      </w:tr>
      <w:tr w:rsidR="006E7338" w:rsidRPr="006E7338" w14:paraId="7626AA09"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3CD031C4" w14:textId="3404591F" w:rsidR="006E7338" w:rsidRPr="006E7338" w:rsidRDefault="00903766">
            <w:pPr>
              <w:autoSpaceDE w:val="0"/>
              <w:autoSpaceDN w:val="0"/>
              <w:rPr>
                <w:rFonts w:asciiTheme="majorHAnsi" w:hAnsiTheme="majorHAnsi" w:cs="Calibri Light"/>
                <w:b/>
                <w:bCs/>
                <w:lang w:eastAsia="en-AU"/>
              </w:rPr>
            </w:pPr>
            <w:r>
              <w:rPr>
                <w:rFonts w:asciiTheme="majorHAnsi" w:hAnsiTheme="majorHAnsi" w:cs="Calibri Light"/>
                <w:b/>
                <w:bCs/>
                <w:lang w:eastAsia="en-AU"/>
              </w:rPr>
              <w:lastRenderedPageBreak/>
              <w:t xml:space="preserve">Rose Cracknell </w:t>
            </w:r>
          </w:p>
          <w:p w14:paraId="1A1212EF" w14:textId="6C000811" w:rsidR="006E7338" w:rsidRPr="006E7338" w:rsidRDefault="00243E58">
            <w:pPr>
              <w:autoSpaceDE w:val="0"/>
              <w:autoSpaceDN w:val="0"/>
              <w:rPr>
                <w:rFonts w:asciiTheme="majorHAnsi" w:hAnsiTheme="majorHAnsi" w:cs="Calibri Light"/>
                <w:lang w:eastAsia="en-AU"/>
              </w:rPr>
            </w:pPr>
            <w:r>
              <w:rPr>
                <w:rFonts w:asciiTheme="majorHAnsi" w:hAnsiTheme="majorHAnsi" w:cs="Calibri Light"/>
                <w:lang w:eastAsia="en-AU"/>
              </w:rPr>
              <w:t xml:space="preserve">Acting, </w:t>
            </w:r>
            <w:r w:rsidR="006E7338" w:rsidRPr="006E7338">
              <w:rPr>
                <w:rFonts w:asciiTheme="majorHAnsi" w:hAnsiTheme="majorHAnsi" w:cs="Calibri Light"/>
                <w:lang w:eastAsia="en-AU"/>
              </w:rPr>
              <w:t>Assistant Secretary</w:t>
            </w:r>
          </w:p>
          <w:p w14:paraId="426D0F6D" w14:textId="77777777" w:rsidR="006E7338" w:rsidRPr="006E7338" w:rsidRDefault="006E7338">
            <w:pPr>
              <w:autoSpaceDE w:val="0"/>
              <w:autoSpaceDN w:val="0"/>
              <w:rPr>
                <w:rFonts w:asciiTheme="majorHAnsi" w:hAnsiTheme="majorHAnsi" w:cs="Calibri Light"/>
                <w:lang w:eastAsia="en-AU"/>
              </w:rPr>
            </w:pPr>
            <w:r w:rsidRPr="006E7338">
              <w:rPr>
                <w:rFonts w:asciiTheme="majorHAnsi" w:hAnsiTheme="majorHAnsi" w:cs="Calibri Light"/>
                <w:lang w:eastAsia="en-AU"/>
              </w:rPr>
              <w:t xml:space="preserve">Pathway Policy Cargo and Conveyances </w:t>
            </w:r>
          </w:p>
          <w:p w14:paraId="6CF58FB4" w14:textId="77777777" w:rsidR="006E7338" w:rsidRPr="006E7338" w:rsidRDefault="006E7338">
            <w:pPr>
              <w:autoSpaceDE w:val="0"/>
              <w:autoSpaceDN w:val="0"/>
              <w:rPr>
                <w:rFonts w:asciiTheme="majorHAnsi" w:hAnsiTheme="majorHAnsi" w:cs="Calibri Light"/>
                <w:b/>
                <w:bCs/>
                <w:lang w:eastAsia="en-AU"/>
              </w:rPr>
            </w:pPr>
            <w:r w:rsidRPr="006E7338">
              <w:rPr>
                <w:rFonts w:asciiTheme="majorHAnsi" w:hAnsiTheme="majorHAnsi" w:cs="Calibri Light"/>
                <w:lang w:eastAsia="en-AU"/>
              </w:rPr>
              <w:t>Biosecurity Operations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hideMark/>
          </w:tcPr>
          <w:p w14:paraId="2396D4B1" w14:textId="77777777" w:rsidR="006E7338" w:rsidRPr="006E7338" w:rsidRDefault="006E7338">
            <w:pPr>
              <w:autoSpaceDE w:val="0"/>
              <w:autoSpaceDN w:val="0"/>
              <w:jc w:val="both"/>
              <w:rPr>
                <w:rFonts w:asciiTheme="majorHAnsi" w:hAnsiTheme="majorHAnsi" w:cs="Calibri Light"/>
              </w:rPr>
            </w:pPr>
            <w:r w:rsidRPr="006E7338">
              <w:rPr>
                <w:rFonts w:asciiTheme="majorHAnsi" w:hAnsiTheme="majorHAnsi" w:cs="Calibri Light"/>
              </w:rPr>
              <w:t>P: 02 6272 5589</w:t>
            </w:r>
          </w:p>
        </w:tc>
        <w:tc>
          <w:tcPr>
            <w:tcW w:w="4136" w:type="dxa"/>
            <w:tcBorders>
              <w:top w:val="nil"/>
              <w:left w:val="nil"/>
              <w:bottom w:val="single" w:sz="8" w:space="0" w:color="auto"/>
              <w:right w:val="single" w:sz="8" w:space="0" w:color="auto"/>
            </w:tcBorders>
            <w:tcMar>
              <w:top w:w="57" w:type="dxa"/>
              <w:left w:w="57" w:type="dxa"/>
              <w:bottom w:w="57" w:type="dxa"/>
              <w:right w:w="57" w:type="dxa"/>
            </w:tcMar>
          </w:tcPr>
          <w:p w14:paraId="6C6A5E25" w14:textId="32BE30AB" w:rsidR="006E7338" w:rsidRPr="006E7338" w:rsidRDefault="00054D4F">
            <w:pPr>
              <w:autoSpaceDE w:val="0"/>
              <w:autoSpaceDN w:val="0"/>
              <w:jc w:val="both"/>
              <w:rPr>
                <w:rFonts w:asciiTheme="majorHAnsi" w:hAnsiTheme="majorHAnsi" w:cs="Calibri Light"/>
                <w:u w:val="single"/>
                <w:lang w:val="en-AU"/>
              </w:rPr>
            </w:pPr>
            <w:hyperlink r:id="rId29" w:history="1">
              <w:r w:rsidR="00243E58" w:rsidRPr="00C02009">
                <w:rPr>
                  <w:rStyle w:val="Hyperlink"/>
                  <w:rFonts w:asciiTheme="majorHAnsi" w:hAnsiTheme="majorHAnsi" w:cs="Calibri Light"/>
                </w:rPr>
                <w:t>rose.cracknell@a</w:t>
              </w:r>
              <w:r w:rsidR="00243E58" w:rsidRPr="00C02009">
                <w:rPr>
                  <w:rStyle w:val="Hyperlink"/>
                </w:rPr>
                <w:t>ff</w:t>
              </w:r>
              <w:r w:rsidR="00243E58" w:rsidRPr="00C02009">
                <w:rPr>
                  <w:rStyle w:val="Hyperlink"/>
                  <w:rFonts w:asciiTheme="majorHAnsi" w:hAnsiTheme="majorHAnsi" w:cs="Calibri Light"/>
                </w:rPr>
                <w:t>.gov.au</w:t>
              </w:r>
            </w:hyperlink>
            <w:r w:rsidR="006E7338" w:rsidRPr="006E7338">
              <w:rPr>
                <w:rFonts w:asciiTheme="majorHAnsi" w:hAnsiTheme="majorHAnsi" w:cs="Calibri Light"/>
                <w:u w:val="single"/>
              </w:rPr>
              <w:t xml:space="preserve"> </w:t>
            </w:r>
          </w:p>
          <w:p w14:paraId="47AA9519" w14:textId="77777777" w:rsidR="006E7338" w:rsidRPr="006E7338" w:rsidRDefault="006E7338">
            <w:pPr>
              <w:autoSpaceDE w:val="0"/>
              <w:autoSpaceDN w:val="0"/>
              <w:jc w:val="both"/>
              <w:rPr>
                <w:rFonts w:asciiTheme="majorHAnsi" w:hAnsiTheme="majorHAnsi" w:cs="Calibri Light"/>
                <w:u w:val="single"/>
              </w:rPr>
            </w:pPr>
          </w:p>
        </w:tc>
      </w:tr>
      <w:tr w:rsidR="009546CD" w:rsidRPr="006E7338" w14:paraId="51379A76"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tcPr>
          <w:p w14:paraId="65E4B112" w14:textId="77777777" w:rsidR="009546CD" w:rsidRPr="006E7338" w:rsidRDefault="009546CD" w:rsidP="009546CD">
            <w:pPr>
              <w:autoSpaceDE w:val="0"/>
              <w:autoSpaceDN w:val="0"/>
              <w:rPr>
                <w:rFonts w:asciiTheme="majorHAnsi" w:hAnsiTheme="majorHAnsi"/>
                <w:b/>
                <w:bCs/>
                <w:lang w:eastAsia="en-AU"/>
              </w:rPr>
            </w:pPr>
            <w:r w:rsidRPr="006E7338">
              <w:rPr>
                <w:rFonts w:asciiTheme="majorHAnsi" w:hAnsiTheme="majorHAnsi" w:cs="Calibri Light"/>
                <w:b/>
                <w:bCs/>
                <w:lang w:eastAsia="en-AU"/>
              </w:rPr>
              <w:t>Leanne Herrick</w:t>
            </w:r>
          </w:p>
          <w:p w14:paraId="1169DE07"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Principal Director</w:t>
            </w:r>
          </w:p>
          <w:p w14:paraId="257767E5"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 xml:space="preserve">Industry Partnership and Engagement </w:t>
            </w:r>
          </w:p>
          <w:p w14:paraId="74D88929" w14:textId="70D97C41"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lang w:eastAsia="en-AU"/>
              </w:rPr>
              <w:t>Biosecurity Operations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tcPr>
          <w:p w14:paraId="3212DFC2" w14:textId="6280AF10" w:rsidR="009546CD" w:rsidRPr="006E7338" w:rsidRDefault="009546CD" w:rsidP="009546CD">
            <w:pPr>
              <w:autoSpaceDE w:val="0"/>
              <w:autoSpaceDN w:val="0"/>
              <w:jc w:val="both"/>
              <w:rPr>
                <w:rFonts w:asciiTheme="majorHAnsi" w:hAnsiTheme="majorHAnsi" w:cs="Calibri Light"/>
              </w:rPr>
            </w:pPr>
            <w:r w:rsidRPr="006E7338">
              <w:rPr>
                <w:rFonts w:asciiTheme="majorHAnsi" w:hAnsiTheme="majorHAnsi" w:cs="Calibri Light"/>
              </w:rPr>
              <w:t>P: 02 6272 3850</w:t>
            </w:r>
          </w:p>
        </w:tc>
        <w:tc>
          <w:tcPr>
            <w:tcW w:w="4136" w:type="dxa"/>
            <w:tcBorders>
              <w:top w:val="nil"/>
              <w:left w:val="nil"/>
              <w:bottom w:val="single" w:sz="8" w:space="0" w:color="auto"/>
              <w:right w:val="single" w:sz="8" w:space="0" w:color="auto"/>
            </w:tcBorders>
            <w:tcMar>
              <w:top w:w="57" w:type="dxa"/>
              <w:left w:w="57" w:type="dxa"/>
              <w:bottom w:w="57" w:type="dxa"/>
              <w:right w:w="57" w:type="dxa"/>
            </w:tcMar>
          </w:tcPr>
          <w:p w14:paraId="191EE4AE" w14:textId="6E74D800" w:rsidR="009546CD" w:rsidRPr="006E7338" w:rsidRDefault="00054D4F" w:rsidP="009546CD">
            <w:pPr>
              <w:autoSpaceDE w:val="0"/>
              <w:autoSpaceDN w:val="0"/>
              <w:jc w:val="both"/>
              <w:rPr>
                <w:rFonts w:asciiTheme="majorHAnsi" w:hAnsiTheme="majorHAnsi"/>
              </w:rPr>
            </w:pPr>
            <w:hyperlink r:id="rId30" w:history="1">
              <w:r w:rsidR="00CB51AC" w:rsidRPr="0025130D">
                <w:rPr>
                  <w:rStyle w:val="Hyperlink"/>
                  <w:rFonts w:asciiTheme="majorHAnsi" w:hAnsiTheme="majorHAnsi" w:cs="Calibri Light"/>
                </w:rPr>
                <w:t>leanne.herrick@a</w:t>
              </w:r>
              <w:r w:rsidR="00CB51AC" w:rsidRPr="0025130D">
                <w:rPr>
                  <w:rStyle w:val="Hyperlink"/>
                </w:rPr>
                <w:t>ff</w:t>
              </w:r>
              <w:r w:rsidR="00CB51AC" w:rsidRPr="0025130D">
                <w:rPr>
                  <w:rStyle w:val="Hyperlink"/>
                  <w:rFonts w:asciiTheme="majorHAnsi" w:hAnsiTheme="majorHAnsi" w:cs="Calibri Light"/>
                </w:rPr>
                <w:t>.gov.au</w:t>
              </w:r>
            </w:hyperlink>
            <w:r w:rsidR="009546CD" w:rsidRPr="006E7338">
              <w:rPr>
                <w:rStyle w:val="Hyperlink"/>
                <w:rFonts w:asciiTheme="majorHAnsi" w:hAnsiTheme="majorHAnsi" w:cs="Calibri Light"/>
              </w:rPr>
              <w:t xml:space="preserve"> </w:t>
            </w:r>
          </w:p>
        </w:tc>
      </w:tr>
      <w:tr w:rsidR="009546CD" w:rsidRPr="006E7338" w14:paraId="530D2713"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tcPr>
          <w:p w14:paraId="4ED5B392" w14:textId="77777777"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b/>
                <w:bCs/>
                <w:lang w:eastAsia="en-AU"/>
              </w:rPr>
              <w:t>Peta Lane</w:t>
            </w:r>
          </w:p>
          <w:p w14:paraId="7756C625"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First Assistant Secretary</w:t>
            </w:r>
          </w:p>
          <w:p w14:paraId="6813E247" w14:textId="56FC7F0A"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lang w:eastAsia="en-AU"/>
              </w:rPr>
              <w:t>Biosecurity Strategy and Reform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tcPr>
          <w:p w14:paraId="2FA27761" w14:textId="77777777" w:rsidR="009546CD" w:rsidRPr="006E7338" w:rsidRDefault="009546CD" w:rsidP="009546CD">
            <w:pPr>
              <w:autoSpaceDE w:val="0"/>
              <w:autoSpaceDN w:val="0"/>
              <w:rPr>
                <w:rFonts w:asciiTheme="majorHAnsi" w:hAnsiTheme="majorHAnsi" w:cs="Calibri Light"/>
              </w:rPr>
            </w:pPr>
            <w:r w:rsidRPr="006E7338">
              <w:rPr>
                <w:rFonts w:asciiTheme="majorHAnsi" w:hAnsiTheme="majorHAnsi" w:cs="Calibri Light"/>
              </w:rPr>
              <w:t>P: 02 6272 3792</w:t>
            </w:r>
          </w:p>
          <w:p w14:paraId="5DDCA139" w14:textId="77777777" w:rsidR="009546CD" w:rsidRPr="006E7338" w:rsidRDefault="009546CD" w:rsidP="009546CD">
            <w:pPr>
              <w:autoSpaceDE w:val="0"/>
              <w:autoSpaceDN w:val="0"/>
              <w:jc w:val="both"/>
              <w:rPr>
                <w:rFonts w:asciiTheme="majorHAnsi" w:hAnsiTheme="majorHAnsi" w:cs="Calibri Light"/>
              </w:rPr>
            </w:pPr>
          </w:p>
        </w:tc>
        <w:tc>
          <w:tcPr>
            <w:tcW w:w="4136" w:type="dxa"/>
            <w:tcBorders>
              <w:top w:val="nil"/>
              <w:left w:val="nil"/>
              <w:bottom w:val="single" w:sz="8" w:space="0" w:color="auto"/>
              <w:right w:val="single" w:sz="8" w:space="0" w:color="auto"/>
            </w:tcBorders>
            <w:tcMar>
              <w:top w:w="57" w:type="dxa"/>
              <w:left w:w="57" w:type="dxa"/>
              <w:bottom w:w="57" w:type="dxa"/>
              <w:right w:w="57" w:type="dxa"/>
            </w:tcMar>
          </w:tcPr>
          <w:p w14:paraId="06CA886D" w14:textId="12028EC6" w:rsidR="009546CD" w:rsidRPr="006E7338" w:rsidRDefault="00054D4F" w:rsidP="009546CD">
            <w:pPr>
              <w:autoSpaceDE w:val="0"/>
              <w:autoSpaceDN w:val="0"/>
              <w:rPr>
                <w:rFonts w:asciiTheme="majorHAnsi" w:hAnsiTheme="majorHAnsi" w:cs="Calibri Light"/>
              </w:rPr>
            </w:pPr>
            <w:hyperlink r:id="rId31" w:history="1">
              <w:r w:rsidR="00CB51AC" w:rsidRPr="0025130D">
                <w:rPr>
                  <w:rStyle w:val="Hyperlink"/>
                  <w:rFonts w:asciiTheme="majorHAnsi" w:hAnsiTheme="majorHAnsi" w:cs="Calibri Light"/>
                </w:rPr>
                <w:t>peta.lane@a</w:t>
              </w:r>
              <w:r w:rsidR="00CB51AC" w:rsidRPr="0025130D">
                <w:rPr>
                  <w:rStyle w:val="Hyperlink"/>
                </w:rPr>
                <w:t>ff</w:t>
              </w:r>
              <w:r w:rsidR="00CB51AC" w:rsidRPr="0025130D">
                <w:rPr>
                  <w:rStyle w:val="Hyperlink"/>
                  <w:rFonts w:asciiTheme="majorHAnsi" w:hAnsiTheme="majorHAnsi" w:cs="Calibri Light"/>
                </w:rPr>
                <w:t>.gov.au</w:t>
              </w:r>
            </w:hyperlink>
            <w:r w:rsidR="009546CD" w:rsidRPr="006E7338">
              <w:rPr>
                <w:rFonts w:asciiTheme="majorHAnsi" w:hAnsiTheme="majorHAnsi" w:cs="Calibri Light"/>
              </w:rPr>
              <w:t xml:space="preserve"> </w:t>
            </w:r>
          </w:p>
          <w:p w14:paraId="7421E2F8" w14:textId="77777777" w:rsidR="009546CD" w:rsidRPr="006E7338" w:rsidRDefault="009546CD" w:rsidP="009546CD">
            <w:pPr>
              <w:autoSpaceDE w:val="0"/>
              <w:autoSpaceDN w:val="0"/>
              <w:jc w:val="both"/>
              <w:rPr>
                <w:rFonts w:asciiTheme="majorHAnsi" w:hAnsiTheme="majorHAnsi"/>
              </w:rPr>
            </w:pPr>
          </w:p>
        </w:tc>
      </w:tr>
      <w:tr w:rsidR="009546CD" w:rsidRPr="006E7338" w14:paraId="69D0FC75"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tcPr>
          <w:p w14:paraId="22E07C51" w14:textId="77777777"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b/>
                <w:bCs/>
                <w:lang w:eastAsia="en-AU"/>
              </w:rPr>
              <w:t xml:space="preserve">Peter Timson </w:t>
            </w:r>
          </w:p>
          <w:p w14:paraId="190DE42E"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First Assistant Secretary</w:t>
            </w:r>
          </w:p>
          <w:p w14:paraId="5B4B74E4" w14:textId="44F76764"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lang w:eastAsia="en-AU"/>
              </w:rPr>
              <w:t xml:space="preserve">Compliance and Enforcement Division </w:t>
            </w:r>
          </w:p>
        </w:tc>
        <w:tc>
          <w:tcPr>
            <w:tcW w:w="1980" w:type="dxa"/>
            <w:tcBorders>
              <w:top w:val="nil"/>
              <w:left w:val="nil"/>
              <w:bottom w:val="single" w:sz="8" w:space="0" w:color="auto"/>
              <w:right w:val="single" w:sz="8" w:space="0" w:color="auto"/>
            </w:tcBorders>
            <w:tcMar>
              <w:top w:w="57" w:type="dxa"/>
              <w:left w:w="57" w:type="dxa"/>
              <w:bottom w:w="57" w:type="dxa"/>
              <w:right w:w="57" w:type="dxa"/>
            </w:tcMar>
          </w:tcPr>
          <w:p w14:paraId="78D0412A" w14:textId="62464762" w:rsidR="009546CD" w:rsidRPr="006E7338" w:rsidRDefault="009546CD" w:rsidP="009546CD">
            <w:pPr>
              <w:autoSpaceDE w:val="0"/>
              <w:autoSpaceDN w:val="0"/>
              <w:jc w:val="both"/>
              <w:rPr>
                <w:rFonts w:asciiTheme="majorHAnsi" w:hAnsiTheme="majorHAnsi" w:cs="Calibri Light"/>
              </w:rPr>
            </w:pPr>
            <w:r w:rsidRPr="006E7338">
              <w:rPr>
                <w:rFonts w:asciiTheme="majorHAnsi" w:hAnsiTheme="majorHAnsi" w:cs="Calibri Light"/>
              </w:rPr>
              <w:t>P: 02 5156 5838</w:t>
            </w:r>
          </w:p>
        </w:tc>
        <w:tc>
          <w:tcPr>
            <w:tcW w:w="4136" w:type="dxa"/>
            <w:tcBorders>
              <w:top w:val="nil"/>
              <w:left w:val="nil"/>
              <w:bottom w:val="single" w:sz="8" w:space="0" w:color="auto"/>
              <w:right w:val="single" w:sz="8" w:space="0" w:color="auto"/>
            </w:tcBorders>
            <w:tcMar>
              <w:top w:w="57" w:type="dxa"/>
              <w:left w:w="57" w:type="dxa"/>
              <w:bottom w:w="57" w:type="dxa"/>
              <w:right w:w="57" w:type="dxa"/>
            </w:tcMar>
          </w:tcPr>
          <w:p w14:paraId="3D2D758F" w14:textId="662048F1" w:rsidR="009546CD" w:rsidRPr="006E7338" w:rsidRDefault="00054D4F" w:rsidP="009546CD">
            <w:pPr>
              <w:autoSpaceDE w:val="0"/>
              <w:autoSpaceDN w:val="0"/>
              <w:rPr>
                <w:rFonts w:asciiTheme="majorHAnsi" w:hAnsiTheme="majorHAnsi" w:cs="Calibri Light"/>
                <w:lang w:val="en-AU"/>
              </w:rPr>
            </w:pPr>
            <w:hyperlink r:id="rId32" w:history="1">
              <w:r w:rsidR="00CB51AC" w:rsidRPr="0025130D">
                <w:rPr>
                  <w:rStyle w:val="Hyperlink"/>
                  <w:rFonts w:asciiTheme="majorHAnsi" w:hAnsiTheme="majorHAnsi" w:cs="Calibri Light"/>
                </w:rPr>
                <w:t>peter.timson@a</w:t>
              </w:r>
              <w:r w:rsidR="00CB51AC" w:rsidRPr="0025130D">
                <w:rPr>
                  <w:rStyle w:val="Hyperlink"/>
                </w:rPr>
                <w:t>ff</w:t>
              </w:r>
              <w:r w:rsidR="00CB51AC" w:rsidRPr="0025130D">
                <w:rPr>
                  <w:rStyle w:val="Hyperlink"/>
                  <w:rFonts w:asciiTheme="majorHAnsi" w:hAnsiTheme="majorHAnsi" w:cs="Calibri Light"/>
                </w:rPr>
                <w:t>.gov.au</w:t>
              </w:r>
            </w:hyperlink>
            <w:r w:rsidR="009546CD" w:rsidRPr="006E7338">
              <w:rPr>
                <w:rFonts w:asciiTheme="majorHAnsi" w:hAnsiTheme="majorHAnsi" w:cs="Calibri Light"/>
              </w:rPr>
              <w:t xml:space="preserve"> </w:t>
            </w:r>
          </w:p>
          <w:p w14:paraId="6860EF80" w14:textId="77777777" w:rsidR="009546CD" w:rsidRPr="006E7338" w:rsidRDefault="009546CD" w:rsidP="009546CD">
            <w:pPr>
              <w:autoSpaceDE w:val="0"/>
              <w:autoSpaceDN w:val="0"/>
              <w:jc w:val="both"/>
              <w:rPr>
                <w:rFonts w:asciiTheme="majorHAnsi" w:hAnsiTheme="majorHAnsi"/>
              </w:rPr>
            </w:pPr>
          </w:p>
        </w:tc>
      </w:tr>
      <w:tr w:rsidR="009546CD" w:rsidRPr="006E7338" w14:paraId="3C2B3AD2"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tcPr>
          <w:p w14:paraId="1403CB90" w14:textId="1E403D7C" w:rsidR="009546CD" w:rsidRPr="006E7338" w:rsidRDefault="00525792" w:rsidP="009546CD">
            <w:pPr>
              <w:autoSpaceDE w:val="0"/>
              <w:autoSpaceDN w:val="0"/>
              <w:rPr>
                <w:rFonts w:asciiTheme="majorHAnsi" w:hAnsiTheme="majorHAnsi" w:cs="Calibri Light"/>
                <w:b/>
                <w:bCs/>
                <w:lang w:eastAsia="en-AU"/>
              </w:rPr>
            </w:pPr>
            <w:r>
              <w:rPr>
                <w:rFonts w:asciiTheme="majorHAnsi" w:hAnsiTheme="majorHAnsi" w:cs="Calibri Light"/>
                <w:b/>
                <w:bCs/>
                <w:lang w:eastAsia="en-AU"/>
              </w:rPr>
              <w:t>Brett Liebich</w:t>
            </w:r>
          </w:p>
          <w:p w14:paraId="70A51A44"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 xml:space="preserve">Assistant Secretary </w:t>
            </w:r>
          </w:p>
          <w:p w14:paraId="08EDA36F" w14:textId="382E9B94" w:rsidR="009546CD" w:rsidRPr="006E7338" w:rsidRDefault="00525792" w:rsidP="009546CD">
            <w:pPr>
              <w:autoSpaceDE w:val="0"/>
              <w:autoSpaceDN w:val="0"/>
              <w:rPr>
                <w:rFonts w:asciiTheme="majorHAnsi" w:hAnsiTheme="majorHAnsi" w:cs="Calibri Light"/>
                <w:lang w:eastAsia="en-AU"/>
              </w:rPr>
            </w:pPr>
            <w:r>
              <w:rPr>
                <w:rFonts w:asciiTheme="majorHAnsi" w:hAnsiTheme="majorHAnsi" w:cs="Calibri Light"/>
                <w:lang w:eastAsia="en-AU"/>
              </w:rPr>
              <w:t>Operational Intelligence and Coordination</w:t>
            </w:r>
          </w:p>
          <w:p w14:paraId="1171F11E" w14:textId="1FA38F33"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lang w:eastAsia="en-AU"/>
              </w:rPr>
              <w:t>Compliance and Enforcement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tcPr>
          <w:p w14:paraId="5B3BD2DB" w14:textId="05BE3A95" w:rsidR="009546CD" w:rsidRPr="006E7338" w:rsidRDefault="009546CD" w:rsidP="009546CD">
            <w:pPr>
              <w:autoSpaceDE w:val="0"/>
              <w:autoSpaceDN w:val="0"/>
              <w:jc w:val="both"/>
              <w:rPr>
                <w:rFonts w:asciiTheme="majorHAnsi" w:hAnsiTheme="majorHAnsi" w:cs="Calibri Light"/>
              </w:rPr>
            </w:pPr>
            <w:r w:rsidRPr="006E7338">
              <w:rPr>
                <w:rFonts w:asciiTheme="majorHAnsi" w:hAnsiTheme="majorHAnsi" w:cs="Calibri Light"/>
              </w:rPr>
              <w:t xml:space="preserve">P: </w:t>
            </w:r>
            <w:r w:rsidR="00525792">
              <w:rPr>
                <w:rFonts w:asciiTheme="majorHAnsi" w:hAnsiTheme="majorHAnsi" w:cs="Calibri Light"/>
              </w:rPr>
              <w:t>02 6271 6001</w:t>
            </w:r>
          </w:p>
        </w:tc>
        <w:tc>
          <w:tcPr>
            <w:tcW w:w="4136" w:type="dxa"/>
            <w:tcBorders>
              <w:top w:val="nil"/>
              <w:left w:val="nil"/>
              <w:bottom w:val="single" w:sz="8" w:space="0" w:color="auto"/>
              <w:right w:val="single" w:sz="8" w:space="0" w:color="auto"/>
            </w:tcBorders>
            <w:tcMar>
              <w:top w:w="57" w:type="dxa"/>
              <w:left w:w="57" w:type="dxa"/>
              <w:bottom w:w="57" w:type="dxa"/>
              <w:right w:w="57" w:type="dxa"/>
            </w:tcMar>
          </w:tcPr>
          <w:p w14:paraId="2114F5ED" w14:textId="66183E87" w:rsidR="009546CD" w:rsidRPr="006E7338" w:rsidRDefault="00054D4F" w:rsidP="009546CD">
            <w:pPr>
              <w:autoSpaceDE w:val="0"/>
              <w:autoSpaceDN w:val="0"/>
              <w:jc w:val="both"/>
              <w:rPr>
                <w:rFonts w:asciiTheme="majorHAnsi" w:hAnsiTheme="majorHAnsi"/>
              </w:rPr>
            </w:pPr>
            <w:hyperlink r:id="rId33" w:history="1">
              <w:r w:rsidR="00525792" w:rsidRPr="00525792">
                <w:rPr>
                  <w:rStyle w:val="Hyperlink"/>
                </w:rPr>
                <w:t>Brett.liebich@aff.gov.au</w:t>
              </w:r>
            </w:hyperlink>
          </w:p>
        </w:tc>
      </w:tr>
      <w:tr w:rsidR="009546CD" w:rsidRPr="006E7338" w14:paraId="0E19E0EF"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tcPr>
          <w:p w14:paraId="4CE02A18" w14:textId="77777777"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b/>
                <w:bCs/>
                <w:lang w:eastAsia="en-AU"/>
              </w:rPr>
              <w:t>Anna Brezzo</w:t>
            </w:r>
          </w:p>
          <w:p w14:paraId="4EBBA8DE"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Assistant Secretary</w:t>
            </w:r>
          </w:p>
          <w:p w14:paraId="104A37CD"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 xml:space="preserve">Enforcement </w:t>
            </w:r>
          </w:p>
          <w:p w14:paraId="617C6D31" w14:textId="0A4B5D36"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lang w:eastAsia="en-AU"/>
              </w:rPr>
              <w:t>Compliance and Enforcement 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tcPr>
          <w:p w14:paraId="7D75E802" w14:textId="08439AC4" w:rsidR="009546CD" w:rsidRPr="006E7338" w:rsidRDefault="009546CD" w:rsidP="009546CD">
            <w:pPr>
              <w:autoSpaceDE w:val="0"/>
              <w:autoSpaceDN w:val="0"/>
              <w:jc w:val="both"/>
              <w:rPr>
                <w:rFonts w:asciiTheme="majorHAnsi" w:hAnsiTheme="majorHAnsi" w:cs="Calibri Light"/>
              </w:rPr>
            </w:pPr>
            <w:r w:rsidRPr="006E7338">
              <w:rPr>
                <w:rFonts w:asciiTheme="majorHAnsi" w:hAnsiTheme="majorHAnsi" w:cs="Calibri Light"/>
              </w:rPr>
              <w:t>P: 03 8708 0417</w:t>
            </w:r>
          </w:p>
        </w:tc>
        <w:tc>
          <w:tcPr>
            <w:tcW w:w="4136" w:type="dxa"/>
            <w:tcBorders>
              <w:top w:val="nil"/>
              <w:left w:val="nil"/>
              <w:bottom w:val="single" w:sz="8" w:space="0" w:color="auto"/>
              <w:right w:val="single" w:sz="8" w:space="0" w:color="auto"/>
            </w:tcBorders>
            <w:tcMar>
              <w:top w:w="57" w:type="dxa"/>
              <w:left w:w="57" w:type="dxa"/>
              <w:bottom w:w="57" w:type="dxa"/>
              <w:right w:w="57" w:type="dxa"/>
            </w:tcMar>
          </w:tcPr>
          <w:p w14:paraId="2F52948E" w14:textId="25DE681D" w:rsidR="009546CD" w:rsidRPr="006E7338" w:rsidRDefault="00054D4F" w:rsidP="009546CD">
            <w:pPr>
              <w:autoSpaceDE w:val="0"/>
              <w:autoSpaceDN w:val="0"/>
              <w:jc w:val="both"/>
              <w:rPr>
                <w:rFonts w:asciiTheme="majorHAnsi" w:hAnsiTheme="majorHAnsi"/>
              </w:rPr>
            </w:pPr>
            <w:hyperlink r:id="rId34" w:history="1">
              <w:r w:rsidR="00CB51AC" w:rsidRPr="0025130D">
                <w:rPr>
                  <w:rStyle w:val="Hyperlink"/>
                  <w:rFonts w:asciiTheme="majorHAnsi" w:hAnsiTheme="majorHAnsi" w:cs="Calibri Light"/>
                </w:rPr>
                <w:t>anna.brezzo@a</w:t>
              </w:r>
              <w:r w:rsidR="00CB51AC" w:rsidRPr="0025130D">
                <w:rPr>
                  <w:rStyle w:val="Hyperlink"/>
                </w:rPr>
                <w:t>ff</w:t>
              </w:r>
              <w:r w:rsidR="00CB51AC" w:rsidRPr="0025130D">
                <w:rPr>
                  <w:rStyle w:val="Hyperlink"/>
                  <w:rFonts w:asciiTheme="majorHAnsi" w:hAnsiTheme="majorHAnsi" w:cs="Calibri Light"/>
                </w:rPr>
                <w:t>.gov.au</w:t>
              </w:r>
            </w:hyperlink>
            <w:r w:rsidR="009546CD" w:rsidRPr="006E7338">
              <w:rPr>
                <w:rFonts w:asciiTheme="majorHAnsi" w:hAnsiTheme="majorHAnsi" w:cs="Calibri Light"/>
              </w:rPr>
              <w:t xml:space="preserve"> </w:t>
            </w:r>
          </w:p>
        </w:tc>
      </w:tr>
      <w:tr w:rsidR="009546CD" w:rsidRPr="006E7338" w14:paraId="1694FDC6"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4455FFD3" w14:textId="77777777" w:rsidR="009546CD" w:rsidRPr="006E7338" w:rsidRDefault="009546CD" w:rsidP="009546CD">
            <w:pPr>
              <w:autoSpaceDE w:val="0"/>
              <w:autoSpaceDN w:val="0"/>
              <w:rPr>
                <w:rFonts w:asciiTheme="majorHAnsi" w:hAnsiTheme="majorHAnsi" w:cs="Calibri Light"/>
                <w:b/>
                <w:bCs/>
                <w:lang w:eastAsia="en-AU"/>
              </w:rPr>
            </w:pPr>
            <w:r w:rsidRPr="006E7338">
              <w:rPr>
                <w:rFonts w:asciiTheme="majorHAnsi" w:hAnsiTheme="majorHAnsi" w:cs="Calibri Light"/>
                <w:b/>
                <w:bCs/>
                <w:lang w:eastAsia="en-AU"/>
              </w:rPr>
              <w:t>Rachel Short</w:t>
            </w:r>
          </w:p>
          <w:p w14:paraId="32441280"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Assistant Secretary</w:t>
            </w:r>
          </w:p>
          <w:p w14:paraId="788691F6"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Funding and Revenue</w:t>
            </w:r>
          </w:p>
          <w:p w14:paraId="5D9A85EC" w14:textId="6D41DAF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 xml:space="preserve">Finance </w:t>
            </w:r>
            <w:r w:rsidR="00FD0426">
              <w:rPr>
                <w:rFonts w:asciiTheme="majorHAnsi" w:hAnsiTheme="majorHAnsi" w:cs="Calibri Light"/>
                <w:lang w:eastAsia="en-AU"/>
              </w:rPr>
              <w:t xml:space="preserve">and Investment </w:t>
            </w:r>
            <w:r w:rsidRPr="006E7338">
              <w:rPr>
                <w:rFonts w:asciiTheme="majorHAnsi" w:hAnsiTheme="majorHAnsi" w:cs="Calibri Light"/>
                <w:lang w:eastAsia="en-AU"/>
              </w:rPr>
              <w:t>Division</w:t>
            </w:r>
          </w:p>
        </w:tc>
        <w:tc>
          <w:tcPr>
            <w:tcW w:w="1980" w:type="dxa"/>
            <w:tcBorders>
              <w:top w:val="nil"/>
              <w:left w:val="nil"/>
              <w:bottom w:val="single" w:sz="8" w:space="0" w:color="auto"/>
              <w:right w:val="single" w:sz="8" w:space="0" w:color="auto"/>
            </w:tcBorders>
            <w:tcMar>
              <w:top w:w="57" w:type="dxa"/>
              <w:left w:w="57" w:type="dxa"/>
              <w:bottom w:w="57" w:type="dxa"/>
              <w:right w:w="57" w:type="dxa"/>
            </w:tcMar>
            <w:hideMark/>
          </w:tcPr>
          <w:p w14:paraId="0C109CCF" w14:textId="77777777" w:rsidR="009546CD" w:rsidRPr="006E7338" w:rsidRDefault="009546CD" w:rsidP="009546CD">
            <w:pPr>
              <w:autoSpaceDE w:val="0"/>
              <w:autoSpaceDN w:val="0"/>
              <w:jc w:val="both"/>
              <w:rPr>
                <w:rFonts w:asciiTheme="majorHAnsi" w:hAnsiTheme="majorHAnsi" w:cs="Calibri Light"/>
              </w:rPr>
            </w:pPr>
            <w:r w:rsidRPr="006E7338">
              <w:rPr>
                <w:rFonts w:asciiTheme="majorHAnsi" w:hAnsiTheme="majorHAnsi" w:cs="Calibri Light"/>
              </w:rPr>
              <w:t>P: 02 6272 4598</w:t>
            </w:r>
          </w:p>
        </w:tc>
        <w:tc>
          <w:tcPr>
            <w:tcW w:w="4136" w:type="dxa"/>
            <w:tcBorders>
              <w:top w:val="nil"/>
              <w:left w:val="nil"/>
              <w:bottom w:val="single" w:sz="8" w:space="0" w:color="auto"/>
              <w:right w:val="single" w:sz="8" w:space="0" w:color="auto"/>
            </w:tcBorders>
            <w:tcMar>
              <w:top w:w="57" w:type="dxa"/>
              <w:left w:w="57" w:type="dxa"/>
              <w:bottom w:w="57" w:type="dxa"/>
              <w:right w:w="57" w:type="dxa"/>
            </w:tcMar>
            <w:hideMark/>
          </w:tcPr>
          <w:p w14:paraId="745C5E27" w14:textId="46487976" w:rsidR="009546CD" w:rsidRPr="006E7338" w:rsidRDefault="00054D4F" w:rsidP="009546CD">
            <w:pPr>
              <w:autoSpaceDE w:val="0"/>
              <w:autoSpaceDN w:val="0"/>
              <w:jc w:val="both"/>
              <w:rPr>
                <w:rStyle w:val="Hyperlink"/>
                <w:rFonts w:asciiTheme="majorHAnsi" w:hAnsiTheme="majorHAnsi" w:cs="Calibri"/>
                <w:color w:val="auto"/>
                <w:lang w:val="en-AU"/>
              </w:rPr>
            </w:pPr>
            <w:hyperlink r:id="rId35" w:history="1">
              <w:r w:rsidR="00DC1CAD" w:rsidRPr="0025130D">
                <w:rPr>
                  <w:rStyle w:val="Hyperlink"/>
                  <w:rFonts w:asciiTheme="majorHAnsi" w:hAnsiTheme="majorHAnsi" w:cs="Calibri Light"/>
                </w:rPr>
                <w:t>rachel.short@a</w:t>
              </w:r>
              <w:r w:rsidR="00DC1CAD" w:rsidRPr="0025130D">
                <w:rPr>
                  <w:rStyle w:val="Hyperlink"/>
                </w:rPr>
                <w:t>ff</w:t>
              </w:r>
              <w:r w:rsidR="00DC1CAD" w:rsidRPr="0025130D">
                <w:rPr>
                  <w:rStyle w:val="Hyperlink"/>
                  <w:rFonts w:asciiTheme="majorHAnsi" w:hAnsiTheme="majorHAnsi" w:cs="Calibri Light"/>
                </w:rPr>
                <w:t>.gov.au</w:t>
              </w:r>
            </w:hyperlink>
            <w:r w:rsidR="009546CD" w:rsidRPr="006E7338">
              <w:rPr>
                <w:rStyle w:val="Hyperlink"/>
                <w:rFonts w:asciiTheme="majorHAnsi" w:hAnsiTheme="majorHAnsi" w:cs="Calibri Light"/>
              </w:rPr>
              <w:t xml:space="preserve"> </w:t>
            </w:r>
          </w:p>
        </w:tc>
      </w:tr>
      <w:tr w:rsidR="009546CD" w:rsidRPr="006E7338" w14:paraId="77E3F35D" w14:textId="77777777" w:rsidTr="009546CD">
        <w:trPr>
          <w:cantSplit/>
          <w:trHeight w:val="309"/>
        </w:trPr>
        <w:tc>
          <w:tcPr>
            <w:tcW w:w="14205" w:type="dxa"/>
            <w:gridSpan w:val="3"/>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615AEA86" w14:textId="77777777" w:rsidR="009546CD" w:rsidRPr="006E7338" w:rsidRDefault="009546CD" w:rsidP="009546CD">
            <w:pPr>
              <w:autoSpaceDE w:val="0"/>
              <w:autoSpaceDN w:val="0"/>
              <w:jc w:val="both"/>
              <w:rPr>
                <w:rStyle w:val="Hyperlink"/>
                <w:rFonts w:asciiTheme="majorHAnsi" w:hAnsiTheme="majorHAnsi" w:cs="Calibri Light"/>
              </w:rPr>
            </w:pPr>
            <w:r w:rsidRPr="006E7338">
              <w:rPr>
                <w:rFonts w:asciiTheme="majorHAnsi" w:hAnsiTheme="majorHAnsi" w:cs="Calibri Light"/>
                <w:b/>
                <w:bCs/>
                <w:lang w:eastAsia="en-AU"/>
              </w:rPr>
              <w:t>Australian Border Force (observer)</w:t>
            </w:r>
          </w:p>
        </w:tc>
      </w:tr>
      <w:tr w:rsidR="009546CD" w:rsidRPr="006E7338" w14:paraId="415355A2" w14:textId="77777777" w:rsidTr="009546CD">
        <w:trPr>
          <w:cantSplit/>
          <w:trHeight w:val="309"/>
        </w:trPr>
        <w:tc>
          <w:tcPr>
            <w:tcW w:w="8089"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7EFC2B12" w14:textId="77777777" w:rsidR="009546CD" w:rsidRPr="006E7338" w:rsidRDefault="009546CD" w:rsidP="009546CD">
            <w:pPr>
              <w:autoSpaceDE w:val="0"/>
              <w:autoSpaceDN w:val="0"/>
              <w:rPr>
                <w:rFonts w:asciiTheme="majorHAnsi" w:hAnsiTheme="majorHAnsi" w:cs="Calibri"/>
                <w:b/>
                <w:bCs/>
                <w:lang w:eastAsia="en-AU"/>
              </w:rPr>
            </w:pPr>
            <w:r w:rsidRPr="006E7338">
              <w:rPr>
                <w:rFonts w:asciiTheme="majorHAnsi" w:hAnsiTheme="majorHAnsi" w:cs="Calibri Light"/>
                <w:b/>
                <w:bCs/>
                <w:lang w:eastAsia="en-AU"/>
              </w:rPr>
              <w:t>Ashley Bell</w:t>
            </w:r>
          </w:p>
          <w:p w14:paraId="2B0D4E25"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Assistant Secretary</w:t>
            </w:r>
          </w:p>
          <w:p w14:paraId="387BBDFB"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 xml:space="preserve">Customs and Border </w:t>
            </w:r>
            <w:proofErr w:type="spellStart"/>
            <w:r w:rsidRPr="006E7338">
              <w:rPr>
                <w:rFonts w:asciiTheme="majorHAnsi" w:hAnsiTheme="majorHAnsi" w:cs="Calibri Light"/>
                <w:lang w:eastAsia="en-AU"/>
              </w:rPr>
              <w:t>Modernisation</w:t>
            </w:r>
            <w:proofErr w:type="spellEnd"/>
            <w:r w:rsidRPr="006E7338">
              <w:rPr>
                <w:rFonts w:asciiTheme="majorHAnsi" w:hAnsiTheme="majorHAnsi" w:cs="Calibri Light"/>
                <w:lang w:eastAsia="en-AU"/>
              </w:rPr>
              <w:t xml:space="preserve"> Branch</w:t>
            </w:r>
          </w:p>
          <w:p w14:paraId="7E34062B" w14:textId="77777777" w:rsidR="009546CD" w:rsidRPr="006E7338" w:rsidRDefault="009546CD" w:rsidP="009546CD">
            <w:pPr>
              <w:autoSpaceDE w:val="0"/>
              <w:autoSpaceDN w:val="0"/>
              <w:rPr>
                <w:rFonts w:asciiTheme="majorHAnsi" w:hAnsiTheme="majorHAnsi" w:cs="Calibri Light"/>
                <w:lang w:eastAsia="en-AU"/>
              </w:rPr>
            </w:pPr>
            <w:r w:rsidRPr="006E7338">
              <w:rPr>
                <w:rFonts w:asciiTheme="majorHAnsi" w:hAnsiTheme="majorHAnsi" w:cs="Calibri Light"/>
                <w:lang w:eastAsia="en-AU"/>
              </w:rPr>
              <w:t>Customs Group</w:t>
            </w:r>
          </w:p>
        </w:tc>
        <w:tc>
          <w:tcPr>
            <w:tcW w:w="1980" w:type="dxa"/>
            <w:tcBorders>
              <w:top w:val="nil"/>
              <w:left w:val="nil"/>
              <w:bottom w:val="single" w:sz="8" w:space="0" w:color="auto"/>
              <w:right w:val="single" w:sz="8" w:space="0" w:color="auto"/>
            </w:tcBorders>
            <w:tcMar>
              <w:top w:w="57" w:type="dxa"/>
              <w:left w:w="57" w:type="dxa"/>
              <w:bottom w:w="57" w:type="dxa"/>
              <w:right w:w="57" w:type="dxa"/>
            </w:tcMar>
            <w:hideMark/>
          </w:tcPr>
          <w:p w14:paraId="2CDDA478" w14:textId="77777777" w:rsidR="009546CD" w:rsidRPr="006E7338" w:rsidRDefault="009546CD" w:rsidP="009546CD">
            <w:pPr>
              <w:autoSpaceDE w:val="0"/>
              <w:autoSpaceDN w:val="0"/>
              <w:jc w:val="both"/>
              <w:rPr>
                <w:rFonts w:asciiTheme="majorHAnsi" w:hAnsiTheme="majorHAnsi" w:cs="Calibri Light"/>
              </w:rPr>
            </w:pPr>
            <w:r w:rsidRPr="006E7338">
              <w:rPr>
                <w:rFonts w:asciiTheme="majorHAnsi" w:hAnsiTheme="majorHAnsi" w:cs="Calibri Light"/>
              </w:rPr>
              <w:t>P: 02 5217 9195</w:t>
            </w:r>
          </w:p>
        </w:tc>
        <w:tc>
          <w:tcPr>
            <w:tcW w:w="4136" w:type="dxa"/>
            <w:tcBorders>
              <w:top w:val="nil"/>
              <w:left w:val="nil"/>
              <w:bottom w:val="single" w:sz="8" w:space="0" w:color="auto"/>
              <w:right w:val="single" w:sz="8" w:space="0" w:color="auto"/>
            </w:tcBorders>
            <w:tcMar>
              <w:top w:w="57" w:type="dxa"/>
              <w:left w:w="57" w:type="dxa"/>
              <w:bottom w:w="57" w:type="dxa"/>
              <w:right w:w="57" w:type="dxa"/>
            </w:tcMar>
            <w:hideMark/>
          </w:tcPr>
          <w:p w14:paraId="4DFB6B61" w14:textId="77777777" w:rsidR="009546CD" w:rsidRPr="006E7338" w:rsidRDefault="00054D4F" w:rsidP="009546CD">
            <w:pPr>
              <w:autoSpaceDE w:val="0"/>
              <w:autoSpaceDN w:val="0"/>
              <w:jc w:val="both"/>
              <w:rPr>
                <w:rStyle w:val="Hyperlink"/>
                <w:rFonts w:asciiTheme="majorHAnsi" w:hAnsiTheme="majorHAnsi" w:cs="Calibri"/>
                <w:color w:val="auto"/>
                <w:lang w:val="en-AU"/>
              </w:rPr>
            </w:pPr>
            <w:hyperlink r:id="rId36" w:history="1">
              <w:r w:rsidR="009546CD" w:rsidRPr="006E7338">
                <w:rPr>
                  <w:rStyle w:val="Hyperlink"/>
                  <w:rFonts w:asciiTheme="majorHAnsi" w:hAnsiTheme="majorHAnsi" w:cs="Calibri Light"/>
                </w:rPr>
                <w:t>ashley.bell@awe.gov.au</w:t>
              </w:r>
            </w:hyperlink>
            <w:r w:rsidR="009546CD" w:rsidRPr="006E7338">
              <w:rPr>
                <w:rStyle w:val="Hyperlink"/>
                <w:rFonts w:asciiTheme="majorHAnsi" w:hAnsiTheme="majorHAnsi" w:cs="Calibri Light"/>
              </w:rPr>
              <w:t xml:space="preserve"> </w:t>
            </w:r>
          </w:p>
        </w:tc>
      </w:tr>
    </w:tbl>
    <w:p w14:paraId="3509092F" w14:textId="77777777" w:rsidR="006E7338" w:rsidRDefault="006E7338" w:rsidP="006E7338">
      <w:pPr>
        <w:rPr>
          <w:rFonts w:ascii="Calibri" w:eastAsiaTheme="minorHAnsi" w:hAnsi="Calibri" w:cs="Calibri"/>
          <w:sz w:val="22"/>
          <w:szCs w:val="22"/>
        </w:rPr>
      </w:pPr>
    </w:p>
    <w:p w14:paraId="36B2280A" w14:textId="77777777" w:rsidR="006E7338" w:rsidRDefault="006E7338" w:rsidP="006E7338"/>
    <w:p w14:paraId="70961D36" w14:textId="77777777" w:rsidR="006E7338" w:rsidRPr="00942874" w:rsidRDefault="006E7338" w:rsidP="00D1116B">
      <w:pPr>
        <w:rPr>
          <w:rFonts w:ascii="Cambria" w:hAnsi="Cambria"/>
          <w:b/>
        </w:rPr>
      </w:pPr>
    </w:p>
    <w:sectPr w:rsidR="006E7338" w:rsidRPr="00942874" w:rsidSect="00912C1E">
      <w:headerReference w:type="even" r:id="rId37"/>
      <w:headerReference w:type="default" r:id="rId38"/>
      <w:footerReference w:type="default" r:id="rId39"/>
      <w:headerReference w:type="first" r:id="rId40"/>
      <w:pgSz w:w="16838" w:h="11906" w:orient="landscape"/>
      <w:pgMar w:top="1134" w:right="1440" w:bottom="566" w:left="144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42EB" w14:textId="77777777" w:rsidR="00895F58" w:rsidRDefault="00895F58">
      <w:r>
        <w:separator/>
      </w:r>
    </w:p>
  </w:endnote>
  <w:endnote w:type="continuationSeparator" w:id="0">
    <w:p w14:paraId="7EC511BA" w14:textId="77777777" w:rsidR="00895F58" w:rsidRDefault="00895F58">
      <w:r>
        <w:continuationSeparator/>
      </w:r>
    </w:p>
  </w:endnote>
  <w:endnote w:type="continuationNotice" w:id="1">
    <w:p w14:paraId="3E6AC4DA" w14:textId="77777777" w:rsidR="00895F58" w:rsidRDefault="00895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쀀պ怀"/>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623555"/>
      <w:docPartObj>
        <w:docPartGallery w:val="Page Numbers (Bottom of Page)"/>
        <w:docPartUnique/>
      </w:docPartObj>
    </w:sdtPr>
    <w:sdtEndPr/>
    <w:sdtContent>
      <w:sdt>
        <w:sdtPr>
          <w:id w:val="1081412035"/>
          <w:docPartObj>
            <w:docPartGallery w:val="Page Numbers (Top of Page)"/>
            <w:docPartUnique/>
          </w:docPartObj>
        </w:sdtPr>
        <w:sdtEndPr/>
        <w:sdtContent>
          <w:p w14:paraId="69BE8745" w14:textId="374F3B9A" w:rsidR="00653624" w:rsidRDefault="00653624">
            <w:pPr>
              <w:pStyle w:val="Footer"/>
              <w:jc w:val="right"/>
            </w:pPr>
            <w:r w:rsidRPr="008F7BBD">
              <w:rPr>
                <w:rFonts w:asciiTheme="majorHAnsi" w:hAnsiTheme="majorHAnsi"/>
                <w:sz w:val="20"/>
                <w:szCs w:val="20"/>
              </w:rPr>
              <w:t xml:space="preserve">Page </w:t>
            </w:r>
            <w:r w:rsidRPr="008F7BBD">
              <w:rPr>
                <w:rFonts w:asciiTheme="majorHAnsi" w:hAnsiTheme="majorHAnsi"/>
                <w:bCs/>
                <w:sz w:val="20"/>
                <w:szCs w:val="20"/>
              </w:rPr>
              <w:fldChar w:fldCharType="begin"/>
            </w:r>
            <w:r w:rsidRPr="008F7BBD">
              <w:rPr>
                <w:rFonts w:asciiTheme="majorHAnsi" w:hAnsiTheme="majorHAnsi"/>
                <w:bCs/>
                <w:sz w:val="20"/>
                <w:szCs w:val="20"/>
              </w:rPr>
              <w:instrText xml:space="preserve"> PAGE </w:instrText>
            </w:r>
            <w:r w:rsidRPr="008F7BBD">
              <w:rPr>
                <w:rFonts w:asciiTheme="majorHAnsi" w:hAnsiTheme="majorHAnsi"/>
                <w:bCs/>
                <w:sz w:val="20"/>
                <w:szCs w:val="20"/>
              </w:rPr>
              <w:fldChar w:fldCharType="separate"/>
            </w:r>
            <w:r w:rsidR="00507B0B">
              <w:rPr>
                <w:rFonts w:asciiTheme="majorHAnsi" w:hAnsiTheme="majorHAnsi"/>
                <w:bCs/>
                <w:noProof/>
                <w:sz w:val="20"/>
                <w:szCs w:val="20"/>
              </w:rPr>
              <w:t>14</w:t>
            </w:r>
            <w:r w:rsidRPr="008F7BBD">
              <w:rPr>
                <w:rFonts w:asciiTheme="majorHAnsi" w:hAnsiTheme="majorHAnsi"/>
                <w:bCs/>
                <w:sz w:val="20"/>
                <w:szCs w:val="20"/>
              </w:rPr>
              <w:fldChar w:fldCharType="end"/>
            </w:r>
            <w:r w:rsidRPr="008F7BBD">
              <w:rPr>
                <w:rFonts w:asciiTheme="majorHAnsi" w:hAnsiTheme="majorHAnsi"/>
                <w:sz w:val="20"/>
                <w:szCs w:val="20"/>
              </w:rPr>
              <w:t xml:space="preserve"> of </w:t>
            </w:r>
            <w:r>
              <w:rPr>
                <w:rFonts w:asciiTheme="majorHAnsi" w:hAnsiTheme="majorHAnsi"/>
                <w:bCs/>
                <w:sz w:val="20"/>
                <w:szCs w:val="20"/>
              </w:rPr>
              <w:t>17</w:t>
            </w:r>
          </w:p>
        </w:sdtContent>
      </w:sdt>
    </w:sdtContent>
  </w:sdt>
  <w:p w14:paraId="4D5852AF" w14:textId="17C83A73" w:rsidR="00653624" w:rsidRDefault="00653624">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rPr>
        <w:sz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20"/>
        <w:szCs w:val="20"/>
      </w:rPr>
      <w:id w:val="-123545076"/>
      <w:docPartObj>
        <w:docPartGallery w:val="Page Numbers (Bottom of Page)"/>
        <w:docPartUnique/>
      </w:docPartObj>
    </w:sdtPr>
    <w:sdtEndPr/>
    <w:sdtContent>
      <w:sdt>
        <w:sdtPr>
          <w:rPr>
            <w:rFonts w:asciiTheme="majorHAnsi" w:hAnsiTheme="majorHAnsi"/>
            <w:sz w:val="20"/>
            <w:szCs w:val="20"/>
          </w:rPr>
          <w:id w:val="-1868516604"/>
          <w:docPartObj>
            <w:docPartGallery w:val="Page Numbers (Top of Page)"/>
            <w:docPartUnique/>
          </w:docPartObj>
        </w:sdtPr>
        <w:sdtEndPr/>
        <w:sdtContent>
          <w:p w14:paraId="620B9CCA" w14:textId="3AC3C798" w:rsidR="00653624" w:rsidRPr="008F7BBD" w:rsidRDefault="00653624">
            <w:pPr>
              <w:pStyle w:val="Footer"/>
              <w:jc w:val="right"/>
              <w:rPr>
                <w:rFonts w:asciiTheme="majorHAnsi" w:hAnsiTheme="majorHAnsi"/>
                <w:sz w:val="20"/>
                <w:szCs w:val="20"/>
              </w:rPr>
            </w:pPr>
            <w:r w:rsidRPr="008F7BBD">
              <w:rPr>
                <w:rFonts w:asciiTheme="majorHAnsi" w:hAnsiTheme="majorHAnsi"/>
                <w:sz w:val="20"/>
                <w:szCs w:val="20"/>
              </w:rPr>
              <w:t xml:space="preserve">Page </w:t>
            </w:r>
            <w:r w:rsidRPr="008F7BBD">
              <w:rPr>
                <w:rFonts w:asciiTheme="majorHAnsi" w:hAnsiTheme="majorHAnsi"/>
                <w:bCs/>
                <w:sz w:val="20"/>
                <w:szCs w:val="20"/>
              </w:rPr>
              <w:fldChar w:fldCharType="begin"/>
            </w:r>
            <w:r w:rsidRPr="008F7BBD">
              <w:rPr>
                <w:rFonts w:asciiTheme="majorHAnsi" w:hAnsiTheme="majorHAnsi"/>
                <w:bCs/>
                <w:sz w:val="20"/>
                <w:szCs w:val="20"/>
              </w:rPr>
              <w:instrText xml:space="preserve"> PAGE </w:instrText>
            </w:r>
            <w:r w:rsidRPr="008F7BBD">
              <w:rPr>
                <w:rFonts w:asciiTheme="majorHAnsi" w:hAnsiTheme="majorHAnsi"/>
                <w:bCs/>
                <w:sz w:val="20"/>
                <w:szCs w:val="20"/>
              </w:rPr>
              <w:fldChar w:fldCharType="separate"/>
            </w:r>
            <w:r w:rsidR="00507B0B">
              <w:rPr>
                <w:rFonts w:asciiTheme="majorHAnsi" w:hAnsiTheme="majorHAnsi"/>
                <w:bCs/>
                <w:noProof/>
                <w:sz w:val="20"/>
                <w:szCs w:val="20"/>
              </w:rPr>
              <w:t>18</w:t>
            </w:r>
            <w:r w:rsidRPr="008F7BBD">
              <w:rPr>
                <w:rFonts w:asciiTheme="majorHAnsi" w:hAnsiTheme="majorHAnsi"/>
                <w:bCs/>
                <w:sz w:val="20"/>
                <w:szCs w:val="20"/>
              </w:rPr>
              <w:fldChar w:fldCharType="end"/>
            </w:r>
            <w:r w:rsidRPr="008F7BBD">
              <w:rPr>
                <w:rFonts w:asciiTheme="majorHAnsi" w:hAnsiTheme="majorHAnsi"/>
                <w:sz w:val="20"/>
                <w:szCs w:val="20"/>
              </w:rPr>
              <w:t xml:space="preserve"> of </w:t>
            </w:r>
            <w:r>
              <w:rPr>
                <w:rFonts w:asciiTheme="majorHAnsi" w:hAnsiTheme="majorHAnsi"/>
                <w:bCs/>
                <w:sz w:val="20"/>
                <w:szCs w:val="20"/>
              </w:rPr>
              <w:t>1</w:t>
            </w:r>
            <w:r w:rsidR="00C8486C">
              <w:rPr>
                <w:rFonts w:asciiTheme="majorHAnsi" w:hAnsiTheme="majorHAnsi"/>
                <w:bCs/>
                <w:sz w:val="20"/>
                <w:szCs w:val="20"/>
              </w:rPr>
              <w:t>5</w:t>
            </w:r>
          </w:p>
        </w:sdtContent>
      </w:sdt>
    </w:sdtContent>
  </w:sdt>
  <w:p w14:paraId="728AE4C5" w14:textId="77777777" w:rsidR="00653624" w:rsidRPr="00912C1E" w:rsidRDefault="00653624">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7861" w14:textId="77777777" w:rsidR="00895F58" w:rsidRDefault="00895F58">
      <w:r>
        <w:separator/>
      </w:r>
    </w:p>
  </w:footnote>
  <w:footnote w:type="continuationSeparator" w:id="0">
    <w:p w14:paraId="02176ACF" w14:textId="77777777" w:rsidR="00895F58" w:rsidRDefault="00895F58">
      <w:r>
        <w:continuationSeparator/>
      </w:r>
    </w:p>
  </w:footnote>
  <w:footnote w:type="continuationNotice" w:id="1">
    <w:p w14:paraId="786A8E22" w14:textId="77777777" w:rsidR="00895F58" w:rsidRDefault="00895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B70C" w14:textId="084F3030" w:rsidR="00653624" w:rsidRDefault="00653624" w:rsidP="004F4FBB">
    <w:pPr>
      <w:pStyle w:val="Header"/>
    </w:pPr>
    <w:r>
      <w:tab/>
    </w:r>
    <w:r>
      <w:tab/>
    </w:r>
    <w:r>
      <w:tab/>
    </w:r>
  </w:p>
  <w:p w14:paraId="482D18BB" w14:textId="77777777" w:rsidR="00653624" w:rsidRDefault="00653624" w:rsidP="00762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5AEF" w14:textId="7DA9F806" w:rsidR="008F73EC" w:rsidRDefault="00426281" w:rsidP="00044CDE">
    <w:pPr>
      <w:pStyle w:val="Header"/>
      <w:ind w:left="-1418"/>
    </w:pPr>
    <w:r>
      <w:rPr>
        <w:noProof/>
      </w:rPr>
      <w:drawing>
        <wp:inline distT="0" distB="0" distL="0" distR="0" wp14:anchorId="7C9CF889" wp14:editId="092E44D4">
          <wp:extent cx="7598972" cy="1084692"/>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98972" cy="10846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0A4F" w14:textId="643B262F" w:rsidR="00653624" w:rsidRDefault="006536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29F5" w14:textId="4C34C2F3" w:rsidR="00653624" w:rsidRDefault="0065362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17C5" w14:textId="007A05BF" w:rsidR="00653624" w:rsidRDefault="00653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616"/>
    <w:multiLevelType w:val="hybridMultilevel"/>
    <w:tmpl w:val="A650D4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A05B4"/>
    <w:multiLevelType w:val="hybridMultilevel"/>
    <w:tmpl w:val="E348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3" w15:restartNumberingAfterBreak="0">
    <w:nsid w:val="0BC95903"/>
    <w:multiLevelType w:val="hybridMultilevel"/>
    <w:tmpl w:val="48181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FA7C5D"/>
    <w:multiLevelType w:val="multilevel"/>
    <w:tmpl w:val="A64AFA14"/>
    <w:styleLink w:val="LegalTemplateList"/>
    <w:lvl w:ilvl="0">
      <w:start w:val="1"/>
      <w:numFmt w:val="decimal"/>
      <w:lvlText w:val="%1."/>
      <w:lvlJc w:val="left"/>
      <w:pPr>
        <w:tabs>
          <w:tab w:val="num" w:pos="851"/>
        </w:tabs>
        <w:ind w:left="851" w:hanging="851"/>
      </w:pPr>
      <w:rPr>
        <w:rFonts w:ascii="Arial Bold" w:hAnsi="Arial Bold" w:hint="default"/>
        <w:b/>
        <w:i w:val="0"/>
        <w:sz w:val="32"/>
      </w:rPr>
    </w:lvl>
    <w:lvl w:ilvl="1">
      <w:start w:val="1"/>
      <w:numFmt w:val="decimal"/>
      <w:lvlText w:val="%1.%2."/>
      <w:lvlJc w:val="left"/>
      <w:pPr>
        <w:tabs>
          <w:tab w:val="num" w:pos="851"/>
        </w:tabs>
        <w:ind w:left="851" w:hanging="851"/>
      </w:pPr>
      <w:rPr>
        <w:rFonts w:ascii="Arial Bold" w:hAnsi="Arial Bold"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B030CF"/>
    <w:multiLevelType w:val="hybridMultilevel"/>
    <w:tmpl w:val="752A5050"/>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 w15:restartNumberingAfterBreak="0">
    <w:nsid w:val="11E405CF"/>
    <w:multiLevelType w:val="hybridMultilevel"/>
    <w:tmpl w:val="0150D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17804D0F"/>
    <w:multiLevelType w:val="hybridMultilevel"/>
    <w:tmpl w:val="F83E113E"/>
    <w:lvl w:ilvl="0" w:tplc="0C090003">
      <w:start w:val="1"/>
      <w:numFmt w:val="bullet"/>
      <w:lvlText w:val="o"/>
      <w:lvlJc w:val="left"/>
      <w:pPr>
        <w:tabs>
          <w:tab w:val="num" w:pos="780"/>
        </w:tabs>
        <w:ind w:left="780" w:hanging="360"/>
      </w:pPr>
      <w:rPr>
        <w:rFonts w:ascii="Courier New" w:hAnsi="Courier New" w:cs="Courier New"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8327664"/>
    <w:multiLevelType w:val="multilevel"/>
    <w:tmpl w:val="EF2ABA28"/>
    <w:lvl w:ilvl="0">
      <w:start w:val="1"/>
      <w:numFmt w:val="decimal"/>
      <w:pStyle w:val="NumberLevel1"/>
      <w:lvlText w:val="%1."/>
      <w:lvlJc w:val="left"/>
      <w:pPr>
        <w:tabs>
          <w:tab w:val="num" w:pos="709"/>
        </w:tabs>
        <w:ind w:left="709" w:hanging="709"/>
      </w:pPr>
      <w:rPr>
        <w:sz w:val="20"/>
      </w:rPr>
    </w:lvl>
    <w:lvl w:ilvl="1">
      <w:start w:val="1"/>
      <w:numFmt w:val="decimal"/>
      <w:pStyle w:val="NumberLevel2"/>
      <w:lvlText w:val="%1.%2."/>
      <w:lvlJc w:val="left"/>
      <w:pPr>
        <w:tabs>
          <w:tab w:val="num" w:pos="709"/>
        </w:tabs>
        <w:ind w:left="709" w:hanging="709"/>
      </w:pPr>
      <w:rPr>
        <w:sz w:val="20"/>
      </w:rPr>
    </w:lvl>
    <w:lvl w:ilvl="2">
      <w:start w:val="1"/>
      <w:numFmt w:val="decimal"/>
      <w:pStyle w:val="NumberLevel3"/>
      <w:lvlText w:val="%1.%2.%3."/>
      <w:lvlJc w:val="left"/>
      <w:pPr>
        <w:tabs>
          <w:tab w:val="num" w:pos="709"/>
        </w:tabs>
        <w:ind w:left="709" w:hanging="709"/>
      </w:pPr>
      <w:rPr>
        <w:sz w:val="20"/>
      </w:rPr>
    </w:lvl>
    <w:lvl w:ilvl="3">
      <w:start w:val="1"/>
      <w:numFmt w:val="lowerLetter"/>
      <w:pStyle w:val="NumberLevel4"/>
      <w:lvlText w:val="%4."/>
      <w:lvlJc w:val="left"/>
      <w:pPr>
        <w:tabs>
          <w:tab w:val="num" w:pos="1134"/>
        </w:tabs>
        <w:ind w:left="1134" w:hanging="425"/>
      </w:pPr>
    </w:lvl>
    <w:lvl w:ilvl="4">
      <w:start w:val="1"/>
      <w:numFmt w:val="bullet"/>
      <w:pStyle w:val="NumberLevel5"/>
      <w:lvlText w:val="–"/>
      <w:lvlJc w:val="left"/>
      <w:pPr>
        <w:tabs>
          <w:tab w:val="num" w:pos="1559"/>
        </w:tabs>
        <w:ind w:left="1559" w:hanging="425"/>
      </w:pPr>
      <w:rPr>
        <w:b w:val="0"/>
        <w:i w:val="0"/>
      </w:rPr>
    </w:lvl>
    <w:lvl w:ilvl="5">
      <w:start w:val="1"/>
      <w:numFmt w:val="bullet"/>
      <w:pStyle w:val="NumberLevel6"/>
      <w:lvlText w:val="–"/>
      <w:lvlJc w:val="left"/>
      <w:pPr>
        <w:tabs>
          <w:tab w:val="num" w:pos="1985"/>
        </w:tabs>
        <w:ind w:left="1985" w:hanging="426"/>
      </w:pPr>
      <w:rPr>
        <w:b w:val="0"/>
        <w:i w:val="0"/>
      </w:rPr>
    </w:lvl>
    <w:lvl w:ilvl="6">
      <w:start w:val="1"/>
      <w:numFmt w:val="bullet"/>
      <w:pStyle w:val="NumberLevel7"/>
      <w:lvlText w:val="–"/>
      <w:lvlJc w:val="left"/>
      <w:pPr>
        <w:tabs>
          <w:tab w:val="num" w:pos="2410"/>
        </w:tabs>
        <w:ind w:left="2410" w:hanging="425"/>
      </w:pPr>
      <w:rPr>
        <w:b w:val="0"/>
        <w:i w:val="0"/>
      </w:rPr>
    </w:lvl>
    <w:lvl w:ilvl="7">
      <w:start w:val="1"/>
      <w:numFmt w:val="bullet"/>
      <w:pStyle w:val="NumberLevel8"/>
      <w:lvlText w:val="–"/>
      <w:lvlJc w:val="left"/>
      <w:pPr>
        <w:tabs>
          <w:tab w:val="num" w:pos="2835"/>
        </w:tabs>
        <w:ind w:left="2835" w:hanging="425"/>
      </w:pPr>
      <w:rPr>
        <w:b w:val="0"/>
        <w:i w:val="0"/>
      </w:rPr>
    </w:lvl>
    <w:lvl w:ilvl="8">
      <w:start w:val="1"/>
      <w:numFmt w:val="bullet"/>
      <w:pStyle w:val="NumberLevel9"/>
      <w:lvlText w:val="–"/>
      <w:lvlJc w:val="left"/>
      <w:pPr>
        <w:tabs>
          <w:tab w:val="num" w:pos="3260"/>
        </w:tabs>
        <w:ind w:left="3260" w:hanging="425"/>
      </w:pPr>
      <w:rPr>
        <w:b w:val="0"/>
        <w:i w:val="0"/>
      </w:rPr>
    </w:lvl>
  </w:abstractNum>
  <w:abstractNum w:abstractNumId="9" w15:restartNumberingAfterBreak="0">
    <w:nsid w:val="19D7702A"/>
    <w:multiLevelType w:val="multilevel"/>
    <w:tmpl w:val="86807FF4"/>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bullet"/>
      <w:lvlText w:val=""/>
      <w:lvlJc w:val="left"/>
      <w:pPr>
        <w:tabs>
          <w:tab w:val="num" w:pos="2552"/>
        </w:tabs>
        <w:ind w:left="2552" w:hanging="567"/>
      </w:pPr>
      <w:rPr>
        <w:rFonts w:ascii="Wingdings" w:hAnsi="Wingdings"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547C34"/>
    <w:multiLevelType w:val="hybridMultilevel"/>
    <w:tmpl w:val="470649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D44C3"/>
    <w:multiLevelType w:val="hybridMultilevel"/>
    <w:tmpl w:val="9D50B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342B53"/>
    <w:multiLevelType w:val="hybridMultilevel"/>
    <w:tmpl w:val="EF58CD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02450"/>
    <w:multiLevelType w:val="hybridMultilevel"/>
    <w:tmpl w:val="BAA6F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AC275E"/>
    <w:multiLevelType w:val="hybridMultilevel"/>
    <w:tmpl w:val="EDEC1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5A44CD"/>
    <w:multiLevelType w:val="hybridMultilevel"/>
    <w:tmpl w:val="5D24A2A8"/>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3442186C"/>
    <w:multiLevelType w:val="hybridMultilevel"/>
    <w:tmpl w:val="5D0E6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C777C1"/>
    <w:multiLevelType w:val="hybridMultilevel"/>
    <w:tmpl w:val="189EC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0C3644"/>
    <w:multiLevelType w:val="hybridMultilevel"/>
    <w:tmpl w:val="19122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F74CE0"/>
    <w:multiLevelType w:val="hybridMultilevel"/>
    <w:tmpl w:val="C8C47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F4592"/>
    <w:multiLevelType w:val="hybridMultilevel"/>
    <w:tmpl w:val="6DC0CE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387709"/>
    <w:multiLevelType w:val="multilevel"/>
    <w:tmpl w:val="8ECE16D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0983A08"/>
    <w:multiLevelType w:val="hybridMultilevel"/>
    <w:tmpl w:val="22FA5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173ED0"/>
    <w:multiLevelType w:val="multilevel"/>
    <w:tmpl w:val="1D98D58A"/>
    <w:lvl w:ilvl="0">
      <w:start w:val="1"/>
      <w:numFmt w:val="decimal"/>
      <w:pStyle w:val="Level10"/>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3C53106"/>
    <w:multiLevelType w:val="hybridMultilevel"/>
    <w:tmpl w:val="F5428076"/>
    <w:lvl w:ilvl="0" w:tplc="EFAC5FB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7554CFB"/>
    <w:multiLevelType w:val="hybridMultilevel"/>
    <w:tmpl w:val="1A7A1D32"/>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804059B"/>
    <w:multiLevelType w:val="hybridMultilevel"/>
    <w:tmpl w:val="896C6A2C"/>
    <w:lvl w:ilvl="0" w:tplc="284AEBFA">
      <w:start w:val="1"/>
      <w:numFmt w:val="upperLetter"/>
      <w:pStyle w:val="LegalRecitals"/>
      <w:lvlText w:val="%1."/>
      <w:lvlJc w:val="left"/>
      <w:pPr>
        <w:ind w:left="720" w:hanging="360"/>
      </w:pPr>
      <w:rPr>
        <w:rFonts w:ascii="Arial" w:hAnsi="Arial" w:hint="default"/>
        <w:b w:val="0"/>
        <w:i w:val="0"/>
        <w:sz w:val="22"/>
      </w:rPr>
    </w:lvl>
    <w:lvl w:ilvl="1" w:tplc="6B5AE716" w:tentative="1">
      <w:start w:val="1"/>
      <w:numFmt w:val="lowerLetter"/>
      <w:lvlText w:val="%2."/>
      <w:lvlJc w:val="left"/>
      <w:pPr>
        <w:ind w:left="1440" w:hanging="360"/>
      </w:pPr>
    </w:lvl>
    <w:lvl w:ilvl="2" w:tplc="E2F44238" w:tentative="1">
      <w:start w:val="1"/>
      <w:numFmt w:val="lowerRoman"/>
      <w:lvlText w:val="%3."/>
      <w:lvlJc w:val="right"/>
      <w:pPr>
        <w:ind w:left="2160" w:hanging="180"/>
      </w:pPr>
    </w:lvl>
    <w:lvl w:ilvl="3" w:tplc="C8A05A50" w:tentative="1">
      <w:start w:val="1"/>
      <w:numFmt w:val="decimal"/>
      <w:lvlText w:val="%4."/>
      <w:lvlJc w:val="left"/>
      <w:pPr>
        <w:ind w:left="2880" w:hanging="360"/>
      </w:pPr>
    </w:lvl>
    <w:lvl w:ilvl="4" w:tplc="1FC2A818" w:tentative="1">
      <w:start w:val="1"/>
      <w:numFmt w:val="lowerLetter"/>
      <w:lvlText w:val="%5."/>
      <w:lvlJc w:val="left"/>
      <w:pPr>
        <w:ind w:left="3600" w:hanging="360"/>
      </w:pPr>
    </w:lvl>
    <w:lvl w:ilvl="5" w:tplc="10DAEEA0" w:tentative="1">
      <w:start w:val="1"/>
      <w:numFmt w:val="lowerRoman"/>
      <w:lvlText w:val="%6."/>
      <w:lvlJc w:val="right"/>
      <w:pPr>
        <w:ind w:left="4320" w:hanging="180"/>
      </w:pPr>
    </w:lvl>
    <w:lvl w:ilvl="6" w:tplc="F6002454" w:tentative="1">
      <w:start w:val="1"/>
      <w:numFmt w:val="decimal"/>
      <w:lvlText w:val="%7."/>
      <w:lvlJc w:val="left"/>
      <w:pPr>
        <w:ind w:left="5040" w:hanging="360"/>
      </w:pPr>
    </w:lvl>
    <w:lvl w:ilvl="7" w:tplc="057A971A" w:tentative="1">
      <w:start w:val="1"/>
      <w:numFmt w:val="lowerLetter"/>
      <w:lvlText w:val="%8."/>
      <w:lvlJc w:val="left"/>
      <w:pPr>
        <w:ind w:left="5760" w:hanging="360"/>
      </w:pPr>
    </w:lvl>
    <w:lvl w:ilvl="8" w:tplc="439ADA62" w:tentative="1">
      <w:start w:val="1"/>
      <w:numFmt w:val="lowerRoman"/>
      <w:lvlText w:val="%9."/>
      <w:lvlJc w:val="right"/>
      <w:pPr>
        <w:ind w:left="6480" w:hanging="180"/>
      </w:pPr>
    </w:lvl>
  </w:abstractNum>
  <w:abstractNum w:abstractNumId="27" w15:restartNumberingAfterBreak="0">
    <w:nsid w:val="48436F2F"/>
    <w:multiLevelType w:val="hybridMultilevel"/>
    <w:tmpl w:val="45CAA16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4A740E0E"/>
    <w:multiLevelType w:val="multilevel"/>
    <w:tmpl w:val="B1967DB6"/>
    <w:lvl w:ilvl="0">
      <w:start w:val="1"/>
      <w:numFmt w:val="decimal"/>
      <w:pStyle w:val="MELegal1"/>
      <w:lvlText w:val="%1."/>
      <w:lvlJc w:val="left"/>
      <w:pPr>
        <w:tabs>
          <w:tab w:val="num" w:pos="851"/>
        </w:tabs>
        <w:ind w:left="851" w:hanging="851"/>
      </w:pPr>
      <w:rPr>
        <w:rFonts w:hint="default"/>
      </w:rPr>
    </w:lvl>
    <w:lvl w:ilvl="1">
      <w:start w:val="1"/>
      <w:numFmt w:val="decimal"/>
      <w:pStyle w:val="MELegal2"/>
      <w:lvlText w:val="%1.%2"/>
      <w:lvlJc w:val="left"/>
      <w:pPr>
        <w:tabs>
          <w:tab w:val="num" w:pos="851"/>
        </w:tabs>
        <w:ind w:left="851" w:hanging="851"/>
      </w:pPr>
      <w:rPr>
        <w:rFonts w:hint="default"/>
      </w:rPr>
    </w:lvl>
    <w:lvl w:ilvl="2">
      <w:start w:val="1"/>
      <w:numFmt w:val="lowerLetter"/>
      <w:pStyle w:val="MELegal3"/>
      <w:lvlText w:val="(%3)"/>
      <w:lvlJc w:val="left"/>
      <w:pPr>
        <w:tabs>
          <w:tab w:val="num" w:pos="992"/>
        </w:tabs>
        <w:ind w:left="992" w:hanging="850"/>
      </w:pPr>
      <w:rPr>
        <w:rFonts w:hint="default"/>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9" w15:restartNumberingAfterBreak="0">
    <w:nsid w:val="4DBD038A"/>
    <w:multiLevelType w:val="hybridMultilevel"/>
    <w:tmpl w:val="A5ECF31C"/>
    <w:lvl w:ilvl="0" w:tplc="402E7BBC">
      <w:start w:val="1"/>
      <w:numFmt w:val="bullet"/>
      <w:pStyle w:val="dotpoint"/>
      <w:lvlText w:val=""/>
      <w:lvlJc w:val="left"/>
      <w:pPr>
        <w:tabs>
          <w:tab w:val="num" w:pos="360"/>
        </w:tabs>
        <w:ind w:left="360" w:hanging="360"/>
      </w:pPr>
      <w:rPr>
        <w:rFonts w:ascii="Symbol" w:hAnsi="Symbol" w:hint="default"/>
        <w:sz w:val="20"/>
        <w:szCs w:val="18"/>
      </w:rPr>
    </w:lvl>
    <w:lvl w:ilvl="1" w:tplc="7ACA0B36">
      <w:start w:val="1"/>
      <w:numFmt w:val="bullet"/>
      <w:pStyle w:val="opendot"/>
      <w:lvlText w:val="o"/>
      <w:lvlJc w:val="left"/>
      <w:pPr>
        <w:tabs>
          <w:tab w:val="num" w:pos="1440"/>
        </w:tabs>
        <w:ind w:left="1440" w:hanging="360"/>
      </w:pPr>
      <w:rPr>
        <w:rFonts w:ascii="Courier New" w:hAnsi="Courier New" w:cs="Courier New" w:hint="default"/>
      </w:rPr>
    </w:lvl>
    <w:lvl w:ilvl="2" w:tplc="310E31E4">
      <w:start w:val="1"/>
      <w:numFmt w:val="bullet"/>
      <w:lvlText w:val=""/>
      <w:lvlJc w:val="left"/>
      <w:pPr>
        <w:tabs>
          <w:tab w:val="num" w:pos="1440"/>
        </w:tabs>
        <w:ind w:left="2160" w:hanging="360"/>
      </w:pPr>
      <w:rPr>
        <w:rFonts w:ascii="Symbol" w:hAnsi="Symbol" w:hint="default"/>
        <w:color w:val="auto"/>
        <w:sz w:val="20"/>
        <w:szCs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CD721D"/>
    <w:multiLevelType w:val="multilevel"/>
    <w:tmpl w:val="266E983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right"/>
      <w:pPr>
        <w:tabs>
          <w:tab w:val="num" w:pos="1985"/>
        </w:tabs>
        <w:ind w:left="1985" w:hanging="567"/>
      </w:pPr>
      <w:rPr>
        <w:rFonts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0C2F51"/>
    <w:multiLevelType w:val="hybridMultilevel"/>
    <w:tmpl w:val="00D8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764796"/>
    <w:multiLevelType w:val="multilevel"/>
    <w:tmpl w:val="91FA86B0"/>
    <w:name w:val="SchList"/>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20"/>
        </w:tabs>
        <w:ind w:left="720" w:hanging="720"/>
      </w:pPr>
      <w:rPr>
        <w:rFonts w:hint="default"/>
      </w:rPr>
    </w:lvl>
    <w:lvl w:ilvl="2">
      <w:start w:val="1"/>
      <w:numFmt w:val="decimal"/>
      <w:pStyle w:val="sch3"/>
      <w:lvlText w:val="%2.%3"/>
      <w:lvlJc w:val="left"/>
      <w:pPr>
        <w:tabs>
          <w:tab w:val="num" w:pos="720"/>
        </w:tabs>
        <w:ind w:left="720" w:hanging="720"/>
      </w:pPr>
      <w:rPr>
        <w:rFonts w:hint="default"/>
      </w:rPr>
    </w:lvl>
    <w:lvl w:ilvl="3">
      <w:start w:val="1"/>
      <w:numFmt w:val="lowerLetter"/>
      <w:pStyle w:val="sch4"/>
      <w:lvlText w:val="(%4)"/>
      <w:lvlJc w:val="left"/>
      <w:pPr>
        <w:tabs>
          <w:tab w:val="num" w:pos="1440"/>
        </w:tabs>
        <w:ind w:left="1440" w:hanging="720"/>
      </w:pPr>
      <w:rPr>
        <w:rFonts w:hint="default"/>
      </w:rPr>
    </w:lvl>
    <w:lvl w:ilvl="4">
      <w:start w:val="1"/>
      <w:numFmt w:val="lowerRoman"/>
      <w:pStyle w:val="sch5"/>
      <w:lvlText w:val="(%5)"/>
      <w:lvlJc w:val="left"/>
      <w:pPr>
        <w:tabs>
          <w:tab w:val="num" w:pos="2160"/>
        </w:tabs>
        <w:ind w:left="2160" w:hanging="720"/>
      </w:pPr>
      <w:rPr>
        <w:rFonts w:hint="default"/>
      </w:rPr>
    </w:lvl>
    <w:lvl w:ilvl="5">
      <w:start w:val="1"/>
      <w:numFmt w:val="upperLetter"/>
      <w:pStyle w:val="sch6"/>
      <w:lvlText w:val="(%6)"/>
      <w:lvlJc w:val="left"/>
      <w:pPr>
        <w:tabs>
          <w:tab w:val="num" w:pos="2880"/>
        </w:tabs>
        <w:ind w:left="2880" w:hanging="720"/>
      </w:pPr>
      <w:rPr>
        <w:rFonts w:hint="default"/>
      </w:rPr>
    </w:lvl>
    <w:lvl w:ilvl="6">
      <w:start w:val="1"/>
      <w:numFmt w:val="upperRoman"/>
      <w:pStyle w:val="sch7"/>
      <w:lvlText w:val="(%7)"/>
      <w:lvlJc w:val="left"/>
      <w:pPr>
        <w:tabs>
          <w:tab w:val="num" w:pos="360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61B8257B"/>
    <w:multiLevelType w:val="hybridMultilevel"/>
    <w:tmpl w:val="2F1A6E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636CD"/>
    <w:multiLevelType w:val="hybridMultilevel"/>
    <w:tmpl w:val="2C340BEC"/>
    <w:lvl w:ilvl="0" w:tplc="0C09001B">
      <w:start w:val="1"/>
      <w:numFmt w:val="lowerRoman"/>
      <w:lvlText w:val="%1."/>
      <w:lvlJc w:val="righ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5" w15:restartNumberingAfterBreak="0">
    <w:nsid w:val="63CF53DE"/>
    <w:multiLevelType w:val="multilevel"/>
    <w:tmpl w:val="AABA1B30"/>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6314257"/>
    <w:multiLevelType w:val="hybridMultilevel"/>
    <w:tmpl w:val="74C6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407DA7"/>
    <w:multiLevelType w:val="hybridMultilevel"/>
    <w:tmpl w:val="8076C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711BD9"/>
    <w:multiLevelType w:val="hybridMultilevel"/>
    <w:tmpl w:val="21F8904A"/>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9" w15:restartNumberingAfterBreak="0">
    <w:nsid w:val="6FBA75CE"/>
    <w:multiLevelType w:val="multilevel"/>
    <w:tmpl w:val="66DA3C50"/>
    <w:lvl w:ilvl="0">
      <w:start w:val="1"/>
      <w:numFmt w:val="decimal"/>
      <w:pStyle w:val="LegalScheduleLevel1"/>
      <w:lvlText w:val="%1."/>
      <w:lvlJc w:val="left"/>
      <w:pPr>
        <w:tabs>
          <w:tab w:val="num" w:pos="851"/>
        </w:tabs>
        <w:ind w:left="851" w:hanging="851"/>
      </w:pPr>
      <w:rPr>
        <w:rFonts w:ascii="Arial" w:hAnsi="Arial" w:hint="default"/>
        <w:b/>
        <w:sz w:val="32"/>
      </w:rPr>
    </w:lvl>
    <w:lvl w:ilvl="1">
      <w:start w:val="1"/>
      <w:numFmt w:val="decimal"/>
      <w:pStyle w:val="LegalScheduleLevel2"/>
      <w:lvlText w:val="%1.%2"/>
      <w:lvlJc w:val="left"/>
      <w:pPr>
        <w:tabs>
          <w:tab w:val="num" w:pos="851"/>
        </w:tabs>
        <w:ind w:left="851" w:hanging="851"/>
      </w:pPr>
      <w:rPr>
        <w:rFonts w:ascii="Arial" w:hAnsi="Arial" w:hint="default"/>
        <w:b/>
        <w:i w:val="0"/>
        <w:sz w:val="24"/>
      </w:rPr>
    </w:lvl>
    <w:lvl w:ilvl="2">
      <w:start w:val="1"/>
      <w:numFmt w:val="lowerLetter"/>
      <w:pStyle w:val="LegalScheduleLevel3"/>
      <w:lvlText w:val="(%3)"/>
      <w:lvlJc w:val="left"/>
      <w:pPr>
        <w:tabs>
          <w:tab w:val="num" w:pos="1418"/>
        </w:tabs>
        <w:ind w:left="1418" w:hanging="567"/>
      </w:pPr>
      <w:rPr>
        <w:rFonts w:ascii="Arial" w:hAnsi="Arial" w:hint="default"/>
        <w:b w:val="0"/>
        <w:i w:val="0"/>
        <w:sz w:val="22"/>
      </w:rPr>
    </w:lvl>
    <w:lvl w:ilvl="3">
      <w:start w:val="1"/>
      <w:numFmt w:val="lowerRoman"/>
      <w:pStyle w:val="LegalScheduleLevel4"/>
      <w:lvlText w:val="(%4)"/>
      <w:lvlJc w:val="left"/>
      <w:pPr>
        <w:tabs>
          <w:tab w:val="num" w:pos="1985"/>
        </w:tabs>
        <w:ind w:left="1985" w:hanging="567"/>
      </w:pPr>
      <w:rPr>
        <w:rFonts w:ascii="Arial" w:hAnsi="Arial" w:hint="default"/>
        <w:b w:val="0"/>
        <w:i w:val="0"/>
        <w:sz w:val="22"/>
      </w:rPr>
    </w:lvl>
    <w:lvl w:ilvl="4">
      <w:start w:val="1"/>
      <w:numFmt w:val="upperLetter"/>
      <w:pStyle w:val="LegalScheduleLevel5"/>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D84CDD"/>
    <w:multiLevelType w:val="multilevel"/>
    <w:tmpl w:val="EB0A7D0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3333631"/>
    <w:multiLevelType w:val="hybridMultilevel"/>
    <w:tmpl w:val="CC9C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74208"/>
    <w:multiLevelType w:val="hybridMultilevel"/>
    <w:tmpl w:val="4DD8D746"/>
    <w:lvl w:ilvl="0" w:tplc="4B126D2A">
      <w:start w:val="1"/>
      <w:numFmt w:val="decimal"/>
      <w:pStyle w:val="LegalParties"/>
      <w:lvlText w:val="%1."/>
      <w:lvlJc w:val="left"/>
      <w:pPr>
        <w:ind w:left="720" w:hanging="360"/>
      </w:pPr>
      <w:rPr>
        <w:rFonts w:ascii="Arial" w:hAnsi="Arial" w:hint="default"/>
        <w:b w:val="0"/>
        <w:i w:val="0"/>
        <w:sz w:val="22"/>
      </w:rPr>
    </w:lvl>
    <w:lvl w:ilvl="1" w:tplc="78DAE13A" w:tentative="1">
      <w:start w:val="1"/>
      <w:numFmt w:val="lowerLetter"/>
      <w:lvlText w:val="%2."/>
      <w:lvlJc w:val="left"/>
      <w:pPr>
        <w:ind w:left="1440" w:hanging="360"/>
      </w:pPr>
    </w:lvl>
    <w:lvl w:ilvl="2" w:tplc="16366902" w:tentative="1">
      <w:start w:val="1"/>
      <w:numFmt w:val="lowerRoman"/>
      <w:lvlText w:val="%3."/>
      <w:lvlJc w:val="right"/>
      <w:pPr>
        <w:ind w:left="2160" w:hanging="180"/>
      </w:pPr>
    </w:lvl>
    <w:lvl w:ilvl="3" w:tplc="CC4AB878" w:tentative="1">
      <w:start w:val="1"/>
      <w:numFmt w:val="decimal"/>
      <w:lvlText w:val="%4."/>
      <w:lvlJc w:val="left"/>
      <w:pPr>
        <w:ind w:left="2880" w:hanging="360"/>
      </w:pPr>
    </w:lvl>
    <w:lvl w:ilvl="4" w:tplc="68062E46" w:tentative="1">
      <w:start w:val="1"/>
      <w:numFmt w:val="lowerLetter"/>
      <w:lvlText w:val="%5."/>
      <w:lvlJc w:val="left"/>
      <w:pPr>
        <w:ind w:left="3600" w:hanging="360"/>
      </w:pPr>
    </w:lvl>
    <w:lvl w:ilvl="5" w:tplc="9BD83660" w:tentative="1">
      <w:start w:val="1"/>
      <w:numFmt w:val="lowerRoman"/>
      <w:lvlText w:val="%6."/>
      <w:lvlJc w:val="right"/>
      <w:pPr>
        <w:ind w:left="4320" w:hanging="180"/>
      </w:pPr>
    </w:lvl>
    <w:lvl w:ilvl="6" w:tplc="5AAAC0A6" w:tentative="1">
      <w:start w:val="1"/>
      <w:numFmt w:val="decimal"/>
      <w:lvlText w:val="%7."/>
      <w:lvlJc w:val="left"/>
      <w:pPr>
        <w:ind w:left="5040" w:hanging="360"/>
      </w:pPr>
    </w:lvl>
    <w:lvl w:ilvl="7" w:tplc="23CEE85C" w:tentative="1">
      <w:start w:val="1"/>
      <w:numFmt w:val="lowerLetter"/>
      <w:lvlText w:val="%8."/>
      <w:lvlJc w:val="left"/>
      <w:pPr>
        <w:ind w:left="5760" w:hanging="360"/>
      </w:pPr>
    </w:lvl>
    <w:lvl w:ilvl="8" w:tplc="A0BA9096" w:tentative="1">
      <w:start w:val="1"/>
      <w:numFmt w:val="lowerRoman"/>
      <w:lvlText w:val="%9."/>
      <w:lvlJc w:val="right"/>
      <w:pPr>
        <w:ind w:left="6480" w:hanging="180"/>
      </w:pPr>
    </w:lvl>
  </w:abstractNum>
  <w:num w:numId="1" w16cid:durableId="1794902639">
    <w:abstractNumId w:val="29"/>
  </w:num>
  <w:num w:numId="2" w16cid:durableId="812411101">
    <w:abstractNumId w:val="8"/>
  </w:num>
  <w:num w:numId="3" w16cid:durableId="523327482">
    <w:abstractNumId w:val="10"/>
  </w:num>
  <w:num w:numId="4" w16cid:durableId="476461791">
    <w:abstractNumId w:val="12"/>
  </w:num>
  <w:num w:numId="5" w16cid:durableId="1918205555">
    <w:abstractNumId w:val="0"/>
  </w:num>
  <w:num w:numId="6" w16cid:durableId="1070345185">
    <w:abstractNumId w:val="33"/>
  </w:num>
  <w:num w:numId="7" w16cid:durableId="819152745">
    <w:abstractNumId w:val="32"/>
  </w:num>
  <w:num w:numId="8" w16cid:durableId="1454129417">
    <w:abstractNumId w:val="23"/>
  </w:num>
  <w:num w:numId="9" w16cid:durableId="814613483">
    <w:abstractNumId w:val="7"/>
  </w:num>
  <w:num w:numId="10" w16cid:durableId="158040030">
    <w:abstractNumId w:val="28"/>
  </w:num>
  <w:num w:numId="11" w16cid:durableId="906189445">
    <w:abstractNumId w:val="3"/>
  </w:num>
  <w:num w:numId="12" w16cid:durableId="1635215606">
    <w:abstractNumId w:val="19"/>
  </w:num>
  <w:num w:numId="13" w16cid:durableId="1585068212">
    <w:abstractNumId w:val="16"/>
  </w:num>
  <w:num w:numId="14" w16cid:durableId="799613783">
    <w:abstractNumId w:val="36"/>
  </w:num>
  <w:num w:numId="15" w16cid:durableId="281768263">
    <w:abstractNumId w:val="17"/>
  </w:num>
  <w:num w:numId="16" w16cid:durableId="2083478107">
    <w:abstractNumId w:val="37"/>
  </w:num>
  <w:num w:numId="17" w16cid:durableId="881483000">
    <w:abstractNumId w:val="28"/>
  </w:num>
  <w:num w:numId="18" w16cid:durableId="222064500">
    <w:abstractNumId w:val="28"/>
  </w:num>
  <w:num w:numId="19" w16cid:durableId="1043746796">
    <w:abstractNumId w:val="28"/>
  </w:num>
  <w:num w:numId="20" w16cid:durableId="6957333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85571">
    <w:abstractNumId w:val="41"/>
  </w:num>
  <w:num w:numId="22" w16cid:durableId="1549217910">
    <w:abstractNumId w:val="25"/>
  </w:num>
  <w:num w:numId="23" w16cid:durableId="1220021806">
    <w:abstractNumId w:val="14"/>
  </w:num>
  <w:num w:numId="24" w16cid:durableId="163672697">
    <w:abstractNumId w:val="31"/>
  </w:num>
  <w:num w:numId="25" w16cid:durableId="665742651">
    <w:abstractNumId w:val="20"/>
  </w:num>
  <w:num w:numId="26" w16cid:durableId="9970767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0799424">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37190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02216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56940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335246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66555319">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7438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4987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734332">
    <w:abstractNumId w:val="13"/>
  </w:num>
  <w:num w:numId="36" w16cid:durableId="1089278668">
    <w:abstractNumId w:val="1"/>
  </w:num>
  <w:num w:numId="37" w16cid:durableId="348413052">
    <w:abstractNumId w:val="11"/>
  </w:num>
  <w:num w:numId="38" w16cid:durableId="2131241456">
    <w:abstractNumId w:val="18"/>
  </w:num>
  <w:num w:numId="39" w16cid:durableId="17972896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8005711">
    <w:abstractNumId w:val="39"/>
  </w:num>
  <w:num w:numId="41" w16cid:durableId="1706977536">
    <w:abstractNumId w:val="2"/>
  </w:num>
  <w:num w:numId="42" w16cid:durableId="1062171458">
    <w:abstractNumId w:val="42"/>
  </w:num>
  <w:num w:numId="43" w16cid:durableId="1716924069">
    <w:abstractNumId w:val="26"/>
  </w:num>
  <w:num w:numId="44" w16cid:durableId="76177864">
    <w:abstractNumId w:val="4"/>
  </w:num>
  <w:num w:numId="45" w16cid:durableId="1994604162">
    <w:abstractNumId w:val="35"/>
  </w:num>
  <w:num w:numId="46" w16cid:durableId="1505240455">
    <w:abstractNumId w:val="21"/>
  </w:num>
  <w:num w:numId="47" w16cid:durableId="760568194">
    <w:abstractNumId w:val="9"/>
  </w:num>
  <w:num w:numId="48" w16cid:durableId="1313488508">
    <w:abstractNumId w:val="26"/>
  </w:num>
  <w:num w:numId="49" w16cid:durableId="2128502929">
    <w:abstractNumId w:val="22"/>
  </w:num>
  <w:num w:numId="50" w16cid:durableId="1311060993">
    <w:abstractNumId w:val="39"/>
  </w:num>
  <w:num w:numId="51" w16cid:durableId="1653025351">
    <w:abstractNumId w:val="39"/>
  </w:num>
  <w:num w:numId="52" w16cid:durableId="1905604711">
    <w:abstractNumId w:val="39"/>
  </w:num>
  <w:num w:numId="53" w16cid:durableId="737099143">
    <w:abstractNumId w:val="39"/>
  </w:num>
  <w:num w:numId="54" w16cid:durableId="717124640">
    <w:abstractNumId w:val="39"/>
  </w:num>
  <w:num w:numId="55" w16cid:durableId="1364012144">
    <w:abstractNumId w:val="39"/>
  </w:num>
  <w:num w:numId="56" w16cid:durableId="315576808">
    <w:abstractNumId w:val="39"/>
  </w:num>
  <w:num w:numId="57" w16cid:durableId="175534116">
    <w:abstractNumId w:val="15"/>
  </w:num>
  <w:num w:numId="58" w16cid:durableId="1186867382">
    <w:abstractNumId w:val="38"/>
  </w:num>
  <w:num w:numId="59" w16cid:durableId="851526870">
    <w:abstractNumId w:val="40"/>
  </w:num>
  <w:num w:numId="60" w16cid:durableId="1587685913">
    <w:abstractNumId w:val="5"/>
  </w:num>
  <w:num w:numId="61" w16cid:durableId="247152521">
    <w:abstractNumId w:val="34"/>
  </w:num>
  <w:num w:numId="62" w16cid:durableId="146747740">
    <w:abstractNumId w:val="30"/>
  </w:num>
  <w:num w:numId="63" w16cid:durableId="8285951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99500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216948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50698856">
    <w:abstractNumId w:val="27"/>
  </w:num>
  <w:num w:numId="67" w16cid:durableId="1587106080">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2F6"/>
    <w:rsid w:val="00013B40"/>
    <w:rsid w:val="0002021D"/>
    <w:rsid w:val="00020B8F"/>
    <w:rsid w:val="00021CB3"/>
    <w:rsid w:val="0003099C"/>
    <w:rsid w:val="00036F98"/>
    <w:rsid w:val="00044300"/>
    <w:rsid w:val="0004486B"/>
    <w:rsid w:val="0004491D"/>
    <w:rsid w:val="00044CDE"/>
    <w:rsid w:val="00045461"/>
    <w:rsid w:val="0004675A"/>
    <w:rsid w:val="000468F4"/>
    <w:rsid w:val="00054D4F"/>
    <w:rsid w:val="00055862"/>
    <w:rsid w:val="00056178"/>
    <w:rsid w:val="00065425"/>
    <w:rsid w:val="00071EFC"/>
    <w:rsid w:val="00084448"/>
    <w:rsid w:val="0008561E"/>
    <w:rsid w:val="000875BD"/>
    <w:rsid w:val="00094C3F"/>
    <w:rsid w:val="00097D65"/>
    <w:rsid w:val="000A1374"/>
    <w:rsid w:val="000A6BE6"/>
    <w:rsid w:val="000B234D"/>
    <w:rsid w:val="000B4666"/>
    <w:rsid w:val="000B4B57"/>
    <w:rsid w:val="000B6243"/>
    <w:rsid w:val="000B7962"/>
    <w:rsid w:val="000C157E"/>
    <w:rsid w:val="000C3258"/>
    <w:rsid w:val="000C4F29"/>
    <w:rsid w:val="000C6CB4"/>
    <w:rsid w:val="000C6E02"/>
    <w:rsid w:val="000D3251"/>
    <w:rsid w:val="000D3CBA"/>
    <w:rsid w:val="000E0153"/>
    <w:rsid w:val="000E1984"/>
    <w:rsid w:val="000E3E22"/>
    <w:rsid w:val="000F245F"/>
    <w:rsid w:val="000F3CD6"/>
    <w:rsid w:val="000F41C0"/>
    <w:rsid w:val="000F6296"/>
    <w:rsid w:val="000F726F"/>
    <w:rsid w:val="00100F3D"/>
    <w:rsid w:val="00101D8A"/>
    <w:rsid w:val="00104803"/>
    <w:rsid w:val="001061CF"/>
    <w:rsid w:val="00113EA8"/>
    <w:rsid w:val="00117965"/>
    <w:rsid w:val="00117A2B"/>
    <w:rsid w:val="0012377C"/>
    <w:rsid w:val="00126EF0"/>
    <w:rsid w:val="001270C0"/>
    <w:rsid w:val="00127667"/>
    <w:rsid w:val="00130824"/>
    <w:rsid w:val="00134FEB"/>
    <w:rsid w:val="00137EE7"/>
    <w:rsid w:val="00141C97"/>
    <w:rsid w:val="00144BB9"/>
    <w:rsid w:val="0014645C"/>
    <w:rsid w:val="001475C7"/>
    <w:rsid w:val="001478F4"/>
    <w:rsid w:val="00150303"/>
    <w:rsid w:val="00151448"/>
    <w:rsid w:val="001557C6"/>
    <w:rsid w:val="001561B6"/>
    <w:rsid w:val="00156338"/>
    <w:rsid w:val="001601DD"/>
    <w:rsid w:val="0016335E"/>
    <w:rsid w:val="0016414B"/>
    <w:rsid w:val="001641A2"/>
    <w:rsid w:val="00164546"/>
    <w:rsid w:val="00171FC9"/>
    <w:rsid w:val="00172091"/>
    <w:rsid w:val="001751B9"/>
    <w:rsid w:val="001814C8"/>
    <w:rsid w:val="0018725A"/>
    <w:rsid w:val="0019036C"/>
    <w:rsid w:val="00192EF2"/>
    <w:rsid w:val="00195568"/>
    <w:rsid w:val="00195C94"/>
    <w:rsid w:val="00195E4F"/>
    <w:rsid w:val="001A5268"/>
    <w:rsid w:val="001A64E7"/>
    <w:rsid w:val="001B02F6"/>
    <w:rsid w:val="001B4F74"/>
    <w:rsid w:val="001B51BF"/>
    <w:rsid w:val="001B5B6A"/>
    <w:rsid w:val="001B7606"/>
    <w:rsid w:val="001C12B2"/>
    <w:rsid w:val="001C4932"/>
    <w:rsid w:val="001C79CF"/>
    <w:rsid w:val="001D1099"/>
    <w:rsid w:val="001D47B6"/>
    <w:rsid w:val="001E1817"/>
    <w:rsid w:val="001E302F"/>
    <w:rsid w:val="001E42EC"/>
    <w:rsid w:val="001E5B4F"/>
    <w:rsid w:val="001F429E"/>
    <w:rsid w:val="001F4E81"/>
    <w:rsid w:val="001F7BCD"/>
    <w:rsid w:val="0020092D"/>
    <w:rsid w:val="00200A97"/>
    <w:rsid w:val="0020650C"/>
    <w:rsid w:val="00213C79"/>
    <w:rsid w:val="00221BD7"/>
    <w:rsid w:val="00222075"/>
    <w:rsid w:val="00223ECB"/>
    <w:rsid w:val="002271DE"/>
    <w:rsid w:val="00230498"/>
    <w:rsid w:val="00230621"/>
    <w:rsid w:val="002312AE"/>
    <w:rsid w:val="00231B69"/>
    <w:rsid w:val="00232026"/>
    <w:rsid w:val="0023566B"/>
    <w:rsid w:val="00243E58"/>
    <w:rsid w:val="002477ED"/>
    <w:rsid w:val="00250472"/>
    <w:rsid w:val="00251A93"/>
    <w:rsid w:val="0025464E"/>
    <w:rsid w:val="00262B6A"/>
    <w:rsid w:val="00263F05"/>
    <w:rsid w:val="002673C7"/>
    <w:rsid w:val="002722CD"/>
    <w:rsid w:val="00272EB9"/>
    <w:rsid w:val="00273D7A"/>
    <w:rsid w:val="0027478C"/>
    <w:rsid w:val="0027767D"/>
    <w:rsid w:val="00280FB3"/>
    <w:rsid w:val="0028449F"/>
    <w:rsid w:val="00284D28"/>
    <w:rsid w:val="002853F5"/>
    <w:rsid w:val="0029388D"/>
    <w:rsid w:val="00297670"/>
    <w:rsid w:val="00297D8A"/>
    <w:rsid w:val="002A0898"/>
    <w:rsid w:val="002A0DE5"/>
    <w:rsid w:val="002A2748"/>
    <w:rsid w:val="002A4A4A"/>
    <w:rsid w:val="002A4CC8"/>
    <w:rsid w:val="002A58A4"/>
    <w:rsid w:val="002A7FAA"/>
    <w:rsid w:val="002B02FB"/>
    <w:rsid w:val="002B2FA5"/>
    <w:rsid w:val="002B3022"/>
    <w:rsid w:val="002B5A70"/>
    <w:rsid w:val="002B6567"/>
    <w:rsid w:val="002B78C9"/>
    <w:rsid w:val="002C097F"/>
    <w:rsid w:val="002C0D7B"/>
    <w:rsid w:val="002C0DB5"/>
    <w:rsid w:val="002C1904"/>
    <w:rsid w:val="002C459A"/>
    <w:rsid w:val="002C6EAE"/>
    <w:rsid w:val="002C70E1"/>
    <w:rsid w:val="002D3122"/>
    <w:rsid w:val="002D4209"/>
    <w:rsid w:val="002D5EE4"/>
    <w:rsid w:val="002E0BE1"/>
    <w:rsid w:val="002E367A"/>
    <w:rsid w:val="002E4736"/>
    <w:rsid w:val="002E6CA4"/>
    <w:rsid w:val="002F15A2"/>
    <w:rsid w:val="002F3F1D"/>
    <w:rsid w:val="002F58B5"/>
    <w:rsid w:val="002F6308"/>
    <w:rsid w:val="002F649E"/>
    <w:rsid w:val="003017CA"/>
    <w:rsid w:val="00301BEF"/>
    <w:rsid w:val="00302BAA"/>
    <w:rsid w:val="00306ABF"/>
    <w:rsid w:val="00323CA5"/>
    <w:rsid w:val="003258E0"/>
    <w:rsid w:val="003323C7"/>
    <w:rsid w:val="0034219F"/>
    <w:rsid w:val="00343E84"/>
    <w:rsid w:val="00344811"/>
    <w:rsid w:val="003477C0"/>
    <w:rsid w:val="003576CC"/>
    <w:rsid w:val="00361971"/>
    <w:rsid w:val="00362405"/>
    <w:rsid w:val="003662F7"/>
    <w:rsid w:val="00370AD5"/>
    <w:rsid w:val="00370ED8"/>
    <w:rsid w:val="00371D21"/>
    <w:rsid w:val="003722F6"/>
    <w:rsid w:val="00372923"/>
    <w:rsid w:val="00377184"/>
    <w:rsid w:val="00377473"/>
    <w:rsid w:val="00377482"/>
    <w:rsid w:val="0038018F"/>
    <w:rsid w:val="00380E87"/>
    <w:rsid w:val="003853C4"/>
    <w:rsid w:val="00390169"/>
    <w:rsid w:val="0039178E"/>
    <w:rsid w:val="00395535"/>
    <w:rsid w:val="00397A71"/>
    <w:rsid w:val="003A5EB9"/>
    <w:rsid w:val="003A681B"/>
    <w:rsid w:val="003A6A7A"/>
    <w:rsid w:val="003B1F14"/>
    <w:rsid w:val="003B2459"/>
    <w:rsid w:val="003B503A"/>
    <w:rsid w:val="003B61A2"/>
    <w:rsid w:val="003B748E"/>
    <w:rsid w:val="003B7CC8"/>
    <w:rsid w:val="003D14A5"/>
    <w:rsid w:val="003D1757"/>
    <w:rsid w:val="003D72AA"/>
    <w:rsid w:val="004002F9"/>
    <w:rsid w:val="00402729"/>
    <w:rsid w:val="004052DB"/>
    <w:rsid w:val="00405BD7"/>
    <w:rsid w:val="00405C3A"/>
    <w:rsid w:val="00413DF3"/>
    <w:rsid w:val="00415AC0"/>
    <w:rsid w:val="0041645E"/>
    <w:rsid w:val="0042004E"/>
    <w:rsid w:val="00426281"/>
    <w:rsid w:val="00430E48"/>
    <w:rsid w:val="004320C1"/>
    <w:rsid w:val="0043229D"/>
    <w:rsid w:val="004371F1"/>
    <w:rsid w:val="00440294"/>
    <w:rsid w:val="00441F02"/>
    <w:rsid w:val="004429B4"/>
    <w:rsid w:val="00443BA2"/>
    <w:rsid w:val="00444039"/>
    <w:rsid w:val="0044675D"/>
    <w:rsid w:val="004479AC"/>
    <w:rsid w:val="00450CC9"/>
    <w:rsid w:val="004515DF"/>
    <w:rsid w:val="004529FE"/>
    <w:rsid w:val="00461E36"/>
    <w:rsid w:val="004622FC"/>
    <w:rsid w:val="0046243E"/>
    <w:rsid w:val="00464D49"/>
    <w:rsid w:val="00472339"/>
    <w:rsid w:val="004735B3"/>
    <w:rsid w:val="00476E4B"/>
    <w:rsid w:val="004832CB"/>
    <w:rsid w:val="00483903"/>
    <w:rsid w:val="00485BAA"/>
    <w:rsid w:val="004865BE"/>
    <w:rsid w:val="00493147"/>
    <w:rsid w:val="0049432C"/>
    <w:rsid w:val="00496444"/>
    <w:rsid w:val="004A0998"/>
    <w:rsid w:val="004A3B16"/>
    <w:rsid w:val="004A7E1D"/>
    <w:rsid w:val="004A7FDC"/>
    <w:rsid w:val="004B06FE"/>
    <w:rsid w:val="004B2BFB"/>
    <w:rsid w:val="004B355D"/>
    <w:rsid w:val="004C2F48"/>
    <w:rsid w:val="004C48BD"/>
    <w:rsid w:val="004D4969"/>
    <w:rsid w:val="004F3D6E"/>
    <w:rsid w:val="004F42FF"/>
    <w:rsid w:val="004F4FBB"/>
    <w:rsid w:val="00501B57"/>
    <w:rsid w:val="00502002"/>
    <w:rsid w:val="00502FF3"/>
    <w:rsid w:val="005061F5"/>
    <w:rsid w:val="00507B0B"/>
    <w:rsid w:val="00512AC5"/>
    <w:rsid w:val="005141FF"/>
    <w:rsid w:val="00515D7D"/>
    <w:rsid w:val="00521B1A"/>
    <w:rsid w:val="005245F3"/>
    <w:rsid w:val="00524EC8"/>
    <w:rsid w:val="00525792"/>
    <w:rsid w:val="00531B2C"/>
    <w:rsid w:val="005353ED"/>
    <w:rsid w:val="005376D0"/>
    <w:rsid w:val="00543F01"/>
    <w:rsid w:val="00546C0C"/>
    <w:rsid w:val="005626D0"/>
    <w:rsid w:val="00562953"/>
    <w:rsid w:val="00563E2A"/>
    <w:rsid w:val="005708BF"/>
    <w:rsid w:val="005712D1"/>
    <w:rsid w:val="0057146B"/>
    <w:rsid w:val="005722D6"/>
    <w:rsid w:val="00580921"/>
    <w:rsid w:val="00580B61"/>
    <w:rsid w:val="00583CDB"/>
    <w:rsid w:val="005841E6"/>
    <w:rsid w:val="00592793"/>
    <w:rsid w:val="00595454"/>
    <w:rsid w:val="005A5A84"/>
    <w:rsid w:val="005A76B7"/>
    <w:rsid w:val="005B50AC"/>
    <w:rsid w:val="005C275D"/>
    <w:rsid w:val="005C49C2"/>
    <w:rsid w:val="005C4E75"/>
    <w:rsid w:val="005C5BA7"/>
    <w:rsid w:val="005D1DF8"/>
    <w:rsid w:val="005D2939"/>
    <w:rsid w:val="005D37AF"/>
    <w:rsid w:val="005D65A4"/>
    <w:rsid w:val="005E3E10"/>
    <w:rsid w:val="005E4493"/>
    <w:rsid w:val="005E62AE"/>
    <w:rsid w:val="005F11F5"/>
    <w:rsid w:val="005F487C"/>
    <w:rsid w:val="005F710F"/>
    <w:rsid w:val="0060086A"/>
    <w:rsid w:val="006033E4"/>
    <w:rsid w:val="00610082"/>
    <w:rsid w:val="006104B6"/>
    <w:rsid w:val="00610F18"/>
    <w:rsid w:val="00612EAA"/>
    <w:rsid w:val="006170CC"/>
    <w:rsid w:val="006221D5"/>
    <w:rsid w:val="00627DC9"/>
    <w:rsid w:val="00630BC0"/>
    <w:rsid w:val="00631112"/>
    <w:rsid w:val="006359C5"/>
    <w:rsid w:val="0063697E"/>
    <w:rsid w:val="006403AB"/>
    <w:rsid w:val="00647075"/>
    <w:rsid w:val="006477A7"/>
    <w:rsid w:val="00652F77"/>
    <w:rsid w:val="00653624"/>
    <w:rsid w:val="0065518B"/>
    <w:rsid w:val="0065729B"/>
    <w:rsid w:val="00657B47"/>
    <w:rsid w:val="00663FF2"/>
    <w:rsid w:val="00665C58"/>
    <w:rsid w:val="0067029F"/>
    <w:rsid w:val="006715AE"/>
    <w:rsid w:val="00675933"/>
    <w:rsid w:val="00680982"/>
    <w:rsid w:val="00682BC7"/>
    <w:rsid w:val="00685F23"/>
    <w:rsid w:val="006914B1"/>
    <w:rsid w:val="00693B5E"/>
    <w:rsid w:val="0069429A"/>
    <w:rsid w:val="006A4EF6"/>
    <w:rsid w:val="006A5686"/>
    <w:rsid w:val="006A6C43"/>
    <w:rsid w:val="006A6D04"/>
    <w:rsid w:val="006B130A"/>
    <w:rsid w:val="006B3512"/>
    <w:rsid w:val="006B39F8"/>
    <w:rsid w:val="006B4294"/>
    <w:rsid w:val="006C089F"/>
    <w:rsid w:val="006C0F6A"/>
    <w:rsid w:val="006C2D3E"/>
    <w:rsid w:val="006C6DB0"/>
    <w:rsid w:val="006D1071"/>
    <w:rsid w:val="006D1367"/>
    <w:rsid w:val="006D2291"/>
    <w:rsid w:val="006D2ECF"/>
    <w:rsid w:val="006D6666"/>
    <w:rsid w:val="006E16E0"/>
    <w:rsid w:val="006E6D7C"/>
    <w:rsid w:val="006E7338"/>
    <w:rsid w:val="006F471B"/>
    <w:rsid w:val="00701006"/>
    <w:rsid w:val="007018C8"/>
    <w:rsid w:val="00702383"/>
    <w:rsid w:val="00702A61"/>
    <w:rsid w:val="00704845"/>
    <w:rsid w:val="007068D8"/>
    <w:rsid w:val="007070EB"/>
    <w:rsid w:val="00707C80"/>
    <w:rsid w:val="007143C1"/>
    <w:rsid w:val="00716968"/>
    <w:rsid w:val="00721869"/>
    <w:rsid w:val="0072394B"/>
    <w:rsid w:val="00724A64"/>
    <w:rsid w:val="0073251B"/>
    <w:rsid w:val="007347D1"/>
    <w:rsid w:val="007363BD"/>
    <w:rsid w:val="00742C04"/>
    <w:rsid w:val="007477DE"/>
    <w:rsid w:val="00747F0C"/>
    <w:rsid w:val="00752057"/>
    <w:rsid w:val="00756FC9"/>
    <w:rsid w:val="00757943"/>
    <w:rsid w:val="00760520"/>
    <w:rsid w:val="0076166F"/>
    <w:rsid w:val="00761C50"/>
    <w:rsid w:val="00762243"/>
    <w:rsid w:val="007633D5"/>
    <w:rsid w:val="0077459D"/>
    <w:rsid w:val="007769E5"/>
    <w:rsid w:val="00776B7E"/>
    <w:rsid w:val="00776CD4"/>
    <w:rsid w:val="0077707E"/>
    <w:rsid w:val="0078395F"/>
    <w:rsid w:val="00785657"/>
    <w:rsid w:val="00785B38"/>
    <w:rsid w:val="00786ADE"/>
    <w:rsid w:val="00791BE0"/>
    <w:rsid w:val="00795404"/>
    <w:rsid w:val="007958C1"/>
    <w:rsid w:val="00795B21"/>
    <w:rsid w:val="007A0145"/>
    <w:rsid w:val="007A3459"/>
    <w:rsid w:val="007A3F02"/>
    <w:rsid w:val="007A70F1"/>
    <w:rsid w:val="007B6EC2"/>
    <w:rsid w:val="007C0428"/>
    <w:rsid w:val="007C0C5C"/>
    <w:rsid w:val="007C252D"/>
    <w:rsid w:val="007C5132"/>
    <w:rsid w:val="007C757F"/>
    <w:rsid w:val="007D0FBB"/>
    <w:rsid w:val="007D3821"/>
    <w:rsid w:val="007D6771"/>
    <w:rsid w:val="007E136C"/>
    <w:rsid w:val="007F451F"/>
    <w:rsid w:val="007F701B"/>
    <w:rsid w:val="00802CD4"/>
    <w:rsid w:val="008132FD"/>
    <w:rsid w:val="00813F18"/>
    <w:rsid w:val="00814CAC"/>
    <w:rsid w:val="00823A29"/>
    <w:rsid w:val="00831723"/>
    <w:rsid w:val="00836419"/>
    <w:rsid w:val="0083715E"/>
    <w:rsid w:val="0084057D"/>
    <w:rsid w:val="00841712"/>
    <w:rsid w:val="00846852"/>
    <w:rsid w:val="00846987"/>
    <w:rsid w:val="00851219"/>
    <w:rsid w:val="008550A5"/>
    <w:rsid w:val="00857370"/>
    <w:rsid w:val="008642E1"/>
    <w:rsid w:val="00867D06"/>
    <w:rsid w:val="0087023A"/>
    <w:rsid w:val="00870D68"/>
    <w:rsid w:val="00872CB1"/>
    <w:rsid w:val="00872D62"/>
    <w:rsid w:val="00873FB6"/>
    <w:rsid w:val="00874005"/>
    <w:rsid w:val="008741CF"/>
    <w:rsid w:val="008755B8"/>
    <w:rsid w:val="0087657B"/>
    <w:rsid w:val="008774B4"/>
    <w:rsid w:val="0088666A"/>
    <w:rsid w:val="008870DB"/>
    <w:rsid w:val="00895A69"/>
    <w:rsid w:val="00895F58"/>
    <w:rsid w:val="0089706F"/>
    <w:rsid w:val="008A063A"/>
    <w:rsid w:val="008A1484"/>
    <w:rsid w:val="008A6DB3"/>
    <w:rsid w:val="008B0918"/>
    <w:rsid w:val="008B2BEA"/>
    <w:rsid w:val="008B4A2D"/>
    <w:rsid w:val="008C0122"/>
    <w:rsid w:val="008C0ABD"/>
    <w:rsid w:val="008D5349"/>
    <w:rsid w:val="008D61AB"/>
    <w:rsid w:val="008E0E18"/>
    <w:rsid w:val="008F061E"/>
    <w:rsid w:val="008F15AA"/>
    <w:rsid w:val="008F15D0"/>
    <w:rsid w:val="008F6EBF"/>
    <w:rsid w:val="008F6EC1"/>
    <w:rsid w:val="008F73EC"/>
    <w:rsid w:val="008F7B75"/>
    <w:rsid w:val="008F7BBD"/>
    <w:rsid w:val="009003E4"/>
    <w:rsid w:val="0090198F"/>
    <w:rsid w:val="00903766"/>
    <w:rsid w:val="00903FD0"/>
    <w:rsid w:val="009067BD"/>
    <w:rsid w:val="00907EC5"/>
    <w:rsid w:val="00912B85"/>
    <w:rsid w:val="00912C1E"/>
    <w:rsid w:val="00920240"/>
    <w:rsid w:val="00921DED"/>
    <w:rsid w:val="00922A9C"/>
    <w:rsid w:val="00932A30"/>
    <w:rsid w:val="00936BD0"/>
    <w:rsid w:val="00940BCF"/>
    <w:rsid w:val="00941001"/>
    <w:rsid w:val="009415F4"/>
    <w:rsid w:val="00942874"/>
    <w:rsid w:val="00946E8F"/>
    <w:rsid w:val="00952A02"/>
    <w:rsid w:val="009546CD"/>
    <w:rsid w:val="00955C3C"/>
    <w:rsid w:val="00962440"/>
    <w:rsid w:val="00962A33"/>
    <w:rsid w:val="0096721C"/>
    <w:rsid w:val="00970F40"/>
    <w:rsid w:val="009720FA"/>
    <w:rsid w:val="00973351"/>
    <w:rsid w:val="0097424A"/>
    <w:rsid w:val="00983D90"/>
    <w:rsid w:val="00986B81"/>
    <w:rsid w:val="00990BB2"/>
    <w:rsid w:val="00992A44"/>
    <w:rsid w:val="009A1A2E"/>
    <w:rsid w:val="009A542B"/>
    <w:rsid w:val="009B0816"/>
    <w:rsid w:val="009B1B21"/>
    <w:rsid w:val="009B4506"/>
    <w:rsid w:val="009B5CA7"/>
    <w:rsid w:val="009B665D"/>
    <w:rsid w:val="009C2A5F"/>
    <w:rsid w:val="009C309A"/>
    <w:rsid w:val="009C37B8"/>
    <w:rsid w:val="009C5EAA"/>
    <w:rsid w:val="009C68C5"/>
    <w:rsid w:val="009D1F3B"/>
    <w:rsid w:val="009D5FE1"/>
    <w:rsid w:val="009D6F61"/>
    <w:rsid w:val="009D790D"/>
    <w:rsid w:val="009E38E6"/>
    <w:rsid w:val="009E3B1C"/>
    <w:rsid w:val="009F1128"/>
    <w:rsid w:val="009F2E30"/>
    <w:rsid w:val="009F3B1F"/>
    <w:rsid w:val="00A03906"/>
    <w:rsid w:val="00A03C1A"/>
    <w:rsid w:val="00A05354"/>
    <w:rsid w:val="00A204C5"/>
    <w:rsid w:val="00A314F9"/>
    <w:rsid w:val="00A32588"/>
    <w:rsid w:val="00A35ECA"/>
    <w:rsid w:val="00A37276"/>
    <w:rsid w:val="00A37669"/>
    <w:rsid w:val="00A414F3"/>
    <w:rsid w:val="00A41E0D"/>
    <w:rsid w:val="00A432D0"/>
    <w:rsid w:val="00A500B4"/>
    <w:rsid w:val="00A50DDD"/>
    <w:rsid w:val="00A5503F"/>
    <w:rsid w:val="00A55D6E"/>
    <w:rsid w:val="00A6088F"/>
    <w:rsid w:val="00A623BF"/>
    <w:rsid w:val="00A754D1"/>
    <w:rsid w:val="00A757E0"/>
    <w:rsid w:val="00A806C0"/>
    <w:rsid w:val="00A87200"/>
    <w:rsid w:val="00A928F0"/>
    <w:rsid w:val="00A92BE0"/>
    <w:rsid w:val="00A9406C"/>
    <w:rsid w:val="00A97EB4"/>
    <w:rsid w:val="00AA0C57"/>
    <w:rsid w:val="00AA10B9"/>
    <w:rsid w:val="00AA77AA"/>
    <w:rsid w:val="00AA7AD3"/>
    <w:rsid w:val="00AB68A1"/>
    <w:rsid w:val="00AC5358"/>
    <w:rsid w:val="00AD19E0"/>
    <w:rsid w:val="00AE00C7"/>
    <w:rsid w:val="00AE052E"/>
    <w:rsid w:val="00AE2D31"/>
    <w:rsid w:val="00AE49EE"/>
    <w:rsid w:val="00AE4FB1"/>
    <w:rsid w:val="00AE52E0"/>
    <w:rsid w:val="00AF2D81"/>
    <w:rsid w:val="00AF35DE"/>
    <w:rsid w:val="00B009A2"/>
    <w:rsid w:val="00B03BF2"/>
    <w:rsid w:val="00B04F62"/>
    <w:rsid w:val="00B07693"/>
    <w:rsid w:val="00B11BF1"/>
    <w:rsid w:val="00B11DBC"/>
    <w:rsid w:val="00B133DC"/>
    <w:rsid w:val="00B1436C"/>
    <w:rsid w:val="00B16259"/>
    <w:rsid w:val="00B211C7"/>
    <w:rsid w:val="00B22566"/>
    <w:rsid w:val="00B32048"/>
    <w:rsid w:val="00B327FF"/>
    <w:rsid w:val="00B337FC"/>
    <w:rsid w:val="00B35F58"/>
    <w:rsid w:val="00B3667F"/>
    <w:rsid w:val="00B404B6"/>
    <w:rsid w:val="00B46CDB"/>
    <w:rsid w:val="00B4704C"/>
    <w:rsid w:val="00B5185B"/>
    <w:rsid w:val="00B52FF5"/>
    <w:rsid w:val="00B544F7"/>
    <w:rsid w:val="00B5616B"/>
    <w:rsid w:val="00B61046"/>
    <w:rsid w:val="00B62152"/>
    <w:rsid w:val="00B62DDB"/>
    <w:rsid w:val="00B67578"/>
    <w:rsid w:val="00B75765"/>
    <w:rsid w:val="00B75CE4"/>
    <w:rsid w:val="00B7639D"/>
    <w:rsid w:val="00B863AB"/>
    <w:rsid w:val="00B87A6E"/>
    <w:rsid w:val="00B90E9C"/>
    <w:rsid w:val="00B90F71"/>
    <w:rsid w:val="00B950A5"/>
    <w:rsid w:val="00B96F8C"/>
    <w:rsid w:val="00BA2E42"/>
    <w:rsid w:val="00BA53DA"/>
    <w:rsid w:val="00BA734B"/>
    <w:rsid w:val="00BB6683"/>
    <w:rsid w:val="00BC2A11"/>
    <w:rsid w:val="00BC5904"/>
    <w:rsid w:val="00BD3534"/>
    <w:rsid w:val="00BD4C97"/>
    <w:rsid w:val="00BD4D30"/>
    <w:rsid w:val="00BD512A"/>
    <w:rsid w:val="00BE1296"/>
    <w:rsid w:val="00BE2629"/>
    <w:rsid w:val="00BE2811"/>
    <w:rsid w:val="00BE2A61"/>
    <w:rsid w:val="00BE4025"/>
    <w:rsid w:val="00BE5CE3"/>
    <w:rsid w:val="00BE6A24"/>
    <w:rsid w:val="00BE78FF"/>
    <w:rsid w:val="00BE7F7E"/>
    <w:rsid w:val="00BF1B5C"/>
    <w:rsid w:val="00BF340E"/>
    <w:rsid w:val="00C00F38"/>
    <w:rsid w:val="00C01D84"/>
    <w:rsid w:val="00C01E20"/>
    <w:rsid w:val="00C03D06"/>
    <w:rsid w:val="00C117EB"/>
    <w:rsid w:val="00C12D78"/>
    <w:rsid w:val="00C173C3"/>
    <w:rsid w:val="00C21F8E"/>
    <w:rsid w:val="00C2472F"/>
    <w:rsid w:val="00C2559B"/>
    <w:rsid w:val="00C25CD6"/>
    <w:rsid w:val="00C26056"/>
    <w:rsid w:val="00C33675"/>
    <w:rsid w:val="00C369B1"/>
    <w:rsid w:val="00C470FD"/>
    <w:rsid w:val="00C50205"/>
    <w:rsid w:val="00C54569"/>
    <w:rsid w:val="00C567D5"/>
    <w:rsid w:val="00C5780C"/>
    <w:rsid w:val="00C657C9"/>
    <w:rsid w:val="00C66D08"/>
    <w:rsid w:val="00C7147E"/>
    <w:rsid w:val="00C71C5D"/>
    <w:rsid w:val="00C74B91"/>
    <w:rsid w:val="00C7517E"/>
    <w:rsid w:val="00C7633E"/>
    <w:rsid w:val="00C770C4"/>
    <w:rsid w:val="00C77EF5"/>
    <w:rsid w:val="00C837E9"/>
    <w:rsid w:val="00C8486C"/>
    <w:rsid w:val="00C91A95"/>
    <w:rsid w:val="00C9428C"/>
    <w:rsid w:val="00C94F72"/>
    <w:rsid w:val="00C9640F"/>
    <w:rsid w:val="00CA348B"/>
    <w:rsid w:val="00CB0F4C"/>
    <w:rsid w:val="00CB51AC"/>
    <w:rsid w:val="00CB5246"/>
    <w:rsid w:val="00CB5311"/>
    <w:rsid w:val="00CC1B4F"/>
    <w:rsid w:val="00CC1D5F"/>
    <w:rsid w:val="00CC2FE2"/>
    <w:rsid w:val="00CC3DBE"/>
    <w:rsid w:val="00CC6FAF"/>
    <w:rsid w:val="00CD0C4D"/>
    <w:rsid w:val="00CE0E70"/>
    <w:rsid w:val="00CE112B"/>
    <w:rsid w:val="00CE449B"/>
    <w:rsid w:val="00CF4F1A"/>
    <w:rsid w:val="00CF60B2"/>
    <w:rsid w:val="00D02062"/>
    <w:rsid w:val="00D06426"/>
    <w:rsid w:val="00D1116B"/>
    <w:rsid w:val="00D14940"/>
    <w:rsid w:val="00D1627B"/>
    <w:rsid w:val="00D17C62"/>
    <w:rsid w:val="00D20DDA"/>
    <w:rsid w:val="00D21781"/>
    <w:rsid w:val="00D320ED"/>
    <w:rsid w:val="00D32AD4"/>
    <w:rsid w:val="00D379F3"/>
    <w:rsid w:val="00D4003F"/>
    <w:rsid w:val="00D41983"/>
    <w:rsid w:val="00D421A2"/>
    <w:rsid w:val="00D43C26"/>
    <w:rsid w:val="00D64B5E"/>
    <w:rsid w:val="00D65637"/>
    <w:rsid w:val="00D67BD5"/>
    <w:rsid w:val="00D7049F"/>
    <w:rsid w:val="00D75038"/>
    <w:rsid w:val="00D83463"/>
    <w:rsid w:val="00D841E9"/>
    <w:rsid w:val="00D93734"/>
    <w:rsid w:val="00D95E08"/>
    <w:rsid w:val="00DA1DCB"/>
    <w:rsid w:val="00DA21DD"/>
    <w:rsid w:val="00DA48A8"/>
    <w:rsid w:val="00DA5E85"/>
    <w:rsid w:val="00DB150D"/>
    <w:rsid w:val="00DB3565"/>
    <w:rsid w:val="00DB55C5"/>
    <w:rsid w:val="00DC1CAD"/>
    <w:rsid w:val="00DC2D17"/>
    <w:rsid w:val="00DC3A62"/>
    <w:rsid w:val="00DD0573"/>
    <w:rsid w:val="00DD399C"/>
    <w:rsid w:val="00DD6177"/>
    <w:rsid w:val="00DD73B0"/>
    <w:rsid w:val="00DE0440"/>
    <w:rsid w:val="00DF5212"/>
    <w:rsid w:val="00DF5DAD"/>
    <w:rsid w:val="00DF6B0F"/>
    <w:rsid w:val="00DF6FE5"/>
    <w:rsid w:val="00E00F29"/>
    <w:rsid w:val="00E07580"/>
    <w:rsid w:val="00E07CED"/>
    <w:rsid w:val="00E10FEF"/>
    <w:rsid w:val="00E116B2"/>
    <w:rsid w:val="00E11E57"/>
    <w:rsid w:val="00E12838"/>
    <w:rsid w:val="00E12DCF"/>
    <w:rsid w:val="00E13B59"/>
    <w:rsid w:val="00E222B8"/>
    <w:rsid w:val="00E32C43"/>
    <w:rsid w:val="00E37CCD"/>
    <w:rsid w:val="00E449DD"/>
    <w:rsid w:val="00E44DA7"/>
    <w:rsid w:val="00E44F98"/>
    <w:rsid w:val="00E57AD8"/>
    <w:rsid w:val="00E6175A"/>
    <w:rsid w:val="00E65344"/>
    <w:rsid w:val="00E70FA9"/>
    <w:rsid w:val="00E71D99"/>
    <w:rsid w:val="00E76ACE"/>
    <w:rsid w:val="00E77441"/>
    <w:rsid w:val="00E82CB2"/>
    <w:rsid w:val="00E83343"/>
    <w:rsid w:val="00E83C09"/>
    <w:rsid w:val="00E85543"/>
    <w:rsid w:val="00E856D0"/>
    <w:rsid w:val="00E85AF4"/>
    <w:rsid w:val="00E908AD"/>
    <w:rsid w:val="00E9165C"/>
    <w:rsid w:val="00E926F9"/>
    <w:rsid w:val="00E94CE0"/>
    <w:rsid w:val="00EA0E1C"/>
    <w:rsid w:val="00EA3265"/>
    <w:rsid w:val="00EA48C7"/>
    <w:rsid w:val="00EA5B7F"/>
    <w:rsid w:val="00EA634F"/>
    <w:rsid w:val="00EB28DA"/>
    <w:rsid w:val="00EB7DEE"/>
    <w:rsid w:val="00EB7E7A"/>
    <w:rsid w:val="00EC19CD"/>
    <w:rsid w:val="00EC4076"/>
    <w:rsid w:val="00ED407C"/>
    <w:rsid w:val="00ED52B5"/>
    <w:rsid w:val="00EF60F3"/>
    <w:rsid w:val="00EF7039"/>
    <w:rsid w:val="00F00297"/>
    <w:rsid w:val="00F07278"/>
    <w:rsid w:val="00F07B15"/>
    <w:rsid w:val="00F07F2B"/>
    <w:rsid w:val="00F10687"/>
    <w:rsid w:val="00F11F95"/>
    <w:rsid w:val="00F14EF1"/>
    <w:rsid w:val="00F20297"/>
    <w:rsid w:val="00F236DC"/>
    <w:rsid w:val="00F2392A"/>
    <w:rsid w:val="00F268E5"/>
    <w:rsid w:val="00F3110B"/>
    <w:rsid w:val="00F32289"/>
    <w:rsid w:val="00F32C6E"/>
    <w:rsid w:val="00F359EF"/>
    <w:rsid w:val="00F3609A"/>
    <w:rsid w:val="00F41722"/>
    <w:rsid w:val="00F448A7"/>
    <w:rsid w:val="00F469B7"/>
    <w:rsid w:val="00F52ACB"/>
    <w:rsid w:val="00F5549A"/>
    <w:rsid w:val="00F636D7"/>
    <w:rsid w:val="00F65011"/>
    <w:rsid w:val="00F657C8"/>
    <w:rsid w:val="00F67F0F"/>
    <w:rsid w:val="00F777D3"/>
    <w:rsid w:val="00F7799C"/>
    <w:rsid w:val="00F80C8C"/>
    <w:rsid w:val="00F816D8"/>
    <w:rsid w:val="00F84866"/>
    <w:rsid w:val="00F85C05"/>
    <w:rsid w:val="00F90AB2"/>
    <w:rsid w:val="00F91355"/>
    <w:rsid w:val="00F95055"/>
    <w:rsid w:val="00F97910"/>
    <w:rsid w:val="00FA2301"/>
    <w:rsid w:val="00FA267F"/>
    <w:rsid w:val="00FA7B0B"/>
    <w:rsid w:val="00FB0022"/>
    <w:rsid w:val="00FB3FB5"/>
    <w:rsid w:val="00FB4DC5"/>
    <w:rsid w:val="00FC33A8"/>
    <w:rsid w:val="00FC3ED4"/>
    <w:rsid w:val="00FC7581"/>
    <w:rsid w:val="00FD0426"/>
    <w:rsid w:val="00FD2176"/>
    <w:rsid w:val="00FE10C1"/>
    <w:rsid w:val="00FE170B"/>
    <w:rsid w:val="00FF1DDE"/>
    <w:rsid w:val="00FF4DEB"/>
    <w:rsid w:val="00FF5EA8"/>
    <w:rsid w:val="034A8B75"/>
    <w:rsid w:val="15046D26"/>
    <w:rsid w:val="1AAA8B59"/>
    <w:rsid w:val="1DFD1E4F"/>
    <w:rsid w:val="2091F1A1"/>
    <w:rsid w:val="42D8FC28"/>
    <w:rsid w:val="43232FB2"/>
    <w:rsid w:val="48FF77AA"/>
    <w:rsid w:val="5BA164FC"/>
    <w:rsid w:val="6496FE18"/>
    <w:rsid w:val="66B0EC17"/>
    <w:rsid w:val="67057B89"/>
    <w:rsid w:val="6C88E7A0"/>
    <w:rsid w:val="6C9A8684"/>
    <w:rsid w:val="6E3F39F9"/>
    <w:rsid w:val="75423D6E"/>
    <w:rsid w:val="7F0492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BC5CC"/>
  <w15:docId w15:val="{FE91D5B9-B130-4B99-A59E-8FEB95E7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55B8"/>
    <w:pPr>
      <w:widowControl w:val="0"/>
    </w:pPr>
    <w:rPr>
      <w:rFonts w:ascii="Arial" w:hAnsi="Arial" w:cs="Arial"/>
      <w:sz w:val="24"/>
      <w:szCs w:val="24"/>
      <w:lang w:val="en-US" w:eastAsia="en-US"/>
    </w:rPr>
  </w:style>
  <w:style w:type="paragraph" w:styleId="Heading1">
    <w:name w:val="heading 1"/>
    <w:basedOn w:val="Normal"/>
    <w:next w:val="Normal"/>
    <w:link w:val="Heading1Char"/>
    <w:qFormat/>
    <w:rsid w:val="008755B8"/>
    <w:pPr>
      <w:keepNext/>
      <w:tabs>
        <w:tab w:val="left" w:pos="430"/>
      </w:tabs>
      <w:jc w:val="both"/>
      <w:outlineLvl w:val="0"/>
    </w:pPr>
    <w:rPr>
      <w:rFonts w:cs="Times New Roman"/>
      <w:b/>
      <w:bCs/>
      <w:sz w:val="28"/>
      <w:szCs w:val="28"/>
      <w:lang w:val="en-AU"/>
    </w:rPr>
  </w:style>
  <w:style w:type="paragraph" w:styleId="Heading2">
    <w:name w:val="heading 2"/>
    <w:basedOn w:val="Normal"/>
    <w:next w:val="Normal"/>
    <w:link w:val="Heading2Char"/>
    <w:qFormat/>
    <w:rsid w:val="008755B8"/>
    <w:pPr>
      <w:keepNext/>
      <w:spacing w:before="120"/>
      <w:outlineLvl w:val="1"/>
    </w:pPr>
    <w:rPr>
      <w:rFonts w:cs="Times New Roman"/>
      <w:b/>
      <w:bCs/>
      <w:i/>
      <w:iCs/>
    </w:rPr>
  </w:style>
  <w:style w:type="paragraph" w:styleId="Heading3">
    <w:name w:val="heading 3"/>
    <w:basedOn w:val="Normal"/>
    <w:next w:val="Normal"/>
    <w:qFormat/>
    <w:rsid w:val="008755B8"/>
    <w:pPr>
      <w:keepNext/>
      <w:tabs>
        <w:tab w:val="left" w:pos="543"/>
        <w:tab w:val="left" w:pos="940"/>
      </w:tabs>
      <w:ind w:left="567"/>
      <w:jc w:val="both"/>
      <w:outlineLvl w:val="2"/>
    </w:pPr>
    <w:rPr>
      <w:lang w:val="en-AU"/>
    </w:rPr>
  </w:style>
  <w:style w:type="paragraph" w:styleId="Heading4">
    <w:name w:val="heading 4"/>
    <w:basedOn w:val="Normal"/>
    <w:next w:val="Normal"/>
    <w:qFormat/>
    <w:rsid w:val="008755B8"/>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5B8"/>
    <w:pPr>
      <w:tabs>
        <w:tab w:val="center" w:pos="4153"/>
        <w:tab w:val="right" w:pos="8306"/>
      </w:tabs>
    </w:pPr>
  </w:style>
  <w:style w:type="character" w:styleId="Hyperlink">
    <w:name w:val="Hyperlink"/>
    <w:uiPriority w:val="99"/>
    <w:rsid w:val="008755B8"/>
    <w:rPr>
      <w:color w:val="0000FF"/>
      <w:u w:val="single"/>
    </w:rPr>
  </w:style>
  <w:style w:type="paragraph" w:customStyle="1" w:styleId="DefaultText">
    <w:name w:val="Default Text"/>
    <w:basedOn w:val="Normal"/>
    <w:rsid w:val="008755B8"/>
    <w:pPr>
      <w:widowControl/>
    </w:pPr>
    <w:rPr>
      <w:lang w:val="en-AU"/>
    </w:rPr>
  </w:style>
  <w:style w:type="paragraph" w:styleId="BodyText">
    <w:name w:val="Body Text"/>
    <w:basedOn w:val="Normal"/>
    <w:rsid w:val="008755B8"/>
    <w:pPr>
      <w:widowControl/>
    </w:pPr>
    <w:rPr>
      <w:lang w:val="en-AU"/>
    </w:rPr>
  </w:style>
  <w:style w:type="paragraph" w:styleId="BodyTextIndent2">
    <w:name w:val="Body Text Indent 2"/>
    <w:basedOn w:val="Normal"/>
    <w:rsid w:val="008755B8"/>
    <w:pPr>
      <w:tabs>
        <w:tab w:val="left" w:pos="543"/>
        <w:tab w:val="left" w:pos="940"/>
      </w:tabs>
      <w:ind w:left="543"/>
      <w:jc w:val="both"/>
    </w:pPr>
    <w:rPr>
      <w:lang w:val="en-AU"/>
    </w:rPr>
  </w:style>
  <w:style w:type="paragraph" w:styleId="BodyTextIndent3">
    <w:name w:val="Body Text Indent 3"/>
    <w:basedOn w:val="Normal"/>
    <w:rsid w:val="008755B8"/>
    <w:pPr>
      <w:tabs>
        <w:tab w:val="num" w:pos="720"/>
      </w:tabs>
      <w:ind w:left="360"/>
      <w:outlineLvl w:val="0"/>
    </w:pPr>
  </w:style>
  <w:style w:type="paragraph" w:styleId="Footer">
    <w:name w:val="footer"/>
    <w:basedOn w:val="Normal"/>
    <w:link w:val="FooterChar"/>
    <w:uiPriority w:val="99"/>
    <w:rsid w:val="008755B8"/>
    <w:pPr>
      <w:tabs>
        <w:tab w:val="center" w:pos="4153"/>
        <w:tab w:val="right" w:pos="8306"/>
      </w:tabs>
    </w:pPr>
  </w:style>
  <w:style w:type="character" w:styleId="PageNumber">
    <w:name w:val="page number"/>
    <w:basedOn w:val="DefaultParagraphFont"/>
    <w:rsid w:val="008755B8"/>
  </w:style>
  <w:style w:type="paragraph" w:styleId="BalloonText">
    <w:name w:val="Balloon Text"/>
    <w:basedOn w:val="Normal"/>
    <w:semiHidden/>
    <w:rsid w:val="008755B8"/>
    <w:rPr>
      <w:rFonts w:ascii="Tahoma" w:hAnsi="Tahoma" w:cs="Tahoma"/>
      <w:sz w:val="16"/>
      <w:szCs w:val="16"/>
    </w:rPr>
  </w:style>
  <w:style w:type="paragraph" w:styleId="TOC1">
    <w:name w:val="toc 1"/>
    <w:basedOn w:val="Normal"/>
    <w:next w:val="Normal"/>
    <w:autoRedefine/>
    <w:uiPriority w:val="39"/>
    <w:rsid w:val="008755B8"/>
    <w:pPr>
      <w:tabs>
        <w:tab w:val="left" w:pos="720"/>
        <w:tab w:val="right" w:leader="dot" w:pos="9016"/>
      </w:tabs>
    </w:pPr>
    <w:rPr>
      <w:rFonts w:ascii="Times New Roman" w:hAnsi="Times New Roman" w:cs="Times New Roman"/>
      <w:b/>
      <w:i/>
      <w:noProof/>
      <w:lang w:val="en-AU" w:eastAsia="en-AU"/>
    </w:rPr>
  </w:style>
  <w:style w:type="paragraph" w:styleId="TOC2">
    <w:name w:val="toc 2"/>
    <w:basedOn w:val="Normal"/>
    <w:next w:val="Normal"/>
    <w:autoRedefine/>
    <w:semiHidden/>
    <w:rsid w:val="008755B8"/>
    <w:pPr>
      <w:spacing w:before="120"/>
      <w:ind w:left="240"/>
    </w:pPr>
    <w:rPr>
      <w:rFonts w:ascii="Times New Roman" w:hAnsi="Times New Roman" w:cs="Times New Roman"/>
      <w:i/>
      <w:iCs/>
      <w:sz w:val="20"/>
      <w:szCs w:val="20"/>
    </w:rPr>
  </w:style>
  <w:style w:type="paragraph" w:styleId="TOC3">
    <w:name w:val="toc 3"/>
    <w:basedOn w:val="Normal"/>
    <w:next w:val="Normal"/>
    <w:autoRedefine/>
    <w:semiHidden/>
    <w:rsid w:val="008755B8"/>
    <w:pPr>
      <w:ind w:left="480"/>
    </w:pPr>
    <w:rPr>
      <w:rFonts w:ascii="Times New Roman" w:hAnsi="Times New Roman" w:cs="Times New Roman"/>
      <w:sz w:val="20"/>
      <w:szCs w:val="20"/>
    </w:rPr>
  </w:style>
  <w:style w:type="paragraph" w:styleId="TOC4">
    <w:name w:val="toc 4"/>
    <w:basedOn w:val="Normal"/>
    <w:next w:val="Normal"/>
    <w:autoRedefine/>
    <w:semiHidden/>
    <w:rsid w:val="008755B8"/>
    <w:pPr>
      <w:ind w:left="720"/>
    </w:pPr>
    <w:rPr>
      <w:rFonts w:ascii="Times New Roman" w:hAnsi="Times New Roman" w:cs="Times New Roman"/>
      <w:sz w:val="20"/>
      <w:szCs w:val="20"/>
    </w:rPr>
  </w:style>
  <w:style w:type="paragraph" w:styleId="TOC5">
    <w:name w:val="toc 5"/>
    <w:basedOn w:val="Normal"/>
    <w:next w:val="Normal"/>
    <w:autoRedefine/>
    <w:semiHidden/>
    <w:rsid w:val="008755B8"/>
    <w:pPr>
      <w:ind w:left="960"/>
    </w:pPr>
    <w:rPr>
      <w:rFonts w:ascii="Times New Roman" w:hAnsi="Times New Roman" w:cs="Times New Roman"/>
      <w:sz w:val="20"/>
      <w:szCs w:val="20"/>
    </w:rPr>
  </w:style>
  <w:style w:type="paragraph" w:styleId="TOC6">
    <w:name w:val="toc 6"/>
    <w:basedOn w:val="Normal"/>
    <w:next w:val="Normal"/>
    <w:autoRedefine/>
    <w:semiHidden/>
    <w:rsid w:val="008755B8"/>
    <w:pPr>
      <w:ind w:left="1200"/>
    </w:pPr>
    <w:rPr>
      <w:rFonts w:ascii="Times New Roman" w:hAnsi="Times New Roman" w:cs="Times New Roman"/>
      <w:sz w:val="20"/>
      <w:szCs w:val="20"/>
    </w:rPr>
  </w:style>
  <w:style w:type="paragraph" w:styleId="TOC7">
    <w:name w:val="toc 7"/>
    <w:basedOn w:val="Normal"/>
    <w:next w:val="Normal"/>
    <w:autoRedefine/>
    <w:semiHidden/>
    <w:rsid w:val="008755B8"/>
    <w:pPr>
      <w:ind w:left="1440"/>
    </w:pPr>
    <w:rPr>
      <w:rFonts w:ascii="Times New Roman" w:hAnsi="Times New Roman" w:cs="Times New Roman"/>
      <w:sz w:val="20"/>
      <w:szCs w:val="20"/>
    </w:rPr>
  </w:style>
  <w:style w:type="paragraph" w:styleId="TOC8">
    <w:name w:val="toc 8"/>
    <w:basedOn w:val="Normal"/>
    <w:next w:val="Normal"/>
    <w:autoRedefine/>
    <w:semiHidden/>
    <w:rsid w:val="008755B8"/>
    <w:pPr>
      <w:ind w:left="1680"/>
    </w:pPr>
    <w:rPr>
      <w:rFonts w:ascii="Times New Roman" w:hAnsi="Times New Roman" w:cs="Times New Roman"/>
      <w:sz w:val="20"/>
      <w:szCs w:val="20"/>
    </w:rPr>
  </w:style>
  <w:style w:type="paragraph" w:styleId="TOC9">
    <w:name w:val="toc 9"/>
    <w:basedOn w:val="Normal"/>
    <w:next w:val="Normal"/>
    <w:autoRedefine/>
    <w:semiHidden/>
    <w:rsid w:val="008755B8"/>
    <w:pPr>
      <w:ind w:left="1920"/>
    </w:pPr>
    <w:rPr>
      <w:rFonts w:ascii="Times New Roman" w:hAnsi="Times New Roman" w:cs="Times New Roman"/>
      <w:sz w:val="20"/>
      <w:szCs w:val="20"/>
    </w:rPr>
  </w:style>
  <w:style w:type="table" w:styleId="TableGrid">
    <w:name w:val="Table Grid"/>
    <w:basedOn w:val="TableNormal"/>
    <w:rsid w:val="0087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5B8"/>
    <w:pPr>
      <w:autoSpaceDE w:val="0"/>
      <w:autoSpaceDN w:val="0"/>
      <w:adjustRightInd w:val="0"/>
    </w:pPr>
    <w:rPr>
      <w:rFonts w:ascii="Verdana" w:hAnsi="Verdana" w:cs="Verdana"/>
      <w:color w:val="000000"/>
      <w:sz w:val="24"/>
      <w:szCs w:val="24"/>
    </w:rPr>
  </w:style>
  <w:style w:type="character" w:styleId="Strong">
    <w:name w:val="Strong"/>
    <w:qFormat/>
    <w:rsid w:val="008755B8"/>
    <w:rPr>
      <w:rFonts w:ascii="Verdana" w:hAnsi="Verdana" w:hint="default"/>
      <w:b/>
      <w:bCs/>
      <w:color w:val="222222"/>
      <w:sz w:val="24"/>
      <w:szCs w:val="24"/>
    </w:rPr>
  </w:style>
  <w:style w:type="paragraph" w:styleId="NormalWeb">
    <w:name w:val="Normal (Web)"/>
    <w:basedOn w:val="Normal"/>
    <w:rsid w:val="008755B8"/>
    <w:pPr>
      <w:widowControl/>
      <w:spacing w:after="150" w:line="336" w:lineRule="atLeast"/>
    </w:pPr>
    <w:rPr>
      <w:rFonts w:ascii="Times New Roman" w:hAnsi="Times New Roman" w:cs="Times New Roman"/>
      <w:lang w:val="en-AU" w:eastAsia="en-AU"/>
    </w:rPr>
  </w:style>
  <w:style w:type="character" w:styleId="CommentReference">
    <w:name w:val="annotation reference"/>
    <w:semiHidden/>
    <w:rsid w:val="008755B8"/>
    <w:rPr>
      <w:sz w:val="16"/>
      <w:szCs w:val="16"/>
    </w:rPr>
  </w:style>
  <w:style w:type="paragraph" w:styleId="CommentText">
    <w:name w:val="annotation text"/>
    <w:basedOn w:val="Normal"/>
    <w:link w:val="CommentTextChar"/>
    <w:uiPriority w:val="99"/>
    <w:semiHidden/>
    <w:rsid w:val="008755B8"/>
    <w:rPr>
      <w:rFonts w:cs="Times New Roman"/>
      <w:sz w:val="20"/>
      <w:szCs w:val="20"/>
    </w:rPr>
  </w:style>
  <w:style w:type="paragraph" w:styleId="CommentSubject">
    <w:name w:val="annotation subject"/>
    <w:basedOn w:val="CommentText"/>
    <w:next w:val="CommentText"/>
    <w:semiHidden/>
    <w:rsid w:val="008755B8"/>
    <w:rPr>
      <w:b/>
      <w:bCs/>
    </w:rPr>
  </w:style>
  <w:style w:type="paragraph" w:customStyle="1" w:styleId="dotpoint">
    <w:name w:val="dot point"/>
    <w:basedOn w:val="Normal"/>
    <w:link w:val="dotpointChar"/>
    <w:autoRedefine/>
    <w:rsid w:val="008755B8"/>
    <w:pPr>
      <w:keepNext/>
      <w:keepLines/>
      <w:widowControl/>
      <w:numPr>
        <w:numId w:val="1"/>
      </w:numPr>
      <w:tabs>
        <w:tab w:val="clear" w:pos="360"/>
        <w:tab w:val="num" w:pos="993"/>
      </w:tabs>
      <w:spacing w:after="120"/>
    </w:pPr>
    <w:rPr>
      <w:rFonts w:ascii="Times New Roman" w:hAnsi="Times New Roman" w:cs="Times New Roman"/>
      <w:color w:val="000000"/>
    </w:rPr>
  </w:style>
  <w:style w:type="paragraph" w:customStyle="1" w:styleId="opendot">
    <w:name w:val="open dot"/>
    <w:basedOn w:val="dotpoint"/>
    <w:autoRedefine/>
    <w:rsid w:val="008755B8"/>
    <w:pPr>
      <w:numPr>
        <w:ilvl w:val="1"/>
      </w:numPr>
      <w:tabs>
        <w:tab w:val="clear" w:pos="1440"/>
        <w:tab w:val="num" w:pos="360"/>
      </w:tabs>
    </w:pPr>
  </w:style>
  <w:style w:type="character" w:customStyle="1" w:styleId="dotpointChar">
    <w:name w:val="dot point Char"/>
    <w:link w:val="dotpoint"/>
    <w:rsid w:val="008755B8"/>
    <w:rPr>
      <w:color w:val="000000"/>
      <w:sz w:val="24"/>
      <w:szCs w:val="24"/>
      <w:lang w:val="en-US" w:eastAsia="en-US"/>
    </w:rPr>
  </w:style>
  <w:style w:type="paragraph" w:customStyle="1" w:styleId="PlainParagraph">
    <w:name w:val="Plain Paragraph"/>
    <w:basedOn w:val="Normal"/>
    <w:rsid w:val="008755B8"/>
    <w:pPr>
      <w:widowControl/>
      <w:spacing w:before="140" w:after="140" w:line="280" w:lineRule="atLeast"/>
    </w:pPr>
    <w:rPr>
      <w:sz w:val="22"/>
      <w:szCs w:val="22"/>
      <w:lang w:val="en-AU" w:eastAsia="en-AU"/>
    </w:rPr>
  </w:style>
  <w:style w:type="paragraph" w:customStyle="1" w:styleId="NumberLevel1">
    <w:name w:val="Number Level 1"/>
    <w:basedOn w:val="PlainParagraph"/>
    <w:rsid w:val="008755B8"/>
    <w:pPr>
      <w:numPr>
        <w:numId w:val="2"/>
      </w:numPr>
    </w:pPr>
  </w:style>
  <w:style w:type="paragraph" w:customStyle="1" w:styleId="NumberLevel2">
    <w:name w:val="Number Level 2"/>
    <w:basedOn w:val="PlainParagraph"/>
    <w:rsid w:val="008755B8"/>
    <w:pPr>
      <w:numPr>
        <w:ilvl w:val="1"/>
        <w:numId w:val="2"/>
      </w:numPr>
    </w:pPr>
  </w:style>
  <w:style w:type="paragraph" w:customStyle="1" w:styleId="NumberLevel3">
    <w:name w:val="Number Level 3"/>
    <w:basedOn w:val="PlainParagraph"/>
    <w:rsid w:val="008755B8"/>
    <w:pPr>
      <w:numPr>
        <w:ilvl w:val="2"/>
        <w:numId w:val="2"/>
      </w:numPr>
    </w:pPr>
  </w:style>
  <w:style w:type="paragraph" w:customStyle="1" w:styleId="NumberLevel4">
    <w:name w:val="Number Level 4"/>
    <w:basedOn w:val="PlainParagraph"/>
    <w:rsid w:val="008755B8"/>
    <w:pPr>
      <w:numPr>
        <w:ilvl w:val="3"/>
        <w:numId w:val="2"/>
      </w:numPr>
      <w:spacing w:before="0"/>
    </w:pPr>
  </w:style>
  <w:style w:type="paragraph" w:customStyle="1" w:styleId="NumberLevel5">
    <w:name w:val="Number Level 5"/>
    <w:basedOn w:val="PlainParagraph"/>
    <w:semiHidden/>
    <w:rsid w:val="008755B8"/>
    <w:pPr>
      <w:numPr>
        <w:ilvl w:val="4"/>
        <w:numId w:val="2"/>
      </w:numPr>
      <w:spacing w:before="0"/>
    </w:pPr>
  </w:style>
  <w:style w:type="paragraph" w:customStyle="1" w:styleId="NumberLevel6">
    <w:name w:val="Number Level 6"/>
    <w:basedOn w:val="NumberLevel5"/>
    <w:semiHidden/>
    <w:rsid w:val="008755B8"/>
    <w:pPr>
      <w:numPr>
        <w:ilvl w:val="5"/>
      </w:numPr>
    </w:pPr>
  </w:style>
  <w:style w:type="paragraph" w:customStyle="1" w:styleId="NumberLevel7">
    <w:name w:val="Number Level 7"/>
    <w:basedOn w:val="NumberLevel6"/>
    <w:semiHidden/>
    <w:rsid w:val="008755B8"/>
    <w:pPr>
      <w:numPr>
        <w:ilvl w:val="6"/>
      </w:numPr>
    </w:pPr>
  </w:style>
  <w:style w:type="paragraph" w:customStyle="1" w:styleId="NumberLevel8">
    <w:name w:val="Number Level 8"/>
    <w:basedOn w:val="NumberLevel7"/>
    <w:semiHidden/>
    <w:rsid w:val="008755B8"/>
    <w:pPr>
      <w:numPr>
        <w:ilvl w:val="7"/>
      </w:numPr>
    </w:pPr>
  </w:style>
  <w:style w:type="paragraph" w:customStyle="1" w:styleId="NumberLevel9">
    <w:name w:val="Number Level 9"/>
    <w:basedOn w:val="NumberLevel8"/>
    <w:semiHidden/>
    <w:rsid w:val="008755B8"/>
    <w:pPr>
      <w:numPr>
        <w:ilvl w:val="8"/>
      </w:numPr>
    </w:pPr>
  </w:style>
  <w:style w:type="paragraph" w:styleId="BodyText2">
    <w:name w:val="Body Text 2"/>
    <w:basedOn w:val="Normal"/>
    <w:rsid w:val="008755B8"/>
    <w:pPr>
      <w:spacing w:after="120" w:line="480" w:lineRule="auto"/>
    </w:pPr>
  </w:style>
  <w:style w:type="paragraph" w:styleId="BodyTextIndent">
    <w:name w:val="Body Text Indent"/>
    <w:basedOn w:val="Normal"/>
    <w:rsid w:val="008755B8"/>
    <w:pPr>
      <w:spacing w:after="120"/>
      <w:ind w:left="283"/>
    </w:pPr>
  </w:style>
  <w:style w:type="paragraph" w:customStyle="1" w:styleId="sch1">
    <w:name w:val="sch1"/>
    <w:basedOn w:val="Normal"/>
    <w:next w:val="Normal"/>
    <w:rsid w:val="008755B8"/>
    <w:pPr>
      <w:widowControl/>
      <w:numPr>
        <w:numId w:val="7"/>
      </w:numPr>
      <w:spacing w:before="200" w:line="240" w:lineRule="atLeast"/>
    </w:pPr>
    <w:rPr>
      <w:rFonts w:eastAsia="SimSun" w:cs="Times New Roman"/>
      <w:sz w:val="20"/>
      <w:szCs w:val="20"/>
      <w:lang w:val="en-AU" w:eastAsia="zh-CN"/>
    </w:rPr>
  </w:style>
  <w:style w:type="paragraph" w:customStyle="1" w:styleId="sch2">
    <w:name w:val="sch2"/>
    <w:basedOn w:val="Normal"/>
    <w:next w:val="Level1fo"/>
    <w:rsid w:val="008755B8"/>
    <w:pPr>
      <w:widowControl/>
      <w:numPr>
        <w:ilvl w:val="1"/>
        <w:numId w:val="7"/>
      </w:numPr>
      <w:spacing w:before="200" w:line="240" w:lineRule="atLeast"/>
    </w:pPr>
    <w:rPr>
      <w:rFonts w:eastAsia="SimSun" w:cs="Times New Roman"/>
      <w:sz w:val="20"/>
      <w:szCs w:val="20"/>
      <w:lang w:val="en-AU" w:eastAsia="zh-CN"/>
    </w:rPr>
  </w:style>
  <w:style w:type="paragraph" w:customStyle="1" w:styleId="sch3">
    <w:name w:val="sch3"/>
    <w:basedOn w:val="Normal"/>
    <w:next w:val="Normal"/>
    <w:rsid w:val="008755B8"/>
    <w:pPr>
      <w:widowControl/>
      <w:numPr>
        <w:ilvl w:val="2"/>
        <w:numId w:val="7"/>
      </w:numPr>
      <w:spacing w:before="200" w:line="240" w:lineRule="atLeast"/>
    </w:pPr>
    <w:rPr>
      <w:rFonts w:eastAsia="SimSun" w:cs="Times New Roman"/>
      <w:sz w:val="20"/>
      <w:szCs w:val="20"/>
      <w:lang w:val="en-AU" w:eastAsia="zh-CN"/>
    </w:rPr>
  </w:style>
  <w:style w:type="paragraph" w:customStyle="1" w:styleId="sch4">
    <w:name w:val="sch4"/>
    <w:basedOn w:val="Normal"/>
    <w:next w:val="Normal"/>
    <w:rsid w:val="008755B8"/>
    <w:pPr>
      <w:widowControl/>
      <w:numPr>
        <w:ilvl w:val="3"/>
        <w:numId w:val="7"/>
      </w:numPr>
      <w:spacing w:before="200" w:line="240" w:lineRule="atLeast"/>
    </w:pPr>
    <w:rPr>
      <w:rFonts w:eastAsia="SimSun" w:cs="Times New Roman"/>
      <w:sz w:val="20"/>
      <w:szCs w:val="20"/>
      <w:lang w:val="en-AU" w:eastAsia="zh-CN"/>
    </w:rPr>
  </w:style>
  <w:style w:type="paragraph" w:customStyle="1" w:styleId="sch5">
    <w:name w:val="sch5"/>
    <w:basedOn w:val="Normal"/>
    <w:next w:val="Normal"/>
    <w:rsid w:val="008755B8"/>
    <w:pPr>
      <w:widowControl/>
      <w:numPr>
        <w:ilvl w:val="4"/>
        <w:numId w:val="7"/>
      </w:numPr>
      <w:spacing w:before="200" w:line="240" w:lineRule="atLeast"/>
    </w:pPr>
    <w:rPr>
      <w:rFonts w:eastAsia="SimSun" w:cs="Times New Roman"/>
      <w:sz w:val="20"/>
      <w:szCs w:val="20"/>
      <w:lang w:val="en-AU" w:eastAsia="zh-CN"/>
    </w:rPr>
  </w:style>
  <w:style w:type="paragraph" w:customStyle="1" w:styleId="sch6">
    <w:name w:val="sch6"/>
    <w:basedOn w:val="Normal"/>
    <w:next w:val="Normal"/>
    <w:rsid w:val="008755B8"/>
    <w:pPr>
      <w:widowControl/>
      <w:numPr>
        <w:ilvl w:val="5"/>
        <w:numId w:val="7"/>
      </w:numPr>
      <w:spacing w:before="200" w:line="240" w:lineRule="atLeast"/>
    </w:pPr>
    <w:rPr>
      <w:rFonts w:eastAsia="SimSun" w:cs="Times New Roman"/>
      <w:sz w:val="20"/>
      <w:szCs w:val="20"/>
      <w:lang w:val="en-AU" w:eastAsia="zh-CN"/>
    </w:rPr>
  </w:style>
  <w:style w:type="paragraph" w:customStyle="1" w:styleId="Level1fo">
    <w:name w:val="Level 1.fo"/>
    <w:basedOn w:val="Normal"/>
    <w:rsid w:val="008755B8"/>
    <w:pPr>
      <w:widowControl/>
      <w:spacing w:before="200" w:line="240" w:lineRule="atLeast"/>
      <w:ind w:left="720"/>
    </w:pPr>
    <w:rPr>
      <w:rFonts w:eastAsia="SimSun" w:cs="Times New Roman"/>
      <w:sz w:val="20"/>
      <w:szCs w:val="20"/>
      <w:lang w:val="en-AU" w:eastAsia="zh-CN"/>
    </w:rPr>
  </w:style>
  <w:style w:type="paragraph" w:customStyle="1" w:styleId="Level10">
    <w:name w:val="Level 1."/>
    <w:basedOn w:val="Normal"/>
    <w:next w:val="Level1fo"/>
    <w:link w:val="Level1Char"/>
    <w:rsid w:val="008755B8"/>
    <w:pPr>
      <w:widowControl/>
      <w:numPr>
        <w:numId w:val="8"/>
      </w:numPr>
      <w:spacing w:before="200" w:line="240" w:lineRule="atLeast"/>
      <w:outlineLvl w:val="0"/>
    </w:pPr>
    <w:rPr>
      <w:rFonts w:eastAsia="SimSun" w:cs="Times New Roman"/>
      <w:sz w:val="20"/>
      <w:szCs w:val="20"/>
      <w:lang w:eastAsia="zh-CN"/>
    </w:rPr>
  </w:style>
  <w:style w:type="paragraph" w:customStyle="1" w:styleId="Level11">
    <w:name w:val="Level 1.1"/>
    <w:basedOn w:val="Normal"/>
    <w:next w:val="Normal"/>
    <w:rsid w:val="008755B8"/>
    <w:pPr>
      <w:widowControl/>
      <w:numPr>
        <w:ilvl w:val="1"/>
        <w:numId w:val="8"/>
      </w:numPr>
      <w:spacing w:before="200" w:line="240" w:lineRule="atLeast"/>
      <w:outlineLvl w:val="1"/>
    </w:pPr>
    <w:rPr>
      <w:rFonts w:eastAsia="SimSun" w:cs="Times New Roman"/>
      <w:sz w:val="20"/>
      <w:szCs w:val="20"/>
      <w:lang w:val="en-AU" w:eastAsia="zh-CN"/>
    </w:rPr>
  </w:style>
  <w:style w:type="paragraph" w:customStyle="1" w:styleId="Levela">
    <w:name w:val="Level (a)"/>
    <w:basedOn w:val="Normal"/>
    <w:next w:val="Normal"/>
    <w:rsid w:val="008755B8"/>
    <w:pPr>
      <w:widowControl/>
      <w:numPr>
        <w:ilvl w:val="2"/>
        <w:numId w:val="8"/>
      </w:numPr>
      <w:spacing w:before="200" w:line="240" w:lineRule="atLeast"/>
      <w:outlineLvl w:val="2"/>
    </w:pPr>
    <w:rPr>
      <w:rFonts w:eastAsia="SimSun" w:cs="Times New Roman"/>
      <w:sz w:val="20"/>
      <w:szCs w:val="20"/>
      <w:lang w:val="en-AU" w:eastAsia="zh-CN"/>
    </w:rPr>
  </w:style>
  <w:style w:type="paragraph" w:customStyle="1" w:styleId="Leveli">
    <w:name w:val="Level (i)"/>
    <w:basedOn w:val="Normal"/>
    <w:next w:val="Normal"/>
    <w:rsid w:val="008755B8"/>
    <w:pPr>
      <w:widowControl/>
      <w:numPr>
        <w:ilvl w:val="3"/>
        <w:numId w:val="8"/>
      </w:numPr>
      <w:spacing w:before="200" w:line="240" w:lineRule="atLeast"/>
      <w:outlineLvl w:val="3"/>
    </w:pPr>
    <w:rPr>
      <w:rFonts w:eastAsia="SimSun" w:cs="Times New Roman"/>
      <w:sz w:val="20"/>
      <w:szCs w:val="20"/>
      <w:lang w:val="en-AU" w:eastAsia="zh-CN"/>
    </w:rPr>
  </w:style>
  <w:style w:type="paragraph" w:customStyle="1" w:styleId="LevelA0">
    <w:name w:val="Level(A)"/>
    <w:basedOn w:val="Normal"/>
    <w:next w:val="Normal"/>
    <w:rsid w:val="008755B8"/>
    <w:pPr>
      <w:widowControl/>
      <w:numPr>
        <w:ilvl w:val="4"/>
        <w:numId w:val="8"/>
      </w:numPr>
      <w:spacing w:before="200" w:line="240" w:lineRule="atLeast"/>
      <w:outlineLvl w:val="4"/>
    </w:pPr>
    <w:rPr>
      <w:rFonts w:eastAsia="SimSun" w:cs="Times New Roman"/>
      <w:sz w:val="20"/>
      <w:szCs w:val="20"/>
      <w:lang w:val="en-AU" w:eastAsia="zh-CN"/>
    </w:rPr>
  </w:style>
  <w:style w:type="paragraph" w:customStyle="1" w:styleId="LevelI0">
    <w:name w:val="Level(I)"/>
    <w:basedOn w:val="Normal"/>
    <w:next w:val="Normal"/>
    <w:rsid w:val="008755B8"/>
    <w:pPr>
      <w:widowControl/>
      <w:numPr>
        <w:ilvl w:val="5"/>
        <w:numId w:val="8"/>
      </w:numPr>
      <w:spacing w:before="200" w:line="240" w:lineRule="atLeast"/>
      <w:outlineLvl w:val="5"/>
    </w:pPr>
    <w:rPr>
      <w:rFonts w:eastAsia="SimSun" w:cs="Times New Roman"/>
      <w:sz w:val="20"/>
      <w:szCs w:val="20"/>
      <w:lang w:val="en-AU" w:eastAsia="zh-CN"/>
    </w:rPr>
  </w:style>
  <w:style w:type="paragraph" w:customStyle="1" w:styleId="sch7">
    <w:name w:val="sch7"/>
    <w:basedOn w:val="Normal"/>
    <w:next w:val="Normal"/>
    <w:rsid w:val="008755B8"/>
    <w:pPr>
      <w:widowControl/>
      <w:numPr>
        <w:ilvl w:val="6"/>
        <w:numId w:val="7"/>
      </w:numPr>
      <w:spacing w:before="200" w:line="240" w:lineRule="atLeast"/>
    </w:pPr>
    <w:rPr>
      <w:rFonts w:eastAsia="SimSun" w:cs="Times New Roman"/>
      <w:sz w:val="20"/>
      <w:szCs w:val="20"/>
      <w:lang w:val="en-AU" w:eastAsia="zh-CN"/>
    </w:rPr>
  </w:style>
  <w:style w:type="character" w:customStyle="1" w:styleId="Level1Char">
    <w:name w:val="Level 1. Char"/>
    <w:link w:val="Level10"/>
    <w:rsid w:val="008755B8"/>
    <w:rPr>
      <w:rFonts w:ascii="Arial" w:eastAsia="SimSun" w:hAnsi="Arial"/>
      <w:lang w:val="en-US" w:eastAsia="zh-CN"/>
    </w:rPr>
  </w:style>
  <w:style w:type="character" w:customStyle="1" w:styleId="Heading2Char">
    <w:name w:val="Heading 2 Char"/>
    <w:link w:val="Heading2"/>
    <w:rsid w:val="008755B8"/>
    <w:rPr>
      <w:rFonts w:ascii="Arial" w:hAnsi="Arial" w:cs="Arial"/>
      <w:b/>
      <w:bCs/>
      <w:i/>
      <w:iCs/>
      <w:sz w:val="24"/>
      <w:szCs w:val="24"/>
      <w:lang w:val="en-US" w:eastAsia="en-US"/>
    </w:rPr>
  </w:style>
  <w:style w:type="paragraph" w:customStyle="1" w:styleId="MELegal1">
    <w:name w:val="ME Legal 1"/>
    <w:basedOn w:val="Normal"/>
    <w:next w:val="Normal"/>
    <w:rsid w:val="008755B8"/>
    <w:pPr>
      <w:widowControl/>
      <w:numPr>
        <w:numId w:val="28"/>
      </w:numPr>
      <w:spacing w:after="240"/>
      <w:outlineLvl w:val="0"/>
    </w:pPr>
    <w:rPr>
      <w:rFonts w:ascii="Times New Roman" w:hAnsi="Times New Roman" w:cs="Times New Roman"/>
      <w:szCs w:val="20"/>
      <w:lang w:val="en-AU"/>
    </w:rPr>
  </w:style>
  <w:style w:type="paragraph" w:customStyle="1" w:styleId="MELegal2">
    <w:name w:val="ME Legal 2"/>
    <w:basedOn w:val="Normal"/>
    <w:next w:val="Normal"/>
    <w:rsid w:val="008755B8"/>
    <w:pPr>
      <w:widowControl/>
      <w:numPr>
        <w:ilvl w:val="1"/>
        <w:numId w:val="28"/>
      </w:numPr>
      <w:spacing w:after="240"/>
      <w:outlineLvl w:val="1"/>
    </w:pPr>
    <w:rPr>
      <w:rFonts w:ascii="Times New Roman" w:hAnsi="Times New Roman" w:cs="Times New Roman"/>
      <w:szCs w:val="20"/>
      <w:lang w:val="en-AU"/>
    </w:rPr>
  </w:style>
  <w:style w:type="paragraph" w:customStyle="1" w:styleId="MELegal3">
    <w:name w:val="ME Legal 3"/>
    <w:basedOn w:val="Normal"/>
    <w:next w:val="Normal"/>
    <w:rsid w:val="008755B8"/>
    <w:pPr>
      <w:widowControl/>
      <w:numPr>
        <w:ilvl w:val="2"/>
        <w:numId w:val="28"/>
      </w:numPr>
      <w:spacing w:after="240"/>
      <w:outlineLvl w:val="2"/>
    </w:pPr>
    <w:rPr>
      <w:rFonts w:ascii="Times New Roman" w:hAnsi="Times New Roman" w:cs="Times New Roman"/>
      <w:szCs w:val="20"/>
      <w:lang w:val="en-AU"/>
    </w:rPr>
  </w:style>
  <w:style w:type="paragraph" w:customStyle="1" w:styleId="MELegal4">
    <w:name w:val="ME Legal 4"/>
    <w:basedOn w:val="Normal"/>
    <w:next w:val="Normal"/>
    <w:rsid w:val="008755B8"/>
    <w:pPr>
      <w:widowControl/>
      <w:numPr>
        <w:ilvl w:val="3"/>
        <w:numId w:val="28"/>
      </w:numPr>
      <w:spacing w:after="240"/>
      <w:outlineLvl w:val="3"/>
    </w:pPr>
    <w:rPr>
      <w:rFonts w:ascii="Times New Roman" w:hAnsi="Times New Roman" w:cs="Times New Roman"/>
      <w:szCs w:val="20"/>
      <w:lang w:val="en-AU"/>
    </w:rPr>
  </w:style>
  <w:style w:type="paragraph" w:customStyle="1" w:styleId="MELegal5">
    <w:name w:val="ME Legal 5"/>
    <w:basedOn w:val="Normal"/>
    <w:next w:val="Normal"/>
    <w:rsid w:val="008755B8"/>
    <w:pPr>
      <w:widowControl/>
      <w:numPr>
        <w:ilvl w:val="4"/>
        <w:numId w:val="28"/>
      </w:numPr>
      <w:spacing w:after="240"/>
      <w:outlineLvl w:val="4"/>
    </w:pPr>
    <w:rPr>
      <w:rFonts w:ascii="Times New Roman" w:hAnsi="Times New Roman" w:cs="Times New Roman"/>
      <w:szCs w:val="20"/>
      <w:lang w:val="en-AU"/>
    </w:rPr>
  </w:style>
  <w:style w:type="paragraph" w:customStyle="1" w:styleId="MELegal6">
    <w:name w:val="ME Legal 6"/>
    <w:basedOn w:val="Normal"/>
    <w:next w:val="Normal"/>
    <w:rsid w:val="008755B8"/>
    <w:pPr>
      <w:widowControl/>
      <w:numPr>
        <w:ilvl w:val="5"/>
        <w:numId w:val="28"/>
      </w:numPr>
      <w:spacing w:after="240"/>
      <w:outlineLvl w:val="5"/>
    </w:pPr>
    <w:rPr>
      <w:rFonts w:ascii="Times New Roman" w:hAnsi="Times New Roman" w:cs="Times New Roman"/>
      <w:szCs w:val="20"/>
      <w:lang w:val="en-AU"/>
    </w:rPr>
  </w:style>
  <w:style w:type="paragraph" w:customStyle="1" w:styleId="MELegal7">
    <w:name w:val="ME Legal 7"/>
    <w:basedOn w:val="Normal"/>
    <w:next w:val="Normal"/>
    <w:rsid w:val="008755B8"/>
    <w:pPr>
      <w:widowControl/>
      <w:numPr>
        <w:ilvl w:val="6"/>
        <w:numId w:val="28"/>
      </w:numPr>
      <w:spacing w:after="240"/>
      <w:outlineLvl w:val="6"/>
    </w:pPr>
    <w:rPr>
      <w:rFonts w:ascii="Times New Roman" w:hAnsi="Times New Roman" w:cs="Times New Roman"/>
      <w:szCs w:val="20"/>
      <w:lang w:val="en-AU"/>
    </w:rPr>
  </w:style>
  <w:style w:type="paragraph" w:styleId="ListParagraph">
    <w:name w:val="List Paragraph"/>
    <w:basedOn w:val="Normal"/>
    <w:uiPriority w:val="34"/>
    <w:qFormat/>
    <w:rsid w:val="008755B8"/>
    <w:pPr>
      <w:widowControl/>
      <w:ind w:left="720"/>
      <w:contextualSpacing/>
    </w:pPr>
    <w:rPr>
      <w:rFonts w:ascii="Times New Roman" w:hAnsi="Times New Roman" w:cs="Times New Roman"/>
      <w:szCs w:val="20"/>
      <w:lang w:val="en-AU"/>
    </w:rPr>
  </w:style>
  <w:style w:type="character" w:styleId="FollowedHyperlink">
    <w:name w:val="FollowedHyperlink"/>
    <w:rsid w:val="008755B8"/>
    <w:rPr>
      <w:color w:val="800080"/>
      <w:u w:val="single"/>
    </w:rPr>
  </w:style>
  <w:style w:type="character" w:customStyle="1" w:styleId="CommentTextChar">
    <w:name w:val="Comment Text Char"/>
    <w:link w:val="CommentText"/>
    <w:uiPriority w:val="99"/>
    <w:semiHidden/>
    <w:rsid w:val="008755B8"/>
    <w:rPr>
      <w:rFonts w:ascii="Arial" w:hAnsi="Arial" w:cs="Arial"/>
      <w:lang w:val="en-US" w:eastAsia="en-US"/>
    </w:rPr>
  </w:style>
  <w:style w:type="character" w:customStyle="1" w:styleId="Heading1Char">
    <w:name w:val="Heading 1 Char"/>
    <w:link w:val="Heading1"/>
    <w:rsid w:val="004622FC"/>
    <w:rPr>
      <w:rFonts w:ascii="Arial" w:hAnsi="Arial" w:cs="Arial"/>
      <w:b/>
      <w:bCs/>
      <w:sz w:val="28"/>
      <w:szCs w:val="28"/>
      <w:lang w:val="en-AU"/>
    </w:rPr>
  </w:style>
  <w:style w:type="character" w:customStyle="1" w:styleId="FooterChar">
    <w:name w:val="Footer Char"/>
    <w:basedOn w:val="DefaultParagraphFont"/>
    <w:link w:val="Footer"/>
    <w:uiPriority w:val="99"/>
    <w:rsid w:val="006221D5"/>
    <w:rPr>
      <w:rFonts w:ascii="Arial" w:hAnsi="Arial" w:cs="Arial"/>
      <w:sz w:val="24"/>
      <w:szCs w:val="24"/>
      <w:lang w:val="en-US" w:eastAsia="en-US"/>
    </w:rPr>
  </w:style>
  <w:style w:type="paragraph" w:styleId="Revision">
    <w:name w:val="Revision"/>
    <w:hidden/>
    <w:uiPriority w:val="99"/>
    <w:semiHidden/>
    <w:rsid w:val="00F3110B"/>
    <w:rPr>
      <w:rFonts w:ascii="Arial" w:hAnsi="Arial" w:cs="Arial"/>
      <w:sz w:val="24"/>
      <w:szCs w:val="24"/>
      <w:lang w:val="en-US" w:eastAsia="en-US"/>
    </w:rPr>
  </w:style>
  <w:style w:type="character" w:customStyle="1" w:styleId="UnresolvedMention1">
    <w:name w:val="Unresolved Mention1"/>
    <w:basedOn w:val="DefaultParagraphFont"/>
    <w:uiPriority w:val="99"/>
    <w:semiHidden/>
    <w:unhideWhenUsed/>
    <w:rsid w:val="00A05354"/>
    <w:rPr>
      <w:color w:val="605E5C"/>
      <w:shd w:val="clear" w:color="auto" w:fill="E1DFDD"/>
    </w:rPr>
  </w:style>
  <w:style w:type="character" w:customStyle="1" w:styleId="normaltextrun">
    <w:name w:val="normaltextrun"/>
    <w:basedOn w:val="DefaultParagraphFont"/>
    <w:rsid w:val="00B4704C"/>
  </w:style>
  <w:style w:type="character" w:styleId="UnresolvedMention">
    <w:name w:val="Unresolved Mention"/>
    <w:basedOn w:val="DefaultParagraphFont"/>
    <w:uiPriority w:val="99"/>
    <w:semiHidden/>
    <w:unhideWhenUsed/>
    <w:rsid w:val="00785B38"/>
    <w:rPr>
      <w:color w:val="605E5C"/>
      <w:shd w:val="clear" w:color="auto" w:fill="E1DFDD"/>
    </w:rPr>
  </w:style>
  <w:style w:type="paragraph" w:customStyle="1" w:styleId="LegalScheduleLevel1">
    <w:name w:val="Legal Schedule Level 1"/>
    <w:basedOn w:val="Normal"/>
    <w:qFormat/>
    <w:rsid w:val="003B61A2"/>
    <w:pPr>
      <w:widowControl/>
      <w:numPr>
        <w:numId w:val="40"/>
      </w:numPr>
      <w:spacing w:before="240" w:after="240"/>
    </w:pPr>
    <w:rPr>
      <w:rFonts w:eastAsiaTheme="minorHAnsi"/>
      <w:b/>
      <w:sz w:val="32"/>
      <w:szCs w:val="32"/>
      <w:lang w:val="en-AU"/>
    </w:rPr>
  </w:style>
  <w:style w:type="paragraph" w:customStyle="1" w:styleId="LegalScheduleLevel2">
    <w:name w:val="Legal Schedule Level 2"/>
    <w:basedOn w:val="Normal"/>
    <w:qFormat/>
    <w:rsid w:val="003B61A2"/>
    <w:pPr>
      <w:widowControl/>
      <w:numPr>
        <w:ilvl w:val="1"/>
        <w:numId w:val="40"/>
      </w:numPr>
      <w:spacing w:before="120" w:after="120"/>
    </w:pPr>
    <w:rPr>
      <w:rFonts w:eastAsiaTheme="minorHAnsi"/>
      <w:b/>
      <w:lang w:val="en-AU"/>
    </w:rPr>
  </w:style>
  <w:style w:type="paragraph" w:customStyle="1" w:styleId="LegalScheduleLevel3">
    <w:name w:val="Legal Schedule Level 3"/>
    <w:basedOn w:val="Normal"/>
    <w:qFormat/>
    <w:rsid w:val="003B61A2"/>
    <w:pPr>
      <w:widowControl/>
      <w:numPr>
        <w:ilvl w:val="2"/>
        <w:numId w:val="40"/>
      </w:numPr>
      <w:spacing w:before="120" w:after="120"/>
    </w:pPr>
    <w:rPr>
      <w:rFonts w:eastAsiaTheme="minorHAnsi"/>
      <w:sz w:val="22"/>
      <w:szCs w:val="22"/>
      <w:lang w:val="en-AU"/>
    </w:rPr>
  </w:style>
  <w:style w:type="paragraph" w:customStyle="1" w:styleId="LegalScheduleLevel4">
    <w:name w:val="Legal Schedule Level 4"/>
    <w:basedOn w:val="Normal"/>
    <w:qFormat/>
    <w:rsid w:val="003B61A2"/>
    <w:pPr>
      <w:widowControl/>
      <w:numPr>
        <w:ilvl w:val="3"/>
        <w:numId w:val="40"/>
      </w:numPr>
      <w:spacing w:before="120" w:after="120"/>
    </w:pPr>
    <w:rPr>
      <w:rFonts w:eastAsiaTheme="minorHAnsi"/>
      <w:sz w:val="22"/>
      <w:szCs w:val="22"/>
      <w:lang w:val="en-AU"/>
    </w:rPr>
  </w:style>
  <w:style w:type="paragraph" w:customStyle="1" w:styleId="LegalScheduleLevel5">
    <w:name w:val="Legal Schedule Level 5"/>
    <w:basedOn w:val="Normal"/>
    <w:qFormat/>
    <w:rsid w:val="003B61A2"/>
    <w:pPr>
      <w:widowControl/>
      <w:numPr>
        <w:ilvl w:val="4"/>
        <w:numId w:val="40"/>
      </w:numPr>
      <w:spacing w:before="120" w:after="120"/>
    </w:pPr>
    <w:rPr>
      <w:rFonts w:eastAsiaTheme="minorHAnsi"/>
      <w:sz w:val="22"/>
      <w:szCs w:val="22"/>
      <w:lang w:val="en-AU"/>
    </w:rPr>
  </w:style>
  <w:style w:type="paragraph" w:customStyle="1" w:styleId="CoverPageNames">
    <w:name w:val="CoverPageNames"/>
    <w:basedOn w:val="Normal"/>
    <w:rsid w:val="003B61A2"/>
    <w:pPr>
      <w:widowControl/>
      <w:spacing w:after="80" w:line="320" w:lineRule="exact"/>
    </w:pPr>
    <w:rPr>
      <w:rFonts w:cs="Angsana New"/>
      <w:lang w:val="en-AU" w:eastAsia="zh-CN" w:bidi="th-TH"/>
    </w:rPr>
  </w:style>
  <w:style w:type="paragraph" w:customStyle="1" w:styleId="Level1">
    <w:name w:val="Level 1"/>
    <w:basedOn w:val="Normal"/>
    <w:rsid w:val="00724A64"/>
    <w:pPr>
      <w:widowControl/>
      <w:numPr>
        <w:numId w:val="41"/>
      </w:numPr>
      <w:tabs>
        <w:tab w:val="clear" w:pos="680"/>
      </w:tabs>
      <w:spacing w:after="140" w:line="280" w:lineRule="atLeast"/>
      <w:outlineLvl w:val="0"/>
    </w:pPr>
    <w:rPr>
      <w:rFonts w:ascii="Times New Roman" w:hAnsi="Times New Roman" w:cs="Angsana New"/>
      <w:sz w:val="22"/>
      <w:szCs w:val="22"/>
      <w:lang w:val="en-AU" w:eastAsia="zh-CN" w:bidi="th-TH"/>
    </w:rPr>
  </w:style>
  <w:style w:type="paragraph" w:customStyle="1" w:styleId="Level2">
    <w:name w:val="Level 2"/>
    <w:basedOn w:val="Normal"/>
    <w:rsid w:val="00724A64"/>
    <w:pPr>
      <w:widowControl/>
      <w:numPr>
        <w:ilvl w:val="1"/>
        <w:numId w:val="41"/>
      </w:numPr>
      <w:tabs>
        <w:tab w:val="clear" w:pos="1361"/>
      </w:tabs>
      <w:spacing w:after="140" w:line="280" w:lineRule="atLeast"/>
      <w:outlineLvl w:val="1"/>
    </w:pPr>
    <w:rPr>
      <w:rFonts w:ascii="Times New Roman" w:hAnsi="Times New Roman" w:cs="Angsana New"/>
      <w:sz w:val="22"/>
      <w:szCs w:val="22"/>
      <w:lang w:val="en-AU" w:eastAsia="zh-CN" w:bidi="th-TH"/>
    </w:rPr>
  </w:style>
  <w:style w:type="paragraph" w:customStyle="1" w:styleId="Level3">
    <w:name w:val="Level 3"/>
    <w:basedOn w:val="Normal"/>
    <w:rsid w:val="00724A64"/>
    <w:pPr>
      <w:widowControl/>
      <w:numPr>
        <w:ilvl w:val="2"/>
        <w:numId w:val="41"/>
      </w:numPr>
      <w:tabs>
        <w:tab w:val="clear" w:pos="2041"/>
      </w:tabs>
      <w:spacing w:after="140" w:line="280" w:lineRule="atLeast"/>
      <w:outlineLvl w:val="2"/>
    </w:pPr>
    <w:rPr>
      <w:rFonts w:ascii="Times New Roman" w:hAnsi="Times New Roman" w:cs="Angsana New"/>
      <w:sz w:val="22"/>
      <w:szCs w:val="22"/>
      <w:lang w:val="en-AU" w:eastAsia="zh-CN" w:bidi="th-TH"/>
    </w:rPr>
  </w:style>
  <w:style w:type="paragraph" w:customStyle="1" w:styleId="LegalBodyText1">
    <w:name w:val="Legal Body Text 1"/>
    <w:basedOn w:val="BodyText"/>
    <w:qFormat/>
    <w:rsid w:val="00724A64"/>
    <w:pPr>
      <w:spacing w:before="120" w:after="120"/>
    </w:pPr>
    <w:rPr>
      <w:rFonts w:eastAsiaTheme="minorHAnsi"/>
      <w:sz w:val="22"/>
      <w:szCs w:val="22"/>
    </w:rPr>
  </w:style>
  <w:style w:type="paragraph" w:customStyle="1" w:styleId="LegalBodyText2">
    <w:name w:val="Legal Body Text 2"/>
    <w:basedOn w:val="LegalBodyText1"/>
    <w:qFormat/>
    <w:rsid w:val="00724A64"/>
    <w:pPr>
      <w:tabs>
        <w:tab w:val="left" w:pos="851"/>
      </w:tabs>
      <w:ind w:left="851"/>
    </w:pPr>
  </w:style>
  <w:style w:type="paragraph" w:customStyle="1" w:styleId="LegalClauseLevel3">
    <w:name w:val="Legal Clause Level 3"/>
    <w:basedOn w:val="ListParagraph"/>
    <w:qFormat/>
    <w:rsid w:val="00724A64"/>
    <w:pPr>
      <w:numPr>
        <w:ilvl w:val="2"/>
        <w:numId w:val="46"/>
      </w:numPr>
      <w:spacing w:before="120" w:after="120"/>
      <w:contextualSpacing w:val="0"/>
    </w:pPr>
    <w:rPr>
      <w:rFonts w:ascii="Arial" w:eastAsiaTheme="minorHAnsi" w:hAnsi="Arial" w:cs="Arial"/>
      <w:sz w:val="22"/>
      <w:szCs w:val="22"/>
    </w:rPr>
  </w:style>
  <w:style w:type="paragraph" w:customStyle="1" w:styleId="LegalHeading3">
    <w:name w:val="Legal Heading 3"/>
    <w:basedOn w:val="Normal"/>
    <w:next w:val="Normal"/>
    <w:qFormat/>
    <w:rsid w:val="00724A64"/>
    <w:pPr>
      <w:keepNext/>
      <w:keepLines/>
      <w:widowControl/>
      <w:pBdr>
        <w:bottom w:val="single" w:sz="4" w:space="1" w:color="auto"/>
      </w:pBdr>
      <w:spacing w:before="200"/>
      <w:outlineLvl w:val="2"/>
    </w:pPr>
    <w:rPr>
      <w:rFonts w:eastAsiaTheme="majorEastAsia"/>
      <w:bCs/>
      <w:sz w:val="42"/>
      <w:szCs w:val="42"/>
      <w:lang w:val="en-AU"/>
    </w:rPr>
  </w:style>
  <w:style w:type="paragraph" w:customStyle="1" w:styleId="LegalHeading4subheading">
    <w:name w:val="Legal Heading 4 subheading"/>
    <w:basedOn w:val="Normal"/>
    <w:qFormat/>
    <w:rsid w:val="00724A64"/>
    <w:pPr>
      <w:widowControl/>
      <w:spacing w:before="240" w:after="240"/>
    </w:pPr>
    <w:rPr>
      <w:rFonts w:eastAsiaTheme="majorEastAsia"/>
      <w:spacing w:val="5"/>
      <w:kern w:val="28"/>
      <w:sz w:val="36"/>
      <w:szCs w:val="36"/>
      <w:lang w:val="en-AU"/>
    </w:rPr>
  </w:style>
  <w:style w:type="paragraph" w:customStyle="1" w:styleId="LegalParties">
    <w:name w:val="Legal Parties"/>
    <w:basedOn w:val="LegalScheduleLevel1"/>
    <w:qFormat/>
    <w:rsid w:val="00724A64"/>
    <w:pPr>
      <w:numPr>
        <w:numId w:val="42"/>
      </w:numPr>
      <w:tabs>
        <w:tab w:val="left" w:pos="851"/>
      </w:tabs>
    </w:pPr>
    <w:rPr>
      <w:b w:val="0"/>
      <w:sz w:val="22"/>
    </w:rPr>
  </w:style>
  <w:style w:type="paragraph" w:customStyle="1" w:styleId="LegalRecitals">
    <w:name w:val="Legal Recitals"/>
    <w:basedOn w:val="LegalParties"/>
    <w:qFormat/>
    <w:rsid w:val="00724A64"/>
    <w:pPr>
      <w:numPr>
        <w:numId w:val="43"/>
      </w:numPr>
    </w:pPr>
  </w:style>
  <w:style w:type="character" w:customStyle="1" w:styleId="zDPParty1Name">
    <w:name w:val="zDP Party 1 Name"/>
    <w:semiHidden/>
    <w:rsid w:val="00724A64"/>
  </w:style>
  <w:style w:type="numbering" w:customStyle="1" w:styleId="LegalTemplateList">
    <w:name w:val="Legal Template List"/>
    <w:basedOn w:val="NoList"/>
    <w:uiPriority w:val="99"/>
    <w:rsid w:val="00724A64"/>
    <w:pPr>
      <w:numPr>
        <w:numId w:val="44"/>
      </w:numPr>
    </w:pPr>
  </w:style>
  <w:style w:type="paragraph" w:customStyle="1" w:styleId="Definition">
    <w:name w:val="Definition"/>
    <w:rsid w:val="00724A64"/>
    <w:pPr>
      <w:spacing w:before="40" w:after="40" w:line="280" w:lineRule="atLeast"/>
    </w:pPr>
    <w:rPr>
      <w:rFonts w:ascii="Arial" w:hAnsi="Arial" w:cs="Arial"/>
      <w:sz w:val="22"/>
      <w:szCs w:val="22"/>
    </w:rPr>
  </w:style>
  <w:style w:type="paragraph" w:customStyle="1" w:styleId="DefinedTerm">
    <w:name w:val="Defined Term"/>
    <w:rsid w:val="00724A64"/>
    <w:pPr>
      <w:spacing w:before="40" w:after="40" w:line="280" w:lineRule="atLeast"/>
    </w:pPr>
    <w:rPr>
      <w:rFonts w:ascii="Arial" w:hAnsi="Arial" w:cs="Arial"/>
      <w:b/>
      <w:sz w:val="22"/>
      <w:szCs w:val="22"/>
    </w:rPr>
  </w:style>
  <w:style w:type="paragraph" w:customStyle="1" w:styleId="Plainparaa">
    <w:name w:val="Plain para a."/>
    <w:basedOn w:val="Normal"/>
    <w:rsid w:val="00724A64"/>
    <w:pPr>
      <w:widowControl/>
      <w:numPr>
        <w:numId w:val="45"/>
      </w:numPr>
      <w:spacing w:after="140" w:line="280" w:lineRule="atLeast"/>
    </w:pPr>
    <w:rPr>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8309">
      <w:bodyDiv w:val="1"/>
      <w:marLeft w:val="0"/>
      <w:marRight w:val="0"/>
      <w:marTop w:val="0"/>
      <w:marBottom w:val="0"/>
      <w:divBdr>
        <w:top w:val="none" w:sz="0" w:space="0" w:color="auto"/>
        <w:left w:val="none" w:sz="0" w:space="0" w:color="auto"/>
        <w:bottom w:val="none" w:sz="0" w:space="0" w:color="auto"/>
        <w:right w:val="none" w:sz="0" w:space="0" w:color="auto"/>
      </w:divBdr>
    </w:div>
    <w:div w:id="268662239">
      <w:bodyDiv w:val="1"/>
      <w:marLeft w:val="0"/>
      <w:marRight w:val="0"/>
      <w:marTop w:val="0"/>
      <w:marBottom w:val="0"/>
      <w:divBdr>
        <w:top w:val="none" w:sz="0" w:space="0" w:color="auto"/>
        <w:left w:val="none" w:sz="0" w:space="0" w:color="auto"/>
        <w:bottom w:val="none" w:sz="0" w:space="0" w:color="auto"/>
        <w:right w:val="none" w:sz="0" w:space="0" w:color="auto"/>
      </w:divBdr>
    </w:div>
    <w:div w:id="324016930">
      <w:bodyDiv w:val="1"/>
      <w:marLeft w:val="0"/>
      <w:marRight w:val="0"/>
      <w:marTop w:val="0"/>
      <w:marBottom w:val="0"/>
      <w:divBdr>
        <w:top w:val="none" w:sz="0" w:space="0" w:color="auto"/>
        <w:left w:val="none" w:sz="0" w:space="0" w:color="auto"/>
        <w:bottom w:val="none" w:sz="0" w:space="0" w:color="auto"/>
        <w:right w:val="none" w:sz="0" w:space="0" w:color="auto"/>
      </w:divBdr>
    </w:div>
    <w:div w:id="338852749">
      <w:bodyDiv w:val="1"/>
      <w:marLeft w:val="0"/>
      <w:marRight w:val="0"/>
      <w:marTop w:val="0"/>
      <w:marBottom w:val="0"/>
      <w:divBdr>
        <w:top w:val="none" w:sz="0" w:space="0" w:color="auto"/>
        <w:left w:val="none" w:sz="0" w:space="0" w:color="auto"/>
        <w:bottom w:val="none" w:sz="0" w:space="0" w:color="auto"/>
        <w:right w:val="none" w:sz="0" w:space="0" w:color="auto"/>
      </w:divBdr>
    </w:div>
    <w:div w:id="455829113">
      <w:bodyDiv w:val="1"/>
      <w:marLeft w:val="0"/>
      <w:marRight w:val="0"/>
      <w:marTop w:val="0"/>
      <w:marBottom w:val="0"/>
      <w:divBdr>
        <w:top w:val="none" w:sz="0" w:space="0" w:color="auto"/>
        <w:left w:val="none" w:sz="0" w:space="0" w:color="auto"/>
        <w:bottom w:val="none" w:sz="0" w:space="0" w:color="auto"/>
        <w:right w:val="none" w:sz="0" w:space="0" w:color="auto"/>
      </w:divBdr>
    </w:div>
    <w:div w:id="517082161">
      <w:bodyDiv w:val="1"/>
      <w:marLeft w:val="0"/>
      <w:marRight w:val="0"/>
      <w:marTop w:val="0"/>
      <w:marBottom w:val="0"/>
      <w:divBdr>
        <w:top w:val="none" w:sz="0" w:space="0" w:color="auto"/>
        <w:left w:val="none" w:sz="0" w:space="0" w:color="auto"/>
        <w:bottom w:val="none" w:sz="0" w:space="0" w:color="auto"/>
        <w:right w:val="none" w:sz="0" w:space="0" w:color="auto"/>
      </w:divBdr>
    </w:div>
    <w:div w:id="626200667">
      <w:bodyDiv w:val="1"/>
      <w:marLeft w:val="0"/>
      <w:marRight w:val="0"/>
      <w:marTop w:val="0"/>
      <w:marBottom w:val="0"/>
      <w:divBdr>
        <w:top w:val="none" w:sz="0" w:space="0" w:color="auto"/>
        <w:left w:val="none" w:sz="0" w:space="0" w:color="auto"/>
        <w:bottom w:val="none" w:sz="0" w:space="0" w:color="auto"/>
        <w:right w:val="none" w:sz="0" w:space="0" w:color="auto"/>
      </w:divBdr>
    </w:div>
    <w:div w:id="692997602">
      <w:bodyDiv w:val="1"/>
      <w:marLeft w:val="0"/>
      <w:marRight w:val="0"/>
      <w:marTop w:val="0"/>
      <w:marBottom w:val="0"/>
      <w:divBdr>
        <w:top w:val="none" w:sz="0" w:space="0" w:color="auto"/>
        <w:left w:val="none" w:sz="0" w:space="0" w:color="auto"/>
        <w:bottom w:val="none" w:sz="0" w:space="0" w:color="auto"/>
        <w:right w:val="none" w:sz="0" w:space="0" w:color="auto"/>
      </w:divBdr>
    </w:div>
    <w:div w:id="739206900">
      <w:bodyDiv w:val="1"/>
      <w:marLeft w:val="0"/>
      <w:marRight w:val="0"/>
      <w:marTop w:val="0"/>
      <w:marBottom w:val="0"/>
      <w:divBdr>
        <w:top w:val="none" w:sz="0" w:space="0" w:color="auto"/>
        <w:left w:val="none" w:sz="0" w:space="0" w:color="auto"/>
        <w:bottom w:val="none" w:sz="0" w:space="0" w:color="auto"/>
        <w:right w:val="none" w:sz="0" w:space="0" w:color="auto"/>
      </w:divBdr>
    </w:div>
    <w:div w:id="791360230">
      <w:bodyDiv w:val="1"/>
      <w:marLeft w:val="0"/>
      <w:marRight w:val="0"/>
      <w:marTop w:val="0"/>
      <w:marBottom w:val="0"/>
      <w:divBdr>
        <w:top w:val="none" w:sz="0" w:space="0" w:color="auto"/>
        <w:left w:val="none" w:sz="0" w:space="0" w:color="auto"/>
        <w:bottom w:val="none" w:sz="0" w:space="0" w:color="auto"/>
        <w:right w:val="none" w:sz="0" w:space="0" w:color="auto"/>
      </w:divBdr>
    </w:div>
    <w:div w:id="1093549604">
      <w:bodyDiv w:val="1"/>
      <w:marLeft w:val="0"/>
      <w:marRight w:val="0"/>
      <w:marTop w:val="0"/>
      <w:marBottom w:val="0"/>
      <w:divBdr>
        <w:top w:val="none" w:sz="0" w:space="0" w:color="auto"/>
        <w:left w:val="none" w:sz="0" w:space="0" w:color="auto"/>
        <w:bottom w:val="none" w:sz="0" w:space="0" w:color="auto"/>
        <w:right w:val="none" w:sz="0" w:space="0" w:color="auto"/>
      </w:divBdr>
    </w:div>
    <w:div w:id="1156652339">
      <w:bodyDiv w:val="1"/>
      <w:marLeft w:val="0"/>
      <w:marRight w:val="0"/>
      <w:marTop w:val="0"/>
      <w:marBottom w:val="0"/>
      <w:divBdr>
        <w:top w:val="none" w:sz="0" w:space="0" w:color="auto"/>
        <w:left w:val="none" w:sz="0" w:space="0" w:color="auto"/>
        <w:bottom w:val="none" w:sz="0" w:space="0" w:color="auto"/>
        <w:right w:val="none" w:sz="0" w:space="0" w:color="auto"/>
      </w:divBdr>
    </w:div>
    <w:div w:id="1184057848">
      <w:bodyDiv w:val="1"/>
      <w:marLeft w:val="0"/>
      <w:marRight w:val="0"/>
      <w:marTop w:val="0"/>
      <w:marBottom w:val="0"/>
      <w:divBdr>
        <w:top w:val="none" w:sz="0" w:space="0" w:color="auto"/>
        <w:left w:val="none" w:sz="0" w:space="0" w:color="auto"/>
        <w:bottom w:val="none" w:sz="0" w:space="0" w:color="auto"/>
        <w:right w:val="none" w:sz="0" w:space="0" w:color="auto"/>
      </w:divBdr>
    </w:div>
    <w:div w:id="1278559982">
      <w:bodyDiv w:val="1"/>
      <w:marLeft w:val="0"/>
      <w:marRight w:val="0"/>
      <w:marTop w:val="0"/>
      <w:marBottom w:val="0"/>
      <w:divBdr>
        <w:top w:val="none" w:sz="0" w:space="0" w:color="auto"/>
        <w:left w:val="none" w:sz="0" w:space="0" w:color="auto"/>
        <w:bottom w:val="none" w:sz="0" w:space="0" w:color="auto"/>
        <w:right w:val="none" w:sz="0" w:space="0" w:color="auto"/>
      </w:divBdr>
    </w:div>
    <w:div w:id="1321037932">
      <w:bodyDiv w:val="1"/>
      <w:marLeft w:val="0"/>
      <w:marRight w:val="0"/>
      <w:marTop w:val="0"/>
      <w:marBottom w:val="0"/>
      <w:divBdr>
        <w:top w:val="none" w:sz="0" w:space="0" w:color="auto"/>
        <w:left w:val="none" w:sz="0" w:space="0" w:color="auto"/>
        <w:bottom w:val="none" w:sz="0" w:space="0" w:color="auto"/>
        <w:right w:val="none" w:sz="0" w:space="0" w:color="auto"/>
      </w:divBdr>
    </w:div>
    <w:div w:id="1338188945">
      <w:bodyDiv w:val="1"/>
      <w:marLeft w:val="0"/>
      <w:marRight w:val="0"/>
      <w:marTop w:val="0"/>
      <w:marBottom w:val="0"/>
      <w:divBdr>
        <w:top w:val="none" w:sz="0" w:space="0" w:color="auto"/>
        <w:left w:val="none" w:sz="0" w:space="0" w:color="auto"/>
        <w:bottom w:val="none" w:sz="0" w:space="0" w:color="auto"/>
        <w:right w:val="none" w:sz="0" w:space="0" w:color="auto"/>
      </w:divBdr>
    </w:div>
    <w:div w:id="1633293280">
      <w:bodyDiv w:val="1"/>
      <w:marLeft w:val="0"/>
      <w:marRight w:val="0"/>
      <w:marTop w:val="0"/>
      <w:marBottom w:val="0"/>
      <w:divBdr>
        <w:top w:val="none" w:sz="0" w:space="0" w:color="auto"/>
        <w:left w:val="none" w:sz="0" w:space="0" w:color="auto"/>
        <w:bottom w:val="none" w:sz="0" w:space="0" w:color="auto"/>
        <w:right w:val="none" w:sz="0" w:space="0" w:color="auto"/>
      </w:divBdr>
    </w:div>
    <w:div w:id="1646742871">
      <w:bodyDiv w:val="1"/>
      <w:marLeft w:val="0"/>
      <w:marRight w:val="0"/>
      <w:marTop w:val="0"/>
      <w:marBottom w:val="0"/>
      <w:divBdr>
        <w:top w:val="none" w:sz="0" w:space="0" w:color="auto"/>
        <w:left w:val="none" w:sz="0" w:space="0" w:color="auto"/>
        <w:bottom w:val="none" w:sz="0" w:space="0" w:color="auto"/>
        <w:right w:val="none" w:sz="0" w:space="0" w:color="auto"/>
      </w:divBdr>
    </w:div>
    <w:div w:id="1732658425">
      <w:bodyDiv w:val="1"/>
      <w:marLeft w:val="0"/>
      <w:marRight w:val="0"/>
      <w:marTop w:val="0"/>
      <w:marBottom w:val="0"/>
      <w:divBdr>
        <w:top w:val="none" w:sz="0" w:space="0" w:color="auto"/>
        <w:left w:val="none" w:sz="0" w:space="0" w:color="auto"/>
        <w:bottom w:val="none" w:sz="0" w:space="0" w:color="auto"/>
        <w:right w:val="none" w:sz="0" w:space="0" w:color="auto"/>
      </w:divBdr>
    </w:div>
    <w:div w:id="1978412126">
      <w:bodyDiv w:val="1"/>
      <w:marLeft w:val="0"/>
      <w:marRight w:val="0"/>
      <w:marTop w:val="0"/>
      <w:marBottom w:val="0"/>
      <w:divBdr>
        <w:top w:val="none" w:sz="0" w:space="0" w:color="auto"/>
        <w:left w:val="none" w:sz="0" w:space="0" w:color="auto"/>
        <w:bottom w:val="none" w:sz="0" w:space="0" w:color="auto"/>
        <w:right w:val="none" w:sz="0" w:space="0" w:color="auto"/>
      </w:divBdr>
    </w:div>
    <w:div w:id="2048672732">
      <w:bodyDiv w:val="1"/>
      <w:marLeft w:val="0"/>
      <w:marRight w:val="0"/>
      <w:marTop w:val="0"/>
      <w:marBottom w:val="0"/>
      <w:divBdr>
        <w:top w:val="none" w:sz="0" w:space="0" w:color="auto"/>
        <w:left w:val="none" w:sz="0" w:space="0" w:color="auto"/>
        <w:bottom w:val="none" w:sz="0" w:space="0" w:color="auto"/>
        <w:right w:val="none" w:sz="0" w:space="0" w:color="auto"/>
      </w:divBdr>
    </w:div>
    <w:div w:id="2056464040">
      <w:bodyDiv w:val="1"/>
      <w:marLeft w:val="0"/>
      <w:marRight w:val="0"/>
      <w:marTop w:val="0"/>
      <w:marBottom w:val="0"/>
      <w:divBdr>
        <w:top w:val="none" w:sz="0" w:space="0" w:color="auto"/>
        <w:left w:val="none" w:sz="0" w:space="0" w:color="auto"/>
        <w:bottom w:val="none" w:sz="0" w:space="0" w:color="auto"/>
        <w:right w:val="none" w:sz="0" w:space="0" w:color="auto"/>
      </w:divBdr>
    </w:div>
    <w:div w:id="212264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cbirchall@qantas.com.au" TargetMode="External"/><Relationship Id="rId26" Type="http://schemas.openxmlformats.org/officeDocument/2006/relationships/hyperlink" Target="mailto:Tina.Hutchison@aff.gov.au" TargetMode="External"/><Relationship Id="rId39" Type="http://schemas.openxmlformats.org/officeDocument/2006/relationships/footer" Target="footer2.xml"/><Relationship Id="rId21" Type="http://schemas.openxmlformats.org/officeDocument/2006/relationships/hyperlink" Target="mailto:peter.van-duyn@ichca.com" TargetMode="External"/><Relationship Id="rId34" Type="http://schemas.openxmlformats.org/officeDocument/2006/relationships/hyperlink" Target="mailto:anna.brezzo@aff.gov.au"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noronha@shippingaustralia.com.au" TargetMode="External"/><Relationship Id="rId20" Type="http://schemas.openxmlformats.org/officeDocument/2006/relationships/hyperlink" Target="mailto:pbagnall@ups.com" TargetMode="External"/><Relationship Id="rId29" Type="http://schemas.openxmlformats.org/officeDocument/2006/relationships/hyperlink" Target="mailto:rose.cracknell@aff.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na.Hutchison@aff.gov.au" TargetMode="External"/><Relationship Id="rId24" Type="http://schemas.openxmlformats.org/officeDocument/2006/relationships/hyperlink" Target="mailto:Greg.Carroll@auspost.com.au" TargetMode="External"/><Relationship Id="rId32" Type="http://schemas.openxmlformats.org/officeDocument/2006/relationships/hyperlink" Target="mailto:peter.timson@aff.gov.au" TargetMode="External"/><Relationship Id="rId37" Type="http://schemas.openxmlformats.org/officeDocument/2006/relationships/header" Target="header3.xm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tonymcdonald@fcai.com.au" TargetMode="External"/><Relationship Id="rId28" Type="http://schemas.openxmlformats.org/officeDocument/2006/relationships/hyperlink" Target="mailto:andrew.patterson@aff.gov.au" TargetMode="External"/><Relationship Id="rId36" Type="http://schemas.openxmlformats.org/officeDocument/2006/relationships/hyperlink" Target="mailto:ashley.bell@awe.gov.au" TargetMode="External"/><Relationship Id="rId10" Type="http://schemas.openxmlformats.org/officeDocument/2006/relationships/endnotes" Target="endnotes.xml"/><Relationship Id="rId19" Type="http://schemas.openxmlformats.org/officeDocument/2006/relationships/hyperlink" Target="mailto:dianne@excon.com.au" TargetMode="External"/><Relationship Id="rId31" Type="http://schemas.openxmlformats.org/officeDocument/2006/relationships/hyperlink" Target="mailto:peta.lane@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file:///C:\Users\Cressy%20angela\Downloads\bleonard@ifcbaa.com" TargetMode="External"/><Relationship Id="rId27" Type="http://schemas.openxmlformats.org/officeDocument/2006/relationships/hyperlink" Target="mailto:lee.cale@aff.gov.au" TargetMode="External"/><Relationship Id="rId30" Type="http://schemas.openxmlformats.org/officeDocument/2006/relationships/hyperlink" Target="mailto:leanne.herrick@aff.gov.au" TargetMode="External"/><Relationship Id="rId35" Type="http://schemas.openxmlformats.org/officeDocument/2006/relationships/hyperlink" Target="mailto:rachel.short@aff.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cccsecretariat@agriculture.gov.au" TargetMode="External"/><Relationship Id="rId17" Type="http://schemas.openxmlformats.org/officeDocument/2006/relationships/hyperlink" Target="mailto:carolyn.macgill@aigroup.com.au" TargetMode="External"/><Relationship Id="rId25" Type="http://schemas.openxmlformats.org/officeDocument/2006/relationships/hyperlink" Target="mailto:mgallacher@portsaustralia.com.au" TargetMode="External"/><Relationship Id="rId33" Type="http://schemas.openxmlformats.org/officeDocument/2006/relationships/hyperlink" Target="file:///C:\Users\Cressy%20angela\Downloads\Brett.liebich@aff.gov.au" TargetMode="External"/><Relationship Id="rId38"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F24B-D793-4AED-A04F-ACC2D8EA5648}">
  <ds:schemaRefs>
    <ds:schemaRef ds:uri="http://schemas.microsoft.com/sharepoint/v3/contenttype/forms"/>
  </ds:schemaRefs>
</ds:datastoreItem>
</file>

<file path=customXml/itemProps2.xml><?xml version="1.0" encoding="utf-8"?>
<ds:datastoreItem xmlns:ds="http://schemas.openxmlformats.org/officeDocument/2006/customXml" ds:itemID="{1C27FB68-8178-431C-BE41-18C772BD2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DF4E7-0719-45ED-9760-4F2487F9FE59}">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81c01dc6-2c49-4730-b140-874c95cac377"/>
    <ds:schemaRef ds:uri="http://www.w3.org/XML/1998/namespace"/>
    <ds:schemaRef ds:uri="c95b51c2-b2ac-4224-a5b5-069909057829"/>
    <ds:schemaRef ds:uri="2b53c995-2120-4bc0-8922-c25044d37f65"/>
    <ds:schemaRef ds:uri="http://purl.org/dc/terms/"/>
  </ds:schemaRefs>
</ds:datastoreItem>
</file>

<file path=customXml/itemProps4.xml><?xml version="1.0" encoding="utf-8"?>
<ds:datastoreItem xmlns:ds="http://schemas.openxmlformats.org/officeDocument/2006/customXml" ds:itemID="{7F8C8128-F9F7-4005-88D9-32A3679D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3600</Words>
  <Characters>22045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DCCC Administrative Guidelines 2021 (updated 3/2/23)</vt:lpstr>
    </vt:vector>
  </TitlesOfParts>
  <Company/>
  <LinksUpToDate>false</LinksUpToDate>
  <CharactersWithSpaces>25594</CharactersWithSpaces>
  <SharedDoc>false</SharedDoc>
  <HLinks>
    <vt:vector size="204" baseType="variant">
      <vt:variant>
        <vt:i4>6094970</vt:i4>
      </vt:variant>
      <vt:variant>
        <vt:i4>138</vt:i4>
      </vt:variant>
      <vt:variant>
        <vt:i4>0</vt:i4>
      </vt:variant>
      <vt:variant>
        <vt:i4>5</vt:i4>
      </vt:variant>
      <vt:variant>
        <vt:lpwstr>mailto:ashley.bell@awe.gov.au</vt:lpwstr>
      </vt:variant>
      <vt:variant>
        <vt:lpwstr/>
      </vt:variant>
      <vt:variant>
        <vt:i4>983091</vt:i4>
      </vt:variant>
      <vt:variant>
        <vt:i4>135</vt:i4>
      </vt:variant>
      <vt:variant>
        <vt:i4>0</vt:i4>
      </vt:variant>
      <vt:variant>
        <vt:i4>5</vt:i4>
      </vt:variant>
      <vt:variant>
        <vt:lpwstr>mailto:rachel.short@awe.gov.au</vt:lpwstr>
      </vt:variant>
      <vt:variant>
        <vt:lpwstr/>
      </vt:variant>
      <vt:variant>
        <vt:i4>5242976</vt:i4>
      </vt:variant>
      <vt:variant>
        <vt:i4>132</vt:i4>
      </vt:variant>
      <vt:variant>
        <vt:i4>0</vt:i4>
      </vt:variant>
      <vt:variant>
        <vt:i4>5</vt:i4>
      </vt:variant>
      <vt:variant>
        <vt:lpwstr>mailto:anna.brezzo@awe.gov.au</vt:lpwstr>
      </vt:variant>
      <vt:variant>
        <vt:lpwstr/>
      </vt:variant>
      <vt:variant>
        <vt:i4>6226024</vt:i4>
      </vt:variant>
      <vt:variant>
        <vt:i4>129</vt:i4>
      </vt:variant>
      <vt:variant>
        <vt:i4>0</vt:i4>
      </vt:variant>
      <vt:variant>
        <vt:i4>5</vt:i4>
      </vt:variant>
      <vt:variant>
        <vt:lpwstr>mailto:holly.buckle@awe.gov.au</vt:lpwstr>
      </vt:variant>
      <vt:variant>
        <vt:lpwstr/>
      </vt:variant>
      <vt:variant>
        <vt:i4>5177444</vt:i4>
      </vt:variant>
      <vt:variant>
        <vt:i4>126</vt:i4>
      </vt:variant>
      <vt:variant>
        <vt:i4>0</vt:i4>
      </vt:variant>
      <vt:variant>
        <vt:i4>5</vt:i4>
      </vt:variant>
      <vt:variant>
        <vt:lpwstr>mailto:peter.timson@awe.gov.au</vt:lpwstr>
      </vt:variant>
      <vt:variant>
        <vt:lpwstr/>
      </vt:variant>
      <vt:variant>
        <vt:i4>3670036</vt:i4>
      </vt:variant>
      <vt:variant>
        <vt:i4>123</vt:i4>
      </vt:variant>
      <vt:variant>
        <vt:i4>0</vt:i4>
      </vt:variant>
      <vt:variant>
        <vt:i4>5</vt:i4>
      </vt:variant>
      <vt:variant>
        <vt:lpwstr>mailto:peta.lane@awe.gov.au</vt:lpwstr>
      </vt:variant>
      <vt:variant>
        <vt:lpwstr/>
      </vt:variant>
      <vt:variant>
        <vt:i4>7733320</vt:i4>
      </vt:variant>
      <vt:variant>
        <vt:i4>120</vt:i4>
      </vt:variant>
      <vt:variant>
        <vt:i4>0</vt:i4>
      </vt:variant>
      <vt:variant>
        <vt:i4>5</vt:i4>
      </vt:variant>
      <vt:variant>
        <vt:lpwstr>mailto:leanne.herrick@awe.gov.au</vt:lpwstr>
      </vt:variant>
      <vt:variant>
        <vt:lpwstr/>
      </vt:variant>
      <vt:variant>
        <vt:i4>3538956</vt:i4>
      </vt:variant>
      <vt:variant>
        <vt:i4>117</vt:i4>
      </vt:variant>
      <vt:variant>
        <vt:i4>0</vt:i4>
      </vt:variant>
      <vt:variant>
        <vt:i4>5</vt:i4>
      </vt:variant>
      <vt:variant>
        <vt:lpwstr>mailto:barbara.cooper@awe.gov.au</vt:lpwstr>
      </vt:variant>
      <vt:variant>
        <vt:lpwstr/>
      </vt:variant>
      <vt:variant>
        <vt:i4>589865</vt:i4>
      </vt:variant>
      <vt:variant>
        <vt:i4>114</vt:i4>
      </vt:variant>
      <vt:variant>
        <vt:i4>0</vt:i4>
      </vt:variant>
      <vt:variant>
        <vt:i4>5</vt:i4>
      </vt:variant>
      <vt:variant>
        <vt:lpwstr>mailto:andrew.patterson@awe.gov.au</vt:lpwstr>
      </vt:variant>
      <vt:variant>
        <vt:lpwstr/>
      </vt:variant>
      <vt:variant>
        <vt:i4>4784241</vt:i4>
      </vt:variant>
      <vt:variant>
        <vt:i4>111</vt:i4>
      </vt:variant>
      <vt:variant>
        <vt:i4>0</vt:i4>
      </vt:variant>
      <vt:variant>
        <vt:i4>5</vt:i4>
      </vt:variant>
      <vt:variant>
        <vt:lpwstr>mailto:lee.cale@awe.gov.au</vt:lpwstr>
      </vt:variant>
      <vt:variant>
        <vt:lpwstr/>
      </vt:variant>
      <vt:variant>
        <vt:i4>5046373</vt:i4>
      </vt:variant>
      <vt:variant>
        <vt:i4>108</vt:i4>
      </vt:variant>
      <vt:variant>
        <vt:i4>0</vt:i4>
      </vt:variant>
      <vt:variant>
        <vt:i4>5</vt:i4>
      </vt:variant>
      <vt:variant>
        <vt:lpwstr>mailto:colin.hunter@awe.gov.au</vt:lpwstr>
      </vt:variant>
      <vt:variant>
        <vt:lpwstr/>
      </vt:variant>
      <vt:variant>
        <vt:i4>6094893</vt:i4>
      </vt:variant>
      <vt:variant>
        <vt:i4>105</vt:i4>
      </vt:variant>
      <vt:variant>
        <vt:i4>0</vt:i4>
      </vt:variant>
      <vt:variant>
        <vt:i4>5</vt:i4>
      </vt:variant>
      <vt:variant>
        <vt:lpwstr>mailto:mgallacher@portsaustralia.com.au</vt:lpwstr>
      </vt:variant>
      <vt:variant>
        <vt:lpwstr/>
      </vt:variant>
      <vt:variant>
        <vt:i4>1900587</vt:i4>
      </vt:variant>
      <vt:variant>
        <vt:i4>102</vt:i4>
      </vt:variant>
      <vt:variant>
        <vt:i4>0</vt:i4>
      </vt:variant>
      <vt:variant>
        <vt:i4>5</vt:i4>
      </vt:variant>
      <vt:variant>
        <vt:lpwstr>mailto:Greg.Carroll@auspost.com.au</vt:lpwstr>
      </vt:variant>
      <vt:variant>
        <vt:lpwstr/>
      </vt:variant>
      <vt:variant>
        <vt:i4>5636157</vt:i4>
      </vt:variant>
      <vt:variant>
        <vt:i4>99</vt:i4>
      </vt:variant>
      <vt:variant>
        <vt:i4>0</vt:i4>
      </vt:variant>
      <vt:variant>
        <vt:i4>5</vt:i4>
      </vt:variant>
      <vt:variant>
        <vt:lpwstr>mailto:tonymcdonald@fcai.com.au</vt:lpwstr>
      </vt:variant>
      <vt:variant>
        <vt:lpwstr/>
      </vt:variant>
      <vt:variant>
        <vt:i4>3735576</vt:i4>
      </vt:variant>
      <vt:variant>
        <vt:i4>96</vt:i4>
      </vt:variant>
      <vt:variant>
        <vt:i4>0</vt:i4>
      </vt:variant>
      <vt:variant>
        <vt:i4>5</vt:i4>
      </vt:variant>
      <vt:variant>
        <vt:lpwstr>mailto:zkostadinoski@ifcbaa.com</vt:lpwstr>
      </vt:variant>
      <vt:variant>
        <vt:lpwstr/>
      </vt:variant>
      <vt:variant>
        <vt:i4>1048624</vt:i4>
      </vt:variant>
      <vt:variant>
        <vt:i4>93</vt:i4>
      </vt:variant>
      <vt:variant>
        <vt:i4>0</vt:i4>
      </vt:variant>
      <vt:variant>
        <vt:i4>5</vt:i4>
      </vt:variant>
      <vt:variant>
        <vt:lpwstr>mailto:peter.van-duyn@ichca.com</vt:lpwstr>
      </vt:variant>
      <vt:variant>
        <vt:lpwstr/>
      </vt:variant>
      <vt:variant>
        <vt:i4>39</vt:i4>
      </vt:variant>
      <vt:variant>
        <vt:i4>90</vt:i4>
      </vt:variant>
      <vt:variant>
        <vt:i4>0</vt:i4>
      </vt:variant>
      <vt:variant>
        <vt:i4>5</vt:i4>
      </vt:variant>
      <vt:variant>
        <vt:lpwstr>mailto:pbagnall@ups.com</vt:lpwstr>
      </vt:variant>
      <vt:variant>
        <vt:lpwstr/>
      </vt:variant>
      <vt:variant>
        <vt:i4>4456495</vt:i4>
      </vt:variant>
      <vt:variant>
        <vt:i4>87</vt:i4>
      </vt:variant>
      <vt:variant>
        <vt:i4>0</vt:i4>
      </vt:variant>
      <vt:variant>
        <vt:i4>5</vt:i4>
      </vt:variant>
      <vt:variant>
        <vt:lpwstr>mailto:dianne@excon.com.au</vt:lpwstr>
      </vt:variant>
      <vt:variant>
        <vt:lpwstr/>
      </vt:variant>
      <vt:variant>
        <vt:i4>6422551</vt:i4>
      </vt:variant>
      <vt:variant>
        <vt:i4>84</vt:i4>
      </vt:variant>
      <vt:variant>
        <vt:i4>0</vt:i4>
      </vt:variant>
      <vt:variant>
        <vt:i4>5</vt:i4>
      </vt:variant>
      <vt:variant>
        <vt:lpwstr>mailto:cbirchall@qantas.com.au</vt:lpwstr>
      </vt:variant>
      <vt:variant>
        <vt:lpwstr/>
      </vt:variant>
      <vt:variant>
        <vt:i4>786488</vt:i4>
      </vt:variant>
      <vt:variant>
        <vt:i4>81</vt:i4>
      </vt:variant>
      <vt:variant>
        <vt:i4>0</vt:i4>
      </vt:variant>
      <vt:variant>
        <vt:i4>5</vt:i4>
      </vt:variant>
      <vt:variant>
        <vt:lpwstr>mailto:carolyn.macgill@aigroup.com.au</vt:lpwstr>
      </vt:variant>
      <vt:variant>
        <vt:lpwstr/>
      </vt:variant>
      <vt:variant>
        <vt:i4>2228319</vt:i4>
      </vt:variant>
      <vt:variant>
        <vt:i4>78</vt:i4>
      </vt:variant>
      <vt:variant>
        <vt:i4>0</vt:i4>
      </vt:variant>
      <vt:variant>
        <vt:i4>5</vt:i4>
      </vt:variant>
      <vt:variant>
        <vt:lpwstr>mailto:mnoronha@shippingaustralia.com.au</vt:lpwstr>
      </vt:variant>
      <vt:variant>
        <vt:lpwstr/>
      </vt:variant>
      <vt:variant>
        <vt:i4>1572962</vt:i4>
      </vt:variant>
      <vt:variant>
        <vt:i4>75</vt:i4>
      </vt:variant>
      <vt:variant>
        <vt:i4>0</vt:i4>
      </vt:variant>
      <vt:variant>
        <vt:i4>5</vt:i4>
      </vt:variant>
      <vt:variant>
        <vt:lpwstr>mailto:dcccsecretariat@awe.gov.au</vt:lpwstr>
      </vt:variant>
      <vt:variant>
        <vt:lpwstr/>
      </vt:variant>
      <vt:variant>
        <vt:i4>5046373</vt:i4>
      </vt:variant>
      <vt:variant>
        <vt:i4>72</vt:i4>
      </vt:variant>
      <vt:variant>
        <vt:i4>0</vt:i4>
      </vt:variant>
      <vt:variant>
        <vt:i4>5</vt:i4>
      </vt:variant>
      <vt:variant>
        <vt:lpwstr>mailto:colin.hunter@awe.gov.au</vt:lpwstr>
      </vt:variant>
      <vt:variant>
        <vt:lpwstr/>
      </vt:variant>
      <vt:variant>
        <vt:i4>1048639</vt:i4>
      </vt:variant>
      <vt:variant>
        <vt:i4>62</vt:i4>
      </vt:variant>
      <vt:variant>
        <vt:i4>0</vt:i4>
      </vt:variant>
      <vt:variant>
        <vt:i4>5</vt:i4>
      </vt:variant>
      <vt:variant>
        <vt:lpwstr/>
      </vt:variant>
      <vt:variant>
        <vt:lpwstr>_Toc84676470</vt:lpwstr>
      </vt:variant>
      <vt:variant>
        <vt:i4>1638462</vt:i4>
      </vt:variant>
      <vt:variant>
        <vt:i4>56</vt:i4>
      </vt:variant>
      <vt:variant>
        <vt:i4>0</vt:i4>
      </vt:variant>
      <vt:variant>
        <vt:i4>5</vt:i4>
      </vt:variant>
      <vt:variant>
        <vt:lpwstr/>
      </vt:variant>
      <vt:variant>
        <vt:lpwstr>_Toc84676469</vt:lpwstr>
      </vt:variant>
      <vt:variant>
        <vt:i4>1572926</vt:i4>
      </vt:variant>
      <vt:variant>
        <vt:i4>50</vt:i4>
      </vt:variant>
      <vt:variant>
        <vt:i4>0</vt:i4>
      </vt:variant>
      <vt:variant>
        <vt:i4>5</vt:i4>
      </vt:variant>
      <vt:variant>
        <vt:lpwstr/>
      </vt:variant>
      <vt:variant>
        <vt:lpwstr>_Toc84676468</vt:lpwstr>
      </vt:variant>
      <vt:variant>
        <vt:i4>1441854</vt:i4>
      </vt:variant>
      <vt:variant>
        <vt:i4>44</vt:i4>
      </vt:variant>
      <vt:variant>
        <vt:i4>0</vt:i4>
      </vt:variant>
      <vt:variant>
        <vt:i4>5</vt:i4>
      </vt:variant>
      <vt:variant>
        <vt:lpwstr/>
      </vt:variant>
      <vt:variant>
        <vt:lpwstr>_Toc84676466</vt:lpwstr>
      </vt:variant>
      <vt:variant>
        <vt:i4>1376318</vt:i4>
      </vt:variant>
      <vt:variant>
        <vt:i4>38</vt:i4>
      </vt:variant>
      <vt:variant>
        <vt:i4>0</vt:i4>
      </vt:variant>
      <vt:variant>
        <vt:i4>5</vt:i4>
      </vt:variant>
      <vt:variant>
        <vt:lpwstr/>
      </vt:variant>
      <vt:variant>
        <vt:lpwstr>_Toc84676465</vt:lpwstr>
      </vt:variant>
      <vt:variant>
        <vt:i4>1310782</vt:i4>
      </vt:variant>
      <vt:variant>
        <vt:i4>32</vt:i4>
      </vt:variant>
      <vt:variant>
        <vt:i4>0</vt:i4>
      </vt:variant>
      <vt:variant>
        <vt:i4>5</vt:i4>
      </vt:variant>
      <vt:variant>
        <vt:lpwstr/>
      </vt:variant>
      <vt:variant>
        <vt:lpwstr>_Toc84676464</vt:lpwstr>
      </vt:variant>
      <vt:variant>
        <vt:i4>1245246</vt:i4>
      </vt:variant>
      <vt:variant>
        <vt:i4>26</vt:i4>
      </vt:variant>
      <vt:variant>
        <vt:i4>0</vt:i4>
      </vt:variant>
      <vt:variant>
        <vt:i4>5</vt:i4>
      </vt:variant>
      <vt:variant>
        <vt:lpwstr/>
      </vt:variant>
      <vt:variant>
        <vt:lpwstr>_Toc84676463</vt:lpwstr>
      </vt:variant>
      <vt:variant>
        <vt:i4>1179710</vt:i4>
      </vt:variant>
      <vt:variant>
        <vt:i4>20</vt:i4>
      </vt:variant>
      <vt:variant>
        <vt:i4>0</vt:i4>
      </vt:variant>
      <vt:variant>
        <vt:i4>5</vt:i4>
      </vt:variant>
      <vt:variant>
        <vt:lpwstr/>
      </vt:variant>
      <vt:variant>
        <vt:lpwstr>_Toc84676462</vt:lpwstr>
      </vt:variant>
      <vt:variant>
        <vt:i4>1114174</vt:i4>
      </vt:variant>
      <vt:variant>
        <vt:i4>14</vt:i4>
      </vt:variant>
      <vt:variant>
        <vt:i4>0</vt:i4>
      </vt:variant>
      <vt:variant>
        <vt:i4>5</vt:i4>
      </vt:variant>
      <vt:variant>
        <vt:lpwstr/>
      </vt:variant>
      <vt:variant>
        <vt:lpwstr>_Toc84676461</vt:lpwstr>
      </vt:variant>
      <vt:variant>
        <vt:i4>1048638</vt:i4>
      </vt:variant>
      <vt:variant>
        <vt:i4>8</vt:i4>
      </vt:variant>
      <vt:variant>
        <vt:i4>0</vt:i4>
      </vt:variant>
      <vt:variant>
        <vt:i4>5</vt:i4>
      </vt:variant>
      <vt:variant>
        <vt:lpwstr/>
      </vt:variant>
      <vt:variant>
        <vt:lpwstr>_Toc84676460</vt:lpwstr>
      </vt:variant>
      <vt:variant>
        <vt:i4>1638461</vt:i4>
      </vt:variant>
      <vt:variant>
        <vt:i4>2</vt:i4>
      </vt:variant>
      <vt:variant>
        <vt:i4>0</vt:i4>
      </vt:variant>
      <vt:variant>
        <vt:i4>5</vt:i4>
      </vt:variant>
      <vt:variant>
        <vt:lpwstr/>
      </vt:variant>
      <vt:variant>
        <vt:lpwstr>_Toc84676459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DCCC Administrative Guidelines 2021 (updated 3/2/23)</dc:title>
  <dc:subject/>
  <dc:creator>Department of Agriculture, Fisheries and Forestry</dc:creator>
  <cp:keywords/>
  <cp:revision>3</cp:revision>
  <cp:lastPrinted>2022-09-20T16:58:00Z</cp:lastPrinted>
  <dcterms:created xsi:type="dcterms:W3CDTF">2023-02-02T23:45:00Z</dcterms:created>
  <dcterms:modified xsi:type="dcterms:W3CDTF">2023-02-03T04:24:00Z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y fmtid="{D5CDD505-2E9C-101B-9397-08002B2CF9AE}" pid="3" name="MediaServiceImageTags">
    <vt:lpwstr/>
  </property>
</Properties>
</file>