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870" w14:textId="77777777" w:rsidR="00217B28" w:rsidRPr="00971DE9" w:rsidRDefault="00217B28" w:rsidP="00217B28">
      <w:pPr>
        <w:spacing w:after="160" w:line="278" w:lineRule="auto"/>
        <w:jc w:val="center"/>
        <w:rPr>
          <w:rFonts w:ascii="Calibri" w:hAnsi="Calibri" w:cs="Calibri"/>
          <w:b/>
          <w:bCs/>
        </w:rPr>
      </w:pPr>
      <w:r w:rsidRPr="00971DE9">
        <w:rPr>
          <w:rFonts w:ascii="Calibri" w:hAnsi="Calibri" w:cs="Calibri"/>
          <w:b/>
          <w:bCs/>
        </w:rPr>
        <w:t>Communiqué</w:t>
      </w:r>
    </w:p>
    <w:p w14:paraId="30EE1EF3" w14:textId="51666A0B" w:rsidR="00217B28" w:rsidRPr="00971DE9" w:rsidRDefault="00217B28" w:rsidP="00217B28">
      <w:pPr>
        <w:spacing w:after="160" w:line="278" w:lineRule="auto"/>
        <w:jc w:val="center"/>
        <w:rPr>
          <w:rFonts w:ascii="Calibri" w:hAnsi="Calibri" w:cs="Calibri"/>
        </w:rPr>
      </w:pPr>
      <w:r w:rsidRPr="00971DE9">
        <w:rPr>
          <w:rFonts w:ascii="Calibri" w:hAnsi="Calibri" w:cs="Calibri"/>
          <w:b/>
          <w:bCs/>
        </w:rPr>
        <w:t>DAFF Cargo Consultative Committee (DCCC)</w:t>
      </w:r>
      <w:r w:rsidRPr="00971DE9">
        <w:rPr>
          <w:rFonts w:ascii="Calibri" w:hAnsi="Calibri" w:cs="Calibri"/>
        </w:rPr>
        <w:br/>
      </w:r>
      <w:r w:rsidRPr="00971DE9">
        <w:rPr>
          <w:rFonts w:ascii="Calibri" w:hAnsi="Calibri" w:cs="Calibri"/>
          <w:b/>
          <w:bCs/>
        </w:rPr>
        <w:t>Meeting 10</w:t>
      </w:r>
      <w:r w:rsidR="0099608F">
        <w:rPr>
          <w:rFonts w:ascii="Calibri" w:hAnsi="Calibri" w:cs="Calibri"/>
          <w:b/>
          <w:bCs/>
        </w:rPr>
        <w:t>4</w:t>
      </w:r>
      <w:r w:rsidRPr="00971DE9">
        <w:rPr>
          <w:rFonts w:ascii="Calibri" w:hAnsi="Calibri" w:cs="Calibri"/>
          <w:b/>
          <w:bCs/>
        </w:rPr>
        <w:t xml:space="preserve"> — </w:t>
      </w:r>
      <w:r w:rsidR="0099608F">
        <w:rPr>
          <w:rFonts w:ascii="Calibri" w:hAnsi="Calibri" w:cs="Calibri"/>
          <w:b/>
          <w:bCs/>
        </w:rPr>
        <w:t>02</w:t>
      </w:r>
      <w:r w:rsidRPr="00971DE9">
        <w:rPr>
          <w:rFonts w:ascii="Calibri" w:hAnsi="Calibri" w:cs="Calibri"/>
          <w:b/>
          <w:bCs/>
        </w:rPr>
        <w:t xml:space="preserve"> </w:t>
      </w:r>
      <w:r w:rsidR="0099608F">
        <w:rPr>
          <w:rFonts w:ascii="Calibri" w:hAnsi="Calibri" w:cs="Calibri"/>
          <w:b/>
          <w:bCs/>
        </w:rPr>
        <w:t>September</w:t>
      </w:r>
      <w:r w:rsidRPr="00971DE9">
        <w:rPr>
          <w:rFonts w:ascii="Calibri" w:hAnsi="Calibri" w:cs="Calibri"/>
          <w:b/>
          <w:bCs/>
        </w:rPr>
        <w:t xml:space="preserve"> 2026</w:t>
      </w:r>
    </w:p>
    <w:p w14:paraId="3A261716" w14:textId="7C1F1A9A" w:rsidR="00217B28" w:rsidRPr="00971DE9" w:rsidRDefault="00217B28" w:rsidP="00217B28">
      <w:pPr>
        <w:spacing w:after="160" w:line="278" w:lineRule="auto"/>
        <w:rPr>
          <w:rFonts w:ascii="Calibri" w:hAnsi="Calibri" w:cs="Calibri"/>
        </w:rPr>
      </w:pPr>
      <w:r w:rsidRPr="00971DE9">
        <w:rPr>
          <w:rFonts w:ascii="Calibri" w:hAnsi="Calibri" w:cs="Calibri"/>
        </w:rPr>
        <w:t>Department of Agriculture, Fisheries and Forestry (DAFF) Cargo Consultative Committee (DCCC) Meeting 10</w:t>
      </w:r>
      <w:r w:rsidR="00F95F3A">
        <w:rPr>
          <w:rFonts w:ascii="Calibri" w:hAnsi="Calibri" w:cs="Calibri"/>
        </w:rPr>
        <w:t>4</w:t>
      </w:r>
      <w:r w:rsidRPr="00971DE9">
        <w:rPr>
          <w:rFonts w:ascii="Calibri" w:hAnsi="Calibri" w:cs="Calibri"/>
        </w:rPr>
        <w:t xml:space="preserve"> was held on </w:t>
      </w:r>
      <w:r w:rsidR="00F95F3A" w:rsidRPr="6A8DE15D">
        <w:rPr>
          <w:rFonts w:ascii="Calibri" w:hAnsi="Calibri" w:cs="Calibri"/>
        </w:rPr>
        <w:t>2</w:t>
      </w:r>
      <w:r w:rsidRPr="00971DE9">
        <w:rPr>
          <w:rFonts w:ascii="Calibri" w:hAnsi="Calibri" w:cs="Calibri"/>
        </w:rPr>
        <w:t xml:space="preserve"> </w:t>
      </w:r>
      <w:r w:rsidR="00F95F3A">
        <w:rPr>
          <w:rFonts w:ascii="Calibri" w:hAnsi="Calibri" w:cs="Calibri"/>
        </w:rPr>
        <w:t>September</w:t>
      </w:r>
      <w:r w:rsidRPr="00971DE9">
        <w:rPr>
          <w:rFonts w:ascii="Calibri" w:hAnsi="Calibri" w:cs="Calibri"/>
        </w:rPr>
        <w:t xml:space="preserve"> 2026 at Agriculture House, 70 Northbourne Avenue, Canberra, and </w:t>
      </w:r>
      <w:r w:rsidR="00A123D7">
        <w:rPr>
          <w:rFonts w:ascii="Calibri" w:hAnsi="Calibri" w:cs="Calibri"/>
        </w:rPr>
        <w:t>virtually</w:t>
      </w:r>
      <w:r w:rsidRPr="00971DE9">
        <w:rPr>
          <w:rFonts w:ascii="Calibri" w:hAnsi="Calibri" w:cs="Calibri"/>
        </w:rPr>
        <w:t>.</w:t>
      </w:r>
    </w:p>
    <w:p w14:paraId="6250736B" w14:textId="6C1CC1D4" w:rsidR="00217B28" w:rsidRPr="00971DE9" w:rsidRDefault="00217B28" w:rsidP="00217B28">
      <w:pPr>
        <w:spacing w:after="160" w:line="278" w:lineRule="auto"/>
        <w:rPr>
          <w:rFonts w:ascii="Calibri" w:hAnsi="Calibri" w:cs="Calibri"/>
        </w:rPr>
      </w:pPr>
      <w:r w:rsidRPr="2FE09C5A">
        <w:rPr>
          <w:rFonts w:ascii="Calibri" w:hAnsi="Calibri" w:cs="Calibri"/>
          <w:lang w:val="en-US"/>
        </w:rPr>
        <w:t xml:space="preserve">The </w:t>
      </w:r>
      <w:r w:rsidR="00537F55" w:rsidRPr="2FE09C5A">
        <w:rPr>
          <w:rFonts w:ascii="Calibri" w:hAnsi="Calibri" w:cs="Calibri"/>
          <w:lang w:val="en-US"/>
        </w:rPr>
        <w:t xml:space="preserve">meeting was chaired by </w:t>
      </w:r>
      <w:r w:rsidRPr="2FE09C5A">
        <w:rPr>
          <w:rFonts w:ascii="Calibri" w:hAnsi="Calibri" w:cs="Calibri"/>
          <w:lang w:val="en-US"/>
        </w:rPr>
        <w:t>Monica Collins, First Assistant Secretary, Biosecurity Operations Division.</w:t>
      </w:r>
    </w:p>
    <w:p w14:paraId="22D5EAAF" w14:textId="09BA3912" w:rsidR="00217B28" w:rsidRPr="00971DE9" w:rsidRDefault="00B94F8D" w:rsidP="00217B28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Update on the SAC program</w:t>
      </w:r>
    </w:p>
    <w:p w14:paraId="362FA45E" w14:textId="2C53D45E" w:rsidR="001C5FA8" w:rsidRPr="00971DE9" w:rsidRDefault="009C22A0" w:rsidP="00D5010D">
      <w:pPr>
        <w:spacing w:after="160" w:line="278" w:lineRule="auto"/>
        <w:rPr>
          <w:rFonts w:ascii="Calibri" w:hAnsi="Calibri" w:cs="Calibri"/>
          <w:lang w:val="en-US"/>
        </w:rPr>
      </w:pPr>
      <w:r w:rsidRPr="44FF2B3C">
        <w:rPr>
          <w:rFonts w:ascii="Calibri" w:hAnsi="Calibri" w:cs="Calibri"/>
          <w:lang w:val="en-US"/>
        </w:rPr>
        <w:t>The department provided</w:t>
      </w:r>
      <w:r w:rsidR="00537F55" w:rsidRPr="44FF2B3C">
        <w:rPr>
          <w:rFonts w:ascii="Calibri" w:hAnsi="Calibri" w:cs="Calibri"/>
          <w:lang w:val="en-US"/>
        </w:rPr>
        <w:t xml:space="preserve"> an update </w:t>
      </w:r>
      <w:r w:rsidR="002B6181" w:rsidRPr="44FF2B3C">
        <w:rPr>
          <w:rFonts w:ascii="Calibri" w:hAnsi="Calibri" w:cs="Calibri"/>
          <w:lang w:val="en-US"/>
        </w:rPr>
        <w:t>on the Self-Assessed</w:t>
      </w:r>
      <w:r w:rsidR="002861A3" w:rsidRPr="44FF2B3C">
        <w:rPr>
          <w:rFonts w:ascii="Calibri" w:hAnsi="Calibri" w:cs="Calibri"/>
          <w:lang w:val="en-US"/>
        </w:rPr>
        <w:t xml:space="preserve"> </w:t>
      </w:r>
      <w:r w:rsidR="7B34B5C0" w:rsidRPr="44FF2B3C">
        <w:rPr>
          <w:rFonts w:ascii="Calibri" w:hAnsi="Calibri" w:cs="Calibri"/>
          <w:lang w:val="en-US"/>
        </w:rPr>
        <w:t>C</w:t>
      </w:r>
      <w:r w:rsidR="17836842" w:rsidRPr="44FF2B3C">
        <w:rPr>
          <w:rFonts w:ascii="Calibri" w:hAnsi="Calibri" w:cs="Calibri"/>
          <w:lang w:val="en-US"/>
        </w:rPr>
        <w:t>learance</w:t>
      </w:r>
      <w:r w:rsidR="7B34B5C0" w:rsidRPr="44FF2B3C">
        <w:rPr>
          <w:rFonts w:ascii="Calibri" w:hAnsi="Calibri" w:cs="Calibri"/>
          <w:lang w:val="en-US"/>
        </w:rPr>
        <w:t xml:space="preserve"> </w:t>
      </w:r>
      <w:r w:rsidR="002861A3" w:rsidRPr="44FF2B3C">
        <w:rPr>
          <w:rFonts w:ascii="Calibri" w:hAnsi="Calibri" w:cs="Calibri"/>
          <w:lang w:val="en-US"/>
        </w:rPr>
        <w:t>(SAC) Reform Program</w:t>
      </w:r>
      <w:r w:rsidR="00874051" w:rsidRPr="44FF2B3C">
        <w:rPr>
          <w:rFonts w:ascii="Calibri" w:hAnsi="Calibri" w:cs="Calibri"/>
          <w:lang w:val="en-US"/>
        </w:rPr>
        <w:t xml:space="preserve">. </w:t>
      </w:r>
      <w:r w:rsidR="00E021AA" w:rsidRPr="44FF2B3C">
        <w:rPr>
          <w:rFonts w:ascii="Calibri" w:hAnsi="Calibri" w:cs="Calibri"/>
          <w:lang w:val="en-US"/>
        </w:rPr>
        <w:t>The update included</w:t>
      </w:r>
      <w:r w:rsidR="00241115" w:rsidRPr="44FF2B3C">
        <w:rPr>
          <w:rFonts w:ascii="Calibri" w:hAnsi="Calibri" w:cs="Calibri"/>
          <w:lang w:val="en-US"/>
        </w:rPr>
        <w:t xml:space="preserve"> </w:t>
      </w:r>
      <w:r w:rsidR="00230017" w:rsidRPr="44FF2B3C">
        <w:rPr>
          <w:rFonts w:ascii="Calibri" w:hAnsi="Calibri" w:cs="Calibri"/>
          <w:lang w:val="en-US"/>
        </w:rPr>
        <w:t>i</w:t>
      </w:r>
      <w:r w:rsidR="002A53D9" w:rsidRPr="44FF2B3C">
        <w:rPr>
          <w:rFonts w:ascii="Calibri" w:hAnsi="Calibri" w:cs="Calibri"/>
          <w:lang w:val="en-US"/>
        </w:rPr>
        <w:t>nformation on volumes</w:t>
      </w:r>
      <w:r w:rsidRPr="44FF2B3C">
        <w:rPr>
          <w:rFonts w:ascii="Calibri" w:hAnsi="Calibri" w:cs="Calibri"/>
          <w:lang w:val="en-US"/>
        </w:rPr>
        <w:t xml:space="preserve"> </w:t>
      </w:r>
      <w:r w:rsidR="007F5F6E" w:rsidRPr="44FF2B3C">
        <w:rPr>
          <w:rFonts w:ascii="Calibri" w:hAnsi="Calibri" w:cs="Calibri"/>
          <w:lang w:val="en-US"/>
        </w:rPr>
        <w:t>including</w:t>
      </w:r>
      <w:r w:rsidRPr="44FF2B3C">
        <w:rPr>
          <w:rFonts w:ascii="Calibri" w:hAnsi="Calibri" w:cs="Calibri"/>
          <w:lang w:val="en-US"/>
        </w:rPr>
        <w:t xml:space="preserve"> non-compliance in the pathway</w:t>
      </w:r>
      <w:r w:rsidR="00D704C5" w:rsidRPr="44FF2B3C">
        <w:rPr>
          <w:rFonts w:ascii="Calibri" w:hAnsi="Calibri" w:cs="Calibri"/>
          <w:lang w:val="en-US"/>
        </w:rPr>
        <w:t>,</w:t>
      </w:r>
      <w:r w:rsidR="00D5010D" w:rsidRPr="44FF2B3C">
        <w:rPr>
          <w:rFonts w:ascii="Calibri" w:hAnsi="Calibri" w:cs="Calibri"/>
          <w:lang w:val="en-US"/>
        </w:rPr>
        <w:t xml:space="preserve"> u</w:t>
      </w:r>
      <w:r w:rsidR="001C5FA8" w:rsidRPr="44FF2B3C">
        <w:rPr>
          <w:rFonts w:ascii="Calibri" w:hAnsi="Calibri" w:cs="Calibri"/>
          <w:lang w:val="en-US"/>
        </w:rPr>
        <w:t>pdate</w:t>
      </w:r>
      <w:r w:rsidR="00D5010D" w:rsidRPr="44FF2B3C">
        <w:rPr>
          <w:rFonts w:ascii="Calibri" w:hAnsi="Calibri" w:cs="Calibri"/>
          <w:lang w:val="en-US"/>
        </w:rPr>
        <w:t>s</w:t>
      </w:r>
      <w:r w:rsidR="001C5FA8" w:rsidRPr="44FF2B3C">
        <w:rPr>
          <w:rFonts w:ascii="Calibri" w:hAnsi="Calibri" w:cs="Calibri"/>
          <w:lang w:val="en-US"/>
        </w:rPr>
        <w:t xml:space="preserve"> on DAFF resourcing </w:t>
      </w:r>
      <w:r w:rsidR="008366C5" w:rsidRPr="44FF2B3C">
        <w:rPr>
          <w:rFonts w:ascii="Calibri" w:hAnsi="Calibri" w:cs="Calibri"/>
          <w:lang w:val="en-US"/>
        </w:rPr>
        <w:t>servicing</w:t>
      </w:r>
      <w:r w:rsidR="001C5FA8" w:rsidRPr="44FF2B3C">
        <w:rPr>
          <w:rFonts w:ascii="Calibri" w:hAnsi="Calibri" w:cs="Calibri"/>
          <w:lang w:val="en-US"/>
        </w:rPr>
        <w:t xml:space="preserve"> the pathway</w:t>
      </w:r>
      <w:r w:rsidR="00D5010D" w:rsidRPr="44FF2B3C">
        <w:rPr>
          <w:rFonts w:ascii="Calibri" w:hAnsi="Calibri" w:cs="Calibri"/>
          <w:lang w:val="en-US"/>
        </w:rPr>
        <w:t xml:space="preserve">, </w:t>
      </w:r>
      <w:r w:rsidR="00D704C5" w:rsidRPr="44FF2B3C">
        <w:rPr>
          <w:rFonts w:ascii="Calibri" w:hAnsi="Calibri" w:cs="Calibri"/>
          <w:lang w:val="en-US"/>
        </w:rPr>
        <w:t xml:space="preserve">verification efforts, risk setting changes, updates to </w:t>
      </w:r>
      <w:r w:rsidR="00C706B9" w:rsidRPr="44FF2B3C">
        <w:rPr>
          <w:rFonts w:ascii="Calibri" w:hAnsi="Calibri" w:cs="Calibri"/>
          <w:lang w:val="en-US"/>
        </w:rPr>
        <w:t>system, data and detection capability across the pathway and associated industry engagement</w:t>
      </w:r>
      <w:r w:rsidR="00CE1C3D" w:rsidRPr="44FF2B3C">
        <w:rPr>
          <w:rFonts w:ascii="Calibri" w:hAnsi="Calibri" w:cs="Calibri"/>
          <w:lang w:val="en-US"/>
        </w:rPr>
        <w:t>.</w:t>
      </w:r>
    </w:p>
    <w:p w14:paraId="20CB5E3E" w14:textId="1EFF52E3" w:rsidR="007F5F6E" w:rsidRDefault="00CE1C3D" w:rsidP="00217B28">
      <w:p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Members were briefed on</w:t>
      </w:r>
      <w:r w:rsidR="00B85DBE">
        <w:rPr>
          <w:rFonts w:ascii="Calibri" w:hAnsi="Calibri" w:cs="Calibri"/>
          <w:lang w:val="en-US"/>
        </w:rPr>
        <w:t xml:space="preserve"> the development of specific new ICT reforms </w:t>
      </w:r>
      <w:r w:rsidR="007F5F6E">
        <w:rPr>
          <w:rFonts w:ascii="Calibri" w:hAnsi="Calibri" w:cs="Calibri"/>
          <w:lang w:val="en-US"/>
        </w:rPr>
        <w:t>in the pathway including</w:t>
      </w:r>
      <w:r w:rsidR="0021271E">
        <w:rPr>
          <w:rFonts w:ascii="Calibri" w:hAnsi="Calibri" w:cs="Calibri"/>
          <w:lang w:val="en-US"/>
        </w:rPr>
        <w:t>:</w:t>
      </w:r>
    </w:p>
    <w:p w14:paraId="07B29D19" w14:textId="4A930DF9" w:rsidR="00745AF3" w:rsidRDefault="007F5F6E" w:rsidP="00217B28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The Threat </w:t>
      </w:r>
      <w:r w:rsidR="004B5DC8">
        <w:rPr>
          <w:rFonts w:ascii="Calibri" w:hAnsi="Calibri" w:cs="Calibri"/>
          <w:lang w:val="en-US"/>
        </w:rPr>
        <w:t>Management</w:t>
      </w:r>
      <w:r>
        <w:rPr>
          <w:rFonts w:ascii="Calibri" w:hAnsi="Calibri" w:cs="Calibri"/>
          <w:lang w:val="en-US"/>
        </w:rPr>
        <w:t xml:space="preserve"> System</w:t>
      </w:r>
      <w:r w:rsidR="004B5DC8">
        <w:rPr>
          <w:rFonts w:ascii="Calibri" w:hAnsi="Calibri" w:cs="Calibri"/>
          <w:lang w:val="en-US"/>
        </w:rPr>
        <w:t xml:space="preserve"> will provide</w:t>
      </w:r>
      <w:r w:rsidR="00EE18D3">
        <w:rPr>
          <w:rFonts w:ascii="Calibri" w:hAnsi="Calibri" w:cs="Calibri"/>
          <w:lang w:val="en-US"/>
        </w:rPr>
        <w:t xml:space="preserve"> improved data</w:t>
      </w:r>
      <w:r w:rsidR="004B5DC8">
        <w:rPr>
          <w:rFonts w:ascii="Calibri" w:hAnsi="Calibri" w:cs="Calibri"/>
          <w:lang w:val="en-US"/>
        </w:rPr>
        <w:t xml:space="preserve"> maturity </w:t>
      </w:r>
      <w:r w:rsidR="00745AF3">
        <w:rPr>
          <w:rFonts w:ascii="Calibri" w:hAnsi="Calibri" w:cs="Calibri"/>
          <w:lang w:val="en-US"/>
        </w:rPr>
        <w:t xml:space="preserve">and profile visibility </w:t>
      </w:r>
      <w:r w:rsidR="004B5DC8">
        <w:rPr>
          <w:rFonts w:ascii="Calibri" w:hAnsi="Calibri" w:cs="Calibri"/>
          <w:lang w:val="en-US"/>
        </w:rPr>
        <w:t>for the</w:t>
      </w:r>
      <w:r w:rsidR="00EE18D3">
        <w:rPr>
          <w:rFonts w:ascii="Calibri" w:hAnsi="Calibri" w:cs="Calibri"/>
          <w:lang w:val="en-US"/>
        </w:rPr>
        <w:t xml:space="preserve"> pathway</w:t>
      </w:r>
      <w:r w:rsidR="00C706B9" w:rsidRPr="007F5F6E">
        <w:rPr>
          <w:rFonts w:ascii="Calibri" w:hAnsi="Calibri" w:cs="Calibri"/>
          <w:lang w:val="en-US"/>
        </w:rPr>
        <w:t>.</w:t>
      </w:r>
    </w:p>
    <w:p w14:paraId="5C32491B" w14:textId="77777777" w:rsidR="00221F9D" w:rsidRDefault="00745AF3" w:rsidP="00217B28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The Document </w:t>
      </w:r>
      <w:proofErr w:type="spellStart"/>
      <w:r>
        <w:rPr>
          <w:rFonts w:ascii="Calibri" w:hAnsi="Calibri" w:cs="Calibri"/>
          <w:lang w:val="en-US"/>
        </w:rPr>
        <w:t>Lodgement</w:t>
      </w:r>
      <w:proofErr w:type="spellEnd"/>
      <w:r>
        <w:rPr>
          <w:rFonts w:ascii="Calibri" w:hAnsi="Calibri" w:cs="Calibri"/>
          <w:lang w:val="en-US"/>
        </w:rPr>
        <w:t xml:space="preserve"> System</w:t>
      </w:r>
      <w:r w:rsidR="00241115" w:rsidRPr="00745AF3">
        <w:rPr>
          <w:rFonts w:ascii="Calibri" w:hAnsi="Calibri" w:cs="Calibri"/>
          <w:lang w:val="en-US"/>
        </w:rPr>
        <w:t>,</w:t>
      </w:r>
      <w:r w:rsidR="00C825A1">
        <w:rPr>
          <w:rFonts w:ascii="Calibri" w:hAnsi="Calibri" w:cs="Calibri"/>
          <w:lang w:val="en-US"/>
        </w:rPr>
        <w:t xml:space="preserve"> replacing SAC paperless</w:t>
      </w:r>
      <w:r w:rsidR="004700CE">
        <w:rPr>
          <w:rFonts w:ascii="Calibri" w:hAnsi="Calibri" w:cs="Calibri"/>
          <w:lang w:val="en-US"/>
        </w:rPr>
        <w:t xml:space="preserve">, and providing </w:t>
      </w:r>
      <w:r w:rsidR="00A87BB3">
        <w:rPr>
          <w:rFonts w:ascii="Calibri" w:hAnsi="Calibri" w:cs="Calibri"/>
          <w:lang w:val="en-US"/>
        </w:rPr>
        <w:t>direct sy</w:t>
      </w:r>
      <w:r w:rsidR="00221F9D">
        <w:rPr>
          <w:rFonts w:ascii="Calibri" w:hAnsi="Calibri" w:cs="Calibri"/>
          <w:lang w:val="en-US"/>
        </w:rPr>
        <w:t xml:space="preserve">stem to system document </w:t>
      </w:r>
      <w:proofErr w:type="spellStart"/>
      <w:r w:rsidR="00221F9D">
        <w:rPr>
          <w:rFonts w:ascii="Calibri" w:hAnsi="Calibri" w:cs="Calibri"/>
          <w:lang w:val="en-US"/>
        </w:rPr>
        <w:t>lodgement</w:t>
      </w:r>
      <w:proofErr w:type="spellEnd"/>
      <w:r w:rsidR="00221F9D">
        <w:rPr>
          <w:rFonts w:ascii="Calibri" w:hAnsi="Calibri" w:cs="Calibri"/>
          <w:lang w:val="en-US"/>
        </w:rPr>
        <w:t xml:space="preserve"> capability enhancing both data exchange and security.</w:t>
      </w:r>
    </w:p>
    <w:p w14:paraId="11B13CA7" w14:textId="03C7360A" w:rsidR="00241115" w:rsidRPr="00745AF3" w:rsidRDefault="00C46375" w:rsidP="00217B28">
      <w:pPr>
        <w:pStyle w:val="ListParagraph"/>
        <w:numPr>
          <w:ilvl w:val="0"/>
          <w:numId w:val="22"/>
        </w:num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The Biosecurity Activity Reporting Tool</w:t>
      </w:r>
      <w:r w:rsidR="00DE00CC">
        <w:rPr>
          <w:rFonts w:ascii="Calibri" w:hAnsi="Calibri" w:cs="Calibri"/>
          <w:lang w:val="en-US"/>
        </w:rPr>
        <w:t>,</w:t>
      </w:r>
      <w:r w:rsidR="0092405E">
        <w:rPr>
          <w:rFonts w:ascii="Calibri" w:hAnsi="Calibri" w:cs="Calibri"/>
          <w:lang w:val="en-US"/>
        </w:rPr>
        <w:t xml:space="preserve"> which will</w:t>
      </w:r>
      <w:r>
        <w:rPr>
          <w:rFonts w:ascii="Calibri" w:hAnsi="Calibri" w:cs="Calibri"/>
          <w:lang w:val="en-US"/>
        </w:rPr>
        <w:t xml:space="preserve"> provid</w:t>
      </w:r>
      <w:r w:rsidR="0092405E">
        <w:rPr>
          <w:rFonts w:ascii="Calibri" w:hAnsi="Calibri" w:cs="Calibri"/>
          <w:lang w:val="en-US"/>
        </w:rPr>
        <w:t>e</w:t>
      </w:r>
      <w:r>
        <w:rPr>
          <w:rFonts w:ascii="Calibri" w:hAnsi="Calibri" w:cs="Calibri"/>
          <w:lang w:val="en-US"/>
        </w:rPr>
        <w:t xml:space="preserve"> </w:t>
      </w:r>
      <w:r w:rsidR="005C7177">
        <w:rPr>
          <w:rFonts w:ascii="Calibri" w:hAnsi="Calibri" w:cs="Calibri"/>
          <w:lang w:val="en-US"/>
        </w:rPr>
        <w:t xml:space="preserve">a system for industry to directly report outcomes of activities they perform and </w:t>
      </w:r>
      <w:r w:rsidR="00CF3BB5">
        <w:rPr>
          <w:rFonts w:ascii="Calibri" w:hAnsi="Calibri" w:cs="Calibri"/>
          <w:lang w:val="en-US"/>
        </w:rPr>
        <w:t>allows</w:t>
      </w:r>
      <w:r w:rsidR="005C7177">
        <w:rPr>
          <w:rFonts w:ascii="Calibri" w:hAnsi="Calibri" w:cs="Calibri"/>
          <w:lang w:val="en-US"/>
        </w:rPr>
        <w:t xml:space="preserve"> the implementation of </w:t>
      </w:r>
      <w:r w:rsidR="54AABFA9" w:rsidRPr="6A8DE15D">
        <w:rPr>
          <w:rFonts w:ascii="Calibri" w:hAnsi="Calibri" w:cs="Calibri"/>
          <w:lang w:val="en-US"/>
        </w:rPr>
        <w:t>C</w:t>
      </w:r>
      <w:r w:rsidR="00E60306" w:rsidRPr="6A8DE15D">
        <w:rPr>
          <w:rFonts w:ascii="Calibri" w:hAnsi="Calibri" w:cs="Calibri"/>
          <w:lang w:val="en-US"/>
        </w:rPr>
        <w:t>lass</w:t>
      </w:r>
      <w:r w:rsidR="00E60306">
        <w:rPr>
          <w:rFonts w:ascii="Calibri" w:hAnsi="Calibri" w:cs="Calibri"/>
          <w:lang w:val="en-US"/>
        </w:rPr>
        <w:t xml:space="preserve"> </w:t>
      </w:r>
      <w:r w:rsidR="005C7177">
        <w:rPr>
          <w:rFonts w:ascii="Calibri" w:hAnsi="Calibri" w:cs="Calibri"/>
          <w:lang w:val="en-US"/>
        </w:rPr>
        <w:t>14.3 Approved Arrangement.</w:t>
      </w:r>
    </w:p>
    <w:p w14:paraId="49927192" w14:textId="01CD11CD" w:rsidR="00DE00CC" w:rsidRPr="00DE00CC" w:rsidRDefault="006A02F1" w:rsidP="73472B73">
      <w:p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The committee discussed</w:t>
      </w:r>
      <w:r w:rsidR="004F41B5">
        <w:rPr>
          <w:rFonts w:ascii="Calibri" w:hAnsi="Calibri" w:cs="Calibri"/>
          <w:lang w:val="en-US"/>
        </w:rPr>
        <w:t xml:space="preserve"> verification on the pathway and </w:t>
      </w:r>
      <w:r w:rsidR="00A008F1">
        <w:rPr>
          <w:rFonts w:ascii="Calibri" w:hAnsi="Calibri" w:cs="Calibri"/>
          <w:lang w:val="en-US"/>
        </w:rPr>
        <w:t>ways of targeting non-compliance risk</w:t>
      </w:r>
      <w:r w:rsidR="00661A62">
        <w:rPr>
          <w:rFonts w:ascii="Calibri" w:hAnsi="Calibri" w:cs="Calibri"/>
          <w:lang w:val="en-US"/>
        </w:rPr>
        <w:t xml:space="preserve"> and </w:t>
      </w:r>
      <w:r w:rsidR="005A29A6">
        <w:rPr>
          <w:rFonts w:ascii="Calibri" w:hAnsi="Calibri" w:cs="Calibri"/>
          <w:lang w:val="en-US"/>
        </w:rPr>
        <w:t xml:space="preserve">the importance of </w:t>
      </w:r>
      <w:r w:rsidR="008E6127">
        <w:rPr>
          <w:rFonts w:ascii="Calibri" w:hAnsi="Calibri" w:cs="Calibri"/>
          <w:lang w:val="en-US"/>
        </w:rPr>
        <w:t>working together to help reduce biosecurity non-compliance across the pathway.</w:t>
      </w:r>
    </w:p>
    <w:p w14:paraId="3B77D492" w14:textId="52C514DC" w:rsidR="00217B28" w:rsidRPr="00971DE9" w:rsidRDefault="00E35B66" w:rsidP="73472B73">
      <w:pPr>
        <w:spacing w:after="160" w:line="278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Seasonal Pest update</w:t>
      </w:r>
    </w:p>
    <w:p w14:paraId="7E6BFACA" w14:textId="0EC9EB17" w:rsidR="00875585" w:rsidRDefault="00F347A2" w:rsidP="00875585">
      <w:p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Members were </w:t>
      </w:r>
      <w:r w:rsidR="00826B61">
        <w:rPr>
          <w:rFonts w:ascii="Calibri" w:hAnsi="Calibri" w:cs="Calibri"/>
          <w:lang w:val="en-US"/>
        </w:rPr>
        <w:t xml:space="preserve">provided </w:t>
      </w:r>
      <w:r>
        <w:rPr>
          <w:rFonts w:ascii="Calibri" w:hAnsi="Calibri" w:cs="Calibri"/>
          <w:lang w:val="en-US"/>
        </w:rPr>
        <w:t>inform</w:t>
      </w:r>
      <w:r w:rsidR="00826B61">
        <w:rPr>
          <w:rFonts w:ascii="Calibri" w:hAnsi="Calibri" w:cs="Calibri"/>
          <w:lang w:val="en-US"/>
        </w:rPr>
        <w:t>ation</w:t>
      </w:r>
      <w:r>
        <w:rPr>
          <w:rFonts w:ascii="Calibri" w:hAnsi="Calibri" w:cs="Calibri"/>
          <w:lang w:val="en-US"/>
        </w:rPr>
        <w:t xml:space="preserve"> on the </w:t>
      </w:r>
      <w:r w:rsidR="00826B61">
        <w:rPr>
          <w:rFonts w:ascii="Calibri" w:hAnsi="Calibri" w:cs="Calibri"/>
          <w:lang w:val="en-US"/>
        </w:rPr>
        <w:t>2026-27 Brown Marmorated Stink Bug (BMSB) season</w:t>
      </w:r>
      <w:r w:rsidR="00435666">
        <w:rPr>
          <w:rFonts w:ascii="Calibri" w:hAnsi="Calibri" w:cs="Calibri"/>
          <w:lang w:val="en-US"/>
        </w:rPr>
        <w:t xml:space="preserve">. It was noted that </w:t>
      </w:r>
      <w:r w:rsidR="00EB51C7">
        <w:rPr>
          <w:rFonts w:ascii="Calibri" w:hAnsi="Calibri" w:cs="Calibri"/>
          <w:lang w:val="en-US"/>
        </w:rPr>
        <w:t xml:space="preserve">post-border </w:t>
      </w:r>
      <w:r w:rsidR="00435666">
        <w:rPr>
          <w:rFonts w:ascii="Calibri" w:hAnsi="Calibri" w:cs="Calibri"/>
          <w:lang w:val="en-US"/>
        </w:rPr>
        <w:t>interceptions of BMSB continue</w:t>
      </w:r>
      <w:r w:rsidR="00F668C9">
        <w:rPr>
          <w:rFonts w:ascii="Calibri" w:hAnsi="Calibri" w:cs="Calibri"/>
          <w:lang w:val="en-US"/>
        </w:rPr>
        <w:t xml:space="preserve"> </w:t>
      </w:r>
      <w:r w:rsidR="00EB51C7">
        <w:rPr>
          <w:rFonts w:ascii="Calibri" w:hAnsi="Calibri" w:cs="Calibri"/>
          <w:lang w:val="en-US"/>
        </w:rPr>
        <w:t>which has shaped</w:t>
      </w:r>
      <w:r w:rsidR="006C772E">
        <w:rPr>
          <w:rFonts w:ascii="Calibri" w:hAnsi="Calibri" w:cs="Calibri"/>
          <w:lang w:val="en-US"/>
        </w:rPr>
        <w:t xml:space="preserve"> the program for this season </w:t>
      </w:r>
      <w:r w:rsidR="00822A4E">
        <w:rPr>
          <w:rFonts w:ascii="Calibri" w:hAnsi="Calibri" w:cs="Calibri"/>
          <w:lang w:val="en-US"/>
        </w:rPr>
        <w:t>to</w:t>
      </w:r>
      <w:r w:rsidR="006C772E">
        <w:rPr>
          <w:rFonts w:ascii="Calibri" w:hAnsi="Calibri" w:cs="Calibri"/>
          <w:lang w:val="en-US"/>
        </w:rPr>
        <w:t xml:space="preserve"> remove gaps for pest leakage</w:t>
      </w:r>
      <w:r w:rsidR="00FE1A59">
        <w:rPr>
          <w:rFonts w:ascii="Calibri" w:hAnsi="Calibri" w:cs="Calibri"/>
          <w:lang w:val="en-US"/>
        </w:rPr>
        <w:t xml:space="preserve"> including</w:t>
      </w:r>
      <w:r w:rsidR="00B943AC">
        <w:rPr>
          <w:rFonts w:ascii="Calibri" w:hAnsi="Calibri" w:cs="Calibri"/>
          <w:lang w:val="en-US"/>
        </w:rPr>
        <w:t xml:space="preserve"> </w:t>
      </w:r>
      <w:r w:rsidR="00875585">
        <w:rPr>
          <w:rFonts w:ascii="Calibri" w:hAnsi="Calibri" w:cs="Calibri"/>
          <w:lang w:val="en-US"/>
        </w:rPr>
        <w:t>t</w:t>
      </w:r>
      <w:r w:rsidR="002F0886">
        <w:rPr>
          <w:rFonts w:ascii="Calibri" w:hAnsi="Calibri" w:cs="Calibri"/>
          <w:lang w:val="en-US"/>
        </w:rPr>
        <w:t>he discontinuation of the Safeg</w:t>
      </w:r>
      <w:r w:rsidR="00875585">
        <w:rPr>
          <w:rFonts w:ascii="Calibri" w:hAnsi="Calibri" w:cs="Calibri"/>
          <w:lang w:val="en-US"/>
        </w:rPr>
        <w:t>uarding Arrangement Scheme and Rolled Goods Policy.</w:t>
      </w:r>
    </w:p>
    <w:p w14:paraId="5ABF929C" w14:textId="5E04C98B" w:rsidR="00875585" w:rsidRDefault="00643958" w:rsidP="00B943AC">
      <w:p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Other updates included the approval of Ethyl </w:t>
      </w:r>
      <w:proofErr w:type="spellStart"/>
      <w:r>
        <w:rPr>
          <w:rFonts w:ascii="Calibri" w:hAnsi="Calibri" w:cs="Calibri"/>
          <w:lang w:val="en-US"/>
        </w:rPr>
        <w:t>formate</w:t>
      </w:r>
      <w:proofErr w:type="spellEnd"/>
      <w:r>
        <w:rPr>
          <w:rFonts w:ascii="Calibri" w:hAnsi="Calibri" w:cs="Calibri"/>
          <w:lang w:val="en-US"/>
        </w:rPr>
        <w:t xml:space="preserve"> fumigation for treatment of BMSB onshore</w:t>
      </w:r>
      <w:r w:rsidR="004D3121">
        <w:rPr>
          <w:rFonts w:ascii="Calibri" w:hAnsi="Calibri" w:cs="Calibri"/>
          <w:lang w:val="en-US"/>
        </w:rPr>
        <w:t>,</w:t>
      </w:r>
      <w:r w:rsidR="009A1D31">
        <w:rPr>
          <w:rFonts w:ascii="Calibri" w:hAnsi="Calibri" w:cs="Calibri"/>
          <w:lang w:val="en-US"/>
        </w:rPr>
        <w:t xml:space="preserve"> </w:t>
      </w:r>
      <w:r w:rsidR="007A6C26">
        <w:rPr>
          <w:rFonts w:ascii="Calibri" w:hAnsi="Calibri" w:cs="Calibri"/>
          <w:lang w:val="en-US"/>
        </w:rPr>
        <w:t xml:space="preserve">a minor update on verification inspections </w:t>
      </w:r>
      <w:r w:rsidR="006A2E8B">
        <w:rPr>
          <w:rFonts w:ascii="Calibri" w:hAnsi="Calibri" w:cs="Calibri"/>
          <w:lang w:val="en-US"/>
        </w:rPr>
        <w:t xml:space="preserve">to improve data </w:t>
      </w:r>
      <w:r w:rsidR="006C0556">
        <w:rPr>
          <w:rFonts w:ascii="Calibri" w:hAnsi="Calibri" w:cs="Calibri"/>
          <w:lang w:val="en-US"/>
        </w:rPr>
        <w:t>for the pathway</w:t>
      </w:r>
      <w:r w:rsidR="3D210EC8" w:rsidRPr="6A8DE15D">
        <w:rPr>
          <w:rFonts w:ascii="Calibri" w:hAnsi="Calibri" w:cs="Calibri"/>
          <w:lang w:val="en-US"/>
        </w:rPr>
        <w:t>,</w:t>
      </w:r>
      <w:r w:rsidR="004D3121">
        <w:rPr>
          <w:rFonts w:ascii="Calibri" w:hAnsi="Calibri" w:cs="Calibri"/>
          <w:lang w:val="en-US"/>
        </w:rPr>
        <w:t xml:space="preserve"> and discussion on compliance activity </w:t>
      </w:r>
      <w:r w:rsidR="00C43523">
        <w:rPr>
          <w:rFonts w:ascii="Calibri" w:hAnsi="Calibri" w:cs="Calibri"/>
          <w:lang w:val="en-US"/>
        </w:rPr>
        <w:t>on treatment providers.</w:t>
      </w:r>
    </w:p>
    <w:p w14:paraId="14EF9B01" w14:textId="77777777" w:rsidR="00822A4E" w:rsidRDefault="00822A4E" w:rsidP="00B943AC">
      <w:pPr>
        <w:spacing w:after="160" w:line="278" w:lineRule="auto"/>
        <w:rPr>
          <w:rFonts w:ascii="Calibri" w:hAnsi="Calibri" w:cs="Calibri"/>
          <w:lang w:val="en-US"/>
        </w:rPr>
      </w:pPr>
    </w:p>
    <w:p w14:paraId="556EE5CE" w14:textId="77777777" w:rsidR="00822A4E" w:rsidRPr="00B943AC" w:rsidRDefault="00822A4E" w:rsidP="00B943AC">
      <w:pPr>
        <w:spacing w:after="160" w:line="278" w:lineRule="auto"/>
        <w:rPr>
          <w:rFonts w:ascii="Calibri" w:hAnsi="Calibri" w:cs="Calibri"/>
          <w:lang w:val="en-US"/>
        </w:rPr>
      </w:pPr>
    </w:p>
    <w:p w14:paraId="29CD557F" w14:textId="3FAE0214" w:rsidR="00217B28" w:rsidRPr="00971DE9" w:rsidRDefault="00C43523" w:rsidP="73472B73">
      <w:pPr>
        <w:spacing w:after="160" w:line="278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Update on postcode review</w:t>
      </w:r>
    </w:p>
    <w:p w14:paraId="04095ACF" w14:textId="11936BC3" w:rsidR="00217B28" w:rsidRDefault="00217B28" w:rsidP="00AB59AD">
      <w:pPr>
        <w:spacing w:after="160" w:line="278" w:lineRule="auto"/>
        <w:rPr>
          <w:rFonts w:ascii="Calibri" w:hAnsi="Calibri" w:cs="Calibri"/>
          <w:lang w:val="en-US"/>
        </w:rPr>
      </w:pPr>
      <w:r w:rsidRPr="6A376005">
        <w:rPr>
          <w:rFonts w:ascii="Calibri" w:hAnsi="Calibri" w:cs="Calibri"/>
          <w:lang w:val="en-US"/>
        </w:rPr>
        <w:lastRenderedPageBreak/>
        <w:t xml:space="preserve">Members received an update on </w:t>
      </w:r>
      <w:r w:rsidR="00AB59AD" w:rsidRPr="6A376005">
        <w:rPr>
          <w:rFonts w:ascii="Calibri" w:hAnsi="Calibri" w:cs="Calibri"/>
          <w:lang w:val="en-US"/>
        </w:rPr>
        <w:t xml:space="preserve">the </w:t>
      </w:r>
      <w:r w:rsidR="00097B0F" w:rsidRPr="6A376005">
        <w:rPr>
          <w:rFonts w:ascii="Calibri" w:hAnsi="Calibri" w:cs="Calibri"/>
          <w:lang w:val="en-US"/>
        </w:rPr>
        <w:t xml:space="preserve">postcode review and land bridging enhancements. The department has reviewed </w:t>
      </w:r>
      <w:r w:rsidR="00FE1D04" w:rsidRPr="6A376005">
        <w:rPr>
          <w:rFonts w:ascii="Calibri" w:hAnsi="Calibri" w:cs="Calibri"/>
          <w:lang w:val="en-US"/>
        </w:rPr>
        <w:t xml:space="preserve">and reclassified </w:t>
      </w:r>
      <w:r w:rsidR="00E03E2E" w:rsidRPr="6A376005">
        <w:rPr>
          <w:rFonts w:ascii="Calibri" w:hAnsi="Calibri" w:cs="Calibri"/>
          <w:lang w:val="en-US"/>
        </w:rPr>
        <w:t xml:space="preserve">postcodes using a cascading model based on general land use data </w:t>
      </w:r>
      <w:r w:rsidR="2902F1D3" w:rsidRPr="6A376005">
        <w:rPr>
          <w:rFonts w:ascii="Calibri" w:hAnsi="Calibri" w:cs="Calibri"/>
          <w:lang w:val="en-US"/>
        </w:rPr>
        <w:t xml:space="preserve">and </w:t>
      </w:r>
      <w:r w:rsidR="3B408C13" w:rsidRPr="6A376005">
        <w:rPr>
          <w:rFonts w:ascii="Calibri" w:hAnsi="Calibri" w:cs="Calibri"/>
          <w:lang w:val="en-US"/>
        </w:rPr>
        <w:t>a range</w:t>
      </w:r>
      <w:r w:rsidR="2902F1D3" w:rsidRPr="6A376005">
        <w:rPr>
          <w:rFonts w:ascii="Calibri" w:hAnsi="Calibri" w:cs="Calibri"/>
          <w:lang w:val="en-US"/>
        </w:rPr>
        <w:t xml:space="preserve"> of biosecurity risk criteria. It has also reviewed </w:t>
      </w:r>
      <w:r w:rsidR="0638423E" w:rsidRPr="6A376005">
        <w:rPr>
          <w:rFonts w:ascii="Calibri" w:hAnsi="Calibri" w:cs="Calibri"/>
          <w:lang w:val="en-US"/>
        </w:rPr>
        <w:t>its policy for movement of containers to and through rural locations. A</w:t>
      </w:r>
      <w:r w:rsidR="00FE1D04" w:rsidRPr="6A376005">
        <w:rPr>
          <w:rFonts w:ascii="Calibri" w:hAnsi="Calibri" w:cs="Calibri"/>
          <w:lang w:val="en-US"/>
        </w:rPr>
        <w:t xml:space="preserve"> draft </w:t>
      </w:r>
      <w:r w:rsidR="00E47DCE" w:rsidRPr="6A376005">
        <w:rPr>
          <w:rFonts w:ascii="Calibri" w:hAnsi="Calibri" w:cs="Calibri"/>
          <w:lang w:val="en-US"/>
        </w:rPr>
        <w:t xml:space="preserve">Postcode </w:t>
      </w:r>
      <w:r w:rsidR="004D60DD" w:rsidRPr="6A376005">
        <w:rPr>
          <w:rFonts w:ascii="Calibri" w:hAnsi="Calibri" w:cs="Calibri"/>
          <w:lang w:val="en-US"/>
        </w:rPr>
        <w:t>Classification and Rural Movement P</w:t>
      </w:r>
      <w:r w:rsidR="00FE1D04" w:rsidRPr="6A376005">
        <w:rPr>
          <w:rFonts w:ascii="Calibri" w:hAnsi="Calibri" w:cs="Calibri"/>
          <w:lang w:val="en-US"/>
        </w:rPr>
        <w:t>olicy to be shared shortly</w:t>
      </w:r>
      <w:r w:rsidR="00930432" w:rsidRPr="6A376005">
        <w:rPr>
          <w:rFonts w:ascii="Calibri" w:hAnsi="Calibri" w:cs="Calibri"/>
          <w:lang w:val="en-US"/>
        </w:rPr>
        <w:t xml:space="preserve"> for </w:t>
      </w:r>
      <w:r w:rsidR="5D087DC1" w:rsidRPr="6A376005">
        <w:rPr>
          <w:rFonts w:ascii="Calibri" w:hAnsi="Calibri" w:cs="Calibri"/>
          <w:lang w:val="en-US"/>
        </w:rPr>
        <w:t xml:space="preserve">industry </w:t>
      </w:r>
      <w:r w:rsidR="00930432" w:rsidRPr="6A376005">
        <w:rPr>
          <w:rFonts w:ascii="Calibri" w:hAnsi="Calibri" w:cs="Calibri"/>
          <w:lang w:val="en-US"/>
        </w:rPr>
        <w:t>consultation</w:t>
      </w:r>
      <w:r w:rsidR="00FE1D04" w:rsidRPr="6A376005">
        <w:rPr>
          <w:rFonts w:ascii="Calibri" w:hAnsi="Calibri" w:cs="Calibri"/>
          <w:lang w:val="en-US"/>
        </w:rPr>
        <w:t>.</w:t>
      </w:r>
      <w:r w:rsidR="006967E4" w:rsidRPr="6A376005">
        <w:rPr>
          <w:rFonts w:ascii="Calibri" w:hAnsi="Calibri" w:cs="Calibri"/>
          <w:lang w:val="en-US"/>
        </w:rPr>
        <w:t xml:space="preserve"> </w:t>
      </w:r>
      <w:r w:rsidR="08FC0BC4" w:rsidRPr="6A376005">
        <w:rPr>
          <w:rFonts w:ascii="Calibri" w:hAnsi="Calibri" w:cs="Calibri"/>
          <w:lang w:val="en-US"/>
        </w:rPr>
        <w:t xml:space="preserve">Following consideration of </w:t>
      </w:r>
      <w:r w:rsidR="008D03A3" w:rsidRPr="6A376005">
        <w:rPr>
          <w:rFonts w:ascii="Calibri" w:hAnsi="Calibri" w:cs="Calibri"/>
          <w:lang w:val="en-US"/>
        </w:rPr>
        <w:t>industry</w:t>
      </w:r>
      <w:r w:rsidR="08FC0BC4" w:rsidRPr="6A376005">
        <w:rPr>
          <w:rFonts w:ascii="Calibri" w:hAnsi="Calibri" w:cs="Calibri"/>
          <w:lang w:val="en-US"/>
        </w:rPr>
        <w:t xml:space="preserve"> feedback, i</w:t>
      </w:r>
      <w:r w:rsidR="006967E4" w:rsidRPr="6A376005">
        <w:rPr>
          <w:rFonts w:ascii="Calibri" w:hAnsi="Calibri" w:cs="Calibri"/>
          <w:lang w:val="en-US"/>
        </w:rPr>
        <w:t xml:space="preserve">t is expected that the policy will be implemented </w:t>
      </w:r>
      <w:r w:rsidR="00B33328" w:rsidRPr="6A376005">
        <w:rPr>
          <w:rFonts w:ascii="Calibri" w:hAnsi="Calibri" w:cs="Calibri"/>
          <w:lang w:val="en-US"/>
        </w:rPr>
        <w:t xml:space="preserve">in phases </w:t>
      </w:r>
      <w:r w:rsidR="6C29D5BD" w:rsidRPr="6A376005">
        <w:rPr>
          <w:rFonts w:ascii="Calibri" w:hAnsi="Calibri" w:cs="Calibri"/>
          <w:lang w:val="en-US"/>
        </w:rPr>
        <w:t>commencing with the</w:t>
      </w:r>
      <w:r w:rsidR="00B33328" w:rsidRPr="6A376005">
        <w:rPr>
          <w:rFonts w:ascii="Calibri" w:hAnsi="Calibri" w:cs="Calibri"/>
          <w:lang w:val="en-US"/>
        </w:rPr>
        <w:t xml:space="preserve"> reclassification of postcodes</w:t>
      </w:r>
      <w:r w:rsidR="00097905" w:rsidRPr="6A376005">
        <w:rPr>
          <w:rFonts w:ascii="Calibri" w:hAnsi="Calibri" w:cs="Calibri"/>
          <w:lang w:val="en-US"/>
        </w:rPr>
        <w:t>.</w:t>
      </w:r>
    </w:p>
    <w:p w14:paraId="61F6FE54" w14:textId="586A6E6A" w:rsidR="00097905" w:rsidRPr="00971DE9" w:rsidRDefault="00097905" w:rsidP="00AB59AD">
      <w:pPr>
        <w:spacing w:after="160" w:line="278" w:lineRule="auto"/>
        <w:rPr>
          <w:rFonts w:ascii="Calibri" w:hAnsi="Calibri" w:cs="Calibri"/>
        </w:rPr>
      </w:pPr>
      <w:r w:rsidRPr="6A376005">
        <w:rPr>
          <w:rFonts w:ascii="Calibri" w:hAnsi="Calibri" w:cs="Calibri"/>
          <w:lang w:val="en-US"/>
        </w:rPr>
        <w:t xml:space="preserve">Members discussed </w:t>
      </w:r>
      <w:r w:rsidR="00B73A16" w:rsidRPr="6A376005">
        <w:rPr>
          <w:rFonts w:ascii="Calibri" w:hAnsi="Calibri" w:cs="Calibri"/>
          <w:lang w:val="en-US"/>
        </w:rPr>
        <w:t>issues around inconsistencies on the reporting of the destination</w:t>
      </w:r>
      <w:r w:rsidR="003F6888" w:rsidRPr="6A376005">
        <w:rPr>
          <w:rFonts w:ascii="Calibri" w:hAnsi="Calibri" w:cs="Calibri"/>
          <w:lang w:val="en-US"/>
        </w:rPr>
        <w:t xml:space="preserve"> in systems</w:t>
      </w:r>
      <w:r w:rsidR="00B73A16" w:rsidRPr="6A376005">
        <w:rPr>
          <w:rFonts w:ascii="Calibri" w:hAnsi="Calibri" w:cs="Calibri"/>
          <w:lang w:val="en-US"/>
        </w:rPr>
        <w:t xml:space="preserve"> and </w:t>
      </w:r>
      <w:r w:rsidRPr="6A376005">
        <w:rPr>
          <w:rFonts w:ascii="Calibri" w:hAnsi="Calibri" w:cs="Calibri"/>
          <w:lang w:val="en-US"/>
        </w:rPr>
        <w:t xml:space="preserve">the importance of working with all levels of government to </w:t>
      </w:r>
      <w:r w:rsidR="00644990" w:rsidRPr="6A376005">
        <w:rPr>
          <w:rFonts w:ascii="Calibri" w:hAnsi="Calibri" w:cs="Calibri"/>
          <w:lang w:val="en-US"/>
        </w:rPr>
        <w:t xml:space="preserve">understand when metropolitan areas are being expanded, and the pull factors that are provided to industry </w:t>
      </w:r>
      <w:r w:rsidR="00AF18B3" w:rsidRPr="6A376005">
        <w:rPr>
          <w:rFonts w:ascii="Calibri" w:hAnsi="Calibri" w:cs="Calibri"/>
          <w:lang w:val="en-US"/>
        </w:rPr>
        <w:t>to move to potential rural or ‘fringe’ areas.</w:t>
      </w:r>
    </w:p>
    <w:p w14:paraId="75ED71B7" w14:textId="5D715A3D" w:rsidR="00217B28" w:rsidRPr="00971DE9" w:rsidRDefault="008804AA" w:rsidP="00217B28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Digital Tools and Technology update incl</w:t>
      </w:r>
      <w:r w:rsidR="00E86FA6">
        <w:rPr>
          <w:rFonts w:ascii="Calibri" w:hAnsi="Calibri" w:cs="Calibri"/>
          <w:b/>
          <w:bCs/>
        </w:rPr>
        <w:t>. ICCP presentation</w:t>
      </w:r>
    </w:p>
    <w:p w14:paraId="6604A53A" w14:textId="6A068589" w:rsidR="00014D80" w:rsidRDefault="00F86BCF" w:rsidP="44FF2B3C">
      <w:pPr>
        <w:spacing w:after="160" w:line="278" w:lineRule="auto"/>
        <w:rPr>
          <w:rFonts w:ascii="Calibri" w:hAnsi="Calibri" w:cs="Calibri"/>
          <w:lang w:val="en-US"/>
        </w:rPr>
      </w:pPr>
      <w:r w:rsidRPr="5A80E9FC">
        <w:rPr>
          <w:rFonts w:ascii="Calibri" w:hAnsi="Calibri" w:cs="Calibri"/>
          <w:lang w:val="en-US"/>
        </w:rPr>
        <w:t>Martin Coates, Assistant Secretary Digital Solutions and Enablement</w:t>
      </w:r>
      <w:r w:rsidR="00B73A16" w:rsidRPr="5A80E9FC">
        <w:rPr>
          <w:rFonts w:ascii="Calibri" w:hAnsi="Calibri" w:cs="Calibri"/>
          <w:lang w:val="en-US"/>
        </w:rPr>
        <w:t xml:space="preserve">, Digital Business </w:t>
      </w:r>
      <w:r w:rsidR="007257E6" w:rsidRPr="5A80E9FC">
        <w:rPr>
          <w:rFonts w:ascii="Calibri" w:hAnsi="Calibri" w:cs="Calibri"/>
          <w:lang w:val="en-US"/>
        </w:rPr>
        <w:t>Division,</w:t>
      </w:r>
      <w:r w:rsidR="004D49EA" w:rsidRPr="5A80E9FC">
        <w:rPr>
          <w:rFonts w:ascii="Calibri" w:hAnsi="Calibri" w:cs="Calibri"/>
          <w:lang w:val="en-US"/>
        </w:rPr>
        <w:t xml:space="preserve"> </w:t>
      </w:r>
      <w:r w:rsidR="00B95F6F" w:rsidRPr="5A80E9FC">
        <w:rPr>
          <w:rFonts w:ascii="Calibri" w:hAnsi="Calibri" w:cs="Calibri"/>
          <w:lang w:val="en-US"/>
        </w:rPr>
        <w:t xml:space="preserve">joined the meeting and </w:t>
      </w:r>
      <w:r w:rsidR="004D49EA" w:rsidRPr="5A80E9FC">
        <w:rPr>
          <w:rFonts w:ascii="Calibri" w:hAnsi="Calibri" w:cs="Calibri"/>
          <w:lang w:val="en-US"/>
        </w:rPr>
        <w:t xml:space="preserve">provided </w:t>
      </w:r>
      <w:r w:rsidR="007E083B" w:rsidRPr="5A80E9FC">
        <w:rPr>
          <w:rFonts w:ascii="Calibri" w:hAnsi="Calibri" w:cs="Calibri"/>
          <w:lang w:val="en-US"/>
        </w:rPr>
        <w:t>members with</w:t>
      </w:r>
      <w:r w:rsidR="006959F4" w:rsidRPr="5A80E9FC">
        <w:rPr>
          <w:rFonts w:ascii="Calibri" w:hAnsi="Calibri" w:cs="Calibri"/>
          <w:lang w:val="en-US"/>
        </w:rPr>
        <w:t xml:space="preserve"> </w:t>
      </w:r>
      <w:r w:rsidR="63A80C6A" w:rsidRPr="5A80E9FC">
        <w:rPr>
          <w:rFonts w:ascii="Calibri" w:hAnsi="Calibri" w:cs="Calibri"/>
          <w:lang w:val="en-US"/>
        </w:rPr>
        <w:t>an update</w:t>
      </w:r>
      <w:r w:rsidR="004D49EA" w:rsidRPr="5A80E9FC">
        <w:rPr>
          <w:rFonts w:ascii="Calibri" w:hAnsi="Calibri" w:cs="Calibri"/>
          <w:lang w:val="en-US"/>
        </w:rPr>
        <w:t xml:space="preserve"> on the</w:t>
      </w:r>
      <w:r w:rsidR="007E083B" w:rsidRPr="5A80E9FC">
        <w:rPr>
          <w:rFonts w:ascii="Calibri" w:hAnsi="Calibri" w:cs="Calibri"/>
          <w:lang w:val="en-US"/>
        </w:rPr>
        <w:t xml:space="preserve"> Integrated Cargo and Container Platform</w:t>
      </w:r>
      <w:r w:rsidR="0041571A" w:rsidRPr="5A80E9FC">
        <w:rPr>
          <w:rFonts w:ascii="Calibri" w:hAnsi="Calibri" w:cs="Calibri"/>
          <w:lang w:val="en-US"/>
        </w:rPr>
        <w:t xml:space="preserve"> </w:t>
      </w:r>
      <w:r w:rsidR="008C3316" w:rsidRPr="5A80E9FC">
        <w:rPr>
          <w:rFonts w:ascii="Calibri" w:hAnsi="Calibri" w:cs="Calibri"/>
          <w:lang w:val="en-US"/>
        </w:rPr>
        <w:t xml:space="preserve">(ICCP) </w:t>
      </w:r>
      <w:r w:rsidR="0041571A" w:rsidRPr="5A80E9FC">
        <w:rPr>
          <w:rFonts w:ascii="Calibri" w:hAnsi="Calibri" w:cs="Calibri"/>
          <w:lang w:val="en-US"/>
        </w:rPr>
        <w:t xml:space="preserve">and on the </w:t>
      </w:r>
      <w:r w:rsidR="058FB1C6" w:rsidRPr="5A80E9FC">
        <w:rPr>
          <w:rFonts w:ascii="Calibri" w:hAnsi="Calibri" w:cs="Calibri"/>
          <w:lang w:val="en-US"/>
        </w:rPr>
        <w:t>broader</w:t>
      </w:r>
      <w:r w:rsidR="0041571A" w:rsidRPr="5A80E9FC">
        <w:rPr>
          <w:rFonts w:ascii="Calibri" w:hAnsi="Calibri" w:cs="Calibri"/>
          <w:lang w:val="en-US"/>
        </w:rPr>
        <w:t xml:space="preserve"> S</w:t>
      </w:r>
      <w:r w:rsidR="00594736" w:rsidRPr="5A80E9FC">
        <w:rPr>
          <w:rFonts w:ascii="Calibri" w:hAnsi="Calibri" w:cs="Calibri"/>
          <w:lang w:val="en-US"/>
        </w:rPr>
        <w:t xml:space="preserve">implified </w:t>
      </w:r>
      <w:r w:rsidR="0041571A" w:rsidRPr="5A80E9FC">
        <w:rPr>
          <w:rFonts w:ascii="Calibri" w:hAnsi="Calibri" w:cs="Calibri"/>
          <w:lang w:val="en-US"/>
        </w:rPr>
        <w:t>T</w:t>
      </w:r>
      <w:r w:rsidR="00594736" w:rsidRPr="5A80E9FC">
        <w:rPr>
          <w:rFonts w:ascii="Calibri" w:hAnsi="Calibri" w:cs="Calibri"/>
          <w:lang w:val="en-US"/>
        </w:rPr>
        <w:t xml:space="preserve">argeting and </w:t>
      </w:r>
      <w:r w:rsidR="0041571A" w:rsidRPr="5A80E9FC">
        <w:rPr>
          <w:rFonts w:ascii="Calibri" w:hAnsi="Calibri" w:cs="Calibri"/>
          <w:lang w:val="en-US"/>
        </w:rPr>
        <w:t>E</w:t>
      </w:r>
      <w:r w:rsidR="00594736" w:rsidRPr="5A80E9FC">
        <w:rPr>
          <w:rFonts w:ascii="Calibri" w:hAnsi="Calibri" w:cs="Calibri"/>
          <w:lang w:val="en-US"/>
        </w:rPr>
        <w:t xml:space="preserve">nhances </w:t>
      </w:r>
      <w:r w:rsidR="0041571A" w:rsidRPr="5A80E9FC">
        <w:rPr>
          <w:rFonts w:ascii="Calibri" w:hAnsi="Calibri" w:cs="Calibri"/>
          <w:lang w:val="en-US"/>
        </w:rPr>
        <w:t>P</w:t>
      </w:r>
      <w:r w:rsidR="00594736" w:rsidRPr="5A80E9FC">
        <w:rPr>
          <w:rFonts w:ascii="Calibri" w:hAnsi="Calibri" w:cs="Calibri"/>
          <w:lang w:val="en-US"/>
        </w:rPr>
        <w:t xml:space="preserve">rocessing </w:t>
      </w:r>
      <w:r w:rsidR="0041571A" w:rsidRPr="5A80E9FC">
        <w:rPr>
          <w:rFonts w:ascii="Calibri" w:hAnsi="Calibri" w:cs="Calibri"/>
          <w:lang w:val="en-US"/>
        </w:rPr>
        <w:t>S</w:t>
      </w:r>
      <w:r w:rsidR="00594736" w:rsidRPr="5A80E9FC">
        <w:rPr>
          <w:rFonts w:ascii="Calibri" w:hAnsi="Calibri" w:cs="Calibri"/>
          <w:lang w:val="en-US"/>
        </w:rPr>
        <w:t>ystems (STEPS) program</w:t>
      </w:r>
      <w:r w:rsidR="007E083B" w:rsidRPr="5A80E9FC">
        <w:rPr>
          <w:rFonts w:ascii="Calibri" w:hAnsi="Calibri" w:cs="Calibri"/>
          <w:lang w:val="en-US"/>
        </w:rPr>
        <w:t xml:space="preserve">. </w:t>
      </w:r>
    </w:p>
    <w:p w14:paraId="2AECE96E" w14:textId="38678A55" w:rsidR="00217B28" w:rsidRDefault="007E083B" w:rsidP="44FF2B3C">
      <w:pPr>
        <w:spacing w:after="160" w:line="278" w:lineRule="auto"/>
        <w:rPr>
          <w:rFonts w:ascii="Calibri" w:hAnsi="Calibri" w:cs="Calibri"/>
          <w:lang w:val="en-US"/>
        </w:rPr>
      </w:pPr>
      <w:r w:rsidRPr="44FF2B3C">
        <w:rPr>
          <w:rFonts w:ascii="Calibri" w:hAnsi="Calibri" w:cs="Calibri"/>
          <w:lang w:val="en-US"/>
        </w:rPr>
        <w:t xml:space="preserve">The </w:t>
      </w:r>
      <w:r w:rsidR="5E51C07F" w:rsidRPr="44FF2B3C">
        <w:rPr>
          <w:rFonts w:ascii="Calibri" w:hAnsi="Calibri" w:cs="Calibri"/>
          <w:lang w:val="en-US"/>
        </w:rPr>
        <w:t xml:space="preserve">update </w:t>
      </w:r>
      <w:r w:rsidRPr="44FF2B3C">
        <w:rPr>
          <w:rFonts w:ascii="Calibri" w:hAnsi="Calibri" w:cs="Calibri"/>
          <w:lang w:val="en-US"/>
        </w:rPr>
        <w:t>covered</w:t>
      </w:r>
      <w:r w:rsidR="004D49EA" w:rsidRPr="44FF2B3C">
        <w:rPr>
          <w:rFonts w:ascii="Calibri" w:hAnsi="Calibri" w:cs="Calibri"/>
          <w:lang w:val="en-US"/>
        </w:rPr>
        <w:t xml:space="preserve"> </w:t>
      </w:r>
      <w:r w:rsidR="00D67242" w:rsidRPr="44FF2B3C">
        <w:rPr>
          <w:rFonts w:ascii="Calibri" w:hAnsi="Calibri" w:cs="Calibri"/>
          <w:lang w:val="en-US"/>
        </w:rPr>
        <w:t>ac</w:t>
      </w:r>
      <w:r w:rsidR="00B95F6F" w:rsidRPr="44FF2B3C">
        <w:rPr>
          <w:rFonts w:ascii="Calibri" w:hAnsi="Calibri" w:cs="Calibri"/>
          <w:lang w:val="en-US"/>
        </w:rPr>
        <w:t>hievements since the previous meeting in May</w:t>
      </w:r>
      <w:r w:rsidR="24B02F75" w:rsidRPr="44FF2B3C">
        <w:rPr>
          <w:rFonts w:ascii="Calibri" w:hAnsi="Calibri" w:cs="Calibri"/>
          <w:lang w:val="en-US"/>
        </w:rPr>
        <w:t xml:space="preserve"> 202</w:t>
      </w:r>
      <w:r w:rsidR="468BE58A" w:rsidRPr="44FF2B3C">
        <w:rPr>
          <w:rFonts w:ascii="Calibri" w:hAnsi="Calibri" w:cs="Calibri"/>
          <w:lang w:val="en-US"/>
        </w:rPr>
        <w:t>6</w:t>
      </w:r>
      <w:r w:rsidR="00B95F6F" w:rsidRPr="44FF2B3C">
        <w:rPr>
          <w:rFonts w:ascii="Calibri" w:hAnsi="Calibri" w:cs="Calibri"/>
          <w:lang w:val="en-US"/>
        </w:rPr>
        <w:t xml:space="preserve">, including </w:t>
      </w:r>
      <w:r w:rsidR="008C3316" w:rsidRPr="44FF2B3C">
        <w:rPr>
          <w:rFonts w:ascii="Calibri" w:hAnsi="Calibri" w:cs="Calibri"/>
          <w:lang w:val="en-US"/>
        </w:rPr>
        <w:t>the implementation of ICCP</w:t>
      </w:r>
      <w:r w:rsidR="00014D80" w:rsidRPr="44FF2B3C">
        <w:rPr>
          <w:rFonts w:ascii="Calibri" w:hAnsi="Calibri" w:cs="Calibri"/>
          <w:lang w:val="en-US"/>
        </w:rPr>
        <w:t xml:space="preserve"> and subsequent enhancements</w:t>
      </w:r>
      <w:r w:rsidR="008C3316" w:rsidRPr="44FF2B3C">
        <w:rPr>
          <w:rFonts w:ascii="Calibri" w:hAnsi="Calibri" w:cs="Calibri"/>
          <w:lang w:val="en-US"/>
        </w:rPr>
        <w:t xml:space="preserve">, transition of </w:t>
      </w:r>
      <w:proofErr w:type="spellStart"/>
      <w:r w:rsidR="00656D15" w:rsidRPr="44FF2B3C">
        <w:rPr>
          <w:rFonts w:ascii="Calibri" w:hAnsi="Calibri" w:cs="Calibri"/>
          <w:lang w:val="en-US"/>
        </w:rPr>
        <w:t>lodgement</w:t>
      </w:r>
      <w:proofErr w:type="spellEnd"/>
      <w:r w:rsidR="00656D15" w:rsidRPr="44FF2B3C">
        <w:rPr>
          <w:rFonts w:ascii="Calibri" w:hAnsi="Calibri" w:cs="Calibri"/>
          <w:lang w:val="en-US"/>
        </w:rPr>
        <w:t xml:space="preserve"> of </w:t>
      </w:r>
      <w:r w:rsidR="00866973" w:rsidRPr="44FF2B3C">
        <w:rPr>
          <w:rFonts w:ascii="Calibri" w:hAnsi="Calibri" w:cs="Calibri"/>
          <w:lang w:val="en-US"/>
        </w:rPr>
        <w:t>unaccompanied</w:t>
      </w:r>
      <w:r w:rsidR="00656D15" w:rsidRPr="44FF2B3C">
        <w:rPr>
          <w:rFonts w:ascii="Calibri" w:hAnsi="Calibri" w:cs="Calibri"/>
          <w:lang w:val="en-US"/>
        </w:rPr>
        <w:t xml:space="preserve"> personal effects </w:t>
      </w:r>
      <w:r w:rsidR="00866973" w:rsidRPr="44FF2B3C">
        <w:rPr>
          <w:rFonts w:ascii="Calibri" w:hAnsi="Calibri" w:cs="Calibri"/>
          <w:lang w:val="en-US"/>
        </w:rPr>
        <w:t>and military entries from</w:t>
      </w:r>
      <w:r w:rsidR="00656D15" w:rsidRPr="44FF2B3C">
        <w:rPr>
          <w:rFonts w:ascii="Calibri" w:hAnsi="Calibri" w:cs="Calibri"/>
          <w:lang w:val="en-US"/>
        </w:rPr>
        <w:t xml:space="preserve"> email to the Cargo Online </w:t>
      </w:r>
      <w:proofErr w:type="spellStart"/>
      <w:r w:rsidR="00656D15" w:rsidRPr="44FF2B3C">
        <w:rPr>
          <w:rFonts w:ascii="Calibri" w:hAnsi="Calibri" w:cs="Calibri"/>
          <w:lang w:val="en-US"/>
        </w:rPr>
        <w:t>Lodgement</w:t>
      </w:r>
      <w:proofErr w:type="spellEnd"/>
      <w:r w:rsidR="00656D15" w:rsidRPr="44FF2B3C">
        <w:rPr>
          <w:rFonts w:ascii="Calibri" w:hAnsi="Calibri" w:cs="Calibri"/>
          <w:lang w:val="en-US"/>
        </w:rPr>
        <w:t xml:space="preserve"> System</w:t>
      </w:r>
      <w:r w:rsidR="00014D80" w:rsidRPr="44FF2B3C">
        <w:rPr>
          <w:rFonts w:ascii="Calibri" w:hAnsi="Calibri" w:cs="Calibri"/>
          <w:lang w:val="en-US"/>
        </w:rPr>
        <w:t xml:space="preserve"> and </w:t>
      </w:r>
      <w:r w:rsidR="00866973" w:rsidRPr="44FF2B3C">
        <w:rPr>
          <w:rFonts w:ascii="Calibri" w:hAnsi="Calibri" w:cs="Calibri"/>
          <w:lang w:val="en-US"/>
        </w:rPr>
        <w:t xml:space="preserve">implementation of the </w:t>
      </w:r>
      <w:proofErr w:type="spellStart"/>
      <w:r w:rsidR="00866973" w:rsidRPr="44FF2B3C">
        <w:rPr>
          <w:rFonts w:ascii="Calibri" w:hAnsi="Calibri" w:cs="Calibri"/>
          <w:lang w:val="en-US"/>
        </w:rPr>
        <w:t>TradeClear</w:t>
      </w:r>
      <w:proofErr w:type="spellEnd"/>
      <w:r w:rsidR="00866973" w:rsidRPr="44FF2B3C">
        <w:rPr>
          <w:rFonts w:ascii="Calibri" w:hAnsi="Calibri" w:cs="Calibri"/>
          <w:lang w:val="en-US"/>
        </w:rPr>
        <w:t xml:space="preserve"> portal</w:t>
      </w:r>
      <w:r w:rsidR="00014D80" w:rsidRPr="44FF2B3C">
        <w:rPr>
          <w:rFonts w:ascii="Calibri" w:hAnsi="Calibri" w:cs="Calibri"/>
          <w:lang w:val="en-US"/>
        </w:rPr>
        <w:t>.</w:t>
      </w:r>
    </w:p>
    <w:p w14:paraId="49DDE9D2" w14:textId="221E1F43" w:rsidR="00014D80" w:rsidRDefault="00121A57" w:rsidP="007E083B">
      <w:pPr>
        <w:spacing w:after="160" w:line="278" w:lineRule="auto"/>
        <w:rPr>
          <w:rFonts w:ascii="Calibri" w:hAnsi="Calibri" w:cs="Calibri"/>
          <w:lang w:val="en-US"/>
        </w:rPr>
      </w:pPr>
      <w:r w:rsidRPr="6A8DE15D">
        <w:rPr>
          <w:rFonts w:ascii="Calibri" w:hAnsi="Calibri" w:cs="Calibri"/>
          <w:lang w:val="en-US"/>
        </w:rPr>
        <w:t xml:space="preserve">Members were provided with </w:t>
      </w:r>
      <w:r w:rsidR="00B63E3D" w:rsidRPr="6A8DE15D">
        <w:rPr>
          <w:rFonts w:ascii="Calibri" w:hAnsi="Calibri" w:cs="Calibri"/>
          <w:lang w:val="en-US"/>
        </w:rPr>
        <w:t>context on the rationale for t</w:t>
      </w:r>
      <w:r w:rsidRPr="6A8DE15D">
        <w:rPr>
          <w:rFonts w:ascii="Calibri" w:hAnsi="Calibri" w:cs="Calibri"/>
          <w:lang w:val="en-US"/>
        </w:rPr>
        <w:t>he ICCP</w:t>
      </w:r>
      <w:r w:rsidR="00B63E3D" w:rsidRPr="6A8DE15D">
        <w:rPr>
          <w:rFonts w:ascii="Calibri" w:hAnsi="Calibri" w:cs="Calibri"/>
          <w:lang w:val="en-US"/>
        </w:rPr>
        <w:t xml:space="preserve">, to remove the need for a consignment to pass through multiple </w:t>
      </w:r>
      <w:r w:rsidR="00020151" w:rsidRPr="6A8DE15D">
        <w:rPr>
          <w:rFonts w:ascii="Calibri" w:hAnsi="Calibri" w:cs="Calibri"/>
          <w:lang w:val="en-US"/>
        </w:rPr>
        <w:t xml:space="preserve">nonintegrated systems to a </w:t>
      </w:r>
      <w:proofErr w:type="spellStart"/>
      <w:r w:rsidR="00020151" w:rsidRPr="6A8DE15D">
        <w:rPr>
          <w:rFonts w:ascii="Calibri" w:hAnsi="Calibri" w:cs="Calibri"/>
          <w:lang w:val="en-US"/>
        </w:rPr>
        <w:t>centralised</w:t>
      </w:r>
      <w:proofErr w:type="spellEnd"/>
      <w:r w:rsidR="00020151" w:rsidRPr="6A8DE15D">
        <w:rPr>
          <w:rFonts w:ascii="Calibri" w:hAnsi="Calibri" w:cs="Calibri"/>
          <w:lang w:val="en-US"/>
        </w:rPr>
        <w:t xml:space="preserve"> and unified system</w:t>
      </w:r>
      <w:r w:rsidR="00AF4290" w:rsidRPr="6A8DE15D">
        <w:rPr>
          <w:rFonts w:ascii="Calibri" w:hAnsi="Calibri" w:cs="Calibri"/>
          <w:lang w:val="en-US"/>
        </w:rPr>
        <w:t xml:space="preserve"> providing consistent experience </w:t>
      </w:r>
      <w:r w:rsidR="00A501D6" w:rsidRPr="6A8DE15D">
        <w:rPr>
          <w:rFonts w:ascii="Calibri" w:hAnsi="Calibri" w:cs="Calibri"/>
          <w:lang w:val="en-US"/>
        </w:rPr>
        <w:t>for</w:t>
      </w:r>
      <w:r w:rsidR="00AF4290" w:rsidRPr="6A8DE15D">
        <w:rPr>
          <w:rFonts w:ascii="Calibri" w:hAnsi="Calibri" w:cs="Calibri"/>
          <w:lang w:val="en-US"/>
        </w:rPr>
        <w:t xml:space="preserve"> </w:t>
      </w:r>
      <w:r w:rsidR="5902AB65" w:rsidRPr="6A8DE15D">
        <w:rPr>
          <w:rFonts w:ascii="Calibri" w:hAnsi="Calibri" w:cs="Calibri"/>
          <w:lang w:val="en-US"/>
        </w:rPr>
        <w:t xml:space="preserve">department and industry </w:t>
      </w:r>
      <w:r w:rsidR="00AF4290" w:rsidRPr="6A8DE15D">
        <w:rPr>
          <w:rFonts w:ascii="Calibri" w:hAnsi="Calibri" w:cs="Calibri"/>
          <w:lang w:val="en-US"/>
        </w:rPr>
        <w:t>users</w:t>
      </w:r>
      <w:r w:rsidR="00A501D6" w:rsidRPr="6A8DE15D">
        <w:rPr>
          <w:rFonts w:ascii="Calibri" w:hAnsi="Calibri" w:cs="Calibri"/>
          <w:lang w:val="en-US"/>
        </w:rPr>
        <w:t>.</w:t>
      </w:r>
    </w:p>
    <w:p w14:paraId="4AFCC874" w14:textId="67F8B0BF" w:rsidR="008E5C76" w:rsidRDefault="008E5C76" w:rsidP="007E083B">
      <w:pPr>
        <w:spacing w:after="160" w:line="278" w:lineRule="auto"/>
        <w:rPr>
          <w:rFonts w:ascii="Calibri" w:hAnsi="Calibri" w:cs="Calibri"/>
        </w:rPr>
      </w:pPr>
      <w:r>
        <w:rPr>
          <w:rFonts w:ascii="Calibri" w:hAnsi="Calibri" w:cs="Calibri"/>
        </w:rPr>
        <w:t>The future roadmap for ICCP was provided showing the intent to expand the system to cover a wider range of entries and commodities.</w:t>
      </w:r>
    </w:p>
    <w:p w14:paraId="25A8B912" w14:textId="36A66299" w:rsidR="00666AA8" w:rsidRPr="00971DE9" w:rsidRDefault="00666AA8" w:rsidP="41C6F8FC">
      <w:pPr>
        <w:spacing w:after="160" w:line="278" w:lineRule="auto"/>
        <w:rPr>
          <w:rFonts w:ascii="Calibri" w:hAnsi="Calibri" w:cs="Calibri"/>
          <w:lang w:val="en-US"/>
        </w:rPr>
      </w:pPr>
      <w:r w:rsidRPr="5A80E9FC">
        <w:rPr>
          <w:rFonts w:ascii="Calibri" w:hAnsi="Calibri" w:cs="Calibri"/>
          <w:lang w:val="en-US"/>
        </w:rPr>
        <w:t xml:space="preserve">Members discussed the future </w:t>
      </w:r>
      <w:r w:rsidR="4E9EC2FB" w:rsidRPr="5A80E9FC">
        <w:rPr>
          <w:rFonts w:ascii="Calibri" w:hAnsi="Calibri" w:cs="Calibri"/>
          <w:lang w:val="en-US"/>
        </w:rPr>
        <w:t>of</w:t>
      </w:r>
      <w:r w:rsidR="00E72FB0" w:rsidRPr="5A80E9FC">
        <w:rPr>
          <w:rFonts w:ascii="Calibri" w:hAnsi="Calibri" w:cs="Calibri"/>
          <w:lang w:val="en-US"/>
        </w:rPr>
        <w:t xml:space="preserve"> the STEPS program and the </w:t>
      </w:r>
      <w:r w:rsidR="00542603" w:rsidRPr="5A80E9FC">
        <w:rPr>
          <w:rFonts w:ascii="Calibri" w:hAnsi="Calibri" w:cs="Calibri"/>
          <w:lang w:val="en-US"/>
        </w:rPr>
        <w:t>use of artificial intelligence</w:t>
      </w:r>
      <w:r w:rsidR="00002AA1" w:rsidRPr="5A80E9FC">
        <w:rPr>
          <w:rFonts w:ascii="Calibri" w:hAnsi="Calibri" w:cs="Calibri"/>
          <w:lang w:val="en-US"/>
        </w:rPr>
        <w:t xml:space="preserve"> as </w:t>
      </w:r>
      <w:proofErr w:type="gramStart"/>
      <w:r w:rsidR="00002AA1" w:rsidRPr="5A80E9FC">
        <w:rPr>
          <w:rFonts w:ascii="Calibri" w:hAnsi="Calibri" w:cs="Calibri"/>
          <w:lang w:val="en-US"/>
        </w:rPr>
        <w:t>a proof</w:t>
      </w:r>
      <w:proofErr w:type="gramEnd"/>
      <w:r w:rsidR="00002AA1" w:rsidRPr="5A80E9FC">
        <w:rPr>
          <w:rFonts w:ascii="Calibri" w:hAnsi="Calibri" w:cs="Calibri"/>
          <w:lang w:val="en-US"/>
        </w:rPr>
        <w:t xml:space="preserve"> of concept</w:t>
      </w:r>
      <w:r w:rsidR="00542603" w:rsidRPr="5A80E9FC">
        <w:rPr>
          <w:rFonts w:ascii="Calibri" w:hAnsi="Calibri" w:cs="Calibri"/>
          <w:lang w:val="en-US"/>
        </w:rPr>
        <w:t xml:space="preserve"> in the development of </w:t>
      </w:r>
      <w:r w:rsidR="6CC5B8E8" w:rsidRPr="5A80E9FC">
        <w:rPr>
          <w:rFonts w:ascii="Calibri" w:hAnsi="Calibri" w:cs="Calibri"/>
          <w:lang w:val="en-US"/>
        </w:rPr>
        <w:t xml:space="preserve">code for </w:t>
      </w:r>
      <w:r w:rsidR="00542603" w:rsidRPr="5A80E9FC">
        <w:rPr>
          <w:rFonts w:ascii="Calibri" w:hAnsi="Calibri" w:cs="Calibri"/>
          <w:lang w:val="en-US"/>
        </w:rPr>
        <w:t xml:space="preserve">ICT systems and the efficiencies </w:t>
      </w:r>
      <w:r w:rsidR="002A0B73" w:rsidRPr="5A80E9FC">
        <w:rPr>
          <w:rFonts w:ascii="Calibri" w:hAnsi="Calibri" w:cs="Calibri"/>
          <w:lang w:val="en-US"/>
        </w:rPr>
        <w:t>they can provide.</w:t>
      </w:r>
    </w:p>
    <w:p w14:paraId="102E91AA" w14:textId="1350ACC7" w:rsidR="00217B28" w:rsidRPr="00971DE9" w:rsidRDefault="00316496" w:rsidP="00217B28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Final report for pest risk analysis of khapra beetle – Part 1 (plant product pathways)</w:t>
      </w:r>
    </w:p>
    <w:p w14:paraId="0D2B350C" w14:textId="3D133A90" w:rsidR="00D27BC2" w:rsidRDefault="00E13689" w:rsidP="00E13689">
      <w:pPr>
        <w:spacing w:after="160" w:line="278" w:lineRule="auto"/>
        <w:rPr>
          <w:rFonts w:ascii="Calibri" w:hAnsi="Calibri" w:cs="Calibri"/>
          <w:lang w:val="en-US"/>
        </w:rPr>
      </w:pPr>
      <w:r w:rsidRPr="6A376005">
        <w:rPr>
          <w:rFonts w:ascii="Calibri" w:hAnsi="Calibri" w:cs="Calibri"/>
          <w:lang w:val="en-US"/>
        </w:rPr>
        <w:t xml:space="preserve">The committee was </w:t>
      </w:r>
      <w:r w:rsidR="00217E53" w:rsidRPr="6A376005">
        <w:rPr>
          <w:rFonts w:ascii="Calibri" w:hAnsi="Calibri" w:cs="Calibri"/>
          <w:lang w:val="en-US"/>
        </w:rPr>
        <w:t>provided with</w:t>
      </w:r>
      <w:r w:rsidRPr="6A376005">
        <w:rPr>
          <w:rFonts w:ascii="Calibri" w:hAnsi="Calibri" w:cs="Calibri"/>
          <w:lang w:val="en-US"/>
        </w:rPr>
        <w:t xml:space="preserve"> an update o</w:t>
      </w:r>
      <w:r w:rsidR="00BE5663" w:rsidRPr="6A376005">
        <w:rPr>
          <w:rFonts w:ascii="Calibri" w:hAnsi="Calibri" w:cs="Calibri"/>
          <w:lang w:val="en-US"/>
        </w:rPr>
        <w:t>n the department’s</w:t>
      </w:r>
      <w:r w:rsidR="004F37EE" w:rsidRPr="6A376005">
        <w:rPr>
          <w:rFonts w:ascii="Calibri" w:hAnsi="Calibri" w:cs="Calibri"/>
          <w:lang w:val="en-US"/>
        </w:rPr>
        <w:t xml:space="preserve"> final pest risk analysis</w:t>
      </w:r>
      <w:r w:rsidR="00BE5663" w:rsidRPr="6A376005">
        <w:rPr>
          <w:rFonts w:ascii="Calibri" w:hAnsi="Calibri" w:cs="Calibri"/>
          <w:lang w:val="en-US"/>
        </w:rPr>
        <w:t xml:space="preserve"> report</w:t>
      </w:r>
      <w:r w:rsidR="004F37EE" w:rsidRPr="6A376005">
        <w:rPr>
          <w:rFonts w:ascii="Calibri" w:hAnsi="Calibri" w:cs="Calibri"/>
          <w:lang w:val="en-US"/>
        </w:rPr>
        <w:t xml:space="preserve"> of khapra beetle</w:t>
      </w:r>
      <w:r w:rsidR="75849950" w:rsidRPr="6A376005">
        <w:rPr>
          <w:rFonts w:ascii="Calibri" w:hAnsi="Calibri" w:cs="Calibri"/>
          <w:lang w:val="en-US"/>
        </w:rPr>
        <w:t>,</w:t>
      </w:r>
      <w:r w:rsidR="002279E8" w:rsidRPr="6A376005">
        <w:rPr>
          <w:rFonts w:ascii="Calibri" w:hAnsi="Calibri" w:cs="Calibri"/>
          <w:lang w:val="en-US"/>
        </w:rPr>
        <w:t xml:space="preserve"> which was published on the department’s website on 27 August 2026</w:t>
      </w:r>
      <w:r w:rsidR="004F37EE" w:rsidRPr="6A376005">
        <w:rPr>
          <w:rFonts w:ascii="Calibri" w:hAnsi="Calibri" w:cs="Calibri"/>
          <w:lang w:val="en-US"/>
        </w:rPr>
        <w:t>. The report recommends ongoing</w:t>
      </w:r>
      <w:r w:rsidR="002279E8" w:rsidRPr="6A376005">
        <w:rPr>
          <w:rFonts w:ascii="Calibri" w:hAnsi="Calibri" w:cs="Calibri"/>
          <w:lang w:val="en-US"/>
        </w:rPr>
        <w:t xml:space="preserve"> risk management measures</w:t>
      </w:r>
      <w:r w:rsidR="00857005" w:rsidRPr="6A376005">
        <w:rPr>
          <w:rFonts w:ascii="Calibri" w:hAnsi="Calibri" w:cs="Calibri"/>
          <w:lang w:val="en-US"/>
        </w:rPr>
        <w:t xml:space="preserve"> and operational systems to reduce biose</w:t>
      </w:r>
      <w:r w:rsidR="0009409A" w:rsidRPr="6A376005">
        <w:rPr>
          <w:rFonts w:ascii="Calibri" w:hAnsi="Calibri" w:cs="Calibri"/>
          <w:lang w:val="en-US"/>
        </w:rPr>
        <w:t>curity risk to an appropriate level of protection. These measures largely mirror the current seven emergency measures</w:t>
      </w:r>
      <w:r w:rsidR="00217E53" w:rsidRPr="6A376005">
        <w:rPr>
          <w:rFonts w:ascii="Calibri" w:hAnsi="Calibri" w:cs="Calibri"/>
          <w:lang w:val="en-US"/>
        </w:rPr>
        <w:t xml:space="preserve"> </w:t>
      </w:r>
      <w:r w:rsidR="00F167DA" w:rsidRPr="6A376005">
        <w:rPr>
          <w:rFonts w:ascii="Calibri" w:hAnsi="Calibri" w:cs="Calibri"/>
          <w:lang w:val="en-US"/>
        </w:rPr>
        <w:t xml:space="preserve">with some </w:t>
      </w:r>
      <w:r w:rsidR="00D27BC2" w:rsidRPr="6A376005">
        <w:rPr>
          <w:rFonts w:ascii="Calibri" w:hAnsi="Calibri" w:cs="Calibri"/>
          <w:lang w:val="en-US"/>
        </w:rPr>
        <w:t>amendments</w:t>
      </w:r>
      <w:r w:rsidR="72F1EA6D" w:rsidRPr="6A376005">
        <w:rPr>
          <w:rFonts w:ascii="Calibri" w:hAnsi="Calibri" w:cs="Calibri"/>
          <w:lang w:val="en-US"/>
        </w:rPr>
        <w:t>,</w:t>
      </w:r>
      <w:r w:rsidR="00D27BC2" w:rsidRPr="6A376005">
        <w:rPr>
          <w:rFonts w:ascii="Calibri" w:hAnsi="Calibri" w:cs="Calibri"/>
          <w:lang w:val="en-US"/>
        </w:rPr>
        <w:t xml:space="preserve"> including:</w:t>
      </w:r>
    </w:p>
    <w:p w14:paraId="5DE88875" w14:textId="3E2AD299" w:rsidR="00D27BC2" w:rsidRDefault="00D27BC2" w:rsidP="00D27BC2">
      <w:pPr>
        <w:pStyle w:val="ListParagraph"/>
        <w:numPr>
          <w:ilvl w:val="0"/>
          <w:numId w:val="24"/>
        </w:numPr>
        <w:spacing w:after="160" w:line="278" w:lineRule="auto"/>
        <w:rPr>
          <w:rFonts w:ascii="Calibri" w:hAnsi="Calibri" w:cs="Calibri"/>
          <w:lang w:val="en-US"/>
        </w:rPr>
      </w:pPr>
      <w:r w:rsidRPr="73CE850E">
        <w:rPr>
          <w:rFonts w:ascii="Calibri" w:hAnsi="Calibri" w:cs="Calibri"/>
          <w:lang w:val="en-US"/>
        </w:rPr>
        <w:t xml:space="preserve">Revising </w:t>
      </w:r>
      <w:r w:rsidR="00A74663" w:rsidRPr="73CE850E">
        <w:rPr>
          <w:rFonts w:ascii="Calibri" w:hAnsi="Calibri" w:cs="Calibri"/>
          <w:lang w:val="en-US"/>
        </w:rPr>
        <w:t>phytosanitary certificate requirements for treated consignments</w:t>
      </w:r>
      <w:r w:rsidR="00A10EA5" w:rsidRPr="73CE850E">
        <w:rPr>
          <w:rFonts w:ascii="Calibri" w:hAnsi="Calibri" w:cs="Calibri"/>
          <w:lang w:val="en-US"/>
        </w:rPr>
        <w:t xml:space="preserve"> to ensure they have been inspected post treatment by the National Plant Protection </w:t>
      </w:r>
      <w:proofErr w:type="spellStart"/>
      <w:r w:rsidR="00A10EA5" w:rsidRPr="73CE850E">
        <w:rPr>
          <w:rFonts w:ascii="Calibri" w:hAnsi="Calibri" w:cs="Calibri"/>
          <w:lang w:val="en-US"/>
        </w:rPr>
        <w:t>Organisation</w:t>
      </w:r>
      <w:proofErr w:type="spellEnd"/>
      <w:r w:rsidR="00A10EA5" w:rsidRPr="73CE850E">
        <w:rPr>
          <w:rFonts w:ascii="Calibri" w:hAnsi="Calibri" w:cs="Calibri"/>
          <w:lang w:val="en-US"/>
        </w:rPr>
        <w:t xml:space="preserve"> in the country of treatment.</w:t>
      </w:r>
    </w:p>
    <w:p w14:paraId="22BF39D8" w14:textId="6F9C8BB3" w:rsidR="00140DF0" w:rsidRDefault="000F3238" w:rsidP="00E13689">
      <w:pPr>
        <w:pStyle w:val="ListParagraph"/>
        <w:numPr>
          <w:ilvl w:val="0"/>
          <w:numId w:val="24"/>
        </w:numPr>
        <w:spacing w:after="160" w:line="278" w:lineRule="auto"/>
        <w:rPr>
          <w:rFonts w:ascii="Calibri" w:hAnsi="Calibri" w:cs="Calibri"/>
          <w:lang w:val="en-US"/>
        </w:rPr>
      </w:pPr>
      <w:r w:rsidRPr="6A8DE15D">
        <w:rPr>
          <w:rFonts w:ascii="Calibri" w:hAnsi="Calibri" w:cs="Calibri"/>
          <w:lang w:val="en-US"/>
        </w:rPr>
        <w:t xml:space="preserve">Requiring offshore treatment providers to be registered </w:t>
      </w:r>
      <w:r w:rsidR="0006362F" w:rsidRPr="6A8DE15D">
        <w:rPr>
          <w:rFonts w:ascii="Calibri" w:hAnsi="Calibri" w:cs="Calibri"/>
          <w:lang w:val="en-US"/>
        </w:rPr>
        <w:t xml:space="preserve">under one of the Australian schemes such as </w:t>
      </w:r>
      <w:r w:rsidR="00D12EF0" w:rsidRPr="6A8DE15D">
        <w:rPr>
          <w:rFonts w:ascii="Calibri" w:hAnsi="Calibri" w:cs="Calibri"/>
          <w:lang w:val="en-US"/>
        </w:rPr>
        <w:t xml:space="preserve">the </w:t>
      </w:r>
      <w:r w:rsidR="0006362F" w:rsidRPr="6A8DE15D">
        <w:rPr>
          <w:rFonts w:ascii="Calibri" w:hAnsi="Calibri" w:cs="Calibri"/>
          <w:lang w:val="en-US"/>
        </w:rPr>
        <w:t>A</w:t>
      </w:r>
      <w:r w:rsidR="00D12EF0" w:rsidRPr="6A8DE15D">
        <w:rPr>
          <w:rFonts w:ascii="Calibri" w:hAnsi="Calibri" w:cs="Calibri"/>
          <w:lang w:val="en-US"/>
        </w:rPr>
        <w:t xml:space="preserve">ustralian </w:t>
      </w:r>
      <w:r w:rsidR="0006362F" w:rsidRPr="6A8DE15D">
        <w:rPr>
          <w:rFonts w:ascii="Calibri" w:hAnsi="Calibri" w:cs="Calibri"/>
          <w:lang w:val="en-US"/>
        </w:rPr>
        <w:t>F</w:t>
      </w:r>
      <w:r w:rsidR="00D12EF0" w:rsidRPr="6A8DE15D">
        <w:rPr>
          <w:rFonts w:ascii="Calibri" w:hAnsi="Calibri" w:cs="Calibri"/>
          <w:lang w:val="en-US"/>
        </w:rPr>
        <w:t xml:space="preserve">umigation </w:t>
      </w:r>
      <w:r w:rsidR="0006362F" w:rsidRPr="6A8DE15D">
        <w:rPr>
          <w:rFonts w:ascii="Calibri" w:hAnsi="Calibri" w:cs="Calibri"/>
          <w:lang w:val="en-US"/>
        </w:rPr>
        <w:t>A</w:t>
      </w:r>
      <w:r w:rsidR="00D12EF0" w:rsidRPr="6A8DE15D">
        <w:rPr>
          <w:rFonts w:ascii="Calibri" w:hAnsi="Calibri" w:cs="Calibri"/>
          <w:lang w:val="en-US"/>
        </w:rPr>
        <w:t xml:space="preserve">ccreditation </w:t>
      </w:r>
      <w:r w:rsidR="0006362F" w:rsidRPr="6A8DE15D">
        <w:rPr>
          <w:rFonts w:ascii="Calibri" w:hAnsi="Calibri" w:cs="Calibri"/>
          <w:lang w:val="en-US"/>
        </w:rPr>
        <w:t>S</w:t>
      </w:r>
      <w:r w:rsidR="00D12EF0" w:rsidRPr="6A8DE15D">
        <w:rPr>
          <w:rFonts w:ascii="Calibri" w:hAnsi="Calibri" w:cs="Calibri"/>
          <w:lang w:val="en-US"/>
        </w:rPr>
        <w:t>cheme (AFAS)</w:t>
      </w:r>
      <w:r w:rsidR="0006362F" w:rsidRPr="6A8DE15D">
        <w:rPr>
          <w:rFonts w:ascii="Calibri" w:hAnsi="Calibri" w:cs="Calibri"/>
          <w:lang w:val="en-US"/>
        </w:rPr>
        <w:t xml:space="preserve"> or </w:t>
      </w:r>
      <w:proofErr w:type="spellStart"/>
      <w:r w:rsidR="0006362F" w:rsidRPr="6A8DE15D">
        <w:rPr>
          <w:rFonts w:ascii="Calibri" w:hAnsi="Calibri" w:cs="Calibri"/>
          <w:lang w:val="en-US"/>
        </w:rPr>
        <w:t>AusTreat</w:t>
      </w:r>
      <w:proofErr w:type="spellEnd"/>
      <w:r w:rsidR="0006362F" w:rsidRPr="6A8DE15D">
        <w:rPr>
          <w:rFonts w:ascii="Calibri" w:hAnsi="Calibri" w:cs="Calibri"/>
          <w:lang w:val="en-US"/>
        </w:rPr>
        <w:t>.</w:t>
      </w:r>
    </w:p>
    <w:p w14:paraId="6120E9D5" w14:textId="7875E393" w:rsidR="00E13689" w:rsidRDefault="46DAA54D" w:rsidP="5A80E9FC">
      <w:pPr>
        <w:pStyle w:val="ListParagraph"/>
        <w:numPr>
          <w:ilvl w:val="0"/>
          <w:numId w:val="24"/>
        </w:numPr>
        <w:spacing w:after="160" w:line="278" w:lineRule="auto"/>
        <w:rPr>
          <w:rFonts w:ascii="Calibri" w:hAnsi="Calibri" w:cs="Calibri"/>
          <w:lang w:val="en-US"/>
        </w:rPr>
      </w:pPr>
      <w:r w:rsidRPr="5A80E9FC">
        <w:rPr>
          <w:rFonts w:ascii="Calibri" w:hAnsi="Calibri" w:cs="Calibri"/>
          <w:lang w:val="en-US"/>
        </w:rPr>
        <w:t>An additional</w:t>
      </w:r>
      <w:r w:rsidR="00217E53" w:rsidRPr="5A80E9FC">
        <w:rPr>
          <w:rFonts w:ascii="Calibri" w:hAnsi="Calibri" w:cs="Calibri"/>
          <w:lang w:val="en-US"/>
        </w:rPr>
        <w:t xml:space="preserve"> </w:t>
      </w:r>
      <w:r w:rsidR="282DDC9F" w:rsidRPr="5A80E9FC">
        <w:rPr>
          <w:rFonts w:ascii="Calibri" w:hAnsi="Calibri" w:cs="Calibri"/>
          <w:lang w:val="en-US"/>
        </w:rPr>
        <w:t>measure</w:t>
      </w:r>
      <w:r w:rsidR="00F167DA" w:rsidRPr="5A80E9FC">
        <w:rPr>
          <w:rFonts w:ascii="Calibri" w:hAnsi="Calibri" w:cs="Calibri"/>
          <w:lang w:val="en-US"/>
        </w:rPr>
        <w:t xml:space="preserve"> for imported plant products for research purposes.</w:t>
      </w:r>
    </w:p>
    <w:p w14:paraId="68868775" w14:textId="104322CB" w:rsidR="00140DF0" w:rsidRDefault="00AA6E8E" w:rsidP="00140DF0">
      <w:pPr>
        <w:spacing w:after="160" w:line="278" w:lineRule="auto"/>
        <w:rPr>
          <w:rFonts w:ascii="Calibri" w:hAnsi="Calibri" w:cs="Calibri"/>
          <w:lang w:val="en-US"/>
        </w:rPr>
      </w:pPr>
      <w:r w:rsidRPr="6A8DE15D">
        <w:rPr>
          <w:rFonts w:ascii="Calibri" w:hAnsi="Calibri" w:cs="Calibri"/>
          <w:lang w:val="en-US"/>
        </w:rPr>
        <w:lastRenderedPageBreak/>
        <w:t xml:space="preserve">The department is </w:t>
      </w:r>
      <w:proofErr w:type="spellStart"/>
      <w:r w:rsidRPr="6A8DE15D">
        <w:rPr>
          <w:rFonts w:ascii="Calibri" w:hAnsi="Calibri" w:cs="Calibri"/>
          <w:lang w:val="en-US"/>
        </w:rPr>
        <w:t>finalising</w:t>
      </w:r>
      <w:proofErr w:type="spellEnd"/>
      <w:r w:rsidRPr="6A8DE15D">
        <w:rPr>
          <w:rFonts w:ascii="Calibri" w:hAnsi="Calibri" w:cs="Calibri"/>
          <w:lang w:val="en-US"/>
        </w:rPr>
        <w:t xml:space="preserve"> an implementation plan</w:t>
      </w:r>
      <w:r w:rsidR="00761941" w:rsidRPr="6A8DE15D">
        <w:rPr>
          <w:rFonts w:ascii="Calibri" w:hAnsi="Calibri" w:cs="Calibri"/>
          <w:lang w:val="en-US"/>
        </w:rPr>
        <w:t xml:space="preserve"> for the updated </w:t>
      </w:r>
      <w:r w:rsidR="002F55B7" w:rsidRPr="6A8DE15D">
        <w:rPr>
          <w:rFonts w:ascii="Calibri" w:hAnsi="Calibri" w:cs="Calibri"/>
          <w:lang w:val="en-US"/>
        </w:rPr>
        <w:t>measures</w:t>
      </w:r>
      <w:r w:rsidR="00761941" w:rsidRPr="6A8DE15D">
        <w:rPr>
          <w:rFonts w:ascii="Calibri" w:hAnsi="Calibri" w:cs="Calibri"/>
          <w:lang w:val="en-US"/>
        </w:rPr>
        <w:t xml:space="preserve"> intended to be implemented progressively into 2027. The current emergency measures will remain in place </w:t>
      </w:r>
      <w:r w:rsidR="0012398D" w:rsidRPr="6A8DE15D">
        <w:rPr>
          <w:rFonts w:ascii="Calibri" w:hAnsi="Calibri" w:cs="Calibri"/>
          <w:lang w:val="en-US"/>
        </w:rPr>
        <w:t>in the interim.</w:t>
      </w:r>
    </w:p>
    <w:p w14:paraId="5E386526" w14:textId="7264831D" w:rsidR="009F6DE6" w:rsidRPr="00A55E31" w:rsidRDefault="00442660" w:rsidP="00217B28">
      <w:pPr>
        <w:spacing w:after="160" w:line="278" w:lineRule="auto"/>
        <w:rPr>
          <w:rFonts w:ascii="Calibri" w:hAnsi="Calibri" w:cs="Calibri"/>
          <w:b/>
          <w:bCs/>
        </w:rPr>
      </w:pPr>
      <w:r w:rsidRPr="00A55E31">
        <w:rPr>
          <w:rFonts w:ascii="Calibri" w:hAnsi="Calibri" w:cs="Calibri"/>
          <w:b/>
          <w:bCs/>
        </w:rPr>
        <w:t>Lessons learnt from middle east response</w:t>
      </w:r>
    </w:p>
    <w:p w14:paraId="2D5677AB" w14:textId="0FE42246" w:rsidR="00A55E31" w:rsidRDefault="005410C3" w:rsidP="00217B28">
      <w:pPr>
        <w:spacing w:after="160" w:line="278" w:lineRule="auto"/>
        <w:rPr>
          <w:rFonts w:ascii="Calibri" w:hAnsi="Calibri" w:cs="Calibri"/>
        </w:rPr>
      </w:pPr>
      <w:r>
        <w:rPr>
          <w:rFonts w:ascii="Calibri" w:hAnsi="Calibri" w:cs="Calibri"/>
        </w:rPr>
        <w:t>The DCCC</w:t>
      </w:r>
      <w:r w:rsidR="009F29E7">
        <w:rPr>
          <w:rFonts w:ascii="Calibri" w:hAnsi="Calibri" w:cs="Calibri"/>
        </w:rPr>
        <w:t xml:space="preserve"> discussed </w:t>
      </w:r>
      <w:r>
        <w:rPr>
          <w:rFonts w:ascii="Calibri" w:hAnsi="Calibri" w:cs="Calibri"/>
        </w:rPr>
        <w:t xml:space="preserve">lessons learnt from the response to </w:t>
      </w:r>
      <w:r w:rsidR="00C42D4C">
        <w:rPr>
          <w:rFonts w:ascii="Calibri" w:hAnsi="Calibri" w:cs="Calibri"/>
        </w:rPr>
        <w:t xml:space="preserve">the disruptions caused by the </w:t>
      </w:r>
      <w:r w:rsidR="00FE5CDA">
        <w:rPr>
          <w:rFonts w:ascii="Calibri" w:hAnsi="Calibri" w:cs="Calibri"/>
        </w:rPr>
        <w:t xml:space="preserve">conflict in the </w:t>
      </w:r>
      <w:r w:rsidR="76E4B77F" w:rsidRPr="6A8DE15D">
        <w:rPr>
          <w:rFonts w:ascii="Calibri" w:hAnsi="Calibri" w:cs="Calibri"/>
        </w:rPr>
        <w:t>M</w:t>
      </w:r>
      <w:r w:rsidR="00FE5CDA" w:rsidRPr="6A8DE15D">
        <w:rPr>
          <w:rFonts w:ascii="Calibri" w:hAnsi="Calibri" w:cs="Calibri"/>
        </w:rPr>
        <w:t xml:space="preserve">iddle </w:t>
      </w:r>
      <w:r w:rsidR="2E72025D" w:rsidRPr="6A8DE15D">
        <w:rPr>
          <w:rFonts w:ascii="Calibri" w:hAnsi="Calibri" w:cs="Calibri"/>
        </w:rPr>
        <w:t>E</w:t>
      </w:r>
      <w:r w:rsidR="00FE5CDA" w:rsidRPr="6A8DE15D">
        <w:rPr>
          <w:rFonts w:ascii="Calibri" w:hAnsi="Calibri" w:cs="Calibri"/>
        </w:rPr>
        <w:t>ast</w:t>
      </w:r>
      <w:r w:rsidR="00332A88">
        <w:rPr>
          <w:rFonts w:ascii="Calibri" w:hAnsi="Calibri" w:cs="Calibri"/>
        </w:rPr>
        <w:t xml:space="preserve"> including the measures implemented by the Australian Government to strengthen supply chains and </w:t>
      </w:r>
      <w:r w:rsidR="00FD5F88">
        <w:rPr>
          <w:rFonts w:ascii="Calibri" w:hAnsi="Calibri" w:cs="Calibri"/>
        </w:rPr>
        <w:t>the importance of industry and government working together</w:t>
      </w:r>
      <w:r w:rsidR="00FE5CDA">
        <w:rPr>
          <w:rFonts w:ascii="Calibri" w:hAnsi="Calibri" w:cs="Calibri"/>
        </w:rPr>
        <w:t>.</w:t>
      </w:r>
    </w:p>
    <w:p w14:paraId="10E8C363" w14:textId="69F41160" w:rsidR="00FD5F88" w:rsidRDefault="34D68DF8" w:rsidP="44FF2B3C">
      <w:pPr>
        <w:spacing w:after="160" w:line="278" w:lineRule="auto"/>
        <w:rPr>
          <w:rFonts w:ascii="Calibri" w:hAnsi="Calibri" w:cs="Calibri"/>
          <w:lang w:val="en-US"/>
        </w:rPr>
      </w:pPr>
      <w:r w:rsidRPr="44FF2B3C">
        <w:rPr>
          <w:rFonts w:ascii="Calibri" w:hAnsi="Calibri" w:cs="Calibri"/>
          <w:lang w:val="en-US"/>
        </w:rPr>
        <w:t>Members</w:t>
      </w:r>
      <w:r w:rsidR="001B2180" w:rsidRPr="44FF2B3C">
        <w:rPr>
          <w:rFonts w:ascii="Calibri" w:hAnsi="Calibri" w:cs="Calibri"/>
          <w:lang w:val="en-US"/>
        </w:rPr>
        <w:t xml:space="preserve"> </w:t>
      </w:r>
      <w:r w:rsidRPr="44FF2B3C">
        <w:rPr>
          <w:rFonts w:ascii="Calibri" w:hAnsi="Calibri" w:cs="Calibri"/>
          <w:lang w:val="en-US"/>
        </w:rPr>
        <w:t>discussed</w:t>
      </w:r>
      <w:r w:rsidR="001B2180" w:rsidRPr="44FF2B3C">
        <w:rPr>
          <w:rFonts w:ascii="Calibri" w:hAnsi="Calibri" w:cs="Calibri"/>
          <w:lang w:val="en-US"/>
        </w:rPr>
        <w:t xml:space="preserve"> the </w:t>
      </w:r>
      <w:r w:rsidR="005E300B" w:rsidRPr="44FF2B3C">
        <w:rPr>
          <w:rFonts w:ascii="Calibri" w:hAnsi="Calibri" w:cs="Calibri"/>
          <w:lang w:val="en-US"/>
        </w:rPr>
        <w:t xml:space="preserve">benefits of industry being involved </w:t>
      </w:r>
      <w:r w:rsidR="00ED3839" w:rsidRPr="44FF2B3C">
        <w:rPr>
          <w:rFonts w:ascii="Calibri" w:hAnsi="Calibri" w:cs="Calibri"/>
          <w:lang w:val="en-US"/>
        </w:rPr>
        <w:t xml:space="preserve">in </w:t>
      </w:r>
      <w:r w:rsidR="442EE35E" w:rsidRPr="44FF2B3C">
        <w:rPr>
          <w:rFonts w:ascii="Calibri" w:hAnsi="Calibri" w:cs="Calibri"/>
          <w:lang w:val="en-US"/>
        </w:rPr>
        <w:t>discussions with government</w:t>
      </w:r>
      <w:r w:rsidR="00512E56" w:rsidRPr="44FF2B3C">
        <w:rPr>
          <w:rFonts w:ascii="Calibri" w:hAnsi="Calibri" w:cs="Calibri"/>
          <w:lang w:val="en-US"/>
        </w:rPr>
        <w:t xml:space="preserve"> and </w:t>
      </w:r>
      <w:r w:rsidR="00ED3839" w:rsidRPr="44FF2B3C">
        <w:rPr>
          <w:rFonts w:ascii="Calibri" w:hAnsi="Calibri" w:cs="Calibri"/>
          <w:lang w:val="en-US"/>
        </w:rPr>
        <w:t xml:space="preserve">being able to </w:t>
      </w:r>
      <w:r w:rsidR="00512E56" w:rsidRPr="44FF2B3C">
        <w:rPr>
          <w:rFonts w:ascii="Calibri" w:hAnsi="Calibri" w:cs="Calibri"/>
          <w:lang w:val="en-US"/>
        </w:rPr>
        <w:t xml:space="preserve">provide clarity to others based on their </w:t>
      </w:r>
      <w:r w:rsidR="2E5BF28A" w:rsidRPr="44FF2B3C">
        <w:rPr>
          <w:rFonts w:ascii="Calibri" w:hAnsi="Calibri" w:cs="Calibri"/>
          <w:lang w:val="en-US"/>
        </w:rPr>
        <w:t xml:space="preserve">experience </w:t>
      </w:r>
      <w:r w:rsidR="42672A86" w:rsidRPr="44FF2B3C">
        <w:rPr>
          <w:rFonts w:ascii="Calibri" w:hAnsi="Calibri" w:cs="Calibri"/>
          <w:lang w:val="en-US"/>
        </w:rPr>
        <w:t xml:space="preserve">during </w:t>
      </w:r>
      <w:r w:rsidR="00047E51" w:rsidRPr="44FF2B3C">
        <w:rPr>
          <w:rFonts w:ascii="Calibri" w:hAnsi="Calibri" w:cs="Calibri"/>
          <w:lang w:val="en-US"/>
        </w:rPr>
        <w:t xml:space="preserve">the </w:t>
      </w:r>
      <w:r w:rsidR="26034FD9" w:rsidRPr="44FF2B3C">
        <w:rPr>
          <w:rFonts w:ascii="Calibri" w:hAnsi="Calibri" w:cs="Calibri"/>
          <w:lang w:val="en-US"/>
        </w:rPr>
        <w:t>event</w:t>
      </w:r>
      <w:r w:rsidR="00047E51" w:rsidRPr="44FF2B3C">
        <w:rPr>
          <w:rFonts w:ascii="Calibri" w:hAnsi="Calibri" w:cs="Calibri"/>
          <w:lang w:val="en-US"/>
        </w:rPr>
        <w:t>. Members noted that lessons learnt from the response to COVID were leveraged for this response</w:t>
      </w:r>
      <w:r w:rsidR="005F6A29" w:rsidRPr="44FF2B3C">
        <w:rPr>
          <w:rFonts w:ascii="Calibri" w:hAnsi="Calibri" w:cs="Calibri"/>
          <w:lang w:val="en-US"/>
        </w:rPr>
        <w:t xml:space="preserve"> and that there was a more holistic view of supply chains now in government that </w:t>
      </w:r>
      <w:r w:rsidR="00F61964" w:rsidRPr="44FF2B3C">
        <w:rPr>
          <w:rFonts w:ascii="Calibri" w:hAnsi="Calibri" w:cs="Calibri"/>
          <w:lang w:val="en-US"/>
        </w:rPr>
        <w:t>helps in</w:t>
      </w:r>
      <w:r w:rsidR="00EC04E9" w:rsidRPr="44FF2B3C">
        <w:rPr>
          <w:rFonts w:ascii="Calibri" w:hAnsi="Calibri" w:cs="Calibri"/>
          <w:lang w:val="en-US"/>
        </w:rPr>
        <w:t xml:space="preserve"> preparedness for</w:t>
      </w:r>
      <w:r w:rsidR="00F61964" w:rsidRPr="44FF2B3C">
        <w:rPr>
          <w:rFonts w:ascii="Calibri" w:hAnsi="Calibri" w:cs="Calibri"/>
          <w:lang w:val="en-US"/>
        </w:rPr>
        <w:t xml:space="preserve"> responses to </w:t>
      </w:r>
      <w:r w:rsidR="00C20064" w:rsidRPr="44FF2B3C">
        <w:rPr>
          <w:rFonts w:ascii="Calibri" w:hAnsi="Calibri" w:cs="Calibri"/>
          <w:lang w:val="en-US"/>
        </w:rPr>
        <w:t>future issues</w:t>
      </w:r>
      <w:r w:rsidR="00A338F1" w:rsidRPr="44FF2B3C">
        <w:rPr>
          <w:rFonts w:ascii="Calibri" w:hAnsi="Calibri" w:cs="Calibri"/>
          <w:lang w:val="en-US"/>
        </w:rPr>
        <w:t>.</w:t>
      </w:r>
    </w:p>
    <w:p w14:paraId="547C6800" w14:textId="350AF6DB" w:rsidR="00E13689" w:rsidRDefault="00E13689" w:rsidP="00217B28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Finance/budget update</w:t>
      </w:r>
    </w:p>
    <w:p w14:paraId="628CA370" w14:textId="427C70FC" w:rsidR="00C42D4C" w:rsidRPr="008C1107" w:rsidRDefault="008C1107" w:rsidP="00217B28">
      <w:pPr>
        <w:spacing w:after="160" w:line="278" w:lineRule="auto"/>
        <w:rPr>
          <w:rFonts w:ascii="Calibri" w:hAnsi="Calibri" w:cs="Calibri"/>
        </w:rPr>
      </w:pPr>
      <w:r w:rsidRPr="6A8DE15D">
        <w:rPr>
          <w:rFonts w:ascii="Calibri" w:eastAsia="Calibri" w:hAnsi="Calibri" w:cs="Calibri"/>
          <w:color w:val="000000" w:themeColor="text1"/>
          <w:lang w:val="en-AU"/>
        </w:rPr>
        <w:t>Maria Loyman, Assistant Secretary, Funding and Revenue, Finance and Investment Division provided a</w:t>
      </w:r>
      <w:r w:rsidR="002B604D" w:rsidRPr="6A8DE15D">
        <w:rPr>
          <w:rFonts w:ascii="Calibri" w:eastAsia="Calibri" w:hAnsi="Calibri" w:cs="Calibri"/>
          <w:color w:val="000000" w:themeColor="text1"/>
          <w:lang w:val="en-AU"/>
        </w:rPr>
        <w:t xml:space="preserve"> budget update for the committee.</w:t>
      </w:r>
      <w:r w:rsidR="00981E2C" w:rsidRPr="6A8DE15D">
        <w:rPr>
          <w:rFonts w:ascii="Calibri" w:eastAsia="Calibri" w:hAnsi="Calibri" w:cs="Calibri"/>
          <w:color w:val="000000" w:themeColor="text1"/>
          <w:lang w:val="en-AU"/>
        </w:rPr>
        <w:t xml:space="preserve"> </w:t>
      </w:r>
      <w:r w:rsidR="00831C26" w:rsidRPr="6A8DE15D">
        <w:rPr>
          <w:rFonts w:ascii="Calibri" w:eastAsia="Calibri" w:hAnsi="Calibri" w:cs="Calibri"/>
          <w:color w:val="000000" w:themeColor="text1"/>
          <w:lang w:val="en-AU"/>
        </w:rPr>
        <w:t>The update included a circulated paper</w:t>
      </w:r>
      <w:r w:rsidR="001E23D2" w:rsidRPr="6A8DE15D">
        <w:rPr>
          <w:rFonts w:ascii="Calibri" w:eastAsia="Calibri" w:hAnsi="Calibri" w:cs="Calibri"/>
          <w:color w:val="000000" w:themeColor="text1"/>
          <w:lang w:val="en-AU"/>
        </w:rPr>
        <w:t xml:space="preserve"> for</w:t>
      </w:r>
      <w:r w:rsidR="00831C26" w:rsidRPr="6A8DE15D">
        <w:rPr>
          <w:rFonts w:ascii="Calibri" w:eastAsia="Calibri" w:hAnsi="Calibri" w:cs="Calibri"/>
          <w:color w:val="000000" w:themeColor="text1"/>
          <w:lang w:val="en-AU"/>
        </w:rPr>
        <w:t xml:space="preserve"> the 2025-26 interim financial performance report</w:t>
      </w:r>
      <w:r w:rsidR="002B604D" w:rsidRPr="6A8DE15D">
        <w:rPr>
          <w:rFonts w:ascii="Calibri" w:eastAsia="Calibri" w:hAnsi="Calibri" w:cs="Calibri"/>
          <w:color w:val="000000" w:themeColor="text1"/>
          <w:lang w:val="en-AU"/>
        </w:rPr>
        <w:t xml:space="preserve"> </w:t>
      </w:r>
      <w:r w:rsidR="00492995" w:rsidRPr="6A8DE15D">
        <w:rPr>
          <w:rFonts w:ascii="Calibri" w:eastAsia="Calibri" w:hAnsi="Calibri" w:cs="Calibri"/>
          <w:color w:val="000000" w:themeColor="text1"/>
          <w:lang w:val="en-AU"/>
        </w:rPr>
        <w:t xml:space="preserve">on the Biosecurity cost recovery arrangement. This report showed totals for revenue, expenses and </w:t>
      </w:r>
      <w:r w:rsidR="005F4C2F" w:rsidRPr="6A8DE15D">
        <w:rPr>
          <w:rFonts w:ascii="Calibri" w:eastAsia="Calibri" w:hAnsi="Calibri" w:cs="Calibri"/>
          <w:color w:val="000000" w:themeColor="text1"/>
          <w:lang w:val="en-AU"/>
        </w:rPr>
        <w:t xml:space="preserve">resulting surplus. </w:t>
      </w:r>
    </w:p>
    <w:p w14:paraId="4B5DE935" w14:textId="60CDBDD8" w:rsidR="00476B52" w:rsidRPr="00476B52" w:rsidRDefault="00476B52" w:rsidP="00217B28">
      <w:pPr>
        <w:spacing w:after="160" w:line="278" w:lineRule="auto"/>
        <w:rPr>
          <w:rFonts w:ascii="Calibri" w:hAnsi="Calibri" w:cs="Calibri"/>
          <w:b/>
          <w:bCs/>
        </w:rPr>
      </w:pPr>
      <w:r w:rsidRPr="00476B52">
        <w:rPr>
          <w:rFonts w:ascii="Calibri" w:hAnsi="Calibri" w:cs="Calibri"/>
          <w:b/>
          <w:bCs/>
        </w:rPr>
        <w:t>Other business</w:t>
      </w:r>
    </w:p>
    <w:p w14:paraId="1EA28EED" w14:textId="700B3F77" w:rsidR="00476B52" w:rsidRPr="00476B52" w:rsidRDefault="00476B52" w:rsidP="00217B28">
      <w:pPr>
        <w:spacing w:after="160" w:line="278" w:lineRule="auto"/>
        <w:rPr>
          <w:rFonts w:ascii="Calibri" w:hAnsi="Calibri" w:cs="Calibri"/>
        </w:rPr>
      </w:pPr>
      <w:r w:rsidRPr="6A376005">
        <w:rPr>
          <w:rFonts w:ascii="Calibri" w:hAnsi="Calibri" w:cs="Calibri"/>
        </w:rPr>
        <w:t xml:space="preserve">The </w:t>
      </w:r>
      <w:r w:rsidR="00C31C41" w:rsidRPr="6A376005">
        <w:rPr>
          <w:rFonts w:ascii="Calibri" w:hAnsi="Calibri" w:cs="Calibri"/>
        </w:rPr>
        <w:t>committee</w:t>
      </w:r>
      <w:r w:rsidRPr="6A376005">
        <w:rPr>
          <w:rFonts w:ascii="Calibri" w:hAnsi="Calibri" w:cs="Calibri"/>
        </w:rPr>
        <w:t xml:space="preserve"> discu</w:t>
      </w:r>
      <w:r w:rsidR="00892CB0" w:rsidRPr="6A376005">
        <w:rPr>
          <w:rFonts w:ascii="Calibri" w:hAnsi="Calibri" w:cs="Calibri"/>
        </w:rPr>
        <w:t xml:space="preserve">ssed the </w:t>
      </w:r>
      <w:r w:rsidR="007A3B51" w:rsidRPr="6A376005">
        <w:rPr>
          <w:rFonts w:ascii="Calibri" w:hAnsi="Calibri" w:cs="Calibri"/>
        </w:rPr>
        <w:t>D</w:t>
      </w:r>
      <w:r w:rsidR="00EF0D97" w:rsidRPr="6A376005">
        <w:rPr>
          <w:rFonts w:ascii="Calibri" w:hAnsi="Calibri" w:cs="Calibri"/>
        </w:rPr>
        <w:t>raft New Im</w:t>
      </w:r>
      <w:r w:rsidR="00892CB0" w:rsidRPr="6A376005">
        <w:rPr>
          <w:rFonts w:ascii="Calibri" w:hAnsi="Calibri" w:cs="Calibri"/>
        </w:rPr>
        <w:t>por</w:t>
      </w:r>
      <w:r w:rsidR="00EF0D97" w:rsidRPr="6A376005">
        <w:rPr>
          <w:rFonts w:ascii="Calibri" w:hAnsi="Calibri" w:cs="Calibri"/>
        </w:rPr>
        <w:t>ted New Vehicle Policy</w:t>
      </w:r>
      <w:r w:rsidR="00B766AA" w:rsidRPr="6A376005">
        <w:rPr>
          <w:rFonts w:ascii="Calibri" w:hAnsi="Calibri" w:cs="Calibri"/>
        </w:rPr>
        <w:t xml:space="preserve">. It was </w:t>
      </w:r>
      <w:r w:rsidR="73CCA0A9" w:rsidRPr="6A376005">
        <w:rPr>
          <w:rFonts w:ascii="Calibri" w:hAnsi="Calibri" w:cs="Calibri"/>
        </w:rPr>
        <w:t>confirmed</w:t>
      </w:r>
      <w:r w:rsidR="00904F9F" w:rsidRPr="6A376005">
        <w:rPr>
          <w:rFonts w:ascii="Calibri" w:hAnsi="Calibri" w:cs="Calibri"/>
        </w:rPr>
        <w:t xml:space="preserve"> that</w:t>
      </w:r>
      <w:r w:rsidR="00243E07" w:rsidRPr="6A376005">
        <w:rPr>
          <w:rFonts w:ascii="Calibri" w:hAnsi="Calibri" w:cs="Calibri"/>
        </w:rPr>
        <w:t xml:space="preserve"> there was a structured consultation process in place and that </w:t>
      </w:r>
      <w:r w:rsidR="00904F9F" w:rsidRPr="6A376005">
        <w:rPr>
          <w:rFonts w:ascii="Calibri" w:hAnsi="Calibri" w:cs="Calibri"/>
        </w:rPr>
        <w:t xml:space="preserve">any issues </w:t>
      </w:r>
      <w:r w:rsidR="007A3B51" w:rsidRPr="6A376005">
        <w:rPr>
          <w:rFonts w:ascii="Calibri" w:hAnsi="Calibri" w:cs="Calibri"/>
        </w:rPr>
        <w:t xml:space="preserve">raised are being </w:t>
      </w:r>
      <w:r w:rsidR="00427794" w:rsidRPr="6A376005">
        <w:rPr>
          <w:rFonts w:ascii="Calibri" w:hAnsi="Calibri" w:cs="Calibri"/>
        </w:rPr>
        <w:t xml:space="preserve">considered </w:t>
      </w:r>
      <w:r w:rsidR="005263BE" w:rsidRPr="6A376005">
        <w:rPr>
          <w:rFonts w:ascii="Calibri" w:hAnsi="Calibri" w:cs="Calibri"/>
        </w:rPr>
        <w:t>and</w:t>
      </w:r>
      <w:r w:rsidR="00243E07" w:rsidRPr="6A376005">
        <w:rPr>
          <w:rFonts w:ascii="Calibri" w:hAnsi="Calibri" w:cs="Calibri"/>
        </w:rPr>
        <w:t xml:space="preserve"> will be responded to by the department via that process.</w:t>
      </w:r>
    </w:p>
    <w:p w14:paraId="713141DC" w14:textId="228E624D" w:rsidR="00217B28" w:rsidRPr="00971DE9" w:rsidRDefault="00217B28" w:rsidP="00217B28">
      <w:pPr>
        <w:spacing w:after="160" w:line="278" w:lineRule="auto"/>
        <w:rPr>
          <w:rFonts w:ascii="Calibri" w:hAnsi="Calibri" w:cs="Calibri"/>
          <w:b/>
          <w:bCs/>
        </w:rPr>
      </w:pPr>
      <w:r w:rsidRPr="00971DE9">
        <w:rPr>
          <w:rFonts w:ascii="Calibri" w:hAnsi="Calibri" w:cs="Calibri"/>
          <w:b/>
          <w:bCs/>
        </w:rPr>
        <w:t>Close</w:t>
      </w:r>
    </w:p>
    <w:p w14:paraId="09B8973A" w14:textId="1FEA65C7" w:rsidR="00217B28" w:rsidRPr="00971DE9" w:rsidRDefault="001E23D2" w:rsidP="00217B28">
      <w:pPr>
        <w:spacing w:after="160" w:line="278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The</w:t>
      </w:r>
      <w:r w:rsidR="00217B28" w:rsidRPr="00971DE9">
        <w:rPr>
          <w:rFonts w:ascii="Calibri" w:hAnsi="Calibri" w:cs="Calibri"/>
          <w:lang w:val="en-US"/>
        </w:rPr>
        <w:t xml:space="preserve"> Chair thanked members for their </w:t>
      </w:r>
      <w:r w:rsidR="005263BE">
        <w:rPr>
          <w:rFonts w:ascii="Calibri" w:hAnsi="Calibri" w:cs="Calibri"/>
          <w:lang w:val="en-US"/>
        </w:rPr>
        <w:t>attendance</w:t>
      </w:r>
      <w:r w:rsidR="00C34FDE">
        <w:rPr>
          <w:rFonts w:ascii="Calibri" w:hAnsi="Calibri" w:cs="Calibri"/>
          <w:lang w:val="en-US"/>
        </w:rPr>
        <w:t xml:space="preserve"> and closed the meeting.</w:t>
      </w:r>
    </w:p>
    <w:p w14:paraId="066F4CA9" w14:textId="7A8EB0DD" w:rsidR="00F30662" w:rsidRDefault="00F30662" w:rsidP="00CC0E47">
      <w:pPr>
        <w:spacing w:after="160" w:line="278" w:lineRule="auto"/>
        <w:rPr>
          <w:rFonts w:ascii="Calibri" w:hAnsi="Calibri" w:cs="Calibri"/>
          <w:lang w:val="en-US"/>
        </w:rPr>
      </w:pPr>
      <w:r w:rsidRPr="00971DE9">
        <w:rPr>
          <w:rFonts w:ascii="Calibri" w:hAnsi="Calibri" w:cs="Calibri"/>
          <w:lang w:val="en-US"/>
        </w:rPr>
        <w:t>The next meeting of the DAFF Cargo Consultative Committee (DCCC Meeting 10</w:t>
      </w:r>
      <w:r w:rsidR="00C34FDE">
        <w:rPr>
          <w:rFonts w:ascii="Calibri" w:hAnsi="Calibri" w:cs="Calibri"/>
          <w:lang w:val="en-US"/>
        </w:rPr>
        <w:t>5</w:t>
      </w:r>
      <w:r w:rsidRPr="00971DE9">
        <w:rPr>
          <w:rFonts w:ascii="Calibri" w:hAnsi="Calibri" w:cs="Calibri"/>
          <w:lang w:val="en-US"/>
        </w:rPr>
        <w:t>)</w:t>
      </w:r>
      <w:r w:rsidR="00731F4B">
        <w:rPr>
          <w:rFonts w:ascii="Calibri" w:hAnsi="Calibri" w:cs="Calibri"/>
          <w:lang w:val="en-US"/>
        </w:rPr>
        <w:t xml:space="preserve"> </w:t>
      </w:r>
      <w:r w:rsidR="00C34FDE">
        <w:rPr>
          <w:rFonts w:ascii="Calibri" w:hAnsi="Calibri" w:cs="Calibri"/>
          <w:lang w:val="en-US"/>
        </w:rPr>
        <w:t>is scheduled to</w:t>
      </w:r>
      <w:r w:rsidRPr="00971DE9">
        <w:rPr>
          <w:rFonts w:ascii="Calibri" w:hAnsi="Calibri" w:cs="Calibri"/>
          <w:lang w:val="en-US"/>
        </w:rPr>
        <w:t xml:space="preserve"> be held </w:t>
      </w:r>
      <w:r w:rsidR="006E051D">
        <w:rPr>
          <w:rFonts w:ascii="Calibri" w:hAnsi="Calibri" w:cs="Calibri"/>
          <w:lang w:val="en-US"/>
        </w:rPr>
        <w:t xml:space="preserve">on </w:t>
      </w:r>
      <w:r w:rsidR="006E051D" w:rsidRPr="005713DA">
        <w:rPr>
          <w:rFonts w:ascii="Calibri" w:hAnsi="Calibri" w:cs="Calibri"/>
          <w:b/>
          <w:bCs/>
          <w:lang w:val="en-US"/>
        </w:rPr>
        <w:t>1</w:t>
      </w:r>
      <w:r w:rsidR="006E051D">
        <w:rPr>
          <w:rFonts w:ascii="Calibri" w:hAnsi="Calibri" w:cs="Calibri"/>
          <w:b/>
          <w:bCs/>
          <w:lang w:val="en-US"/>
        </w:rPr>
        <w:t>2</w:t>
      </w:r>
      <w:r w:rsidR="006E051D">
        <w:rPr>
          <w:rFonts w:ascii="Calibri" w:hAnsi="Calibri" w:cs="Calibri"/>
          <w:lang w:val="en-US"/>
        </w:rPr>
        <w:t xml:space="preserve"> </w:t>
      </w:r>
      <w:r w:rsidR="00C34FDE" w:rsidRPr="00C34FDE">
        <w:rPr>
          <w:rFonts w:ascii="Calibri" w:hAnsi="Calibri" w:cs="Calibri"/>
          <w:b/>
          <w:bCs/>
          <w:lang w:val="en-US"/>
        </w:rPr>
        <w:t>Novem</w:t>
      </w:r>
      <w:r w:rsidRPr="00C34FDE">
        <w:rPr>
          <w:rFonts w:ascii="Calibri" w:hAnsi="Calibri" w:cs="Calibri"/>
          <w:b/>
          <w:bCs/>
          <w:lang w:val="en-US"/>
        </w:rPr>
        <w:t>ber</w:t>
      </w:r>
      <w:r w:rsidR="002B48BE">
        <w:rPr>
          <w:rFonts w:ascii="Calibri" w:hAnsi="Calibri" w:cs="Calibri"/>
          <w:b/>
          <w:bCs/>
          <w:lang w:val="en-US"/>
        </w:rPr>
        <w:t> </w:t>
      </w:r>
      <w:r w:rsidRPr="00971DE9">
        <w:rPr>
          <w:rFonts w:ascii="Calibri" w:hAnsi="Calibri" w:cs="Calibri"/>
          <w:b/>
          <w:bCs/>
          <w:lang w:val="en-US"/>
        </w:rPr>
        <w:t>2026</w:t>
      </w:r>
      <w:r w:rsidRPr="00971DE9">
        <w:rPr>
          <w:rFonts w:ascii="Calibri" w:hAnsi="Calibri" w:cs="Calibri"/>
          <w:lang w:val="en-US"/>
        </w:rPr>
        <w:t>.</w:t>
      </w:r>
    </w:p>
    <w:p w14:paraId="532E27A0" w14:textId="77777777" w:rsidR="00A71E33" w:rsidRPr="00971DE9" w:rsidRDefault="00A71E33" w:rsidP="00A71E33">
      <w:pPr>
        <w:spacing w:after="160" w:line="278" w:lineRule="auto"/>
        <w:rPr>
          <w:rFonts w:ascii="Calibri" w:hAnsi="Calibri" w:cs="Calibri"/>
          <w:b/>
          <w:bCs/>
        </w:rPr>
      </w:pPr>
      <w:r w:rsidRPr="00971DE9">
        <w:rPr>
          <w:rFonts w:ascii="Calibri" w:hAnsi="Calibri" w:cs="Calibri"/>
          <w:b/>
          <w:bCs/>
        </w:rPr>
        <w:t>Reports tabled</w:t>
      </w:r>
    </w:p>
    <w:p w14:paraId="2CB30915" w14:textId="77777777" w:rsidR="00A71E33" w:rsidRPr="00971DE9" w:rsidRDefault="00A71E33" w:rsidP="00A71E33">
      <w:pPr>
        <w:spacing w:after="160" w:line="278" w:lineRule="auto"/>
        <w:rPr>
          <w:rFonts w:ascii="Calibri" w:hAnsi="Calibri" w:cs="Calibri"/>
        </w:rPr>
      </w:pPr>
      <w:r w:rsidRPr="00971DE9">
        <w:rPr>
          <w:rFonts w:ascii="Calibri" w:hAnsi="Calibri" w:cs="Calibri"/>
        </w:rPr>
        <w:t>The following reports were tabled prior to the meeting:</w:t>
      </w:r>
    </w:p>
    <w:p w14:paraId="6B7029F1" w14:textId="77777777" w:rsidR="00A71E33" w:rsidRPr="00971DE9" w:rsidRDefault="00A71E33" w:rsidP="00A71E33">
      <w:pPr>
        <w:numPr>
          <w:ilvl w:val="0"/>
          <w:numId w:val="21"/>
        </w:numPr>
        <w:spacing w:after="160" w:line="278" w:lineRule="auto"/>
        <w:rPr>
          <w:rFonts w:ascii="Calibri" w:hAnsi="Calibri" w:cs="Calibri"/>
        </w:rPr>
      </w:pPr>
      <w:r w:rsidRPr="00971DE9">
        <w:rPr>
          <w:rFonts w:ascii="Calibri" w:hAnsi="Calibri" w:cs="Calibri"/>
        </w:rPr>
        <w:t>Cargo Operations Update</w:t>
      </w:r>
    </w:p>
    <w:p w14:paraId="4905EF0C" w14:textId="77777777" w:rsidR="00A71E33" w:rsidRPr="00971DE9" w:rsidRDefault="00A71E33" w:rsidP="00A71E33">
      <w:pPr>
        <w:numPr>
          <w:ilvl w:val="0"/>
          <w:numId w:val="21"/>
        </w:numPr>
        <w:spacing w:after="160" w:line="278" w:lineRule="auto"/>
        <w:rPr>
          <w:rFonts w:ascii="Calibri" w:hAnsi="Calibri" w:cs="Calibri"/>
        </w:rPr>
      </w:pPr>
      <w:r w:rsidRPr="00971DE9">
        <w:rPr>
          <w:rFonts w:ascii="Calibri" w:hAnsi="Calibri" w:cs="Calibri"/>
        </w:rPr>
        <w:t>Compliance Audit Report</w:t>
      </w:r>
    </w:p>
    <w:p w14:paraId="03B079CD" w14:textId="77777777" w:rsidR="00A71E33" w:rsidRDefault="00A71E33" w:rsidP="00A71E33">
      <w:pPr>
        <w:numPr>
          <w:ilvl w:val="0"/>
          <w:numId w:val="21"/>
        </w:numPr>
        <w:spacing w:after="160" w:line="278" w:lineRule="auto"/>
        <w:rPr>
          <w:rFonts w:ascii="Calibri" w:hAnsi="Calibri" w:cs="Calibri"/>
        </w:rPr>
      </w:pPr>
      <w:r w:rsidRPr="00971DE9">
        <w:rPr>
          <w:rFonts w:ascii="Calibri" w:hAnsi="Calibri" w:cs="Calibri"/>
        </w:rPr>
        <w:t>Approved Arrangements Update</w:t>
      </w:r>
    </w:p>
    <w:p w14:paraId="34CC0FE1" w14:textId="77777777" w:rsidR="00B700A8" w:rsidRPr="00971DE9" w:rsidRDefault="00B700A8" w:rsidP="00B700A8">
      <w:pPr>
        <w:tabs>
          <w:tab w:val="left" w:pos="746"/>
        </w:tabs>
        <w:spacing w:before="120" w:after="0" w:line="264" w:lineRule="auto"/>
        <w:ind w:right="2347"/>
        <w:rPr>
          <w:rFonts w:ascii="Calibri" w:hAnsi="Calibri" w:cs="Calibri"/>
        </w:rPr>
      </w:pPr>
      <w:r w:rsidRPr="00971DE9">
        <w:rPr>
          <w:rFonts w:ascii="Calibri" w:eastAsia="Calibri" w:hAnsi="Calibri" w:cs="Calibri"/>
          <w:b/>
          <w:bCs/>
          <w:szCs w:val="22"/>
          <w:lang w:val="en-GB"/>
        </w:rPr>
        <w:t>DCCC Industry representative attendees:</w:t>
      </w:r>
    </w:p>
    <w:p w14:paraId="6333B19A" w14:textId="77777777" w:rsidR="00BD762D" w:rsidRPr="00971DE9" w:rsidRDefault="00BD762D" w:rsidP="00BD762D">
      <w:pPr>
        <w:pStyle w:val="ListParagraph"/>
        <w:numPr>
          <w:ilvl w:val="0"/>
          <w:numId w:val="1"/>
        </w:numPr>
        <w:spacing w:after="0" w:line="264" w:lineRule="auto"/>
        <w:ind w:left="714" w:hanging="357"/>
        <w:rPr>
          <w:rFonts w:ascii="Calibri" w:eastAsia="Calibri" w:hAnsi="Calibri" w:cs="Calibri"/>
          <w:szCs w:val="22"/>
          <w:lang w:val="en-GB"/>
        </w:rPr>
      </w:pPr>
      <w:r w:rsidRPr="00971DE9">
        <w:rPr>
          <w:rFonts w:ascii="Calibri" w:eastAsia="Calibri" w:hAnsi="Calibri" w:cs="Calibri"/>
          <w:szCs w:val="22"/>
          <w:lang w:val="en-GB"/>
        </w:rPr>
        <w:t>Bradley Leonard, International Forwarders and Custom Brokers Association of Australia</w:t>
      </w:r>
    </w:p>
    <w:p w14:paraId="0D49CF96" w14:textId="170DA2D4" w:rsidR="00BD762D" w:rsidRPr="00971DE9" w:rsidRDefault="00BD762D" w:rsidP="00BD762D">
      <w:pPr>
        <w:pStyle w:val="ListParagraph"/>
        <w:numPr>
          <w:ilvl w:val="0"/>
          <w:numId w:val="1"/>
        </w:numPr>
        <w:spacing w:after="0" w:line="264" w:lineRule="auto"/>
        <w:rPr>
          <w:rFonts w:ascii="Calibri" w:eastAsia="Calibri" w:hAnsi="Calibri" w:cs="Calibri"/>
          <w:szCs w:val="22"/>
        </w:rPr>
      </w:pPr>
      <w:r w:rsidRPr="00971DE9">
        <w:rPr>
          <w:rFonts w:ascii="Calibri" w:eastAsia="Calibri" w:hAnsi="Calibri" w:cs="Calibri"/>
          <w:szCs w:val="22"/>
          <w:lang w:val="en-GB"/>
        </w:rPr>
        <w:t>Carolyn</w:t>
      </w:r>
      <w:r w:rsidRPr="00971DE9">
        <w:rPr>
          <w:rFonts w:ascii="Calibri" w:eastAsia="Calibri" w:hAnsi="Calibri" w:cs="Calibri"/>
          <w:szCs w:val="22"/>
        </w:rPr>
        <w:t xml:space="preserve"> Macgill, </w:t>
      </w:r>
      <w:r w:rsidR="00C703D0" w:rsidRPr="00C703D0">
        <w:rPr>
          <w:rStyle w:val="normaltextrun"/>
          <w:rFonts w:ascii="Calibri" w:hAnsi="Calibri" w:cs="Calibri"/>
          <w:color w:val="000000"/>
          <w:szCs w:val="22"/>
        </w:rPr>
        <w:t>Food and Beverage Importers Association</w:t>
      </w:r>
    </w:p>
    <w:p w14:paraId="680D599C" w14:textId="6F8DBBC6" w:rsidR="00BD762D" w:rsidRDefault="00AB6F25" w:rsidP="00B700A8">
      <w:pPr>
        <w:pStyle w:val="ListParagraph"/>
        <w:numPr>
          <w:ilvl w:val="0"/>
          <w:numId w:val="1"/>
        </w:numPr>
        <w:spacing w:after="0" w:line="264" w:lineRule="auto"/>
        <w:ind w:left="714" w:hanging="357"/>
        <w:rPr>
          <w:rFonts w:ascii="Calibri" w:eastAsia="Calibri" w:hAnsi="Calibri" w:cs="Calibri"/>
          <w:szCs w:val="22"/>
          <w:lang w:val="en-GB"/>
        </w:rPr>
      </w:pPr>
      <w:r>
        <w:rPr>
          <w:rFonts w:ascii="Calibri" w:eastAsia="Calibri" w:hAnsi="Calibri" w:cs="Calibri"/>
          <w:szCs w:val="22"/>
          <w:lang w:val="en-GB"/>
        </w:rPr>
        <w:t>Craig Birchall, Qantas Airways Ltd</w:t>
      </w:r>
    </w:p>
    <w:p w14:paraId="1389FBAA" w14:textId="43532709" w:rsidR="00B700A8" w:rsidRPr="00971DE9" w:rsidRDefault="00B700A8" w:rsidP="00B700A8">
      <w:pPr>
        <w:pStyle w:val="ListParagraph"/>
        <w:numPr>
          <w:ilvl w:val="0"/>
          <w:numId w:val="1"/>
        </w:numPr>
        <w:spacing w:after="0" w:line="264" w:lineRule="auto"/>
        <w:ind w:left="714" w:hanging="357"/>
        <w:rPr>
          <w:rFonts w:ascii="Calibri" w:eastAsia="Calibri" w:hAnsi="Calibri" w:cs="Calibri"/>
          <w:szCs w:val="22"/>
          <w:lang w:val="en-GB"/>
        </w:rPr>
      </w:pPr>
      <w:r w:rsidRPr="00971DE9">
        <w:rPr>
          <w:rFonts w:ascii="Calibri" w:eastAsia="Calibri" w:hAnsi="Calibri" w:cs="Calibri"/>
          <w:szCs w:val="22"/>
          <w:lang w:val="en-GB"/>
        </w:rPr>
        <w:t>Dianne Tipping, Export Council of Australia</w:t>
      </w:r>
    </w:p>
    <w:p w14:paraId="688B004F" w14:textId="4F23F935" w:rsidR="00037666" w:rsidRDefault="00751370" w:rsidP="6A376005">
      <w:pPr>
        <w:pStyle w:val="ListParagraph"/>
        <w:numPr>
          <w:ilvl w:val="0"/>
          <w:numId w:val="1"/>
        </w:numPr>
        <w:spacing w:after="0" w:line="264" w:lineRule="auto"/>
        <w:rPr>
          <w:rFonts w:ascii="Calibri" w:eastAsia="Calibri" w:hAnsi="Calibri" w:cs="Calibri"/>
          <w:lang w:val="en-GB"/>
        </w:rPr>
      </w:pPr>
      <w:r w:rsidRPr="6A376005">
        <w:rPr>
          <w:rFonts w:ascii="Calibri" w:eastAsia="Calibri" w:hAnsi="Calibri" w:cs="Calibri"/>
          <w:lang w:val="en-GB"/>
        </w:rPr>
        <w:t xml:space="preserve">Mike Gallacher, </w:t>
      </w:r>
      <w:r w:rsidR="12F000EF" w:rsidRPr="6A376005">
        <w:rPr>
          <w:rFonts w:ascii="Calibri" w:eastAsia="Calibri" w:hAnsi="Calibri" w:cs="Calibri"/>
          <w:lang w:val="en-GB"/>
        </w:rPr>
        <w:t>Ports</w:t>
      </w:r>
      <w:r w:rsidRPr="6A376005">
        <w:rPr>
          <w:rFonts w:ascii="Calibri" w:eastAsia="Calibri" w:hAnsi="Calibri" w:cs="Calibri"/>
          <w:lang w:val="en-GB"/>
        </w:rPr>
        <w:t xml:space="preserve"> Australia</w:t>
      </w:r>
      <w:r w:rsidR="00037666" w:rsidRPr="6A376005">
        <w:rPr>
          <w:rFonts w:ascii="Calibri" w:eastAsia="Calibri" w:hAnsi="Calibri" w:cs="Calibri"/>
          <w:lang w:val="en-GB"/>
        </w:rPr>
        <w:t xml:space="preserve"> Ltd</w:t>
      </w:r>
    </w:p>
    <w:p w14:paraId="588DC827" w14:textId="4698A1FB" w:rsidR="00B700A8" w:rsidRPr="00971DE9" w:rsidRDefault="00B700A8" w:rsidP="00B700A8">
      <w:pPr>
        <w:pStyle w:val="ListParagraph"/>
        <w:numPr>
          <w:ilvl w:val="0"/>
          <w:numId w:val="1"/>
        </w:numPr>
        <w:spacing w:after="0" w:line="264" w:lineRule="auto"/>
        <w:rPr>
          <w:rFonts w:ascii="Calibri" w:eastAsia="Calibri" w:hAnsi="Calibri" w:cs="Calibri"/>
          <w:szCs w:val="22"/>
          <w:lang w:val="en-GB"/>
        </w:rPr>
      </w:pPr>
      <w:r w:rsidRPr="00971DE9">
        <w:rPr>
          <w:rFonts w:ascii="Calibri" w:eastAsia="Calibri" w:hAnsi="Calibri" w:cs="Calibri"/>
          <w:szCs w:val="22"/>
          <w:lang w:val="en-GB"/>
        </w:rPr>
        <w:lastRenderedPageBreak/>
        <w:t>Paul Bagnall, Conference of Asia Pacific Express Carriers</w:t>
      </w:r>
    </w:p>
    <w:p w14:paraId="156A645F" w14:textId="68AD4502" w:rsidR="00B700A8" w:rsidRDefault="00B700A8" w:rsidP="00B700A8">
      <w:pPr>
        <w:pStyle w:val="ListParagraph"/>
        <w:numPr>
          <w:ilvl w:val="0"/>
          <w:numId w:val="1"/>
        </w:numPr>
        <w:spacing w:after="0" w:line="264" w:lineRule="auto"/>
        <w:rPr>
          <w:rFonts w:ascii="Calibri" w:eastAsia="Calibri" w:hAnsi="Calibri" w:cs="Calibri"/>
          <w:szCs w:val="22"/>
          <w:lang w:val="en-GB"/>
        </w:rPr>
      </w:pPr>
      <w:r w:rsidRPr="00971DE9">
        <w:rPr>
          <w:rFonts w:ascii="Calibri" w:eastAsia="Calibri" w:hAnsi="Calibri" w:cs="Calibri"/>
          <w:szCs w:val="22"/>
        </w:rPr>
        <w:t xml:space="preserve">Krithika Arun, </w:t>
      </w:r>
      <w:r w:rsidRPr="00971DE9">
        <w:rPr>
          <w:rFonts w:ascii="Calibri" w:eastAsia="Calibri" w:hAnsi="Calibri" w:cs="Calibri"/>
          <w:szCs w:val="22"/>
          <w:lang w:val="en-GB"/>
        </w:rPr>
        <w:t>Australia Post (</w:t>
      </w:r>
      <w:r w:rsidR="00A71E33">
        <w:rPr>
          <w:rFonts w:ascii="Calibri" w:eastAsia="Calibri" w:hAnsi="Calibri" w:cs="Calibri"/>
          <w:szCs w:val="22"/>
          <w:lang w:val="en-GB"/>
        </w:rPr>
        <w:t>Observer</w:t>
      </w:r>
      <w:r w:rsidRPr="00971DE9">
        <w:rPr>
          <w:rFonts w:ascii="Calibri" w:eastAsia="Calibri" w:hAnsi="Calibri" w:cs="Calibri"/>
          <w:szCs w:val="22"/>
          <w:lang w:val="en-GB"/>
        </w:rPr>
        <w:t>)</w:t>
      </w:r>
    </w:p>
    <w:p w14:paraId="6D99B4B8" w14:textId="7E76C14E" w:rsidR="00037666" w:rsidRPr="00037666" w:rsidRDefault="00037666" w:rsidP="00037666">
      <w:pPr>
        <w:pStyle w:val="ListParagraph"/>
        <w:numPr>
          <w:ilvl w:val="0"/>
          <w:numId w:val="1"/>
        </w:numPr>
        <w:spacing w:after="0" w:line="264" w:lineRule="auto"/>
        <w:rPr>
          <w:rFonts w:ascii="Calibri" w:eastAsia="Calibri" w:hAnsi="Calibri" w:cs="Calibri"/>
          <w:szCs w:val="22"/>
          <w:lang w:val="en-GB"/>
        </w:rPr>
      </w:pPr>
      <w:r w:rsidRPr="00971DE9">
        <w:rPr>
          <w:rFonts w:ascii="Calibri" w:eastAsia="Calibri" w:hAnsi="Calibri" w:cs="Calibri"/>
          <w:szCs w:val="22"/>
          <w:lang w:val="en-GB"/>
        </w:rPr>
        <w:t>Lucy Robi</w:t>
      </w:r>
      <w:r>
        <w:rPr>
          <w:rFonts w:ascii="Calibri" w:eastAsia="Calibri" w:hAnsi="Calibri" w:cs="Calibri"/>
          <w:szCs w:val="22"/>
          <w:lang w:val="en-GB"/>
        </w:rPr>
        <w:t>n</w:t>
      </w:r>
      <w:r w:rsidRPr="00971DE9">
        <w:rPr>
          <w:rFonts w:ascii="Calibri" w:eastAsia="Calibri" w:hAnsi="Calibri" w:cs="Calibri"/>
          <w:szCs w:val="22"/>
          <w:lang w:val="en-GB"/>
        </w:rPr>
        <w:t>son, Freight and Trade Alliance (Observer)</w:t>
      </w:r>
    </w:p>
    <w:p w14:paraId="3AED78F3" w14:textId="25CF6890" w:rsidR="437E659D" w:rsidRPr="00971DE9" w:rsidRDefault="437E659D" w:rsidP="009109F7">
      <w:pPr>
        <w:spacing w:before="120" w:line="252" w:lineRule="auto"/>
        <w:rPr>
          <w:rFonts w:ascii="Calibri" w:hAnsi="Calibri" w:cs="Calibri"/>
          <w:b/>
          <w:bCs/>
          <w:sz w:val="32"/>
          <w:szCs w:val="32"/>
          <w:lang w:val="en-GB"/>
        </w:rPr>
      </w:pPr>
    </w:p>
    <w:sectPr w:rsidR="437E659D" w:rsidRPr="00971DE9" w:rsidSect="00080E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6" w:bottom="1440" w:left="144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6FE4F" w14:textId="77777777" w:rsidR="00E97EB9" w:rsidRDefault="00E97EB9" w:rsidP="00080EB0">
      <w:pPr>
        <w:spacing w:after="0"/>
      </w:pPr>
      <w:r>
        <w:separator/>
      </w:r>
    </w:p>
  </w:endnote>
  <w:endnote w:type="continuationSeparator" w:id="0">
    <w:p w14:paraId="3E5F2657" w14:textId="77777777" w:rsidR="00E97EB9" w:rsidRDefault="00E97EB9" w:rsidP="00080E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5261" w14:textId="3BDA1072" w:rsidR="008005EB" w:rsidRDefault="008005E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7B5CA0B" wp14:editId="1599C34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6054059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A4DD11" w14:textId="16C1BEE7" w:rsidR="008005EB" w:rsidRPr="008005EB" w:rsidRDefault="008005EB" w:rsidP="008005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8005E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cei="http://schemas.microsoft.com/office/word/2026/wordml/cei">
          <w:pict>
            <v:shapetype id="_x0000_t202" coordsize="21600,21600" o:spt="202" path="m,l,21600r21600,l21600,xe" w14:anchorId="37B5CA0B">
              <v:stroke joinstyle="miter"/>
              <v:path gradientshapeok="t" o:connecttype="rect"/>
            </v:shapetype>
            <v:shape id="Text Box 6" style="position:absolute;margin-left:0;margin-top:0;width:43.45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>
              <v:textbox style="mso-fit-shape-to-text:t" inset="0,0,0,15pt">
                <w:txbxContent>
                  <w:p w:rsidRPr="008005EB" w:rsidR="008005EB" w:rsidP="008005EB" w:rsidRDefault="008005EB" w14:paraId="73A4DD11" w14:textId="16C1BEE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</w:pPr>
                    <w:r w:rsidRPr="008005EB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110D" w14:textId="77777777" w:rsidR="004007A1" w:rsidRDefault="004007A1" w:rsidP="00620D09">
    <w:pPr>
      <w:pStyle w:val="Footer"/>
      <w:jc w:val="center"/>
    </w:pPr>
    <w:r>
      <w:rPr>
        <w:rFonts w:cs="Calibri"/>
        <w:noProof/>
        <w:lang w:val="en-US"/>
        <w14:ligatures w14:val="standardContextual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14A2FC7" wp14:editId="4B877269">
              <wp:simplePos x="0" y="0"/>
              <wp:positionH relativeFrom="page">
                <wp:posOffset>3502742</wp:posOffset>
              </wp:positionH>
              <wp:positionV relativeFrom="page">
                <wp:posOffset>9903460</wp:posOffset>
              </wp:positionV>
              <wp:extent cx="551815" cy="376555"/>
              <wp:effectExtent l="0" t="0" r="635" b="4445"/>
              <wp:wrapNone/>
              <wp:docPr id="107438014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F81F4" w14:textId="77777777" w:rsidR="004007A1" w:rsidRPr="008005EB" w:rsidRDefault="004007A1" w:rsidP="004007A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8005E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cei="http://schemas.microsoft.com/office/word/2026/wordml/cei">
          <w:pict>
            <v:shapetype id="_x0000_t202" coordsize="21600,21600" o:spt="202" path="m,l,21600r21600,l21600,xe" w14:anchorId="614A2FC7">
              <v:stroke joinstyle="miter"/>
              <v:path gradientshapeok="t" o:connecttype="rect"/>
            </v:shapetype>
            <v:shape id="_x0000_s1029" style="position:absolute;left:0;text-align:left;margin-left:275.8pt;margin-top:779.8pt;width:43.45pt;height:29.65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">
              <v:textbox style="mso-fit-shape-to-text:t" inset="0,15pt,0,0">
                <w:txbxContent>
                  <w:p w:rsidRPr="008005EB" w:rsidR="004007A1" w:rsidP="004007A1" w:rsidRDefault="004007A1" w14:paraId="6A9F81F4" w14:textId="7777777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</w:pPr>
                    <w:r w:rsidRPr="008005EB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638340167"/>
      <w:docPartObj>
        <w:docPartGallery w:val="Page Numbers (Bottom of Page)"/>
        <w:docPartUnique/>
      </w:docPartObj>
    </w:sdtPr>
    <w:sdtEndPr/>
    <w:sdtContent>
      <w:sdt>
        <w:sdtPr>
          <w:id w:val="666135049"/>
          <w:docPartObj>
            <w:docPartGallery w:val="Page Numbers (Top of Page)"/>
            <w:docPartUnique/>
          </w:docPartObj>
        </w:sdtPr>
        <w:sdtEndPr/>
        <w:sdtContent>
          <w:p w14:paraId="74AEA5B8" w14:textId="34CBD062" w:rsidR="00EE7AEE" w:rsidRPr="00080EB0" w:rsidRDefault="00EE7AEE" w:rsidP="00620D09">
            <w:pPr>
              <w:pStyle w:val="Footer"/>
              <w:jc w:val="center"/>
              <w:rPr>
                <w:rFonts w:cs="Calibri"/>
              </w:rPr>
            </w:pPr>
          </w:p>
          <w:p w14:paraId="36B322B2" w14:textId="1476D31F" w:rsidR="008005EB" w:rsidRDefault="00EE7AEE" w:rsidP="00EE7AE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71F9" w14:textId="77777777" w:rsidR="004007A1" w:rsidRDefault="004007A1" w:rsidP="00620D09">
    <w:pPr>
      <w:pStyle w:val="Footer"/>
      <w:jc w:val="center"/>
    </w:pPr>
    <w:r>
      <w:rPr>
        <w:rFonts w:cs="Calibri"/>
        <w:noProof/>
        <w:lang w:val="en-US"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C6D2788" wp14:editId="14234D61">
              <wp:simplePos x="0" y="0"/>
              <wp:positionH relativeFrom="page">
                <wp:posOffset>3505200</wp:posOffset>
              </wp:positionH>
              <wp:positionV relativeFrom="page">
                <wp:posOffset>9900920</wp:posOffset>
              </wp:positionV>
              <wp:extent cx="551815" cy="376555"/>
              <wp:effectExtent l="0" t="0" r="635" b="4445"/>
              <wp:wrapNone/>
              <wp:docPr id="70325959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FA2BC2" w14:textId="77777777" w:rsidR="004007A1" w:rsidRPr="008005EB" w:rsidRDefault="004007A1" w:rsidP="004007A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8005E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cei="http://schemas.microsoft.com/office/word/2026/wordml/cei">
          <w:pict>
            <v:shapetype id="_x0000_t202" coordsize="21600,21600" o:spt="202" path="m,l,21600r21600,l21600,xe" w14:anchorId="7C6D2788">
              <v:stroke joinstyle="miter"/>
              <v:path gradientshapeok="t" o:connecttype="rect"/>
            </v:shapetype>
            <v:shape id="_x0000_s1031" style="position:absolute;left:0;text-align:left;margin-left:276pt;margin-top:779.6pt;width:43.45pt;height:29.65pt;z-index:2516582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">
              <v:textbox style="mso-fit-shape-to-text:t" inset="0,15pt,0,0">
                <w:txbxContent>
                  <w:p w:rsidRPr="008005EB" w:rsidR="004007A1" w:rsidP="004007A1" w:rsidRDefault="004007A1" w14:paraId="3AFA2BC2" w14:textId="7777777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</w:pPr>
                    <w:r w:rsidRPr="008005EB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71935492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916B91" w14:textId="74D8127E" w:rsidR="00332641" w:rsidRPr="00080EB0" w:rsidRDefault="00332641" w:rsidP="00620D09">
            <w:pPr>
              <w:pStyle w:val="Footer"/>
              <w:jc w:val="center"/>
              <w:rPr>
                <w:rFonts w:cs="Calibri"/>
              </w:rPr>
            </w:pPr>
          </w:p>
          <w:p w14:paraId="26CC5101" w14:textId="7E900242" w:rsidR="00B07D92" w:rsidRDefault="00B07D9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234E" w14:textId="77777777" w:rsidR="00E97EB9" w:rsidRDefault="00E97EB9" w:rsidP="00080EB0">
      <w:pPr>
        <w:spacing w:after="0"/>
      </w:pPr>
      <w:r>
        <w:separator/>
      </w:r>
    </w:p>
  </w:footnote>
  <w:footnote w:type="continuationSeparator" w:id="0">
    <w:p w14:paraId="362C1F92" w14:textId="77777777" w:rsidR="00E97EB9" w:rsidRDefault="00E97EB9" w:rsidP="00080E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2416B" w14:textId="2E90DFB6" w:rsidR="008005EB" w:rsidRDefault="008005E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6E31805" wp14:editId="532D4D4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98552021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5594C8" w14:textId="2C3997D8" w:rsidR="008005EB" w:rsidRPr="008005EB" w:rsidRDefault="008005EB" w:rsidP="008005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8005E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cei="http://schemas.microsoft.com/office/word/2026/wordml/cei">
          <w:pict>
            <v:shapetype id="_x0000_t202" coordsize="21600,21600" o:spt="202" path="m,l,21600r21600,l21600,xe" w14:anchorId="06E31805">
              <v:stroke joinstyle="miter"/>
              <v:path gradientshapeok="t" o:connecttype="rect"/>
            </v:shapetype>
            <v:shape id="Text Box 3" style="position:absolute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>
              <v:textbox style="mso-fit-shape-to-text:t" inset="0,15pt,0,0">
                <w:txbxContent>
                  <w:p w:rsidRPr="008005EB" w:rsidR="008005EB" w:rsidP="008005EB" w:rsidRDefault="008005EB" w14:paraId="565594C8" w14:textId="2C3997D8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</w:pPr>
                    <w:r w:rsidRPr="008005EB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5883" w14:textId="42390ADC" w:rsidR="00080EB0" w:rsidRDefault="008005EB" w:rsidP="00080EB0">
    <w:pPr>
      <w:pStyle w:val="Classification"/>
      <w:rPr>
        <w:rStyle w:val="Style7"/>
        <w:rFonts w:ascii="Calibri" w:hAnsi="Calibri" w:cs="Calibri"/>
        <w:sz w:val="24"/>
        <w:szCs w:val="24"/>
        <w:highlight w:val="yellow"/>
        <w:lang w:val="en-US"/>
      </w:rPr>
    </w:pPr>
    <w:r>
      <w:rPr>
        <w:rFonts w:cs="Calibri"/>
        <w:noProof/>
        <w:szCs w:val="24"/>
        <w:lang w:val="en-US"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162709E" wp14:editId="344244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2512737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DADE4" w14:textId="09C4F067" w:rsidR="008005EB" w:rsidRPr="008005EB" w:rsidRDefault="008005EB" w:rsidP="008005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8005E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cei="http://schemas.microsoft.com/office/word/2026/wordml/cei">
          <w:pict>
            <v:shapetype id="_x0000_t202" coordsize="21600,21600" o:spt="202" path="m,l,21600r21600,l21600,xe" w14:anchorId="2162709E">
              <v:stroke joinstyle="miter"/>
              <v:path gradientshapeok="t" o:connecttype="rect"/>
            </v:shapetype>
            <v:shape id="Text Box 4" style="position:absolute;left:0;text-align:left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>
              <v:textbox style="mso-fit-shape-to-text:t" inset="0,15pt,0,0">
                <w:txbxContent>
                  <w:p w:rsidRPr="008005EB" w:rsidR="008005EB" w:rsidP="008005EB" w:rsidRDefault="008005EB" w14:paraId="6ABDADE4" w14:textId="09C4F06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</w:pPr>
                    <w:r w:rsidRPr="008005EB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9246" w14:textId="77777777" w:rsidR="00E66D91" w:rsidRDefault="00E66D91" w:rsidP="00080EB0">
    <w:pPr>
      <w:pStyle w:val="Header"/>
      <w:ind w:left="-1134"/>
    </w:pPr>
  </w:p>
  <w:p w14:paraId="5B401950" w14:textId="31E1A06F" w:rsidR="00080EB0" w:rsidRDefault="008005EB" w:rsidP="00080EB0">
    <w:pPr>
      <w:pStyle w:val="Header"/>
      <w:ind w:left="-1134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E1294F" wp14:editId="2C9C684E">
              <wp:simplePos x="914400" y="26741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4432015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3C800" w14:textId="3BEC63CB" w:rsidR="008005EB" w:rsidRPr="008005EB" w:rsidRDefault="008005EB" w:rsidP="008005E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8005E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xmlns:w16cei="http://schemas.microsoft.com/office/word/2026/wordml/cei">
          <w:pict>
            <v:shapetype id="_x0000_t202" coordsize="21600,21600" o:spt="202" path="m,l,21600r21600,l21600,xe" w14:anchorId="21E1294F">
              <v:stroke joinstyle="miter"/>
              <v:path gradientshapeok="t" o:connecttype="rect"/>
            </v:shapetype>
            <v:shape id="Text Box 2" style="position:absolute;left:0;text-align:left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>
              <v:textbox style="mso-fit-shape-to-text:t" inset="0,15pt,0,0">
                <w:txbxContent>
                  <w:p w:rsidRPr="008005EB" w:rsidR="008005EB" w:rsidP="008005EB" w:rsidRDefault="008005EB" w14:paraId="3213C800" w14:textId="3BEC63C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</w:pPr>
                    <w:r w:rsidRPr="008005EB">
                      <w:rPr>
                        <w:rFonts w:ascii="Calibri" w:hAnsi="Calibri" w:eastAsia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80EB0">
      <w:rPr>
        <w:noProof/>
      </w:rPr>
      <w:drawing>
        <wp:inline distT="0" distB="0" distL="0" distR="0" wp14:anchorId="16DE1119" wp14:editId="69C301A3">
          <wp:extent cx="7177177" cy="925193"/>
          <wp:effectExtent l="0" t="0" r="0" b="8890"/>
          <wp:docPr id="1837412794" name="Picture 1" descr="Department of Agriculture, Fisheries and Forestry Cargo Consultative Committee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412794" name="Picture 1" descr="Department of Agriculture, Fisheries and Forestry Cargo Consultative Committee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5007" cy="941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93B0CA" w14:textId="77777777" w:rsidR="00080EB0" w:rsidRDefault="00080E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30B"/>
    <w:multiLevelType w:val="multilevel"/>
    <w:tmpl w:val="7CC0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50CE1"/>
    <w:multiLevelType w:val="hybridMultilevel"/>
    <w:tmpl w:val="7AE413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67FBB"/>
    <w:multiLevelType w:val="hybridMultilevel"/>
    <w:tmpl w:val="008C35F6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ABF7C2F"/>
    <w:multiLevelType w:val="multilevel"/>
    <w:tmpl w:val="DEF0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A858C5"/>
    <w:multiLevelType w:val="hybridMultilevel"/>
    <w:tmpl w:val="6D3E8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358C8"/>
    <w:multiLevelType w:val="multilevel"/>
    <w:tmpl w:val="77DC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55E1C"/>
    <w:multiLevelType w:val="hybridMultilevel"/>
    <w:tmpl w:val="5A04D1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F2366"/>
    <w:multiLevelType w:val="hybridMultilevel"/>
    <w:tmpl w:val="8EBEA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73C27"/>
    <w:multiLevelType w:val="hybridMultilevel"/>
    <w:tmpl w:val="CFD6F8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F0BB6"/>
    <w:multiLevelType w:val="hybridMultilevel"/>
    <w:tmpl w:val="FD3A4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E4060"/>
    <w:multiLevelType w:val="hybridMultilevel"/>
    <w:tmpl w:val="D0303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1A2A77"/>
    <w:multiLevelType w:val="hybridMultilevel"/>
    <w:tmpl w:val="B1D601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B0FE5"/>
    <w:multiLevelType w:val="multilevel"/>
    <w:tmpl w:val="0930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4271DF"/>
    <w:multiLevelType w:val="hybridMultilevel"/>
    <w:tmpl w:val="7E62D82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B2E5D6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CD7692"/>
    <w:multiLevelType w:val="multilevel"/>
    <w:tmpl w:val="2D4E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BC27148"/>
    <w:multiLevelType w:val="multilevel"/>
    <w:tmpl w:val="455A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C3AB1EB"/>
    <w:multiLevelType w:val="hybridMultilevel"/>
    <w:tmpl w:val="336407AE"/>
    <w:lvl w:ilvl="0" w:tplc="F02A01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268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CF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005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89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3CA7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D47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90C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49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0730D2"/>
    <w:multiLevelType w:val="hybridMultilevel"/>
    <w:tmpl w:val="2654E4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46D69"/>
    <w:multiLevelType w:val="hybridMultilevel"/>
    <w:tmpl w:val="B6289B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6902F8"/>
    <w:multiLevelType w:val="multilevel"/>
    <w:tmpl w:val="220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877791"/>
    <w:multiLevelType w:val="multilevel"/>
    <w:tmpl w:val="9020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8BB7070"/>
    <w:multiLevelType w:val="hybridMultilevel"/>
    <w:tmpl w:val="985CA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086CDD"/>
    <w:multiLevelType w:val="hybridMultilevel"/>
    <w:tmpl w:val="329A8AE4"/>
    <w:lvl w:ilvl="0" w:tplc="CAE0A1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7AD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0AF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743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3AF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2F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21B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E41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F61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A7648"/>
    <w:multiLevelType w:val="multilevel"/>
    <w:tmpl w:val="0A18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447941">
    <w:abstractNumId w:val="16"/>
  </w:num>
  <w:num w:numId="2" w16cid:durableId="1584530060">
    <w:abstractNumId w:val="22"/>
  </w:num>
  <w:num w:numId="3" w16cid:durableId="739181239">
    <w:abstractNumId w:val="17"/>
  </w:num>
  <w:num w:numId="4" w16cid:durableId="924613144">
    <w:abstractNumId w:val="7"/>
  </w:num>
  <w:num w:numId="5" w16cid:durableId="692533341">
    <w:abstractNumId w:val="1"/>
  </w:num>
  <w:num w:numId="6" w16cid:durableId="1002859355">
    <w:abstractNumId w:val="13"/>
  </w:num>
  <w:num w:numId="7" w16cid:durableId="571963390">
    <w:abstractNumId w:val="4"/>
  </w:num>
  <w:num w:numId="8" w16cid:durableId="2070028308">
    <w:abstractNumId w:val="9"/>
  </w:num>
  <w:num w:numId="9" w16cid:durableId="1848130528">
    <w:abstractNumId w:val="8"/>
  </w:num>
  <w:num w:numId="10" w16cid:durableId="170491473">
    <w:abstractNumId w:val="6"/>
  </w:num>
  <w:num w:numId="11" w16cid:durableId="1463691428">
    <w:abstractNumId w:val="18"/>
  </w:num>
  <w:num w:numId="12" w16cid:durableId="1551958805">
    <w:abstractNumId w:val="21"/>
  </w:num>
  <w:num w:numId="13" w16cid:durableId="1482307397">
    <w:abstractNumId w:val="23"/>
  </w:num>
  <w:num w:numId="14" w16cid:durableId="1071387778">
    <w:abstractNumId w:val="19"/>
  </w:num>
  <w:num w:numId="15" w16cid:durableId="1227380073">
    <w:abstractNumId w:val="12"/>
  </w:num>
  <w:num w:numId="16" w16cid:durableId="2102068916">
    <w:abstractNumId w:val="20"/>
  </w:num>
  <w:num w:numId="17" w16cid:durableId="161092817">
    <w:abstractNumId w:val="14"/>
  </w:num>
  <w:num w:numId="18" w16cid:durableId="1081563508">
    <w:abstractNumId w:val="15"/>
  </w:num>
  <w:num w:numId="19" w16cid:durableId="645429059">
    <w:abstractNumId w:val="3"/>
  </w:num>
  <w:num w:numId="20" w16cid:durableId="1967468337">
    <w:abstractNumId w:val="0"/>
  </w:num>
  <w:num w:numId="21" w16cid:durableId="124854891">
    <w:abstractNumId w:val="5"/>
  </w:num>
  <w:num w:numId="22" w16cid:durableId="2120441198">
    <w:abstractNumId w:val="2"/>
  </w:num>
  <w:num w:numId="23" w16cid:durableId="342556943">
    <w:abstractNumId w:val="10"/>
  </w:num>
  <w:num w:numId="24" w16cid:durableId="1644310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B0"/>
    <w:rsid w:val="00001850"/>
    <w:rsid w:val="000020F1"/>
    <w:rsid w:val="00002AA1"/>
    <w:rsid w:val="00005C16"/>
    <w:rsid w:val="00013EB0"/>
    <w:rsid w:val="00014D80"/>
    <w:rsid w:val="00020151"/>
    <w:rsid w:val="00021A73"/>
    <w:rsid w:val="0002447C"/>
    <w:rsid w:val="00026284"/>
    <w:rsid w:val="000274DE"/>
    <w:rsid w:val="00027A4A"/>
    <w:rsid w:val="00030F60"/>
    <w:rsid w:val="00037666"/>
    <w:rsid w:val="0004483A"/>
    <w:rsid w:val="0004503B"/>
    <w:rsid w:val="00047E51"/>
    <w:rsid w:val="000521EC"/>
    <w:rsid w:val="00054280"/>
    <w:rsid w:val="00057E2C"/>
    <w:rsid w:val="000602F5"/>
    <w:rsid w:val="000622EE"/>
    <w:rsid w:val="0006362F"/>
    <w:rsid w:val="0006397F"/>
    <w:rsid w:val="00067F3F"/>
    <w:rsid w:val="00070990"/>
    <w:rsid w:val="00070ABC"/>
    <w:rsid w:val="00070CE0"/>
    <w:rsid w:val="000713F0"/>
    <w:rsid w:val="00080EB0"/>
    <w:rsid w:val="0008194B"/>
    <w:rsid w:val="00091F3A"/>
    <w:rsid w:val="0009409A"/>
    <w:rsid w:val="000970FB"/>
    <w:rsid w:val="00097905"/>
    <w:rsid w:val="00097B0F"/>
    <w:rsid w:val="000B0A05"/>
    <w:rsid w:val="000B365E"/>
    <w:rsid w:val="000B5CF9"/>
    <w:rsid w:val="000B7D96"/>
    <w:rsid w:val="000B7F74"/>
    <w:rsid w:val="000C13C2"/>
    <w:rsid w:val="000C2E9D"/>
    <w:rsid w:val="000D14B8"/>
    <w:rsid w:val="000D6CCB"/>
    <w:rsid w:val="000E2694"/>
    <w:rsid w:val="000E43A7"/>
    <w:rsid w:val="000E4DCC"/>
    <w:rsid w:val="000E69CB"/>
    <w:rsid w:val="000F2D69"/>
    <w:rsid w:val="000F3238"/>
    <w:rsid w:val="000F58E5"/>
    <w:rsid w:val="000F769C"/>
    <w:rsid w:val="00100BCD"/>
    <w:rsid w:val="0010579A"/>
    <w:rsid w:val="00106D64"/>
    <w:rsid w:val="00107E92"/>
    <w:rsid w:val="00113B25"/>
    <w:rsid w:val="00121085"/>
    <w:rsid w:val="00121A57"/>
    <w:rsid w:val="0012398D"/>
    <w:rsid w:val="00124DB2"/>
    <w:rsid w:val="00125395"/>
    <w:rsid w:val="001254DD"/>
    <w:rsid w:val="00127C25"/>
    <w:rsid w:val="0013453D"/>
    <w:rsid w:val="00140DF0"/>
    <w:rsid w:val="0014176F"/>
    <w:rsid w:val="0014372F"/>
    <w:rsid w:val="00146555"/>
    <w:rsid w:val="00151504"/>
    <w:rsid w:val="00151D03"/>
    <w:rsid w:val="0015295D"/>
    <w:rsid w:val="001555CF"/>
    <w:rsid w:val="0015662C"/>
    <w:rsid w:val="0015715C"/>
    <w:rsid w:val="00157491"/>
    <w:rsid w:val="001701DA"/>
    <w:rsid w:val="001716BE"/>
    <w:rsid w:val="00171C6E"/>
    <w:rsid w:val="00193ADD"/>
    <w:rsid w:val="001979BC"/>
    <w:rsid w:val="001A4552"/>
    <w:rsid w:val="001B1E1D"/>
    <w:rsid w:val="001B2180"/>
    <w:rsid w:val="001B4300"/>
    <w:rsid w:val="001B498E"/>
    <w:rsid w:val="001B5942"/>
    <w:rsid w:val="001B6877"/>
    <w:rsid w:val="001C49B6"/>
    <w:rsid w:val="001C550C"/>
    <w:rsid w:val="001C5FA8"/>
    <w:rsid w:val="001C7159"/>
    <w:rsid w:val="001D0F9D"/>
    <w:rsid w:val="001D16DB"/>
    <w:rsid w:val="001E0F3F"/>
    <w:rsid w:val="001E18E7"/>
    <w:rsid w:val="001E23D2"/>
    <w:rsid w:val="001E4401"/>
    <w:rsid w:val="001E6DBD"/>
    <w:rsid w:val="001E7B13"/>
    <w:rsid w:val="001F6E5C"/>
    <w:rsid w:val="00201485"/>
    <w:rsid w:val="0020358A"/>
    <w:rsid w:val="00206385"/>
    <w:rsid w:val="00210BC7"/>
    <w:rsid w:val="00211879"/>
    <w:rsid w:val="00211FE7"/>
    <w:rsid w:val="0021271E"/>
    <w:rsid w:val="0021349E"/>
    <w:rsid w:val="00214342"/>
    <w:rsid w:val="0021493E"/>
    <w:rsid w:val="00217B28"/>
    <w:rsid w:val="00217E53"/>
    <w:rsid w:val="00221550"/>
    <w:rsid w:val="00221F9D"/>
    <w:rsid w:val="002279E8"/>
    <w:rsid w:val="00230017"/>
    <w:rsid w:val="002363E3"/>
    <w:rsid w:val="00241115"/>
    <w:rsid w:val="00241161"/>
    <w:rsid w:val="00243E07"/>
    <w:rsid w:val="0024417C"/>
    <w:rsid w:val="002447A8"/>
    <w:rsid w:val="00244D1A"/>
    <w:rsid w:val="002471B7"/>
    <w:rsid w:val="00253061"/>
    <w:rsid w:val="00254D7B"/>
    <w:rsid w:val="00256010"/>
    <w:rsid w:val="0025667C"/>
    <w:rsid w:val="0026003E"/>
    <w:rsid w:val="002609AD"/>
    <w:rsid w:val="00261B38"/>
    <w:rsid w:val="00263B7E"/>
    <w:rsid w:val="002643A7"/>
    <w:rsid w:val="00266003"/>
    <w:rsid w:val="002726AF"/>
    <w:rsid w:val="00280516"/>
    <w:rsid w:val="0028091B"/>
    <w:rsid w:val="00280B61"/>
    <w:rsid w:val="00283026"/>
    <w:rsid w:val="002861A3"/>
    <w:rsid w:val="00291804"/>
    <w:rsid w:val="00293287"/>
    <w:rsid w:val="002A0665"/>
    <w:rsid w:val="002A0B73"/>
    <w:rsid w:val="002A17F8"/>
    <w:rsid w:val="002A2831"/>
    <w:rsid w:val="002A300C"/>
    <w:rsid w:val="002A345C"/>
    <w:rsid w:val="002A4CB2"/>
    <w:rsid w:val="002A53D9"/>
    <w:rsid w:val="002A6328"/>
    <w:rsid w:val="002A674E"/>
    <w:rsid w:val="002B0341"/>
    <w:rsid w:val="002B13A8"/>
    <w:rsid w:val="002B3F7B"/>
    <w:rsid w:val="002B40AE"/>
    <w:rsid w:val="002B48BE"/>
    <w:rsid w:val="002B604D"/>
    <w:rsid w:val="002B6181"/>
    <w:rsid w:val="002B72BC"/>
    <w:rsid w:val="002B7938"/>
    <w:rsid w:val="002C20A2"/>
    <w:rsid w:val="002C4E73"/>
    <w:rsid w:val="002C650E"/>
    <w:rsid w:val="002C6C33"/>
    <w:rsid w:val="002D2F9E"/>
    <w:rsid w:val="002D416C"/>
    <w:rsid w:val="002E1162"/>
    <w:rsid w:val="002E6E85"/>
    <w:rsid w:val="002F0886"/>
    <w:rsid w:val="002F2742"/>
    <w:rsid w:val="002F55B7"/>
    <w:rsid w:val="00304865"/>
    <w:rsid w:val="0030546D"/>
    <w:rsid w:val="00316496"/>
    <w:rsid w:val="00322814"/>
    <w:rsid w:val="00330990"/>
    <w:rsid w:val="003314E3"/>
    <w:rsid w:val="00332641"/>
    <w:rsid w:val="00332A88"/>
    <w:rsid w:val="00336EC8"/>
    <w:rsid w:val="003472E1"/>
    <w:rsid w:val="00347FEB"/>
    <w:rsid w:val="003508D8"/>
    <w:rsid w:val="00363097"/>
    <w:rsid w:val="00365492"/>
    <w:rsid w:val="00375BBE"/>
    <w:rsid w:val="00382ADB"/>
    <w:rsid w:val="003844F8"/>
    <w:rsid w:val="00385689"/>
    <w:rsid w:val="00386674"/>
    <w:rsid w:val="003929A3"/>
    <w:rsid w:val="003A0E60"/>
    <w:rsid w:val="003A795F"/>
    <w:rsid w:val="003B4B99"/>
    <w:rsid w:val="003B5DBB"/>
    <w:rsid w:val="003C378F"/>
    <w:rsid w:val="003D6860"/>
    <w:rsid w:val="003E7B12"/>
    <w:rsid w:val="003F19D4"/>
    <w:rsid w:val="003F46BC"/>
    <w:rsid w:val="003F6888"/>
    <w:rsid w:val="003F6D9B"/>
    <w:rsid w:val="004007A1"/>
    <w:rsid w:val="00402826"/>
    <w:rsid w:val="004042F9"/>
    <w:rsid w:val="00404F49"/>
    <w:rsid w:val="0041571A"/>
    <w:rsid w:val="00427794"/>
    <w:rsid w:val="0043179F"/>
    <w:rsid w:val="00435666"/>
    <w:rsid w:val="00441510"/>
    <w:rsid w:val="00442660"/>
    <w:rsid w:val="00457603"/>
    <w:rsid w:val="00464BD5"/>
    <w:rsid w:val="00464C47"/>
    <w:rsid w:val="004700CE"/>
    <w:rsid w:val="004703AA"/>
    <w:rsid w:val="00470890"/>
    <w:rsid w:val="00476B52"/>
    <w:rsid w:val="00486A70"/>
    <w:rsid w:val="00486D80"/>
    <w:rsid w:val="00487AAC"/>
    <w:rsid w:val="00490438"/>
    <w:rsid w:val="00492995"/>
    <w:rsid w:val="004936A6"/>
    <w:rsid w:val="004A3247"/>
    <w:rsid w:val="004A4343"/>
    <w:rsid w:val="004B328D"/>
    <w:rsid w:val="004B5DC8"/>
    <w:rsid w:val="004C043B"/>
    <w:rsid w:val="004C0D38"/>
    <w:rsid w:val="004C2974"/>
    <w:rsid w:val="004D1EB7"/>
    <w:rsid w:val="004D3121"/>
    <w:rsid w:val="004D49EA"/>
    <w:rsid w:val="004D60DD"/>
    <w:rsid w:val="004E3564"/>
    <w:rsid w:val="004E7194"/>
    <w:rsid w:val="004F37EE"/>
    <w:rsid w:val="004F3F3A"/>
    <w:rsid w:val="004F41B5"/>
    <w:rsid w:val="004F520D"/>
    <w:rsid w:val="004F6C63"/>
    <w:rsid w:val="005001B5"/>
    <w:rsid w:val="00506A69"/>
    <w:rsid w:val="00512E56"/>
    <w:rsid w:val="005144BA"/>
    <w:rsid w:val="00517747"/>
    <w:rsid w:val="00521595"/>
    <w:rsid w:val="00524826"/>
    <w:rsid w:val="00525961"/>
    <w:rsid w:val="005263BE"/>
    <w:rsid w:val="00530677"/>
    <w:rsid w:val="0053276E"/>
    <w:rsid w:val="00535129"/>
    <w:rsid w:val="005351EF"/>
    <w:rsid w:val="00537F55"/>
    <w:rsid w:val="005410C3"/>
    <w:rsid w:val="00542513"/>
    <w:rsid w:val="00542603"/>
    <w:rsid w:val="005469E7"/>
    <w:rsid w:val="00550D31"/>
    <w:rsid w:val="00551583"/>
    <w:rsid w:val="00552760"/>
    <w:rsid w:val="0056097E"/>
    <w:rsid w:val="0056325C"/>
    <w:rsid w:val="00563D3B"/>
    <w:rsid w:val="00565530"/>
    <w:rsid w:val="00566CDE"/>
    <w:rsid w:val="005713DA"/>
    <w:rsid w:val="00572B53"/>
    <w:rsid w:val="00572C2C"/>
    <w:rsid w:val="0057368F"/>
    <w:rsid w:val="005808E7"/>
    <w:rsid w:val="005857E0"/>
    <w:rsid w:val="005860DD"/>
    <w:rsid w:val="00594736"/>
    <w:rsid w:val="0059597B"/>
    <w:rsid w:val="00597FEF"/>
    <w:rsid w:val="005A29A6"/>
    <w:rsid w:val="005A355D"/>
    <w:rsid w:val="005A63D7"/>
    <w:rsid w:val="005B3F89"/>
    <w:rsid w:val="005C1503"/>
    <w:rsid w:val="005C3BD5"/>
    <w:rsid w:val="005C7177"/>
    <w:rsid w:val="005D0D08"/>
    <w:rsid w:val="005D78DC"/>
    <w:rsid w:val="005E300B"/>
    <w:rsid w:val="005E41F3"/>
    <w:rsid w:val="005F0B68"/>
    <w:rsid w:val="005F1C4B"/>
    <w:rsid w:val="005F4C2F"/>
    <w:rsid w:val="005F6A29"/>
    <w:rsid w:val="00604A03"/>
    <w:rsid w:val="0060571B"/>
    <w:rsid w:val="00613C57"/>
    <w:rsid w:val="00620D09"/>
    <w:rsid w:val="00621AF2"/>
    <w:rsid w:val="00623745"/>
    <w:rsid w:val="00623BC8"/>
    <w:rsid w:val="00624B7B"/>
    <w:rsid w:val="00625D4E"/>
    <w:rsid w:val="006310E3"/>
    <w:rsid w:val="00634636"/>
    <w:rsid w:val="0063692C"/>
    <w:rsid w:val="00637BD3"/>
    <w:rsid w:val="00643958"/>
    <w:rsid w:val="00644189"/>
    <w:rsid w:val="00644990"/>
    <w:rsid w:val="00651CE2"/>
    <w:rsid w:val="00656D15"/>
    <w:rsid w:val="00661A62"/>
    <w:rsid w:val="00666AA8"/>
    <w:rsid w:val="006711C7"/>
    <w:rsid w:val="00671B84"/>
    <w:rsid w:val="00676CBE"/>
    <w:rsid w:val="006870CC"/>
    <w:rsid w:val="00690E9D"/>
    <w:rsid w:val="006959F4"/>
    <w:rsid w:val="006967E4"/>
    <w:rsid w:val="006A02F1"/>
    <w:rsid w:val="006A2E8B"/>
    <w:rsid w:val="006A4DBE"/>
    <w:rsid w:val="006A68A5"/>
    <w:rsid w:val="006B15F6"/>
    <w:rsid w:val="006B53B9"/>
    <w:rsid w:val="006B6C04"/>
    <w:rsid w:val="006B78A2"/>
    <w:rsid w:val="006C0556"/>
    <w:rsid w:val="006C772E"/>
    <w:rsid w:val="006D57F3"/>
    <w:rsid w:val="006E026A"/>
    <w:rsid w:val="006E051D"/>
    <w:rsid w:val="006E71B8"/>
    <w:rsid w:val="006F143B"/>
    <w:rsid w:val="00705B31"/>
    <w:rsid w:val="00707A4E"/>
    <w:rsid w:val="007119B8"/>
    <w:rsid w:val="00713979"/>
    <w:rsid w:val="00720A44"/>
    <w:rsid w:val="00722159"/>
    <w:rsid w:val="007257E6"/>
    <w:rsid w:val="00730B0C"/>
    <w:rsid w:val="00731F4B"/>
    <w:rsid w:val="00732F53"/>
    <w:rsid w:val="00733810"/>
    <w:rsid w:val="00735CE1"/>
    <w:rsid w:val="007365F9"/>
    <w:rsid w:val="007369B5"/>
    <w:rsid w:val="00744F97"/>
    <w:rsid w:val="007451F4"/>
    <w:rsid w:val="00745AF3"/>
    <w:rsid w:val="00747B70"/>
    <w:rsid w:val="00751370"/>
    <w:rsid w:val="00752638"/>
    <w:rsid w:val="00752882"/>
    <w:rsid w:val="00755CA4"/>
    <w:rsid w:val="00761941"/>
    <w:rsid w:val="00762F2E"/>
    <w:rsid w:val="00763710"/>
    <w:rsid w:val="00766D37"/>
    <w:rsid w:val="00770B8E"/>
    <w:rsid w:val="0077126B"/>
    <w:rsid w:val="00776BCC"/>
    <w:rsid w:val="00781415"/>
    <w:rsid w:val="007971B2"/>
    <w:rsid w:val="007A3B51"/>
    <w:rsid w:val="007A6C26"/>
    <w:rsid w:val="007B0D54"/>
    <w:rsid w:val="007B594B"/>
    <w:rsid w:val="007C1680"/>
    <w:rsid w:val="007C4092"/>
    <w:rsid w:val="007D1CA8"/>
    <w:rsid w:val="007D6785"/>
    <w:rsid w:val="007E083B"/>
    <w:rsid w:val="007E1F66"/>
    <w:rsid w:val="007E4526"/>
    <w:rsid w:val="007E593A"/>
    <w:rsid w:val="007E638F"/>
    <w:rsid w:val="007F01E4"/>
    <w:rsid w:val="007F5F6E"/>
    <w:rsid w:val="008005EB"/>
    <w:rsid w:val="008013EA"/>
    <w:rsid w:val="00803BD4"/>
    <w:rsid w:val="00805BA7"/>
    <w:rsid w:val="00821AFD"/>
    <w:rsid w:val="00822A4E"/>
    <w:rsid w:val="00826B61"/>
    <w:rsid w:val="00831C26"/>
    <w:rsid w:val="00832107"/>
    <w:rsid w:val="008366C5"/>
    <w:rsid w:val="00854C3D"/>
    <w:rsid w:val="00857005"/>
    <w:rsid w:val="00860CD0"/>
    <w:rsid w:val="008636EB"/>
    <w:rsid w:val="0086423E"/>
    <w:rsid w:val="00864897"/>
    <w:rsid w:val="00865255"/>
    <w:rsid w:val="00866973"/>
    <w:rsid w:val="0087222D"/>
    <w:rsid w:val="008724CF"/>
    <w:rsid w:val="00872EF7"/>
    <w:rsid w:val="00874051"/>
    <w:rsid w:val="00875125"/>
    <w:rsid w:val="00875585"/>
    <w:rsid w:val="008768AD"/>
    <w:rsid w:val="008804AA"/>
    <w:rsid w:val="008845CE"/>
    <w:rsid w:val="00892CB0"/>
    <w:rsid w:val="008A11E0"/>
    <w:rsid w:val="008A124C"/>
    <w:rsid w:val="008A26FE"/>
    <w:rsid w:val="008A2947"/>
    <w:rsid w:val="008A5041"/>
    <w:rsid w:val="008C1107"/>
    <w:rsid w:val="008C2B80"/>
    <w:rsid w:val="008C3316"/>
    <w:rsid w:val="008C35F2"/>
    <w:rsid w:val="008C42F6"/>
    <w:rsid w:val="008D03A3"/>
    <w:rsid w:val="008D6003"/>
    <w:rsid w:val="008D766C"/>
    <w:rsid w:val="008E04CF"/>
    <w:rsid w:val="008E5C76"/>
    <w:rsid w:val="008E6127"/>
    <w:rsid w:val="008F1C23"/>
    <w:rsid w:val="008F60A0"/>
    <w:rsid w:val="008F725B"/>
    <w:rsid w:val="008F7F7D"/>
    <w:rsid w:val="00904F9F"/>
    <w:rsid w:val="009109F7"/>
    <w:rsid w:val="00917177"/>
    <w:rsid w:val="00917B74"/>
    <w:rsid w:val="0092198B"/>
    <w:rsid w:val="00923FF0"/>
    <w:rsid w:val="0092405E"/>
    <w:rsid w:val="00926851"/>
    <w:rsid w:val="00926AA8"/>
    <w:rsid w:val="00927528"/>
    <w:rsid w:val="0093002B"/>
    <w:rsid w:val="0093029E"/>
    <w:rsid w:val="00930432"/>
    <w:rsid w:val="00933387"/>
    <w:rsid w:val="0093635E"/>
    <w:rsid w:val="00942CF3"/>
    <w:rsid w:val="009431A7"/>
    <w:rsid w:val="00944E50"/>
    <w:rsid w:val="00947886"/>
    <w:rsid w:val="00950642"/>
    <w:rsid w:val="0095208E"/>
    <w:rsid w:val="0095229D"/>
    <w:rsid w:val="00957136"/>
    <w:rsid w:val="00960172"/>
    <w:rsid w:val="0096683F"/>
    <w:rsid w:val="00967F34"/>
    <w:rsid w:val="00971DE9"/>
    <w:rsid w:val="009773DA"/>
    <w:rsid w:val="00980071"/>
    <w:rsid w:val="009801D6"/>
    <w:rsid w:val="00980663"/>
    <w:rsid w:val="00981E2C"/>
    <w:rsid w:val="00987B10"/>
    <w:rsid w:val="009928E2"/>
    <w:rsid w:val="0099290A"/>
    <w:rsid w:val="00993DAC"/>
    <w:rsid w:val="0099608F"/>
    <w:rsid w:val="0099771A"/>
    <w:rsid w:val="009A0D15"/>
    <w:rsid w:val="009A1D31"/>
    <w:rsid w:val="009A48F5"/>
    <w:rsid w:val="009A6ACB"/>
    <w:rsid w:val="009A7CB1"/>
    <w:rsid w:val="009B2204"/>
    <w:rsid w:val="009B4F15"/>
    <w:rsid w:val="009B5897"/>
    <w:rsid w:val="009C0487"/>
    <w:rsid w:val="009C07A0"/>
    <w:rsid w:val="009C22A0"/>
    <w:rsid w:val="009C5C55"/>
    <w:rsid w:val="009D100A"/>
    <w:rsid w:val="009D4C78"/>
    <w:rsid w:val="009D4E40"/>
    <w:rsid w:val="009D7EFC"/>
    <w:rsid w:val="009E1761"/>
    <w:rsid w:val="009E323F"/>
    <w:rsid w:val="009E5F1D"/>
    <w:rsid w:val="009F29E7"/>
    <w:rsid w:val="009F6DE6"/>
    <w:rsid w:val="00A008F1"/>
    <w:rsid w:val="00A01BE5"/>
    <w:rsid w:val="00A0633C"/>
    <w:rsid w:val="00A10EA5"/>
    <w:rsid w:val="00A11180"/>
    <w:rsid w:val="00A11E58"/>
    <w:rsid w:val="00A12108"/>
    <w:rsid w:val="00A123D7"/>
    <w:rsid w:val="00A13542"/>
    <w:rsid w:val="00A13F62"/>
    <w:rsid w:val="00A142FE"/>
    <w:rsid w:val="00A2359F"/>
    <w:rsid w:val="00A26C4B"/>
    <w:rsid w:val="00A3162D"/>
    <w:rsid w:val="00A3338D"/>
    <w:rsid w:val="00A338F1"/>
    <w:rsid w:val="00A33F5C"/>
    <w:rsid w:val="00A42590"/>
    <w:rsid w:val="00A501D6"/>
    <w:rsid w:val="00A55326"/>
    <w:rsid w:val="00A55E31"/>
    <w:rsid w:val="00A66135"/>
    <w:rsid w:val="00A71E33"/>
    <w:rsid w:val="00A72617"/>
    <w:rsid w:val="00A74663"/>
    <w:rsid w:val="00A74ADA"/>
    <w:rsid w:val="00A75C74"/>
    <w:rsid w:val="00A77A71"/>
    <w:rsid w:val="00A878C2"/>
    <w:rsid w:val="00A87BB3"/>
    <w:rsid w:val="00A9078F"/>
    <w:rsid w:val="00A950EE"/>
    <w:rsid w:val="00AA6E8E"/>
    <w:rsid w:val="00AB1D66"/>
    <w:rsid w:val="00AB1DBA"/>
    <w:rsid w:val="00AB59AD"/>
    <w:rsid w:val="00AB6F25"/>
    <w:rsid w:val="00AD17F4"/>
    <w:rsid w:val="00AD2B29"/>
    <w:rsid w:val="00AD2C08"/>
    <w:rsid w:val="00AD4D00"/>
    <w:rsid w:val="00AE02B1"/>
    <w:rsid w:val="00AE0FFB"/>
    <w:rsid w:val="00AE3AAF"/>
    <w:rsid w:val="00AE6066"/>
    <w:rsid w:val="00AF18B3"/>
    <w:rsid w:val="00AF260A"/>
    <w:rsid w:val="00AF4290"/>
    <w:rsid w:val="00AF5D69"/>
    <w:rsid w:val="00AF7549"/>
    <w:rsid w:val="00AF7CBB"/>
    <w:rsid w:val="00B00831"/>
    <w:rsid w:val="00B07D92"/>
    <w:rsid w:val="00B13D1C"/>
    <w:rsid w:val="00B14F74"/>
    <w:rsid w:val="00B15DD4"/>
    <w:rsid w:val="00B205FB"/>
    <w:rsid w:val="00B32927"/>
    <w:rsid w:val="00B33328"/>
    <w:rsid w:val="00B35EA8"/>
    <w:rsid w:val="00B369A9"/>
    <w:rsid w:val="00B4485A"/>
    <w:rsid w:val="00B44934"/>
    <w:rsid w:val="00B44B68"/>
    <w:rsid w:val="00B529A6"/>
    <w:rsid w:val="00B530F2"/>
    <w:rsid w:val="00B63E3D"/>
    <w:rsid w:val="00B700A8"/>
    <w:rsid w:val="00B73A16"/>
    <w:rsid w:val="00B766AA"/>
    <w:rsid w:val="00B845A4"/>
    <w:rsid w:val="00B85DBE"/>
    <w:rsid w:val="00B90EA2"/>
    <w:rsid w:val="00B94151"/>
    <w:rsid w:val="00B943AC"/>
    <w:rsid w:val="00B94F8D"/>
    <w:rsid w:val="00B95F6F"/>
    <w:rsid w:val="00BA2718"/>
    <w:rsid w:val="00BA3649"/>
    <w:rsid w:val="00BB1397"/>
    <w:rsid w:val="00BB7314"/>
    <w:rsid w:val="00BD0892"/>
    <w:rsid w:val="00BD762D"/>
    <w:rsid w:val="00BE5663"/>
    <w:rsid w:val="00BF25B1"/>
    <w:rsid w:val="00BF287C"/>
    <w:rsid w:val="00BF38B0"/>
    <w:rsid w:val="00BF7821"/>
    <w:rsid w:val="00C059B1"/>
    <w:rsid w:val="00C10B1E"/>
    <w:rsid w:val="00C11BA4"/>
    <w:rsid w:val="00C13B39"/>
    <w:rsid w:val="00C20064"/>
    <w:rsid w:val="00C25E2B"/>
    <w:rsid w:val="00C308BB"/>
    <w:rsid w:val="00C31C41"/>
    <w:rsid w:val="00C341F3"/>
    <w:rsid w:val="00C34FDE"/>
    <w:rsid w:val="00C3552F"/>
    <w:rsid w:val="00C37635"/>
    <w:rsid w:val="00C42D4C"/>
    <w:rsid w:val="00C43523"/>
    <w:rsid w:val="00C43DB1"/>
    <w:rsid w:val="00C441C1"/>
    <w:rsid w:val="00C46375"/>
    <w:rsid w:val="00C506C2"/>
    <w:rsid w:val="00C610EC"/>
    <w:rsid w:val="00C614F9"/>
    <w:rsid w:val="00C6337C"/>
    <w:rsid w:val="00C703D0"/>
    <w:rsid w:val="00C706B9"/>
    <w:rsid w:val="00C739DC"/>
    <w:rsid w:val="00C75123"/>
    <w:rsid w:val="00C77EAD"/>
    <w:rsid w:val="00C822E4"/>
    <w:rsid w:val="00C825A1"/>
    <w:rsid w:val="00C82DD7"/>
    <w:rsid w:val="00C82E6B"/>
    <w:rsid w:val="00C91691"/>
    <w:rsid w:val="00CA0139"/>
    <w:rsid w:val="00CA20E0"/>
    <w:rsid w:val="00CA3E01"/>
    <w:rsid w:val="00CA60E9"/>
    <w:rsid w:val="00CB2984"/>
    <w:rsid w:val="00CB4110"/>
    <w:rsid w:val="00CB4825"/>
    <w:rsid w:val="00CB7334"/>
    <w:rsid w:val="00CC0A69"/>
    <w:rsid w:val="00CC0E47"/>
    <w:rsid w:val="00CC4B19"/>
    <w:rsid w:val="00CC5DE6"/>
    <w:rsid w:val="00CC6E47"/>
    <w:rsid w:val="00CD0D86"/>
    <w:rsid w:val="00CD0EEE"/>
    <w:rsid w:val="00CD22EF"/>
    <w:rsid w:val="00CE1C3D"/>
    <w:rsid w:val="00CE5AF2"/>
    <w:rsid w:val="00CE7E70"/>
    <w:rsid w:val="00CF1370"/>
    <w:rsid w:val="00CF3BB5"/>
    <w:rsid w:val="00CF409D"/>
    <w:rsid w:val="00D03001"/>
    <w:rsid w:val="00D049DD"/>
    <w:rsid w:val="00D05F02"/>
    <w:rsid w:val="00D12EF0"/>
    <w:rsid w:val="00D201EB"/>
    <w:rsid w:val="00D22024"/>
    <w:rsid w:val="00D27BC2"/>
    <w:rsid w:val="00D32ABB"/>
    <w:rsid w:val="00D331D7"/>
    <w:rsid w:val="00D41851"/>
    <w:rsid w:val="00D47213"/>
    <w:rsid w:val="00D5010D"/>
    <w:rsid w:val="00D507EF"/>
    <w:rsid w:val="00D5478A"/>
    <w:rsid w:val="00D56392"/>
    <w:rsid w:val="00D641DE"/>
    <w:rsid w:val="00D67242"/>
    <w:rsid w:val="00D704C5"/>
    <w:rsid w:val="00D70627"/>
    <w:rsid w:val="00D76A93"/>
    <w:rsid w:val="00D76BE4"/>
    <w:rsid w:val="00D77D83"/>
    <w:rsid w:val="00DA5255"/>
    <w:rsid w:val="00DA6073"/>
    <w:rsid w:val="00DB7FE6"/>
    <w:rsid w:val="00DC1F9F"/>
    <w:rsid w:val="00DC4D36"/>
    <w:rsid w:val="00DC6A0C"/>
    <w:rsid w:val="00DC6AB7"/>
    <w:rsid w:val="00DC6AFA"/>
    <w:rsid w:val="00DD26F7"/>
    <w:rsid w:val="00DD3CC5"/>
    <w:rsid w:val="00DE00CC"/>
    <w:rsid w:val="00DE6410"/>
    <w:rsid w:val="00DE759B"/>
    <w:rsid w:val="00DF48F1"/>
    <w:rsid w:val="00DF51F1"/>
    <w:rsid w:val="00DF59AC"/>
    <w:rsid w:val="00E00A6B"/>
    <w:rsid w:val="00E021AA"/>
    <w:rsid w:val="00E030C0"/>
    <w:rsid w:val="00E03401"/>
    <w:rsid w:val="00E03DC6"/>
    <w:rsid w:val="00E03E2E"/>
    <w:rsid w:val="00E13689"/>
    <w:rsid w:val="00E14A7B"/>
    <w:rsid w:val="00E2466F"/>
    <w:rsid w:val="00E2469B"/>
    <w:rsid w:val="00E26FE1"/>
    <w:rsid w:val="00E3016F"/>
    <w:rsid w:val="00E31003"/>
    <w:rsid w:val="00E31A72"/>
    <w:rsid w:val="00E33F83"/>
    <w:rsid w:val="00E35B66"/>
    <w:rsid w:val="00E413BC"/>
    <w:rsid w:val="00E47B71"/>
    <w:rsid w:val="00E47DCE"/>
    <w:rsid w:val="00E50EC1"/>
    <w:rsid w:val="00E52508"/>
    <w:rsid w:val="00E54E9D"/>
    <w:rsid w:val="00E570D3"/>
    <w:rsid w:val="00E60306"/>
    <w:rsid w:val="00E61056"/>
    <w:rsid w:val="00E6115D"/>
    <w:rsid w:val="00E62CAA"/>
    <w:rsid w:val="00E643B7"/>
    <w:rsid w:val="00E66D91"/>
    <w:rsid w:val="00E67599"/>
    <w:rsid w:val="00E72B12"/>
    <w:rsid w:val="00E72FB0"/>
    <w:rsid w:val="00E75432"/>
    <w:rsid w:val="00E75959"/>
    <w:rsid w:val="00E80C15"/>
    <w:rsid w:val="00E86FA6"/>
    <w:rsid w:val="00E90AD0"/>
    <w:rsid w:val="00E94456"/>
    <w:rsid w:val="00E97EB9"/>
    <w:rsid w:val="00EB0FCC"/>
    <w:rsid w:val="00EB2399"/>
    <w:rsid w:val="00EB464F"/>
    <w:rsid w:val="00EB51C7"/>
    <w:rsid w:val="00EB546F"/>
    <w:rsid w:val="00EC04E9"/>
    <w:rsid w:val="00EC302A"/>
    <w:rsid w:val="00EC3D91"/>
    <w:rsid w:val="00EC4950"/>
    <w:rsid w:val="00ED09AB"/>
    <w:rsid w:val="00ED0B0B"/>
    <w:rsid w:val="00ED2CC7"/>
    <w:rsid w:val="00ED3839"/>
    <w:rsid w:val="00ED723C"/>
    <w:rsid w:val="00EE18D3"/>
    <w:rsid w:val="00EE3BBC"/>
    <w:rsid w:val="00EE7AEE"/>
    <w:rsid w:val="00EF0D97"/>
    <w:rsid w:val="00EF7301"/>
    <w:rsid w:val="00F02088"/>
    <w:rsid w:val="00F0550F"/>
    <w:rsid w:val="00F06C2D"/>
    <w:rsid w:val="00F06EF7"/>
    <w:rsid w:val="00F10213"/>
    <w:rsid w:val="00F146D8"/>
    <w:rsid w:val="00F167DA"/>
    <w:rsid w:val="00F30662"/>
    <w:rsid w:val="00F33AD7"/>
    <w:rsid w:val="00F347A2"/>
    <w:rsid w:val="00F36D74"/>
    <w:rsid w:val="00F43CD9"/>
    <w:rsid w:val="00F4589A"/>
    <w:rsid w:val="00F464D8"/>
    <w:rsid w:val="00F4705F"/>
    <w:rsid w:val="00F5487D"/>
    <w:rsid w:val="00F5505A"/>
    <w:rsid w:val="00F5707A"/>
    <w:rsid w:val="00F61964"/>
    <w:rsid w:val="00F668C9"/>
    <w:rsid w:val="00F676E8"/>
    <w:rsid w:val="00F7033E"/>
    <w:rsid w:val="00F73662"/>
    <w:rsid w:val="00F74A0D"/>
    <w:rsid w:val="00F86BCF"/>
    <w:rsid w:val="00F95F3A"/>
    <w:rsid w:val="00FA2D9B"/>
    <w:rsid w:val="00FA3629"/>
    <w:rsid w:val="00FB18ED"/>
    <w:rsid w:val="00FB1ABD"/>
    <w:rsid w:val="00FB4122"/>
    <w:rsid w:val="00FC47C9"/>
    <w:rsid w:val="00FC4EBE"/>
    <w:rsid w:val="00FC6C1C"/>
    <w:rsid w:val="00FC746B"/>
    <w:rsid w:val="00FD2739"/>
    <w:rsid w:val="00FD5F88"/>
    <w:rsid w:val="00FE09EF"/>
    <w:rsid w:val="00FE1A59"/>
    <w:rsid w:val="00FE1D04"/>
    <w:rsid w:val="00FE5CDA"/>
    <w:rsid w:val="00FE6C99"/>
    <w:rsid w:val="00FF0061"/>
    <w:rsid w:val="00FF08BF"/>
    <w:rsid w:val="00FF526B"/>
    <w:rsid w:val="028EBC45"/>
    <w:rsid w:val="0366C888"/>
    <w:rsid w:val="058FB1C6"/>
    <w:rsid w:val="0638423E"/>
    <w:rsid w:val="08FC0BC4"/>
    <w:rsid w:val="09693A46"/>
    <w:rsid w:val="096D500B"/>
    <w:rsid w:val="0CF5F8F4"/>
    <w:rsid w:val="1176E2CE"/>
    <w:rsid w:val="12F000EF"/>
    <w:rsid w:val="132AAC0D"/>
    <w:rsid w:val="13B15651"/>
    <w:rsid w:val="14DCA9EC"/>
    <w:rsid w:val="156AB0E4"/>
    <w:rsid w:val="17836842"/>
    <w:rsid w:val="17ABC07B"/>
    <w:rsid w:val="19217BE3"/>
    <w:rsid w:val="1C7DF963"/>
    <w:rsid w:val="1E864243"/>
    <w:rsid w:val="1F7A16F9"/>
    <w:rsid w:val="21E78E6D"/>
    <w:rsid w:val="2217C55F"/>
    <w:rsid w:val="24B02F75"/>
    <w:rsid w:val="25386708"/>
    <w:rsid w:val="26034FD9"/>
    <w:rsid w:val="26D38787"/>
    <w:rsid w:val="27C277E8"/>
    <w:rsid w:val="282DDC9F"/>
    <w:rsid w:val="2902F1D3"/>
    <w:rsid w:val="295B87BE"/>
    <w:rsid w:val="29DA0B82"/>
    <w:rsid w:val="29E0C096"/>
    <w:rsid w:val="2BECD32C"/>
    <w:rsid w:val="2E47521E"/>
    <w:rsid w:val="2E5BF28A"/>
    <w:rsid w:val="2E72025D"/>
    <w:rsid w:val="2EB92E31"/>
    <w:rsid w:val="2F10EC3A"/>
    <w:rsid w:val="2FE09C5A"/>
    <w:rsid w:val="306B8F13"/>
    <w:rsid w:val="311D0552"/>
    <w:rsid w:val="34D68DF8"/>
    <w:rsid w:val="360CD797"/>
    <w:rsid w:val="3779B34D"/>
    <w:rsid w:val="387509BD"/>
    <w:rsid w:val="3B408C13"/>
    <w:rsid w:val="3D210EC8"/>
    <w:rsid w:val="3D7E7161"/>
    <w:rsid w:val="3E42CCCC"/>
    <w:rsid w:val="41C6F8FC"/>
    <w:rsid w:val="4254D2DB"/>
    <w:rsid w:val="42672A86"/>
    <w:rsid w:val="4283A456"/>
    <w:rsid w:val="4288ADE9"/>
    <w:rsid w:val="437E659D"/>
    <w:rsid w:val="442EE35E"/>
    <w:rsid w:val="448C9D02"/>
    <w:rsid w:val="44FF2B3C"/>
    <w:rsid w:val="4540B63C"/>
    <w:rsid w:val="468BE58A"/>
    <w:rsid w:val="46DAA54D"/>
    <w:rsid w:val="47058B86"/>
    <w:rsid w:val="49586AC8"/>
    <w:rsid w:val="4A8DE421"/>
    <w:rsid w:val="4A90B699"/>
    <w:rsid w:val="4AD9282F"/>
    <w:rsid w:val="4C0222EC"/>
    <w:rsid w:val="4C48F0E6"/>
    <w:rsid w:val="4C6B4D3F"/>
    <w:rsid w:val="4E9EC2FB"/>
    <w:rsid w:val="5131DB1D"/>
    <w:rsid w:val="525B96EB"/>
    <w:rsid w:val="52E7A7FA"/>
    <w:rsid w:val="531A8E9A"/>
    <w:rsid w:val="54AABFA9"/>
    <w:rsid w:val="573E56DA"/>
    <w:rsid w:val="5902AB65"/>
    <w:rsid w:val="5A80E9FC"/>
    <w:rsid w:val="5B5229DB"/>
    <w:rsid w:val="5CFA0D9C"/>
    <w:rsid w:val="5D087DC1"/>
    <w:rsid w:val="5E51C07F"/>
    <w:rsid w:val="5F6D03C4"/>
    <w:rsid w:val="5F75E171"/>
    <w:rsid w:val="6046FB84"/>
    <w:rsid w:val="61809306"/>
    <w:rsid w:val="622E22BB"/>
    <w:rsid w:val="627ABA27"/>
    <w:rsid w:val="6284E163"/>
    <w:rsid w:val="63342C11"/>
    <w:rsid w:val="6344B901"/>
    <w:rsid w:val="63A80C6A"/>
    <w:rsid w:val="6A376005"/>
    <w:rsid w:val="6A6A1832"/>
    <w:rsid w:val="6A8DE15D"/>
    <w:rsid w:val="6AD1A3D2"/>
    <w:rsid w:val="6C24CA49"/>
    <w:rsid w:val="6C29D5BD"/>
    <w:rsid w:val="6CC5B8E8"/>
    <w:rsid w:val="714B14CD"/>
    <w:rsid w:val="71BA31FF"/>
    <w:rsid w:val="72F1EA6D"/>
    <w:rsid w:val="73472B73"/>
    <w:rsid w:val="73CCA0A9"/>
    <w:rsid w:val="73CE850E"/>
    <w:rsid w:val="756544EB"/>
    <w:rsid w:val="75849950"/>
    <w:rsid w:val="764C27B6"/>
    <w:rsid w:val="76E4B77F"/>
    <w:rsid w:val="7768D737"/>
    <w:rsid w:val="7ADAA35D"/>
    <w:rsid w:val="7B34B5C0"/>
    <w:rsid w:val="7C4A7652"/>
    <w:rsid w:val="7C8260BE"/>
    <w:rsid w:val="7D889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0569C"/>
  <w15:chartTrackingRefBased/>
  <w15:docId w15:val="{27599D6E-BA40-46D3-91C9-0EC37144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B0"/>
    <w:pPr>
      <w:spacing w:after="120" w:line="240" w:lineRule="auto"/>
    </w:pPr>
    <w:rPr>
      <w:rFonts w:asciiTheme="majorHAnsi" w:eastAsiaTheme="minorEastAsia" w:hAnsiTheme="majorHAnsi" w:cstheme="majorBidi"/>
      <w:kern w:val="0"/>
      <w:szCs w:val="24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EB0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EB0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EB0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EB0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EB0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EB0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EB0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EB0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EB0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0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EB0"/>
    <w:pPr>
      <w:spacing w:after="80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EB0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EB0"/>
    <w:rPr>
      <w:i/>
      <w:iCs/>
      <w:color w:val="404040" w:themeColor="text1" w:themeTint="BF"/>
    </w:rPr>
  </w:style>
  <w:style w:type="paragraph" w:styleId="ListParagraph">
    <w:name w:val="List Paragraph"/>
    <w:aliases w:val="List Paragraph1,Recommendation,List Paragraph11,L,F5 List Paragraph,Dot pt,CV text,Medium Grid 1 - Accent 21,Numbered Paragraph,List Paragraph111,List Paragraph2,No Spacing1,List Paragraph Char Char Char,Indicator Text,Bullet,????,????1"/>
    <w:basedOn w:val="Normal"/>
    <w:link w:val="ListParagraphChar"/>
    <w:uiPriority w:val="34"/>
    <w:qFormat/>
    <w:rsid w:val="00080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E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0EB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0EB0"/>
  </w:style>
  <w:style w:type="paragraph" w:styleId="Footer">
    <w:name w:val="footer"/>
    <w:basedOn w:val="Normal"/>
    <w:link w:val="FooterChar"/>
    <w:uiPriority w:val="99"/>
    <w:unhideWhenUsed/>
    <w:rsid w:val="00080EB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0EB0"/>
  </w:style>
  <w:style w:type="paragraph" w:customStyle="1" w:styleId="Classification">
    <w:name w:val="Classification"/>
    <w:uiPriority w:val="10"/>
    <w:qFormat/>
    <w:rsid w:val="00080EB0"/>
    <w:pPr>
      <w:tabs>
        <w:tab w:val="center" w:pos="4536"/>
        <w:tab w:val="center" w:pos="4819"/>
        <w:tab w:val="right" w:pos="9356"/>
      </w:tabs>
      <w:spacing w:after="0" w:line="240" w:lineRule="auto"/>
      <w:jc w:val="center"/>
    </w:pPr>
    <w:rPr>
      <w:rFonts w:ascii="Calibri" w:eastAsia="Times New Roman" w:hAnsi="Calibri" w:cs="Arial"/>
      <w:color w:val="FF0000"/>
      <w:kern w:val="0"/>
      <w:sz w:val="24"/>
      <w:szCs w:val="28"/>
      <w:lang w:eastAsia="en-AU"/>
      <w14:ligatures w14:val="none"/>
    </w:rPr>
  </w:style>
  <w:style w:type="character" w:customStyle="1" w:styleId="Style7">
    <w:name w:val="Style7"/>
    <w:basedOn w:val="DefaultParagraphFont"/>
    <w:uiPriority w:val="1"/>
    <w:rsid w:val="00080EB0"/>
    <w:rPr>
      <w:rFonts w:ascii="Arial" w:hAnsi="Arial"/>
      <w:color w:val="FF0000"/>
      <w:sz w:val="28"/>
    </w:rPr>
  </w:style>
  <w:style w:type="character" w:customStyle="1" w:styleId="ListParagraphChar">
    <w:name w:val="List Paragraph Char"/>
    <w:aliases w:val="List Paragraph1 Char,Recommendation Char,List Paragraph11 Char,L Char,F5 List Paragraph Char,Dot pt Char,CV text Char,Medium Grid 1 - Accent 21 Char,Numbered Paragraph Char,List Paragraph111 Char,List Paragraph2 Char,No Spacing1 Char"/>
    <w:basedOn w:val="DefaultParagraphFont"/>
    <w:link w:val="ListParagraph"/>
    <w:uiPriority w:val="34"/>
    <w:qFormat/>
    <w:locked/>
    <w:rsid w:val="00CD22EF"/>
    <w:rPr>
      <w:rFonts w:asciiTheme="majorHAnsi" w:eastAsiaTheme="minorEastAsia" w:hAnsiTheme="majorHAnsi" w:cstheme="majorBidi"/>
      <w:kern w:val="0"/>
      <w:szCs w:val="24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B448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85A"/>
    <w:rPr>
      <w:color w:val="605E5C"/>
      <w:shd w:val="clear" w:color="auto" w:fill="E1DFDD"/>
    </w:rPr>
  </w:style>
  <w:style w:type="paragraph" w:customStyle="1" w:styleId="nospacingabove">
    <w:name w:val="nospacingabove"/>
    <w:basedOn w:val="Normal"/>
    <w:rsid w:val="00DF48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AU" w:eastAsia="en-AU"/>
    </w:rPr>
  </w:style>
  <w:style w:type="paragraph" w:styleId="ListBullet">
    <w:name w:val="List Bullet"/>
    <w:basedOn w:val="Normal"/>
    <w:uiPriority w:val="99"/>
    <w:unhideWhenUsed/>
    <w:qFormat/>
    <w:rsid w:val="009B4F15"/>
    <w:pPr>
      <w:spacing w:after="200" w:line="276" w:lineRule="auto"/>
    </w:pPr>
    <w:rPr>
      <w:rFonts w:ascii="Arial" w:eastAsia="Calibri" w:hAnsi="Arial" w:cs="Times New Roman"/>
      <w:sz w:val="24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8751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51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5125"/>
    <w:rPr>
      <w:rFonts w:asciiTheme="majorHAnsi" w:eastAsiaTheme="minorEastAsia" w:hAnsiTheme="majorHAnsi" w:cstheme="majorBidi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1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125"/>
    <w:rPr>
      <w:rFonts w:asciiTheme="majorHAnsi" w:eastAsiaTheme="minorEastAsia" w:hAnsiTheme="majorHAnsi" w:cstheme="majorBidi"/>
      <w:b/>
      <w:bCs/>
      <w:kern w:val="0"/>
      <w:sz w:val="20"/>
      <w:szCs w:val="20"/>
      <w:lang w:val="en"/>
      <w14:ligatures w14:val="none"/>
    </w:rPr>
  </w:style>
  <w:style w:type="paragraph" w:styleId="Revision">
    <w:name w:val="Revision"/>
    <w:hidden/>
    <w:uiPriority w:val="99"/>
    <w:semiHidden/>
    <w:rsid w:val="00E2469B"/>
    <w:pPr>
      <w:spacing w:after="0" w:line="240" w:lineRule="auto"/>
    </w:pPr>
    <w:rPr>
      <w:rFonts w:asciiTheme="majorHAnsi" w:eastAsiaTheme="minorEastAsia" w:hAnsiTheme="majorHAnsi" w:cstheme="majorBidi"/>
      <w:kern w:val="0"/>
      <w:szCs w:val="24"/>
      <w:lang w:val="en"/>
      <w14:ligatures w14:val="none"/>
    </w:rPr>
  </w:style>
  <w:style w:type="character" w:customStyle="1" w:styleId="normaltextrun">
    <w:name w:val="normaltextrun"/>
    <w:basedOn w:val="DefaultParagraphFont"/>
    <w:rsid w:val="00C70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8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E47769-1CB9-45F6-AECB-23F4B0915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016E5-1D24-4F3B-B33C-C501E08DE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269D9D-95DE-4F3E-8B9B-54212E5EF0C2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DAFF Cargo Consultative Committee Communique - Meeting 104 - 2 September 2026</vt:lpstr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DAFF Cargo Consultative Committee Communique - Meeting 104 - 2 September 2026</dc:title>
  <dc:subject/>
  <dc:creator>Department of Agriculture, Fisheries and Forestry</dc:creator>
  <cp:keywords/>
  <dc:description/>
  <cp:lastModifiedBy>Goggins, Fiona</cp:lastModifiedBy>
  <cp:revision>287</cp:revision>
  <dcterms:created xsi:type="dcterms:W3CDTF">2026-05-31T05:24:00Z</dcterms:created>
  <dcterms:modified xsi:type="dcterms:W3CDTF">2026-09-28T05:46:00Z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1a6ab82f,7658a254,2542afca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38ec0f11,39bc6b6,1650a403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933d8be6-3c40-4052-87a2-9c2adcba8759_Enabled">
    <vt:lpwstr>true</vt:lpwstr>
  </property>
  <property fmtid="{D5CDD505-2E9C-101B-9397-08002B2CF9AE}" pid="9" name="MSIP_Label_933d8be6-3c40-4052-87a2-9c2adcba8759_SetDate">
    <vt:lpwstr>2024-10-29T22:44:17Z</vt:lpwstr>
  </property>
  <property fmtid="{D5CDD505-2E9C-101B-9397-08002B2CF9AE}" pid="10" name="MSIP_Label_933d8be6-3c40-4052-87a2-9c2adcba8759_Method">
    <vt:lpwstr>Privileged</vt:lpwstr>
  </property>
  <property fmtid="{D5CDD505-2E9C-101B-9397-08002B2CF9AE}" pid="11" name="MSIP_Label_933d8be6-3c40-4052-87a2-9c2adcba8759_Name">
    <vt:lpwstr>OFFICIAL</vt:lpwstr>
  </property>
  <property fmtid="{D5CDD505-2E9C-101B-9397-08002B2CF9AE}" pid="12" name="MSIP_Label_933d8be6-3c40-4052-87a2-9c2adcba8759_SiteId">
    <vt:lpwstr>2be67eb7-400c-4b3f-a5a1-1258c0da0696</vt:lpwstr>
  </property>
  <property fmtid="{D5CDD505-2E9C-101B-9397-08002B2CF9AE}" pid="13" name="MSIP_Label_933d8be6-3c40-4052-87a2-9c2adcba8759_ActionId">
    <vt:lpwstr>fb6e3181-0434-4910-a910-1d0d734e0b97</vt:lpwstr>
  </property>
  <property fmtid="{D5CDD505-2E9C-101B-9397-08002B2CF9AE}" pid="14" name="MSIP_Label_933d8be6-3c40-4052-87a2-9c2adcba8759_ContentBits">
    <vt:lpwstr>3</vt:lpwstr>
  </property>
  <property fmtid="{D5CDD505-2E9C-101B-9397-08002B2CF9AE}" pid="15" name="ContentTypeId">
    <vt:lpwstr>0x0101008991DB94C8E2E14F9D69CDF9B52A3286</vt:lpwstr>
  </property>
  <property fmtid="{D5CDD505-2E9C-101B-9397-08002B2CF9AE}" pid="16" name="MediaServiceImageTags">
    <vt:lpwstr/>
  </property>
  <property fmtid="{D5CDD505-2E9C-101B-9397-08002B2CF9AE}" pid="17" name="docLang">
    <vt:lpwstr>en</vt:lpwstr>
  </property>
</Properties>
</file>