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9A73C" w14:textId="15A8FD75" w:rsidR="00734883" w:rsidRDefault="007261A8" w:rsidP="00734883">
      <w:pPr>
        <w:ind w:left="-567"/>
      </w:pPr>
      <w:bookmarkStart w:id="0" w:name="_GoBack"/>
      <w:bookmarkEnd w:id="0"/>
      <w:r>
        <w:rPr>
          <w:noProof/>
          <w:lang w:eastAsia="en-AU"/>
        </w:rPr>
        <w:drawing>
          <wp:anchor distT="0" distB="0" distL="114300" distR="114300" simplePos="0" relativeHeight="251687424" behindDoc="1" locked="0" layoutInCell="1" allowOverlap="1" wp14:anchorId="1BB247F9" wp14:editId="7393F08F">
            <wp:simplePos x="0" y="0"/>
            <wp:positionH relativeFrom="column">
              <wp:posOffset>-766273</wp:posOffset>
            </wp:positionH>
            <wp:positionV relativeFrom="paragraph">
              <wp:posOffset>-733647</wp:posOffset>
            </wp:positionV>
            <wp:extent cx="7250633" cy="10291948"/>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rporate plan 2017-2021 Cover-Plu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58349" cy="10302901"/>
                    </a:xfrm>
                    <a:prstGeom prst="rect">
                      <a:avLst/>
                    </a:prstGeom>
                  </pic:spPr>
                </pic:pic>
              </a:graphicData>
            </a:graphic>
            <wp14:sizeRelH relativeFrom="page">
              <wp14:pctWidth>0</wp14:pctWidth>
            </wp14:sizeRelH>
            <wp14:sizeRelV relativeFrom="page">
              <wp14:pctHeight>0</wp14:pctHeight>
            </wp14:sizeRelV>
          </wp:anchor>
        </w:drawing>
      </w:r>
    </w:p>
    <w:p w14:paraId="1501A302" w14:textId="77777777" w:rsidR="00734883" w:rsidRDefault="00734883" w:rsidP="00734883">
      <w:pPr>
        <w:ind w:left="-567"/>
      </w:pPr>
    </w:p>
    <w:p w14:paraId="7AD74117" w14:textId="77777777" w:rsidR="00734883" w:rsidRDefault="00734883" w:rsidP="00734883">
      <w:pPr>
        <w:ind w:left="-567"/>
      </w:pPr>
    </w:p>
    <w:p w14:paraId="2EE9067E" w14:textId="77777777" w:rsidR="00734883" w:rsidRDefault="00734883" w:rsidP="00734883">
      <w:pPr>
        <w:ind w:left="-567"/>
      </w:pPr>
    </w:p>
    <w:p w14:paraId="3CAAE26B" w14:textId="77777777" w:rsidR="00734883" w:rsidRDefault="00734883" w:rsidP="00734883">
      <w:pPr>
        <w:ind w:left="-567"/>
      </w:pPr>
    </w:p>
    <w:p w14:paraId="02BD0A20" w14:textId="77777777" w:rsidR="00734883" w:rsidRDefault="00734883" w:rsidP="00734883">
      <w:pPr>
        <w:ind w:left="-567"/>
      </w:pPr>
    </w:p>
    <w:p w14:paraId="293A2CA4" w14:textId="77777777" w:rsidR="00734883" w:rsidRDefault="00734883" w:rsidP="00734883">
      <w:pPr>
        <w:ind w:left="-567"/>
      </w:pPr>
    </w:p>
    <w:p w14:paraId="37CF6034" w14:textId="77777777" w:rsidR="00734883" w:rsidRDefault="00734883" w:rsidP="00734883">
      <w:pPr>
        <w:ind w:left="-567"/>
      </w:pPr>
    </w:p>
    <w:p w14:paraId="29AA8674" w14:textId="77777777" w:rsidR="00734883" w:rsidRDefault="00734883" w:rsidP="00734883">
      <w:pPr>
        <w:ind w:left="-567"/>
      </w:pPr>
    </w:p>
    <w:p w14:paraId="0DF4E8A2" w14:textId="77777777" w:rsidR="00734883" w:rsidRDefault="00734883" w:rsidP="00734883">
      <w:pPr>
        <w:ind w:left="-567"/>
      </w:pPr>
    </w:p>
    <w:p w14:paraId="078D5630" w14:textId="77777777" w:rsidR="00734883" w:rsidRDefault="00734883" w:rsidP="00734883">
      <w:pPr>
        <w:ind w:left="-567"/>
      </w:pPr>
    </w:p>
    <w:p w14:paraId="54301FEA" w14:textId="77777777" w:rsidR="00734883" w:rsidRDefault="00734883" w:rsidP="00734883">
      <w:pPr>
        <w:ind w:left="-567"/>
      </w:pPr>
    </w:p>
    <w:p w14:paraId="554541DA" w14:textId="77777777" w:rsidR="00734883" w:rsidRDefault="00734883" w:rsidP="00734883">
      <w:pPr>
        <w:ind w:left="-567"/>
      </w:pPr>
    </w:p>
    <w:p w14:paraId="5CFC2CF9" w14:textId="77777777" w:rsidR="00734883" w:rsidRDefault="00734883" w:rsidP="00734883">
      <w:pPr>
        <w:ind w:left="-567"/>
      </w:pPr>
    </w:p>
    <w:p w14:paraId="5156320F" w14:textId="77777777" w:rsidR="00734883" w:rsidRDefault="00734883" w:rsidP="00734883">
      <w:pPr>
        <w:ind w:left="-567"/>
      </w:pPr>
    </w:p>
    <w:p w14:paraId="72CB4EF9" w14:textId="77777777" w:rsidR="00734883" w:rsidRDefault="00734883" w:rsidP="00734883">
      <w:pPr>
        <w:ind w:left="-567"/>
      </w:pPr>
    </w:p>
    <w:p w14:paraId="7CA1AB60" w14:textId="77777777" w:rsidR="00734883" w:rsidRDefault="00734883" w:rsidP="00734883">
      <w:pPr>
        <w:ind w:left="-567"/>
      </w:pPr>
    </w:p>
    <w:p w14:paraId="61388B11" w14:textId="77777777" w:rsidR="00734883" w:rsidRDefault="00734883" w:rsidP="00734883">
      <w:pPr>
        <w:ind w:left="-567"/>
      </w:pPr>
    </w:p>
    <w:p w14:paraId="513BFB7E" w14:textId="77777777" w:rsidR="00734883" w:rsidRPr="00565863" w:rsidRDefault="00734883" w:rsidP="00734883">
      <w:pPr>
        <w:pStyle w:val="BasicParagraph"/>
        <w:spacing w:before="360" w:line="240" w:lineRule="auto"/>
        <w:ind w:left="-567"/>
        <w:rPr>
          <w:rFonts w:ascii="Calibri" w:hAnsi="Calibri" w:cs="Calibri"/>
          <w:b/>
          <w:bCs/>
          <w:color w:val="72273E"/>
          <w:sz w:val="60"/>
          <w:szCs w:val="60"/>
        </w:rPr>
      </w:pPr>
      <w:r w:rsidRPr="00565863">
        <w:rPr>
          <w:rFonts w:ascii="Calibri" w:hAnsi="Calibri" w:cs="Calibri"/>
          <w:b/>
          <w:bCs/>
          <w:color w:val="72273E"/>
          <w:sz w:val="60"/>
          <w:szCs w:val="60"/>
        </w:rPr>
        <w:t>Director of National Parks</w:t>
      </w:r>
    </w:p>
    <w:p w14:paraId="052BF555" w14:textId="2FF2B3CE" w:rsidR="00734883" w:rsidRPr="00565863" w:rsidRDefault="00734883" w:rsidP="00734883">
      <w:pPr>
        <w:pStyle w:val="BasicParagraph"/>
        <w:ind w:left="-567"/>
        <w:rPr>
          <w:color w:val="72273E"/>
        </w:rPr>
      </w:pPr>
      <w:r w:rsidRPr="00565863">
        <w:rPr>
          <w:rFonts w:ascii="Calibri" w:hAnsi="Calibri" w:cs="Calibri"/>
          <w:color w:val="72273E"/>
          <w:sz w:val="52"/>
          <w:szCs w:val="52"/>
        </w:rPr>
        <w:t>Corporate Plan 2017-2021</w:t>
      </w:r>
    </w:p>
    <w:p w14:paraId="026F6838" w14:textId="77777777" w:rsidR="00734883" w:rsidRDefault="00734883" w:rsidP="00734883"/>
    <w:p w14:paraId="33D591C2" w14:textId="1D6336EB" w:rsidR="00A402D4" w:rsidRDefault="00A402D4" w:rsidP="00100C11">
      <w:r>
        <w:br w:type="page"/>
      </w:r>
    </w:p>
    <w:p w14:paraId="05D53C0C" w14:textId="608D1DB8" w:rsidR="00A402D4" w:rsidRDefault="0012502A" w:rsidP="00100C11">
      <w:pPr>
        <w:sectPr w:rsidR="00A402D4" w:rsidSect="00905B52">
          <w:headerReference w:type="default" r:id="rId14"/>
          <w:pgSz w:w="11906" w:h="16838" w:code="9"/>
          <w:pgMar w:top="1440" w:right="1440" w:bottom="1440" w:left="1440" w:header="420" w:footer="425" w:gutter="0"/>
          <w:cols w:space="708"/>
          <w:docGrid w:linePitch="360"/>
        </w:sectPr>
      </w:pPr>
      <w:r>
        <w:rPr>
          <w:noProof/>
          <w:lang w:eastAsia="en-AU"/>
        </w:rPr>
        <w:lastRenderedPageBreak/>
        <w:drawing>
          <wp:anchor distT="0" distB="0" distL="114300" distR="114300" simplePos="0" relativeHeight="251661312" behindDoc="0" locked="0" layoutInCell="1" allowOverlap="1" wp14:anchorId="3967F0AA" wp14:editId="55D4715B">
            <wp:simplePos x="0" y="0"/>
            <wp:positionH relativeFrom="column">
              <wp:posOffset>-688596</wp:posOffset>
            </wp:positionH>
            <wp:positionV relativeFrom="paragraph">
              <wp:posOffset>-688340</wp:posOffset>
            </wp:positionV>
            <wp:extent cx="7114329" cy="1023653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114329" cy="10236530"/>
                    </a:xfrm>
                    <a:prstGeom prst="rect">
                      <a:avLst/>
                    </a:prstGeom>
                  </pic:spPr>
                </pic:pic>
              </a:graphicData>
            </a:graphic>
            <wp14:sizeRelH relativeFrom="margin">
              <wp14:pctWidth>0</wp14:pctWidth>
            </wp14:sizeRelH>
            <wp14:sizeRelV relativeFrom="margin">
              <wp14:pctHeight>0</wp14:pctHeight>
            </wp14:sizeRelV>
          </wp:anchor>
        </w:drawing>
      </w:r>
      <w:r w:rsidR="00734883">
        <w:t xml:space="preserve">  </w:t>
      </w:r>
    </w:p>
    <w:p w14:paraId="683950AA" w14:textId="6D8B6BCE" w:rsidR="00100C11" w:rsidRDefault="00734883" w:rsidP="00100C11">
      <w:r>
        <w:rPr>
          <w:noProof/>
          <w:lang w:eastAsia="en-AU"/>
        </w:rPr>
        <w:lastRenderedPageBreak/>
        <w:drawing>
          <wp:inline distT="0" distB="0" distL="0" distR="0" wp14:anchorId="18B3A743" wp14:editId="13583F25">
            <wp:extent cx="3264195" cy="93701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np-inline-transparent-white.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1648" cy="950640"/>
                    </a:xfrm>
                    <a:prstGeom prst="rect">
                      <a:avLst/>
                    </a:prstGeom>
                  </pic:spPr>
                </pic:pic>
              </a:graphicData>
            </a:graphic>
          </wp:inline>
        </w:drawing>
      </w:r>
    </w:p>
    <w:p w14:paraId="23458DB4" w14:textId="77777777" w:rsidR="00100C11" w:rsidRDefault="00100C11" w:rsidP="00100C11"/>
    <w:p w14:paraId="3E59FE25" w14:textId="77777777" w:rsidR="00100C11" w:rsidRDefault="00100C11" w:rsidP="00100C11">
      <w:pPr>
        <w:ind w:left="142" w:right="379"/>
      </w:pPr>
    </w:p>
    <w:p w14:paraId="1D779D6C" w14:textId="77777777" w:rsidR="00100C11" w:rsidRDefault="00100C11" w:rsidP="00100C11">
      <w:pPr>
        <w:ind w:left="142" w:right="379"/>
      </w:pPr>
    </w:p>
    <w:p w14:paraId="1185DE7F" w14:textId="77777777" w:rsidR="00100C11" w:rsidRDefault="00100C11" w:rsidP="00100C11">
      <w:pPr>
        <w:ind w:left="142" w:right="379"/>
      </w:pPr>
    </w:p>
    <w:p w14:paraId="57B57937" w14:textId="77777777" w:rsidR="00100C11" w:rsidRDefault="00100C11" w:rsidP="00100C11">
      <w:pPr>
        <w:ind w:left="142" w:right="379"/>
      </w:pPr>
    </w:p>
    <w:p w14:paraId="67F80CF8" w14:textId="77777777" w:rsidR="00100C11" w:rsidRDefault="00100C11" w:rsidP="00100C11">
      <w:pPr>
        <w:ind w:left="142" w:right="379"/>
      </w:pPr>
    </w:p>
    <w:p w14:paraId="321665B4" w14:textId="77777777" w:rsidR="00100C11" w:rsidRPr="00565863" w:rsidRDefault="00100C11" w:rsidP="00100C11">
      <w:pPr>
        <w:pStyle w:val="Heading2"/>
        <w:ind w:left="142" w:right="379"/>
        <w:rPr>
          <w:color w:val="72273E"/>
        </w:rPr>
      </w:pPr>
      <w:r w:rsidRPr="00565863">
        <w:rPr>
          <w:color w:val="72273E"/>
        </w:rPr>
        <w:t>Statement of Preparation</w:t>
      </w:r>
    </w:p>
    <w:p w14:paraId="20487B8A" w14:textId="63DC897A" w:rsidR="00100C11" w:rsidRDefault="00100C11" w:rsidP="00100C11">
      <w:pPr>
        <w:pStyle w:val="Body1"/>
        <w:ind w:left="142" w:right="379"/>
      </w:pPr>
      <w:r>
        <w:t>I, Gillian Sally Barnes, as the accountable authority of the Director of National Parks</w:t>
      </w:r>
      <w:r w:rsidR="00BF729E">
        <w:t>,</w:t>
      </w:r>
      <w:r>
        <w:t xml:space="preserve"> present the Director of National Parks Corporate Plan 2017-2021, which covers the reporting periods of 2017-2018 to 2020-21, as required under paragraph 35(1</w:t>
      </w:r>
      <w:proofErr w:type="gramStart"/>
      <w:r>
        <w:t>)(</w:t>
      </w:r>
      <w:proofErr w:type="gramEnd"/>
      <w:r>
        <w:t xml:space="preserve">b) of the </w:t>
      </w:r>
      <w:r>
        <w:rPr>
          <w:i/>
          <w:iCs/>
        </w:rPr>
        <w:t>Public Governance, Performance and Accountability Act 2013</w:t>
      </w:r>
      <w:r>
        <w:t xml:space="preserve">. The plan is prepared in accordance with the </w:t>
      </w:r>
      <w:r>
        <w:rPr>
          <w:i/>
          <w:iCs/>
        </w:rPr>
        <w:t>Public Governance, Performance and Accountability Rule 2014</w:t>
      </w:r>
      <w:r>
        <w:t>.</w:t>
      </w:r>
    </w:p>
    <w:p w14:paraId="0F80F2E2" w14:textId="77777777" w:rsidR="00100C11" w:rsidRDefault="00100C11" w:rsidP="00100C11">
      <w:pPr>
        <w:pStyle w:val="Body1"/>
        <w:ind w:left="142" w:right="379"/>
      </w:pPr>
    </w:p>
    <w:p w14:paraId="60F2913B" w14:textId="4CF37005" w:rsidR="00100C11" w:rsidRDefault="001E4990" w:rsidP="001E4990">
      <w:pPr>
        <w:pStyle w:val="Body1"/>
        <w:spacing w:after="0"/>
        <w:ind w:left="142" w:right="380"/>
      </w:pPr>
      <w:r>
        <w:rPr>
          <w:noProof/>
          <w:lang w:val="en-AU" w:eastAsia="en-AU"/>
        </w:rPr>
        <w:drawing>
          <wp:inline distT="0" distB="0" distL="0" distR="0" wp14:anchorId="321D47B5" wp14:editId="5C0124BB">
            <wp:extent cx="1876425" cy="5619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ly Barnes blue signature 1.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283" cy="570572"/>
                    </a:xfrm>
                    <a:prstGeom prst="rect">
                      <a:avLst/>
                    </a:prstGeom>
                  </pic:spPr>
                </pic:pic>
              </a:graphicData>
            </a:graphic>
          </wp:inline>
        </w:drawing>
      </w:r>
    </w:p>
    <w:p w14:paraId="54BA6910" w14:textId="77777777" w:rsidR="00100C11" w:rsidRDefault="00100C11" w:rsidP="00100C11">
      <w:pPr>
        <w:pStyle w:val="Body1"/>
        <w:spacing w:after="0"/>
        <w:ind w:left="142" w:right="379"/>
      </w:pPr>
      <w:r>
        <w:t>Sally Barnes</w:t>
      </w:r>
    </w:p>
    <w:p w14:paraId="0E5D627B" w14:textId="77777777" w:rsidR="00100C11" w:rsidRDefault="00100C11" w:rsidP="00100C11">
      <w:pPr>
        <w:pStyle w:val="Body1"/>
        <w:ind w:left="142" w:right="379"/>
      </w:pPr>
      <w:r>
        <w:t xml:space="preserve">Director of National Parks </w:t>
      </w:r>
    </w:p>
    <w:p w14:paraId="2F97D017" w14:textId="4D88339B" w:rsidR="00100C11" w:rsidRDefault="001E4990" w:rsidP="00100C11">
      <w:pPr>
        <w:pStyle w:val="Body1"/>
        <w:spacing w:after="57"/>
        <w:ind w:left="142" w:right="379"/>
      </w:pPr>
      <w:r>
        <w:t xml:space="preserve">28 August </w:t>
      </w:r>
      <w:r w:rsidR="00100C11">
        <w:t>2017</w:t>
      </w:r>
    </w:p>
    <w:p w14:paraId="6E16E02A" w14:textId="77777777" w:rsidR="00100C11" w:rsidRDefault="00100C11" w:rsidP="00100C11">
      <w:pPr>
        <w:sectPr w:rsidR="00100C11" w:rsidSect="00905B52">
          <w:headerReference w:type="default" r:id="rId18"/>
          <w:footerReference w:type="default" r:id="rId19"/>
          <w:pgSz w:w="11906" w:h="16838" w:code="9"/>
          <w:pgMar w:top="1440" w:right="1440" w:bottom="1440" w:left="1440" w:header="420" w:footer="425" w:gutter="0"/>
          <w:cols w:space="708"/>
          <w:docGrid w:linePitch="360"/>
        </w:sectPr>
      </w:pPr>
    </w:p>
    <w:p w14:paraId="102A295C" w14:textId="77777777" w:rsidR="008575DB" w:rsidRDefault="008575DB" w:rsidP="00100C11">
      <w:pPr>
        <w:suppressAutoHyphens/>
        <w:autoSpaceDE w:val="0"/>
        <w:autoSpaceDN w:val="0"/>
        <w:adjustRightInd w:val="0"/>
        <w:spacing w:after="170" w:line="288" w:lineRule="auto"/>
        <w:textAlignment w:val="center"/>
        <w:outlineLvl w:val="1"/>
        <w:rPr>
          <w:rFonts w:ascii="Calibri" w:hAnsi="Calibri" w:cs="Calibri"/>
          <w:b/>
          <w:bCs/>
          <w:color w:val="404545"/>
          <w:sz w:val="32"/>
          <w:szCs w:val="32"/>
          <w:lang w:val="en-GB"/>
        </w:rPr>
      </w:pPr>
    </w:p>
    <w:p w14:paraId="518BA12E" w14:textId="77777777" w:rsidR="008575DB" w:rsidRDefault="008575DB" w:rsidP="00100C11">
      <w:pPr>
        <w:suppressAutoHyphens/>
        <w:autoSpaceDE w:val="0"/>
        <w:autoSpaceDN w:val="0"/>
        <w:adjustRightInd w:val="0"/>
        <w:spacing w:after="170" w:line="288" w:lineRule="auto"/>
        <w:textAlignment w:val="center"/>
        <w:outlineLvl w:val="1"/>
        <w:rPr>
          <w:rFonts w:ascii="Calibri" w:hAnsi="Calibri" w:cs="Calibri"/>
          <w:b/>
          <w:bCs/>
          <w:color w:val="404545"/>
          <w:sz w:val="32"/>
          <w:szCs w:val="32"/>
          <w:lang w:val="en-GB"/>
        </w:rPr>
      </w:pPr>
    </w:p>
    <w:p w14:paraId="51585634" w14:textId="77777777" w:rsidR="008575DB" w:rsidRDefault="008575DB" w:rsidP="00100C11">
      <w:pPr>
        <w:suppressAutoHyphens/>
        <w:autoSpaceDE w:val="0"/>
        <w:autoSpaceDN w:val="0"/>
        <w:adjustRightInd w:val="0"/>
        <w:spacing w:after="170" w:line="288" w:lineRule="auto"/>
        <w:textAlignment w:val="center"/>
        <w:outlineLvl w:val="1"/>
        <w:rPr>
          <w:rFonts w:ascii="Calibri" w:hAnsi="Calibri" w:cs="Calibri"/>
          <w:b/>
          <w:bCs/>
          <w:color w:val="404545"/>
          <w:sz w:val="32"/>
          <w:szCs w:val="32"/>
          <w:lang w:val="en-GB"/>
        </w:rPr>
      </w:pPr>
    </w:p>
    <w:p w14:paraId="7EA294FA" w14:textId="1785A56A" w:rsidR="00100C11" w:rsidRPr="00565863" w:rsidRDefault="00100C11" w:rsidP="00100C11">
      <w:pPr>
        <w:suppressAutoHyphens/>
        <w:autoSpaceDE w:val="0"/>
        <w:autoSpaceDN w:val="0"/>
        <w:adjustRightInd w:val="0"/>
        <w:spacing w:after="170" w:line="288" w:lineRule="auto"/>
        <w:textAlignment w:val="center"/>
        <w:outlineLvl w:val="1"/>
        <w:rPr>
          <w:rFonts w:ascii="Calibri" w:hAnsi="Calibri" w:cs="Calibri"/>
          <w:b/>
          <w:bCs/>
          <w:color w:val="72273E"/>
          <w:sz w:val="32"/>
          <w:szCs w:val="32"/>
          <w:lang w:val="en-GB"/>
        </w:rPr>
      </w:pPr>
      <w:r w:rsidRPr="00565863">
        <w:rPr>
          <w:rFonts w:ascii="Calibri" w:hAnsi="Calibri" w:cs="Calibri"/>
          <w:b/>
          <w:bCs/>
          <w:color w:val="72273E"/>
          <w:sz w:val="32"/>
          <w:szCs w:val="32"/>
          <w:lang w:val="en-GB"/>
        </w:rPr>
        <w:t>The Director of National Parks</w:t>
      </w:r>
      <w:r w:rsidR="00A4371E">
        <w:rPr>
          <w:rFonts w:ascii="Calibri" w:hAnsi="Calibri" w:cs="Calibri"/>
          <w:b/>
          <w:bCs/>
          <w:color w:val="72273E"/>
          <w:sz w:val="32"/>
          <w:szCs w:val="32"/>
          <w:lang w:val="en-GB"/>
        </w:rPr>
        <w:t>’</w:t>
      </w:r>
      <w:r w:rsidRPr="00565863">
        <w:rPr>
          <w:rFonts w:ascii="Calibri" w:hAnsi="Calibri" w:cs="Calibri"/>
          <w:b/>
          <w:bCs/>
          <w:color w:val="72273E"/>
          <w:sz w:val="32"/>
          <w:szCs w:val="32"/>
          <w:lang w:val="en-GB"/>
        </w:rPr>
        <w:t xml:space="preserve"> statutory functions</w:t>
      </w:r>
    </w:p>
    <w:p w14:paraId="3E3A466A" w14:textId="77777777" w:rsidR="00100C11" w:rsidRPr="00AE27E3"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AE27E3">
        <w:rPr>
          <w:rFonts w:ascii="Calibri" w:hAnsi="Calibri" w:cs="Calibri"/>
          <w:color w:val="000000"/>
          <w:lang w:val="en-GB"/>
        </w:rPr>
        <w:t xml:space="preserve">The Director of National Parks is a Corporate Commonwealth Entity, operating under the </w:t>
      </w:r>
      <w:r w:rsidRPr="00AE27E3">
        <w:rPr>
          <w:rFonts w:ascii="Calibri" w:hAnsi="Calibri" w:cs="Calibri"/>
          <w:i/>
          <w:iCs/>
          <w:color w:val="000000"/>
          <w:lang w:val="en-GB"/>
        </w:rPr>
        <w:t>Environment Protection and Biodiversity Conservation Act 1999</w:t>
      </w:r>
      <w:r w:rsidRPr="00AE27E3">
        <w:rPr>
          <w:rFonts w:ascii="Calibri" w:hAnsi="Calibri" w:cs="Calibri"/>
          <w:color w:val="000000"/>
          <w:lang w:val="en-GB"/>
        </w:rPr>
        <w:t xml:space="preserve"> (EPBC Act). The Director is responsible for the administration of Divisions 4 and 5 of Part 15 of the EPBC Act (Commonwealth reserves and conservation zones) and regulations made for the purposes of those divisions. </w:t>
      </w:r>
    </w:p>
    <w:p w14:paraId="5CAC1344" w14:textId="77777777" w:rsidR="00100C11" w:rsidRPr="00AE27E3"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AE27E3">
        <w:rPr>
          <w:rFonts w:ascii="Calibri" w:hAnsi="Calibri" w:cs="Calibri"/>
          <w:color w:val="000000"/>
          <w:lang w:val="en-GB"/>
        </w:rPr>
        <w:t xml:space="preserve">The functions of the Director, as set out in subsection </w:t>
      </w:r>
      <w:proofErr w:type="gramStart"/>
      <w:r w:rsidRPr="00AE27E3">
        <w:rPr>
          <w:rFonts w:ascii="Calibri" w:hAnsi="Calibri" w:cs="Calibri"/>
          <w:color w:val="000000"/>
          <w:lang w:val="en-GB"/>
        </w:rPr>
        <w:t>514B(</w:t>
      </w:r>
      <w:proofErr w:type="gramEnd"/>
      <w:r w:rsidRPr="00AE27E3">
        <w:rPr>
          <w:rFonts w:ascii="Calibri" w:hAnsi="Calibri" w:cs="Calibri"/>
          <w:color w:val="000000"/>
          <w:lang w:val="en-GB"/>
        </w:rPr>
        <w:t>1) of the EPBC Act, are to:</w:t>
      </w:r>
    </w:p>
    <w:p w14:paraId="506C11D6" w14:textId="77777777" w:rsidR="00100C11" w:rsidRPr="00AE27E3" w:rsidRDefault="00100C11" w:rsidP="00C07BF5">
      <w:pPr>
        <w:pStyle w:val="ListParagraph"/>
        <w:numPr>
          <w:ilvl w:val="0"/>
          <w:numId w:val="1"/>
        </w:numPr>
        <w:suppressAutoHyphens/>
        <w:autoSpaceDE w:val="0"/>
        <w:autoSpaceDN w:val="0"/>
        <w:adjustRightInd w:val="0"/>
        <w:spacing w:after="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administer, manage and control Commonwealth reserves and conservation zones</w:t>
      </w:r>
    </w:p>
    <w:p w14:paraId="5CF51B6D" w14:textId="77777777" w:rsidR="00100C11" w:rsidRPr="00AE27E3" w:rsidRDefault="00100C11" w:rsidP="00C07BF5">
      <w:pPr>
        <w:pStyle w:val="ListParagraph"/>
        <w:numPr>
          <w:ilvl w:val="0"/>
          <w:numId w:val="1"/>
        </w:numPr>
        <w:suppressAutoHyphens/>
        <w:autoSpaceDE w:val="0"/>
        <w:autoSpaceDN w:val="0"/>
        <w:adjustRightInd w:val="0"/>
        <w:spacing w:after="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protect, conserve and manage biodiversity and heritage in Commonwealth reserves and conservation zones</w:t>
      </w:r>
    </w:p>
    <w:p w14:paraId="422A18E3" w14:textId="77777777" w:rsidR="00100C11" w:rsidRPr="00AE27E3" w:rsidRDefault="00100C11" w:rsidP="00C07BF5">
      <w:pPr>
        <w:pStyle w:val="ListParagraph"/>
        <w:numPr>
          <w:ilvl w:val="0"/>
          <w:numId w:val="1"/>
        </w:numPr>
        <w:suppressAutoHyphens/>
        <w:autoSpaceDE w:val="0"/>
        <w:autoSpaceDN w:val="0"/>
        <w:adjustRightInd w:val="0"/>
        <w:spacing w:after="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contribute to the protection, conservation and management of biodiversity and heritage in areas outside Commonwealth reserves and conservation zones</w:t>
      </w:r>
    </w:p>
    <w:p w14:paraId="640992B5" w14:textId="77777777" w:rsidR="00100C11" w:rsidRPr="00AE27E3" w:rsidRDefault="00100C11" w:rsidP="00C07BF5">
      <w:pPr>
        <w:pStyle w:val="ListParagraph"/>
        <w:numPr>
          <w:ilvl w:val="0"/>
          <w:numId w:val="1"/>
        </w:numPr>
        <w:suppressAutoHyphens/>
        <w:autoSpaceDE w:val="0"/>
        <w:autoSpaceDN w:val="0"/>
        <w:adjustRightInd w:val="0"/>
        <w:spacing w:after="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cooperate with any country in matters relating to the establishment and management of national parks and nature reserves in that country</w:t>
      </w:r>
    </w:p>
    <w:p w14:paraId="5E4E0637" w14:textId="77777777" w:rsidR="00100C11" w:rsidRPr="00AE27E3" w:rsidRDefault="00100C11" w:rsidP="00C07BF5">
      <w:pPr>
        <w:pStyle w:val="ListParagraph"/>
        <w:numPr>
          <w:ilvl w:val="0"/>
          <w:numId w:val="1"/>
        </w:numPr>
        <w:suppressAutoHyphens/>
        <w:autoSpaceDE w:val="0"/>
        <w:autoSpaceDN w:val="0"/>
        <w:adjustRightInd w:val="0"/>
        <w:spacing w:after="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provide, and assist in the provision of, training in knowledge and skills relevant to the establishment and management of national parks and nature reserves</w:t>
      </w:r>
    </w:p>
    <w:p w14:paraId="72514B5D" w14:textId="1CB120EC" w:rsidR="00100C11" w:rsidRPr="00AE27E3" w:rsidRDefault="00100C11" w:rsidP="00C07BF5">
      <w:pPr>
        <w:pStyle w:val="ListParagraph"/>
        <w:numPr>
          <w:ilvl w:val="0"/>
          <w:numId w:val="1"/>
        </w:numPr>
        <w:suppressAutoHyphens/>
        <w:autoSpaceDE w:val="0"/>
        <w:autoSpaceDN w:val="0"/>
        <w:adjustRightInd w:val="0"/>
        <w:spacing w:after="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carry out alone, or in cooperation with other institutions and persons, and arrange for any other institution or person to carry out research and investigations relevant to the establishment and management of Commonwealth reserves</w:t>
      </w:r>
    </w:p>
    <w:p w14:paraId="33C51164" w14:textId="77777777" w:rsidR="00100C11" w:rsidRPr="00AE27E3" w:rsidRDefault="00100C11" w:rsidP="00C07BF5">
      <w:pPr>
        <w:pStyle w:val="ListParagraph"/>
        <w:numPr>
          <w:ilvl w:val="0"/>
          <w:numId w:val="1"/>
        </w:numPr>
        <w:suppressAutoHyphens/>
        <w:autoSpaceDE w:val="0"/>
        <w:autoSpaceDN w:val="0"/>
        <w:adjustRightInd w:val="0"/>
        <w:spacing w:after="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make recommendations to the Minister in relation to the establishment and management of Commonwealth reserves</w:t>
      </w:r>
    </w:p>
    <w:p w14:paraId="2A3904AB" w14:textId="77777777" w:rsidR="00100C11" w:rsidRPr="00AE27E3" w:rsidRDefault="00100C11" w:rsidP="00C07BF5">
      <w:pPr>
        <w:pStyle w:val="ListParagraph"/>
        <w:numPr>
          <w:ilvl w:val="0"/>
          <w:numId w:val="1"/>
        </w:numPr>
        <w:suppressAutoHyphens/>
        <w:autoSpaceDE w:val="0"/>
        <w:autoSpaceDN w:val="0"/>
        <w:adjustRightInd w:val="0"/>
        <w:spacing w:after="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administer the Australian National Parks Fund</w:t>
      </w:r>
    </w:p>
    <w:p w14:paraId="6874D7B4" w14:textId="77777777" w:rsidR="00100C11" w:rsidRPr="00AE27E3" w:rsidRDefault="00100C11" w:rsidP="00C07BF5">
      <w:pPr>
        <w:pStyle w:val="ListParagraph"/>
        <w:numPr>
          <w:ilvl w:val="0"/>
          <w:numId w:val="1"/>
        </w:numPr>
        <w:suppressAutoHyphens/>
        <w:autoSpaceDE w:val="0"/>
        <w:autoSpaceDN w:val="0"/>
        <w:adjustRightInd w:val="0"/>
        <w:spacing w:after="0" w:line="240" w:lineRule="auto"/>
        <w:ind w:left="425" w:hanging="425"/>
        <w:contextualSpacing w:val="0"/>
        <w:textAlignment w:val="center"/>
        <w:rPr>
          <w:rFonts w:ascii="Calibri" w:hAnsi="Calibri" w:cs="Calibri"/>
          <w:color w:val="000000"/>
          <w:lang w:val="en-GB"/>
        </w:rPr>
      </w:pPr>
      <w:r w:rsidRPr="00AE27E3">
        <w:rPr>
          <w:rFonts w:ascii="Calibri" w:hAnsi="Calibri" w:cs="Calibri"/>
          <w:color w:val="000000"/>
          <w:lang w:val="en-GB"/>
        </w:rPr>
        <w:t>undertake any other functions conferred on the Director under the EPBC Act or any other Act</w:t>
      </w:r>
    </w:p>
    <w:p w14:paraId="65840E72" w14:textId="77777777" w:rsidR="00100C11" w:rsidRPr="00AE27E3" w:rsidRDefault="00100C11" w:rsidP="00100C11">
      <w:pPr>
        <w:pStyle w:val="ListParagraph"/>
        <w:numPr>
          <w:ilvl w:val="0"/>
          <w:numId w:val="1"/>
        </w:numPr>
        <w:suppressAutoHyphens/>
        <w:autoSpaceDE w:val="0"/>
        <w:autoSpaceDN w:val="0"/>
        <w:adjustRightInd w:val="0"/>
        <w:spacing w:after="120" w:line="240" w:lineRule="auto"/>
        <w:ind w:left="426" w:hanging="426"/>
        <w:textAlignment w:val="center"/>
        <w:rPr>
          <w:rFonts w:ascii="Calibri" w:hAnsi="Calibri" w:cs="Calibri"/>
          <w:color w:val="000000"/>
          <w:lang w:val="en-GB"/>
        </w:rPr>
      </w:pPr>
      <w:proofErr w:type="gramStart"/>
      <w:r w:rsidRPr="00AE27E3">
        <w:rPr>
          <w:rFonts w:ascii="Calibri" w:hAnsi="Calibri" w:cs="Calibri"/>
          <w:color w:val="000000"/>
          <w:lang w:val="en-GB"/>
        </w:rPr>
        <w:t>do</w:t>
      </w:r>
      <w:proofErr w:type="gramEnd"/>
      <w:r w:rsidRPr="00AE27E3">
        <w:rPr>
          <w:rFonts w:ascii="Calibri" w:hAnsi="Calibri" w:cs="Calibri"/>
          <w:color w:val="000000"/>
          <w:lang w:val="en-GB"/>
        </w:rPr>
        <w:t xml:space="preserve"> anything incidental or conducive to the performance of any of the functions mentioned above.</w:t>
      </w:r>
    </w:p>
    <w:p w14:paraId="162B2780" w14:textId="497BC40D" w:rsidR="00100C11" w:rsidRPr="00AE27E3"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AE27E3">
        <w:rPr>
          <w:rFonts w:ascii="Calibri" w:hAnsi="Calibri" w:cs="Calibri"/>
          <w:color w:val="000000"/>
          <w:lang w:val="en-GB"/>
        </w:rPr>
        <w:t>As at 1 July 201</w:t>
      </w:r>
      <w:r>
        <w:rPr>
          <w:rFonts w:ascii="Calibri" w:hAnsi="Calibri" w:cs="Calibri"/>
          <w:color w:val="000000"/>
          <w:lang w:val="en-GB"/>
        </w:rPr>
        <w:t>7</w:t>
      </w:r>
      <w:r w:rsidRPr="00AE27E3">
        <w:rPr>
          <w:rFonts w:ascii="Calibri" w:hAnsi="Calibri" w:cs="Calibri"/>
          <w:color w:val="000000"/>
          <w:lang w:val="en-GB"/>
        </w:rPr>
        <w:t xml:space="preserve">, </w:t>
      </w:r>
      <w:r w:rsidR="00BF729E">
        <w:rPr>
          <w:rFonts w:ascii="Calibri" w:hAnsi="Calibri" w:cs="Calibri"/>
          <w:color w:val="000000"/>
          <w:lang w:val="en-GB"/>
        </w:rPr>
        <w:t xml:space="preserve">the Director was responsible for </w:t>
      </w:r>
      <w:r w:rsidRPr="00AE27E3">
        <w:rPr>
          <w:rFonts w:ascii="Calibri" w:hAnsi="Calibri" w:cs="Calibri"/>
          <w:color w:val="000000"/>
          <w:lang w:val="en-GB"/>
        </w:rPr>
        <w:t xml:space="preserve">seven Commonwealth terrestrial reserves (six national parks and one botanic garden) and 59 </w:t>
      </w:r>
      <w:r w:rsidR="006D36C9">
        <w:rPr>
          <w:rFonts w:ascii="Calibri" w:hAnsi="Calibri" w:cs="Calibri"/>
          <w:color w:val="000000"/>
          <w:lang w:val="en-GB"/>
        </w:rPr>
        <w:t>Australian marine parks</w:t>
      </w:r>
      <w:r w:rsidR="00BF729E">
        <w:rPr>
          <w:rFonts w:ascii="Calibri" w:hAnsi="Calibri" w:cs="Calibri"/>
          <w:color w:val="000000"/>
          <w:lang w:val="en-GB"/>
        </w:rPr>
        <w:t>,</w:t>
      </w:r>
      <w:r w:rsidRPr="00AE27E3">
        <w:rPr>
          <w:rFonts w:ascii="Calibri" w:hAnsi="Calibri" w:cs="Calibri"/>
          <w:color w:val="000000"/>
          <w:lang w:val="en-GB"/>
        </w:rPr>
        <w:t xml:space="preserve"> established under the </w:t>
      </w:r>
      <w:r w:rsidR="002A48E3">
        <w:rPr>
          <w:rFonts w:ascii="Calibri" w:hAnsi="Calibri" w:cs="Calibri"/>
          <w:color w:val="000000"/>
          <w:lang w:val="en-GB"/>
        </w:rPr>
        <w:br/>
      </w:r>
      <w:r w:rsidRPr="00AE27E3">
        <w:rPr>
          <w:rFonts w:ascii="Calibri" w:hAnsi="Calibri" w:cs="Calibri"/>
          <w:color w:val="000000"/>
          <w:lang w:val="en-GB"/>
        </w:rPr>
        <w:t>EPBC Act.</w:t>
      </w:r>
    </w:p>
    <w:p w14:paraId="10970530" w14:textId="53559023" w:rsidR="00100C11" w:rsidRPr="00AE27E3"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AE27E3">
        <w:rPr>
          <w:rFonts w:ascii="Calibri" w:hAnsi="Calibri" w:cs="Calibri"/>
          <w:color w:val="000000"/>
          <w:lang w:val="en-GB"/>
        </w:rPr>
        <w:t>The terrestrial reserves and 58 of the 59 marine reserves are managed by Parks Australia, a division of the Department of the Environment and Energy.</w:t>
      </w:r>
    </w:p>
    <w:p w14:paraId="0CAEB1F2" w14:textId="2FB47A81" w:rsidR="00100C11" w:rsidRPr="00AE27E3"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AE27E3">
        <w:rPr>
          <w:rFonts w:ascii="Calibri" w:hAnsi="Calibri" w:cs="Calibri"/>
          <w:color w:val="000000"/>
          <w:lang w:val="en-GB"/>
        </w:rPr>
        <w:t>Under delegation from the Director, the department’s Australian Antarctic Division manage</w:t>
      </w:r>
      <w:r w:rsidR="00BF729E">
        <w:rPr>
          <w:rFonts w:ascii="Calibri" w:hAnsi="Calibri" w:cs="Calibri"/>
          <w:color w:val="000000"/>
          <w:lang w:val="en-GB"/>
        </w:rPr>
        <w:t>s</w:t>
      </w:r>
      <w:r w:rsidRPr="00AE27E3">
        <w:rPr>
          <w:rFonts w:ascii="Calibri" w:hAnsi="Calibri" w:cs="Calibri"/>
          <w:color w:val="000000"/>
          <w:lang w:val="en-GB"/>
        </w:rPr>
        <w:t xml:space="preserve"> the Heard Island and McDonald Islands Marine Reserve.</w:t>
      </w:r>
    </w:p>
    <w:p w14:paraId="24ED4A89" w14:textId="77777777" w:rsidR="00100C11"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AE27E3">
        <w:rPr>
          <w:rFonts w:ascii="Calibri" w:hAnsi="Calibri" w:cs="Calibri"/>
          <w:color w:val="000000"/>
          <w:lang w:val="en-GB"/>
        </w:rPr>
        <w:lastRenderedPageBreak/>
        <w:t xml:space="preserve">In addition to statutory functions under the EPBC Act, the Director of National Parks also has a range of obligations under the leases for </w:t>
      </w:r>
      <w:proofErr w:type="spellStart"/>
      <w:r w:rsidRPr="00AE27E3">
        <w:rPr>
          <w:rFonts w:ascii="Calibri" w:hAnsi="Calibri" w:cs="Calibri"/>
          <w:color w:val="000000"/>
          <w:lang w:val="en-GB"/>
        </w:rPr>
        <w:t>Kakadu</w:t>
      </w:r>
      <w:proofErr w:type="spellEnd"/>
      <w:r w:rsidRPr="00AE27E3">
        <w:rPr>
          <w:rFonts w:ascii="Calibri" w:hAnsi="Calibri" w:cs="Calibri"/>
          <w:color w:val="000000"/>
          <w:lang w:val="en-GB"/>
        </w:rPr>
        <w:t xml:space="preserve">, </w:t>
      </w:r>
      <w:proofErr w:type="spellStart"/>
      <w:r w:rsidRPr="00AE27E3">
        <w:rPr>
          <w:rFonts w:ascii="Calibri" w:hAnsi="Calibri" w:cs="Calibri"/>
          <w:color w:val="000000"/>
          <w:lang w:val="en-GB"/>
        </w:rPr>
        <w:t>Booderee</w:t>
      </w:r>
      <w:proofErr w:type="spellEnd"/>
      <w:r w:rsidRPr="00AE27E3">
        <w:rPr>
          <w:rFonts w:ascii="Calibri" w:hAnsi="Calibri" w:cs="Calibri"/>
          <w:color w:val="000000"/>
          <w:lang w:val="en-GB"/>
        </w:rPr>
        <w:t xml:space="preserve"> and Ulu</w:t>
      </w:r>
      <w:r w:rsidRPr="00AE27E3">
        <w:rPr>
          <w:rFonts w:ascii="Calibri" w:hAnsi="Calibri" w:cs="Calibri"/>
          <w:color w:val="000000"/>
          <w:u w:val="thick"/>
          <w:lang w:val="en-GB"/>
        </w:rPr>
        <w:t>r</w:t>
      </w:r>
      <w:r w:rsidRPr="00AE27E3">
        <w:rPr>
          <w:rFonts w:ascii="Calibri" w:hAnsi="Calibri" w:cs="Calibri"/>
          <w:color w:val="000000"/>
          <w:lang w:val="en-GB"/>
        </w:rPr>
        <w:t xml:space="preserve">u-Kata </w:t>
      </w:r>
      <w:proofErr w:type="spellStart"/>
      <w:r w:rsidRPr="00AE27E3">
        <w:rPr>
          <w:rFonts w:ascii="Calibri" w:hAnsi="Calibri" w:cs="Calibri"/>
          <w:color w:val="000000"/>
          <w:lang w:val="en-GB"/>
        </w:rPr>
        <w:t>Tju</w:t>
      </w:r>
      <w:r w:rsidRPr="00AE27E3">
        <w:rPr>
          <w:rFonts w:ascii="Calibri" w:hAnsi="Calibri" w:cs="Calibri"/>
          <w:color w:val="000000"/>
          <w:u w:val="thick"/>
          <w:lang w:val="en-GB"/>
        </w:rPr>
        <w:t>t</w:t>
      </w:r>
      <w:r w:rsidRPr="00AE27E3">
        <w:rPr>
          <w:rFonts w:ascii="Calibri" w:hAnsi="Calibri" w:cs="Calibri"/>
          <w:color w:val="000000"/>
          <w:lang w:val="en-GB"/>
        </w:rPr>
        <w:t>a</w:t>
      </w:r>
      <w:proofErr w:type="spellEnd"/>
      <w:r w:rsidRPr="00AE27E3">
        <w:rPr>
          <w:rFonts w:ascii="Calibri" w:hAnsi="Calibri" w:cs="Calibri"/>
          <w:color w:val="000000"/>
          <w:lang w:val="en-GB"/>
        </w:rPr>
        <w:t xml:space="preserve"> National Parks.</w:t>
      </w:r>
    </w:p>
    <w:p w14:paraId="3E513765" w14:textId="5D392F7E" w:rsidR="00100C11" w:rsidRPr="00F4110F" w:rsidRDefault="00660E96" w:rsidP="00F4110F">
      <w:pPr>
        <w:suppressAutoHyphens/>
        <w:autoSpaceDE w:val="0"/>
        <w:autoSpaceDN w:val="0"/>
        <w:adjustRightInd w:val="0"/>
        <w:spacing w:after="120" w:line="240" w:lineRule="auto"/>
        <w:textAlignment w:val="center"/>
        <w:rPr>
          <w:rFonts w:ascii="Calibri" w:hAnsi="Calibri" w:cs="Calibri"/>
          <w:color w:val="000000"/>
          <w:lang w:val="en-GB"/>
        </w:rPr>
      </w:pPr>
      <w:r>
        <w:rPr>
          <w:rFonts w:ascii="Calibri" w:hAnsi="Calibri" w:cs="Calibri"/>
          <w:color w:val="000000"/>
          <w:lang w:val="en-GB"/>
        </w:rPr>
        <w:t xml:space="preserve">The Director of National Parks </w:t>
      </w:r>
      <w:r w:rsidR="009E558B">
        <w:rPr>
          <w:rFonts w:ascii="Calibri" w:hAnsi="Calibri" w:cs="Calibri"/>
          <w:color w:val="000000"/>
          <w:lang w:val="en-GB"/>
        </w:rPr>
        <w:t>engages with</w:t>
      </w:r>
      <w:r>
        <w:rPr>
          <w:rFonts w:ascii="Calibri" w:hAnsi="Calibri" w:cs="Calibri"/>
          <w:color w:val="000000"/>
          <w:lang w:val="en-GB"/>
        </w:rPr>
        <w:t xml:space="preserve"> the Department of Environment and Energy on policy direction, heritage management and species conservation, and directly contributes to the Department’s environmental information and research outcomes through biodiversity science programs that support the discovery and classification of Australia’s biota, fund taxonomy research and capability building, collate and manage fundamental national biodiversity information, and make it openly and publicly available.  </w:t>
      </w:r>
      <w:r w:rsidR="00100C11" w:rsidRPr="00F4110F">
        <w:rPr>
          <w:rFonts w:ascii="Calibri" w:hAnsi="Calibri" w:cs="Calibri"/>
          <w:color w:val="000000"/>
          <w:lang w:val="en-GB"/>
        </w:rPr>
        <w:br w:type="page"/>
      </w:r>
    </w:p>
    <w:p w14:paraId="6728A435" w14:textId="77777777" w:rsidR="008575DB" w:rsidRDefault="008575DB" w:rsidP="00100C11">
      <w:pPr>
        <w:suppressAutoHyphens/>
        <w:autoSpaceDE w:val="0"/>
        <w:autoSpaceDN w:val="0"/>
        <w:adjustRightInd w:val="0"/>
        <w:spacing w:after="170" w:line="288" w:lineRule="auto"/>
        <w:ind w:right="3214"/>
        <w:textAlignment w:val="center"/>
        <w:outlineLvl w:val="1"/>
        <w:rPr>
          <w:rFonts w:ascii="Calibri" w:hAnsi="Calibri" w:cs="Calibri"/>
          <w:b/>
          <w:bCs/>
          <w:color w:val="404545"/>
          <w:sz w:val="32"/>
          <w:szCs w:val="32"/>
          <w:lang w:val="en-GB"/>
        </w:rPr>
      </w:pPr>
    </w:p>
    <w:p w14:paraId="554B7344" w14:textId="77777777" w:rsidR="008575DB" w:rsidRDefault="008575DB" w:rsidP="00100C11">
      <w:pPr>
        <w:suppressAutoHyphens/>
        <w:autoSpaceDE w:val="0"/>
        <w:autoSpaceDN w:val="0"/>
        <w:adjustRightInd w:val="0"/>
        <w:spacing w:after="170" w:line="288" w:lineRule="auto"/>
        <w:ind w:right="3214"/>
        <w:textAlignment w:val="center"/>
        <w:outlineLvl w:val="1"/>
        <w:rPr>
          <w:rFonts w:ascii="Calibri" w:hAnsi="Calibri" w:cs="Calibri"/>
          <w:b/>
          <w:bCs/>
          <w:color w:val="404545"/>
          <w:sz w:val="32"/>
          <w:szCs w:val="32"/>
          <w:lang w:val="en-GB"/>
        </w:rPr>
      </w:pPr>
    </w:p>
    <w:p w14:paraId="60A70B9E" w14:textId="77777777" w:rsidR="008575DB" w:rsidRDefault="008575DB" w:rsidP="00EE444B">
      <w:pPr>
        <w:suppressAutoHyphens/>
        <w:autoSpaceDE w:val="0"/>
        <w:autoSpaceDN w:val="0"/>
        <w:adjustRightInd w:val="0"/>
        <w:spacing w:after="0" w:line="288" w:lineRule="auto"/>
        <w:ind w:right="3215"/>
        <w:textAlignment w:val="center"/>
        <w:outlineLvl w:val="1"/>
        <w:rPr>
          <w:rFonts w:ascii="Calibri" w:hAnsi="Calibri" w:cs="Calibri"/>
          <w:b/>
          <w:bCs/>
          <w:color w:val="404545"/>
          <w:sz w:val="32"/>
          <w:szCs w:val="32"/>
          <w:lang w:val="en-GB"/>
        </w:rPr>
      </w:pPr>
    </w:p>
    <w:p w14:paraId="4CC6FE6C" w14:textId="3BECB3EF" w:rsidR="00100C11" w:rsidRPr="00565863" w:rsidRDefault="00100C11" w:rsidP="00EE444B">
      <w:pPr>
        <w:suppressAutoHyphens/>
        <w:autoSpaceDE w:val="0"/>
        <w:autoSpaceDN w:val="0"/>
        <w:adjustRightInd w:val="0"/>
        <w:spacing w:after="0" w:line="288" w:lineRule="auto"/>
        <w:ind w:right="3215"/>
        <w:textAlignment w:val="center"/>
        <w:outlineLvl w:val="1"/>
        <w:rPr>
          <w:rFonts w:ascii="Calibri" w:hAnsi="Calibri" w:cs="Calibri"/>
          <w:b/>
          <w:bCs/>
          <w:color w:val="72273E"/>
          <w:sz w:val="32"/>
          <w:szCs w:val="32"/>
          <w:lang w:val="en-GB"/>
        </w:rPr>
      </w:pPr>
      <w:r w:rsidRPr="00565863">
        <w:rPr>
          <w:rFonts w:ascii="Calibri" w:hAnsi="Calibri" w:cs="Calibri"/>
          <w:b/>
          <w:bCs/>
          <w:color w:val="72273E"/>
          <w:sz w:val="32"/>
          <w:szCs w:val="32"/>
          <w:lang w:val="en-GB"/>
        </w:rPr>
        <w:t>Parks Australia’s places</w:t>
      </w:r>
      <w:r w:rsidR="00660E96" w:rsidRPr="00565863">
        <w:rPr>
          <w:rFonts w:ascii="Calibri" w:hAnsi="Calibri" w:cs="Calibri"/>
          <w:b/>
          <w:bCs/>
          <w:color w:val="72273E"/>
          <w:sz w:val="32"/>
          <w:szCs w:val="32"/>
          <w:lang w:val="en-GB"/>
        </w:rPr>
        <w:t xml:space="preserve"> and services</w:t>
      </w:r>
    </w:p>
    <w:p w14:paraId="091B622F" w14:textId="62A2FE08" w:rsidR="00100C11" w:rsidRPr="00AE27E3" w:rsidRDefault="00FE641A" w:rsidP="009E558B">
      <w:pPr>
        <w:suppressAutoHyphens/>
        <w:autoSpaceDE w:val="0"/>
        <w:autoSpaceDN w:val="0"/>
        <w:adjustRightInd w:val="0"/>
        <w:spacing w:after="80" w:line="240" w:lineRule="auto"/>
        <w:ind w:right="2363"/>
        <w:textAlignment w:val="center"/>
        <w:rPr>
          <w:rFonts w:ascii="Calibri" w:hAnsi="Calibri" w:cs="Calibri"/>
          <w:color w:val="000000"/>
          <w:lang w:val="en-GB"/>
        </w:rPr>
      </w:pPr>
      <w:r>
        <w:rPr>
          <w:rFonts w:ascii="Calibri" w:hAnsi="Calibri" w:cs="Calibri"/>
          <w:b/>
          <w:bCs/>
          <w:noProof/>
          <w:color w:val="48773A"/>
          <w:sz w:val="32"/>
          <w:szCs w:val="32"/>
          <w:lang w:eastAsia="en-AU"/>
        </w:rPr>
        <w:drawing>
          <wp:anchor distT="0" distB="0" distL="114300" distR="114300" simplePos="0" relativeHeight="251634176" behindDoc="0" locked="0" layoutInCell="1" allowOverlap="1" wp14:anchorId="1E65681D" wp14:editId="36B37C7E">
            <wp:simplePos x="0" y="0"/>
            <wp:positionH relativeFrom="column">
              <wp:posOffset>4533265</wp:posOffset>
            </wp:positionH>
            <wp:positionV relativeFrom="paragraph">
              <wp:posOffset>3175</wp:posOffset>
            </wp:positionV>
            <wp:extent cx="1401445" cy="1704975"/>
            <wp:effectExtent l="0" t="0" r="825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iant cuttlefish.jpg"/>
                    <pic:cNvPicPr/>
                  </pic:nvPicPr>
                  <pic:blipFill rotWithShape="1">
                    <a:blip r:embed="rId20" cstate="print">
                      <a:extLst>
                        <a:ext uri="{28A0092B-C50C-407E-A947-70E740481C1C}">
                          <a14:useLocalDpi xmlns:a14="http://schemas.microsoft.com/office/drawing/2010/main" val="0"/>
                        </a:ext>
                      </a:extLst>
                    </a:blip>
                    <a:srcRect l="14679" t="1093" r="23784" b="1093"/>
                    <a:stretch/>
                  </pic:blipFill>
                  <pic:spPr bwMode="auto">
                    <a:xfrm>
                      <a:off x="0" y="0"/>
                      <a:ext cx="140144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0C11" w:rsidRPr="00AE27E3">
        <w:rPr>
          <w:rFonts w:ascii="Calibri" w:hAnsi="Calibri" w:cs="Calibri"/>
          <w:color w:val="000000"/>
          <w:lang w:val="en-GB"/>
        </w:rPr>
        <w:t>Australia’s natural and cultural heritage is unique. Our natural landscape is distinctive and diverse, home to plants and animals found nowhere else in the world and the oldest living cultures on earth. It’s no wonder our land and sea are an essential part of our national identity–and visitors travel from across the country and the world to experience their beauty, inspiration and wonder.</w:t>
      </w:r>
    </w:p>
    <w:p w14:paraId="7A925C98" w14:textId="5D82891A" w:rsidR="00100C11" w:rsidRPr="00AE27E3" w:rsidRDefault="00100C11" w:rsidP="009E558B">
      <w:pPr>
        <w:suppressAutoHyphens/>
        <w:autoSpaceDE w:val="0"/>
        <w:autoSpaceDN w:val="0"/>
        <w:adjustRightInd w:val="0"/>
        <w:spacing w:after="80" w:line="240" w:lineRule="auto"/>
        <w:ind w:right="2363"/>
        <w:textAlignment w:val="center"/>
        <w:rPr>
          <w:rFonts w:ascii="Calibri" w:hAnsi="Calibri" w:cs="Calibri"/>
          <w:color w:val="000000"/>
          <w:lang w:val="en-GB"/>
        </w:rPr>
      </w:pPr>
      <w:r w:rsidRPr="00AE27E3">
        <w:rPr>
          <w:rFonts w:ascii="Calibri" w:hAnsi="Calibri" w:cs="Calibri"/>
          <w:color w:val="000000"/>
          <w:lang w:val="en-GB"/>
        </w:rPr>
        <w:t>The Director of National Parks is the statutory agency responsible for the Australian Government’s terrestrial and marine protected</w:t>
      </w:r>
      <w:r w:rsidR="00A4371E">
        <w:rPr>
          <w:rFonts w:ascii="Calibri" w:hAnsi="Calibri" w:cs="Calibri"/>
          <w:color w:val="000000"/>
          <w:lang w:val="en-GB"/>
        </w:rPr>
        <w:t xml:space="preserve"> </w:t>
      </w:r>
      <w:r w:rsidRPr="00AE27E3">
        <w:rPr>
          <w:rFonts w:ascii="Calibri" w:hAnsi="Calibri" w:cs="Calibri"/>
          <w:color w:val="000000"/>
          <w:lang w:val="en-GB"/>
        </w:rPr>
        <w:t>area estates. The Director is assisted by staff within Parks Australia, a division of the Department of the Environment and Energy.</w:t>
      </w:r>
    </w:p>
    <w:p w14:paraId="5BF723E9" w14:textId="60FD3AB8" w:rsidR="00100C11" w:rsidRPr="00AE27E3" w:rsidRDefault="00C07BF5" w:rsidP="009E558B">
      <w:pPr>
        <w:suppressAutoHyphens/>
        <w:autoSpaceDE w:val="0"/>
        <w:autoSpaceDN w:val="0"/>
        <w:adjustRightInd w:val="0"/>
        <w:spacing w:after="80" w:line="240" w:lineRule="auto"/>
        <w:ind w:right="2363"/>
        <w:textAlignment w:val="center"/>
        <w:rPr>
          <w:rFonts w:ascii="Calibri" w:hAnsi="Calibri" w:cs="Calibri"/>
          <w:color w:val="000000"/>
          <w:lang w:val="en-GB"/>
        </w:rPr>
      </w:pPr>
      <w:r>
        <w:rPr>
          <w:rFonts w:ascii="Calibri" w:hAnsi="Calibri" w:cs="Calibri"/>
          <w:noProof/>
          <w:color w:val="000000"/>
          <w:lang w:eastAsia="en-AU"/>
        </w:rPr>
        <w:drawing>
          <wp:anchor distT="0" distB="0" distL="114300" distR="114300" simplePos="0" relativeHeight="251686400" behindDoc="0" locked="0" layoutInCell="1" allowOverlap="1" wp14:anchorId="4FEEBA8C" wp14:editId="6429F4DB">
            <wp:simplePos x="0" y="0"/>
            <wp:positionH relativeFrom="margin">
              <wp:posOffset>4520565</wp:posOffset>
            </wp:positionH>
            <wp:positionV relativeFrom="paragraph">
              <wp:posOffset>5715</wp:posOffset>
            </wp:positionV>
            <wp:extent cx="1409700" cy="16859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oderee Kookaburra June Andersen.tif"/>
                    <pic:cNvPicPr/>
                  </pic:nvPicPr>
                  <pic:blipFill rotWithShape="1">
                    <a:blip r:embed="rId21" cstate="print">
                      <a:extLst>
                        <a:ext uri="{28A0092B-C50C-407E-A947-70E740481C1C}">
                          <a14:useLocalDpi xmlns:a14="http://schemas.microsoft.com/office/drawing/2010/main" val="0"/>
                        </a:ext>
                      </a:extLst>
                    </a:blip>
                    <a:srcRect l="12496" t="1954" r="34365" b="2167"/>
                    <a:stretch/>
                  </pic:blipFill>
                  <pic:spPr bwMode="auto">
                    <a:xfrm flipH="1">
                      <a:off x="0" y="0"/>
                      <a:ext cx="140970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C11" w:rsidRPr="00AE27E3">
        <w:rPr>
          <w:rFonts w:ascii="Calibri" w:hAnsi="Calibri" w:cs="Calibri"/>
          <w:color w:val="000000"/>
          <w:lang w:val="en-GB"/>
        </w:rPr>
        <w:t>We manage six national parks and 5</w:t>
      </w:r>
      <w:r w:rsidR="00100C11">
        <w:rPr>
          <w:rFonts w:ascii="Calibri" w:hAnsi="Calibri" w:cs="Calibri"/>
          <w:color w:val="000000"/>
          <w:lang w:val="en-GB"/>
        </w:rPr>
        <w:t>8</w:t>
      </w:r>
      <w:r w:rsidR="00100C11" w:rsidRPr="00AE27E3">
        <w:rPr>
          <w:rFonts w:ascii="Calibri" w:hAnsi="Calibri" w:cs="Calibri"/>
          <w:color w:val="000000"/>
          <w:lang w:val="en-GB"/>
        </w:rPr>
        <w:t xml:space="preserve"> marine </w:t>
      </w:r>
      <w:r w:rsidR="00C8667A">
        <w:rPr>
          <w:rFonts w:ascii="Calibri" w:hAnsi="Calibri" w:cs="Calibri"/>
          <w:color w:val="000000"/>
          <w:lang w:val="en-GB"/>
        </w:rPr>
        <w:t>parks</w:t>
      </w:r>
      <w:r w:rsidR="002A48E3">
        <w:rPr>
          <w:rFonts w:ascii="Calibri" w:hAnsi="Calibri" w:cs="Calibri"/>
          <w:color w:val="000000"/>
          <w:lang w:val="en-GB"/>
        </w:rPr>
        <w:t>–</w:t>
      </w:r>
      <w:r w:rsidR="00100C11" w:rsidRPr="00AE27E3">
        <w:rPr>
          <w:rFonts w:ascii="Calibri" w:hAnsi="Calibri" w:cs="Calibri"/>
          <w:color w:val="000000"/>
          <w:lang w:val="en-GB"/>
        </w:rPr>
        <w:t xml:space="preserve">a rich and fascinating range of ecosystems and communities, from spectacular oceanic islands and the tropical wonderland of </w:t>
      </w:r>
      <w:proofErr w:type="spellStart"/>
      <w:r w:rsidR="00100C11" w:rsidRPr="00AE27E3">
        <w:rPr>
          <w:rFonts w:ascii="Calibri" w:hAnsi="Calibri" w:cs="Calibri"/>
          <w:color w:val="000000"/>
          <w:lang w:val="en-GB"/>
        </w:rPr>
        <w:t>Kakadu</w:t>
      </w:r>
      <w:proofErr w:type="spellEnd"/>
      <w:r w:rsidR="00100C11" w:rsidRPr="00AE27E3">
        <w:rPr>
          <w:rFonts w:ascii="Calibri" w:hAnsi="Calibri" w:cs="Calibri"/>
          <w:color w:val="000000"/>
          <w:lang w:val="en-GB"/>
        </w:rPr>
        <w:t xml:space="preserve">, to the coastal habitats of </w:t>
      </w:r>
      <w:proofErr w:type="spellStart"/>
      <w:r w:rsidR="00100C11" w:rsidRPr="00AE27E3">
        <w:rPr>
          <w:rFonts w:ascii="Calibri" w:hAnsi="Calibri" w:cs="Calibri"/>
          <w:color w:val="000000"/>
          <w:lang w:val="en-GB"/>
        </w:rPr>
        <w:t>Booderee</w:t>
      </w:r>
      <w:proofErr w:type="spellEnd"/>
      <w:r w:rsidR="00100C11" w:rsidRPr="00AE27E3">
        <w:rPr>
          <w:rFonts w:ascii="Calibri" w:hAnsi="Calibri" w:cs="Calibri"/>
          <w:color w:val="000000"/>
          <w:lang w:val="en-GB"/>
        </w:rPr>
        <w:t xml:space="preserve"> and the spinifex sand plains of arid Ulu</w:t>
      </w:r>
      <w:r w:rsidR="00100C11" w:rsidRPr="00AE27E3">
        <w:rPr>
          <w:rFonts w:ascii="Calibri" w:hAnsi="Calibri" w:cs="Calibri"/>
          <w:color w:val="000000"/>
          <w:u w:val="thick"/>
          <w:lang w:val="en-GB"/>
        </w:rPr>
        <w:t>r</w:t>
      </w:r>
      <w:r w:rsidR="00100C11" w:rsidRPr="00AE27E3">
        <w:rPr>
          <w:rFonts w:ascii="Calibri" w:hAnsi="Calibri" w:cs="Calibri"/>
          <w:color w:val="000000"/>
          <w:lang w:val="en-GB"/>
        </w:rPr>
        <w:t xml:space="preserve">u-Kata </w:t>
      </w:r>
      <w:proofErr w:type="spellStart"/>
      <w:r w:rsidR="00100C11" w:rsidRPr="00AE27E3">
        <w:rPr>
          <w:rFonts w:ascii="Calibri" w:hAnsi="Calibri" w:cs="Calibri"/>
          <w:color w:val="000000"/>
          <w:lang w:val="en-GB"/>
        </w:rPr>
        <w:t>Tju</w:t>
      </w:r>
      <w:r w:rsidR="00100C11" w:rsidRPr="00AE27E3">
        <w:rPr>
          <w:rFonts w:ascii="Calibri" w:hAnsi="Calibri" w:cs="Calibri"/>
          <w:color w:val="000000"/>
          <w:u w:val="thick"/>
          <w:lang w:val="en-GB"/>
        </w:rPr>
        <w:t>t</w:t>
      </w:r>
      <w:r w:rsidR="00100C11" w:rsidRPr="00AE27E3">
        <w:rPr>
          <w:rFonts w:ascii="Calibri" w:hAnsi="Calibri" w:cs="Calibri"/>
          <w:color w:val="000000"/>
          <w:lang w:val="en-GB"/>
        </w:rPr>
        <w:t>a</w:t>
      </w:r>
      <w:proofErr w:type="spellEnd"/>
      <w:r w:rsidR="00100C11" w:rsidRPr="00AE27E3">
        <w:rPr>
          <w:rFonts w:ascii="Calibri" w:hAnsi="Calibri" w:cs="Calibri"/>
          <w:color w:val="000000"/>
          <w:lang w:val="en-GB"/>
        </w:rPr>
        <w:t xml:space="preserve">. Three of our national parks are leased by their Aboriginal owners to the Director of National Parks to be jointly managed by their </w:t>
      </w:r>
      <w:r w:rsidR="00100C11">
        <w:rPr>
          <w:rFonts w:ascii="Calibri" w:hAnsi="Calibri" w:cs="Calibri"/>
          <w:color w:val="000000"/>
          <w:lang w:val="en-GB"/>
        </w:rPr>
        <w:t>traditional owners</w:t>
      </w:r>
      <w:r w:rsidR="00100C11" w:rsidRPr="00AE27E3">
        <w:rPr>
          <w:rFonts w:ascii="Calibri" w:hAnsi="Calibri" w:cs="Calibri"/>
          <w:color w:val="000000"/>
          <w:lang w:val="en-GB"/>
        </w:rPr>
        <w:t xml:space="preserve"> and Parks Australia. </w:t>
      </w:r>
    </w:p>
    <w:p w14:paraId="332982AE" w14:textId="714BB21B" w:rsidR="00100C11" w:rsidRPr="00AE27E3" w:rsidRDefault="009E558B" w:rsidP="009E558B">
      <w:pPr>
        <w:suppressAutoHyphens/>
        <w:autoSpaceDE w:val="0"/>
        <w:autoSpaceDN w:val="0"/>
        <w:adjustRightInd w:val="0"/>
        <w:spacing w:after="80" w:line="240" w:lineRule="auto"/>
        <w:ind w:right="2363"/>
        <w:textAlignment w:val="center"/>
        <w:rPr>
          <w:rFonts w:ascii="Calibri" w:hAnsi="Calibri" w:cs="Calibri"/>
          <w:color w:val="000000"/>
          <w:lang w:val="en-GB"/>
        </w:rPr>
      </w:pPr>
      <w:r>
        <w:rPr>
          <w:rFonts w:ascii="Calibri" w:hAnsi="Calibri" w:cs="Calibri"/>
          <w:noProof/>
          <w:color w:val="000000"/>
          <w:lang w:eastAsia="en-AU"/>
        </w:rPr>
        <w:drawing>
          <wp:anchor distT="0" distB="0" distL="114300" distR="114300" simplePos="0" relativeHeight="251668992" behindDoc="0" locked="0" layoutInCell="1" allowOverlap="1" wp14:anchorId="5A1527CF" wp14:editId="65280847">
            <wp:simplePos x="0" y="0"/>
            <wp:positionH relativeFrom="column">
              <wp:posOffset>4524375</wp:posOffset>
            </wp:positionH>
            <wp:positionV relativeFrom="paragraph">
              <wp:posOffset>552450</wp:posOffset>
            </wp:positionV>
            <wp:extent cx="1396365" cy="1685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b-crested jacana-Yellow Water-9583.jpg"/>
                    <pic:cNvPicPr/>
                  </pic:nvPicPr>
                  <pic:blipFill rotWithShape="1">
                    <a:blip r:embed="rId22" cstate="print">
                      <a:extLst>
                        <a:ext uri="{28A0092B-C50C-407E-A947-70E740481C1C}">
                          <a14:useLocalDpi xmlns:a14="http://schemas.microsoft.com/office/drawing/2010/main" val="0"/>
                        </a:ext>
                      </a:extLst>
                    </a:blip>
                    <a:srcRect l="11269" t="1604" r="36498" b="3743"/>
                    <a:stretch/>
                  </pic:blipFill>
                  <pic:spPr bwMode="auto">
                    <a:xfrm>
                      <a:off x="0" y="0"/>
                      <a:ext cx="1396365"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E16">
        <w:rPr>
          <w:rFonts w:ascii="Calibri" w:hAnsi="Calibri" w:cs="Calibri"/>
          <w:color w:val="000000"/>
          <w:lang w:val="en-GB"/>
        </w:rPr>
        <w:t xml:space="preserve">Australia has </w:t>
      </w:r>
      <w:r>
        <w:rPr>
          <w:rFonts w:ascii="Calibri" w:hAnsi="Calibri" w:cs="Calibri"/>
          <w:color w:val="000000"/>
          <w:lang w:val="en-GB"/>
        </w:rPr>
        <w:t xml:space="preserve">one of </w:t>
      </w:r>
      <w:r w:rsidR="00290E16">
        <w:rPr>
          <w:rFonts w:ascii="Calibri" w:hAnsi="Calibri" w:cs="Calibri"/>
          <w:color w:val="000000"/>
          <w:lang w:val="en-GB"/>
        </w:rPr>
        <w:t xml:space="preserve">largest </w:t>
      </w:r>
      <w:r w:rsidR="00906872">
        <w:rPr>
          <w:rFonts w:ascii="Calibri" w:hAnsi="Calibri" w:cs="Calibri"/>
          <w:color w:val="000000"/>
          <w:lang w:val="en-GB"/>
        </w:rPr>
        <w:t>network</w:t>
      </w:r>
      <w:r>
        <w:rPr>
          <w:rFonts w:ascii="Calibri" w:hAnsi="Calibri" w:cs="Calibri"/>
          <w:color w:val="000000"/>
          <w:lang w:val="en-GB"/>
        </w:rPr>
        <w:t>s</w:t>
      </w:r>
      <w:r w:rsidR="00906872">
        <w:rPr>
          <w:rFonts w:ascii="Calibri" w:hAnsi="Calibri" w:cs="Calibri"/>
          <w:color w:val="000000"/>
          <w:lang w:val="en-GB"/>
        </w:rPr>
        <w:t xml:space="preserve"> of</w:t>
      </w:r>
      <w:r w:rsidR="0032071D">
        <w:rPr>
          <w:rFonts w:ascii="Calibri" w:hAnsi="Calibri" w:cs="Calibri"/>
          <w:color w:val="000000"/>
          <w:lang w:val="en-GB"/>
        </w:rPr>
        <w:t xml:space="preserve"> marine parks in the world, most of which is managed by </w:t>
      </w:r>
      <w:r w:rsidR="00A4371E">
        <w:rPr>
          <w:rFonts w:ascii="Calibri" w:hAnsi="Calibri" w:cs="Calibri"/>
          <w:color w:val="000000"/>
          <w:lang w:val="en-GB"/>
        </w:rPr>
        <w:t>P</w:t>
      </w:r>
      <w:r w:rsidR="0032071D">
        <w:rPr>
          <w:rFonts w:ascii="Calibri" w:hAnsi="Calibri" w:cs="Calibri"/>
          <w:color w:val="000000"/>
          <w:lang w:val="en-GB"/>
        </w:rPr>
        <w:t>arks Australia.</w:t>
      </w:r>
      <w:r w:rsidR="00100C11" w:rsidRPr="00AE27E3">
        <w:rPr>
          <w:rFonts w:ascii="Calibri" w:hAnsi="Calibri" w:cs="Calibri"/>
          <w:color w:val="000000"/>
          <w:lang w:val="en-GB"/>
        </w:rPr>
        <w:t xml:space="preserve"> Marine </w:t>
      </w:r>
      <w:r w:rsidR="00C8667A">
        <w:rPr>
          <w:rFonts w:ascii="Calibri" w:hAnsi="Calibri" w:cs="Calibri"/>
          <w:color w:val="000000"/>
          <w:lang w:val="en-GB"/>
        </w:rPr>
        <w:t>parks</w:t>
      </w:r>
      <w:r w:rsidR="00100C11" w:rsidRPr="00AE27E3">
        <w:rPr>
          <w:rFonts w:ascii="Calibri" w:hAnsi="Calibri" w:cs="Calibri"/>
          <w:color w:val="000000"/>
          <w:lang w:val="en-GB"/>
        </w:rPr>
        <w:t xml:space="preserve"> protect the vast range of life in our oceans–from astonishing coral reefs in our tropical seas to deep ocean canyons and undersea mountains in temperate marine regions. </w:t>
      </w:r>
    </w:p>
    <w:p w14:paraId="728D0F10" w14:textId="74981985" w:rsidR="00660E96" w:rsidRDefault="00100C11" w:rsidP="009E558B">
      <w:pPr>
        <w:suppressAutoHyphens/>
        <w:autoSpaceDE w:val="0"/>
        <w:autoSpaceDN w:val="0"/>
        <w:adjustRightInd w:val="0"/>
        <w:spacing w:after="80" w:line="240" w:lineRule="auto"/>
        <w:ind w:right="2363"/>
        <w:textAlignment w:val="center"/>
        <w:rPr>
          <w:rFonts w:ascii="Calibri" w:hAnsi="Calibri" w:cs="Calibri"/>
          <w:color w:val="000000"/>
          <w:lang w:val="en-GB"/>
        </w:rPr>
      </w:pPr>
      <w:r w:rsidRPr="00AE27E3">
        <w:rPr>
          <w:rFonts w:ascii="Calibri" w:hAnsi="Calibri" w:cs="Calibri"/>
          <w:color w:val="000000"/>
          <w:lang w:val="en-GB"/>
        </w:rPr>
        <w:t>Australia</w:t>
      </w:r>
      <w:r w:rsidR="00906872">
        <w:rPr>
          <w:rFonts w:ascii="Calibri" w:hAnsi="Calibri" w:cs="Calibri"/>
          <w:color w:val="000000"/>
          <w:lang w:val="en-GB"/>
        </w:rPr>
        <w:t>’s</w:t>
      </w:r>
      <w:r w:rsidRPr="00AE27E3">
        <w:rPr>
          <w:rFonts w:ascii="Calibri" w:hAnsi="Calibri" w:cs="Calibri"/>
          <w:color w:val="000000"/>
          <w:lang w:val="en-GB"/>
        </w:rPr>
        <w:t xml:space="preserve"> National Botanic Gardens is the nation’s largest living collection of Australian native plants. It’s a tranquil setting for walking and spending time with family and friends, and a living classroom for visitors of all ages. The Gardens plays a </w:t>
      </w:r>
      <w:r w:rsidRPr="00AE27E3">
        <w:rPr>
          <w:rFonts w:ascii="Calibri" w:hAnsi="Calibri" w:cs="Calibri"/>
          <w:color w:val="000000"/>
          <w:lang w:val="en-GB"/>
        </w:rPr>
        <w:lastRenderedPageBreak/>
        <w:t>significant role in the conservation and propagation of rare and threatened plants</w:t>
      </w:r>
      <w:r w:rsidR="00660E96">
        <w:rPr>
          <w:rFonts w:ascii="Calibri" w:hAnsi="Calibri" w:cs="Calibri"/>
          <w:color w:val="000000"/>
          <w:lang w:val="en-GB"/>
        </w:rPr>
        <w:t>.</w:t>
      </w:r>
    </w:p>
    <w:p w14:paraId="10CDAFF6" w14:textId="72B436D5" w:rsidR="00660E96" w:rsidRPr="00AE27E3" w:rsidRDefault="00FE641A" w:rsidP="009E558B">
      <w:pPr>
        <w:suppressAutoHyphens/>
        <w:autoSpaceDE w:val="0"/>
        <w:autoSpaceDN w:val="0"/>
        <w:adjustRightInd w:val="0"/>
        <w:spacing w:after="80" w:line="240" w:lineRule="auto"/>
        <w:ind w:right="2363"/>
        <w:textAlignment w:val="center"/>
        <w:rPr>
          <w:rFonts w:ascii="Calibri" w:hAnsi="Calibri" w:cs="Calibri"/>
          <w:color w:val="000000"/>
          <w:lang w:val="en-GB"/>
        </w:rPr>
      </w:pPr>
      <w:r>
        <w:rPr>
          <w:rFonts w:ascii="Calibri" w:hAnsi="Calibri" w:cs="Calibri"/>
          <w:noProof/>
          <w:color w:val="000000"/>
          <w:lang w:eastAsia="en-AU"/>
        </w:rPr>
        <w:drawing>
          <wp:anchor distT="0" distB="0" distL="114300" distR="114300" simplePos="0" relativeHeight="251649536" behindDoc="0" locked="0" layoutInCell="1" allowOverlap="1" wp14:anchorId="552E8FDB" wp14:editId="24AF0A98">
            <wp:simplePos x="0" y="0"/>
            <wp:positionH relativeFrom="column">
              <wp:posOffset>4533900</wp:posOffset>
            </wp:positionH>
            <wp:positionV relativeFrom="paragraph">
              <wp:posOffset>535940</wp:posOffset>
            </wp:positionV>
            <wp:extent cx="1381125" cy="18478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KTNP-Kata Tjuta-creditTourismNT-121763-52.jpg"/>
                    <pic:cNvPicPr/>
                  </pic:nvPicPr>
                  <pic:blipFill rotWithShape="1">
                    <a:blip r:embed="rId23" cstate="print">
                      <a:extLst>
                        <a:ext uri="{28A0092B-C50C-407E-A947-70E740481C1C}">
                          <a14:useLocalDpi xmlns:a14="http://schemas.microsoft.com/office/drawing/2010/main" val="0"/>
                        </a:ext>
                      </a:extLst>
                    </a:blip>
                    <a:srcRect l="37579" t="3924" r="15100" b="915"/>
                    <a:stretch/>
                  </pic:blipFill>
                  <pic:spPr bwMode="auto">
                    <a:xfrm>
                      <a:off x="0" y="0"/>
                      <a:ext cx="1381125"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E96">
        <w:rPr>
          <w:rFonts w:ascii="Calibri" w:hAnsi="Calibri" w:cs="Calibri"/>
          <w:color w:val="000000"/>
          <w:lang w:val="en-GB"/>
        </w:rPr>
        <w:t>Our biodiversity science programs including the Australian Biological Resources Study, Centre for Australian National Biodiversity Research (in partnership with CSIRO), and National Seed Bank work in partnerships to support and deliver research, manage physical and digital science and conservation collections, and collate, manage and make available fundamental national biodiversity data and information for use by the nation through the application of innovative technologies. For example, we collaborat</w:t>
      </w:r>
      <w:r w:rsidR="00A4371E">
        <w:rPr>
          <w:rFonts w:ascii="Calibri" w:hAnsi="Calibri" w:cs="Calibri"/>
          <w:color w:val="000000"/>
          <w:lang w:val="en-GB"/>
        </w:rPr>
        <w:t>e</w:t>
      </w:r>
      <w:r w:rsidR="00660E96">
        <w:rPr>
          <w:rFonts w:ascii="Calibri" w:hAnsi="Calibri" w:cs="Calibri"/>
          <w:color w:val="000000"/>
          <w:lang w:val="en-GB"/>
        </w:rPr>
        <w:t xml:space="preserve"> on </w:t>
      </w:r>
      <w:r w:rsidR="00660E96" w:rsidRPr="00AE27E3">
        <w:rPr>
          <w:rFonts w:ascii="Calibri" w:hAnsi="Calibri" w:cs="Calibri"/>
          <w:color w:val="000000"/>
          <w:lang w:val="en-GB"/>
        </w:rPr>
        <w:t xml:space="preserve">initiatives such as </w:t>
      </w:r>
      <w:r w:rsidR="00660E96">
        <w:rPr>
          <w:rFonts w:ascii="Calibri" w:hAnsi="Calibri" w:cs="Calibri"/>
          <w:color w:val="000000"/>
          <w:lang w:val="en-GB"/>
        </w:rPr>
        <w:t xml:space="preserve">the </w:t>
      </w:r>
      <w:r w:rsidR="00660E96" w:rsidRPr="00AE27E3">
        <w:rPr>
          <w:rFonts w:ascii="Calibri" w:hAnsi="Calibri" w:cs="Calibri"/>
          <w:color w:val="000000"/>
          <w:lang w:val="en-GB"/>
        </w:rPr>
        <w:t>Australian National Herbarium</w:t>
      </w:r>
      <w:r w:rsidR="00660E96">
        <w:rPr>
          <w:rFonts w:ascii="Calibri" w:hAnsi="Calibri" w:cs="Calibri"/>
          <w:color w:val="000000"/>
          <w:lang w:val="en-GB"/>
        </w:rPr>
        <w:t xml:space="preserve">, Bush Blitz species discovery program, Australian Seed Bank Partnership, </w:t>
      </w:r>
      <w:proofErr w:type="spellStart"/>
      <w:r w:rsidR="00660E96">
        <w:rPr>
          <w:rFonts w:ascii="Calibri" w:hAnsi="Calibri" w:cs="Calibri"/>
          <w:color w:val="000000"/>
          <w:lang w:val="en-GB"/>
        </w:rPr>
        <w:t>eFlora</w:t>
      </w:r>
      <w:proofErr w:type="spellEnd"/>
      <w:r w:rsidR="00660E96">
        <w:rPr>
          <w:rFonts w:ascii="Calibri" w:hAnsi="Calibri" w:cs="Calibri"/>
          <w:color w:val="000000"/>
          <w:lang w:val="en-GB"/>
        </w:rPr>
        <w:t xml:space="preserve"> of Australasia, the National Species List and </w:t>
      </w:r>
      <w:r w:rsidR="00660E96" w:rsidRPr="00AE27E3">
        <w:rPr>
          <w:rFonts w:ascii="Calibri" w:hAnsi="Calibri" w:cs="Calibri"/>
          <w:color w:val="000000"/>
          <w:lang w:val="en-GB"/>
        </w:rPr>
        <w:t>Australia’s Virtual Herbarium</w:t>
      </w:r>
      <w:r w:rsidR="00660E96">
        <w:rPr>
          <w:rFonts w:ascii="Calibri" w:hAnsi="Calibri" w:cs="Calibri"/>
          <w:color w:val="000000"/>
          <w:lang w:val="en-GB"/>
        </w:rPr>
        <w:t xml:space="preserve"> </w:t>
      </w:r>
      <w:r w:rsidR="00660E96" w:rsidRPr="00AE27E3">
        <w:rPr>
          <w:rFonts w:ascii="Calibri" w:hAnsi="Calibri" w:cs="Calibri"/>
          <w:color w:val="000000"/>
          <w:lang w:val="en-GB"/>
        </w:rPr>
        <w:t>to ensure research</w:t>
      </w:r>
      <w:r w:rsidR="00660E96">
        <w:rPr>
          <w:rFonts w:ascii="Calibri" w:hAnsi="Calibri" w:cs="Calibri"/>
          <w:color w:val="000000"/>
          <w:lang w:val="en-GB"/>
        </w:rPr>
        <w:t xml:space="preserve"> knowledge</w:t>
      </w:r>
      <w:r w:rsidR="00660E96" w:rsidRPr="00AE27E3">
        <w:rPr>
          <w:rFonts w:ascii="Calibri" w:hAnsi="Calibri" w:cs="Calibri"/>
          <w:color w:val="000000"/>
          <w:lang w:val="en-GB"/>
        </w:rPr>
        <w:t xml:space="preserve"> is shared with others.</w:t>
      </w:r>
    </w:p>
    <w:p w14:paraId="5E8866C6" w14:textId="109FA950" w:rsidR="00EE444B" w:rsidRDefault="00660E96" w:rsidP="009E558B">
      <w:pPr>
        <w:spacing w:after="80" w:line="240" w:lineRule="auto"/>
        <w:ind w:right="2363"/>
      </w:pPr>
      <w:r w:rsidRPr="00AE27E3">
        <w:rPr>
          <w:rFonts w:ascii="Calibri" w:hAnsi="Calibri" w:cs="Calibri"/>
          <w:color w:val="000000"/>
          <w:lang w:val="en-GB"/>
        </w:rPr>
        <w:t xml:space="preserve">We want to showcase these natural wonders to the world, demonstrating to all why these places </w:t>
      </w:r>
      <w:r>
        <w:rPr>
          <w:rFonts w:ascii="Calibri" w:hAnsi="Calibri" w:cs="Calibri"/>
          <w:color w:val="000000"/>
          <w:lang w:val="en-GB"/>
        </w:rPr>
        <w:t xml:space="preserve">and Australia’s biota </w:t>
      </w:r>
      <w:r w:rsidRPr="00AE27E3">
        <w:rPr>
          <w:rFonts w:ascii="Calibri" w:hAnsi="Calibri" w:cs="Calibri"/>
          <w:color w:val="000000"/>
          <w:lang w:val="en-GB"/>
        </w:rPr>
        <w:t>are so special and inspiring them to become more invested in their care and future.</w:t>
      </w:r>
      <w:r w:rsidR="00EE444B">
        <w:br w:type="page"/>
      </w:r>
    </w:p>
    <w:p w14:paraId="354E9C83" w14:textId="77777777" w:rsidR="008575DB" w:rsidRDefault="008575DB" w:rsidP="00100C11">
      <w:pPr>
        <w:spacing w:after="120" w:line="240" w:lineRule="auto"/>
        <w:ind w:right="3215"/>
      </w:pPr>
    </w:p>
    <w:p w14:paraId="1642B4A6" w14:textId="77777777" w:rsidR="008575DB" w:rsidRDefault="008575DB" w:rsidP="00100C11">
      <w:pPr>
        <w:spacing w:after="120" w:line="240" w:lineRule="auto"/>
        <w:ind w:right="3215"/>
      </w:pPr>
    </w:p>
    <w:p w14:paraId="7ADA7B29" w14:textId="77777777" w:rsidR="008575DB" w:rsidRDefault="008575DB" w:rsidP="00100C11">
      <w:pPr>
        <w:spacing w:after="120" w:line="240" w:lineRule="auto"/>
        <w:ind w:right="3215"/>
      </w:pPr>
    </w:p>
    <w:p w14:paraId="3F657ABD" w14:textId="77777777" w:rsidR="00F4110F" w:rsidRDefault="00F4110F" w:rsidP="00100C11">
      <w:pPr>
        <w:spacing w:after="120" w:line="240" w:lineRule="auto"/>
        <w:ind w:right="3215"/>
        <w:rPr>
          <w:rFonts w:ascii="Calibri" w:hAnsi="Calibri" w:cs="Calibri"/>
          <w:b/>
          <w:bCs/>
          <w:color w:val="404545"/>
          <w:sz w:val="24"/>
          <w:szCs w:val="24"/>
          <w:lang w:val="en-GB"/>
        </w:rPr>
      </w:pPr>
    </w:p>
    <w:p w14:paraId="14DDB9FE" w14:textId="33227E93" w:rsidR="0012502A" w:rsidRPr="00565863" w:rsidRDefault="00F4110F" w:rsidP="00F4110F">
      <w:pPr>
        <w:spacing w:after="60" w:line="240" w:lineRule="auto"/>
        <w:ind w:left="68" w:right="3215"/>
        <w:rPr>
          <w:color w:val="72273E"/>
        </w:rPr>
      </w:pPr>
      <w:r w:rsidRPr="00565863">
        <w:rPr>
          <w:rFonts w:ascii="Calibri" w:hAnsi="Calibri" w:cs="Calibri"/>
          <w:b/>
          <w:bCs/>
          <w:color w:val="72273E"/>
          <w:sz w:val="24"/>
          <w:szCs w:val="24"/>
          <w:lang w:val="en-GB"/>
        </w:rPr>
        <w:t>Figure 1: Location of Commonwealth parks and reserves</w:t>
      </w:r>
    </w:p>
    <w:p w14:paraId="1247987E" w14:textId="52242F54" w:rsidR="00100C11" w:rsidRDefault="00B830E2" w:rsidP="007D11E8">
      <w:pPr>
        <w:spacing w:after="0" w:line="240" w:lineRule="auto"/>
        <w:ind w:right="3215"/>
      </w:pPr>
      <w:r>
        <w:rPr>
          <w:noProof/>
          <w:lang w:eastAsia="en-AU"/>
        </w:rPr>
        <w:drawing>
          <wp:inline distT="0" distB="0" distL="0" distR="0" wp14:anchorId="51389017" wp14:editId="02152165">
            <wp:extent cx="5699760" cy="3438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 of location of reserves 20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556" cy="3458310"/>
                    </a:xfrm>
                    <a:prstGeom prst="rect">
                      <a:avLst/>
                    </a:prstGeom>
                  </pic:spPr>
                </pic:pic>
              </a:graphicData>
            </a:graphic>
          </wp:inline>
        </w:drawing>
      </w:r>
    </w:p>
    <w:p w14:paraId="5FB1C65B" w14:textId="63E410CD" w:rsidR="00100C11" w:rsidRPr="00E179C0" w:rsidRDefault="00F4110F" w:rsidP="00F4110F">
      <w:pPr>
        <w:suppressAutoHyphens/>
        <w:autoSpaceDE w:val="0"/>
        <w:autoSpaceDN w:val="0"/>
        <w:adjustRightInd w:val="0"/>
        <w:spacing w:before="60" w:after="60" w:line="240" w:lineRule="auto"/>
        <w:ind w:left="142"/>
        <w:textAlignment w:val="center"/>
        <w:outlineLvl w:val="2"/>
        <w:rPr>
          <w:rFonts w:ascii="Calibri" w:hAnsi="Calibri" w:cs="Calibri"/>
          <w:b/>
          <w:bCs/>
          <w:sz w:val="24"/>
          <w:szCs w:val="24"/>
          <w:lang w:val="en-GB"/>
        </w:rPr>
      </w:pPr>
      <w:r w:rsidRPr="00E179C0">
        <w:rPr>
          <w:rFonts w:ascii="Calibri" w:hAnsi="Calibri" w:cs="Calibri"/>
          <w:b/>
          <w:bCs/>
          <w:sz w:val="24"/>
          <w:szCs w:val="24"/>
          <w:lang w:val="en-GB"/>
        </w:rPr>
        <w:t>Key to the location of Commonwealth Marine Reserves</w:t>
      </w:r>
    </w:p>
    <w:tbl>
      <w:tblPr>
        <w:tblW w:w="8789" w:type="dxa"/>
        <w:tblInd w:w="137" w:type="dxa"/>
        <w:tblBorders>
          <w:top w:val="single" w:sz="4" w:space="0" w:color="404545"/>
          <w:left w:val="single" w:sz="4" w:space="0" w:color="404545"/>
          <w:bottom w:val="single" w:sz="4" w:space="0" w:color="404545"/>
          <w:right w:val="single" w:sz="4" w:space="0" w:color="404545"/>
          <w:insideH w:val="single" w:sz="4" w:space="0" w:color="404545"/>
          <w:insideV w:val="single" w:sz="4" w:space="0" w:color="404545"/>
        </w:tblBorders>
        <w:tblLook w:val="04A0" w:firstRow="1" w:lastRow="0" w:firstColumn="1" w:lastColumn="0" w:noHBand="0" w:noVBand="1"/>
      </w:tblPr>
      <w:tblGrid>
        <w:gridCol w:w="2268"/>
        <w:gridCol w:w="567"/>
        <w:gridCol w:w="284"/>
        <w:gridCol w:w="2126"/>
        <w:gridCol w:w="567"/>
        <w:gridCol w:w="283"/>
        <w:gridCol w:w="2127"/>
        <w:gridCol w:w="567"/>
      </w:tblGrid>
      <w:tr w:rsidR="00690622" w:rsidRPr="00905B52" w14:paraId="17D69A95"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404545"/>
            <w:noWrap/>
            <w:vAlign w:val="center"/>
            <w:hideMark/>
          </w:tcPr>
          <w:p w14:paraId="3C06211B" w14:textId="77777777" w:rsidR="00905B52" w:rsidRPr="00A53D74" w:rsidRDefault="00905B52" w:rsidP="00A53D74">
            <w:pPr>
              <w:spacing w:after="0" w:line="240" w:lineRule="auto"/>
              <w:rPr>
                <w:rFonts w:eastAsia="Times New Roman" w:cs="Times New Roman"/>
                <w:color w:val="FFFFFF" w:themeColor="background1"/>
                <w:sz w:val="16"/>
                <w:szCs w:val="16"/>
                <w:lang w:eastAsia="en-AU"/>
              </w:rPr>
            </w:pPr>
            <w:r w:rsidRPr="00A53D74">
              <w:rPr>
                <w:rFonts w:eastAsia="Times New Roman" w:cs="Times New Roman"/>
                <w:color w:val="FFFFFF" w:themeColor="background1"/>
                <w:sz w:val="16"/>
                <w:szCs w:val="16"/>
                <w:lang w:eastAsia="en-AU"/>
              </w:rPr>
              <w:t>Reserve Name</w:t>
            </w:r>
          </w:p>
        </w:tc>
        <w:tc>
          <w:tcPr>
            <w:tcW w:w="567" w:type="dxa"/>
            <w:tcBorders>
              <w:top w:val="single" w:sz="2" w:space="0" w:color="404545"/>
              <w:left w:val="single" w:sz="2" w:space="0" w:color="404545"/>
              <w:bottom w:val="single" w:sz="2" w:space="0" w:color="404545"/>
              <w:right w:val="single" w:sz="2" w:space="0" w:color="404545"/>
            </w:tcBorders>
            <w:shd w:val="clear" w:color="auto" w:fill="404545"/>
            <w:noWrap/>
            <w:vAlign w:val="center"/>
            <w:hideMark/>
          </w:tcPr>
          <w:p w14:paraId="5230CC8B" w14:textId="77777777" w:rsidR="00905B52" w:rsidRPr="00A53D74" w:rsidRDefault="00905B52" w:rsidP="00690622">
            <w:pPr>
              <w:spacing w:after="0" w:line="240" w:lineRule="auto"/>
              <w:jc w:val="center"/>
              <w:rPr>
                <w:rFonts w:eastAsia="Times New Roman" w:cs="Times New Roman"/>
                <w:color w:val="FFFFFF" w:themeColor="background1"/>
                <w:sz w:val="16"/>
                <w:szCs w:val="16"/>
                <w:lang w:eastAsia="en-AU"/>
              </w:rPr>
            </w:pPr>
            <w:r w:rsidRPr="00A53D74">
              <w:rPr>
                <w:rFonts w:eastAsia="Times New Roman" w:cs="Times New Roman"/>
                <w:color w:val="FFFFFF" w:themeColor="background1"/>
                <w:sz w:val="16"/>
                <w:szCs w:val="16"/>
                <w:lang w:eastAsia="en-AU"/>
              </w:rPr>
              <w:t>Map Label</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3523D221" w14:textId="77777777" w:rsidR="00905B52" w:rsidRPr="00905B52" w:rsidRDefault="00905B52" w:rsidP="00905B52">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404545"/>
            <w:noWrap/>
            <w:vAlign w:val="center"/>
            <w:hideMark/>
          </w:tcPr>
          <w:p w14:paraId="3A410977" w14:textId="77777777" w:rsidR="00905B52" w:rsidRPr="00A53D74" w:rsidRDefault="00905B52" w:rsidP="00A53D74">
            <w:pPr>
              <w:spacing w:after="0" w:line="240" w:lineRule="auto"/>
              <w:rPr>
                <w:rFonts w:eastAsia="Times New Roman" w:cs="Times New Roman"/>
                <w:color w:val="FFFFFF" w:themeColor="background1"/>
                <w:sz w:val="16"/>
                <w:szCs w:val="16"/>
                <w:lang w:eastAsia="en-AU"/>
              </w:rPr>
            </w:pPr>
            <w:r w:rsidRPr="00A53D74">
              <w:rPr>
                <w:rFonts w:eastAsia="Times New Roman" w:cs="Times New Roman"/>
                <w:color w:val="FFFFFF" w:themeColor="background1"/>
                <w:sz w:val="16"/>
                <w:szCs w:val="16"/>
                <w:lang w:eastAsia="en-AU"/>
              </w:rPr>
              <w:t>Reserve Name</w:t>
            </w:r>
          </w:p>
        </w:tc>
        <w:tc>
          <w:tcPr>
            <w:tcW w:w="567" w:type="dxa"/>
            <w:tcBorders>
              <w:top w:val="single" w:sz="2" w:space="0" w:color="404545"/>
              <w:left w:val="single" w:sz="2" w:space="0" w:color="404545"/>
              <w:bottom w:val="single" w:sz="2" w:space="0" w:color="404545"/>
              <w:right w:val="single" w:sz="2" w:space="0" w:color="404545"/>
            </w:tcBorders>
            <w:shd w:val="clear" w:color="auto" w:fill="404545"/>
            <w:noWrap/>
            <w:vAlign w:val="center"/>
            <w:hideMark/>
          </w:tcPr>
          <w:p w14:paraId="6C14ED06" w14:textId="77777777" w:rsidR="00905B52" w:rsidRPr="00A53D74" w:rsidRDefault="00905B52" w:rsidP="00690622">
            <w:pPr>
              <w:spacing w:after="0" w:line="240" w:lineRule="auto"/>
              <w:jc w:val="center"/>
              <w:rPr>
                <w:rFonts w:eastAsia="Times New Roman" w:cs="Times New Roman"/>
                <w:color w:val="FFFFFF" w:themeColor="background1"/>
                <w:sz w:val="16"/>
                <w:szCs w:val="16"/>
                <w:lang w:eastAsia="en-AU"/>
              </w:rPr>
            </w:pPr>
            <w:r w:rsidRPr="00A53D74">
              <w:rPr>
                <w:rFonts w:eastAsia="Times New Roman" w:cs="Times New Roman"/>
                <w:color w:val="FFFFFF" w:themeColor="background1"/>
                <w:sz w:val="16"/>
                <w:szCs w:val="16"/>
                <w:lang w:eastAsia="en-AU"/>
              </w:rPr>
              <w:t>Map Label</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79D5F45D" w14:textId="77777777" w:rsidR="00905B52" w:rsidRPr="00905B52" w:rsidRDefault="00905B52" w:rsidP="00905B52">
            <w:pPr>
              <w:spacing w:after="0" w:line="240" w:lineRule="auto"/>
              <w:rPr>
                <w:rFonts w:eastAsia="Times New Roman" w:cs="Times New Roman"/>
                <w:color w:val="000000"/>
                <w:sz w:val="16"/>
                <w:szCs w:val="16"/>
                <w:lang w:eastAsia="en-AU"/>
              </w:rPr>
            </w:pPr>
          </w:p>
        </w:tc>
        <w:tc>
          <w:tcPr>
            <w:tcW w:w="2127" w:type="dxa"/>
            <w:shd w:val="clear" w:color="auto" w:fill="404545"/>
            <w:noWrap/>
            <w:vAlign w:val="center"/>
            <w:hideMark/>
          </w:tcPr>
          <w:p w14:paraId="200C9749" w14:textId="77777777" w:rsidR="00905B52" w:rsidRPr="00A53D74" w:rsidRDefault="00905B52" w:rsidP="00A53D74">
            <w:pPr>
              <w:spacing w:after="0" w:line="240" w:lineRule="auto"/>
              <w:rPr>
                <w:rFonts w:eastAsia="Times New Roman" w:cs="Times New Roman"/>
                <w:color w:val="FFFFFF" w:themeColor="background1"/>
                <w:sz w:val="16"/>
                <w:szCs w:val="16"/>
                <w:lang w:eastAsia="en-AU"/>
              </w:rPr>
            </w:pPr>
            <w:r w:rsidRPr="00A53D74">
              <w:rPr>
                <w:rFonts w:eastAsia="Times New Roman" w:cs="Times New Roman"/>
                <w:color w:val="FFFFFF" w:themeColor="background1"/>
                <w:sz w:val="16"/>
                <w:szCs w:val="16"/>
                <w:lang w:eastAsia="en-AU"/>
              </w:rPr>
              <w:t>Reserve Name</w:t>
            </w:r>
          </w:p>
        </w:tc>
        <w:tc>
          <w:tcPr>
            <w:tcW w:w="567" w:type="dxa"/>
            <w:shd w:val="clear" w:color="auto" w:fill="404545"/>
            <w:noWrap/>
            <w:vAlign w:val="center"/>
            <w:hideMark/>
          </w:tcPr>
          <w:p w14:paraId="1E149CF8" w14:textId="77777777" w:rsidR="00905B52" w:rsidRPr="00A53D74" w:rsidRDefault="00905B52" w:rsidP="00690622">
            <w:pPr>
              <w:spacing w:after="0" w:line="240" w:lineRule="auto"/>
              <w:jc w:val="center"/>
              <w:rPr>
                <w:rFonts w:eastAsia="Times New Roman" w:cs="Times New Roman"/>
                <w:color w:val="FFFFFF" w:themeColor="background1"/>
                <w:sz w:val="16"/>
                <w:szCs w:val="16"/>
                <w:lang w:eastAsia="en-AU"/>
              </w:rPr>
            </w:pPr>
            <w:r w:rsidRPr="00A53D74">
              <w:rPr>
                <w:rFonts w:eastAsia="Times New Roman" w:cs="Times New Roman"/>
                <w:color w:val="FFFFFF" w:themeColor="background1"/>
                <w:sz w:val="16"/>
                <w:szCs w:val="16"/>
                <w:lang w:eastAsia="en-AU"/>
              </w:rPr>
              <w:t>Map Label</w:t>
            </w:r>
          </w:p>
        </w:tc>
      </w:tr>
      <w:tr w:rsidR="00690622" w:rsidRPr="00905B52" w14:paraId="43CD7AA4" w14:textId="77777777" w:rsidTr="00E95CDF">
        <w:trPr>
          <w:trHeight w:val="218"/>
        </w:trPr>
        <w:tc>
          <w:tcPr>
            <w:tcW w:w="2835" w:type="dxa"/>
            <w:gridSpan w:val="2"/>
            <w:vMerge w:val="restart"/>
            <w:tcBorders>
              <w:top w:val="single" w:sz="2" w:space="0" w:color="404545"/>
              <w:left w:val="single" w:sz="2" w:space="0" w:color="404545"/>
              <w:bottom w:val="single" w:sz="2" w:space="0" w:color="404545"/>
              <w:right w:val="single" w:sz="2" w:space="0" w:color="404545"/>
            </w:tcBorders>
            <w:shd w:val="clear" w:color="auto" w:fill="01B199"/>
            <w:noWrap/>
            <w:vAlign w:val="center"/>
            <w:hideMark/>
          </w:tcPr>
          <w:p w14:paraId="1EF4FA5B" w14:textId="77777777" w:rsidR="00B830E2" w:rsidRPr="004D550C" w:rsidRDefault="00B830E2" w:rsidP="00B830E2">
            <w:pPr>
              <w:spacing w:after="0" w:line="240" w:lineRule="auto"/>
              <w:rPr>
                <w:rFonts w:eastAsia="Times New Roman" w:cs="Times New Roman"/>
                <w:b/>
                <w:color w:val="FFFFFF" w:themeColor="background1"/>
                <w:sz w:val="16"/>
                <w:szCs w:val="16"/>
                <w:lang w:eastAsia="en-AU"/>
              </w:rPr>
            </w:pPr>
            <w:r w:rsidRPr="004D550C">
              <w:rPr>
                <w:rFonts w:eastAsia="Times New Roman" w:cs="Times New Roman"/>
                <w:b/>
                <w:color w:val="FFFFFF" w:themeColor="background1"/>
                <w:sz w:val="16"/>
                <w:szCs w:val="16"/>
                <w:lang w:eastAsia="en-AU"/>
              </w:rPr>
              <w:t>Temperate East Commonwealth Marine Reserve Network</w:t>
            </w:r>
          </w:p>
        </w:tc>
        <w:tc>
          <w:tcPr>
            <w:tcW w:w="284" w:type="dxa"/>
            <w:vMerge w:val="restart"/>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37353FB0"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693" w:type="dxa"/>
            <w:gridSpan w:val="2"/>
            <w:vMerge w:val="restart"/>
            <w:tcBorders>
              <w:top w:val="single" w:sz="2" w:space="0" w:color="404545"/>
              <w:left w:val="single" w:sz="2" w:space="0" w:color="404545"/>
              <w:bottom w:val="single" w:sz="2" w:space="0" w:color="404545"/>
              <w:right w:val="single" w:sz="2" w:space="0" w:color="404545"/>
            </w:tcBorders>
            <w:shd w:val="clear" w:color="auto" w:fill="475EAB"/>
            <w:noWrap/>
            <w:vAlign w:val="center"/>
            <w:hideMark/>
          </w:tcPr>
          <w:p w14:paraId="10D9197C" w14:textId="77777777" w:rsidR="00B830E2" w:rsidRPr="004D550C" w:rsidRDefault="00B830E2" w:rsidP="00B830E2">
            <w:pPr>
              <w:spacing w:after="0" w:line="240" w:lineRule="auto"/>
              <w:rPr>
                <w:rFonts w:eastAsia="Times New Roman" w:cs="Times New Roman"/>
                <w:b/>
                <w:color w:val="FFFFFF" w:themeColor="background1"/>
                <w:sz w:val="16"/>
                <w:szCs w:val="16"/>
                <w:lang w:eastAsia="en-AU"/>
              </w:rPr>
            </w:pPr>
            <w:r w:rsidRPr="004D550C">
              <w:rPr>
                <w:rFonts w:eastAsia="Times New Roman" w:cs="Times New Roman"/>
                <w:b/>
                <w:color w:val="FFFFFF" w:themeColor="background1"/>
                <w:sz w:val="16"/>
                <w:szCs w:val="16"/>
                <w:lang w:eastAsia="en-AU"/>
              </w:rPr>
              <w:t>South-west Commonwealth Marine Reserve Network</w:t>
            </w:r>
          </w:p>
        </w:tc>
        <w:tc>
          <w:tcPr>
            <w:tcW w:w="283" w:type="dxa"/>
            <w:vMerge w:val="restart"/>
            <w:tcBorders>
              <w:top w:val="nil"/>
              <w:left w:val="single" w:sz="2" w:space="0" w:color="404545"/>
              <w:bottom w:val="nil"/>
            </w:tcBorders>
            <w:shd w:val="clear" w:color="auto" w:fill="auto"/>
            <w:noWrap/>
            <w:tcMar>
              <w:left w:w="57" w:type="dxa"/>
              <w:right w:w="57" w:type="dxa"/>
            </w:tcMar>
            <w:vAlign w:val="bottom"/>
            <w:hideMark/>
          </w:tcPr>
          <w:p w14:paraId="73B355A7"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127" w:type="dxa"/>
            <w:shd w:val="clear" w:color="auto" w:fill="auto"/>
            <w:noWrap/>
            <w:vAlign w:val="center"/>
          </w:tcPr>
          <w:p w14:paraId="39513147" w14:textId="2CCEB7D0" w:rsidR="00B830E2" w:rsidRPr="00905B52" w:rsidRDefault="00B830E2" w:rsidP="00B830E2">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Kimberley</w:t>
            </w:r>
          </w:p>
        </w:tc>
        <w:tc>
          <w:tcPr>
            <w:tcW w:w="567" w:type="dxa"/>
            <w:shd w:val="clear" w:color="auto" w:fill="E2E0D0"/>
            <w:vAlign w:val="center"/>
          </w:tcPr>
          <w:p w14:paraId="41E9DCEE" w14:textId="116E7D68" w:rsidR="00B830E2" w:rsidRPr="00E95CDF" w:rsidRDefault="00B830E2" w:rsidP="00B830E2">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47</w:t>
            </w:r>
          </w:p>
        </w:tc>
      </w:tr>
      <w:tr w:rsidR="00690622" w:rsidRPr="00905B52" w14:paraId="110BADDF" w14:textId="77777777" w:rsidTr="00E95CDF">
        <w:trPr>
          <w:trHeight w:val="217"/>
        </w:trPr>
        <w:tc>
          <w:tcPr>
            <w:tcW w:w="2835" w:type="dxa"/>
            <w:gridSpan w:val="2"/>
            <w:vMerge/>
            <w:tcBorders>
              <w:top w:val="single" w:sz="2" w:space="0" w:color="404545"/>
              <w:left w:val="single" w:sz="2" w:space="0" w:color="404545"/>
              <w:bottom w:val="single" w:sz="2" w:space="0" w:color="404545"/>
              <w:right w:val="single" w:sz="2" w:space="0" w:color="404545"/>
            </w:tcBorders>
            <w:shd w:val="clear" w:color="auto" w:fill="01B199"/>
            <w:noWrap/>
            <w:vAlign w:val="center"/>
          </w:tcPr>
          <w:p w14:paraId="7B49DB7C"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84" w:type="dxa"/>
            <w:vMerge/>
            <w:tcBorders>
              <w:top w:val="nil"/>
              <w:left w:val="single" w:sz="2" w:space="0" w:color="404545"/>
              <w:bottom w:val="nil"/>
              <w:right w:val="single" w:sz="2" w:space="0" w:color="404545"/>
            </w:tcBorders>
            <w:shd w:val="clear" w:color="auto" w:fill="auto"/>
            <w:noWrap/>
            <w:tcMar>
              <w:left w:w="57" w:type="dxa"/>
              <w:right w:w="57" w:type="dxa"/>
            </w:tcMar>
            <w:vAlign w:val="bottom"/>
          </w:tcPr>
          <w:p w14:paraId="5B76218D"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693" w:type="dxa"/>
            <w:gridSpan w:val="2"/>
            <w:vMerge/>
            <w:tcBorders>
              <w:top w:val="single" w:sz="2" w:space="0" w:color="404545"/>
              <w:left w:val="single" w:sz="2" w:space="0" w:color="404545"/>
              <w:bottom w:val="single" w:sz="2" w:space="0" w:color="404545"/>
              <w:right w:val="single" w:sz="2" w:space="0" w:color="404545"/>
            </w:tcBorders>
            <w:shd w:val="clear" w:color="auto" w:fill="475EAB"/>
            <w:noWrap/>
            <w:vAlign w:val="center"/>
          </w:tcPr>
          <w:p w14:paraId="5DF201A7"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83" w:type="dxa"/>
            <w:vMerge/>
            <w:tcBorders>
              <w:top w:val="nil"/>
              <w:left w:val="single" w:sz="2" w:space="0" w:color="404545"/>
              <w:bottom w:val="nil"/>
            </w:tcBorders>
            <w:shd w:val="clear" w:color="auto" w:fill="auto"/>
            <w:noWrap/>
            <w:tcMar>
              <w:left w:w="57" w:type="dxa"/>
              <w:right w:w="57" w:type="dxa"/>
            </w:tcMar>
            <w:vAlign w:val="bottom"/>
          </w:tcPr>
          <w:p w14:paraId="28363EEF"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127" w:type="dxa"/>
            <w:shd w:val="clear" w:color="auto" w:fill="auto"/>
            <w:noWrap/>
            <w:vAlign w:val="center"/>
          </w:tcPr>
          <w:p w14:paraId="07600559" w14:textId="1FE19EC9" w:rsidR="00B830E2" w:rsidRPr="00905B52" w:rsidRDefault="00B830E2" w:rsidP="00B830E2">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Argo-Rowley Terrace</w:t>
            </w:r>
          </w:p>
        </w:tc>
        <w:tc>
          <w:tcPr>
            <w:tcW w:w="567" w:type="dxa"/>
            <w:shd w:val="clear" w:color="auto" w:fill="E2E0D0"/>
            <w:vAlign w:val="center"/>
          </w:tcPr>
          <w:p w14:paraId="44191371" w14:textId="2D95556B" w:rsidR="00B830E2" w:rsidRPr="00E95CDF" w:rsidRDefault="00B830E2" w:rsidP="00B830E2">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46</w:t>
            </w:r>
          </w:p>
        </w:tc>
      </w:tr>
      <w:tr w:rsidR="00690622" w:rsidRPr="00905B52" w14:paraId="3F226E53"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7E0EECB9" w14:textId="77777777" w:rsidR="00B830E2" w:rsidRPr="00905B52" w:rsidRDefault="00B830E2" w:rsidP="00B830E2">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Norfolk</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1D9C64DA" w14:textId="77777777" w:rsidR="00B830E2" w:rsidRPr="00E95CDF" w:rsidRDefault="00B830E2" w:rsidP="00B830E2">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1</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13D5CB8D"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0BEE9739" w14:textId="77777777" w:rsidR="00B830E2" w:rsidRPr="00905B52" w:rsidRDefault="00B830E2" w:rsidP="00B830E2">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Western Kangaroo Island</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5B2C259F" w14:textId="77777777" w:rsidR="00B830E2" w:rsidRPr="00E95CDF" w:rsidRDefault="00B830E2" w:rsidP="00B830E2">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24</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47AC1C47"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127" w:type="dxa"/>
            <w:shd w:val="clear" w:color="auto" w:fill="auto"/>
            <w:noWrap/>
            <w:vAlign w:val="center"/>
          </w:tcPr>
          <w:p w14:paraId="30C5AFA1" w14:textId="05D1D84A" w:rsidR="00B830E2" w:rsidRPr="00905B52" w:rsidRDefault="00B830E2" w:rsidP="00B830E2">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Kimberley</w:t>
            </w:r>
          </w:p>
        </w:tc>
        <w:tc>
          <w:tcPr>
            <w:tcW w:w="567" w:type="dxa"/>
            <w:shd w:val="clear" w:color="auto" w:fill="E2E0D0"/>
            <w:noWrap/>
            <w:vAlign w:val="center"/>
          </w:tcPr>
          <w:p w14:paraId="2AEF732E" w14:textId="5E633120" w:rsidR="00B830E2" w:rsidRPr="00E95CDF" w:rsidRDefault="00B830E2" w:rsidP="00B830E2">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47</w:t>
            </w:r>
          </w:p>
        </w:tc>
      </w:tr>
      <w:tr w:rsidR="00690622" w:rsidRPr="00905B52" w14:paraId="60EAA725"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26EF2BFD" w14:textId="77777777" w:rsidR="00B830E2" w:rsidRPr="00905B52" w:rsidRDefault="00B830E2" w:rsidP="00B830E2">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Gifford</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4077477A" w14:textId="77777777" w:rsidR="00B830E2" w:rsidRPr="00E95CDF" w:rsidRDefault="00B830E2" w:rsidP="00B830E2">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2</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3AFDE07F"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389A456C" w14:textId="77777777" w:rsidR="00B830E2" w:rsidRPr="00905B52" w:rsidRDefault="00B830E2" w:rsidP="00B830E2">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Western Eyre</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11661F8C" w14:textId="77777777" w:rsidR="00B830E2" w:rsidRPr="00E95CDF" w:rsidRDefault="00B830E2" w:rsidP="00B830E2">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25</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15D4F323"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127" w:type="dxa"/>
            <w:shd w:val="clear" w:color="auto" w:fill="auto"/>
            <w:noWrap/>
            <w:vAlign w:val="center"/>
          </w:tcPr>
          <w:p w14:paraId="25803ED0" w14:textId="1E6072D7" w:rsidR="00B830E2" w:rsidRPr="00905B52" w:rsidRDefault="00B830E2" w:rsidP="00B830E2">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Ashmore Reef</w:t>
            </w:r>
          </w:p>
        </w:tc>
        <w:tc>
          <w:tcPr>
            <w:tcW w:w="567" w:type="dxa"/>
            <w:shd w:val="clear" w:color="auto" w:fill="E2E0D0"/>
            <w:noWrap/>
            <w:vAlign w:val="center"/>
          </w:tcPr>
          <w:p w14:paraId="43F674C6" w14:textId="75227041" w:rsidR="00B830E2" w:rsidRPr="00E95CDF" w:rsidRDefault="00B830E2" w:rsidP="00B830E2">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48</w:t>
            </w:r>
          </w:p>
        </w:tc>
      </w:tr>
      <w:tr w:rsidR="00690622" w:rsidRPr="00905B52" w14:paraId="47371102"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251B20C4" w14:textId="77777777" w:rsidR="00B830E2" w:rsidRPr="00905B52" w:rsidRDefault="00B830E2" w:rsidP="00B830E2">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Central Eastern</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1CC4CF61" w14:textId="77777777" w:rsidR="00B830E2" w:rsidRPr="00E95CDF" w:rsidRDefault="00B830E2" w:rsidP="00B830E2">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3</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45547D5A"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5559B99D" w14:textId="77777777" w:rsidR="00B830E2" w:rsidRPr="00905B52" w:rsidRDefault="00B830E2" w:rsidP="00B830E2">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Murat</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6E32A6A8" w14:textId="77777777" w:rsidR="00B830E2" w:rsidRPr="00E95CDF" w:rsidRDefault="00B830E2" w:rsidP="00B830E2">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26</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28306714"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127" w:type="dxa"/>
            <w:shd w:val="clear" w:color="auto" w:fill="auto"/>
            <w:noWrap/>
            <w:vAlign w:val="center"/>
          </w:tcPr>
          <w:p w14:paraId="0ADD6327" w14:textId="43623B12" w:rsidR="00B830E2" w:rsidRPr="004D550C" w:rsidRDefault="00B830E2" w:rsidP="00B830E2">
            <w:pPr>
              <w:spacing w:after="0" w:line="240" w:lineRule="auto"/>
              <w:rPr>
                <w:rFonts w:eastAsia="Times New Roman" w:cs="Times New Roman"/>
                <w:b/>
                <w:color w:val="FFFFFF" w:themeColor="background1"/>
                <w:sz w:val="16"/>
                <w:szCs w:val="16"/>
                <w:lang w:eastAsia="en-AU"/>
              </w:rPr>
            </w:pPr>
            <w:r w:rsidRPr="00905B52">
              <w:rPr>
                <w:rFonts w:eastAsia="Times New Roman" w:cs="Times New Roman"/>
                <w:color w:val="000000"/>
                <w:sz w:val="16"/>
                <w:szCs w:val="16"/>
                <w:lang w:eastAsia="en-AU"/>
              </w:rPr>
              <w:t>Cartier Island</w:t>
            </w:r>
          </w:p>
        </w:tc>
        <w:tc>
          <w:tcPr>
            <w:tcW w:w="567" w:type="dxa"/>
            <w:shd w:val="clear" w:color="auto" w:fill="E2E0D0"/>
            <w:vAlign w:val="center"/>
          </w:tcPr>
          <w:p w14:paraId="6CAD1622" w14:textId="2A80E93F" w:rsidR="00B830E2" w:rsidRPr="00E95CDF" w:rsidRDefault="00B830E2" w:rsidP="00B830E2">
            <w:pPr>
              <w:spacing w:after="0" w:line="240" w:lineRule="auto"/>
              <w:jc w:val="center"/>
              <w:rPr>
                <w:rFonts w:eastAsia="Times New Roman" w:cs="Times New Roman"/>
                <w:b/>
                <w:sz w:val="16"/>
                <w:szCs w:val="16"/>
                <w:lang w:eastAsia="en-AU"/>
              </w:rPr>
            </w:pPr>
            <w:r w:rsidRPr="00E95CDF">
              <w:rPr>
                <w:rFonts w:eastAsia="Times New Roman" w:cs="Times New Roman"/>
                <w:sz w:val="16"/>
                <w:szCs w:val="16"/>
                <w:lang w:eastAsia="en-AU"/>
              </w:rPr>
              <w:t>49</w:t>
            </w:r>
          </w:p>
        </w:tc>
      </w:tr>
      <w:tr w:rsidR="00B830E2" w:rsidRPr="00905B52" w14:paraId="756A314F"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269460E8" w14:textId="77777777" w:rsidR="00B830E2" w:rsidRPr="00905B52" w:rsidRDefault="00B830E2" w:rsidP="00B830E2">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Lord Howe</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25565C54" w14:textId="77777777" w:rsidR="00B830E2" w:rsidRPr="00E95CDF" w:rsidRDefault="00B830E2" w:rsidP="00B830E2">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4</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7D20D742"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6FEEE986" w14:textId="77777777" w:rsidR="00B830E2" w:rsidRPr="00905B52" w:rsidRDefault="00B830E2" w:rsidP="00B830E2">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Great Australian Bight</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3B819EE9" w14:textId="77777777" w:rsidR="00B830E2" w:rsidRPr="00E95CDF" w:rsidRDefault="00B830E2" w:rsidP="00B830E2">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27</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76BA1367" w14:textId="77777777" w:rsidR="00B830E2" w:rsidRPr="00905B52" w:rsidRDefault="00B830E2" w:rsidP="00B830E2">
            <w:pPr>
              <w:spacing w:after="0" w:line="240" w:lineRule="auto"/>
              <w:rPr>
                <w:rFonts w:eastAsia="Times New Roman" w:cs="Times New Roman"/>
                <w:color w:val="000000"/>
                <w:sz w:val="16"/>
                <w:szCs w:val="16"/>
                <w:lang w:eastAsia="en-AU"/>
              </w:rPr>
            </w:pPr>
          </w:p>
        </w:tc>
        <w:tc>
          <w:tcPr>
            <w:tcW w:w="2694" w:type="dxa"/>
            <w:gridSpan w:val="2"/>
            <w:vMerge w:val="restart"/>
            <w:shd w:val="clear" w:color="auto" w:fill="EF4937"/>
            <w:noWrap/>
            <w:vAlign w:val="center"/>
          </w:tcPr>
          <w:p w14:paraId="712A0E0E" w14:textId="30713A89" w:rsidR="00B830E2" w:rsidRPr="00905B52" w:rsidRDefault="00B830E2" w:rsidP="00B830E2">
            <w:pPr>
              <w:spacing w:after="0" w:line="240" w:lineRule="auto"/>
              <w:rPr>
                <w:rFonts w:eastAsia="Times New Roman" w:cs="Times New Roman"/>
                <w:color w:val="000000"/>
                <w:sz w:val="16"/>
                <w:szCs w:val="16"/>
                <w:lang w:eastAsia="en-AU"/>
              </w:rPr>
            </w:pPr>
            <w:r w:rsidRPr="004D550C">
              <w:rPr>
                <w:rFonts w:eastAsia="Times New Roman" w:cs="Times New Roman"/>
                <w:b/>
                <w:color w:val="FFFFFF" w:themeColor="background1"/>
                <w:sz w:val="16"/>
                <w:szCs w:val="16"/>
                <w:lang w:eastAsia="en-AU"/>
              </w:rPr>
              <w:t>North Commonwealth Marine Reserve Network</w:t>
            </w:r>
          </w:p>
        </w:tc>
      </w:tr>
      <w:tr w:rsidR="00B830E2" w:rsidRPr="00905B52" w14:paraId="4CB1652A"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05F29837" w14:textId="77777777" w:rsidR="00B830E2" w:rsidRPr="00905B52" w:rsidRDefault="00B830E2" w:rsidP="00A53D74">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Solitary Islands</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46C63AD7" w14:textId="77777777" w:rsidR="00B830E2" w:rsidRPr="00E95CDF" w:rsidRDefault="00B830E2" w:rsidP="00A53D74">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5</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3DCC212C" w14:textId="77777777" w:rsidR="00B830E2" w:rsidRPr="00905B52" w:rsidRDefault="00B830E2" w:rsidP="00A53D74">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5B21715F" w14:textId="77777777" w:rsidR="00B830E2" w:rsidRPr="00905B52" w:rsidRDefault="00B830E2" w:rsidP="00A53D74">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Twilight</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2D0721EE" w14:textId="77777777" w:rsidR="00B830E2" w:rsidRPr="00E95CDF" w:rsidRDefault="00B830E2" w:rsidP="00A53D74">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28</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05AD67D4" w14:textId="77777777" w:rsidR="00B830E2" w:rsidRPr="00905B52" w:rsidRDefault="00B830E2" w:rsidP="00A53D74">
            <w:pPr>
              <w:spacing w:after="0" w:line="240" w:lineRule="auto"/>
              <w:rPr>
                <w:rFonts w:eastAsia="Times New Roman" w:cs="Times New Roman"/>
                <w:color w:val="000000"/>
                <w:sz w:val="16"/>
                <w:szCs w:val="16"/>
                <w:lang w:eastAsia="en-AU"/>
              </w:rPr>
            </w:pPr>
          </w:p>
        </w:tc>
        <w:tc>
          <w:tcPr>
            <w:tcW w:w="2694" w:type="dxa"/>
            <w:gridSpan w:val="2"/>
            <w:vMerge/>
            <w:shd w:val="clear" w:color="auto" w:fill="auto"/>
            <w:noWrap/>
            <w:vAlign w:val="center"/>
          </w:tcPr>
          <w:p w14:paraId="67734881" w14:textId="2A687291" w:rsidR="00B830E2" w:rsidRPr="004D550C" w:rsidRDefault="00B830E2" w:rsidP="00A53D74">
            <w:pPr>
              <w:spacing w:after="0" w:line="240" w:lineRule="auto"/>
              <w:jc w:val="center"/>
              <w:rPr>
                <w:rFonts w:eastAsia="Times New Roman" w:cs="Times New Roman"/>
                <w:color w:val="FFFFFF" w:themeColor="background1"/>
                <w:sz w:val="16"/>
                <w:szCs w:val="16"/>
                <w:lang w:eastAsia="en-AU"/>
              </w:rPr>
            </w:pPr>
          </w:p>
        </w:tc>
      </w:tr>
      <w:tr w:rsidR="00690622" w:rsidRPr="00905B52" w14:paraId="49A1B252"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4C82D01A" w14:textId="77777777"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Cod Grounds</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51765919" w14:textId="77777777"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6</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44450440"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26C0E1DE" w14:textId="77777777"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Eastern Recherche</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50A5DA96" w14:textId="77777777"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29</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05BF9DA3"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shd w:val="clear" w:color="auto" w:fill="auto"/>
            <w:noWrap/>
            <w:vAlign w:val="center"/>
          </w:tcPr>
          <w:p w14:paraId="230F3455" w14:textId="0A1F9189"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 xml:space="preserve">Joseph Bonaparte Gulf </w:t>
            </w:r>
          </w:p>
        </w:tc>
        <w:tc>
          <w:tcPr>
            <w:tcW w:w="567" w:type="dxa"/>
            <w:shd w:val="clear" w:color="auto" w:fill="E2E0D0"/>
            <w:noWrap/>
            <w:vAlign w:val="bottom"/>
          </w:tcPr>
          <w:p w14:paraId="19576A9C" w14:textId="781EFAF9"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50</w:t>
            </w:r>
          </w:p>
        </w:tc>
      </w:tr>
      <w:tr w:rsidR="00690622" w:rsidRPr="00905B52" w14:paraId="442187FC"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5B42D0D9" w14:textId="77777777"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Hunter</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2D53059A" w14:textId="77777777"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7</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650AA695"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64A58076" w14:textId="77777777"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Bremer</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3C3E2302" w14:textId="77777777"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30</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36D1CC09"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shd w:val="clear" w:color="auto" w:fill="auto"/>
            <w:noWrap/>
            <w:vAlign w:val="center"/>
          </w:tcPr>
          <w:p w14:paraId="298D339D" w14:textId="35F5C638"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Oceanic Shoals</w:t>
            </w:r>
          </w:p>
        </w:tc>
        <w:tc>
          <w:tcPr>
            <w:tcW w:w="567" w:type="dxa"/>
            <w:shd w:val="clear" w:color="auto" w:fill="E2E0D0"/>
            <w:noWrap/>
            <w:vAlign w:val="bottom"/>
          </w:tcPr>
          <w:p w14:paraId="2901C64F" w14:textId="30C21F39"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51</w:t>
            </w:r>
          </w:p>
        </w:tc>
      </w:tr>
      <w:tr w:rsidR="00690622" w:rsidRPr="00905B52" w14:paraId="37808273"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556AACBB" w14:textId="77777777"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Jervis</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78716822" w14:textId="77777777"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8</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31B4D744"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01B30960" w14:textId="77777777"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South-west Corner</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4C7B47CB" w14:textId="77777777"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31</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307E1F20"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shd w:val="clear" w:color="auto" w:fill="auto"/>
            <w:noWrap/>
            <w:vAlign w:val="center"/>
          </w:tcPr>
          <w:p w14:paraId="717CDA13" w14:textId="22348F1F"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Arafura</w:t>
            </w:r>
          </w:p>
        </w:tc>
        <w:tc>
          <w:tcPr>
            <w:tcW w:w="567" w:type="dxa"/>
            <w:shd w:val="clear" w:color="auto" w:fill="E2E0D0"/>
            <w:noWrap/>
            <w:vAlign w:val="bottom"/>
          </w:tcPr>
          <w:p w14:paraId="5DC707BB" w14:textId="556361B1"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52</w:t>
            </w:r>
          </w:p>
        </w:tc>
      </w:tr>
      <w:tr w:rsidR="00690622" w:rsidRPr="00905B52" w14:paraId="0B8A6D97" w14:textId="77777777" w:rsidTr="00E95CDF">
        <w:trPr>
          <w:trHeight w:val="20"/>
        </w:trPr>
        <w:tc>
          <w:tcPr>
            <w:tcW w:w="2835" w:type="dxa"/>
            <w:gridSpan w:val="2"/>
            <w:vMerge w:val="restart"/>
            <w:tcBorders>
              <w:top w:val="single" w:sz="2" w:space="0" w:color="404545"/>
              <w:left w:val="single" w:sz="2" w:space="0" w:color="404545"/>
              <w:bottom w:val="single" w:sz="2" w:space="0" w:color="404545"/>
              <w:right w:val="single" w:sz="2" w:space="0" w:color="404545"/>
            </w:tcBorders>
            <w:shd w:val="clear" w:color="auto" w:fill="00ABE8"/>
            <w:noWrap/>
            <w:vAlign w:val="center"/>
            <w:hideMark/>
          </w:tcPr>
          <w:p w14:paraId="5F2145C8" w14:textId="231FD1E2" w:rsidR="004D550C" w:rsidRPr="004D550C" w:rsidRDefault="004D550C" w:rsidP="004D550C">
            <w:pPr>
              <w:spacing w:after="0" w:line="240" w:lineRule="auto"/>
              <w:rPr>
                <w:rFonts w:eastAsia="Times New Roman" w:cs="Times New Roman"/>
                <w:b/>
                <w:color w:val="FFFFFF" w:themeColor="background1"/>
                <w:sz w:val="16"/>
                <w:szCs w:val="16"/>
                <w:lang w:eastAsia="en-AU"/>
              </w:rPr>
            </w:pPr>
            <w:r w:rsidRPr="004D550C">
              <w:rPr>
                <w:rFonts w:eastAsia="Times New Roman" w:cs="Times New Roman"/>
                <w:b/>
                <w:color w:val="FFFFFF" w:themeColor="background1"/>
                <w:sz w:val="16"/>
                <w:szCs w:val="16"/>
                <w:lang w:eastAsia="en-AU"/>
              </w:rPr>
              <w:t xml:space="preserve">South-east Commonwealth Marine Reserve Network </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1A7F018B" w14:textId="77777777" w:rsidR="004D550C" w:rsidRPr="00905B52" w:rsidRDefault="004D550C" w:rsidP="004D550C">
            <w:pPr>
              <w:spacing w:after="0" w:line="240" w:lineRule="auto"/>
              <w:rPr>
                <w:rFonts w:eastAsia="Times New Roman" w:cs="Times New Roman"/>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156AFCF4" w14:textId="77777777"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Two Rocks</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4476CCBF" w14:textId="77777777"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32</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1C998664"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shd w:val="clear" w:color="auto" w:fill="auto"/>
            <w:noWrap/>
            <w:vAlign w:val="center"/>
          </w:tcPr>
          <w:p w14:paraId="48C57D59" w14:textId="58B59231" w:rsidR="004D550C" w:rsidRPr="00905B52" w:rsidRDefault="004D550C" w:rsidP="004D550C">
            <w:pPr>
              <w:spacing w:after="0" w:line="240" w:lineRule="auto"/>
              <w:rPr>
                <w:rFonts w:eastAsia="Times New Roman" w:cs="Times New Roman"/>
                <w:color w:val="000000"/>
                <w:sz w:val="16"/>
                <w:szCs w:val="16"/>
                <w:lang w:eastAsia="en-AU"/>
              </w:rPr>
            </w:pPr>
            <w:proofErr w:type="spellStart"/>
            <w:r w:rsidRPr="00905B52">
              <w:rPr>
                <w:rFonts w:eastAsia="Times New Roman" w:cs="Times New Roman"/>
                <w:color w:val="000000"/>
                <w:sz w:val="16"/>
                <w:szCs w:val="16"/>
                <w:lang w:eastAsia="en-AU"/>
              </w:rPr>
              <w:t>Limmen</w:t>
            </w:r>
            <w:proofErr w:type="spellEnd"/>
          </w:p>
        </w:tc>
        <w:tc>
          <w:tcPr>
            <w:tcW w:w="567" w:type="dxa"/>
            <w:shd w:val="clear" w:color="auto" w:fill="E2E0D0"/>
            <w:noWrap/>
            <w:vAlign w:val="bottom"/>
          </w:tcPr>
          <w:p w14:paraId="5B66A30F" w14:textId="48B645AE"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53</w:t>
            </w:r>
          </w:p>
        </w:tc>
      </w:tr>
      <w:tr w:rsidR="00690622" w:rsidRPr="00905B52" w14:paraId="67A917CE" w14:textId="77777777" w:rsidTr="00E95CDF">
        <w:trPr>
          <w:trHeight w:val="20"/>
        </w:trPr>
        <w:tc>
          <w:tcPr>
            <w:tcW w:w="2835" w:type="dxa"/>
            <w:gridSpan w:val="2"/>
            <w:vMerge/>
            <w:tcBorders>
              <w:top w:val="single" w:sz="2" w:space="0" w:color="404545"/>
              <w:left w:val="single" w:sz="2" w:space="0" w:color="404545"/>
              <w:bottom w:val="single" w:sz="2" w:space="0" w:color="404545"/>
              <w:right w:val="single" w:sz="2" w:space="0" w:color="404545"/>
            </w:tcBorders>
            <w:shd w:val="clear" w:color="auto" w:fill="00ABE8"/>
            <w:noWrap/>
            <w:vAlign w:val="center"/>
            <w:hideMark/>
          </w:tcPr>
          <w:p w14:paraId="589AE5FD" w14:textId="10D6FFCB" w:rsidR="004D550C" w:rsidRPr="00905B52" w:rsidRDefault="004D550C" w:rsidP="004D550C">
            <w:pPr>
              <w:spacing w:after="0" w:line="240" w:lineRule="auto"/>
              <w:rPr>
                <w:rFonts w:eastAsia="Times New Roman" w:cs="Times New Roman"/>
                <w:color w:val="000000"/>
                <w:sz w:val="16"/>
                <w:szCs w:val="16"/>
                <w:lang w:eastAsia="en-AU"/>
              </w:rPr>
            </w:pP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4975F439"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4D271C54" w14:textId="77777777" w:rsidR="004D550C" w:rsidRPr="00905B52" w:rsidRDefault="004D550C" w:rsidP="004D550C">
            <w:pPr>
              <w:spacing w:after="0" w:line="240" w:lineRule="auto"/>
              <w:rPr>
                <w:rFonts w:eastAsia="Times New Roman" w:cs="Times New Roman"/>
                <w:color w:val="000000"/>
                <w:sz w:val="16"/>
                <w:szCs w:val="16"/>
                <w:lang w:eastAsia="en-AU"/>
              </w:rPr>
            </w:pPr>
            <w:proofErr w:type="spellStart"/>
            <w:r w:rsidRPr="00905B52">
              <w:rPr>
                <w:rFonts w:eastAsia="Times New Roman" w:cs="Times New Roman"/>
                <w:color w:val="000000"/>
                <w:sz w:val="16"/>
                <w:szCs w:val="16"/>
                <w:lang w:eastAsia="en-AU"/>
              </w:rPr>
              <w:t>Geographe</w:t>
            </w:r>
            <w:proofErr w:type="spellEnd"/>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70769263" w14:textId="77777777"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33</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0FDAD1EF"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shd w:val="clear" w:color="auto" w:fill="auto"/>
            <w:noWrap/>
            <w:vAlign w:val="center"/>
          </w:tcPr>
          <w:p w14:paraId="58B47BF0" w14:textId="139C02EC"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Arnhem</w:t>
            </w:r>
          </w:p>
        </w:tc>
        <w:tc>
          <w:tcPr>
            <w:tcW w:w="567" w:type="dxa"/>
            <w:shd w:val="clear" w:color="auto" w:fill="E2E0D0"/>
            <w:noWrap/>
            <w:vAlign w:val="bottom"/>
          </w:tcPr>
          <w:p w14:paraId="1F039648" w14:textId="6328E1FD"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54</w:t>
            </w:r>
          </w:p>
        </w:tc>
      </w:tr>
      <w:tr w:rsidR="00690622" w:rsidRPr="00905B52" w14:paraId="5C32BFD4"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060C8228" w14:textId="1F4DB911" w:rsidR="004D550C" w:rsidRPr="00905B52" w:rsidRDefault="004D550C" w:rsidP="004D550C">
            <w:pPr>
              <w:spacing w:after="0" w:line="240" w:lineRule="auto"/>
              <w:rPr>
                <w:rFonts w:eastAsia="Times New Roman" w:cs="Times New Roman"/>
                <w:sz w:val="16"/>
                <w:szCs w:val="16"/>
                <w:lang w:eastAsia="en-AU"/>
              </w:rPr>
            </w:pPr>
            <w:r w:rsidRPr="00905B52">
              <w:rPr>
                <w:rFonts w:eastAsia="Times New Roman" w:cs="Times New Roman"/>
                <w:color w:val="000000"/>
                <w:sz w:val="16"/>
                <w:szCs w:val="16"/>
                <w:lang w:eastAsia="en-AU"/>
              </w:rPr>
              <w:t>East Gippsland</w:t>
            </w:r>
          </w:p>
        </w:tc>
        <w:tc>
          <w:tcPr>
            <w:tcW w:w="567" w:type="dxa"/>
            <w:tcBorders>
              <w:top w:val="single" w:sz="2" w:space="0" w:color="404545"/>
              <w:left w:val="single" w:sz="2" w:space="0" w:color="404545"/>
              <w:bottom w:val="single" w:sz="2" w:space="0" w:color="404545"/>
              <w:right w:val="single" w:sz="2" w:space="0" w:color="404545"/>
            </w:tcBorders>
            <w:shd w:val="clear" w:color="auto" w:fill="E2E0D0"/>
            <w:vAlign w:val="bottom"/>
          </w:tcPr>
          <w:p w14:paraId="5A923FF5" w14:textId="03C183DE"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9</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37AC8201" w14:textId="77777777" w:rsidR="004D550C" w:rsidRPr="00905B52" w:rsidRDefault="004D550C" w:rsidP="004D550C">
            <w:pPr>
              <w:spacing w:after="0" w:line="240" w:lineRule="auto"/>
              <w:rPr>
                <w:rFonts w:eastAsia="Times New Roman" w:cs="Times New Roman"/>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70043EB2" w14:textId="77777777"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Perth Canyon</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6DE626CD" w14:textId="77777777"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34</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316B754B"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shd w:val="clear" w:color="auto" w:fill="auto"/>
            <w:noWrap/>
            <w:vAlign w:val="center"/>
          </w:tcPr>
          <w:p w14:paraId="027F8A9A" w14:textId="42BBE182"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West Cape York</w:t>
            </w:r>
          </w:p>
        </w:tc>
        <w:tc>
          <w:tcPr>
            <w:tcW w:w="567" w:type="dxa"/>
            <w:shd w:val="clear" w:color="auto" w:fill="E2E0D0"/>
            <w:noWrap/>
            <w:vAlign w:val="bottom"/>
          </w:tcPr>
          <w:p w14:paraId="71F4ECF1" w14:textId="3CC714FD"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55</w:t>
            </w:r>
          </w:p>
        </w:tc>
      </w:tr>
      <w:tr w:rsidR="00690622" w:rsidRPr="00905B52" w14:paraId="01B82F85"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21F61689" w14:textId="7D6BF7CC"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Beagle</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tcPr>
          <w:p w14:paraId="78CB5C89" w14:textId="320E4EE3"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10</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2CA9DAA6"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0B35D4EB" w14:textId="77777777"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Jurien</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2B360135" w14:textId="77777777"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35</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51D90CD1"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shd w:val="clear" w:color="auto" w:fill="auto"/>
            <w:noWrap/>
            <w:vAlign w:val="center"/>
          </w:tcPr>
          <w:p w14:paraId="72C1A314" w14:textId="3C7D02CE"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Gulf of Carpentaria</w:t>
            </w:r>
          </w:p>
        </w:tc>
        <w:tc>
          <w:tcPr>
            <w:tcW w:w="567" w:type="dxa"/>
            <w:shd w:val="clear" w:color="auto" w:fill="E2E0D0"/>
            <w:vAlign w:val="bottom"/>
          </w:tcPr>
          <w:p w14:paraId="0ECDA178" w14:textId="22E16AF6"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56</w:t>
            </w:r>
          </w:p>
        </w:tc>
      </w:tr>
      <w:tr w:rsidR="00690622" w:rsidRPr="00905B52" w14:paraId="3B6A8A89" w14:textId="77777777" w:rsidTr="00E179C0">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1203BA44" w14:textId="69F52504"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Flinders</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tcPr>
          <w:p w14:paraId="340D77FB" w14:textId="7C9A0063"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11</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03C0A849"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1104B2AB" w14:textId="77777777"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Abrolhos</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7C46FBCC" w14:textId="77777777"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36</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4A36AB5B"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tcBorders>
              <w:bottom w:val="single" w:sz="4" w:space="0" w:color="404545"/>
            </w:tcBorders>
            <w:shd w:val="clear" w:color="auto" w:fill="auto"/>
            <w:noWrap/>
            <w:vAlign w:val="center"/>
          </w:tcPr>
          <w:p w14:paraId="380B6B8C" w14:textId="2B618A77" w:rsidR="004D550C" w:rsidRPr="004D550C" w:rsidRDefault="004D550C" w:rsidP="004D550C">
            <w:pPr>
              <w:spacing w:after="0" w:line="240" w:lineRule="auto"/>
              <w:rPr>
                <w:rFonts w:eastAsia="Times New Roman" w:cs="Times New Roman"/>
                <w:b/>
                <w:sz w:val="16"/>
                <w:szCs w:val="16"/>
                <w:lang w:eastAsia="en-AU"/>
              </w:rPr>
            </w:pPr>
            <w:r w:rsidRPr="00905B52">
              <w:rPr>
                <w:rFonts w:eastAsia="Times New Roman" w:cs="Times New Roman"/>
                <w:color w:val="000000"/>
                <w:sz w:val="16"/>
                <w:szCs w:val="16"/>
                <w:lang w:eastAsia="en-AU"/>
              </w:rPr>
              <w:t>Wessel</w:t>
            </w:r>
          </w:p>
        </w:tc>
        <w:tc>
          <w:tcPr>
            <w:tcW w:w="567" w:type="dxa"/>
            <w:tcBorders>
              <w:bottom w:val="single" w:sz="4" w:space="0" w:color="404545"/>
            </w:tcBorders>
            <w:shd w:val="clear" w:color="auto" w:fill="E2E0D0"/>
            <w:vAlign w:val="bottom"/>
          </w:tcPr>
          <w:p w14:paraId="1BA8F277" w14:textId="5809D138"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57</w:t>
            </w:r>
          </w:p>
        </w:tc>
      </w:tr>
      <w:tr w:rsidR="004D550C" w:rsidRPr="00905B52" w14:paraId="1F645810" w14:textId="77777777" w:rsidTr="00E179C0">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0151724E" w14:textId="3B0DD26C"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Freycinet</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tcPr>
          <w:p w14:paraId="2C9AC738" w14:textId="1C4E47D6"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12</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48D9819E"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5B4E5A4F" w14:textId="77777777"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Shark Bay</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67EB6B01" w14:textId="77777777"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37</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4D74EB31"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vMerge w:val="restart"/>
            <w:tcBorders>
              <w:right w:val="nil"/>
            </w:tcBorders>
            <w:shd w:val="clear" w:color="auto" w:fill="FEC552"/>
            <w:noWrap/>
            <w:vAlign w:val="center"/>
          </w:tcPr>
          <w:p w14:paraId="6A11BC90" w14:textId="0D0248A2" w:rsidR="004D550C" w:rsidRPr="00905B52" w:rsidRDefault="004D550C" w:rsidP="00B830E2">
            <w:pPr>
              <w:spacing w:after="0" w:line="240" w:lineRule="auto"/>
              <w:rPr>
                <w:rFonts w:eastAsia="Times New Roman" w:cs="Times New Roman"/>
                <w:color w:val="000000"/>
                <w:sz w:val="16"/>
                <w:szCs w:val="16"/>
                <w:lang w:eastAsia="en-AU"/>
              </w:rPr>
            </w:pPr>
            <w:r w:rsidRPr="004D550C">
              <w:rPr>
                <w:rFonts w:eastAsia="Times New Roman" w:cs="Times New Roman"/>
                <w:b/>
                <w:color w:val="000000"/>
                <w:sz w:val="16"/>
                <w:szCs w:val="16"/>
                <w:lang w:eastAsia="en-AU"/>
              </w:rPr>
              <w:t>Coral Sea Commonwealth Marine Reserve</w:t>
            </w:r>
          </w:p>
        </w:tc>
        <w:tc>
          <w:tcPr>
            <w:tcW w:w="567" w:type="dxa"/>
            <w:vMerge w:val="restart"/>
            <w:tcBorders>
              <w:left w:val="nil"/>
            </w:tcBorders>
            <w:shd w:val="clear" w:color="auto" w:fill="FEC552"/>
            <w:vAlign w:val="center"/>
          </w:tcPr>
          <w:p w14:paraId="672F5F35" w14:textId="2BA92776" w:rsidR="004D550C" w:rsidRPr="00905B52" w:rsidRDefault="004D550C" w:rsidP="004D550C">
            <w:pPr>
              <w:spacing w:after="0" w:line="240" w:lineRule="auto"/>
              <w:jc w:val="center"/>
              <w:rPr>
                <w:rFonts w:eastAsia="Times New Roman" w:cs="Times New Roman"/>
                <w:color w:val="000000"/>
                <w:sz w:val="16"/>
                <w:szCs w:val="16"/>
                <w:lang w:eastAsia="en-AU"/>
              </w:rPr>
            </w:pPr>
            <w:r w:rsidRPr="00905B52">
              <w:rPr>
                <w:rFonts w:eastAsia="Times New Roman" w:cs="Times New Roman"/>
                <w:color w:val="000000"/>
                <w:sz w:val="16"/>
                <w:szCs w:val="16"/>
                <w:lang w:eastAsia="en-AU"/>
              </w:rPr>
              <w:t>58</w:t>
            </w:r>
          </w:p>
        </w:tc>
      </w:tr>
      <w:tr w:rsidR="004D550C" w:rsidRPr="00905B52" w14:paraId="76AFF19F" w14:textId="77777777" w:rsidTr="00E179C0">
        <w:trPr>
          <w:trHeight w:val="277"/>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67930F30" w14:textId="0226A4FA" w:rsidR="004D550C" w:rsidRPr="00905B52" w:rsidRDefault="004D550C" w:rsidP="00A53D74">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Macquarie Island</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center"/>
          </w:tcPr>
          <w:p w14:paraId="0FBA992E" w14:textId="1F93C232" w:rsidR="004D550C" w:rsidRPr="00E95CDF" w:rsidRDefault="004D550C" w:rsidP="00A53D74">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13</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center"/>
            <w:hideMark/>
          </w:tcPr>
          <w:p w14:paraId="04932D0A" w14:textId="77777777" w:rsidR="004D550C" w:rsidRPr="00905B52" w:rsidRDefault="004D550C" w:rsidP="00A53D74">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1D339C5F" w14:textId="77777777" w:rsidR="004D550C" w:rsidRPr="00905B52" w:rsidRDefault="004D550C" w:rsidP="00A53D74">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Carnarvon Canyon</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center"/>
            <w:hideMark/>
          </w:tcPr>
          <w:p w14:paraId="6002A3C7" w14:textId="77777777" w:rsidR="004D550C" w:rsidRPr="00E95CDF" w:rsidRDefault="004D550C" w:rsidP="00A53D74">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38</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6051FD21" w14:textId="77777777" w:rsidR="004D550C" w:rsidRPr="00905B52" w:rsidRDefault="004D550C" w:rsidP="00A53D74">
            <w:pPr>
              <w:spacing w:after="0" w:line="240" w:lineRule="auto"/>
              <w:rPr>
                <w:rFonts w:eastAsia="Times New Roman" w:cs="Times New Roman"/>
                <w:color w:val="000000"/>
                <w:sz w:val="16"/>
                <w:szCs w:val="16"/>
                <w:lang w:eastAsia="en-AU"/>
              </w:rPr>
            </w:pPr>
          </w:p>
        </w:tc>
        <w:tc>
          <w:tcPr>
            <w:tcW w:w="2127" w:type="dxa"/>
            <w:vMerge/>
            <w:tcBorders>
              <w:bottom w:val="single" w:sz="4" w:space="0" w:color="404545"/>
              <w:right w:val="nil"/>
            </w:tcBorders>
            <w:shd w:val="clear" w:color="auto" w:fill="283F6E"/>
            <w:noWrap/>
            <w:vAlign w:val="center"/>
          </w:tcPr>
          <w:p w14:paraId="09D888A5" w14:textId="77777777" w:rsidR="004D550C" w:rsidRPr="004D550C" w:rsidRDefault="004D550C" w:rsidP="004D550C">
            <w:pPr>
              <w:spacing w:after="0" w:line="240" w:lineRule="auto"/>
              <w:jc w:val="center"/>
              <w:rPr>
                <w:rFonts w:eastAsia="Times New Roman" w:cs="Times New Roman"/>
                <w:color w:val="FFFFFF" w:themeColor="background1"/>
                <w:sz w:val="16"/>
                <w:szCs w:val="16"/>
                <w:lang w:eastAsia="en-AU"/>
              </w:rPr>
            </w:pPr>
          </w:p>
        </w:tc>
        <w:tc>
          <w:tcPr>
            <w:tcW w:w="567" w:type="dxa"/>
            <w:vMerge/>
            <w:tcBorders>
              <w:left w:val="nil"/>
              <w:bottom w:val="single" w:sz="4" w:space="0" w:color="404545"/>
            </w:tcBorders>
            <w:shd w:val="clear" w:color="auto" w:fill="283F6E"/>
            <w:vAlign w:val="center"/>
          </w:tcPr>
          <w:p w14:paraId="049F84A2" w14:textId="27BC9CCF" w:rsidR="004D550C" w:rsidRPr="004D550C" w:rsidRDefault="004D550C" w:rsidP="004D550C">
            <w:pPr>
              <w:spacing w:after="0" w:line="240" w:lineRule="auto"/>
              <w:jc w:val="center"/>
              <w:rPr>
                <w:rFonts w:eastAsia="Times New Roman" w:cs="Times New Roman"/>
                <w:color w:val="FFFFFF" w:themeColor="background1"/>
                <w:sz w:val="16"/>
                <w:szCs w:val="16"/>
                <w:lang w:eastAsia="en-AU"/>
              </w:rPr>
            </w:pPr>
          </w:p>
        </w:tc>
      </w:tr>
      <w:tr w:rsidR="004D550C" w:rsidRPr="00905B52" w14:paraId="080A1289" w14:textId="77777777" w:rsidTr="00E179C0">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56D5587F" w14:textId="028DB490" w:rsidR="004D550C" w:rsidRPr="00905B52" w:rsidRDefault="004D550C" w:rsidP="00A53D74">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Huon</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tcPr>
          <w:p w14:paraId="51B0E42A" w14:textId="1154ABDE" w:rsidR="004D550C" w:rsidRPr="00E95CDF" w:rsidRDefault="004D550C" w:rsidP="00A53D74">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14</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0A2E0BE8" w14:textId="77777777" w:rsidR="004D550C" w:rsidRPr="00905B52" w:rsidRDefault="004D550C" w:rsidP="00A53D74">
            <w:pPr>
              <w:spacing w:after="0" w:line="240" w:lineRule="auto"/>
              <w:rPr>
                <w:rFonts w:eastAsia="Times New Roman" w:cs="Times New Roman"/>
                <w:color w:val="000000"/>
                <w:sz w:val="16"/>
                <w:szCs w:val="16"/>
                <w:lang w:eastAsia="en-AU"/>
              </w:rPr>
            </w:pPr>
          </w:p>
        </w:tc>
        <w:tc>
          <w:tcPr>
            <w:tcW w:w="2693" w:type="dxa"/>
            <w:gridSpan w:val="2"/>
            <w:vMerge w:val="restart"/>
            <w:tcBorders>
              <w:top w:val="single" w:sz="2" w:space="0" w:color="404545"/>
              <w:left w:val="single" w:sz="2" w:space="0" w:color="404545"/>
              <w:bottom w:val="single" w:sz="2" w:space="0" w:color="404545"/>
              <w:right w:val="single" w:sz="2" w:space="0" w:color="404545"/>
            </w:tcBorders>
            <w:shd w:val="clear" w:color="auto" w:fill="9360A9"/>
            <w:noWrap/>
            <w:vAlign w:val="center"/>
            <w:hideMark/>
          </w:tcPr>
          <w:p w14:paraId="3A85690F" w14:textId="463F8850" w:rsidR="004D550C" w:rsidRPr="004D550C" w:rsidRDefault="004D550C" w:rsidP="00A53D74">
            <w:pPr>
              <w:spacing w:after="0" w:line="240" w:lineRule="auto"/>
              <w:rPr>
                <w:rFonts w:eastAsia="Times New Roman" w:cs="Times New Roman"/>
                <w:b/>
                <w:color w:val="FFFFFF" w:themeColor="background1"/>
                <w:sz w:val="16"/>
                <w:szCs w:val="16"/>
                <w:lang w:eastAsia="en-AU"/>
              </w:rPr>
            </w:pPr>
            <w:r w:rsidRPr="004D550C">
              <w:rPr>
                <w:rFonts w:eastAsia="Times New Roman" w:cs="Times New Roman"/>
                <w:b/>
                <w:color w:val="FFFFFF" w:themeColor="background1"/>
                <w:sz w:val="16"/>
                <w:szCs w:val="16"/>
                <w:lang w:eastAsia="en-AU"/>
              </w:rPr>
              <w:t>North-west Commonwealth Marine Reserve Network</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2B1C43FC" w14:textId="77777777" w:rsidR="004D550C" w:rsidRPr="00905B52" w:rsidRDefault="004D550C" w:rsidP="00A53D74">
            <w:pPr>
              <w:spacing w:after="0" w:line="240" w:lineRule="auto"/>
              <w:rPr>
                <w:rFonts w:eastAsia="Times New Roman" w:cs="Times New Roman"/>
                <w:color w:val="000000"/>
                <w:sz w:val="16"/>
                <w:szCs w:val="16"/>
                <w:lang w:eastAsia="en-AU"/>
              </w:rPr>
            </w:pPr>
          </w:p>
        </w:tc>
        <w:tc>
          <w:tcPr>
            <w:tcW w:w="2127" w:type="dxa"/>
            <w:vMerge w:val="restart"/>
            <w:tcBorders>
              <w:right w:val="nil"/>
            </w:tcBorders>
            <w:shd w:val="clear" w:color="auto" w:fill="283F6E"/>
            <w:noWrap/>
            <w:vAlign w:val="center"/>
          </w:tcPr>
          <w:p w14:paraId="371B273A" w14:textId="4E521667" w:rsidR="004D550C" w:rsidRPr="00905B52" w:rsidRDefault="004D550C" w:rsidP="004D550C">
            <w:pPr>
              <w:spacing w:after="0" w:line="240" w:lineRule="auto"/>
              <w:rPr>
                <w:rFonts w:eastAsia="Times New Roman" w:cs="Times New Roman"/>
                <w:color w:val="000000"/>
                <w:sz w:val="16"/>
                <w:szCs w:val="16"/>
                <w:lang w:eastAsia="en-AU"/>
              </w:rPr>
            </w:pPr>
            <w:r w:rsidRPr="004D550C">
              <w:rPr>
                <w:rFonts w:eastAsia="Times New Roman" w:cs="Times New Roman"/>
                <w:b/>
                <w:color w:val="FFFFFF" w:themeColor="background1"/>
                <w:sz w:val="16"/>
                <w:szCs w:val="16"/>
                <w:lang w:eastAsia="en-AU"/>
              </w:rPr>
              <w:t>Heard Island and McDonald Islands Commonwealth Marine Reserve</w:t>
            </w:r>
          </w:p>
        </w:tc>
        <w:tc>
          <w:tcPr>
            <w:tcW w:w="567" w:type="dxa"/>
            <w:vMerge w:val="restart"/>
            <w:tcBorders>
              <w:left w:val="nil"/>
            </w:tcBorders>
            <w:shd w:val="clear" w:color="auto" w:fill="283F6E"/>
            <w:vAlign w:val="center"/>
          </w:tcPr>
          <w:p w14:paraId="311B86AB" w14:textId="316262E4" w:rsidR="004D550C" w:rsidRPr="00905B52" w:rsidRDefault="004D550C" w:rsidP="004D550C">
            <w:pPr>
              <w:spacing w:after="0" w:line="240" w:lineRule="auto"/>
              <w:jc w:val="center"/>
              <w:rPr>
                <w:rFonts w:eastAsia="Times New Roman" w:cs="Times New Roman"/>
                <w:color w:val="000000"/>
                <w:sz w:val="16"/>
                <w:szCs w:val="16"/>
                <w:lang w:eastAsia="en-AU"/>
              </w:rPr>
            </w:pPr>
            <w:r w:rsidRPr="004D550C">
              <w:rPr>
                <w:rFonts w:eastAsia="Times New Roman" w:cs="Times New Roman"/>
                <w:color w:val="FFFFFF" w:themeColor="background1"/>
                <w:sz w:val="16"/>
                <w:szCs w:val="16"/>
                <w:lang w:eastAsia="en-AU"/>
              </w:rPr>
              <w:t>59</w:t>
            </w:r>
          </w:p>
        </w:tc>
      </w:tr>
      <w:tr w:rsidR="004D550C" w:rsidRPr="00905B52" w14:paraId="0B0C23EA" w14:textId="77777777" w:rsidTr="00E179C0">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0575BF08" w14:textId="785215ED" w:rsidR="004D550C" w:rsidRPr="00905B52" w:rsidRDefault="004D550C" w:rsidP="00A53D74">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South Tasman Rise</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tcPr>
          <w:p w14:paraId="112E3E4C" w14:textId="00201160" w:rsidR="004D550C" w:rsidRPr="00E95CDF" w:rsidRDefault="004D550C" w:rsidP="00A53D74">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15</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3618996A" w14:textId="77777777" w:rsidR="004D550C" w:rsidRPr="00905B52" w:rsidRDefault="004D550C" w:rsidP="00A53D74">
            <w:pPr>
              <w:spacing w:after="0" w:line="240" w:lineRule="auto"/>
              <w:rPr>
                <w:rFonts w:eastAsia="Times New Roman" w:cs="Times New Roman"/>
                <w:color w:val="000000"/>
                <w:sz w:val="16"/>
                <w:szCs w:val="16"/>
                <w:lang w:eastAsia="en-AU"/>
              </w:rPr>
            </w:pPr>
          </w:p>
        </w:tc>
        <w:tc>
          <w:tcPr>
            <w:tcW w:w="2693" w:type="dxa"/>
            <w:gridSpan w:val="2"/>
            <w:vMerge/>
            <w:tcBorders>
              <w:top w:val="single" w:sz="2" w:space="0" w:color="404545"/>
              <w:left w:val="single" w:sz="2" w:space="0" w:color="404545"/>
              <w:bottom w:val="single" w:sz="2" w:space="0" w:color="404545"/>
              <w:right w:val="single" w:sz="2" w:space="0" w:color="404545"/>
            </w:tcBorders>
            <w:shd w:val="clear" w:color="auto" w:fill="9360A9"/>
            <w:noWrap/>
            <w:vAlign w:val="center"/>
            <w:hideMark/>
          </w:tcPr>
          <w:p w14:paraId="0110DC82" w14:textId="77777777" w:rsidR="004D550C" w:rsidRPr="00905B52" w:rsidRDefault="004D550C" w:rsidP="00A53D74">
            <w:pPr>
              <w:spacing w:after="0" w:line="240" w:lineRule="auto"/>
              <w:rPr>
                <w:rFonts w:eastAsia="Times New Roman" w:cs="Times New Roman"/>
                <w:sz w:val="16"/>
                <w:szCs w:val="16"/>
                <w:lang w:eastAsia="en-AU"/>
              </w:rPr>
            </w:pPr>
          </w:p>
        </w:tc>
        <w:tc>
          <w:tcPr>
            <w:tcW w:w="283" w:type="dxa"/>
            <w:tcBorders>
              <w:top w:val="nil"/>
              <w:left w:val="single" w:sz="2" w:space="0" w:color="404545"/>
              <w:bottom w:val="nil"/>
            </w:tcBorders>
            <w:shd w:val="clear" w:color="auto" w:fill="auto"/>
            <w:noWrap/>
            <w:tcMar>
              <w:left w:w="57" w:type="dxa"/>
              <w:right w:w="57" w:type="dxa"/>
            </w:tcMar>
            <w:vAlign w:val="bottom"/>
            <w:hideMark/>
          </w:tcPr>
          <w:p w14:paraId="7EE82317" w14:textId="77777777" w:rsidR="004D550C" w:rsidRPr="00905B52" w:rsidRDefault="004D550C" w:rsidP="00A53D74">
            <w:pPr>
              <w:spacing w:after="0" w:line="240" w:lineRule="auto"/>
              <w:rPr>
                <w:rFonts w:eastAsia="Times New Roman" w:cs="Times New Roman"/>
                <w:color w:val="000000"/>
                <w:sz w:val="16"/>
                <w:szCs w:val="16"/>
                <w:lang w:eastAsia="en-AU"/>
              </w:rPr>
            </w:pPr>
          </w:p>
        </w:tc>
        <w:tc>
          <w:tcPr>
            <w:tcW w:w="2127" w:type="dxa"/>
            <w:vMerge/>
            <w:tcBorders>
              <w:right w:val="nil"/>
            </w:tcBorders>
            <w:shd w:val="clear" w:color="auto" w:fill="283F6E"/>
            <w:noWrap/>
            <w:vAlign w:val="bottom"/>
          </w:tcPr>
          <w:p w14:paraId="2E59C22C" w14:textId="223109CF" w:rsidR="004D550C" w:rsidRPr="00905B52" w:rsidRDefault="004D550C" w:rsidP="004D550C">
            <w:pPr>
              <w:spacing w:after="0" w:line="240" w:lineRule="auto"/>
              <w:rPr>
                <w:rFonts w:eastAsia="Times New Roman" w:cs="Times New Roman"/>
                <w:color w:val="000000"/>
                <w:sz w:val="16"/>
                <w:szCs w:val="16"/>
                <w:lang w:eastAsia="en-AU"/>
              </w:rPr>
            </w:pPr>
          </w:p>
        </w:tc>
        <w:tc>
          <w:tcPr>
            <w:tcW w:w="567" w:type="dxa"/>
            <w:vMerge/>
            <w:tcBorders>
              <w:left w:val="nil"/>
            </w:tcBorders>
            <w:shd w:val="clear" w:color="auto" w:fill="283F6E"/>
            <w:vAlign w:val="bottom"/>
          </w:tcPr>
          <w:p w14:paraId="04E2C780" w14:textId="626AAC57" w:rsidR="004D550C" w:rsidRPr="00905B52" w:rsidRDefault="004D550C" w:rsidP="004D550C">
            <w:pPr>
              <w:spacing w:after="0" w:line="240" w:lineRule="auto"/>
              <w:jc w:val="right"/>
              <w:rPr>
                <w:rFonts w:eastAsia="Times New Roman" w:cs="Times New Roman"/>
                <w:color w:val="000000"/>
                <w:sz w:val="16"/>
                <w:szCs w:val="16"/>
                <w:lang w:eastAsia="en-AU"/>
              </w:rPr>
            </w:pPr>
          </w:p>
        </w:tc>
      </w:tr>
      <w:tr w:rsidR="004D550C" w:rsidRPr="00905B52" w14:paraId="326B656D" w14:textId="77777777" w:rsidTr="00E179C0">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6BCA7423" w14:textId="69472F1E" w:rsidR="004D550C" w:rsidRPr="00905B52" w:rsidRDefault="004D550C" w:rsidP="00A53D74">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Tasman Fracture</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tcPr>
          <w:p w14:paraId="50D66264" w14:textId="6AE78849" w:rsidR="004D550C" w:rsidRPr="00E95CDF" w:rsidRDefault="004D550C" w:rsidP="00A53D74">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16</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4B8983F3" w14:textId="77777777" w:rsidR="004D550C" w:rsidRPr="00905B52" w:rsidRDefault="004D550C" w:rsidP="00A53D74">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7597D126" w14:textId="4869A29A" w:rsidR="004D550C" w:rsidRPr="00905B52" w:rsidRDefault="004D550C" w:rsidP="00A53D74">
            <w:pPr>
              <w:spacing w:after="0" w:line="240" w:lineRule="auto"/>
              <w:rPr>
                <w:rFonts w:eastAsia="Times New Roman" w:cs="Times New Roman"/>
                <w:sz w:val="16"/>
                <w:szCs w:val="16"/>
                <w:lang w:eastAsia="en-AU"/>
              </w:rPr>
            </w:pPr>
            <w:r w:rsidRPr="00905B52">
              <w:rPr>
                <w:rFonts w:eastAsia="Times New Roman" w:cs="Times New Roman"/>
                <w:color w:val="000000"/>
                <w:sz w:val="16"/>
                <w:szCs w:val="16"/>
                <w:lang w:eastAsia="en-AU"/>
              </w:rPr>
              <w:t>Gascoyne</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5C3F90C5" w14:textId="178FCCE2" w:rsidR="004D550C" w:rsidRPr="00E95CDF" w:rsidRDefault="004D550C" w:rsidP="00A53D74">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39</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0DA1BA0C" w14:textId="77777777" w:rsidR="004D550C" w:rsidRPr="00905B52" w:rsidRDefault="004D550C" w:rsidP="00A53D74">
            <w:pPr>
              <w:spacing w:after="0" w:line="240" w:lineRule="auto"/>
              <w:rPr>
                <w:rFonts w:eastAsia="Times New Roman" w:cs="Times New Roman"/>
                <w:color w:val="000000"/>
                <w:sz w:val="16"/>
                <w:szCs w:val="16"/>
                <w:lang w:eastAsia="en-AU"/>
              </w:rPr>
            </w:pPr>
          </w:p>
        </w:tc>
        <w:tc>
          <w:tcPr>
            <w:tcW w:w="2127" w:type="dxa"/>
            <w:vMerge/>
            <w:tcBorders>
              <w:right w:val="nil"/>
            </w:tcBorders>
            <w:shd w:val="clear" w:color="auto" w:fill="283F6E"/>
            <w:noWrap/>
            <w:vAlign w:val="bottom"/>
          </w:tcPr>
          <w:p w14:paraId="51428640" w14:textId="45493156" w:rsidR="004D550C" w:rsidRPr="00905B52" w:rsidRDefault="004D550C" w:rsidP="004D550C">
            <w:pPr>
              <w:spacing w:after="0" w:line="240" w:lineRule="auto"/>
              <w:rPr>
                <w:rFonts w:eastAsia="Times New Roman" w:cs="Times New Roman"/>
                <w:color w:val="000000"/>
                <w:sz w:val="16"/>
                <w:szCs w:val="16"/>
                <w:lang w:eastAsia="en-AU"/>
              </w:rPr>
            </w:pPr>
          </w:p>
        </w:tc>
        <w:tc>
          <w:tcPr>
            <w:tcW w:w="567" w:type="dxa"/>
            <w:vMerge/>
            <w:tcBorders>
              <w:left w:val="nil"/>
            </w:tcBorders>
            <w:shd w:val="clear" w:color="auto" w:fill="283F6E"/>
            <w:vAlign w:val="bottom"/>
          </w:tcPr>
          <w:p w14:paraId="79EDCA00" w14:textId="4D34D70E" w:rsidR="004D550C" w:rsidRPr="00905B52" w:rsidRDefault="004D550C" w:rsidP="004D550C">
            <w:pPr>
              <w:spacing w:after="0" w:line="240" w:lineRule="auto"/>
              <w:jc w:val="right"/>
              <w:rPr>
                <w:rFonts w:eastAsia="Times New Roman" w:cs="Times New Roman"/>
                <w:color w:val="000000"/>
                <w:sz w:val="16"/>
                <w:szCs w:val="16"/>
                <w:lang w:eastAsia="en-AU"/>
              </w:rPr>
            </w:pPr>
          </w:p>
        </w:tc>
      </w:tr>
      <w:tr w:rsidR="004D550C" w:rsidRPr="00905B52" w14:paraId="429735E3" w14:textId="77777777" w:rsidTr="00E179C0">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5D1ED126" w14:textId="4F644072"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Zeehan</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tcPr>
          <w:p w14:paraId="024A94BF" w14:textId="54092CDB"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17</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0239131F"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629F346D" w14:textId="02B3B2E7" w:rsidR="004D550C" w:rsidRPr="00905B52" w:rsidRDefault="004D550C" w:rsidP="004D550C">
            <w:pPr>
              <w:spacing w:after="0" w:line="240" w:lineRule="auto"/>
              <w:rPr>
                <w:rFonts w:eastAsia="Times New Roman" w:cs="Times New Roman"/>
                <w:sz w:val="16"/>
                <w:szCs w:val="16"/>
                <w:lang w:eastAsia="en-AU"/>
              </w:rPr>
            </w:pPr>
            <w:r w:rsidRPr="00905B52">
              <w:rPr>
                <w:rFonts w:eastAsia="Times New Roman" w:cs="Times New Roman"/>
                <w:color w:val="000000"/>
                <w:sz w:val="16"/>
                <w:szCs w:val="16"/>
                <w:lang w:eastAsia="en-AU"/>
              </w:rPr>
              <w:t>Ningaloo</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10AB11DD" w14:textId="42E2EF41"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40</w:t>
            </w:r>
          </w:p>
        </w:tc>
        <w:tc>
          <w:tcPr>
            <w:tcW w:w="283" w:type="dxa"/>
            <w:tcBorders>
              <w:top w:val="nil"/>
              <w:left w:val="single" w:sz="2" w:space="0" w:color="404545"/>
              <w:bottom w:val="nil"/>
            </w:tcBorders>
            <w:shd w:val="clear" w:color="auto" w:fill="auto"/>
            <w:noWrap/>
            <w:tcMar>
              <w:left w:w="57" w:type="dxa"/>
              <w:right w:w="57" w:type="dxa"/>
            </w:tcMar>
            <w:vAlign w:val="bottom"/>
            <w:hideMark/>
          </w:tcPr>
          <w:p w14:paraId="0DD8F613"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vMerge/>
            <w:tcBorders>
              <w:bottom w:val="single" w:sz="4" w:space="0" w:color="404545"/>
              <w:right w:val="nil"/>
            </w:tcBorders>
            <w:shd w:val="clear" w:color="auto" w:fill="auto"/>
            <w:noWrap/>
            <w:vAlign w:val="center"/>
          </w:tcPr>
          <w:p w14:paraId="5764DF83" w14:textId="7E35CE22" w:rsidR="004D550C" w:rsidRPr="00905B52" w:rsidRDefault="004D550C" w:rsidP="004D550C">
            <w:pPr>
              <w:spacing w:after="0" w:line="240" w:lineRule="auto"/>
              <w:rPr>
                <w:rFonts w:eastAsia="Times New Roman" w:cs="Times New Roman"/>
                <w:color w:val="000000"/>
                <w:sz w:val="16"/>
                <w:szCs w:val="16"/>
                <w:lang w:eastAsia="en-AU"/>
              </w:rPr>
            </w:pPr>
          </w:p>
        </w:tc>
        <w:tc>
          <w:tcPr>
            <w:tcW w:w="567" w:type="dxa"/>
            <w:vMerge/>
            <w:tcBorders>
              <w:left w:val="nil"/>
              <w:bottom w:val="single" w:sz="4" w:space="0" w:color="404545"/>
            </w:tcBorders>
            <w:shd w:val="clear" w:color="auto" w:fill="auto"/>
            <w:noWrap/>
            <w:vAlign w:val="center"/>
          </w:tcPr>
          <w:p w14:paraId="53DF8FA9" w14:textId="61A74838" w:rsidR="004D550C" w:rsidRPr="00905B52" w:rsidRDefault="004D550C" w:rsidP="004D550C">
            <w:pPr>
              <w:spacing w:after="0" w:line="240" w:lineRule="auto"/>
              <w:jc w:val="right"/>
              <w:rPr>
                <w:rFonts w:eastAsia="Times New Roman" w:cs="Times New Roman"/>
                <w:color w:val="000000"/>
                <w:sz w:val="16"/>
                <w:szCs w:val="16"/>
                <w:lang w:eastAsia="en-AU"/>
              </w:rPr>
            </w:pPr>
          </w:p>
        </w:tc>
      </w:tr>
      <w:tr w:rsidR="00690622" w:rsidRPr="00905B52" w14:paraId="53C5673C"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3DFB2A18" w14:textId="7F0AA66C" w:rsidR="004D550C" w:rsidRPr="00905B52" w:rsidRDefault="004D550C" w:rsidP="004D550C">
            <w:pPr>
              <w:spacing w:after="0" w:line="240" w:lineRule="auto"/>
              <w:rPr>
                <w:rFonts w:eastAsia="Times New Roman" w:cs="Times New Roman"/>
                <w:color w:val="000000"/>
                <w:sz w:val="16"/>
                <w:szCs w:val="16"/>
                <w:lang w:eastAsia="en-AU"/>
              </w:rPr>
            </w:pPr>
            <w:proofErr w:type="spellStart"/>
            <w:r w:rsidRPr="00905B52">
              <w:rPr>
                <w:rFonts w:eastAsia="Times New Roman" w:cs="Times New Roman"/>
                <w:color w:val="000000"/>
                <w:sz w:val="16"/>
                <w:szCs w:val="16"/>
                <w:lang w:eastAsia="en-AU"/>
              </w:rPr>
              <w:t>Boags</w:t>
            </w:r>
            <w:proofErr w:type="spellEnd"/>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tcPr>
          <w:p w14:paraId="678AB262" w14:textId="569F6768"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18</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4EEA475F"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0CC0E553" w14:textId="17017852" w:rsidR="004D550C" w:rsidRPr="00905B52" w:rsidRDefault="004D550C" w:rsidP="004D550C">
            <w:pPr>
              <w:spacing w:after="0" w:line="240" w:lineRule="auto"/>
              <w:rPr>
                <w:rFonts w:eastAsia="Times New Roman" w:cs="Times New Roman"/>
                <w:sz w:val="16"/>
                <w:szCs w:val="16"/>
                <w:lang w:eastAsia="en-AU"/>
              </w:rPr>
            </w:pPr>
            <w:r w:rsidRPr="00905B52">
              <w:rPr>
                <w:rFonts w:eastAsia="Times New Roman" w:cs="Times New Roman"/>
                <w:color w:val="000000"/>
                <w:sz w:val="16"/>
                <w:szCs w:val="16"/>
                <w:lang w:eastAsia="en-AU"/>
              </w:rPr>
              <w:t>Montebello</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5F2A6483" w14:textId="2E7194E4"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41</w:t>
            </w:r>
          </w:p>
        </w:tc>
        <w:tc>
          <w:tcPr>
            <w:tcW w:w="283" w:type="dxa"/>
            <w:tcBorders>
              <w:top w:val="nil"/>
              <w:left w:val="single" w:sz="2" w:space="0" w:color="404545"/>
              <w:bottom w:val="nil"/>
              <w:right w:val="nil"/>
            </w:tcBorders>
            <w:shd w:val="clear" w:color="auto" w:fill="auto"/>
            <w:noWrap/>
            <w:tcMar>
              <w:left w:w="57" w:type="dxa"/>
              <w:right w:w="57" w:type="dxa"/>
            </w:tcMar>
            <w:vAlign w:val="bottom"/>
            <w:hideMark/>
          </w:tcPr>
          <w:p w14:paraId="785EDABD"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tcBorders>
              <w:top w:val="single" w:sz="4" w:space="0" w:color="404545"/>
              <w:left w:val="nil"/>
              <w:bottom w:val="nil"/>
              <w:right w:val="nil"/>
            </w:tcBorders>
            <w:shd w:val="clear" w:color="auto" w:fill="auto"/>
            <w:noWrap/>
            <w:vAlign w:val="bottom"/>
          </w:tcPr>
          <w:p w14:paraId="69FA8D1A" w14:textId="43271534" w:rsidR="004D550C" w:rsidRPr="00905B52" w:rsidRDefault="004D550C" w:rsidP="004D550C">
            <w:pPr>
              <w:spacing w:after="0" w:line="240" w:lineRule="auto"/>
              <w:rPr>
                <w:rFonts w:eastAsia="Times New Roman" w:cs="Times New Roman"/>
                <w:color w:val="000000"/>
                <w:sz w:val="16"/>
                <w:szCs w:val="16"/>
                <w:lang w:eastAsia="en-AU"/>
              </w:rPr>
            </w:pPr>
          </w:p>
        </w:tc>
        <w:tc>
          <w:tcPr>
            <w:tcW w:w="567" w:type="dxa"/>
            <w:tcBorders>
              <w:top w:val="single" w:sz="4" w:space="0" w:color="404545"/>
              <w:left w:val="nil"/>
              <w:bottom w:val="nil"/>
              <w:right w:val="nil"/>
            </w:tcBorders>
            <w:shd w:val="clear" w:color="auto" w:fill="auto"/>
            <w:noWrap/>
            <w:vAlign w:val="bottom"/>
          </w:tcPr>
          <w:p w14:paraId="4C0415CE" w14:textId="25BF9E42" w:rsidR="004D550C" w:rsidRPr="00905B52" w:rsidRDefault="004D550C" w:rsidP="004D550C">
            <w:pPr>
              <w:spacing w:after="0" w:line="240" w:lineRule="auto"/>
              <w:jc w:val="right"/>
              <w:rPr>
                <w:rFonts w:eastAsia="Times New Roman" w:cs="Times New Roman"/>
                <w:color w:val="000000"/>
                <w:sz w:val="16"/>
                <w:szCs w:val="16"/>
                <w:lang w:eastAsia="en-AU"/>
              </w:rPr>
            </w:pPr>
          </w:p>
        </w:tc>
      </w:tr>
      <w:tr w:rsidR="00690622" w:rsidRPr="00905B52" w14:paraId="36EC5739"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57165C1C" w14:textId="3C4EE975"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Apollo</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tcPr>
          <w:p w14:paraId="0FD88CEB" w14:textId="3A5EFDD4"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19</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01A2D8AF"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5F5F65B9" w14:textId="5669C405" w:rsidR="004D550C" w:rsidRPr="00905B52" w:rsidRDefault="004D550C" w:rsidP="004D550C">
            <w:pPr>
              <w:spacing w:after="0" w:line="240" w:lineRule="auto"/>
              <w:rPr>
                <w:rFonts w:eastAsia="Times New Roman" w:cs="Times New Roman"/>
                <w:sz w:val="16"/>
                <w:szCs w:val="16"/>
                <w:lang w:eastAsia="en-AU"/>
              </w:rPr>
            </w:pPr>
            <w:r w:rsidRPr="00905B52">
              <w:rPr>
                <w:rFonts w:eastAsia="Times New Roman" w:cs="Times New Roman"/>
                <w:color w:val="000000"/>
                <w:sz w:val="16"/>
                <w:szCs w:val="16"/>
                <w:lang w:eastAsia="en-AU"/>
              </w:rPr>
              <w:t>Dampier</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69CE543B" w14:textId="3291E1D0"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42</w:t>
            </w:r>
          </w:p>
        </w:tc>
        <w:tc>
          <w:tcPr>
            <w:tcW w:w="283" w:type="dxa"/>
            <w:tcBorders>
              <w:top w:val="nil"/>
              <w:left w:val="single" w:sz="2" w:space="0" w:color="404545"/>
              <w:bottom w:val="nil"/>
              <w:right w:val="nil"/>
            </w:tcBorders>
            <w:shd w:val="clear" w:color="auto" w:fill="auto"/>
            <w:noWrap/>
            <w:tcMar>
              <w:left w:w="57" w:type="dxa"/>
              <w:right w:w="57" w:type="dxa"/>
            </w:tcMar>
            <w:vAlign w:val="bottom"/>
            <w:hideMark/>
          </w:tcPr>
          <w:p w14:paraId="2B824190"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tcBorders>
              <w:top w:val="nil"/>
              <w:left w:val="nil"/>
              <w:bottom w:val="nil"/>
              <w:right w:val="nil"/>
            </w:tcBorders>
            <w:shd w:val="clear" w:color="auto" w:fill="auto"/>
            <w:noWrap/>
            <w:vAlign w:val="bottom"/>
          </w:tcPr>
          <w:p w14:paraId="3F19FAE4" w14:textId="4C9E500E" w:rsidR="004D550C" w:rsidRPr="00905B52" w:rsidRDefault="004D550C" w:rsidP="004D550C">
            <w:pPr>
              <w:spacing w:after="0" w:line="240" w:lineRule="auto"/>
              <w:rPr>
                <w:rFonts w:eastAsia="Times New Roman" w:cs="Times New Roman"/>
                <w:color w:val="000000"/>
                <w:sz w:val="16"/>
                <w:szCs w:val="16"/>
                <w:lang w:eastAsia="en-AU"/>
              </w:rPr>
            </w:pPr>
          </w:p>
        </w:tc>
        <w:tc>
          <w:tcPr>
            <w:tcW w:w="567" w:type="dxa"/>
            <w:tcBorders>
              <w:top w:val="nil"/>
              <w:left w:val="nil"/>
              <w:bottom w:val="nil"/>
              <w:right w:val="nil"/>
            </w:tcBorders>
            <w:shd w:val="clear" w:color="auto" w:fill="auto"/>
            <w:noWrap/>
            <w:vAlign w:val="bottom"/>
          </w:tcPr>
          <w:p w14:paraId="62BAE4E7" w14:textId="15BE9D1E" w:rsidR="004D550C" w:rsidRPr="00905B52" w:rsidRDefault="004D550C" w:rsidP="004D550C">
            <w:pPr>
              <w:spacing w:after="0" w:line="240" w:lineRule="auto"/>
              <w:jc w:val="right"/>
              <w:rPr>
                <w:rFonts w:eastAsia="Times New Roman" w:cs="Times New Roman"/>
                <w:color w:val="000000"/>
                <w:sz w:val="16"/>
                <w:szCs w:val="16"/>
                <w:lang w:eastAsia="en-AU"/>
              </w:rPr>
            </w:pPr>
          </w:p>
        </w:tc>
      </w:tr>
      <w:tr w:rsidR="00690622" w:rsidRPr="00905B52" w14:paraId="7FADB723"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23DAEF5D" w14:textId="693C7D10"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Franklin</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tcPr>
          <w:p w14:paraId="211D8B78" w14:textId="5096C0DA"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20</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057C356B"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0919ED8A" w14:textId="2190B4EB" w:rsidR="004D550C" w:rsidRPr="00905B52" w:rsidRDefault="004D550C" w:rsidP="004D550C">
            <w:pPr>
              <w:spacing w:after="0" w:line="240" w:lineRule="auto"/>
              <w:rPr>
                <w:rFonts w:eastAsia="Times New Roman" w:cs="Times New Roman"/>
                <w:sz w:val="16"/>
                <w:szCs w:val="16"/>
                <w:lang w:eastAsia="en-AU"/>
              </w:rPr>
            </w:pPr>
            <w:r w:rsidRPr="00905B52">
              <w:rPr>
                <w:rFonts w:eastAsia="Times New Roman" w:cs="Times New Roman"/>
                <w:color w:val="000000"/>
                <w:sz w:val="16"/>
                <w:szCs w:val="16"/>
                <w:lang w:eastAsia="en-AU"/>
              </w:rPr>
              <w:t>Eighty Mile Beach</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42BA8C4B" w14:textId="4779525E"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43</w:t>
            </w:r>
          </w:p>
        </w:tc>
        <w:tc>
          <w:tcPr>
            <w:tcW w:w="283" w:type="dxa"/>
            <w:tcBorders>
              <w:top w:val="nil"/>
              <w:left w:val="single" w:sz="2" w:space="0" w:color="404545"/>
              <w:bottom w:val="nil"/>
              <w:right w:val="nil"/>
            </w:tcBorders>
            <w:shd w:val="clear" w:color="auto" w:fill="auto"/>
            <w:noWrap/>
            <w:tcMar>
              <w:left w:w="57" w:type="dxa"/>
              <w:right w:w="57" w:type="dxa"/>
            </w:tcMar>
            <w:vAlign w:val="bottom"/>
            <w:hideMark/>
          </w:tcPr>
          <w:p w14:paraId="09A4E5D4"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vMerge w:val="restart"/>
            <w:tcBorders>
              <w:top w:val="nil"/>
              <w:left w:val="nil"/>
              <w:bottom w:val="nil"/>
              <w:right w:val="nil"/>
            </w:tcBorders>
            <w:shd w:val="clear" w:color="auto" w:fill="auto"/>
            <w:noWrap/>
            <w:vAlign w:val="bottom"/>
          </w:tcPr>
          <w:p w14:paraId="16119B8F" w14:textId="6C0D19DD" w:rsidR="004D550C" w:rsidRPr="00905B52" w:rsidRDefault="004D550C" w:rsidP="004D550C">
            <w:pPr>
              <w:spacing w:after="0" w:line="240" w:lineRule="auto"/>
              <w:rPr>
                <w:rFonts w:eastAsia="Times New Roman" w:cs="Times New Roman"/>
                <w:color w:val="000000"/>
                <w:sz w:val="16"/>
                <w:szCs w:val="16"/>
                <w:lang w:eastAsia="en-AU"/>
              </w:rPr>
            </w:pPr>
          </w:p>
        </w:tc>
        <w:tc>
          <w:tcPr>
            <w:tcW w:w="567" w:type="dxa"/>
            <w:vMerge w:val="restart"/>
            <w:tcBorders>
              <w:top w:val="nil"/>
              <w:left w:val="nil"/>
              <w:bottom w:val="nil"/>
              <w:right w:val="nil"/>
            </w:tcBorders>
            <w:shd w:val="clear" w:color="auto" w:fill="auto"/>
            <w:noWrap/>
            <w:vAlign w:val="bottom"/>
          </w:tcPr>
          <w:p w14:paraId="3C897080" w14:textId="777C065D" w:rsidR="004D550C" w:rsidRPr="00905B52" w:rsidRDefault="004D550C" w:rsidP="004D550C">
            <w:pPr>
              <w:spacing w:after="0" w:line="240" w:lineRule="auto"/>
              <w:jc w:val="right"/>
              <w:rPr>
                <w:rFonts w:eastAsia="Times New Roman" w:cs="Times New Roman"/>
                <w:color w:val="000000"/>
                <w:sz w:val="16"/>
                <w:szCs w:val="16"/>
                <w:lang w:eastAsia="en-AU"/>
              </w:rPr>
            </w:pPr>
          </w:p>
        </w:tc>
      </w:tr>
      <w:tr w:rsidR="00690622" w:rsidRPr="00905B52" w14:paraId="0FC49166"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4657B559" w14:textId="42715691"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Nelson</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tcPr>
          <w:p w14:paraId="2DD4E615" w14:textId="1112DDAF"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21</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5B8B89CC"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13322C9B" w14:textId="1459C66E" w:rsidR="004D550C" w:rsidRPr="00905B52" w:rsidRDefault="004D550C" w:rsidP="004D550C">
            <w:pPr>
              <w:spacing w:after="0" w:line="240" w:lineRule="auto"/>
              <w:rPr>
                <w:rFonts w:eastAsia="Times New Roman" w:cs="Times New Roman"/>
                <w:sz w:val="16"/>
                <w:szCs w:val="16"/>
                <w:lang w:eastAsia="en-AU"/>
              </w:rPr>
            </w:pPr>
            <w:r w:rsidRPr="00905B52">
              <w:rPr>
                <w:rFonts w:eastAsia="Times New Roman" w:cs="Times New Roman"/>
                <w:color w:val="000000"/>
                <w:sz w:val="16"/>
                <w:szCs w:val="16"/>
                <w:lang w:eastAsia="en-AU"/>
              </w:rPr>
              <w:t>Roebuck</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06E5F374" w14:textId="531E1B1D"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44</w:t>
            </w:r>
          </w:p>
        </w:tc>
        <w:tc>
          <w:tcPr>
            <w:tcW w:w="283" w:type="dxa"/>
            <w:tcBorders>
              <w:top w:val="nil"/>
              <w:left w:val="single" w:sz="2" w:space="0" w:color="404545"/>
              <w:bottom w:val="nil"/>
              <w:right w:val="nil"/>
            </w:tcBorders>
            <w:shd w:val="clear" w:color="auto" w:fill="auto"/>
            <w:noWrap/>
            <w:tcMar>
              <w:left w:w="57" w:type="dxa"/>
              <w:right w:w="57" w:type="dxa"/>
            </w:tcMar>
            <w:vAlign w:val="bottom"/>
            <w:hideMark/>
          </w:tcPr>
          <w:p w14:paraId="3EB96502"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vMerge/>
            <w:tcBorders>
              <w:top w:val="nil"/>
              <w:left w:val="nil"/>
              <w:bottom w:val="nil"/>
              <w:right w:val="nil"/>
            </w:tcBorders>
            <w:shd w:val="clear" w:color="auto" w:fill="auto"/>
            <w:noWrap/>
            <w:vAlign w:val="bottom"/>
          </w:tcPr>
          <w:p w14:paraId="6964DC95" w14:textId="1CA012E2" w:rsidR="004D550C" w:rsidRPr="00905B52" w:rsidRDefault="004D550C" w:rsidP="004D550C">
            <w:pPr>
              <w:spacing w:after="0" w:line="240" w:lineRule="auto"/>
              <w:rPr>
                <w:rFonts w:eastAsia="Times New Roman" w:cs="Times New Roman"/>
                <w:color w:val="000000"/>
                <w:sz w:val="16"/>
                <w:szCs w:val="16"/>
                <w:lang w:eastAsia="en-AU"/>
              </w:rPr>
            </w:pPr>
          </w:p>
        </w:tc>
        <w:tc>
          <w:tcPr>
            <w:tcW w:w="567" w:type="dxa"/>
            <w:vMerge/>
            <w:tcBorders>
              <w:top w:val="nil"/>
              <w:left w:val="nil"/>
              <w:bottom w:val="nil"/>
              <w:right w:val="nil"/>
            </w:tcBorders>
            <w:shd w:val="clear" w:color="auto" w:fill="auto"/>
            <w:noWrap/>
            <w:vAlign w:val="bottom"/>
          </w:tcPr>
          <w:p w14:paraId="5D6F3EAE" w14:textId="132564FE" w:rsidR="004D550C" w:rsidRPr="00905B52" w:rsidRDefault="004D550C" w:rsidP="004D550C">
            <w:pPr>
              <w:spacing w:after="0" w:line="240" w:lineRule="auto"/>
              <w:jc w:val="right"/>
              <w:rPr>
                <w:rFonts w:eastAsia="Times New Roman" w:cs="Times New Roman"/>
                <w:color w:val="000000"/>
                <w:sz w:val="16"/>
                <w:szCs w:val="16"/>
                <w:lang w:eastAsia="en-AU"/>
              </w:rPr>
            </w:pPr>
          </w:p>
        </w:tc>
      </w:tr>
      <w:tr w:rsidR="00690622" w:rsidRPr="00905B52" w14:paraId="3305F2D8"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030AB706" w14:textId="1BCF305C"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Murray</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tcPr>
          <w:p w14:paraId="4D1C00CD" w14:textId="767EEC38"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22</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465784FA"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269546C2" w14:textId="4503075E" w:rsidR="004D550C" w:rsidRPr="00905B52" w:rsidRDefault="004D550C" w:rsidP="004D550C">
            <w:pPr>
              <w:spacing w:after="0" w:line="240" w:lineRule="auto"/>
              <w:rPr>
                <w:rFonts w:eastAsia="Times New Roman" w:cs="Times New Roman"/>
                <w:sz w:val="16"/>
                <w:szCs w:val="16"/>
                <w:lang w:eastAsia="en-AU"/>
              </w:rPr>
            </w:pPr>
            <w:r w:rsidRPr="00905B52">
              <w:rPr>
                <w:rFonts w:eastAsia="Times New Roman" w:cs="Times New Roman"/>
                <w:color w:val="000000"/>
                <w:sz w:val="16"/>
                <w:szCs w:val="16"/>
                <w:lang w:eastAsia="en-AU"/>
              </w:rPr>
              <w:t>Mermaid Reef</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47C85572" w14:textId="203E8734"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45</w:t>
            </w:r>
          </w:p>
        </w:tc>
        <w:tc>
          <w:tcPr>
            <w:tcW w:w="283" w:type="dxa"/>
            <w:tcBorders>
              <w:top w:val="nil"/>
              <w:left w:val="single" w:sz="2" w:space="0" w:color="404545"/>
              <w:bottom w:val="nil"/>
              <w:right w:val="nil"/>
            </w:tcBorders>
            <w:shd w:val="clear" w:color="auto" w:fill="auto"/>
            <w:noWrap/>
            <w:tcMar>
              <w:left w:w="57" w:type="dxa"/>
              <w:right w:w="57" w:type="dxa"/>
            </w:tcMar>
            <w:vAlign w:val="bottom"/>
            <w:hideMark/>
          </w:tcPr>
          <w:p w14:paraId="6B82CF80"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vMerge w:val="restart"/>
            <w:tcBorders>
              <w:top w:val="nil"/>
              <w:left w:val="nil"/>
              <w:bottom w:val="nil"/>
              <w:right w:val="nil"/>
            </w:tcBorders>
            <w:shd w:val="clear" w:color="auto" w:fill="auto"/>
            <w:noWrap/>
            <w:vAlign w:val="bottom"/>
          </w:tcPr>
          <w:p w14:paraId="145F6095" w14:textId="5A554D4C" w:rsidR="004D550C" w:rsidRPr="00905B52" w:rsidRDefault="004D550C" w:rsidP="004D550C">
            <w:pPr>
              <w:spacing w:after="0" w:line="240" w:lineRule="auto"/>
              <w:rPr>
                <w:rFonts w:eastAsia="Times New Roman" w:cs="Times New Roman"/>
                <w:sz w:val="16"/>
                <w:szCs w:val="16"/>
                <w:lang w:eastAsia="en-AU"/>
              </w:rPr>
            </w:pPr>
          </w:p>
        </w:tc>
        <w:tc>
          <w:tcPr>
            <w:tcW w:w="567" w:type="dxa"/>
            <w:vMerge w:val="restart"/>
            <w:tcBorders>
              <w:top w:val="nil"/>
              <w:left w:val="nil"/>
              <w:bottom w:val="nil"/>
              <w:right w:val="nil"/>
            </w:tcBorders>
            <w:shd w:val="clear" w:color="auto" w:fill="auto"/>
            <w:noWrap/>
            <w:vAlign w:val="bottom"/>
          </w:tcPr>
          <w:p w14:paraId="2A08EA01" w14:textId="7208E565" w:rsidR="004D550C" w:rsidRPr="00905B52" w:rsidRDefault="004D550C" w:rsidP="004D550C">
            <w:pPr>
              <w:spacing w:after="0" w:line="240" w:lineRule="auto"/>
              <w:rPr>
                <w:rFonts w:eastAsia="Times New Roman" w:cs="Times New Roman"/>
                <w:sz w:val="16"/>
                <w:szCs w:val="16"/>
                <w:lang w:eastAsia="en-AU"/>
              </w:rPr>
            </w:pPr>
          </w:p>
        </w:tc>
      </w:tr>
      <w:tr w:rsidR="00690622" w:rsidRPr="00905B52" w14:paraId="45958A9B" w14:textId="77777777" w:rsidTr="00E95CDF">
        <w:trPr>
          <w:trHeight w:val="20"/>
        </w:trPr>
        <w:tc>
          <w:tcPr>
            <w:tcW w:w="2268" w:type="dxa"/>
            <w:tcBorders>
              <w:top w:val="single" w:sz="2" w:space="0" w:color="404545"/>
              <w:left w:val="single" w:sz="2" w:space="0" w:color="404545"/>
              <w:bottom w:val="single" w:sz="2" w:space="0" w:color="404545"/>
              <w:right w:val="single" w:sz="2" w:space="0" w:color="404545"/>
            </w:tcBorders>
            <w:shd w:val="clear" w:color="auto" w:fill="auto"/>
            <w:noWrap/>
            <w:vAlign w:val="center"/>
          </w:tcPr>
          <w:p w14:paraId="06421114" w14:textId="7E392663" w:rsidR="004D550C" w:rsidRPr="00905B52" w:rsidRDefault="004D550C" w:rsidP="004D550C">
            <w:pPr>
              <w:spacing w:after="0" w:line="240" w:lineRule="auto"/>
              <w:rPr>
                <w:rFonts w:eastAsia="Times New Roman" w:cs="Times New Roman"/>
                <w:color w:val="000000"/>
                <w:sz w:val="16"/>
                <w:szCs w:val="16"/>
                <w:lang w:eastAsia="en-AU"/>
              </w:rPr>
            </w:pPr>
            <w:r w:rsidRPr="00905B52">
              <w:rPr>
                <w:rFonts w:eastAsia="Times New Roman" w:cs="Times New Roman"/>
                <w:color w:val="000000"/>
                <w:sz w:val="16"/>
                <w:szCs w:val="16"/>
                <w:lang w:eastAsia="en-AU"/>
              </w:rPr>
              <w:t>Southern Kangaroo Island</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tcPr>
          <w:p w14:paraId="2F95E01E" w14:textId="7182A284"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23</w:t>
            </w:r>
          </w:p>
        </w:tc>
        <w:tc>
          <w:tcPr>
            <w:tcW w:w="284" w:type="dxa"/>
            <w:tcBorders>
              <w:top w:val="nil"/>
              <w:left w:val="single" w:sz="2" w:space="0" w:color="404545"/>
              <w:bottom w:val="nil"/>
              <w:right w:val="single" w:sz="2" w:space="0" w:color="404545"/>
            </w:tcBorders>
            <w:shd w:val="clear" w:color="auto" w:fill="auto"/>
            <w:noWrap/>
            <w:tcMar>
              <w:left w:w="57" w:type="dxa"/>
              <w:right w:w="57" w:type="dxa"/>
            </w:tcMar>
            <w:vAlign w:val="bottom"/>
            <w:hideMark/>
          </w:tcPr>
          <w:p w14:paraId="23C3AD0D"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6" w:type="dxa"/>
            <w:tcBorders>
              <w:top w:val="single" w:sz="2" w:space="0" w:color="404545"/>
              <w:left w:val="single" w:sz="2" w:space="0" w:color="404545"/>
              <w:bottom w:val="single" w:sz="2" w:space="0" w:color="404545"/>
              <w:right w:val="single" w:sz="2" w:space="0" w:color="404545"/>
            </w:tcBorders>
            <w:shd w:val="clear" w:color="auto" w:fill="auto"/>
            <w:noWrap/>
            <w:vAlign w:val="center"/>
            <w:hideMark/>
          </w:tcPr>
          <w:p w14:paraId="24D29082" w14:textId="2B9D7A90" w:rsidR="004D550C" w:rsidRPr="00905B52" w:rsidRDefault="004D550C" w:rsidP="004D550C">
            <w:pPr>
              <w:spacing w:after="0" w:line="240" w:lineRule="auto"/>
              <w:rPr>
                <w:rFonts w:eastAsia="Times New Roman" w:cs="Times New Roman"/>
                <w:sz w:val="16"/>
                <w:szCs w:val="16"/>
                <w:lang w:eastAsia="en-AU"/>
              </w:rPr>
            </w:pPr>
            <w:r w:rsidRPr="00905B52">
              <w:rPr>
                <w:rFonts w:eastAsia="Times New Roman" w:cs="Times New Roman"/>
                <w:color w:val="000000"/>
                <w:sz w:val="16"/>
                <w:szCs w:val="16"/>
                <w:lang w:eastAsia="en-AU"/>
              </w:rPr>
              <w:t>Argo-Rowley Terrace</w:t>
            </w:r>
          </w:p>
        </w:tc>
        <w:tc>
          <w:tcPr>
            <w:tcW w:w="567" w:type="dxa"/>
            <w:tcBorders>
              <w:top w:val="single" w:sz="2" w:space="0" w:color="404545"/>
              <w:left w:val="single" w:sz="2" w:space="0" w:color="404545"/>
              <w:bottom w:val="single" w:sz="2" w:space="0" w:color="404545"/>
              <w:right w:val="single" w:sz="2" w:space="0" w:color="404545"/>
            </w:tcBorders>
            <w:shd w:val="clear" w:color="auto" w:fill="E2E0D0"/>
            <w:noWrap/>
            <w:vAlign w:val="bottom"/>
            <w:hideMark/>
          </w:tcPr>
          <w:p w14:paraId="3CFE9B53" w14:textId="5373BC1B" w:rsidR="004D550C" w:rsidRPr="00E95CDF" w:rsidRDefault="004D550C" w:rsidP="004D550C">
            <w:pPr>
              <w:spacing w:after="0" w:line="240" w:lineRule="auto"/>
              <w:jc w:val="center"/>
              <w:rPr>
                <w:rFonts w:eastAsia="Times New Roman" w:cs="Times New Roman"/>
                <w:sz w:val="16"/>
                <w:szCs w:val="16"/>
                <w:lang w:eastAsia="en-AU"/>
              </w:rPr>
            </w:pPr>
            <w:r w:rsidRPr="00E95CDF">
              <w:rPr>
                <w:rFonts w:eastAsia="Times New Roman" w:cs="Times New Roman"/>
                <w:sz w:val="16"/>
                <w:szCs w:val="16"/>
                <w:lang w:eastAsia="en-AU"/>
              </w:rPr>
              <w:t>46</w:t>
            </w:r>
          </w:p>
        </w:tc>
        <w:tc>
          <w:tcPr>
            <w:tcW w:w="283" w:type="dxa"/>
            <w:tcBorders>
              <w:top w:val="nil"/>
              <w:left w:val="single" w:sz="2" w:space="0" w:color="404545"/>
              <w:bottom w:val="nil"/>
              <w:right w:val="nil"/>
            </w:tcBorders>
            <w:shd w:val="clear" w:color="auto" w:fill="auto"/>
            <w:noWrap/>
            <w:tcMar>
              <w:left w:w="57" w:type="dxa"/>
              <w:right w:w="57" w:type="dxa"/>
            </w:tcMar>
            <w:vAlign w:val="bottom"/>
            <w:hideMark/>
          </w:tcPr>
          <w:p w14:paraId="0E999FAA" w14:textId="77777777" w:rsidR="004D550C" w:rsidRPr="00905B52" w:rsidRDefault="004D550C" w:rsidP="004D550C">
            <w:pPr>
              <w:spacing w:after="0" w:line="240" w:lineRule="auto"/>
              <w:rPr>
                <w:rFonts w:eastAsia="Times New Roman" w:cs="Times New Roman"/>
                <w:color w:val="000000"/>
                <w:sz w:val="16"/>
                <w:szCs w:val="16"/>
                <w:lang w:eastAsia="en-AU"/>
              </w:rPr>
            </w:pPr>
          </w:p>
        </w:tc>
        <w:tc>
          <w:tcPr>
            <w:tcW w:w="2127" w:type="dxa"/>
            <w:vMerge/>
            <w:tcBorders>
              <w:top w:val="nil"/>
              <w:left w:val="nil"/>
              <w:bottom w:val="nil"/>
              <w:right w:val="nil"/>
            </w:tcBorders>
            <w:shd w:val="clear" w:color="auto" w:fill="auto"/>
            <w:noWrap/>
            <w:vAlign w:val="bottom"/>
          </w:tcPr>
          <w:p w14:paraId="368EEE70" w14:textId="77777777" w:rsidR="004D550C" w:rsidRPr="00905B52" w:rsidRDefault="004D550C" w:rsidP="004D550C">
            <w:pPr>
              <w:spacing w:after="0" w:line="240" w:lineRule="auto"/>
              <w:rPr>
                <w:rFonts w:eastAsia="Times New Roman" w:cs="Times New Roman"/>
                <w:sz w:val="16"/>
                <w:szCs w:val="16"/>
                <w:lang w:eastAsia="en-AU"/>
              </w:rPr>
            </w:pPr>
          </w:p>
        </w:tc>
        <w:tc>
          <w:tcPr>
            <w:tcW w:w="567" w:type="dxa"/>
            <w:vMerge/>
            <w:tcBorders>
              <w:top w:val="nil"/>
              <w:left w:val="nil"/>
              <w:bottom w:val="nil"/>
              <w:right w:val="nil"/>
            </w:tcBorders>
            <w:shd w:val="clear" w:color="auto" w:fill="auto"/>
            <w:noWrap/>
            <w:vAlign w:val="bottom"/>
          </w:tcPr>
          <w:p w14:paraId="245E0293" w14:textId="77777777" w:rsidR="004D550C" w:rsidRPr="00905B52" w:rsidRDefault="004D550C" w:rsidP="004D550C">
            <w:pPr>
              <w:spacing w:after="0" w:line="240" w:lineRule="auto"/>
              <w:rPr>
                <w:rFonts w:eastAsia="Times New Roman" w:cs="Times New Roman"/>
                <w:sz w:val="16"/>
                <w:szCs w:val="16"/>
                <w:lang w:eastAsia="en-AU"/>
              </w:rPr>
            </w:pPr>
          </w:p>
        </w:tc>
      </w:tr>
    </w:tbl>
    <w:p w14:paraId="47871B78" w14:textId="77777777" w:rsidR="0063063F" w:rsidRDefault="0063063F" w:rsidP="00100C11">
      <w:pPr>
        <w:suppressAutoHyphens/>
        <w:autoSpaceDE w:val="0"/>
        <w:autoSpaceDN w:val="0"/>
        <w:adjustRightInd w:val="0"/>
        <w:spacing w:after="170" w:line="288" w:lineRule="auto"/>
        <w:textAlignment w:val="center"/>
        <w:outlineLvl w:val="1"/>
        <w:rPr>
          <w:rFonts w:ascii="Calibri" w:hAnsi="Calibri" w:cs="Calibri"/>
          <w:b/>
          <w:bCs/>
          <w:color w:val="404545"/>
          <w:sz w:val="32"/>
          <w:szCs w:val="32"/>
          <w:lang w:val="en-GB"/>
        </w:rPr>
      </w:pPr>
    </w:p>
    <w:p w14:paraId="728E33C1" w14:textId="77777777" w:rsidR="0063063F" w:rsidRDefault="0063063F" w:rsidP="00100C11">
      <w:pPr>
        <w:suppressAutoHyphens/>
        <w:autoSpaceDE w:val="0"/>
        <w:autoSpaceDN w:val="0"/>
        <w:adjustRightInd w:val="0"/>
        <w:spacing w:after="170" w:line="288" w:lineRule="auto"/>
        <w:textAlignment w:val="center"/>
        <w:outlineLvl w:val="1"/>
        <w:rPr>
          <w:rFonts w:ascii="Calibri" w:hAnsi="Calibri" w:cs="Calibri"/>
          <w:b/>
          <w:bCs/>
          <w:color w:val="404545"/>
          <w:sz w:val="32"/>
          <w:szCs w:val="32"/>
          <w:lang w:val="en-GB"/>
        </w:rPr>
      </w:pPr>
    </w:p>
    <w:p w14:paraId="7B10EE9C" w14:textId="77777777" w:rsidR="00D72BA6" w:rsidRDefault="00D72BA6" w:rsidP="00C07BF5">
      <w:pPr>
        <w:suppressAutoHyphens/>
        <w:autoSpaceDE w:val="0"/>
        <w:autoSpaceDN w:val="0"/>
        <w:adjustRightInd w:val="0"/>
        <w:spacing w:before="240" w:after="120" w:line="240" w:lineRule="auto"/>
        <w:textAlignment w:val="center"/>
        <w:outlineLvl w:val="1"/>
        <w:rPr>
          <w:rFonts w:ascii="Calibri" w:hAnsi="Calibri" w:cs="Calibri"/>
          <w:b/>
          <w:bCs/>
          <w:color w:val="404545"/>
          <w:sz w:val="32"/>
          <w:szCs w:val="32"/>
          <w:lang w:val="en-GB"/>
        </w:rPr>
      </w:pPr>
    </w:p>
    <w:p w14:paraId="1806B04A" w14:textId="25359C6B" w:rsidR="00100C11" w:rsidRPr="00565863" w:rsidRDefault="0063063F" w:rsidP="00E82FD8">
      <w:pPr>
        <w:suppressAutoHyphens/>
        <w:autoSpaceDE w:val="0"/>
        <w:autoSpaceDN w:val="0"/>
        <w:adjustRightInd w:val="0"/>
        <w:spacing w:after="0" w:line="288" w:lineRule="auto"/>
        <w:ind w:right="3215"/>
        <w:textAlignment w:val="center"/>
        <w:outlineLvl w:val="1"/>
        <w:rPr>
          <w:rFonts w:ascii="Calibri" w:hAnsi="Calibri" w:cs="Calibri"/>
          <w:b/>
          <w:bCs/>
          <w:color w:val="72273E"/>
          <w:sz w:val="32"/>
          <w:szCs w:val="32"/>
          <w:lang w:val="en-GB"/>
        </w:rPr>
      </w:pPr>
      <w:r w:rsidRPr="00565863">
        <w:rPr>
          <w:rFonts w:ascii="Calibri" w:hAnsi="Calibri" w:cs="Calibri"/>
          <w:b/>
          <w:bCs/>
          <w:color w:val="72273E"/>
          <w:sz w:val="32"/>
          <w:szCs w:val="32"/>
          <w:lang w:val="en-GB"/>
        </w:rPr>
        <w:t xml:space="preserve">Parks </w:t>
      </w:r>
      <w:r w:rsidR="008575DB" w:rsidRPr="00565863">
        <w:rPr>
          <w:rFonts w:ascii="Calibri" w:hAnsi="Calibri" w:cs="Calibri"/>
          <w:b/>
          <w:bCs/>
          <w:color w:val="72273E"/>
          <w:sz w:val="32"/>
          <w:szCs w:val="32"/>
          <w:lang w:val="en-GB"/>
        </w:rPr>
        <w:t>A</w:t>
      </w:r>
      <w:r w:rsidR="00100C11" w:rsidRPr="00565863">
        <w:rPr>
          <w:rFonts w:ascii="Calibri" w:hAnsi="Calibri" w:cs="Calibri"/>
          <w:b/>
          <w:bCs/>
          <w:color w:val="72273E"/>
          <w:sz w:val="32"/>
          <w:szCs w:val="32"/>
          <w:lang w:val="en-GB"/>
        </w:rPr>
        <w:t>ustralia’s goals and objectives</w:t>
      </w:r>
    </w:p>
    <w:p w14:paraId="53A5D269" w14:textId="1CB9D1AC" w:rsidR="00100C11" w:rsidRPr="00E47B19"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E47B19">
        <w:rPr>
          <w:rFonts w:ascii="Calibri" w:hAnsi="Calibri" w:cs="Calibri"/>
          <w:color w:val="000000"/>
          <w:lang w:val="en-GB"/>
        </w:rPr>
        <w:t>Our three goals represent Parks Australia’s long term objectives (Table 1) and the logic for planning and reporting across the agency</w:t>
      </w:r>
      <w:r w:rsidR="00BF729E">
        <w:rPr>
          <w:rFonts w:ascii="Calibri" w:hAnsi="Calibri" w:cs="Calibri"/>
          <w:color w:val="000000"/>
          <w:lang w:val="en-GB"/>
        </w:rPr>
        <w:t>,</w:t>
      </w:r>
      <w:r w:rsidRPr="00E47B19">
        <w:rPr>
          <w:rFonts w:ascii="Calibri" w:hAnsi="Calibri" w:cs="Calibri"/>
          <w:color w:val="000000"/>
          <w:lang w:val="en-GB"/>
        </w:rPr>
        <w:t xml:space="preserve"> from the corporate level to individual performance and development agreements for our staff. The four ‘ways of working’ are the ways we achieve our goals. The diversity of our places and partners means that outcomes may be delivered in different ways, in different places.</w:t>
      </w:r>
    </w:p>
    <w:p w14:paraId="1B85E395" w14:textId="77777777" w:rsidR="00100C11" w:rsidRPr="00D724CF" w:rsidRDefault="00100C11" w:rsidP="00E82FD8">
      <w:pPr>
        <w:suppressAutoHyphens/>
        <w:autoSpaceDE w:val="0"/>
        <w:autoSpaceDN w:val="0"/>
        <w:adjustRightInd w:val="0"/>
        <w:spacing w:before="240" w:after="170" w:line="288" w:lineRule="auto"/>
        <w:textAlignment w:val="center"/>
        <w:outlineLvl w:val="2"/>
        <w:rPr>
          <w:rFonts w:ascii="Calibri" w:hAnsi="Calibri" w:cs="Calibri"/>
          <w:b/>
          <w:bCs/>
          <w:color w:val="404545"/>
          <w:sz w:val="24"/>
          <w:szCs w:val="24"/>
          <w:lang w:val="en-GB"/>
        </w:rPr>
      </w:pPr>
      <w:r w:rsidRPr="00D724CF">
        <w:rPr>
          <w:rFonts w:ascii="Calibri" w:hAnsi="Calibri" w:cs="Calibri"/>
          <w:b/>
          <w:bCs/>
          <w:color w:val="404545"/>
          <w:sz w:val="24"/>
          <w:szCs w:val="24"/>
          <w:lang w:val="en-GB"/>
        </w:rPr>
        <w:t>Table 1: Our goals and objectives</w:t>
      </w:r>
    </w:p>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1777"/>
        <w:gridCol w:w="1816"/>
        <w:gridCol w:w="577"/>
        <w:gridCol w:w="1231"/>
        <w:gridCol w:w="1232"/>
        <w:gridCol w:w="573"/>
        <w:gridCol w:w="1810"/>
      </w:tblGrid>
      <w:tr w:rsidR="00100C11" w14:paraId="01CA8555" w14:textId="77777777" w:rsidTr="00C27C95">
        <w:trPr>
          <w:trHeight w:val="743"/>
        </w:trPr>
        <w:tc>
          <w:tcPr>
            <w:tcW w:w="1848" w:type="dxa"/>
            <w:tcBorders>
              <w:bottom w:val="single" w:sz="4" w:space="0" w:color="C8C5A6"/>
            </w:tcBorders>
            <w:shd w:val="clear" w:color="auto" w:fill="E2E0D0"/>
            <w:vAlign w:val="center"/>
          </w:tcPr>
          <w:p w14:paraId="7A789202" w14:textId="77777777" w:rsidR="00100C11" w:rsidRPr="001E4990" w:rsidRDefault="00100C11" w:rsidP="00905B52">
            <w:pPr>
              <w:pStyle w:val="TableHeading"/>
              <w:spacing w:before="120" w:after="120" w:line="240" w:lineRule="auto"/>
              <w:jc w:val="center"/>
              <w:rPr>
                <w:b w:val="0"/>
                <w:color w:val="auto"/>
              </w:rPr>
            </w:pPr>
            <w:r w:rsidRPr="001E4990">
              <w:rPr>
                <w:b w:val="0"/>
                <w:bCs w:val="0"/>
                <w:color w:val="auto"/>
                <w:sz w:val="20"/>
                <w:szCs w:val="20"/>
              </w:rPr>
              <w:t>Vision</w:t>
            </w:r>
          </w:p>
        </w:tc>
        <w:tc>
          <w:tcPr>
            <w:tcW w:w="7394" w:type="dxa"/>
            <w:gridSpan w:val="6"/>
            <w:tcBorders>
              <w:bottom w:val="single" w:sz="4" w:space="0" w:color="C8C5A6"/>
            </w:tcBorders>
            <w:shd w:val="clear" w:color="auto" w:fill="004065"/>
            <w:vAlign w:val="center"/>
          </w:tcPr>
          <w:p w14:paraId="7E86507B" w14:textId="77777777" w:rsidR="00100C11" w:rsidRDefault="00100C11" w:rsidP="00C27C95">
            <w:pPr>
              <w:pStyle w:val="TableBody"/>
              <w:spacing w:before="120" w:after="120" w:line="240" w:lineRule="auto"/>
              <w:jc w:val="center"/>
            </w:pPr>
            <w:r>
              <w:rPr>
                <w:color w:val="FFFFFF"/>
                <w:sz w:val="26"/>
                <w:szCs w:val="26"/>
              </w:rPr>
              <w:t>Outstanding natural places that enhance Australia’s well-being</w:t>
            </w:r>
          </w:p>
        </w:tc>
      </w:tr>
      <w:tr w:rsidR="00100C11" w14:paraId="63873693" w14:textId="77777777" w:rsidTr="00905B52">
        <w:trPr>
          <w:trHeight w:val="258"/>
        </w:trPr>
        <w:tc>
          <w:tcPr>
            <w:tcW w:w="9242" w:type="dxa"/>
            <w:gridSpan w:val="7"/>
            <w:tcBorders>
              <w:left w:val="nil"/>
              <w:right w:val="nil"/>
            </w:tcBorders>
          </w:tcPr>
          <w:p w14:paraId="5169D117" w14:textId="77777777" w:rsidR="00100C11" w:rsidRPr="001E4990" w:rsidRDefault="00100C11" w:rsidP="00905B52"/>
        </w:tc>
      </w:tr>
      <w:tr w:rsidR="00100C11" w14:paraId="6E6FC0D9" w14:textId="77777777" w:rsidTr="00C27C95">
        <w:tc>
          <w:tcPr>
            <w:tcW w:w="1848" w:type="dxa"/>
            <w:shd w:val="clear" w:color="auto" w:fill="E2E0D0"/>
            <w:vAlign w:val="center"/>
          </w:tcPr>
          <w:p w14:paraId="5545805D" w14:textId="77777777" w:rsidR="00100C11" w:rsidRPr="001E4990" w:rsidRDefault="00100C11" w:rsidP="00905B52">
            <w:pPr>
              <w:pStyle w:val="TableHeading"/>
              <w:spacing w:before="120" w:after="120" w:line="240" w:lineRule="auto"/>
              <w:jc w:val="center"/>
              <w:rPr>
                <w:b w:val="0"/>
                <w:color w:val="auto"/>
              </w:rPr>
            </w:pPr>
            <w:r w:rsidRPr="001E4990">
              <w:rPr>
                <w:b w:val="0"/>
                <w:bCs w:val="0"/>
                <w:color w:val="auto"/>
                <w:sz w:val="20"/>
                <w:szCs w:val="20"/>
              </w:rPr>
              <w:t>Goals</w:t>
            </w:r>
          </w:p>
        </w:tc>
        <w:tc>
          <w:tcPr>
            <w:tcW w:w="2464" w:type="dxa"/>
            <w:gridSpan w:val="2"/>
            <w:shd w:val="clear" w:color="auto" w:fill="69913B"/>
            <w:vAlign w:val="center"/>
          </w:tcPr>
          <w:p w14:paraId="665A5D41" w14:textId="77777777" w:rsidR="00100C11" w:rsidRDefault="00100C11" w:rsidP="00905B52">
            <w:pPr>
              <w:pStyle w:val="TableBody"/>
              <w:spacing w:before="120" w:after="120" w:line="240" w:lineRule="auto"/>
              <w:jc w:val="center"/>
            </w:pPr>
            <w:r>
              <w:rPr>
                <w:b/>
                <w:bCs/>
                <w:color w:val="FFFFFF"/>
              </w:rPr>
              <w:t>Resilient places and ecosystems</w:t>
            </w:r>
          </w:p>
        </w:tc>
        <w:tc>
          <w:tcPr>
            <w:tcW w:w="2465" w:type="dxa"/>
            <w:gridSpan w:val="2"/>
            <w:shd w:val="clear" w:color="auto" w:fill="C13832"/>
            <w:vAlign w:val="center"/>
          </w:tcPr>
          <w:p w14:paraId="33B86EEA" w14:textId="151406E3" w:rsidR="00100C11" w:rsidRDefault="00100C11" w:rsidP="00905B52">
            <w:pPr>
              <w:pStyle w:val="TableBody"/>
              <w:spacing w:before="120" w:after="120" w:line="240" w:lineRule="auto"/>
              <w:jc w:val="center"/>
            </w:pPr>
            <w:r>
              <w:rPr>
                <w:b/>
                <w:bCs/>
                <w:color w:val="FFFFFF"/>
              </w:rPr>
              <w:t>Multiple benefits to traditional owners</w:t>
            </w:r>
            <w:r w:rsidR="00227252">
              <w:rPr>
                <w:b/>
                <w:bCs/>
                <w:color w:val="FFFFFF"/>
              </w:rPr>
              <w:t xml:space="preserve"> and local communities</w:t>
            </w:r>
          </w:p>
        </w:tc>
        <w:tc>
          <w:tcPr>
            <w:tcW w:w="2465" w:type="dxa"/>
            <w:gridSpan w:val="2"/>
            <w:shd w:val="clear" w:color="auto" w:fill="004065"/>
            <w:vAlign w:val="center"/>
          </w:tcPr>
          <w:p w14:paraId="4583DADA" w14:textId="77777777" w:rsidR="00100C11" w:rsidRDefault="00100C11" w:rsidP="00905B52">
            <w:pPr>
              <w:pStyle w:val="TableBody"/>
              <w:spacing w:before="120" w:after="120" w:line="240" w:lineRule="auto"/>
              <w:jc w:val="center"/>
            </w:pPr>
            <w:r>
              <w:rPr>
                <w:b/>
                <w:bCs/>
                <w:color w:val="FFFFFF"/>
              </w:rPr>
              <w:t>Amazing destinations</w:t>
            </w:r>
          </w:p>
        </w:tc>
      </w:tr>
      <w:tr w:rsidR="00100C11" w14:paraId="65F19148" w14:textId="77777777" w:rsidTr="00905B52">
        <w:tc>
          <w:tcPr>
            <w:tcW w:w="1848" w:type="dxa"/>
            <w:tcBorders>
              <w:bottom w:val="single" w:sz="4" w:space="0" w:color="C8C5A6"/>
            </w:tcBorders>
            <w:shd w:val="clear" w:color="auto" w:fill="E2E0D0"/>
          </w:tcPr>
          <w:p w14:paraId="50463500" w14:textId="77777777" w:rsidR="00100C11" w:rsidRPr="001E4990" w:rsidRDefault="00100C11" w:rsidP="00905B52">
            <w:pPr>
              <w:pStyle w:val="TableHeading"/>
              <w:spacing w:before="120" w:after="120" w:line="240" w:lineRule="auto"/>
              <w:jc w:val="center"/>
              <w:rPr>
                <w:b w:val="0"/>
                <w:color w:val="auto"/>
              </w:rPr>
            </w:pPr>
            <w:r w:rsidRPr="001E4990">
              <w:rPr>
                <w:b w:val="0"/>
                <w:bCs w:val="0"/>
                <w:color w:val="auto"/>
                <w:sz w:val="20"/>
                <w:szCs w:val="20"/>
              </w:rPr>
              <w:t>Objectives</w:t>
            </w:r>
          </w:p>
        </w:tc>
        <w:tc>
          <w:tcPr>
            <w:tcW w:w="2464" w:type="dxa"/>
            <w:gridSpan w:val="2"/>
            <w:tcBorders>
              <w:bottom w:val="single" w:sz="4" w:space="0" w:color="C8C5A6"/>
            </w:tcBorders>
          </w:tcPr>
          <w:p w14:paraId="306C17B1" w14:textId="77777777" w:rsidR="00100C11" w:rsidRDefault="00100C11" w:rsidP="00905B52">
            <w:pPr>
              <w:pStyle w:val="TableBody"/>
              <w:spacing w:before="120" w:after="120" w:line="240" w:lineRule="auto"/>
              <w:jc w:val="center"/>
            </w:pPr>
            <w:r>
              <w:rPr>
                <w:sz w:val="20"/>
                <w:szCs w:val="20"/>
              </w:rPr>
              <w:t>To protect and conserve the natural and cultural values of Commonwealth reserves.</w:t>
            </w:r>
          </w:p>
        </w:tc>
        <w:tc>
          <w:tcPr>
            <w:tcW w:w="2465" w:type="dxa"/>
            <w:gridSpan w:val="2"/>
            <w:tcBorders>
              <w:bottom w:val="single" w:sz="4" w:space="0" w:color="C8C5A6"/>
            </w:tcBorders>
          </w:tcPr>
          <w:p w14:paraId="3DD5C136" w14:textId="09F132B4" w:rsidR="00100C11" w:rsidRDefault="00100C11" w:rsidP="00906872">
            <w:pPr>
              <w:pStyle w:val="TableBody"/>
              <w:spacing w:before="120" w:after="120" w:line="240" w:lineRule="auto"/>
              <w:jc w:val="center"/>
            </w:pPr>
            <w:r>
              <w:rPr>
                <w:sz w:val="20"/>
                <w:szCs w:val="20"/>
              </w:rPr>
              <w:t>To support the aspirations of traditional owners</w:t>
            </w:r>
            <w:r w:rsidR="00906872">
              <w:rPr>
                <w:sz w:val="20"/>
                <w:szCs w:val="20"/>
              </w:rPr>
              <w:t xml:space="preserve"> and local communities</w:t>
            </w:r>
            <w:r>
              <w:rPr>
                <w:sz w:val="20"/>
                <w:szCs w:val="20"/>
              </w:rPr>
              <w:t xml:space="preserve"> in managing land and sea country.</w:t>
            </w:r>
          </w:p>
        </w:tc>
        <w:tc>
          <w:tcPr>
            <w:tcW w:w="2465" w:type="dxa"/>
            <w:gridSpan w:val="2"/>
            <w:tcBorders>
              <w:bottom w:val="single" w:sz="4" w:space="0" w:color="C8C5A6"/>
            </w:tcBorders>
          </w:tcPr>
          <w:p w14:paraId="4C61FB46" w14:textId="77777777" w:rsidR="00100C11" w:rsidRDefault="00100C11" w:rsidP="00905B52">
            <w:pPr>
              <w:pStyle w:val="TableBody"/>
              <w:spacing w:before="120" w:after="120" w:line="240" w:lineRule="auto"/>
              <w:jc w:val="center"/>
            </w:pPr>
            <w:r>
              <w:rPr>
                <w:sz w:val="20"/>
                <w:szCs w:val="20"/>
              </w:rPr>
              <w:t>To offer world class natural and cultural experiences, enhancing Australia’s visitor economy.</w:t>
            </w:r>
          </w:p>
        </w:tc>
      </w:tr>
      <w:tr w:rsidR="00100C11" w14:paraId="0981B7FB" w14:textId="77777777" w:rsidTr="00905B52">
        <w:tc>
          <w:tcPr>
            <w:tcW w:w="9242" w:type="dxa"/>
            <w:gridSpan w:val="7"/>
            <w:tcBorders>
              <w:left w:val="nil"/>
              <w:right w:val="nil"/>
            </w:tcBorders>
          </w:tcPr>
          <w:p w14:paraId="7F5F63B9" w14:textId="77777777" w:rsidR="00100C11" w:rsidRPr="001E4990" w:rsidRDefault="00100C11" w:rsidP="00905B52"/>
        </w:tc>
      </w:tr>
      <w:tr w:rsidR="00100C11" w14:paraId="5A8F6219" w14:textId="77777777" w:rsidTr="00905B52">
        <w:tc>
          <w:tcPr>
            <w:tcW w:w="1848" w:type="dxa"/>
            <w:vMerge w:val="restart"/>
            <w:shd w:val="clear" w:color="auto" w:fill="E2E0D0"/>
          </w:tcPr>
          <w:p w14:paraId="507BD0C1" w14:textId="77777777" w:rsidR="00100C11" w:rsidRPr="001E4990" w:rsidRDefault="00100C11" w:rsidP="00905B52">
            <w:pPr>
              <w:pStyle w:val="TableHeading"/>
              <w:spacing w:before="120" w:after="120" w:line="240" w:lineRule="auto"/>
              <w:jc w:val="center"/>
              <w:rPr>
                <w:b w:val="0"/>
                <w:color w:val="auto"/>
              </w:rPr>
            </w:pPr>
            <w:r w:rsidRPr="001E4990">
              <w:rPr>
                <w:b w:val="0"/>
                <w:bCs w:val="0"/>
                <w:color w:val="auto"/>
                <w:sz w:val="20"/>
                <w:szCs w:val="20"/>
              </w:rPr>
              <w:t>Ways of working</w:t>
            </w:r>
          </w:p>
        </w:tc>
        <w:tc>
          <w:tcPr>
            <w:tcW w:w="1848" w:type="dxa"/>
            <w:shd w:val="clear" w:color="auto" w:fill="E2E0D0"/>
            <w:vAlign w:val="center"/>
          </w:tcPr>
          <w:p w14:paraId="39045B46" w14:textId="77777777" w:rsidR="00100C11" w:rsidRDefault="00100C11" w:rsidP="00905B52">
            <w:pPr>
              <w:pStyle w:val="TableBody"/>
              <w:spacing w:before="120" w:after="120" w:line="240" w:lineRule="auto"/>
              <w:jc w:val="center"/>
            </w:pPr>
            <w:r>
              <w:rPr>
                <w:b/>
                <w:bCs/>
              </w:rPr>
              <w:t>Evidence based management</w:t>
            </w:r>
          </w:p>
        </w:tc>
        <w:tc>
          <w:tcPr>
            <w:tcW w:w="1848" w:type="dxa"/>
            <w:gridSpan w:val="2"/>
            <w:shd w:val="clear" w:color="auto" w:fill="E2E0D0"/>
            <w:vAlign w:val="center"/>
          </w:tcPr>
          <w:p w14:paraId="772E5A21" w14:textId="77777777" w:rsidR="00100C11" w:rsidRDefault="00100C11" w:rsidP="00905B52">
            <w:pPr>
              <w:pStyle w:val="TableBody"/>
              <w:spacing w:before="120" w:after="120" w:line="240" w:lineRule="auto"/>
              <w:jc w:val="center"/>
            </w:pPr>
            <w:r>
              <w:rPr>
                <w:b/>
                <w:bCs/>
              </w:rPr>
              <w:t>Ecologically sustainable use</w:t>
            </w:r>
          </w:p>
        </w:tc>
        <w:tc>
          <w:tcPr>
            <w:tcW w:w="1849" w:type="dxa"/>
            <w:gridSpan w:val="2"/>
            <w:shd w:val="clear" w:color="auto" w:fill="E2E0D0"/>
            <w:vAlign w:val="center"/>
          </w:tcPr>
          <w:p w14:paraId="48448BB0" w14:textId="77777777" w:rsidR="00100C11" w:rsidRDefault="00100C11" w:rsidP="00905B52">
            <w:pPr>
              <w:pStyle w:val="TableBody"/>
              <w:spacing w:before="120" w:after="120" w:line="240" w:lineRule="auto"/>
              <w:jc w:val="center"/>
            </w:pPr>
            <w:r>
              <w:rPr>
                <w:b/>
                <w:bCs/>
              </w:rPr>
              <w:t>Partnerships and co-investments</w:t>
            </w:r>
          </w:p>
        </w:tc>
        <w:tc>
          <w:tcPr>
            <w:tcW w:w="1849" w:type="dxa"/>
            <w:shd w:val="clear" w:color="auto" w:fill="E2E0D0"/>
            <w:vAlign w:val="center"/>
          </w:tcPr>
          <w:p w14:paraId="08AFC7C4" w14:textId="77777777" w:rsidR="00100C11" w:rsidRDefault="00100C11" w:rsidP="00905B52">
            <w:pPr>
              <w:pStyle w:val="TableBody"/>
              <w:spacing w:before="120" w:after="120" w:line="240" w:lineRule="auto"/>
              <w:jc w:val="center"/>
            </w:pPr>
            <w:r>
              <w:rPr>
                <w:b/>
                <w:bCs/>
              </w:rPr>
              <w:t>Responsive organisation:</w:t>
            </w:r>
          </w:p>
        </w:tc>
      </w:tr>
      <w:tr w:rsidR="00100C11" w14:paraId="1F65413E" w14:textId="77777777" w:rsidTr="00905B52">
        <w:tc>
          <w:tcPr>
            <w:tcW w:w="1848" w:type="dxa"/>
            <w:vMerge/>
            <w:shd w:val="clear" w:color="auto" w:fill="E2E0D0"/>
          </w:tcPr>
          <w:p w14:paraId="49B34641" w14:textId="77777777" w:rsidR="00100C11" w:rsidRDefault="00100C11" w:rsidP="00905B52">
            <w:pPr>
              <w:spacing w:before="120" w:after="120"/>
            </w:pPr>
          </w:p>
        </w:tc>
        <w:tc>
          <w:tcPr>
            <w:tcW w:w="1848" w:type="dxa"/>
          </w:tcPr>
          <w:p w14:paraId="7D9AF809" w14:textId="77777777" w:rsidR="00100C11" w:rsidRDefault="00100C11" w:rsidP="00905B52">
            <w:pPr>
              <w:pStyle w:val="TableBody"/>
              <w:spacing w:before="120" w:after="120" w:line="240" w:lineRule="auto"/>
              <w:jc w:val="center"/>
            </w:pPr>
            <w:r>
              <w:rPr>
                <w:sz w:val="20"/>
                <w:szCs w:val="20"/>
              </w:rPr>
              <w:t>Science, research and traditional knowledge are used to make management decisions.</w:t>
            </w:r>
          </w:p>
        </w:tc>
        <w:tc>
          <w:tcPr>
            <w:tcW w:w="1848" w:type="dxa"/>
            <w:gridSpan w:val="2"/>
          </w:tcPr>
          <w:p w14:paraId="3D2A7BF6" w14:textId="77777777" w:rsidR="00100C11" w:rsidRDefault="00100C11" w:rsidP="00905B52">
            <w:pPr>
              <w:pStyle w:val="TableBody"/>
              <w:spacing w:before="120" w:after="120" w:line="240" w:lineRule="auto"/>
              <w:jc w:val="center"/>
            </w:pPr>
            <w:r>
              <w:rPr>
                <w:sz w:val="20"/>
                <w:szCs w:val="20"/>
              </w:rPr>
              <w:t>Parks Australia acts to enhance Australia’s social and economic well-being through ecologically sustainable use of our places, including through awareness of our own environmental footprint.</w:t>
            </w:r>
          </w:p>
        </w:tc>
        <w:tc>
          <w:tcPr>
            <w:tcW w:w="1849" w:type="dxa"/>
            <w:gridSpan w:val="2"/>
          </w:tcPr>
          <w:p w14:paraId="21E26E9A" w14:textId="77777777" w:rsidR="00100C11" w:rsidRDefault="00100C11" w:rsidP="00905B52">
            <w:pPr>
              <w:pStyle w:val="TableBody"/>
              <w:spacing w:before="120" w:after="120" w:line="240" w:lineRule="auto"/>
              <w:jc w:val="center"/>
            </w:pPr>
            <w:r>
              <w:rPr>
                <w:sz w:val="20"/>
                <w:szCs w:val="20"/>
              </w:rPr>
              <w:t>Partnerships and working together with our stakeholders to support delivery of innovative programmes that achieve our goals.</w:t>
            </w:r>
          </w:p>
        </w:tc>
        <w:tc>
          <w:tcPr>
            <w:tcW w:w="1849" w:type="dxa"/>
          </w:tcPr>
          <w:p w14:paraId="06B9C272" w14:textId="77777777" w:rsidR="00100C11" w:rsidRDefault="00100C11" w:rsidP="00905B52">
            <w:pPr>
              <w:pStyle w:val="TableBody"/>
              <w:spacing w:before="120" w:after="120" w:line="240" w:lineRule="auto"/>
              <w:jc w:val="center"/>
            </w:pPr>
            <w:r>
              <w:rPr>
                <w:sz w:val="20"/>
                <w:szCs w:val="20"/>
              </w:rPr>
              <w:t>Parks Australia is an efficient and effective agency with a proud and motivated workforce, supported by efficient business systems.</w:t>
            </w:r>
          </w:p>
        </w:tc>
      </w:tr>
    </w:tbl>
    <w:p w14:paraId="0A84B959" w14:textId="293355A4" w:rsidR="00100C11" w:rsidRDefault="00100C11" w:rsidP="00100C11">
      <w:r>
        <w:br w:type="page"/>
      </w:r>
    </w:p>
    <w:p w14:paraId="50E89CEC" w14:textId="77777777" w:rsidR="008575DB" w:rsidRDefault="008575DB" w:rsidP="00100C11">
      <w:pPr>
        <w:suppressAutoHyphens/>
        <w:autoSpaceDE w:val="0"/>
        <w:autoSpaceDN w:val="0"/>
        <w:adjustRightInd w:val="0"/>
        <w:spacing w:before="240" w:after="120" w:line="240" w:lineRule="auto"/>
        <w:textAlignment w:val="center"/>
        <w:outlineLvl w:val="1"/>
        <w:rPr>
          <w:rFonts w:ascii="Calibri" w:hAnsi="Calibri" w:cs="Calibri"/>
          <w:b/>
          <w:bCs/>
          <w:color w:val="404545"/>
          <w:sz w:val="32"/>
          <w:szCs w:val="32"/>
          <w:lang w:val="en-GB"/>
        </w:rPr>
      </w:pPr>
    </w:p>
    <w:p w14:paraId="60497B4E" w14:textId="77777777" w:rsidR="008575DB" w:rsidRDefault="008575DB" w:rsidP="00100C11">
      <w:pPr>
        <w:suppressAutoHyphens/>
        <w:autoSpaceDE w:val="0"/>
        <w:autoSpaceDN w:val="0"/>
        <w:adjustRightInd w:val="0"/>
        <w:spacing w:before="240" w:after="120" w:line="240" w:lineRule="auto"/>
        <w:textAlignment w:val="center"/>
        <w:outlineLvl w:val="1"/>
        <w:rPr>
          <w:rFonts w:ascii="Calibri" w:hAnsi="Calibri" w:cs="Calibri"/>
          <w:b/>
          <w:bCs/>
          <w:color w:val="404545"/>
          <w:sz w:val="32"/>
          <w:szCs w:val="32"/>
          <w:lang w:val="en-GB"/>
        </w:rPr>
      </w:pPr>
    </w:p>
    <w:p w14:paraId="07C8F242" w14:textId="77777777" w:rsidR="008575DB" w:rsidRDefault="008575DB" w:rsidP="00100C11">
      <w:pPr>
        <w:suppressAutoHyphens/>
        <w:autoSpaceDE w:val="0"/>
        <w:autoSpaceDN w:val="0"/>
        <w:adjustRightInd w:val="0"/>
        <w:spacing w:before="240" w:after="120" w:line="240" w:lineRule="auto"/>
        <w:textAlignment w:val="center"/>
        <w:outlineLvl w:val="1"/>
        <w:rPr>
          <w:rFonts w:ascii="Calibri" w:hAnsi="Calibri" w:cs="Calibri"/>
          <w:b/>
          <w:bCs/>
          <w:color w:val="404545"/>
          <w:sz w:val="32"/>
          <w:szCs w:val="32"/>
          <w:lang w:val="en-GB"/>
        </w:rPr>
      </w:pPr>
    </w:p>
    <w:p w14:paraId="20C74C4C" w14:textId="77777777" w:rsidR="00100C11" w:rsidRPr="00565863" w:rsidRDefault="00100C11" w:rsidP="00E82FD8">
      <w:pPr>
        <w:suppressAutoHyphens/>
        <w:autoSpaceDE w:val="0"/>
        <w:autoSpaceDN w:val="0"/>
        <w:adjustRightInd w:val="0"/>
        <w:spacing w:after="0" w:line="288" w:lineRule="auto"/>
        <w:ind w:right="3215"/>
        <w:textAlignment w:val="center"/>
        <w:outlineLvl w:val="1"/>
        <w:rPr>
          <w:rFonts w:ascii="Calibri" w:hAnsi="Calibri" w:cs="Calibri"/>
          <w:b/>
          <w:bCs/>
          <w:color w:val="72273E"/>
          <w:sz w:val="32"/>
          <w:szCs w:val="32"/>
          <w:lang w:val="en-GB"/>
        </w:rPr>
      </w:pPr>
      <w:r w:rsidRPr="00565863">
        <w:rPr>
          <w:rFonts w:ascii="Calibri" w:hAnsi="Calibri" w:cs="Calibri"/>
          <w:b/>
          <w:bCs/>
          <w:color w:val="72273E"/>
          <w:sz w:val="32"/>
          <w:szCs w:val="32"/>
          <w:lang w:val="en-GB"/>
        </w:rPr>
        <w:t>Parks Australia’s operating environment</w:t>
      </w:r>
    </w:p>
    <w:p w14:paraId="18C6C598" w14:textId="77777777" w:rsidR="00100C11" w:rsidRPr="00B90FC2" w:rsidRDefault="00100C11" w:rsidP="0012502A">
      <w:pPr>
        <w:suppressAutoHyphens/>
        <w:autoSpaceDE w:val="0"/>
        <w:autoSpaceDN w:val="0"/>
        <w:adjustRightInd w:val="0"/>
        <w:spacing w:after="0" w:line="240" w:lineRule="auto"/>
        <w:textAlignment w:val="center"/>
        <w:rPr>
          <w:rFonts w:ascii="Calibri" w:hAnsi="Calibri" w:cs="Calibri"/>
          <w:color w:val="000000"/>
          <w:lang w:val="en-GB"/>
        </w:rPr>
      </w:pPr>
      <w:r w:rsidRPr="00B90FC2">
        <w:rPr>
          <w:rFonts w:ascii="Calibri" w:hAnsi="Calibri" w:cs="Calibri"/>
          <w:color w:val="000000"/>
          <w:lang w:val="en-GB"/>
        </w:rPr>
        <w:t xml:space="preserve">Our operating environment is influenced by a range of factors, both internal and external to Parks Australia. </w:t>
      </w:r>
    </w:p>
    <w:p w14:paraId="3D58C53B" w14:textId="4CF25CB4" w:rsidR="00A57DAF" w:rsidRPr="00565863" w:rsidRDefault="00100C11" w:rsidP="00E82FD8">
      <w:pPr>
        <w:suppressAutoHyphens/>
        <w:autoSpaceDE w:val="0"/>
        <w:autoSpaceDN w:val="0"/>
        <w:adjustRightInd w:val="0"/>
        <w:spacing w:before="120" w:after="0" w:line="288" w:lineRule="auto"/>
        <w:ind w:right="3215"/>
        <w:textAlignment w:val="center"/>
        <w:outlineLvl w:val="1"/>
        <w:rPr>
          <w:rFonts w:ascii="Calibri" w:hAnsi="Calibri" w:cs="Calibri"/>
          <w:b/>
          <w:bCs/>
          <w:color w:val="72273E"/>
          <w:sz w:val="32"/>
          <w:szCs w:val="32"/>
          <w:lang w:val="en-GB"/>
        </w:rPr>
      </w:pPr>
      <w:r w:rsidRPr="00565863">
        <w:rPr>
          <w:rFonts w:ascii="Calibri" w:hAnsi="Calibri" w:cs="Calibri"/>
          <w:b/>
          <w:bCs/>
          <w:color w:val="72273E"/>
          <w:sz w:val="32"/>
          <w:szCs w:val="32"/>
          <w:lang w:val="en-GB"/>
        </w:rPr>
        <w:t>External factors</w:t>
      </w:r>
    </w:p>
    <w:p w14:paraId="11C7786C" w14:textId="7CEA4269" w:rsidR="00093E0B" w:rsidRDefault="006C09E4" w:rsidP="00100C11">
      <w:pPr>
        <w:suppressAutoHyphens/>
        <w:autoSpaceDE w:val="0"/>
        <w:autoSpaceDN w:val="0"/>
        <w:adjustRightInd w:val="0"/>
        <w:spacing w:after="120" w:line="240" w:lineRule="auto"/>
        <w:textAlignment w:val="center"/>
        <w:rPr>
          <w:rFonts w:ascii="Calibri" w:hAnsi="Calibri" w:cs="Calibri"/>
          <w:color w:val="000000"/>
          <w:lang w:val="en-GB"/>
        </w:rPr>
      </w:pPr>
      <w:r>
        <w:rPr>
          <w:rFonts w:ascii="Calibri" w:hAnsi="Calibri" w:cs="Calibri"/>
          <w:color w:val="000000"/>
          <w:lang w:val="en-GB"/>
        </w:rPr>
        <w:t>The 2016</w:t>
      </w:r>
      <w:r w:rsidR="00BF729E">
        <w:rPr>
          <w:rFonts w:ascii="Calibri" w:hAnsi="Calibri" w:cs="Calibri"/>
          <w:color w:val="000000"/>
          <w:lang w:val="en-GB"/>
        </w:rPr>
        <w:t xml:space="preserve"> Australia</w:t>
      </w:r>
      <w:r>
        <w:rPr>
          <w:rFonts w:ascii="Calibri" w:hAnsi="Calibri" w:cs="Calibri"/>
          <w:color w:val="000000"/>
          <w:lang w:val="en-GB"/>
        </w:rPr>
        <w:t>n</w:t>
      </w:r>
      <w:r w:rsidR="00CC4C5B">
        <w:rPr>
          <w:rFonts w:ascii="Calibri" w:hAnsi="Calibri" w:cs="Calibri"/>
          <w:color w:val="000000"/>
          <w:lang w:val="en-GB"/>
        </w:rPr>
        <w:t xml:space="preserve"> </w:t>
      </w:r>
      <w:r w:rsidR="00A7408A">
        <w:rPr>
          <w:rFonts w:ascii="Calibri" w:hAnsi="Calibri" w:cs="Calibri"/>
          <w:color w:val="000000"/>
          <w:lang w:val="en-GB"/>
        </w:rPr>
        <w:t xml:space="preserve">State of the Environment report highlighted </w:t>
      </w:r>
      <w:r w:rsidR="00CC4C5B">
        <w:rPr>
          <w:rFonts w:ascii="Calibri" w:hAnsi="Calibri" w:cs="Calibri"/>
          <w:color w:val="000000"/>
          <w:lang w:val="en-GB"/>
        </w:rPr>
        <w:t xml:space="preserve">the </w:t>
      </w:r>
      <w:r w:rsidR="00A7408A">
        <w:rPr>
          <w:rFonts w:ascii="Calibri" w:hAnsi="Calibri" w:cs="Calibri"/>
          <w:color w:val="000000"/>
          <w:lang w:val="en-GB"/>
        </w:rPr>
        <w:t>continued pressures on Australia’s biodiversity</w:t>
      </w:r>
      <w:r w:rsidR="00A4371E">
        <w:rPr>
          <w:rFonts w:ascii="Calibri" w:hAnsi="Calibri" w:cs="Calibri"/>
          <w:color w:val="000000"/>
          <w:lang w:val="en-GB"/>
        </w:rPr>
        <w:t>,</w:t>
      </w:r>
      <w:r w:rsidR="00BF729E">
        <w:rPr>
          <w:rFonts w:ascii="Calibri" w:hAnsi="Calibri" w:cs="Calibri"/>
          <w:color w:val="000000"/>
          <w:lang w:val="en-GB"/>
        </w:rPr>
        <w:t xml:space="preserve"> </w:t>
      </w:r>
      <w:r w:rsidR="00A7408A">
        <w:rPr>
          <w:rFonts w:ascii="Calibri" w:hAnsi="Calibri" w:cs="Calibri"/>
          <w:color w:val="000000"/>
          <w:lang w:val="en-GB"/>
        </w:rPr>
        <w:t>particularly on terrestrial species</w:t>
      </w:r>
      <w:r w:rsidR="00BF729E">
        <w:rPr>
          <w:rFonts w:ascii="Calibri" w:hAnsi="Calibri" w:cs="Calibri"/>
          <w:color w:val="000000"/>
          <w:lang w:val="en-GB"/>
        </w:rPr>
        <w:t>,</w:t>
      </w:r>
      <w:r w:rsidR="00CC4C5B">
        <w:rPr>
          <w:rFonts w:ascii="Calibri" w:hAnsi="Calibri" w:cs="Calibri"/>
          <w:color w:val="000000"/>
          <w:lang w:val="en-GB"/>
        </w:rPr>
        <w:t xml:space="preserve"> </w:t>
      </w:r>
      <w:r w:rsidR="00A7408A">
        <w:rPr>
          <w:rFonts w:ascii="Calibri" w:hAnsi="Calibri" w:cs="Calibri"/>
          <w:color w:val="000000"/>
          <w:lang w:val="en-GB"/>
        </w:rPr>
        <w:t xml:space="preserve">and the importance of protected areas in managing </w:t>
      </w:r>
      <w:r w:rsidR="00BF729E">
        <w:rPr>
          <w:rFonts w:ascii="Calibri" w:hAnsi="Calibri" w:cs="Calibri"/>
          <w:color w:val="000000"/>
          <w:lang w:val="en-GB"/>
        </w:rPr>
        <w:t>those pressures</w:t>
      </w:r>
      <w:r w:rsidR="00A7408A">
        <w:rPr>
          <w:rFonts w:ascii="Calibri" w:hAnsi="Calibri" w:cs="Calibri"/>
          <w:color w:val="000000"/>
          <w:lang w:val="en-GB"/>
        </w:rPr>
        <w:t xml:space="preserve">.  </w:t>
      </w:r>
      <w:r>
        <w:rPr>
          <w:rFonts w:ascii="Calibri" w:hAnsi="Calibri" w:cs="Calibri"/>
          <w:color w:val="000000"/>
          <w:lang w:val="en-GB"/>
        </w:rPr>
        <w:t>M</w:t>
      </w:r>
      <w:r w:rsidR="00100C11" w:rsidRPr="00B90FC2">
        <w:rPr>
          <w:rFonts w:ascii="Calibri" w:hAnsi="Calibri" w:cs="Calibri"/>
          <w:color w:val="000000"/>
          <w:lang w:val="en-GB"/>
        </w:rPr>
        <w:t>ore than 1,700 species and ecological communities are known to be threatened or at risk of extinction</w:t>
      </w:r>
      <w:r w:rsidR="00660E96">
        <w:rPr>
          <w:rFonts w:ascii="Calibri" w:hAnsi="Calibri" w:cs="Calibri"/>
          <w:color w:val="000000"/>
          <w:lang w:val="en-GB"/>
        </w:rPr>
        <w:t>, while it has been estimated that up to 75% of Australia’s plants and animals have not yet been described by science.</w:t>
      </w:r>
      <w:r w:rsidR="00100C11" w:rsidRPr="00B90FC2">
        <w:rPr>
          <w:rFonts w:ascii="Calibri" w:hAnsi="Calibri" w:cs="Calibri"/>
          <w:color w:val="000000"/>
          <w:lang w:val="en-GB"/>
        </w:rPr>
        <w:t xml:space="preserve"> </w:t>
      </w:r>
      <w:r w:rsidR="00BF729E">
        <w:rPr>
          <w:rFonts w:ascii="Calibri" w:hAnsi="Calibri" w:cs="Calibri"/>
          <w:color w:val="000000"/>
          <w:lang w:val="en-GB"/>
        </w:rPr>
        <w:t>Pressures on</w:t>
      </w:r>
      <w:r w:rsidR="00100C11" w:rsidRPr="00B90FC2">
        <w:rPr>
          <w:rFonts w:ascii="Calibri" w:hAnsi="Calibri" w:cs="Calibri"/>
          <w:color w:val="000000"/>
          <w:lang w:val="en-GB"/>
        </w:rPr>
        <w:t xml:space="preserve"> </w:t>
      </w:r>
      <w:r w:rsidR="0043104A">
        <w:rPr>
          <w:rFonts w:ascii="Calibri" w:hAnsi="Calibri" w:cs="Calibri"/>
          <w:color w:val="000000"/>
          <w:lang w:val="en-GB"/>
        </w:rPr>
        <w:t xml:space="preserve">terrestrial </w:t>
      </w:r>
      <w:r w:rsidR="00100C11" w:rsidRPr="00B90FC2">
        <w:rPr>
          <w:rFonts w:ascii="Calibri" w:hAnsi="Calibri" w:cs="Calibri"/>
          <w:color w:val="000000"/>
          <w:lang w:val="en-GB"/>
        </w:rPr>
        <w:t>biodiversity</w:t>
      </w:r>
      <w:r w:rsidR="002A48E3">
        <w:rPr>
          <w:rFonts w:ascii="Calibri" w:hAnsi="Calibri" w:cs="Calibri"/>
          <w:color w:val="000000"/>
          <w:lang w:val="en-GB"/>
        </w:rPr>
        <w:t>–</w:t>
      </w:r>
      <w:r w:rsidR="00100C11" w:rsidRPr="00B90FC2">
        <w:rPr>
          <w:rFonts w:ascii="Calibri" w:hAnsi="Calibri" w:cs="Calibri"/>
          <w:color w:val="000000"/>
          <w:lang w:val="en-GB"/>
        </w:rPr>
        <w:t xml:space="preserve">for example invasive species, </w:t>
      </w:r>
      <w:r>
        <w:rPr>
          <w:rFonts w:ascii="Calibri" w:hAnsi="Calibri" w:cs="Calibri"/>
          <w:color w:val="000000"/>
          <w:lang w:val="en-GB"/>
        </w:rPr>
        <w:t>inappropriate fire regimes</w:t>
      </w:r>
      <w:r w:rsidR="0043104A">
        <w:rPr>
          <w:rFonts w:ascii="Calibri" w:hAnsi="Calibri" w:cs="Calibri"/>
          <w:color w:val="000000"/>
          <w:lang w:val="en-GB"/>
        </w:rPr>
        <w:t xml:space="preserve"> and </w:t>
      </w:r>
      <w:r w:rsidR="00100C11" w:rsidRPr="00B90FC2">
        <w:rPr>
          <w:rFonts w:ascii="Calibri" w:hAnsi="Calibri" w:cs="Calibri"/>
          <w:color w:val="000000"/>
          <w:lang w:val="en-GB"/>
        </w:rPr>
        <w:t>disease</w:t>
      </w:r>
      <w:r w:rsidR="00A4371E">
        <w:rPr>
          <w:rFonts w:ascii="Calibri" w:hAnsi="Calibri" w:cs="Calibri"/>
          <w:color w:val="000000"/>
          <w:lang w:val="en-GB"/>
        </w:rPr>
        <w:t>–</w:t>
      </w:r>
      <w:r w:rsidR="00100C11" w:rsidRPr="00B90FC2">
        <w:rPr>
          <w:rFonts w:ascii="Calibri" w:hAnsi="Calibri" w:cs="Calibri"/>
          <w:color w:val="000000"/>
          <w:lang w:val="en-GB"/>
        </w:rPr>
        <w:t xml:space="preserve">will </w:t>
      </w:r>
      <w:r w:rsidR="00CC4C5B">
        <w:rPr>
          <w:rFonts w:ascii="Calibri" w:hAnsi="Calibri" w:cs="Calibri"/>
          <w:color w:val="000000"/>
          <w:lang w:val="en-GB"/>
        </w:rPr>
        <w:t>shape</w:t>
      </w:r>
      <w:r w:rsidR="00100C11" w:rsidRPr="00B90FC2">
        <w:rPr>
          <w:rFonts w:ascii="Calibri" w:hAnsi="Calibri" w:cs="Calibri"/>
          <w:color w:val="000000"/>
          <w:lang w:val="en-GB"/>
        </w:rPr>
        <w:t xml:space="preserve"> our priorities, decisions and activities beyond the life of this plan. </w:t>
      </w:r>
    </w:p>
    <w:p w14:paraId="5FBB4D1D" w14:textId="0BAFF9EE" w:rsidR="00100C11" w:rsidRPr="007D48C8" w:rsidRDefault="0043104A" w:rsidP="00100C11">
      <w:pPr>
        <w:suppressAutoHyphens/>
        <w:autoSpaceDE w:val="0"/>
        <w:autoSpaceDN w:val="0"/>
        <w:adjustRightInd w:val="0"/>
        <w:spacing w:after="120" w:line="240" w:lineRule="auto"/>
        <w:textAlignment w:val="center"/>
        <w:rPr>
          <w:rFonts w:ascii="Calibri" w:hAnsi="Calibri" w:cs="Calibri"/>
          <w:lang w:val="en-GB"/>
        </w:rPr>
      </w:pPr>
      <w:r w:rsidRPr="007D48C8">
        <w:rPr>
          <w:rFonts w:ascii="Calibri" w:hAnsi="Calibri" w:cs="Calibri"/>
          <w:lang w:val="en-GB"/>
        </w:rPr>
        <w:t xml:space="preserve">In the marine environment, </w:t>
      </w:r>
      <w:r w:rsidR="0032071D">
        <w:rPr>
          <w:rFonts w:ascii="Calibri" w:hAnsi="Calibri" w:cs="Calibri"/>
          <w:lang w:val="en-GB"/>
        </w:rPr>
        <w:t>s</w:t>
      </w:r>
      <w:r w:rsidR="0032071D" w:rsidRPr="007D48C8">
        <w:rPr>
          <w:rFonts w:ascii="Calibri" w:hAnsi="Calibri" w:cs="Calibri"/>
          <w:lang w:val="en-GB"/>
        </w:rPr>
        <w:t>ignificant management challenges exist such as pollution, marine debris and illegal unreported and unregulated fishing</w:t>
      </w:r>
      <w:r w:rsidR="0032071D">
        <w:rPr>
          <w:rFonts w:ascii="Calibri" w:hAnsi="Calibri" w:cs="Calibri"/>
          <w:lang w:val="en-GB"/>
        </w:rPr>
        <w:t xml:space="preserve"> but</w:t>
      </w:r>
      <w:r w:rsidR="0032071D" w:rsidRPr="007D48C8">
        <w:rPr>
          <w:rFonts w:ascii="Calibri" w:hAnsi="Calibri" w:cs="Calibri"/>
          <w:lang w:val="en-GB"/>
        </w:rPr>
        <w:t xml:space="preserve"> </w:t>
      </w:r>
      <w:r w:rsidRPr="007D48C8">
        <w:rPr>
          <w:rFonts w:ascii="Calibri" w:hAnsi="Calibri" w:cs="Calibri"/>
          <w:lang w:val="en-GB"/>
        </w:rPr>
        <w:t xml:space="preserve">most species are </w:t>
      </w:r>
      <w:r w:rsidR="00093E0B" w:rsidRPr="007D48C8">
        <w:rPr>
          <w:rFonts w:ascii="Calibri" w:hAnsi="Calibri" w:cs="Calibri"/>
          <w:lang w:val="en-GB"/>
        </w:rPr>
        <w:t>i</w:t>
      </w:r>
      <w:r w:rsidRPr="007D48C8">
        <w:rPr>
          <w:rFonts w:ascii="Calibri" w:hAnsi="Calibri" w:cs="Calibri"/>
          <w:lang w:val="en-GB"/>
        </w:rPr>
        <w:t>n good condition and</w:t>
      </w:r>
      <w:r w:rsidR="00093E0B" w:rsidRPr="007D48C8">
        <w:rPr>
          <w:rFonts w:ascii="Calibri" w:hAnsi="Calibri" w:cs="Calibri"/>
          <w:lang w:val="en-GB"/>
        </w:rPr>
        <w:t xml:space="preserve"> the trajectories of</w:t>
      </w:r>
      <w:r w:rsidRPr="007D48C8">
        <w:rPr>
          <w:rFonts w:ascii="Calibri" w:hAnsi="Calibri" w:cs="Calibri"/>
          <w:lang w:val="en-GB"/>
        </w:rPr>
        <w:t xml:space="preserve"> many rare species are improving. </w:t>
      </w:r>
      <w:r w:rsidR="00093E0B" w:rsidRPr="007D48C8">
        <w:rPr>
          <w:rFonts w:ascii="Calibri" w:hAnsi="Calibri" w:cs="Calibri"/>
          <w:lang w:val="en-GB"/>
        </w:rPr>
        <w:t xml:space="preserve">Key threatening processes such as marine invasive species and algal blooms are stable. </w:t>
      </w:r>
      <w:r w:rsidR="0032071D">
        <w:rPr>
          <w:rFonts w:ascii="Calibri" w:hAnsi="Calibri" w:cs="Calibri"/>
          <w:lang w:val="en-GB"/>
        </w:rPr>
        <w:t>Marine parks are o</w:t>
      </w:r>
      <w:r w:rsidR="00093E0B" w:rsidRPr="007D48C8">
        <w:rPr>
          <w:rFonts w:ascii="Calibri" w:hAnsi="Calibri" w:cs="Calibri"/>
          <w:lang w:val="en-GB"/>
        </w:rPr>
        <w:t xml:space="preserve">ne of the most effective methods of conserving marine life and </w:t>
      </w:r>
      <w:r w:rsidR="008552A8" w:rsidRPr="007D48C8">
        <w:rPr>
          <w:rFonts w:ascii="Calibri" w:hAnsi="Calibri" w:cs="Calibri"/>
          <w:lang w:val="en-GB"/>
        </w:rPr>
        <w:t>livelihoods of those who rely on the sea</w:t>
      </w:r>
      <w:r w:rsidR="0032071D">
        <w:rPr>
          <w:rFonts w:ascii="Calibri" w:hAnsi="Calibri" w:cs="Calibri"/>
          <w:lang w:val="en-GB"/>
        </w:rPr>
        <w:t xml:space="preserve"> and this year we will take steps to begin active management of 44 new marine parks around the country.</w:t>
      </w:r>
      <w:r w:rsidR="00093E0B" w:rsidRPr="007D48C8">
        <w:rPr>
          <w:rFonts w:ascii="Calibri" w:hAnsi="Calibri" w:cs="Calibri"/>
          <w:lang w:val="en-GB"/>
        </w:rPr>
        <w:t xml:space="preserve"> </w:t>
      </w:r>
    </w:p>
    <w:p w14:paraId="2F8A29E0" w14:textId="27DC2628" w:rsidR="00100C11" w:rsidRPr="0012502A" w:rsidRDefault="00100C11" w:rsidP="00E82FD8">
      <w:pPr>
        <w:suppressAutoHyphens/>
        <w:autoSpaceDE w:val="0"/>
        <w:autoSpaceDN w:val="0"/>
        <w:adjustRightInd w:val="0"/>
        <w:spacing w:before="240" w:after="60" w:line="240" w:lineRule="auto"/>
        <w:textAlignment w:val="center"/>
        <w:outlineLvl w:val="2"/>
        <w:rPr>
          <w:rFonts w:ascii="Calibri" w:hAnsi="Calibri" w:cs="Calibri"/>
          <w:b/>
          <w:sz w:val="26"/>
          <w:szCs w:val="26"/>
          <w:lang w:val="en-GB"/>
        </w:rPr>
      </w:pPr>
      <w:r w:rsidRPr="0012502A">
        <w:rPr>
          <w:rFonts w:ascii="Calibri" w:hAnsi="Calibri" w:cs="Calibri"/>
          <w:b/>
          <w:sz w:val="26"/>
          <w:szCs w:val="26"/>
          <w:lang w:val="en-GB"/>
        </w:rPr>
        <w:t>Family</w:t>
      </w:r>
      <w:r w:rsidR="008552A8" w:rsidRPr="0012502A">
        <w:rPr>
          <w:rFonts w:ascii="Calibri" w:hAnsi="Calibri" w:cs="Calibri"/>
          <w:b/>
          <w:sz w:val="26"/>
          <w:szCs w:val="26"/>
          <w:lang w:val="en-GB"/>
        </w:rPr>
        <w:t>, clan</w:t>
      </w:r>
      <w:r w:rsidRPr="0012502A">
        <w:rPr>
          <w:rFonts w:ascii="Calibri" w:hAnsi="Calibri" w:cs="Calibri"/>
          <w:b/>
          <w:sz w:val="26"/>
          <w:szCs w:val="26"/>
          <w:lang w:val="en-GB"/>
        </w:rPr>
        <w:t xml:space="preserve"> and </w:t>
      </w:r>
      <w:r w:rsidR="008552A8" w:rsidRPr="0012502A">
        <w:rPr>
          <w:rFonts w:ascii="Calibri" w:hAnsi="Calibri" w:cs="Calibri"/>
          <w:b/>
          <w:sz w:val="26"/>
          <w:szCs w:val="26"/>
          <w:lang w:val="en-GB"/>
        </w:rPr>
        <w:t>community</w:t>
      </w:r>
      <w:r w:rsidRPr="0012502A">
        <w:rPr>
          <w:rFonts w:ascii="Calibri" w:hAnsi="Calibri" w:cs="Calibri"/>
          <w:b/>
          <w:sz w:val="26"/>
          <w:szCs w:val="26"/>
          <w:lang w:val="en-GB"/>
        </w:rPr>
        <w:t xml:space="preserve"> obligations to keep land</w:t>
      </w:r>
      <w:r w:rsidR="008552A8" w:rsidRPr="0012502A">
        <w:rPr>
          <w:rFonts w:ascii="Calibri" w:hAnsi="Calibri" w:cs="Calibri"/>
          <w:b/>
          <w:sz w:val="26"/>
          <w:szCs w:val="26"/>
          <w:lang w:val="en-GB"/>
        </w:rPr>
        <w:t xml:space="preserve"> and sea</w:t>
      </w:r>
      <w:r w:rsidRPr="0012502A">
        <w:rPr>
          <w:rFonts w:ascii="Calibri" w:hAnsi="Calibri" w:cs="Calibri"/>
          <w:b/>
          <w:sz w:val="26"/>
          <w:szCs w:val="26"/>
          <w:lang w:val="en-GB"/>
        </w:rPr>
        <w:t xml:space="preserve"> healthy</w:t>
      </w:r>
    </w:p>
    <w:p w14:paraId="62755622" w14:textId="7C77E935" w:rsidR="00100C11" w:rsidRPr="00B90FC2"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B90FC2">
        <w:rPr>
          <w:rFonts w:ascii="Calibri" w:hAnsi="Calibri" w:cs="Calibri"/>
          <w:color w:val="000000"/>
          <w:lang w:val="en-GB"/>
        </w:rPr>
        <w:t xml:space="preserve">Aboriginal people have looked after </w:t>
      </w:r>
      <w:r w:rsidR="008552A8">
        <w:rPr>
          <w:rFonts w:ascii="Calibri" w:hAnsi="Calibri" w:cs="Calibri"/>
          <w:color w:val="000000"/>
          <w:lang w:val="en-GB"/>
        </w:rPr>
        <w:t xml:space="preserve">land and sea </w:t>
      </w:r>
      <w:r w:rsidRPr="00B90FC2">
        <w:rPr>
          <w:rFonts w:ascii="Calibri" w:hAnsi="Calibri" w:cs="Calibri"/>
          <w:color w:val="000000"/>
          <w:lang w:val="en-GB"/>
        </w:rPr>
        <w:t xml:space="preserve">country for tens of thousands of years. Parks Australia understands that the traditional owners of </w:t>
      </w:r>
      <w:r w:rsidRPr="007D48C8">
        <w:rPr>
          <w:rFonts w:ascii="Calibri" w:hAnsi="Calibri" w:cs="Calibri"/>
          <w:lang w:val="en-GB"/>
        </w:rPr>
        <w:t>the land</w:t>
      </w:r>
      <w:r w:rsidR="008552A8" w:rsidRPr="007D48C8">
        <w:rPr>
          <w:rFonts w:ascii="Calibri" w:hAnsi="Calibri" w:cs="Calibri"/>
          <w:lang w:val="en-GB"/>
        </w:rPr>
        <w:t xml:space="preserve"> and sea</w:t>
      </w:r>
      <w:r w:rsidRPr="007D48C8">
        <w:rPr>
          <w:rFonts w:ascii="Calibri" w:hAnsi="Calibri" w:cs="Calibri"/>
          <w:lang w:val="en-GB"/>
        </w:rPr>
        <w:t xml:space="preserve"> we manage</w:t>
      </w:r>
      <w:r w:rsidR="008552A8" w:rsidRPr="007D48C8">
        <w:rPr>
          <w:rFonts w:ascii="Calibri" w:hAnsi="Calibri" w:cs="Calibri"/>
          <w:lang w:val="en-GB"/>
        </w:rPr>
        <w:t xml:space="preserve"> together</w:t>
      </w:r>
      <w:r w:rsidRPr="007D48C8">
        <w:rPr>
          <w:rFonts w:ascii="Calibri" w:hAnsi="Calibri" w:cs="Calibri"/>
          <w:lang w:val="en-GB"/>
        </w:rPr>
        <w:t xml:space="preserve"> have significant cultural and spiritual responsibilities to keep plants</w:t>
      </w:r>
      <w:r w:rsidR="008552A8" w:rsidRPr="007D48C8">
        <w:rPr>
          <w:rFonts w:ascii="Calibri" w:hAnsi="Calibri" w:cs="Calibri"/>
          <w:lang w:val="en-GB"/>
        </w:rPr>
        <w:t>,</w:t>
      </w:r>
      <w:r w:rsidRPr="007D48C8">
        <w:rPr>
          <w:rFonts w:ascii="Calibri" w:hAnsi="Calibri" w:cs="Calibri"/>
          <w:lang w:val="en-GB"/>
        </w:rPr>
        <w:t xml:space="preserve"> animals and ecosystems healthy. </w:t>
      </w:r>
      <w:r w:rsidR="002A48E3">
        <w:rPr>
          <w:rFonts w:ascii="Calibri" w:hAnsi="Calibri" w:cs="Calibri"/>
          <w:lang w:val="en-GB"/>
        </w:rPr>
        <w:br/>
      </w:r>
      <w:r w:rsidRPr="00B90FC2">
        <w:rPr>
          <w:rFonts w:ascii="Calibri" w:hAnsi="Calibri" w:cs="Calibri"/>
          <w:color w:val="000000"/>
          <w:lang w:val="en-GB"/>
        </w:rPr>
        <w:t>All of our work must respect and complement these obligations.</w:t>
      </w:r>
    </w:p>
    <w:p w14:paraId="4A76356F" w14:textId="41268491" w:rsidR="00100C11" w:rsidRPr="00B90FC2"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B90FC2">
        <w:rPr>
          <w:rFonts w:ascii="Calibri" w:hAnsi="Calibri" w:cs="Calibri"/>
          <w:color w:val="000000"/>
          <w:lang w:val="en-GB"/>
        </w:rPr>
        <w:t xml:space="preserve">Our efforts to protect the natural and cultural values of our parks must be undertaken in collaboration with </w:t>
      </w:r>
      <w:r>
        <w:rPr>
          <w:rFonts w:ascii="Calibri" w:hAnsi="Calibri" w:cs="Calibri"/>
          <w:color w:val="000000"/>
          <w:lang w:val="en-GB"/>
        </w:rPr>
        <w:t>traditional owners</w:t>
      </w:r>
      <w:r w:rsidRPr="00B90FC2">
        <w:rPr>
          <w:rFonts w:ascii="Calibri" w:hAnsi="Calibri" w:cs="Calibri"/>
          <w:color w:val="000000"/>
          <w:lang w:val="en-GB"/>
        </w:rPr>
        <w:t>. We must work side by side in designing and implementing programs and activities. We can also assist elders and community members to enhance social and economic well-being by ensuring these issues are addressed in the way we work.</w:t>
      </w:r>
    </w:p>
    <w:p w14:paraId="33ECD06C" w14:textId="77777777" w:rsidR="00100C11" w:rsidRPr="0012502A" w:rsidRDefault="00100C11" w:rsidP="00E82FD8">
      <w:pPr>
        <w:suppressAutoHyphens/>
        <w:autoSpaceDE w:val="0"/>
        <w:autoSpaceDN w:val="0"/>
        <w:adjustRightInd w:val="0"/>
        <w:spacing w:before="240" w:after="60" w:line="240" w:lineRule="auto"/>
        <w:textAlignment w:val="center"/>
        <w:outlineLvl w:val="2"/>
        <w:rPr>
          <w:rFonts w:ascii="Calibri" w:hAnsi="Calibri" w:cs="Calibri"/>
          <w:b/>
          <w:sz w:val="26"/>
          <w:szCs w:val="26"/>
          <w:lang w:val="en-GB"/>
        </w:rPr>
      </w:pPr>
      <w:r w:rsidRPr="0012502A">
        <w:rPr>
          <w:rFonts w:ascii="Calibri" w:hAnsi="Calibri" w:cs="Calibri"/>
          <w:b/>
          <w:sz w:val="26"/>
          <w:szCs w:val="26"/>
          <w:lang w:val="en-GB"/>
        </w:rPr>
        <w:t>Climate Change</w:t>
      </w:r>
    </w:p>
    <w:p w14:paraId="1F0484B2" w14:textId="1F3A9004" w:rsidR="00100C11" w:rsidRPr="00B90FC2" w:rsidRDefault="00F3410A" w:rsidP="00100C11">
      <w:pPr>
        <w:suppressAutoHyphens/>
        <w:autoSpaceDE w:val="0"/>
        <w:autoSpaceDN w:val="0"/>
        <w:adjustRightInd w:val="0"/>
        <w:spacing w:after="120" w:line="240" w:lineRule="auto"/>
        <w:textAlignment w:val="center"/>
        <w:rPr>
          <w:rFonts w:ascii="Calibri" w:hAnsi="Calibri" w:cs="Calibri"/>
          <w:color w:val="000000"/>
          <w:lang w:val="en-GB"/>
        </w:rPr>
      </w:pPr>
      <w:r w:rsidRPr="007D48C8">
        <w:rPr>
          <w:rFonts w:ascii="Calibri" w:hAnsi="Calibri" w:cs="Calibri"/>
          <w:lang w:val="en-GB"/>
        </w:rPr>
        <w:lastRenderedPageBreak/>
        <w:t xml:space="preserve">Climate change poses threats to both our terrestrial and marine environment and adopting a long term view to mitigation and adaptation will be an important consideration for Parks Australia throughout the life of this plan. </w:t>
      </w:r>
      <w:r w:rsidR="00100C11" w:rsidRPr="00B90FC2">
        <w:rPr>
          <w:rFonts w:ascii="Calibri" w:hAnsi="Calibri" w:cs="Calibri"/>
          <w:color w:val="000000"/>
          <w:lang w:val="en-GB"/>
        </w:rPr>
        <w:t xml:space="preserve">Climate change </w:t>
      </w:r>
      <w:r w:rsidR="00A7408A">
        <w:rPr>
          <w:rFonts w:ascii="Calibri" w:hAnsi="Calibri" w:cs="Calibri"/>
          <w:color w:val="000000"/>
          <w:lang w:val="en-GB"/>
        </w:rPr>
        <w:t>continue</w:t>
      </w:r>
      <w:r w:rsidR="000708B7">
        <w:rPr>
          <w:rFonts w:ascii="Calibri" w:hAnsi="Calibri" w:cs="Calibri"/>
          <w:color w:val="000000"/>
          <w:lang w:val="en-GB"/>
        </w:rPr>
        <w:t>s to affect</w:t>
      </w:r>
      <w:r w:rsidR="008552A8">
        <w:rPr>
          <w:rFonts w:ascii="Calibri" w:hAnsi="Calibri" w:cs="Calibri"/>
          <w:color w:val="000000"/>
          <w:lang w:val="en-GB"/>
        </w:rPr>
        <w:t xml:space="preserve"> all landscapes including</w:t>
      </w:r>
      <w:r w:rsidR="00100C11" w:rsidRPr="00B90FC2">
        <w:rPr>
          <w:rFonts w:ascii="Calibri" w:hAnsi="Calibri" w:cs="Calibri"/>
          <w:color w:val="000000"/>
          <w:lang w:val="en-GB"/>
        </w:rPr>
        <w:t xml:space="preserve"> protected areas</w:t>
      </w:r>
      <w:r w:rsidR="008552A8">
        <w:rPr>
          <w:rFonts w:ascii="Calibri" w:hAnsi="Calibri" w:cs="Calibri"/>
          <w:color w:val="000000"/>
          <w:lang w:val="en-GB"/>
        </w:rPr>
        <w:t>. A changing climate is</w:t>
      </w:r>
      <w:r w:rsidR="00A7408A">
        <w:rPr>
          <w:rFonts w:ascii="Calibri" w:hAnsi="Calibri" w:cs="Calibri"/>
          <w:color w:val="000000"/>
          <w:lang w:val="en-GB"/>
        </w:rPr>
        <w:t xml:space="preserve"> </w:t>
      </w:r>
      <w:r w:rsidR="00100C11" w:rsidRPr="00B90FC2">
        <w:rPr>
          <w:rFonts w:ascii="Calibri" w:hAnsi="Calibri" w:cs="Calibri"/>
          <w:color w:val="000000"/>
          <w:lang w:val="en-GB"/>
        </w:rPr>
        <w:t xml:space="preserve">exacerbating existing threats and introducing new challenges for </w:t>
      </w:r>
      <w:r w:rsidR="000708B7">
        <w:rPr>
          <w:rFonts w:ascii="Calibri" w:hAnsi="Calibri" w:cs="Calibri"/>
          <w:color w:val="000000"/>
          <w:lang w:val="en-GB"/>
        </w:rPr>
        <w:t>managing</w:t>
      </w:r>
      <w:r w:rsidR="00100C11" w:rsidRPr="00B90FC2">
        <w:rPr>
          <w:rFonts w:ascii="Calibri" w:hAnsi="Calibri" w:cs="Calibri"/>
          <w:color w:val="000000"/>
          <w:lang w:val="en-GB"/>
        </w:rPr>
        <w:t xml:space="preserve"> species, ecosystems, infrastructure and visitors. </w:t>
      </w:r>
      <w:r w:rsidR="00A7408A">
        <w:rPr>
          <w:rFonts w:ascii="Calibri" w:hAnsi="Calibri" w:cs="Calibri"/>
          <w:color w:val="000000"/>
          <w:lang w:val="en-GB"/>
        </w:rPr>
        <w:t xml:space="preserve">We </w:t>
      </w:r>
      <w:r w:rsidR="00CC4C5B">
        <w:rPr>
          <w:rFonts w:ascii="Calibri" w:hAnsi="Calibri" w:cs="Calibri"/>
          <w:color w:val="000000"/>
          <w:lang w:val="en-GB"/>
        </w:rPr>
        <w:t>know th</w:t>
      </w:r>
      <w:r w:rsidR="000708B7">
        <w:rPr>
          <w:rFonts w:ascii="Calibri" w:hAnsi="Calibri" w:cs="Calibri"/>
          <w:color w:val="000000"/>
          <w:lang w:val="en-GB"/>
        </w:rPr>
        <w:t>at change is happening and will increase:</w:t>
      </w:r>
      <w:r w:rsidR="00CC4C5B">
        <w:rPr>
          <w:rFonts w:ascii="Calibri" w:hAnsi="Calibri" w:cs="Calibri"/>
          <w:color w:val="000000"/>
          <w:lang w:val="en-GB"/>
        </w:rPr>
        <w:t xml:space="preserve"> </w:t>
      </w:r>
      <w:r w:rsidR="006C09E4">
        <w:rPr>
          <w:rFonts w:ascii="Calibri" w:hAnsi="Calibri" w:cs="Calibri"/>
          <w:color w:val="000000"/>
          <w:lang w:val="en-GB"/>
        </w:rPr>
        <w:t>saltwater intrusion</w:t>
      </w:r>
      <w:r w:rsidR="00851E02">
        <w:rPr>
          <w:rFonts w:ascii="Calibri" w:hAnsi="Calibri" w:cs="Calibri"/>
          <w:color w:val="000000"/>
          <w:lang w:val="en-GB"/>
        </w:rPr>
        <w:t xml:space="preserve">, </w:t>
      </w:r>
      <w:r w:rsidR="00100C11" w:rsidRPr="00B90FC2">
        <w:rPr>
          <w:rFonts w:ascii="Calibri" w:hAnsi="Calibri" w:cs="Calibri"/>
          <w:color w:val="000000"/>
          <w:lang w:val="en-GB"/>
        </w:rPr>
        <w:t>erosive processes through increased rainfall, coral bleaching events, incursion of novel invasive species</w:t>
      </w:r>
      <w:r w:rsidR="006C09E4">
        <w:rPr>
          <w:rFonts w:ascii="Calibri" w:hAnsi="Calibri" w:cs="Calibri"/>
          <w:color w:val="000000"/>
          <w:lang w:val="en-GB"/>
        </w:rPr>
        <w:t xml:space="preserve"> and</w:t>
      </w:r>
      <w:r w:rsidR="00100C11" w:rsidRPr="00B90FC2">
        <w:rPr>
          <w:rFonts w:ascii="Calibri" w:hAnsi="Calibri" w:cs="Calibri"/>
          <w:color w:val="000000"/>
          <w:lang w:val="en-GB"/>
        </w:rPr>
        <w:t xml:space="preserve"> disease vectors, extreme weather and fire risk</w:t>
      </w:r>
      <w:r w:rsidR="00CC4C5B">
        <w:rPr>
          <w:rFonts w:ascii="Calibri" w:hAnsi="Calibri" w:cs="Calibri"/>
          <w:color w:val="000000"/>
          <w:lang w:val="en-GB"/>
        </w:rPr>
        <w:t xml:space="preserve">.  </w:t>
      </w:r>
      <w:r w:rsidR="002A48E3">
        <w:rPr>
          <w:rFonts w:ascii="Calibri" w:hAnsi="Calibri" w:cs="Calibri"/>
          <w:color w:val="000000"/>
          <w:lang w:val="en-GB"/>
        </w:rPr>
        <w:br/>
      </w:r>
      <w:r w:rsidR="00CC4C5B">
        <w:rPr>
          <w:rFonts w:ascii="Calibri" w:hAnsi="Calibri" w:cs="Calibri"/>
          <w:color w:val="000000"/>
          <w:lang w:val="en-GB"/>
        </w:rPr>
        <w:t>All of these</w:t>
      </w:r>
      <w:r w:rsidR="008552A8">
        <w:rPr>
          <w:rFonts w:ascii="Calibri" w:hAnsi="Calibri" w:cs="Calibri"/>
          <w:color w:val="000000"/>
          <w:lang w:val="en-GB"/>
        </w:rPr>
        <w:t xml:space="preserve"> also</w:t>
      </w:r>
      <w:r w:rsidR="00CC4C5B">
        <w:rPr>
          <w:rFonts w:ascii="Calibri" w:hAnsi="Calibri" w:cs="Calibri"/>
          <w:color w:val="000000"/>
          <w:lang w:val="en-GB"/>
        </w:rPr>
        <w:t xml:space="preserve"> have</w:t>
      </w:r>
      <w:r w:rsidR="00100C11" w:rsidRPr="00B90FC2">
        <w:rPr>
          <w:rFonts w:ascii="Calibri" w:hAnsi="Calibri" w:cs="Calibri"/>
          <w:color w:val="000000"/>
          <w:lang w:val="en-GB"/>
        </w:rPr>
        <w:t xml:space="preserve"> implications for visitor safety, visitor satisfaction and park revenue.</w:t>
      </w:r>
      <w:r w:rsidR="00851E02">
        <w:rPr>
          <w:rFonts w:ascii="Calibri" w:hAnsi="Calibri" w:cs="Calibri"/>
          <w:color w:val="000000"/>
          <w:lang w:val="en-GB"/>
        </w:rPr>
        <w:t xml:space="preserve"> </w:t>
      </w:r>
    </w:p>
    <w:p w14:paraId="0B6362C1" w14:textId="6AB4A2BD" w:rsidR="00100C11"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B90FC2">
        <w:rPr>
          <w:rFonts w:ascii="Calibri" w:hAnsi="Calibri" w:cs="Calibri"/>
          <w:color w:val="000000"/>
          <w:lang w:val="en-GB"/>
        </w:rPr>
        <w:t>A</w:t>
      </w:r>
      <w:r w:rsidR="00851E02">
        <w:rPr>
          <w:rFonts w:ascii="Calibri" w:hAnsi="Calibri" w:cs="Calibri"/>
          <w:color w:val="000000"/>
          <w:lang w:val="en-GB"/>
        </w:rPr>
        <w:t>s local effects become better known,</w:t>
      </w:r>
      <w:r w:rsidR="00CC4C5B">
        <w:rPr>
          <w:rFonts w:ascii="Calibri" w:hAnsi="Calibri" w:cs="Calibri"/>
          <w:color w:val="000000"/>
          <w:lang w:val="en-GB"/>
        </w:rPr>
        <w:t xml:space="preserve"> </w:t>
      </w:r>
      <w:r w:rsidR="000708B7">
        <w:rPr>
          <w:rFonts w:ascii="Calibri" w:hAnsi="Calibri" w:cs="Calibri"/>
          <w:color w:val="000000"/>
          <w:lang w:val="en-GB"/>
        </w:rPr>
        <w:t>we need to understand the likely direction of change to prepare, adapt and build effective responses</w:t>
      </w:r>
      <w:r w:rsidRPr="00B90FC2">
        <w:rPr>
          <w:rFonts w:ascii="Calibri" w:hAnsi="Calibri" w:cs="Calibri"/>
          <w:color w:val="000000"/>
          <w:lang w:val="en-GB"/>
        </w:rPr>
        <w:t xml:space="preserve">. Given the uncertainties of climate change </w:t>
      </w:r>
      <w:r w:rsidR="006C09E4">
        <w:rPr>
          <w:rFonts w:ascii="Calibri" w:hAnsi="Calibri" w:cs="Calibri"/>
          <w:color w:val="000000"/>
          <w:lang w:val="en-GB"/>
        </w:rPr>
        <w:t>predictions</w:t>
      </w:r>
      <w:r w:rsidRPr="00B90FC2">
        <w:rPr>
          <w:rFonts w:ascii="Calibri" w:hAnsi="Calibri" w:cs="Calibri"/>
          <w:color w:val="000000"/>
          <w:lang w:val="en-GB"/>
        </w:rPr>
        <w:t xml:space="preserve">, </w:t>
      </w:r>
      <w:r w:rsidR="000708B7">
        <w:rPr>
          <w:rFonts w:ascii="Calibri" w:hAnsi="Calibri" w:cs="Calibri"/>
          <w:color w:val="000000"/>
          <w:lang w:val="en-GB"/>
        </w:rPr>
        <w:t>i</w:t>
      </w:r>
      <w:r w:rsidRPr="00B90FC2">
        <w:rPr>
          <w:rFonts w:ascii="Calibri" w:hAnsi="Calibri" w:cs="Calibri"/>
          <w:color w:val="000000"/>
          <w:lang w:val="en-GB"/>
        </w:rPr>
        <w:t xml:space="preserve">mproving our understanding </w:t>
      </w:r>
      <w:r w:rsidR="000708B7">
        <w:rPr>
          <w:rFonts w:ascii="Calibri" w:hAnsi="Calibri" w:cs="Calibri"/>
          <w:color w:val="000000"/>
          <w:lang w:val="en-GB"/>
        </w:rPr>
        <w:t>is</w:t>
      </w:r>
      <w:r w:rsidRPr="00B90FC2">
        <w:rPr>
          <w:rFonts w:ascii="Calibri" w:hAnsi="Calibri" w:cs="Calibri"/>
          <w:color w:val="000000"/>
          <w:lang w:val="en-GB"/>
        </w:rPr>
        <w:t xml:space="preserve"> an on-going effort relying on the best available science and best practice park management around the world.</w:t>
      </w:r>
    </w:p>
    <w:p w14:paraId="2ED41A48" w14:textId="77777777" w:rsidR="00801B7F" w:rsidRDefault="00801B7F" w:rsidP="008552A8">
      <w:pPr>
        <w:rPr>
          <w:rFonts w:ascii="Calibri" w:hAnsi="Calibri" w:cs="Calibri"/>
          <w:b/>
          <w:color w:val="48773A"/>
          <w:sz w:val="26"/>
          <w:szCs w:val="26"/>
          <w:lang w:val="en-GB"/>
        </w:rPr>
      </w:pPr>
    </w:p>
    <w:p w14:paraId="1A010C08" w14:textId="77777777" w:rsidR="00801B7F" w:rsidRDefault="00801B7F" w:rsidP="008552A8">
      <w:pPr>
        <w:rPr>
          <w:rFonts w:ascii="Calibri" w:hAnsi="Calibri" w:cs="Calibri"/>
          <w:b/>
          <w:color w:val="48773A"/>
          <w:sz w:val="26"/>
          <w:szCs w:val="26"/>
          <w:lang w:val="en-GB"/>
        </w:rPr>
      </w:pPr>
    </w:p>
    <w:p w14:paraId="35375A83" w14:textId="77777777" w:rsidR="00801B7F" w:rsidRDefault="00801B7F" w:rsidP="008552A8">
      <w:pPr>
        <w:rPr>
          <w:rFonts w:ascii="Calibri" w:hAnsi="Calibri" w:cs="Calibri"/>
          <w:b/>
          <w:color w:val="48773A"/>
          <w:sz w:val="26"/>
          <w:szCs w:val="26"/>
          <w:lang w:val="en-GB"/>
        </w:rPr>
      </w:pPr>
    </w:p>
    <w:p w14:paraId="35A717D8" w14:textId="6D1B3FE2" w:rsidR="00100C11" w:rsidRPr="00E82FD8" w:rsidRDefault="008552A8" w:rsidP="00E82FD8">
      <w:pPr>
        <w:suppressAutoHyphens/>
        <w:autoSpaceDE w:val="0"/>
        <w:autoSpaceDN w:val="0"/>
        <w:adjustRightInd w:val="0"/>
        <w:spacing w:before="240" w:after="60" w:line="240" w:lineRule="auto"/>
        <w:textAlignment w:val="center"/>
        <w:outlineLvl w:val="2"/>
        <w:rPr>
          <w:rFonts w:ascii="Calibri" w:hAnsi="Calibri" w:cs="Calibri"/>
          <w:b/>
          <w:sz w:val="26"/>
          <w:szCs w:val="26"/>
          <w:lang w:val="en-GB"/>
        </w:rPr>
      </w:pPr>
      <w:r w:rsidRPr="00E82FD8">
        <w:rPr>
          <w:rFonts w:ascii="Calibri" w:hAnsi="Calibri" w:cs="Calibri"/>
          <w:b/>
          <w:sz w:val="26"/>
          <w:szCs w:val="26"/>
          <w:lang w:val="en-GB"/>
        </w:rPr>
        <w:t>C</w:t>
      </w:r>
      <w:r w:rsidR="000708B7" w:rsidRPr="00E82FD8">
        <w:rPr>
          <w:rFonts w:ascii="Calibri" w:hAnsi="Calibri" w:cs="Calibri"/>
          <w:b/>
          <w:sz w:val="26"/>
          <w:szCs w:val="26"/>
          <w:lang w:val="en-GB"/>
        </w:rPr>
        <w:t xml:space="preserve">onnections and </w:t>
      </w:r>
      <w:r w:rsidR="0096027B" w:rsidRPr="00E82FD8">
        <w:rPr>
          <w:rFonts w:ascii="Calibri" w:hAnsi="Calibri" w:cs="Calibri"/>
          <w:b/>
          <w:sz w:val="26"/>
          <w:szCs w:val="26"/>
          <w:lang w:val="en-GB"/>
        </w:rPr>
        <w:t>partnerships</w:t>
      </w:r>
    </w:p>
    <w:p w14:paraId="0A3334F0" w14:textId="5D1EA02D" w:rsidR="009B0882" w:rsidRPr="007D48C8" w:rsidRDefault="00EF5B7E" w:rsidP="00100C11">
      <w:pPr>
        <w:suppressAutoHyphens/>
        <w:autoSpaceDE w:val="0"/>
        <w:autoSpaceDN w:val="0"/>
        <w:adjustRightInd w:val="0"/>
        <w:spacing w:after="120" w:line="240" w:lineRule="auto"/>
        <w:textAlignment w:val="center"/>
        <w:rPr>
          <w:rFonts w:ascii="Calibri" w:hAnsi="Calibri" w:cs="Calibri"/>
          <w:lang w:val="en-GB"/>
        </w:rPr>
      </w:pPr>
      <w:r>
        <w:rPr>
          <w:rFonts w:ascii="Calibri" w:hAnsi="Calibri" w:cs="Calibri"/>
          <w:color w:val="000000"/>
          <w:lang w:val="en-GB"/>
        </w:rPr>
        <w:t>Many</w:t>
      </w:r>
      <w:r w:rsidR="00100C11" w:rsidRPr="00C2149A">
        <w:rPr>
          <w:rFonts w:ascii="Calibri" w:hAnsi="Calibri" w:cs="Calibri"/>
          <w:color w:val="000000"/>
          <w:lang w:val="en-GB"/>
        </w:rPr>
        <w:t xml:space="preserve"> people interested in protected area management have technical knowledge, skills and experiences t</w:t>
      </w:r>
      <w:r>
        <w:rPr>
          <w:rFonts w:ascii="Calibri" w:hAnsi="Calibri" w:cs="Calibri"/>
          <w:color w:val="000000"/>
          <w:lang w:val="en-GB"/>
        </w:rPr>
        <w:t>hat can</w:t>
      </w:r>
      <w:r w:rsidR="00100C11" w:rsidRPr="00C2149A">
        <w:rPr>
          <w:rFonts w:ascii="Calibri" w:hAnsi="Calibri" w:cs="Calibri"/>
          <w:color w:val="000000"/>
          <w:lang w:val="en-GB"/>
        </w:rPr>
        <w:t xml:space="preserve"> help us deliver world class reserves. </w:t>
      </w:r>
      <w:r w:rsidR="006C09E4">
        <w:rPr>
          <w:rFonts w:ascii="Calibri" w:hAnsi="Calibri" w:cs="Calibri"/>
          <w:color w:val="000000"/>
          <w:lang w:val="en-GB"/>
        </w:rPr>
        <w:t xml:space="preserve">Community engagement, </w:t>
      </w:r>
      <w:r w:rsidR="00D05B78">
        <w:rPr>
          <w:rFonts w:ascii="Calibri" w:hAnsi="Calibri" w:cs="Calibri"/>
          <w:color w:val="000000"/>
          <w:lang w:val="en-GB"/>
        </w:rPr>
        <w:t>including c</w:t>
      </w:r>
      <w:r>
        <w:rPr>
          <w:rFonts w:ascii="Calibri" w:hAnsi="Calibri" w:cs="Calibri"/>
          <w:color w:val="000000"/>
          <w:lang w:val="en-GB"/>
        </w:rPr>
        <w:t>itizen science</w:t>
      </w:r>
      <w:r w:rsidR="00CF742D">
        <w:rPr>
          <w:rFonts w:ascii="Calibri" w:hAnsi="Calibri" w:cs="Calibri"/>
          <w:color w:val="000000"/>
          <w:lang w:val="en-GB"/>
        </w:rPr>
        <w:t xml:space="preserve"> and volunteerism are </w:t>
      </w:r>
      <w:r>
        <w:rPr>
          <w:rFonts w:ascii="Calibri" w:hAnsi="Calibri" w:cs="Calibri"/>
          <w:color w:val="000000"/>
          <w:lang w:val="en-GB"/>
        </w:rPr>
        <w:t>way</w:t>
      </w:r>
      <w:r w:rsidR="00CF742D">
        <w:rPr>
          <w:rFonts w:ascii="Calibri" w:hAnsi="Calibri" w:cs="Calibri"/>
          <w:color w:val="000000"/>
          <w:lang w:val="en-GB"/>
        </w:rPr>
        <w:t>s</w:t>
      </w:r>
      <w:r>
        <w:rPr>
          <w:rFonts w:ascii="Calibri" w:hAnsi="Calibri" w:cs="Calibri"/>
          <w:color w:val="000000"/>
          <w:lang w:val="en-GB"/>
        </w:rPr>
        <w:t xml:space="preserve"> that the immense goodwill and enthusiasm for Australia’s protected areas can contribute to their health and </w:t>
      </w:r>
      <w:r w:rsidR="00D05B78">
        <w:rPr>
          <w:rFonts w:ascii="Calibri" w:hAnsi="Calibri" w:cs="Calibri"/>
          <w:color w:val="000000"/>
          <w:lang w:val="en-GB"/>
        </w:rPr>
        <w:t xml:space="preserve">good </w:t>
      </w:r>
      <w:r>
        <w:rPr>
          <w:rFonts w:ascii="Calibri" w:hAnsi="Calibri" w:cs="Calibri"/>
          <w:color w:val="000000"/>
          <w:lang w:val="en-GB"/>
        </w:rPr>
        <w:t>management.</w:t>
      </w:r>
      <w:r w:rsidR="0096027B">
        <w:rPr>
          <w:rFonts w:ascii="Calibri" w:hAnsi="Calibri" w:cs="Calibri"/>
          <w:color w:val="000000"/>
          <w:lang w:val="en-GB"/>
        </w:rPr>
        <w:t xml:space="preserve"> </w:t>
      </w:r>
      <w:r w:rsidR="0096027B" w:rsidRPr="007D48C8">
        <w:rPr>
          <w:rFonts w:ascii="Calibri" w:hAnsi="Calibri" w:cs="Calibri"/>
          <w:lang w:val="en-GB"/>
        </w:rPr>
        <w:t>We will continue to build on our strong relationships with research organisations</w:t>
      </w:r>
      <w:r w:rsidR="009B0882" w:rsidRPr="007D48C8">
        <w:rPr>
          <w:rFonts w:ascii="Calibri" w:hAnsi="Calibri" w:cs="Calibri"/>
          <w:lang w:val="en-GB"/>
        </w:rPr>
        <w:t xml:space="preserve">, </w:t>
      </w:r>
      <w:r w:rsidR="0032071D">
        <w:rPr>
          <w:rFonts w:ascii="Calibri" w:hAnsi="Calibri" w:cs="Calibri"/>
          <w:lang w:val="en-GB"/>
        </w:rPr>
        <w:t>including</w:t>
      </w:r>
      <w:r w:rsidR="00660E96">
        <w:rPr>
          <w:rFonts w:ascii="Calibri" w:hAnsi="Calibri" w:cs="Calibri"/>
          <w:lang w:val="en-GB"/>
        </w:rPr>
        <w:t xml:space="preserve"> our partnership with CSIRO in the Centre for Australian National Biodiversity Research,</w:t>
      </w:r>
      <w:r w:rsidR="0032071D">
        <w:rPr>
          <w:rFonts w:ascii="Calibri" w:hAnsi="Calibri" w:cs="Calibri"/>
          <w:lang w:val="en-GB"/>
        </w:rPr>
        <w:t xml:space="preserve"> through</w:t>
      </w:r>
      <w:r w:rsidR="009B0882" w:rsidRPr="007D48C8">
        <w:rPr>
          <w:rFonts w:ascii="Calibri" w:hAnsi="Calibri" w:cs="Calibri"/>
          <w:lang w:val="en-GB"/>
        </w:rPr>
        <w:t xml:space="preserve"> the National Environmental Science Program </w:t>
      </w:r>
      <w:r w:rsidR="00A4371E">
        <w:rPr>
          <w:rFonts w:ascii="Calibri" w:hAnsi="Calibri" w:cs="Calibri"/>
          <w:lang w:val="en-GB"/>
        </w:rPr>
        <w:t xml:space="preserve">and </w:t>
      </w:r>
      <w:r w:rsidR="0032071D">
        <w:rPr>
          <w:rFonts w:ascii="Calibri" w:hAnsi="Calibri" w:cs="Calibri"/>
          <w:lang w:val="en-GB"/>
        </w:rPr>
        <w:t>the National Marine Science Committee</w:t>
      </w:r>
      <w:r w:rsidR="0096027B" w:rsidRPr="007D48C8">
        <w:rPr>
          <w:rFonts w:ascii="Calibri" w:hAnsi="Calibri" w:cs="Calibri"/>
          <w:lang w:val="en-GB"/>
        </w:rPr>
        <w:t xml:space="preserve"> and </w:t>
      </w:r>
      <w:r w:rsidR="00A4371E">
        <w:rPr>
          <w:rFonts w:ascii="Calibri" w:hAnsi="Calibri" w:cs="Calibri"/>
          <w:lang w:val="en-GB"/>
        </w:rPr>
        <w:t xml:space="preserve">with </w:t>
      </w:r>
      <w:r w:rsidR="0096027B" w:rsidRPr="007D48C8">
        <w:rPr>
          <w:rFonts w:ascii="Calibri" w:hAnsi="Calibri" w:cs="Calibri"/>
          <w:lang w:val="en-GB"/>
        </w:rPr>
        <w:t>our tourism partners</w:t>
      </w:r>
      <w:r w:rsidR="009B0882" w:rsidRPr="007D48C8">
        <w:rPr>
          <w:rFonts w:ascii="Calibri" w:hAnsi="Calibri" w:cs="Calibri"/>
          <w:lang w:val="en-GB"/>
        </w:rPr>
        <w:t xml:space="preserve"> such as Tourism Australia</w:t>
      </w:r>
      <w:r w:rsidR="0096027B" w:rsidRPr="007D48C8">
        <w:rPr>
          <w:rFonts w:ascii="Calibri" w:hAnsi="Calibri" w:cs="Calibri"/>
          <w:lang w:val="en-GB"/>
        </w:rPr>
        <w:t xml:space="preserve">. </w:t>
      </w:r>
    </w:p>
    <w:p w14:paraId="6B4809B2" w14:textId="3841EF50" w:rsidR="00EF5B7E" w:rsidRPr="007D48C8" w:rsidRDefault="009B0882" w:rsidP="00100C11">
      <w:pPr>
        <w:suppressAutoHyphens/>
        <w:autoSpaceDE w:val="0"/>
        <w:autoSpaceDN w:val="0"/>
        <w:adjustRightInd w:val="0"/>
        <w:spacing w:after="120" w:line="240" w:lineRule="auto"/>
        <w:textAlignment w:val="center"/>
        <w:rPr>
          <w:rFonts w:ascii="Calibri" w:hAnsi="Calibri" w:cs="Calibri"/>
          <w:lang w:val="en-GB"/>
        </w:rPr>
      </w:pPr>
      <w:r w:rsidRPr="007D48C8">
        <w:rPr>
          <w:rFonts w:ascii="Calibri" w:hAnsi="Calibri" w:cs="Calibri"/>
          <w:lang w:val="en-GB"/>
        </w:rPr>
        <w:t>Our partnerships with the Maritime Border Command</w:t>
      </w:r>
      <w:r w:rsidR="000F0732">
        <w:rPr>
          <w:rFonts w:ascii="Calibri" w:hAnsi="Calibri" w:cs="Calibri"/>
          <w:lang w:val="en-GB"/>
        </w:rPr>
        <w:t>, the</w:t>
      </w:r>
      <w:r w:rsidRPr="007D48C8">
        <w:rPr>
          <w:rFonts w:ascii="Calibri" w:hAnsi="Calibri" w:cs="Calibri"/>
          <w:lang w:val="en-GB"/>
        </w:rPr>
        <w:t xml:space="preserve"> Australian Fisheries Management Authority </w:t>
      </w:r>
      <w:r w:rsidR="000F0732">
        <w:rPr>
          <w:rFonts w:ascii="Calibri" w:hAnsi="Calibri" w:cs="Calibri"/>
          <w:lang w:val="en-GB"/>
        </w:rPr>
        <w:t xml:space="preserve">and State and Territory partners </w:t>
      </w:r>
      <w:r w:rsidRPr="007D48C8">
        <w:rPr>
          <w:rFonts w:ascii="Calibri" w:hAnsi="Calibri" w:cs="Calibri"/>
          <w:lang w:val="en-GB"/>
        </w:rPr>
        <w:t>will contribute to a whole of government approach to surveillance and enforcement in marine parks</w:t>
      </w:r>
      <w:r w:rsidR="00F3410A" w:rsidRPr="007D48C8">
        <w:rPr>
          <w:rFonts w:ascii="Calibri" w:hAnsi="Calibri" w:cs="Calibri"/>
          <w:lang w:val="en-GB"/>
        </w:rPr>
        <w:t>.</w:t>
      </w:r>
      <w:r w:rsidRPr="007D48C8">
        <w:rPr>
          <w:rFonts w:ascii="Calibri" w:hAnsi="Calibri" w:cs="Calibri"/>
          <w:lang w:val="en-GB"/>
        </w:rPr>
        <w:t xml:space="preserve"> </w:t>
      </w:r>
      <w:r w:rsidR="00F3410A" w:rsidRPr="007D48C8">
        <w:rPr>
          <w:rFonts w:ascii="Calibri" w:hAnsi="Calibri" w:cs="Calibri"/>
          <w:lang w:val="en-GB"/>
        </w:rPr>
        <w:t>W</w:t>
      </w:r>
      <w:r w:rsidRPr="007D48C8">
        <w:rPr>
          <w:rFonts w:ascii="Calibri" w:hAnsi="Calibri" w:cs="Calibri"/>
          <w:lang w:val="en-GB"/>
        </w:rPr>
        <w:t xml:space="preserve">orking with the Great Barrier Reef Marine Park Authority will provide </w:t>
      </w:r>
      <w:r w:rsidR="00C8667A">
        <w:rPr>
          <w:rFonts w:ascii="Calibri" w:hAnsi="Calibri" w:cs="Calibri"/>
          <w:lang w:val="en-GB"/>
        </w:rPr>
        <w:t xml:space="preserve">consistency of management approaches and visitor experiences and ensure </w:t>
      </w:r>
      <w:r w:rsidRPr="007D48C8">
        <w:rPr>
          <w:rFonts w:ascii="Calibri" w:hAnsi="Calibri" w:cs="Calibri"/>
          <w:lang w:val="en-GB"/>
        </w:rPr>
        <w:t xml:space="preserve">conservation outcomes beyond the </w:t>
      </w:r>
      <w:r w:rsidR="00F3410A" w:rsidRPr="007D48C8">
        <w:rPr>
          <w:rFonts w:ascii="Calibri" w:hAnsi="Calibri" w:cs="Calibri"/>
          <w:lang w:val="en-GB"/>
        </w:rPr>
        <w:t>boundaries</w:t>
      </w:r>
      <w:r w:rsidRPr="007D48C8">
        <w:rPr>
          <w:rFonts w:ascii="Calibri" w:hAnsi="Calibri" w:cs="Calibri"/>
          <w:lang w:val="en-GB"/>
        </w:rPr>
        <w:t xml:space="preserve"> of the Coral Sea Commonwealth Marine Reserve.  </w:t>
      </w:r>
    </w:p>
    <w:p w14:paraId="4C036509" w14:textId="14A6EDE4" w:rsidR="00733D78" w:rsidRPr="00733D78" w:rsidRDefault="00EF5B7E" w:rsidP="00733D78">
      <w:pPr>
        <w:suppressAutoHyphens/>
        <w:autoSpaceDE w:val="0"/>
        <w:autoSpaceDN w:val="0"/>
        <w:adjustRightInd w:val="0"/>
        <w:spacing w:before="240" w:after="120" w:line="240" w:lineRule="auto"/>
        <w:textAlignment w:val="center"/>
        <w:outlineLvl w:val="2"/>
        <w:rPr>
          <w:rFonts w:ascii="Calibri" w:hAnsi="Calibri" w:cs="Calibri"/>
          <w:color w:val="000000"/>
          <w:lang w:val="en-GB"/>
        </w:rPr>
      </w:pPr>
      <w:r w:rsidRPr="00733D78">
        <w:rPr>
          <w:rFonts w:ascii="Calibri" w:hAnsi="Calibri" w:cs="Calibri"/>
          <w:color w:val="000000"/>
          <w:lang w:val="en-GB"/>
        </w:rPr>
        <w:t xml:space="preserve">We are only beginning to </w:t>
      </w:r>
      <w:r w:rsidR="000F0732">
        <w:rPr>
          <w:rFonts w:ascii="Calibri" w:hAnsi="Calibri" w:cs="Calibri"/>
          <w:color w:val="000000"/>
          <w:lang w:val="en-GB"/>
        </w:rPr>
        <w:t>understand</w:t>
      </w:r>
      <w:r w:rsidRPr="00733D78">
        <w:rPr>
          <w:rFonts w:ascii="Calibri" w:hAnsi="Calibri" w:cs="Calibri"/>
          <w:color w:val="000000"/>
          <w:lang w:val="en-GB"/>
        </w:rPr>
        <w:t xml:space="preserve"> the</w:t>
      </w:r>
      <w:r w:rsidR="00164A9A" w:rsidRPr="00733D78">
        <w:rPr>
          <w:rFonts w:ascii="Calibri" w:hAnsi="Calibri" w:cs="Calibri"/>
          <w:color w:val="000000"/>
          <w:lang w:val="en-GB"/>
        </w:rPr>
        <w:t xml:space="preserve"> importance of natural places for people’s health and wellbeing, and to </w:t>
      </w:r>
      <w:r w:rsidR="00D05B78" w:rsidRPr="00733D78">
        <w:rPr>
          <w:rFonts w:ascii="Calibri" w:hAnsi="Calibri" w:cs="Calibri"/>
          <w:color w:val="000000"/>
          <w:lang w:val="en-GB"/>
        </w:rPr>
        <w:t xml:space="preserve">prioritise </w:t>
      </w:r>
      <w:r w:rsidR="00164A9A" w:rsidRPr="00733D78">
        <w:rPr>
          <w:rFonts w:ascii="Calibri" w:hAnsi="Calibri" w:cs="Calibri"/>
          <w:color w:val="000000"/>
          <w:lang w:val="en-GB"/>
        </w:rPr>
        <w:t>that connection in the way we manage places. The social, economic and natural values of Australia’s special places for</w:t>
      </w:r>
      <w:r w:rsidR="00D05B78" w:rsidRPr="00733D78">
        <w:rPr>
          <w:rFonts w:ascii="Calibri" w:hAnsi="Calibri" w:cs="Calibri"/>
          <w:color w:val="000000"/>
          <w:lang w:val="en-GB"/>
        </w:rPr>
        <w:t xml:space="preserve"> visitors, local communities</w:t>
      </w:r>
      <w:r w:rsidR="00164A9A" w:rsidRPr="00733D78">
        <w:rPr>
          <w:rFonts w:ascii="Calibri" w:hAnsi="Calibri" w:cs="Calibri"/>
          <w:color w:val="000000"/>
          <w:lang w:val="en-GB"/>
        </w:rPr>
        <w:t xml:space="preserve"> and the nation must be the foundation of our work</w:t>
      </w:r>
      <w:r w:rsidR="00CF742D">
        <w:rPr>
          <w:rFonts w:ascii="Calibri" w:hAnsi="Calibri" w:cs="Calibri"/>
          <w:color w:val="000000"/>
          <w:lang w:val="en-GB"/>
        </w:rPr>
        <w:t>.</w:t>
      </w:r>
    </w:p>
    <w:p w14:paraId="664A890A" w14:textId="1601229D" w:rsidR="00100C11"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lastRenderedPageBreak/>
        <w:t>Innovative partnerships across sectors and under different governance and financial models are emerging. We face a competitive environment for partnerships, with many organisations pursuing alternative funding options to deliver their business.</w:t>
      </w:r>
    </w:p>
    <w:p w14:paraId="68D29F56" w14:textId="77777777" w:rsidR="000708B7" w:rsidRPr="00E82FD8" w:rsidRDefault="000708B7" w:rsidP="00E82FD8">
      <w:pPr>
        <w:suppressAutoHyphens/>
        <w:autoSpaceDE w:val="0"/>
        <w:autoSpaceDN w:val="0"/>
        <w:adjustRightInd w:val="0"/>
        <w:spacing w:before="240" w:after="60" w:line="240" w:lineRule="auto"/>
        <w:textAlignment w:val="center"/>
        <w:outlineLvl w:val="2"/>
        <w:rPr>
          <w:rFonts w:ascii="Calibri" w:hAnsi="Calibri" w:cs="Calibri"/>
          <w:b/>
          <w:sz w:val="26"/>
          <w:szCs w:val="26"/>
          <w:lang w:val="en-GB"/>
        </w:rPr>
      </w:pPr>
      <w:r w:rsidRPr="00E82FD8">
        <w:rPr>
          <w:rFonts w:ascii="Calibri" w:hAnsi="Calibri" w:cs="Calibri"/>
          <w:b/>
          <w:sz w:val="26"/>
          <w:szCs w:val="26"/>
          <w:lang w:val="en-GB"/>
        </w:rPr>
        <w:t>Accountability</w:t>
      </w:r>
    </w:p>
    <w:p w14:paraId="52F9629C" w14:textId="053E3A66" w:rsidR="00EF5B7E" w:rsidRPr="00C2149A" w:rsidRDefault="00EF5B7E" w:rsidP="00EF5B7E">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 xml:space="preserve">The expectations of local, national and global communities continue to evolve, with ever higher scrutiny. </w:t>
      </w:r>
      <w:r>
        <w:rPr>
          <w:rFonts w:ascii="Calibri" w:hAnsi="Calibri" w:cs="Calibri"/>
          <w:color w:val="000000"/>
          <w:lang w:val="en-GB"/>
        </w:rPr>
        <w:t>I</w:t>
      </w:r>
      <w:r w:rsidRPr="00C2149A">
        <w:rPr>
          <w:rFonts w:ascii="Calibri" w:hAnsi="Calibri" w:cs="Calibri"/>
          <w:color w:val="000000"/>
          <w:lang w:val="en-GB"/>
        </w:rPr>
        <w:t>nvestment of public funds in our reserves must be accountable</w:t>
      </w:r>
      <w:r>
        <w:rPr>
          <w:rFonts w:ascii="Calibri" w:hAnsi="Calibri" w:cs="Calibri"/>
          <w:color w:val="000000"/>
          <w:lang w:val="en-GB"/>
        </w:rPr>
        <w:t xml:space="preserve">, </w:t>
      </w:r>
      <w:r w:rsidRPr="00C2149A">
        <w:rPr>
          <w:rFonts w:ascii="Calibri" w:hAnsi="Calibri" w:cs="Calibri"/>
          <w:color w:val="000000"/>
          <w:lang w:val="en-GB"/>
        </w:rPr>
        <w:t xml:space="preserve">with improved quality of planning and </w:t>
      </w:r>
      <w:r w:rsidR="00D05B78" w:rsidRPr="00C2149A">
        <w:rPr>
          <w:rFonts w:ascii="Calibri" w:hAnsi="Calibri" w:cs="Calibri"/>
          <w:color w:val="000000"/>
          <w:lang w:val="en-GB"/>
        </w:rPr>
        <w:t xml:space="preserve">performance </w:t>
      </w:r>
      <w:r w:rsidRPr="00C2149A">
        <w:rPr>
          <w:rFonts w:ascii="Calibri" w:hAnsi="Calibri" w:cs="Calibri"/>
          <w:color w:val="000000"/>
          <w:lang w:val="en-GB"/>
        </w:rPr>
        <w:t xml:space="preserve">evaluation </w:t>
      </w:r>
      <w:r w:rsidR="00D05B78">
        <w:rPr>
          <w:rFonts w:ascii="Calibri" w:hAnsi="Calibri" w:cs="Calibri"/>
          <w:color w:val="000000"/>
          <w:lang w:val="en-GB"/>
        </w:rPr>
        <w:t>that</w:t>
      </w:r>
      <w:r w:rsidRPr="00C2149A">
        <w:rPr>
          <w:rFonts w:ascii="Calibri" w:hAnsi="Calibri" w:cs="Calibri"/>
          <w:color w:val="000000"/>
          <w:lang w:val="en-GB"/>
        </w:rPr>
        <w:t xml:space="preserve"> provide</w:t>
      </w:r>
      <w:r w:rsidR="00D05B78">
        <w:rPr>
          <w:rFonts w:ascii="Calibri" w:hAnsi="Calibri" w:cs="Calibri"/>
          <w:color w:val="000000"/>
          <w:lang w:val="en-GB"/>
        </w:rPr>
        <w:t>s</w:t>
      </w:r>
      <w:r w:rsidRPr="00C2149A">
        <w:rPr>
          <w:rFonts w:ascii="Calibri" w:hAnsi="Calibri" w:cs="Calibri"/>
          <w:color w:val="000000"/>
          <w:lang w:val="en-GB"/>
        </w:rPr>
        <w:t xml:space="preserve"> meaningful information for stakeholders.</w:t>
      </w:r>
    </w:p>
    <w:p w14:paraId="4448E751" w14:textId="35167EB0" w:rsidR="00EF5B7E" w:rsidRPr="00C2149A" w:rsidRDefault="00EF5B7E" w:rsidP="00EF5B7E">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 xml:space="preserve">Best-practice protected area management </w:t>
      </w:r>
      <w:r w:rsidR="00D05B78">
        <w:rPr>
          <w:rFonts w:ascii="Calibri" w:hAnsi="Calibri" w:cs="Calibri"/>
          <w:color w:val="000000"/>
          <w:lang w:val="en-GB"/>
        </w:rPr>
        <w:t xml:space="preserve">is continually updated by </w:t>
      </w:r>
      <w:r w:rsidRPr="00C2149A">
        <w:rPr>
          <w:rFonts w:ascii="Calibri" w:hAnsi="Calibri" w:cs="Calibri"/>
          <w:color w:val="000000"/>
          <w:lang w:val="en-GB"/>
        </w:rPr>
        <w:t>international bodies such as the United Nations Educational Scientific and Cultural Organisation (UNESCO), the International Union for the Conservation of Nature (IUCN), the Convention on Biological Diversity, and other multilateral environment agreements. Parks Australia engage</w:t>
      </w:r>
      <w:r w:rsidR="00D05B78">
        <w:rPr>
          <w:rFonts w:ascii="Calibri" w:hAnsi="Calibri" w:cs="Calibri"/>
          <w:color w:val="000000"/>
          <w:lang w:val="en-GB"/>
        </w:rPr>
        <w:t>s</w:t>
      </w:r>
      <w:r w:rsidRPr="00C2149A">
        <w:rPr>
          <w:rFonts w:ascii="Calibri" w:hAnsi="Calibri" w:cs="Calibri"/>
          <w:color w:val="000000"/>
          <w:lang w:val="en-GB"/>
        </w:rPr>
        <w:t xml:space="preserve"> in this global conversation </w:t>
      </w:r>
      <w:r w:rsidR="00D05B78">
        <w:rPr>
          <w:rFonts w:ascii="Calibri" w:hAnsi="Calibri" w:cs="Calibri"/>
          <w:color w:val="000000"/>
          <w:lang w:val="en-GB"/>
        </w:rPr>
        <w:t xml:space="preserve">to </w:t>
      </w:r>
      <w:r w:rsidRPr="00C2149A">
        <w:rPr>
          <w:rFonts w:ascii="Calibri" w:hAnsi="Calibri" w:cs="Calibri"/>
          <w:color w:val="000000"/>
          <w:lang w:val="en-GB"/>
        </w:rPr>
        <w:t>respond flexibly to new ways of working. Rapid technological development provides many opportunities for transformation in the way we work, and has raised visitor expectations for our service delivery.</w:t>
      </w:r>
    </w:p>
    <w:p w14:paraId="72FDE85C" w14:textId="11C02E3A" w:rsidR="00100C11" w:rsidRPr="00E82FD8" w:rsidRDefault="00100C11" w:rsidP="00E82FD8">
      <w:pPr>
        <w:suppressAutoHyphens/>
        <w:autoSpaceDE w:val="0"/>
        <w:autoSpaceDN w:val="0"/>
        <w:adjustRightInd w:val="0"/>
        <w:spacing w:before="240" w:after="60" w:line="240" w:lineRule="auto"/>
        <w:textAlignment w:val="center"/>
        <w:outlineLvl w:val="2"/>
        <w:rPr>
          <w:rFonts w:ascii="Calibri" w:hAnsi="Calibri" w:cs="Calibri"/>
          <w:b/>
          <w:sz w:val="26"/>
          <w:szCs w:val="26"/>
          <w:lang w:val="en-GB"/>
        </w:rPr>
      </w:pPr>
      <w:r w:rsidRPr="00E82FD8">
        <w:rPr>
          <w:rFonts w:ascii="Calibri" w:hAnsi="Calibri" w:cs="Calibri"/>
          <w:b/>
          <w:sz w:val="26"/>
          <w:szCs w:val="26"/>
          <w:lang w:val="en-GB"/>
        </w:rPr>
        <w:t xml:space="preserve">Government priorities – </w:t>
      </w:r>
      <w:r w:rsidR="00AD634E" w:rsidRPr="00E82FD8">
        <w:rPr>
          <w:rFonts w:ascii="Calibri" w:hAnsi="Calibri" w:cs="Calibri"/>
          <w:b/>
          <w:sz w:val="26"/>
          <w:szCs w:val="26"/>
          <w:lang w:val="en-GB"/>
        </w:rPr>
        <w:t>innovation and regulatory maturity</w:t>
      </w:r>
    </w:p>
    <w:p w14:paraId="11C819A5" w14:textId="7A9C74C6" w:rsidR="00100C11"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 xml:space="preserve">The Government is committed to making it easier for individuals to access government services through digital platforms. Parks Australia is working to deliver services in a simpler way online. </w:t>
      </w:r>
      <w:r w:rsidR="00652966">
        <w:rPr>
          <w:rFonts w:ascii="Calibri" w:hAnsi="Calibri" w:cs="Calibri"/>
          <w:color w:val="000000"/>
          <w:lang w:val="en-GB"/>
        </w:rPr>
        <w:br/>
      </w:r>
      <w:r w:rsidR="00AD634E">
        <w:rPr>
          <w:rFonts w:ascii="Calibri" w:hAnsi="Calibri" w:cs="Calibri"/>
          <w:color w:val="000000"/>
          <w:lang w:val="en-GB"/>
        </w:rPr>
        <w:t>We will continue to expand</w:t>
      </w:r>
      <w:r w:rsidRPr="00C2149A">
        <w:rPr>
          <w:rFonts w:ascii="Calibri" w:hAnsi="Calibri" w:cs="Calibri"/>
          <w:color w:val="000000"/>
          <w:lang w:val="en-GB"/>
        </w:rPr>
        <w:t xml:space="preserve"> our Wi-Fi access, </w:t>
      </w:r>
      <w:r w:rsidR="00AD634E">
        <w:rPr>
          <w:rFonts w:ascii="Calibri" w:hAnsi="Calibri" w:cs="Calibri"/>
          <w:color w:val="000000"/>
          <w:lang w:val="en-GB"/>
        </w:rPr>
        <w:t xml:space="preserve">improve the usability of our </w:t>
      </w:r>
      <w:r w:rsidRPr="00C2149A">
        <w:rPr>
          <w:rFonts w:ascii="Calibri" w:hAnsi="Calibri" w:cs="Calibri"/>
          <w:color w:val="000000"/>
          <w:lang w:val="en-GB"/>
        </w:rPr>
        <w:t xml:space="preserve">online services and social media to </w:t>
      </w:r>
      <w:r w:rsidR="00AD634E">
        <w:rPr>
          <w:rFonts w:ascii="Calibri" w:hAnsi="Calibri" w:cs="Calibri"/>
          <w:color w:val="000000"/>
          <w:lang w:val="en-GB"/>
        </w:rPr>
        <w:t xml:space="preserve">better </w:t>
      </w:r>
      <w:r w:rsidRPr="00C2149A">
        <w:rPr>
          <w:rFonts w:ascii="Calibri" w:hAnsi="Calibri" w:cs="Calibri"/>
          <w:color w:val="000000"/>
          <w:lang w:val="en-GB"/>
        </w:rPr>
        <w:t xml:space="preserve">engage our visitors. </w:t>
      </w:r>
    </w:p>
    <w:p w14:paraId="4C58024F" w14:textId="65CB042D" w:rsidR="00F3410A" w:rsidRDefault="00801B7F" w:rsidP="00100C11">
      <w:pPr>
        <w:suppressAutoHyphens/>
        <w:autoSpaceDE w:val="0"/>
        <w:autoSpaceDN w:val="0"/>
        <w:adjustRightInd w:val="0"/>
        <w:spacing w:after="120" w:line="240" w:lineRule="auto"/>
        <w:textAlignment w:val="center"/>
        <w:rPr>
          <w:rFonts w:ascii="Calibri" w:hAnsi="Calibri" w:cs="Calibri"/>
          <w:color w:val="000000"/>
          <w:lang w:val="en-GB"/>
        </w:rPr>
      </w:pPr>
      <w:r>
        <w:rPr>
          <w:rFonts w:ascii="Calibri" w:hAnsi="Calibri" w:cs="Calibri"/>
          <w:color w:val="000000"/>
          <w:lang w:val="en-GB"/>
        </w:rPr>
        <w:t>As a regulator, Parks Australia is committed to improving regulatory maturity, in particular with a customer focused approach to administering park management plans and legislation so that visitors can access and enjoy protected areas with minimum fuss and impact.</w:t>
      </w:r>
    </w:p>
    <w:p w14:paraId="72DACA8F" w14:textId="6C15875B" w:rsidR="009B0882" w:rsidRDefault="009B0882" w:rsidP="00100C11">
      <w:pPr>
        <w:suppressAutoHyphens/>
        <w:autoSpaceDE w:val="0"/>
        <w:autoSpaceDN w:val="0"/>
        <w:adjustRightInd w:val="0"/>
        <w:spacing w:after="120" w:line="240" w:lineRule="auto"/>
        <w:textAlignment w:val="center"/>
        <w:rPr>
          <w:rFonts w:ascii="Calibri" w:hAnsi="Calibri" w:cs="Calibri"/>
          <w:color w:val="000000"/>
          <w:lang w:val="en-GB"/>
        </w:rPr>
      </w:pPr>
    </w:p>
    <w:p w14:paraId="06079616" w14:textId="77777777" w:rsidR="009B0882" w:rsidRDefault="009B0882" w:rsidP="00100C11">
      <w:pPr>
        <w:suppressAutoHyphens/>
        <w:autoSpaceDE w:val="0"/>
        <w:autoSpaceDN w:val="0"/>
        <w:adjustRightInd w:val="0"/>
        <w:spacing w:after="120" w:line="240" w:lineRule="auto"/>
        <w:textAlignment w:val="center"/>
        <w:rPr>
          <w:rFonts w:ascii="Calibri" w:hAnsi="Calibri" w:cs="Calibri"/>
          <w:color w:val="000000"/>
          <w:lang w:val="en-GB"/>
        </w:rPr>
      </w:pPr>
    </w:p>
    <w:p w14:paraId="75D6E627" w14:textId="77777777" w:rsidR="009B0882" w:rsidRDefault="009B0882" w:rsidP="00100C11">
      <w:pPr>
        <w:suppressAutoHyphens/>
        <w:autoSpaceDE w:val="0"/>
        <w:autoSpaceDN w:val="0"/>
        <w:adjustRightInd w:val="0"/>
        <w:spacing w:after="120" w:line="240" w:lineRule="auto"/>
        <w:textAlignment w:val="center"/>
        <w:rPr>
          <w:rFonts w:ascii="Calibri" w:hAnsi="Calibri" w:cs="Calibri"/>
          <w:color w:val="000000"/>
          <w:lang w:val="en-GB"/>
        </w:rPr>
      </w:pPr>
    </w:p>
    <w:p w14:paraId="279FB966" w14:textId="77777777" w:rsidR="009B0882" w:rsidRDefault="009B0882" w:rsidP="00100C11">
      <w:pPr>
        <w:suppressAutoHyphens/>
        <w:autoSpaceDE w:val="0"/>
        <w:autoSpaceDN w:val="0"/>
        <w:adjustRightInd w:val="0"/>
        <w:spacing w:after="120" w:line="240" w:lineRule="auto"/>
        <w:textAlignment w:val="center"/>
        <w:rPr>
          <w:rFonts w:ascii="Calibri" w:hAnsi="Calibri" w:cs="Calibri"/>
          <w:color w:val="000000"/>
          <w:lang w:val="en-GB"/>
        </w:rPr>
      </w:pPr>
    </w:p>
    <w:p w14:paraId="386C1CBF" w14:textId="77777777" w:rsidR="00801B7F" w:rsidRPr="00C2149A" w:rsidRDefault="00801B7F" w:rsidP="00100C11">
      <w:pPr>
        <w:suppressAutoHyphens/>
        <w:autoSpaceDE w:val="0"/>
        <w:autoSpaceDN w:val="0"/>
        <w:adjustRightInd w:val="0"/>
        <w:spacing w:after="120" w:line="240" w:lineRule="auto"/>
        <w:textAlignment w:val="center"/>
        <w:rPr>
          <w:rFonts w:ascii="Calibri" w:hAnsi="Calibri" w:cs="Calibri"/>
          <w:color w:val="000000"/>
          <w:lang w:val="en-GB"/>
        </w:rPr>
      </w:pPr>
    </w:p>
    <w:p w14:paraId="51D94063" w14:textId="1E31565E" w:rsidR="001F0B32" w:rsidRPr="007D48C8" w:rsidRDefault="00D532EB" w:rsidP="001F0B32">
      <w:pPr>
        <w:suppressAutoHyphens/>
        <w:autoSpaceDE w:val="0"/>
        <w:autoSpaceDN w:val="0"/>
        <w:adjustRightInd w:val="0"/>
        <w:spacing w:after="120" w:line="240" w:lineRule="auto"/>
        <w:textAlignment w:val="center"/>
        <w:rPr>
          <w:rFonts w:ascii="Calibri" w:hAnsi="Calibri" w:cs="Calibri"/>
          <w:u w:val="single"/>
          <w:lang w:val="en-GB"/>
        </w:rPr>
      </w:pPr>
      <w:r w:rsidRPr="007D48C8">
        <w:rPr>
          <w:rFonts w:ascii="Calibri" w:hAnsi="Calibri" w:cs="Calibri"/>
          <w:lang w:val="en-GB"/>
        </w:rPr>
        <w:t>By simplifying our application processes</w:t>
      </w:r>
      <w:r w:rsidR="00F3410A" w:rsidRPr="007D48C8">
        <w:rPr>
          <w:rFonts w:ascii="Calibri" w:hAnsi="Calibri" w:cs="Calibri"/>
          <w:lang w:val="en-GB"/>
        </w:rPr>
        <w:t xml:space="preserve"> with</w:t>
      </w:r>
      <w:r w:rsidR="00CC2FB4" w:rsidRPr="007D48C8">
        <w:rPr>
          <w:rFonts w:ascii="Calibri" w:hAnsi="Calibri" w:cs="Calibri"/>
          <w:lang w:val="en-GB"/>
        </w:rPr>
        <w:t xml:space="preserve"> clear and logical guidance</w:t>
      </w:r>
      <w:r w:rsidR="001F0B32" w:rsidRPr="007D48C8">
        <w:rPr>
          <w:rFonts w:ascii="Calibri" w:hAnsi="Calibri" w:cs="Calibri"/>
          <w:lang w:val="en-GB"/>
        </w:rPr>
        <w:t xml:space="preserve"> and</w:t>
      </w:r>
      <w:r w:rsidR="00F3410A" w:rsidRPr="007D48C8">
        <w:rPr>
          <w:rFonts w:ascii="Calibri" w:hAnsi="Calibri" w:cs="Calibri"/>
          <w:lang w:val="en-GB"/>
        </w:rPr>
        <w:t xml:space="preserve"> complementing</w:t>
      </w:r>
      <w:r w:rsidR="001F0B32" w:rsidRPr="007D48C8">
        <w:rPr>
          <w:rFonts w:ascii="Calibri" w:hAnsi="Calibri" w:cs="Calibri"/>
          <w:lang w:val="en-GB"/>
        </w:rPr>
        <w:t xml:space="preserve"> our regulatory partners, such as the Australian Fisheries Management Authority and the National Offshore Petroleum Safety and Environmental Management Authority, </w:t>
      </w:r>
      <w:r w:rsidR="00CC2FB4" w:rsidRPr="007D48C8">
        <w:rPr>
          <w:rFonts w:ascii="Calibri" w:hAnsi="Calibri" w:cs="Calibri"/>
          <w:lang w:val="en-GB"/>
        </w:rPr>
        <w:t>Parks Australia is</w:t>
      </w:r>
      <w:r w:rsidR="00100C11" w:rsidRPr="007D48C8">
        <w:rPr>
          <w:rFonts w:ascii="Calibri" w:hAnsi="Calibri" w:cs="Calibri"/>
          <w:lang w:val="en-GB"/>
        </w:rPr>
        <w:t xml:space="preserve"> committed to improving efficiencies and reducing regulatory burden</w:t>
      </w:r>
      <w:r w:rsidR="00CC2FB4" w:rsidRPr="007D48C8">
        <w:rPr>
          <w:rFonts w:ascii="Calibri" w:hAnsi="Calibri" w:cs="Calibri"/>
          <w:lang w:val="en-GB"/>
        </w:rPr>
        <w:t>,</w:t>
      </w:r>
      <w:r w:rsidR="00100C11" w:rsidRPr="007D48C8">
        <w:rPr>
          <w:rFonts w:ascii="Calibri" w:hAnsi="Calibri" w:cs="Calibri"/>
          <w:lang w:val="en-GB"/>
        </w:rPr>
        <w:t xml:space="preserve"> allow</w:t>
      </w:r>
      <w:r w:rsidR="00CC2FB4" w:rsidRPr="007D48C8">
        <w:rPr>
          <w:rFonts w:ascii="Calibri" w:hAnsi="Calibri" w:cs="Calibri"/>
          <w:lang w:val="en-GB"/>
        </w:rPr>
        <w:t>ing</w:t>
      </w:r>
      <w:r w:rsidR="00100C11" w:rsidRPr="007D48C8">
        <w:rPr>
          <w:rFonts w:ascii="Calibri" w:hAnsi="Calibri" w:cs="Calibri"/>
          <w:lang w:val="en-GB"/>
        </w:rPr>
        <w:t xml:space="preserve"> cooperative arrangements with communities, users and business/industry sectors.</w:t>
      </w:r>
      <w:r w:rsidR="001F0B32" w:rsidRPr="007D48C8">
        <w:rPr>
          <w:rFonts w:ascii="Calibri" w:hAnsi="Calibri" w:cs="Calibri"/>
          <w:lang w:val="en-GB"/>
        </w:rPr>
        <w:t xml:space="preserve">  </w:t>
      </w:r>
    </w:p>
    <w:p w14:paraId="1A38B4F4" w14:textId="59C0D17A" w:rsidR="007B515B" w:rsidRPr="00C2149A" w:rsidRDefault="007B515B" w:rsidP="00100C11">
      <w:pPr>
        <w:suppressAutoHyphens/>
        <w:autoSpaceDE w:val="0"/>
        <w:autoSpaceDN w:val="0"/>
        <w:adjustRightInd w:val="0"/>
        <w:spacing w:after="120" w:line="240" w:lineRule="auto"/>
        <w:textAlignment w:val="center"/>
        <w:rPr>
          <w:rFonts w:ascii="Calibri" w:hAnsi="Calibri" w:cs="Calibri"/>
          <w:color w:val="000000"/>
          <w:lang w:val="en-GB"/>
        </w:rPr>
      </w:pPr>
      <w:r>
        <w:rPr>
          <w:rFonts w:ascii="Calibri" w:hAnsi="Calibri" w:cs="Calibri"/>
          <w:color w:val="000000"/>
          <w:lang w:val="en-GB"/>
        </w:rPr>
        <w:t>With a significant footprint in</w:t>
      </w:r>
      <w:r w:rsidR="00CC2FB4">
        <w:rPr>
          <w:rFonts w:ascii="Calibri" w:hAnsi="Calibri" w:cs="Calibri"/>
          <w:color w:val="000000"/>
          <w:lang w:val="en-GB"/>
        </w:rPr>
        <w:t xml:space="preserve"> the economy of communities in</w:t>
      </w:r>
      <w:r>
        <w:rPr>
          <w:rFonts w:ascii="Calibri" w:hAnsi="Calibri" w:cs="Calibri"/>
          <w:color w:val="000000"/>
          <w:lang w:val="en-GB"/>
        </w:rPr>
        <w:t xml:space="preserve"> </w:t>
      </w:r>
      <w:proofErr w:type="spellStart"/>
      <w:r>
        <w:rPr>
          <w:rFonts w:ascii="Calibri" w:hAnsi="Calibri" w:cs="Calibri"/>
          <w:color w:val="000000"/>
          <w:lang w:val="en-GB"/>
        </w:rPr>
        <w:t>Kakadu</w:t>
      </w:r>
      <w:proofErr w:type="spellEnd"/>
      <w:r>
        <w:rPr>
          <w:rFonts w:ascii="Calibri" w:hAnsi="Calibri" w:cs="Calibri"/>
          <w:color w:val="000000"/>
          <w:lang w:val="en-GB"/>
        </w:rPr>
        <w:t xml:space="preserve"> and Ulu</w:t>
      </w:r>
      <w:r w:rsidRPr="00C07BF5">
        <w:rPr>
          <w:rFonts w:ascii="Calibri" w:hAnsi="Calibri" w:cs="Calibri"/>
          <w:color w:val="000000"/>
          <w:u w:val="single"/>
          <w:lang w:val="en-GB"/>
        </w:rPr>
        <w:t>r</w:t>
      </w:r>
      <w:r>
        <w:rPr>
          <w:rFonts w:ascii="Calibri" w:hAnsi="Calibri" w:cs="Calibri"/>
          <w:color w:val="000000"/>
          <w:lang w:val="en-GB"/>
        </w:rPr>
        <w:t xml:space="preserve">u-Kata </w:t>
      </w:r>
      <w:proofErr w:type="spellStart"/>
      <w:r>
        <w:rPr>
          <w:rFonts w:ascii="Calibri" w:hAnsi="Calibri" w:cs="Calibri"/>
          <w:color w:val="000000"/>
          <w:lang w:val="en-GB"/>
        </w:rPr>
        <w:t>Tju</w:t>
      </w:r>
      <w:r w:rsidRPr="00C07BF5">
        <w:rPr>
          <w:rFonts w:ascii="Calibri" w:hAnsi="Calibri" w:cs="Calibri"/>
          <w:color w:val="000000"/>
          <w:u w:val="single"/>
          <w:lang w:val="en-GB"/>
        </w:rPr>
        <w:t>t</w:t>
      </w:r>
      <w:r>
        <w:rPr>
          <w:rFonts w:ascii="Calibri" w:hAnsi="Calibri" w:cs="Calibri"/>
          <w:color w:val="000000"/>
          <w:lang w:val="en-GB"/>
        </w:rPr>
        <w:t>a</w:t>
      </w:r>
      <w:proofErr w:type="spellEnd"/>
      <w:r>
        <w:rPr>
          <w:rFonts w:ascii="Calibri" w:hAnsi="Calibri" w:cs="Calibri"/>
          <w:color w:val="000000"/>
          <w:lang w:val="en-GB"/>
        </w:rPr>
        <w:t xml:space="preserve"> National Parks, </w:t>
      </w:r>
      <w:r w:rsidR="00CC2FB4">
        <w:rPr>
          <w:rFonts w:ascii="Calibri" w:hAnsi="Calibri" w:cs="Calibri"/>
          <w:color w:val="000000"/>
          <w:lang w:val="en-GB"/>
        </w:rPr>
        <w:t>Parks Australia</w:t>
      </w:r>
      <w:r>
        <w:rPr>
          <w:rFonts w:ascii="Calibri" w:hAnsi="Calibri" w:cs="Calibri"/>
          <w:color w:val="000000"/>
          <w:lang w:val="en-GB"/>
        </w:rPr>
        <w:t xml:space="preserve"> </w:t>
      </w:r>
      <w:r w:rsidR="001F0B32">
        <w:rPr>
          <w:rFonts w:ascii="Calibri" w:hAnsi="Calibri" w:cs="Calibri"/>
          <w:color w:val="000000"/>
          <w:lang w:val="en-GB"/>
        </w:rPr>
        <w:t>is</w:t>
      </w:r>
      <w:r w:rsidR="003B5CE9">
        <w:rPr>
          <w:rFonts w:ascii="Calibri" w:hAnsi="Calibri" w:cs="Calibri"/>
          <w:color w:val="000000"/>
          <w:lang w:val="en-GB"/>
        </w:rPr>
        <w:t xml:space="preserve"> contributing to the Government’s </w:t>
      </w:r>
      <w:r w:rsidR="001F0B32">
        <w:rPr>
          <w:rFonts w:ascii="Calibri" w:hAnsi="Calibri" w:cs="Calibri"/>
          <w:color w:val="000000"/>
          <w:lang w:val="en-GB"/>
        </w:rPr>
        <w:t>strategy</w:t>
      </w:r>
      <w:r w:rsidR="003B5CE9">
        <w:rPr>
          <w:rFonts w:ascii="Calibri" w:hAnsi="Calibri" w:cs="Calibri"/>
          <w:color w:val="000000"/>
          <w:lang w:val="en-GB"/>
        </w:rPr>
        <w:t xml:space="preserve"> to develop Northern Australia. The township of Jabiru is part of the future of the </w:t>
      </w:r>
      <w:proofErr w:type="spellStart"/>
      <w:r w:rsidR="003B5CE9">
        <w:rPr>
          <w:rFonts w:ascii="Calibri" w:hAnsi="Calibri" w:cs="Calibri"/>
          <w:color w:val="000000"/>
          <w:lang w:val="en-GB"/>
        </w:rPr>
        <w:t>Kakadu</w:t>
      </w:r>
      <w:proofErr w:type="spellEnd"/>
      <w:r w:rsidR="003B5CE9">
        <w:rPr>
          <w:rFonts w:ascii="Calibri" w:hAnsi="Calibri" w:cs="Calibri"/>
          <w:color w:val="000000"/>
          <w:lang w:val="en-GB"/>
        </w:rPr>
        <w:t xml:space="preserve"> region, a future </w:t>
      </w:r>
      <w:r w:rsidR="001F0B32">
        <w:rPr>
          <w:rFonts w:ascii="Calibri" w:hAnsi="Calibri" w:cs="Calibri"/>
          <w:color w:val="000000"/>
          <w:lang w:val="en-GB"/>
        </w:rPr>
        <w:t xml:space="preserve">that will move into a new phase, with potential new </w:t>
      </w:r>
      <w:r w:rsidR="001F0B32">
        <w:rPr>
          <w:rFonts w:ascii="Calibri" w:hAnsi="Calibri" w:cs="Calibri"/>
          <w:color w:val="000000"/>
          <w:lang w:val="en-GB"/>
        </w:rPr>
        <w:lastRenderedPageBreak/>
        <w:t>opportunities following</w:t>
      </w:r>
      <w:r w:rsidR="003B5CE9">
        <w:rPr>
          <w:rFonts w:ascii="Calibri" w:hAnsi="Calibri" w:cs="Calibri"/>
          <w:color w:val="000000"/>
          <w:lang w:val="en-GB"/>
        </w:rPr>
        <w:t xml:space="preserve"> the closure of the Ranger uranium mine in 2021. </w:t>
      </w:r>
      <w:r w:rsidR="003B5CE9" w:rsidRPr="00C2149A">
        <w:rPr>
          <w:rFonts w:ascii="Calibri" w:hAnsi="Calibri" w:cs="Calibri"/>
          <w:color w:val="000000"/>
          <w:lang w:val="en-GB"/>
        </w:rPr>
        <w:t xml:space="preserve">Parks Australia will </w:t>
      </w:r>
      <w:r w:rsidR="003B5CE9">
        <w:rPr>
          <w:rFonts w:ascii="Calibri" w:hAnsi="Calibri" w:cs="Calibri"/>
          <w:color w:val="000000"/>
          <w:lang w:val="en-GB"/>
        </w:rPr>
        <w:t xml:space="preserve">continue to work </w:t>
      </w:r>
      <w:r w:rsidR="003B5CE9" w:rsidRPr="00C2149A">
        <w:rPr>
          <w:rFonts w:ascii="Calibri" w:hAnsi="Calibri" w:cs="Calibri"/>
          <w:color w:val="000000"/>
          <w:lang w:val="en-GB"/>
        </w:rPr>
        <w:t xml:space="preserve">with all stakeholders, including the Northern Territory government, the tourism industry, Energy Resources of Australia, </w:t>
      </w:r>
      <w:r w:rsidR="009B0882">
        <w:rPr>
          <w:rFonts w:ascii="Calibri" w:hAnsi="Calibri" w:cs="Calibri"/>
          <w:color w:val="000000"/>
          <w:lang w:val="en-GB"/>
        </w:rPr>
        <w:t>T</w:t>
      </w:r>
      <w:r w:rsidR="003B5CE9">
        <w:rPr>
          <w:rFonts w:ascii="Calibri" w:hAnsi="Calibri" w:cs="Calibri"/>
          <w:color w:val="000000"/>
          <w:lang w:val="en-GB"/>
        </w:rPr>
        <w:t xml:space="preserve">raditional </w:t>
      </w:r>
      <w:r w:rsidR="008575DB">
        <w:rPr>
          <w:rFonts w:ascii="Calibri" w:hAnsi="Calibri" w:cs="Calibri"/>
          <w:color w:val="000000"/>
          <w:lang w:val="en-GB"/>
        </w:rPr>
        <w:t>Owners</w:t>
      </w:r>
      <w:r w:rsidR="003B5CE9" w:rsidRPr="00C2149A">
        <w:rPr>
          <w:rFonts w:ascii="Calibri" w:hAnsi="Calibri" w:cs="Calibri"/>
          <w:color w:val="000000"/>
          <w:lang w:val="en-GB"/>
        </w:rPr>
        <w:t xml:space="preserve"> and relevant Australian Government agencies towards a transition</w:t>
      </w:r>
      <w:r w:rsidR="003B5CE9">
        <w:rPr>
          <w:rFonts w:ascii="Calibri" w:hAnsi="Calibri" w:cs="Calibri"/>
          <w:color w:val="000000"/>
          <w:lang w:val="en-GB"/>
        </w:rPr>
        <w:t xml:space="preserve"> that</w:t>
      </w:r>
      <w:r w:rsidR="003B5CE9" w:rsidRPr="00C2149A">
        <w:rPr>
          <w:rFonts w:ascii="Calibri" w:hAnsi="Calibri" w:cs="Calibri"/>
          <w:color w:val="000000"/>
          <w:lang w:val="en-GB"/>
        </w:rPr>
        <w:t xml:space="preserve"> stimulate</w:t>
      </w:r>
      <w:r w:rsidR="003B5CE9">
        <w:rPr>
          <w:rFonts w:ascii="Calibri" w:hAnsi="Calibri" w:cs="Calibri"/>
          <w:color w:val="000000"/>
          <w:lang w:val="en-GB"/>
        </w:rPr>
        <w:t>s</w:t>
      </w:r>
      <w:r w:rsidR="003B5CE9" w:rsidRPr="00C2149A">
        <w:rPr>
          <w:rFonts w:ascii="Calibri" w:hAnsi="Calibri" w:cs="Calibri"/>
          <w:color w:val="000000"/>
          <w:lang w:val="en-GB"/>
        </w:rPr>
        <w:t xml:space="preserve"> public and private tourism investment.</w:t>
      </w:r>
    </w:p>
    <w:p w14:paraId="5EC1858A" w14:textId="77777777" w:rsidR="00100C11" w:rsidRPr="00E82FD8" w:rsidRDefault="00100C11" w:rsidP="00E82FD8">
      <w:pPr>
        <w:suppressAutoHyphens/>
        <w:autoSpaceDE w:val="0"/>
        <w:autoSpaceDN w:val="0"/>
        <w:adjustRightInd w:val="0"/>
        <w:spacing w:before="240" w:after="60" w:line="240" w:lineRule="auto"/>
        <w:textAlignment w:val="center"/>
        <w:outlineLvl w:val="2"/>
        <w:rPr>
          <w:rFonts w:ascii="Calibri" w:hAnsi="Calibri" w:cs="Calibri"/>
          <w:b/>
          <w:sz w:val="26"/>
          <w:szCs w:val="26"/>
          <w:lang w:val="en-GB"/>
        </w:rPr>
      </w:pPr>
      <w:r w:rsidRPr="00E82FD8">
        <w:rPr>
          <w:rFonts w:ascii="Calibri" w:hAnsi="Calibri" w:cs="Calibri"/>
          <w:b/>
          <w:sz w:val="26"/>
          <w:szCs w:val="26"/>
          <w:lang w:val="en-GB"/>
        </w:rPr>
        <w:t>Our visitors</w:t>
      </w:r>
    </w:p>
    <w:p w14:paraId="412CED34" w14:textId="44A4A573" w:rsidR="00100C11" w:rsidRPr="00C2149A" w:rsidRDefault="003B5CE9" w:rsidP="009A3FFC">
      <w:pPr>
        <w:suppressAutoHyphens/>
        <w:autoSpaceDE w:val="0"/>
        <w:autoSpaceDN w:val="0"/>
        <w:adjustRightInd w:val="0"/>
        <w:spacing w:after="120" w:line="240" w:lineRule="auto"/>
        <w:textAlignment w:val="center"/>
        <w:rPr>
          <w:rFonts w:ascii="Calibri" w:hAnsi="Calibri" w:cs="Calibri"/>
          <w:color w:val="000000"/>
          <w:lang w:val="en-GB"/>
        </w:rPr>
      </w:pPr>
      <w:r>
        <w:rPr>
          <w:rFonts w:ascii="Calibri" w:hAnsi="Calibri" w:cs="Calibri"/>
          <w:color w:val="000000"/>
          <w:lang w:val="en-GB"/>
        </w:rPr>
        <w:t>W</w:t>
      </w:r>
      <w:r w:rsidR="00100C11" w:rsidRPr="00C2149A">
        <w:rPr>
          <w:rFonts w:ascii="Calibri" w:hAnsi="Calibri" w:cs="Calibri"/>
          <w:color w:val="000000"/>
          <w:lang w:val="en-GB"/>
        </w:rPr>
        <w:t>hat motivates visitors to travel to our parks</w:t>
      </w:r>
      <w:r>
        <w:rPr>
          <w:rFonts w:ascii="Calibri" w:hAnsi="Calibri" w:cs="Calibri"/>
          <w:color w:val="000000"/>
          <w:lang w:val="en-GB"/>
        </w:rPr>
        <w:t>?  How do they want to spend their time?</w:t>
      </w:r>
      <w:r w:rsidR="00100C11" w:rsidRPr="00C2149A">
        <w:rPr>
          <w:rFonts w:ascii="Calibri" w:hAnsi="Calibri" w:cs="Calibri"/>
          <w:color w:val="000000"/>
          <w:lang w:val="en-GB"/>
        </w:rPr>
        <w:t xml:space="preserve"> </w:t>
      </w:r>
      <w:r>
        <w:rPr>
          <w:rFonts w:ascii="Calibri" w:hAnsi="Calibri" w:cs="Calibri"/>
          <w:color w:val="000000"/>
          <w:lang w:val="en-GB"/>
        </w:rPr>
        <w:t>V</w:t>
      </w:r>
      <w:r w:rsidR="00100C11" w:rsidRPr="00C2149A">
        <w:rPr>
          <w:rFonts w:ascii="Calibri" w:hAnsi="Calibri" w:cs="Calibri"/>
          <w:color w:val="000000"/>
          <w:lang w:val="en-GB"/>
        </w:rPr>
        <w:t>isitation trends are sensitive to changing demographics and the global econom</w:t>
      </w:r>
      <w:r w:rsidR="00A21E2A">
        <w:rPr>
          <w:rFonts w:ascii="Calibri" w:hAnsi="Calibri" w:cs="Calibri"/>
          <w:color w:val="000000"/>
          <w:lang w:val="en-GB"/>
        </w:rPr>
        <w:t>y</w:t>
      </w:r>
      <w:r w:rsidR="00100C11" w:rsidRPr="00C2149A">
        <w:rPr>
          <w:rFonts w:ascii="Calibri" w:hAnsi="Calibri" w:cs="Calibri"/>
          <w:color w:val="000000"/>
          <w:lang w:val="en-GB"/>
        </w:rPr>
        <w:t xml:space="preserve">. The emerging Asian middle class and </w:t>
      </w:r>
      <w:r w:rsidR="00A21E2A">
        <w:rPr>
          <w:rFonts w:ascii="Calibri" w:hAnsi="Calibri" w:cs="Calibri"/>
          <w:color w:val="000000"/>
          <w:lang w:val="en-GB"/>
        </w:rPr>
        <w:t xml:space="preserve">the </w:t>
      </w:r>
      <w:r w:rsidR="00100C11" w:rsidRPr="00C2149A">
        <w:rPr>
          <w:rFonts w:ascii="Calibri" w:hAnsi="Calibri" w:cs="Calibri"/>
          <w:color w:val="000000"/>
          <w:lang w:val="en-GB"/>
        </w:rPr>
        <w:t>increasing scarcity of natural places</w:t>
      </w:r>
      <w:r w:rsidR="00A21E2A">
        <w:rPr>
          <w:rFonts w:ascii="Calibri" w:hAnsi="Calibri" w:cs="Calibri"/>
          <w:color w:val="000000"/>
          <w:lang w:val="en-GB"/>
        </w:rPr>
        <w:t xml:space="preserve"> in</w:t>
      </w:r>
      <w:r w:rsidR="00100C11" w:rsidRPr="00C2149A">
        <w:rPr>
          <w:rFonts w:ascii="Calibri" w:hAnsi="Calibri" w:cs="Calibri"/>
          <w:color w:val="000000"/>
          <w:lang w:val="en-GB"/>
        </w:rPr>
        <w:t xml:space="preserve"> urban</w:t>
      </w:r>
      <w:r w:rsidR="00A21E2A">
        <w:rPr>
          <w:rFonts w:ascii="Calibri" w:hAnsi="Calibri" w:cs="Calibri"/>
          <w:color w:val="000000"/>
          <w:lang w:val="en-GB"/>
        </w:rPr>
        <w:t xml:space="preserve"> landscapes</w:t>
      </w:r>
      <w:r w:rsidR="00100C11" w:rsidRPr="00C2149A">
        <w:rPr>
          <w:rFonts w:ascii="Calibri" w:hAnsi="Calibri" w:cs="Calibri"/>
          <w:color w:val="000000"/>
          <w:lang w:val="en-GB"/>
        </w:rPr>
        <w:t xml:space="preserve"> will change the nature of our tourist base. Th</w:t>
      </w:r>
      <w:r w:rsidR="00A21E2A">
        <w:rPr>
          <w:rFonts w:ascii="Calibri" w:hAnsi="Calibri" w:cs="Calibri"/>
          <w:color w:val="000000"/>
          <w:lang w:val="en-GB"/>
        </w:rPr>
        <w:t>is will</w:t>
      </w:r>
      <w:r w:rsidR="00100C11" w:rsidRPr="00C2149A">
        <w:rPr>
          <w:rFonts w:ascii="Calibri" w:hAnsi="Calibri" w:cs="Calibri"/>
          <w:color w:val="000000"/>
          <w:lang w:val="en-GB"/>
        </w:rPr>
        <w:t xml:space="preserve"> influence the</w:t>
      </w:r>
      <w:r w:rsidR="00A21E2A">
        <w:rPr>
          <w:rFonts w:ascii="Calibri" w:hAnsi="Calibri" w:cs="Calibri"/>
          <w:color w:val="000000"/>
          <w:lang w:val="en-GB"/>
        </w:rPr>
        <w:t xml:space="preserve"> </w:t>
      </w:r>
      <w:r w:rsidR="00100C11" w:rsidRPr="00C2149A">
        <w:rPr>
          <w:rFonts w:ascii="Calibri" w:hAnsi="Calibri" w:cs="Calibri"/>
          <w:color w:val="000000"/>
          <w:lang w:val="en-GB"/>
        </w:rPr>
        <w:t>plan</w:t>
      </w:r>
      <w:r w:rsidR="00A21E2A">
        <w:rPr>
          <w:rFonts w:ascii="Calibri" w:hAnsi="Calibri" w:cs="Calibri"/>
          <w:color w:val="000000"/>
          <w:lang w:val="en-GB"/>
        </w:rPr>
        <w:t>ning</w:t>
      </w:r>
      <w:r w:rsidR="00100C11" w:rsidRPr="00C2149A">
        <w:rPr>
          <w:rFonts w:ascii="Calibri" w:hAnsi="Calibri" w:cs="Calibri"/>
          <w:color w:val="000000"/>
          <w:lang w:val="en-GB"/>
        </w:rPr>
        <w:t xml:space="preserve"> and design</w:t>
      </w:r>
      <w:r w:rsidR="00A21E2A">
        <w:rPr>
          <w:rFonts w:ascii="Calibri" w:hAnsi="Calibri" w:cs="Calibri"/>
          <w:color w:val="000000"/>
          <w:lang w:val="en-GB"/>
        </w:rPr>
        <w:t xml:space="preserve"> of</w:t>
      </w:r>
      <w:r w:rsidR="00100C11" w:rsidRPr="00C2149A">
        <w:rPr>
          <w:rFonts w:ascii="Calibri" w:hAnsi="Calibri" w:cs="Calibri"/>
          <w:color w:val="000000"/>
          <w:lang w:val="en-GB"/>
        </w:rPr>
        <w:t xml:space="preserve"> our infrastructure</w:t>
      </w:r>
      <w:r w:rsidR="00A21E2A">
        <w:rPr>
          <w:rFonts w:ascii="Calibri" w:hAnsi="Calibri" w:cs="Calibri"/>
          <w:color w:val="000000"/>
          <w:lang w:val="en-GB"/>
        </w:rPr>
        <w:t xml:space="preserve"> and</w:t>
      </w:r>
      <w:r w:rsidR="00100C11" w:rsidRPr="00C2149A">
        <w:rPr>
          <w:rFonts w:ascii="Calibri" w:hAnsi="Calibri" w:cs="Calibri"/>
          <w:color w:val="000000"/>
          <w:lang w:val="en-GB"/>
        </w:rPr>
        <w:t xml:space="preserve"> develop</w:t>
      </w:r>
      <w:r w:rsidR="00A21E2A">
        <w:rPr>
          <w:rFonts w:ascii="Calibri" w:hAnsi="Calibri" w:cs="Calibri"/>
          <w:color w:val="000000"/>
          <w:lang w:val="en-GB"/>
        </w:rPr>
        <w:t>ment of</w:t>
      </w:r>
      <w:r w:rsidR="00100C11" w:rsidRPr="00C2149A">
        <w:rPr>
          <w:rFonts w:ascii="Calibri" w:hAnsi="Calibri" w:cs="Calibri"/>
          <w:color w:val="000000"/>
          <w:lang w:val="en-GB"/>
        </w:rPr>
        <w:t xml:space="preserve"> new </w:t>
      </w:r>
      <w:r w:rsidR="00A21E2A">
        <w:rPr>
          <w:rFonts w:ascii="Calibri" w:hAnsi="Calibri" w:cs="Calibri"/>
          <w:color w:val="000000"/>
          <w:lang w:val="en-GB"/>
        </w:rPr>
        <w:t xml:space="preserve">visitor </w:t>
      </w:r>
      <w:r w:rsidR="00100C11" w:rsidRPr="00C2149A">
        <w:rPr>
          <w:rFonts w:ascii="Calibri" w:hAnsi="Calibri" w:cs="Calibri"/>
          <w:color w:val="000000"/>
          <w:lang w:val="en-GB"/>
        </w:rPr>
        <w:t xml:space="preserve">experiences. In particular, park visitors are more connected to technology, social media and on-line information than ever before. We need to </w:t>
      </w:r>
      <w:r w:rsidR="001F0B32">
        <w:rPr>
          <w:rFonts w:ascii="Calibri" w:hAnsi="Calibri" w:cs="Calibri"/>
          <w:color w:val="000000"/>
          <w:lang w:val="en-GB"/>
        </w:rPr>
        <w:t xml:space="preserve">continue to </w:t>
      </w:r>
      <w:r w:rsidR="00100C11" w:rsidRPr="00C2149A">
        <w:rPr>
          <w:rFonts w:ascii="Calibri" w:hAnsi="Calibri" w:cs="Calibri"/>
          <w:color w:val="000000"/>
          <w:lang w:val="en-GB"/>
        </w:rPr>
        <w:t>work collaboratively with our tourism partners, including licensed tour operators, who bring a significant number of people to our places.</w:t>
      </w:r>
    </w:p>
    <w:p w14:paraId="5283A67B" w14:textId="77777777" w:rsidR="00100C11" w:rsidRPr="00565863" w:rsidRDefault="00100C11" w:rsidP="00E82FD8">
      <w:pPr>
        <w:suppressAutoHyphens/>
        <w:autoSpaceDE w:val="0"/>
        <w:autoSpaceDN w:val="0"/>
        <w:adjustRightInd w:val="0"/>
        <w:spacing w:before="240" w:after="0" w:line="288" w:lineRule="auto"/>
        <w:ind w:right="3215"/>
        <w:textAlignment w:val="center"/>
        <w:outlineLvl w:val="1"/>
        <w:rPr>
          <w:rFonts w:ascii="Calibri" w:hAnsi="Calibri" w:cs="Calibri"/>
          <w:b/>
          <w:bCs/>
          <w:color w:val="72273E"/>
          <w:sz w:val="32"/>
          <w:szCs w:val="32"/>
          <w:lang w:val="en-GB"/>
        </w:rPr>
      </w:pPr>
      <w:r w:rsidRPr="00565863">
        <w:rPr>
          <w:rFonts w:ascii="Calibri" w:hAnsi="Calibri" w:cs="Calibri"/>
          <w:b/>
          <w:bCs/>
          <w:color w:val="72273E"/>
          <w:sz w:val="32"/>
          <w:szCs w:val="32"/>
          <w:lang w:val="en-GB"/>
        </w:rPr>
        <w:t xml:space="preserve">Internal factors </w:t>
      </w:r>
    </w:p>
    <w:p w14:paraId="720A8277" w14:textId="77777777" w:rsidR="00100C11" w:rsidRPr="00E82FD8" w:rsidRDefault="00100C11" w:rsidP="00E82FD8">
      <w:pPr>
        <w:suppressAutoHyphens/>
        <w:autoSpaceDE w:val="0"/>
        <w:autoSpaceDN w:val="0"/>
        <w:adjustRightInd w:val="0"/>
        <w:spacing w:after="60" w:line="240" w:lineRule="auto"/>
        <w:textAlignment w:val="center"/>
        <w:outlineLvl w:val="2"/>
        <w:rPr>
          <w:rFonts w:ascii="Calibri" w:hAnsi="Calibri" w:cs="Calibri"/>
          <w:b/>
          <w:sz w:val="26"/>
          <w:szCs w:val="26"/>
          <w:lang w:val="en-GB"/>
        </w:rPr>
      </w:pPr>
      <w:r w:rsidRPr="00E82FD8">
        <w:rPr>
          <w:rFonts w:ascii="Calibri" w:hAnsi="Calibri" w:cs="Calibri"/>
          <w:b/>
          <w:sz w:val="26"/>
          <w:szCs w:val="26"/>
          <w:lang w:val="en-GB"/>
        </w:rPr>
        <w:t>Marine Park Management</w:t>
      </w:r>
    </w:p>
    <w:p w14:paraId="183C0971" w14:textId="1581BE87" w:rsidR="00100C11" w:rsidRPr="007D48C8" w:rsidRDefault="009E5072" w:rsidP="00100C11">
      <w:pPr>
        <w:suppressAutoHyphens/>
        <w:autoSpaceDE w:val="0"/>
        <w:autoSpaceDN w:val="0"/>
        <w:adjustRightInd w:val="0"/>
        <w:spacing w:after="120" w:line="240" w:lineRule="auto"/>
        <w:textAlignment w:val="center"/>
        <w:rPr>
          <w:rFonts w:ascii="Calibri" w:hAnsi="Calibri" w:cs="Calibri"/>
          <w:lang w:val="en-GB"/>
        </w:rPr>
      </w:pPr>
      <w:r>
        <w:rPr>
          <w:rFonts w:ascii="Calibri" w:hAnsi="Calibri" w:cs="Calibri"/>
          <w:color w:val="000000"/>
          <w:lang w:val="en-GB"/>
        </w:rPr>
        <w:t xml:space="preserve">In </w:t>
      </w:r>
      <w:r w:rsidR="00E42982">
        <w:rPr>
          <w:rFonts w:ascii="Calibri" w:hAnsi="Calibri" w:cs="Calibri"/>
          <w:color w:val="000000"/>
          <w:lang w:val="en-GB"/>
        </w:rPr>
        <w:t>20</w:t>
      </w:r>
      <w:r>
        <w:rPr>
          <w:rFonts w:ascii="Calibri" w:hAnsi="Calibri" w:cs="Calibri"/>
          <w:color w:val="000000"/>
          <w:lang w:val="en-GB"/>
        </w:rPr>
        <w:t xml:space="preserve">17-18, Parks Australia will </w:t>
      </w:r>
      <w:r w:rsidR="000F0732">
        <w:rPr>
          <w:rFonts w:ascii="Calibri" w:hAnsi="Calibri" w:cs="Calibri"/>
          <w:color w:val="000000"/>
          <w:lang w:val="en-GB"/>
        </w:rPr>
        <w:t xml:space="preserve">take steps to </w:t>
      </w:r>
      <w:r>
        <w:rPr>
          <w:rFonts w:ascii="Calibri" w:hAnsi="Calibri" w:cs="Calibri"/>
          <w:color w:val="000000"/>
          <w:lang w:val="en-GB"/>
        </w:rPr>
        <w:t>transition to active management of</w:t>
      </w:r>
      <w:r w:rsidR="00100C11" w:rsidRPr="00C2149A">
        <w:rPr>
          <w:rFonts w:ascii="Calibri" w:hAnsi="Calibri" w:cs="Calibri"/>
          <w:color w:val="000000"/>
          <w:lang w:val="en-GB"/>
        </w:rPr>
        <w:t xml:space="preserve"> </w:t>
      </w:r>
      <w:r w:rsidR="000F0732">
        <w:rPr>
          <w:rFonts w:ascii="Calibri" w:hAnsi="Calibri" w:cs="Calibri"/>
          <w:color w:val="000000"/>
          <w:lang w:val="en-GB"/>
        </w:rPr>
        <w:t xml:space="preserve">one of </w:t>
      </w:r>
      <w:r w:rsidR="00100C11" w:rsidRPr="00C2149A">
        <w:rPr>
          <w:rFonts w:ascii="Calibri" w:hAnsi="Calibri" w:cs="Calibri"/>
          <w:color w:val="000000"/>
          <w:lang w:val="en-GB"/>
        </w:rPr>
        <w:t>the largest network</w:t>
      </w:r>
      <w:r w:rsidR="000F0732">
        <w:rPr>
          <w:rFonts w:ascii="Calibri" w:hAnsi="Calibri" w:cs="Calibri"/>
          <w:color w:val="000000"/>
          <w:lang w:val="en-GB"/>
        </w:rPr>
        <w:t>s</w:t>
      </w:r>
      <w:r w:rsidR="00100C11" w:rsidRPr="00C2149A">
        <w:rPr>
          <w:rFonts w:ascii="Calibri" w:hAnsi="Calibri" w:cs="Calibri"/>
          <w:color w:val="000000"/>
          <w:lang w:val="en-GB"/>
        </w:rPr>
        <w:t xml:space="preserve"> of marine </w:t>
      </w:r>
      <w:r w:rsidR="000F0732">
        <w:rPr>
          <w:rFonts w:ascii="Calibri" w:hAnsi="Calibri" w:cs="Calibri"/>
          <w:color w:val="000000"/>
          <w:lang w:val="en-GB"/>
        </w:rPr>
        <w:t>parks</w:t>
      </w:r>
      <w:r w:rsidR="00100C11" w:rsidRPr="00C2149A">
        <w:rPr>
          <w:rFonts w:ascii="Calibri" w:hAnsi="Calibri" w:cs="Calibri"/>
          <w:color w:val="000000"/>
          <w:lang w:val="en-GB"/>
        </w:rPr>
        <w:t xml:space="preserve"> in the world</w:t>
      </w:r>
      <w:r w:rsidR="00100C11" w:rsidRPr="009E5072">
        <w:rPr>
          <w:rFonts w:ascii="Calibri" w:hAnsi="Calibri" w:cs="Calibri"/>
          <w:color w:val="000000"/>
          <w:lang w:val="en-GB"/>
        </w:rPr>
        <w:t>.</w:t>
      </w:r>
      <w:r>
        <w:rPr>
          <w:rFonts w:ascii="Calibri" w:hAnsi="Calibri" w:cs="Calibri"/>
          <w:color w:val="000000"/>
          <w:lang w:val="en-GB"/>
        </w:rPr>
        <w:t xml:space="preserve"> This will </w:t>
      </w:r>
      <w:r w:rsidR="000F0732">
        <w:rPr>
          <w:rFonts w:ascii="Calibri" w:hAnsi="Calibri" w:cs="Calibri"/>
          <w:color w:val="000000"/>
          <w:lang w:val="en-GB"/>
        </w:rPr>
        <w:t>coincide with</w:t>
      </w:r>
      <w:r w:rsidR="00E42982">
        <w:rPr>
          <w:rFonts w:ascii="Calibri" w:hAnsi="Calibri" w:cs="Calibri"/>
          <w:color w:val="000000"/>
          <w:lang w:val="en-GB"/>
        </w:rPr>
        <w:t xml:space="preserve"> a</w:t>
      </w:r>
      <w:r>
        <w:rPr>
          <w:rFonts w:ascii="Calibri" w:hAnsi="Calibri" w:cs="Calibri"/>
          <w:color w:val="000000"/>
          <w:lang w:val="en-GB"/>
        </w:rPr>
        <w:t xml:space="preserve"> large program of discovery to improve our understanding of the species, communities and habitats in our reserves and how best to manage them. </w:t>
      </w:r>
      <w:r w:rsidR="00E42982">
        <w:rPr>
          <w:rFonts w:ascii="Calibri" w:hAnsi="Calibri" w:cs="Calibri"/>
          <w:color w:val="000000"/>
          <w:lang w:val="en-GB"/>
        </w:rPr>
        <w:t>I</w:t>
      </w:r>
      <w:r>
        <w:rPr>
          <w:rFonts w:ascii="Calibri" w:hAnsi="Calibri" w:cs="Calibri"/>
          <w:color w:val="000000"/>
          <w:lang w:val="en-GB"/>
        </w:rPr>
        <w:t xml:space="preserve">nnovative solutions for marine management </w:t>
      </w:r>
      <w:r w:rsidR="00E42982">
        <w:rPr>
          <w:rFonts w:ascii="Calibri" w:hAnsi="Calibri" w:cs="Calibri"/>
          <w:color w:val="000000"/>
          <w:lang w:val="en-GB"/>
        </w:rPr>
        <w:t xml:space="preserve">will </w:t>
      </w:r>
      <w:r w:rsidR="000F0732">
        <w:rPr>
          <w:rFonts w:ascii="Calibri" w:hAnsi="Calibri" w:cs="Calibri"/>
          <w:color w:val="000000"/>
          <w:lang w:val="en-GB"/>
        </w:rPr>
        <w:t xml:space="preserve">be required to enable </w:t>
      </w:r>
      <w:r w:rsidR="00992F37">
        <w:rPr>
          <w:rFonts w:ascii="Calibri" w:hAnsi="Calibri" w:cs="Calibri"/>
          <w:color w:val="000000"/>
          <w:lang w:val="en-GB"/>
        </w:rPr>
        <w:t>remote management of</w:t>
      </w:r>
      <w:r w:rsidR="00E42982">
        <w:rPr>
          <w:rFonts w:ascii="Calibri" w:hAnsi="Calibri" w:cs="Calibri"/>
          <w:color w:val="000000"/>
          <w:lang w:val="en-GB"/>
        </w:rPr>
        <w:t xml:space="preserve"> </w:t>
      </w:r>
      <w:r>
        <w:rPr>
          <w:rFonts w:ascii="Calibri" w:hAnsi="Calibri" w:cs="Calibri"/>
          <w:color w:val="000000"/>
          <w:lang w:val="en-GB"/>
        </w:rPr>
        <w:t xml:space="preserve">large areas of </w:t>
      </w:r>
      <w:r w:rsidRPr="007D48C8">
        <w:rPr>
          <w:rFonts w:ascii="Calibri" w:hAnsi="Calibri" w:cs="Calibri"/>
          <w:lang w:val="en-GB"/>
        </w:rPr>
        <w:t>ocean</w:t>
      </w:r>
      <w:r w:rsidR="00F3410A" w:rsidRPr="007D48C8">
        <w:rPr>
          <w:rFonts w:ascii="Calibri" w:hAnsi="Calibri" w:cs="Calibri"/>
          <w:lang w:val="en-GB"/>
        </w:rPr>
        <w:t xml:space="preserve"> </w:t>
      </w:r>
      <w:r w:rsidR="000F0732">
        <w:rPr>
          <w:rFonts w:ascii="Calibri" w:hAnsi="Calibri" w:cs="Calibri"/>
          <w:lang w:val="en-GB"/>
        </w:rPr>
        <w:t>and to engage marine users and</w:t>
      </w:r>
      <w:r w:rsidR="001F0B32" w:rsidRPr="007D48C8">
        <w:rPr>
          <w:rFonts w:ascii="Calibri" w:hAnsi="Calibri" w:cs="Calibri"/>
          <w:lang w:val="en-GB"/>
        </w:rPr>
        <w:t xml:space="preserve"> local communities through citizen science programs.</w:t>
      </w:r>
      <w:r w:rsidR="00B63732" w:rsidRPr="007D48C8">
        <w:rPr>
          <w:rFonts w:ascii="Calibri" w:hAnsi="Calibri" w:cs="Calibri"/>
          <w:lang w:val="en-GB"/>
        </w:rPr>
        <w:t xml:space="preserve"> </w:t>
      </w:r>
    </w:p>
    <w:p w14:paraId="69D6A3BD" w14:textId="65F3546E" w:rsidR="000D1D59" w:rsidRPr="00E82FD8" w:rsidRDefault="000D1D59" w:rsidP="00E82FD8">
      <w:pPr>
        <w:suppressAutoHyphens/>
        <w:autoSpaceDE w:val="0"/>
        <w:autoSpaceDN w:val="0"/>
        <w:adjustRightInd w:val="0"/>
        <w:spacing w:before="240" w:after="60" w:line="240" w:lineRule="auto"/>
        <w:textAlignment w:val="center"/>
        <w:outlineLvl w:val="2"/>
        <w:rPr>
          <w:rFonts w:ascii="Calibri" w:hAnsi="Calibri" w:cs="Calibri"/>
          <w:b/>
          <w:sz w:val="26"/>
          <w:szCs w:val="26"/>
          <w:lang w:val="en-GB"/>
        </w:rPr>
      </w:pPr>
      <w:r w:rsidRPr="00E82FD8">
        <w:rPr>
          <w:rFonts w:ascii="Calibri" w:hAnsi="Calibri" w:cs="Calibri"/>
          <w:b/>
          <w:sz w:val="26"/>
          <w:szCs w:val="26"/>
          <w:lang w:val="en-GB"/>
        </w:rPr>
        <w:t>Science Informing Park Management</w:t>
      </w:r>
    </w:p>
    <w:p w14:paraId="356DDB52" w14:textId="7B4F8F85" w:rsidR="008124D2" w:rsidRDefault="008124D2" w:rsidP="00992F37">
      <w:pPr>
        <w:suppressAutoHyphens/>
        <w:autoSpaceDE w:val="0"/>
        <w:autoSpaceDN w:val="0"/>
        <w:adjustRightInd w:val="0"/>
        <w:spacing w:after="120" w:line="240" w:lineRule="auto"/>
        <w:textAlignment w:val="center"/>
        <w:rPr>
          <w:rFonts w:ascii="Calibri" w:hAnsi="Calibri" w:cs="Calibri"/>
          <w:color w:val="000000"/>
          <w:lang w:val="en-GB"/>
        </w:rPr>
      </w:pPr>
      <w:r>
        <w:rPr>
          <w:rFonts w:ascii="Calibri" w:hAnsi="Calibri" w:cs="Calibri"/>
          <w:color w:val="000000"/>
          <w:lang w:val="en-GB"/>
        </w:rPr>
        <w:t xml:space="preserve">We manage a changing environment, face new challenges </w:t>
      </w:r>
      <w:r w:rsidR="00A4371E">
        <w:rPr>
          <w:rFonts w:ascii="Calibri" w:hAnsi="Calibri" w:cs="Calibri"/>
          <w:color w:val="000000"/>
          <w:lang w:val="en-GB"/>
        </w:rPr>
        <w:t xml:space="preserve">across </w:t>
      </w:r>
      <w:r>
        <w:rPr>
          <w:rFonts w:ascii="Calibri" w:hAnsi="Calibri" w:cs="Calibri"/>
          <w:color w:val="000000"/>
          <w:lang w:val="en-GB"/>
        </w:rPr>
        <w:t xml:space="preserve">all of the many ecosystems in our reserves and work with many partners, stakeholders and local communities. </w:t>
      </w:r>
      <w:r w:rsidR="00992F37">
        <w:rPr>
          <w:rFonts w:ascii="Calibri" w:hAnsi="Calibri" w:cs="Calibri"/>
          <w:color w:val="000000"/>
          <w:lang w:val="en-GB"/>
        </w:rPr>
        <w:t>Priority will increasingly be given to r</w:t>
      </w:r>
      <w:r w:rsidR="000D1D59" w:rsidRPr="00992F37">
        <w:rPr>
          <w:rFonts w:ascii="Calibri" w:hAnsi="Calibri" w:cs="Calibri"/>
          <w:color w:val="000000"/>
          <w:lang w:val="en-GB"/>
        </w:rPr>
        <w:t>esearch and monitoring</w:t>
      </w:r>
      <w:r w:rsidR="00992F37">
        <w:rPr>
          <w:rFonts w:ascii="Calibri" w:hAnsi="Calibri" w:cs="Calibri"/>
          <w:color w:val="000000"/>
          <w:lang w:val="en-GB"/>
        </w:rPr>
        <w:t xml:space="preserve"> projects that directly inform</w:t>
      </w:r>
      <w:r w:rsidR="000D1D59" w:rsidRPr="00992F37">
        <w:rPr>
          <w:rFonts w:ascii="Calibri" w:hAnsi="Calibri" w:cs="Calibri"/>
          <w:color w:val="000000"/>
          <w:lang w:val="en-GB"/>
        </w:rPr>
        <w:t xml:space="preserve"> management</w:t>
      </w:r>
      <w:r>
        <w:rPr>
          <w:rFonts w:ascii="Calibri" w:hAnsi="Calibri" w:cs="Calibri"/>
          <w:color w:val="000000"/>
          <w:lang w:val="en-GB"/>
        </w:rPr>
        <w:t xml:space="preserve"> of the natural, cultural, social and economic values of our reserves</w:t>
      </w:r>
      <w:r w:rsidR="00B63732">
        <w:rPr>
          <w:rFonts w:ascii="Calibri" w:hAnsi="Calibri" w:cs="Calibri"/>
          <w:color w:val="000000"/>
          <w:lang w:val="en-GB"/>
        </w:rPr>
        <w:t xml:space="preserve">.  We need </w:t>
      </w:r>
      <w:r w:rsidR="00992F37">
        <w:rPr>
          <w:rFonts w:ascii="Calibri" w:hAnsi="Calibri" w:cs="Calibri"/>
          <w:color w:val="000000"/>
          <w:lang w:val="en-GB"/>
        </w:rPr>
        <w:t>to address s</w:t>
      </w:r>
      <w:r w:rsidR="004F05C8" w:rsidRPr="00992F37">
        <w:rPr>
          <w:rFonts w:ascii="Calibri" w:hAnsi="Calibri" w:cs="Calibri"/>
          <w:color w:val="000000"/>
          <w:lang w:val="en-GB"/>
        </w:rPr>
        <w:t xml:space="preserve">ignificant knowledge gaps and </w:t>
      </w:r>
      <w:r w:rsidR="00992F37">
        <w:rPr>
          <w:rFonts w:ascii="Calibri" w:hAnsi="Calibri" w:cs="Calibri"/>
          <w:color w:val="000000"/>
          <w:lang w:val="en-GB"/>
        </w:rPr>
        <w:t>to respond appropriately and adapt to new circumstances</w:t>
      </w:r>
      <w:r w:rsidR="00B63732">
        <w:rPr>
          <w:rFonts w:ascii="Calibri" w:hAnsi="Calibri" w:cs="Calibri"/>
          <w:color w:val="000000"/>
          <w:lang w:val="en-GB"/>
        </w:rPr>
        <w:t xml:space="preserve">. </w:t>
      </w:r>
      <w:r w:rsidR="00A74835">
        <w:rPr>
          <w:rFonts w:ascii="Calibri" w:hAnsi="Calibri" w:cs="Calibri"/>
          <w:color w:val="000000"/>
          <w:lang w:val="en-GB"/>
        </w:rPr>
        <w:t>Citizen science and community involvement will be key considerations in planning our ongoing science program.</w:t>
      </w:r>
    </w:p>
    <w:p w14:paraId="2242F866" w14:textId="77777777" w:rsidR="00801B7F" w:rsidRDefault="00801B7F" w:rsidP="000D1D59">
      <w:pPr>
        <w:suppressAutoHyphens/>
        <w:autoSpaceDE w:val="0"/>
        <w:autoSpaceDN w:val="0"/>
        <w:adjustRightInd w:val="0"/>
        <w:spacing w:before="240" w:after="120" w:line="240" w:lineRule="auto"/>
        <w:textAlignment w:val="center"/>
        <w:outlineLvl w:val="2"/>
        <w:rPr>
          <w:rFonts w:ascii="Calibri" w:hAnsi="Calibri" w:cs="Calibri"/>
          <w:lang w:val="en-GB"/>
        </w:rPr>
      </w:pPr>
    </w:p>
    <w:p w14:paraId="0F869807" w14:textId="77777777" w:rsidR="00C07BF5" w:rsidRDefault="00C07BF5" w:rsidP="00C07BF5">
      <w:pPr>
        <w:suppressAutoHyphens/>
        <w:autoSpaceDE w:val="0"/>
        <w:autoSpaceDN w:val="0"/>
        <w:adjustRightInd w:val="0"/>
        <w:spacing w:after="120" w:line="240" w:lineRule="auto"/>
        <w:textAlignment w:val="center"/>
        <w:rPr>
          <w:rFonts w:ascii="Calibri" w:hAnsi="Calibri" w:cs="Calibri"/>
          <w:color w:val="000000"/>
          <w:lang w:val="en-GB"/>
        </w:rPr>
      </w:pPr>
    </w:p>
    <w:p w14:paraId="39830DD3" w14:textId="77777777" w:rsidR="00C07BF5" w:rsidRDefault="00C07BF5" w:rsidP="00C07BF5">
      <w:pPr>
        <w:suppressAutoHyphens/>
        <w:autoSpaceDE w:val="0"/>
        <w:autoSpaceDN w:val="0"/>
        <w:adjustRightInd w:val="0"/>
        <w:spacing w:after="120" w:line="240" w:lineRule="auto"/>
        <w:textAlignment w:val="center"/>
        <w:rPr>
          <w:rFonts w:ascii="Calibri" w:hAnsi="Calibri" w:cs="Calibri"/>
          <w:color w:val="000000"/>
          <w:lang w:val="en-GB"/>
        </w:rPr>
      </w:pPr>
    </w:p>
    <w:p w14:paraId="73B623DA" w14:textId="77777777" w:rsidR="00C07BF5" w:rsidRDefault="00C07BF5" w:rsidP="00C07BF5">
      <w:pPr>
        <w:suppressAutoHyphens/>
        <w:autoSpaceDE w:val="0"/>
        <w:autoSpaceDN w:val="0"/>
        <w:adjustRightInd w:val="0"/>
        <w:spacing w:after="120" w:line="240" w:lineRule="auto"/>
        <w:textAlignment w:val="center"/>
        <w:rPr>
          <w:rFonts w:ascii="Calibri" w:hAnsi="Calibri" w:cs="Calibri"/>
          <w:color w:val="000000"/>
          <w:lang w:val="en-GB"/>
        </w:rPr>
      </w:pPr>
    </w:p>
    <w:p w14:paraId="2D8A57FC" w14:textId="77777777" w:rsidR="00C07BF5" w:rsidRDefault="00C07BF5" w:rsidP="00C07BF5">
      <w:pPr>
        <w:suppressAutoHyphens/>
        <w:autoSpaceDE w:val="0"/>
        <w:autoSpaceDN w:val="0"/>
        <w:adjustRightInd w:val="0"/>
        <w:spacing w:after="120" w:line="240" w:lineRule="auto"/>
        <w:textAlignment w:val="center"/>
        <w:rPr>
          <w:rFonts w:ascii="Calibri" w:hAnsi="Calibri" w:cs="Calibri"/>
          <w:color w:val="000000"/>
          <w:lang w:val="en-GB"/>
        </w:rPr>
      </w:pPr>
    </w:p>
    <w:p w14:paraId="2F5E26B4" w14:textId="77777777" w:rsidR="00C07BF5" w:rsidRPr="00C2149A" w:rsidRDefault="00C07BF5" w:rsidP="00C07BF5">
      <w:pPr>
        <w:suppressAutoHyphens/>
        <w:autoSpaceDE w:val="0"/>
        <w:autoSpaceDN w:val="0"/>
        <w:adjustRightInd w:val="0"/>
        <w:spacing w:after="120" w:line="240" w:lineRule="auto"/>
        <w:textAlignment w:val="center"/>
        <w:rPr>
          <w:rFonts w:ascii="Calibri" w:hAnsi="Calibri" w:cs="Calibri"/>
          <w:color w:val="000000"/>
          <w:lang w:val="en-GB"/>
        </w:rPr>
      </w:pPr>
    </w:p>
    <w:p w14:paraId="75332341" w14:textId="58066582" w:rsidR="00992F37" w:rsidRDefault="008124D2" w:rsidP="00FE641A">
      <w:pPr>
        <w:suppressAutoHyphens/>
        <w:autoSpaceDE w:val="0"/>
        <w:autoSpaceDN w:val="0"/>
        <w:adjustRightInd w:val="0"/>
        <w:spacing w:before="120" w:after="120" w:line="240" w:lineRule="auto"/>
        <w:textAlignment w:val="center"/>
        <w:outlineLvl w:val="2"/>
        <w:rPr>
          <w:rFonts w:ascii="Calibri" w:hAnsi="Calibri" w:cs="Calibri"/>
          <w:lang w:val="en-GB"/>
        </w:rPr>
      </w:pPr>
      <w:r>
        <w:rPr>
          <w:rFonts w:ascii="Calibri" w:hAnsi="Calibri" w:cs="Calibri"/>
          <w:lang w:val="en-GB"/>
        </w:rPr>
        <w:lastRenderedPageBreak/>
        <w:t>Our</w:t>
      </w:r>
      <w:r w:rsidR="00992F37">
        <w:rPr>
          <w:rFonts w:ascii="Calibri" w:hAnsi="Calibri" w:cs="Calibri"/>
          <w:lang w:val="en-GB"/>
        </w:rPr>
        <w:t xml:space="preserve"> I</w:t>
      </w:r>
      <w:r w:rsidR="001F0B32">
        <w:rPr>
          <w:rFonts w:ascii="Calibri" w:hAnsi="Calibri" w:cs="Calibri"/>
          <w:lang w:val="en-GB"/>
        </w:rPr>
        <w:t xml:space="preserve">nformation and </w:t>
      </w:r>
      <w:r w:rsidR="00992F37">
        <w:rPr>
          <w:rFonts w:ascii="Calibri" w:hAnsi="Calibri" w:cs="Calibri"/>
          <w:lang w:val="en-GB"/>
        </w:rPr>
        <w:t>C</w:t>
      </w:r>
      <w:r w:rsidR="001F0B32">
        <w:rPr>
          <w:rFonts w:ascii="Calibri" w:hAnsi="Calibri" w:cs="Calibri"/>
          <w:lang w:val="en-GB"/>
        </w:rPr>
        <w:t xml:space="preserve">ommunication </w:t>
      </w:r>
      <w:r w:rsidR="00992F37">
        <w:rPr>
          <w:rFonts w:ascii="Calibri" w:hAnsi="Calibri" w:cs="Calibri"/>
          <w:lang w:val="en-GB"/>
        </w:rPr>
        <w:t>T</w:t>
      </w:r>
      <w:r w:rsidR="001F0B32">
        <w:rPr>
          <w:rFonts w:ascii="Calibri" w:hAnsi="Calibri" w:cs="Calibri"/>
          <w:lang w:val="en-GB"/>
        </w:rPr>
        <w:t>echnology</w:t>
      </w:r>
      <w:r w:rsidR="00992F37">
        <w:rPr>
          <w:rFonts w:ascii="Calibri" w:hAnsi="Calibri" w:cs="Calibri"/>
          <w:lang w:val="en-GB"/>
        </w:rPr>
        <w:t xml:space="preserve"> environment </w:t>
      </w:r>
      <w:r>
        <w:rPr>
          <w:rFonts w:ascii="Calibri" w:hAnsi="Calibri" w:cs="Calibri"/>
          <w:lang w:val="en-GB"/>
        </w:rPr>
        <w:t xml:space="preserve">must </w:t>
      </w:r>
      <w:r w:rsidR="00992F37">
        <w:rPr>
          <w:rFonts w:ascii="Calibri" w:hAnsi="Calibri" w:cs="Calibri"/>
          <w:lang w:val="en-GB"/>
        </w:rPr>
        <w:t>allow</w:t>
      </w:r>
      <w:r>
        <w:rPr>
          <w:rFonts w:ascii="Calibri" w:hAnsi="Calibri" w:cs="Calibri"/>
          <w:lang w:val="en-GB"/>
        </w:rPr>
        <w:t xml:space="preserve"> for</w:t>
      </w:r>
      <w:r w:rsidR="00992F37">
        <w:rPr>
          <w:rFonts w:ascii="Calibri" w:hAnsi="Calibri" w:cs="Calibri"/>
          <w:lang w:val="en-GB"/>
        </w:rPr>
        <w:t xml:space="preserve"> innovation in management and business processes, </w:t>
      </w:r>
      <w:r>
        <w:rPr>
          <w:rFonts w:ascii="Calibri" w:hAnsi="Calibri" w:cs="Calibri"/>
          <w:lang w:val="en-GB"/>
        </w:rPr>
        <w:t>the reliable storage and ability to rapidly convert data to useful information, and communication between staff and with our visitors. We will plan our I</w:t>
      </w:r>
      <w:r w:rsidR="001F0B32">
        <w:rPr>
          <w:rFonts w:ascii="Calibri" w:hAnsi="Calibri" w:cs="Calibri"/>
          <w:lang w:val="en-GB"/>
        </w:rPr>
        <w:t xml:space="preserve">nformation </w:t>
      </w:r>
      <w:r>
        <w:rPr>
          <w:rFonts w:ascii="Calibri" w:hAnsi="Calibri" w:cs="Calibri"/>
          <w:lang w:val="en-GB"/>
        </w:rPr>
        <w:t>T</w:t>
      </w:r>
      <w:r w:rsidR="001F0B32">
        <w:rPr>
          <w:rFonts w:ascii="Calibri" w:hAnsi="Calibri" w:cs="Calibri"/>
          <w:lang w:val="en-GB"/>
        </w:rPr>
        <w:t>echnology</w:t>
      </w:r>
      <w:r>
        <w:rPr>
          <w:rFonts w:ascii="Calibri" w:hAnsi="Calibri" w:cs="Calibri"/>
          <w:lang w:val="en-GB"/>
        </w:rPr>
        <w:t xml:space="preserve"> </w:t>
      </w:r>
      <w:r>
        <w:rPr>
          <w:rFonts w:ascii="Calibri" w:hAnsi="Calibri" w:cs="Calibri"/>
          <w:color w:val="000000"/>
          <w:lang w:val="en-GB"/>
        </w:rPr>
        <w:t>transformation strategically to enable a different way of doing business.</w:t>
      </w:r>
    </w:p>
    <w:p w14:paraId="5242F16B" w14:textId="740240FE" w:rsidR="00100C11" w:rsidRPr="00E82FD8" w:rsidRDefault="00100C11" w:rsidP="00E82FD8">
      <w:pPr>
        <w:suppressAutoHyphens/>
        <w:autoSpaceDE w:val="0"/>
        <w:autoSpaceDN w:val="0"/>
        <w:adjustRightInd w:val="0"/>
        <w:spacing w:before="240" w:after="60" w:line="240" w:lineRule="auto"/>
        <w:textAlignment w:val="center"/>
        <w:outlineLvl w:val="2"/>
        <w:rPr>
          <w:rFonts w:ascii="Calibri" w:hAnsi="Calibri" w:cs="Calibri"/>
          <w:b/>
          <w:sz w:val="26"/>
          <w:szCs w:val="26"/>
          <w:lang w:val="en-GB"/>
        </w:rPr>
      </w:pPr>
      <w:r w:rsidRPr="00E82FD8">
        <w:rPr>
          <w:rFonts w:ascii="Calibri" w:hAnsi="Calibri" w:cs="Calibri"/>
          <w:b/>
          <w:sz w:val="26"/>
          <w:szCs w:val="26"/>
          <w:lang w:val="en-GB"/>
        </w:rPr>
        <w:t xml:space="preserve">Responding to the contemporary aspirations of traditional owners </w:t>
      </w:r>
      <w:r w:rsidR="000D1D59" w:rsidRPr="00E82FD8">
        <w:rPr>
          <w:rFonts w:ascii="Calibri" w:hAnsi="Calibri" w:cs="Calibri"/>
          <w:b/>
          <w:sz w:val="26"/>
          <w:szCs w:val="26"/>
          <w:lang w:val="en-GB"/>
        </w:rPr>
        <w:t>and local communities</w:t>
      </w:r>
    </w:p>
    <w:p w14:paraId="1000396F" w14:textId="73A01D45" w:rsidR="007B0CC9" w:rsidRDefault="00100C11" w:rsidP="007B0CC9">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 xml:space="preserve">Traditional </w:t>
      </w:r>
      <w:r>
        <w:rPr>
          <w:rFonts w:ascii="Calibri" w:hAnsi="Calibri" w:cs="Calibri"/>
          <w:color w:val="000000"/>
          <w:lang w:val="en-GB"/>
        </w:rPr>
        <w:t>o</w:t>
      </w:r>
      <w:r w:rsidRPr="00C2149A">
        <w:rPr>
          <w:rFonts w:ascii="Calibri" w:hAnsi="Calibri" w:cs="Calibri"/>
          <w:color w:val="000000"/>
          <w:lang w:val="en-GB"/>
        </w:rPr>
        <w:t>wners from our jointly managed parks</w:t>
      </w:r>
      <w:r w:rsidR="00A74835">
        <w:rPr>
          <w:rFonts w:ascii="Calibri" w:hAnsi="Calibri" w:cs="Calibri"/>
          <w:color w:val="000000"/>
          <w:lang w:val="en-GB"/>
        </w:rPr>
        <w:t xml:space="preserve"> and marine parks</w:t>
      </w:r>
      <w:r w:rsidR="00FC0B6C">
        <w:rPr>
          <w:rFonts w:ascii="Calibri" w:hAnsi="Calibri" w:cs="Calibri"/>
          <w:color w:val="000000"/>
          <w:lang w:val="en-GB"/>
        </w:rPr>
        <w:t>,</w:t>
      </w:r>
      <w:r w:rsidR="00A74835">
        <w:rPr>
          <w:rFonts w:ascii="Calibri" w:hAnsi="Calibri" w:cs="Calibri"/>
          <w:color w:val="000000"/>
          <w:lang w:val="en-GB"/>
        </w:rPr>
        <w:t xml:space="preserve"> and </w:t>
      </w:r>
      <w:r w:rsidR="00FC0B6C">
        <w:rPr>
          <w:rFonts w:ascii="Calibri" w:hAnsi="Calibri" w:cs="Calibri"/>
          <w:color w:val="000000"/>
          <w:lang w:val="en-GB"/>
        </w:rPr>
        <w:t>others</w:t>
      </w:r>
      <w:r w:rsidR="00A74835">
        <w:rPr>
          <w:rFonts w:ascii="Calibri" w:hAnsi="Calibri" w:cs="Calibri"/>
          <w:color w:val="000000"/>
          <w:lang w:val="en-GB"/>
        </w:rPr>
        <w:t xml:space="preserve"> in our local communities</w:t>
      </w:r>
      <w:r w:rsidRPr="00C2149A">
        <w:rPr>
          <w:rFonts w:ascii="Calibri" w:hAnsi="Calibri" w:cs="Calibri"/>
          <w:color w:val="000000"/>
          <w:lang w:val="en-GB"/>
        </w:rPr>
        <w:t xml:space="preserve"> have provided us with a better understanding of their contemporary aspirations for our ongoing partnerships. </w:t>
      </w:r>
      <w:r w:rsidR="007B0CC9">
        <w:rPr>
          <w:rFonts w:ascii="Calibri" w:hAnsi="Calibri" w:cs="Calibri"/>
          <w:color w:val="000000"/>
          <w:lang w:val="en-GB"/>
        </w:rPr>
        <w:t>This picture of reserve management</w:t>
      </w:r>
      <w:r w:rsidR="007B0CC9" w:rsidRPr="00C2149A">
        <w:rPr>
          <w:rFonts w:ascii="Calibri" w:hAnsi="Calibri" w:cs="Calibri"/>
          <w:color w:val="000000"/>
          <w:lang w:val="en-GB"/>
        </w:rPr>
        <w:t xml:space="preserve"> reflect</w:t>
      </w:r>
      <w:r w:rsidR="007B0CC9">
        <w:rPr>
          <w:rFonts w:ascii="Calibri" w:hAnsi="Calibri" w:cs="Calibri"/>
          <w:color w:val="000000"/>
          <w:lang w:val="en-GB"/>
        </w:rPr>
        <w:t>s</w:t>
      </w:r>
      <w:r w:rsidR="007B0CC9" w:rsidRPr="00C2149A">
        <w:rPr>
          <w:rFonts w:ascii="Calibri" w:hAnsi="Calibri" w:cs="Calibri"/>
          <w:color w:val="000000"/>
          <w:lang w:val="en-GB"/>
        </w:rPr>
        <w:t xml:space="preserve"> the aspirations of families</w:t>
      </w:r>
      <w:r w:rsidR="007B0CC9">
        <w:rPr>
          <w:rFonts w:ascii="Calibri" w:hAnsi="Calibri" w:cs="Calibri"/>
          <w:color w:val="000000"/>
          <w:lang w:val="en-GB"/>
        </w:rPr>
        <w:t xml:space="preserve">, clans and local groups </w:t>
      </w:r>
      <w:r w:rsidR="007B0CC9" w:rsidRPr="00C2149A">
        <w:rPr>
          <w:rFonts w:ascii="Calibri" w:hAnsi="Calibri" w:cs="Calibri"/>
          <w:color w:val="000000"/>
          <w:lang w:val="en-GB"/>
        </w:rPr>
        <w:t xml:space="preserve">to fulfil their obligations to look after the health of </w:t>
      </w:r>
      <w:r w:rsidR="007B0CC9">
        <w:rPr>
          <w:rFonts w:ascii="Calibri" w:hAnsi="Calibri" w:cs="Calibri"/>
          <w:color w:val="000000"/>
          <w:lang w:val="en-GB"/>
        </w:rPr>
        <w:t>the environment while</w:t>
      </w:r>
      <w:r w:rsidR="007B0CC9" w:rsidRPr="00C2149A">
        <w:rPr>
          <w:rFonts w:ascii="Calibri" w:hAnsi="Calibri" w:cs="Calibri"/>
          <w:color w:val="000000"/>
          <w:lang w:val="en-GB"/>
        </w:rPr>
        <w:t xml:space="preserve"> keep</w:t>
      </w:r>
      <w:r w:rsidR="007B0CC9">
        <w:rPr>
          <w:rFonts w:ascii="Calibri" w:hAnsi="Calibri" w:cs="Calibri"/>
          <w:color w:val="000000"/>
          <w:lang w:val="en-GB"/>
        </w:rPr>
        <w:t>ing</w:t>
      </w:r>
      <w:r w:rsidR="007B0CC9" w:rsidRPr="00C2149A">
        <w:rPr>
          <w:rFonts w:ascii="Calibri" w:hAnsi="Calibri" w:cs="Calibri"/>
          <w:color w:val="000000"/>
          <w:lang w:val="en-GB"/>
        </w:rPr>
        <w:t xml:space="preserve"> culture</w:t>
      </w:r>
      <w:r w:rsidR="007B0CC9">
        <w:rPr>
          <w:rFonts w:ascii="Calibri" w:hAnsi="Calibri" w:cs="Calibri"/>
          <w:color w:val="000000"/>
          <w:lang w:val="en-GB"/>
        </w:rPr>
        <w:t>s</w:t>
      </w:r>
      <w:r w:rsidR="007B0CC9" w:rsidRPr="00C2149A">
        <w:rPr>
          <w:rFonts w:ascii="Calibri" w:hAnsi="Calibri" w:cs="Calibri"/>
          <w:color w:val="000000"/>
          <w:lang w:val="en-GB"/>
        </w:rPr>
        <w:t xml:space="preserve"> strong</w:t>
      </w:r>
      <w:r w:rsidR="0059672F">
        <w:rPr>
          <w:rFonts w:ascii="Calibri" w:hAnsi="Calibri" w:cs="Calibri"/>
          <w:color w:val="000000"/>
          <w:lang w:val="en-GB"/>
        </w:rPr>
        <w:t xml:space="preserve">, </w:t>
      </w:r>
      <w:r w:rsidR="007B0CC9">
        <w:rPr>
          <w:rFonts w:ascii="Calibri" w:hAnsi="Calibri" w:cs="Calibri"/>
          <w:color w:val="000000"/>
          <w:lang w:val="en-GB"/>
        </w:rPr>
        <w:t>fostering social cohesion</w:t>
      </w:r>
      <w:r w:rsidR="007B0CC9" w:rsidRPr="00C2149A">
        <w:rPr>
          <w:rFonts w:ascii="Calibri" w:hAnsi="Calibri" w:cs="Calibri"/>
          <w:color w:val="000000"/>
          <w:lang w:val="en-GB"/>
        </w:rPr>
        <w:t xml:space="preserve"> and achiev</w:t>
      </w:r>
      <w:r w:rsidR="007B0CC9">
        <w:rPr>
          <w:rFonts w:ascii="Calibri" w:hAnsi="Calibri" w:cs="Calibri"/>
          <w:color w:val="000000"/>
          <w:lang w:val="en-GB"/>
        </w:rPr>
        <w:t>ing greater</w:t>
      </w:r>
      <w:r w:rsidR="007B0CC9" w:rsidRPr="00C2149A">
        <w:rPr>
          <w:rFonts w:ascii="Calibri" w:hAnsi="Calibri" w:cs="Calibri"/>
          <w:color w:val="000000"/>
          <w:lang w:val="en-GB"/>
        </w:rPr>
        <w:t xml:space="preserve"> economic </w:t>
      </w:r>
      <w:r w:rsidR="007B0CC9">
        <w:rPr>
          <w:rFonts w:ascii="Calibri" w:hAnsi="Calibri" w:cs="Calibri"/>
          <w:color w:val="000000"/>
          <w:lang w:val="en-GB"/>
        </w:rPr>
        <w:t>benefits</w:t>
      </w:r>
      <w:r w:rsidR="007B0CC9" w:rsidRPr="00C2149A">
        <w:rPr>
          <w:rFonts w:ascii="Calibri" w:hAnsi="Calibri" w:cs="Calibri"/>
          <w:color w:val="000000"/>
          <w:lang w:val="en-GB"/>
        </w:rPr>
        <w:t xml:space="preserve">. </w:t>
      </w:r>
    </w:p>
    <w:p w14:paraId="6D3466A4" w14:textId="3FC8803F" w:rsidR="007B0CC9" w:rsidRDefault="00FC0B6C" w:rsidP="007B0CC9">
      <w:pPr>
        <w:suppressAutoHyphens/>
        <w:autoSpaceDE w:val="0"/>
        <w:autoSpaceDN w:val="0"/>
        <w:adjustRightInd w:val="0"/>
        <w:spacing w:after="120" w:line="240" w:lineRule="auto"/>
        <w:textAlignment w:val="center"/>
      </w:pPr>
      <w:r>
        <w:rPr>
          <w:rFonts w:ascii="Calibri" w:hAnsi="Calibri" w:cs="Calibri"/>
          <w:color w:val="000000"/>
          <w:lang w:val="en-GB"/>
        </w:rPr>
        <w:t>We must</w:t>
      </w:r>
      <w:r w:rsidR="001F0B32">
        <w:rPr>
          <w:rFonts w:ascii="Calibri" w:hAnsi="Calibri" w:cs="Calibri"/>
          <w:color w:val="000000"/>
          <w:lang w:val="en-GB"/>
        </w:rPr>
        <w:t xml:space="preserve"> continue to </w:t>
      </w:r>
      <w:r w:rsidR="00100C11" w:rsidRPr="00C2149A">
        <w:rPr>
          <w:rFonts w:ascii="Calibri" w:hAnsi="Calibri" w:cs="Calibri"/>
          <w:color w:val="000000"/>
          <w:lang w:val="en-GB"/>
        </w:rPr>
        <w:t>find new ways of working together which promote</w:t>
      </w:r>
      <w:r>
        <w:rPr>
          <w:rFonts w:ascii="Calibri" w:hAnsi="Calibri" w:cs="Calibri"/>
          <w:color w:val="000000"/>
          <w:lang w:val="en-GB"/>
        </w:rPr>
        <w:t>s</w:t>
      </w:r>
      <w:r w:rsidR="00A74835">
        <w:rPr>
          <w:rFonts w:ascii="Calibri" w:hAnsi="Calibri" w:cs="Calibri"/>
          <w:color w:val="000000"/>
          <w:lang w:val="en-GB"/>
        </w:rPr>
        <w:t xml:space="preserve"> the </w:t>
      </w:r>
      <w:r w:rsidR="00C8667A">
        <w:rPr>
          <w:rFonts w:ascii="Calibri" w:hAnsi="Calibri" w:cs="Calibri"/>
          <w:color w:val="000000"/>
          <w:lang w:val="en-GB"/>
        </w:rPr>
        <w:t xml:space="preserve">identification of cultural values, the </w:t>
      </w:r>
      <w:r w:rsidR="00A74835">
        <w:rPr>
          <w:rFonts w:ascii="Calibri" w:hAnsi="Calibri" w:cs="Calibri"/>
          <w:color w:val="000000"/>
          <w:lang w:val="en-GB"/>
        </w:rPr>
        <w:t>involvement of communities in reserve management and</w:t>
      </w:r>
      <w:r w:rsidR="00100C11" w:rsidRPr="00C2149A">
        <w:rPr>
          <w:rFonts w:ascii="Calibri" w:hAnsi="Calibri" w:cs="Calibri"/>
          <w:color w:val="000000"/>
          <w:lang w:val="en-GB"/>
        </w:rPr>
        <w:t xml:space="preserve"> the inclusion of younger people</w:t>
      </w:r>
      <w:r w:rsidR="00A74835">
        <w:rPr>
          <w:rFonts w:ascii="Calibri" w:hAnsi="Calibri" w:cs="Calibri"/>
          <w:color w:val="000000"/>
          <w:lang w:val="en-GB"/>
        </w:rPr>
        <w:t xml:space="preserve"> and older people</w:t>
      </w:r>
      <w:r w:rsidR="00100C11" w:rsidRPr="00C2149A">
        <w:rPr>
          <w:rFonts w:ascii="Calibri" w:hAnsi="Calibri" w:cs="Calibri"/>
          <w:color w:val="000000"/>
          <w:lang w:val="en-GB"/>
        </w:rPr>
        <w:t xml:space="preserve"> in park work</w:t>
      </w:r>
      <w:r w:rsidR="00A74835">
        <w:rPr>
          <w:rFonts w:ascii="Calibri" w:hAnsi="Calibri" w:cs="Calibri"/>
          <w:color w:val="000000"/>
          <w:lang w:val="en-GB"/>
        </w:rPr>
        <w:t xml:space="preserve">. Programs such as the carbon farming initiative in </w:t>
      </w:r>
      <w:proofErr w:type="spellStart"/>
      <w:r w:rsidR="00A74835">
        <w:rPr>
          <w:rFonts w:ascii="Calibri" w:hAnsi="Calibri" w:cs="Calibri"/>
          <w:color w:val="000000"/>
          <w:lang w:val="en-GB"/>
        </w:rPr>
        <w:t>Kakadu</w:t>
      </w:r>
      <w:proofErr w:type="spellEnd"/>
      <w:r w:rsidR="00A74835">
        <w:rPr>
          <w:rFonts w:ascii="Calibri" w:hAnsi="Calibri" w:cs="Calibri"/>
          <w:color w:val="000000"/>
          <w:lang w:val="en-GB"/>
        </w:rPr>
        <w:t xml:space="preserve"> National Park have begun</w:t>
      </w:r>
      <w:r w:rsidR="007B0CC9">
        <w:rPr>
          <w:rFonts w:ascii="Calibri" w:hAnsi="Calibri" w:cs="Calibri"/>
          <w:color w:val="000000"/>
          <w:lang w:val="en-GB"/>
        </w:rPr>
        <w:t xml:space="preserve"> this journey. An increasing emphasis on community involvement and consultation, tourism opportunities,</w:t>
      </w:r>
      <w:r w:rsidR="00CF742D">
        <w:rPr>
          <w:rFonts w:ascii="Calibri" w:hAnsi="Calibri" w:cs="Calibri"/>
          <w:color w:val="000000"/>
          <w:lang w:val="en-GB"/>
        </w:rPr>
        <w:t xml:space="preserve"> and</w:t>
      </w:r>
      <w:r w:rsidR="007B0CC9">
        <w:rPr>
          <w:rFonts w:ascii="Calibri" w:hAnsi="Calibri" w:cs="Calibri"/>
          <w:color w:val="000000"/>
          <w:lang w:val="en-GB"/>
        </w:rPr>
        <w:t xml:space="preserve"> employment pathways for young people will build on this in </w:t>
      </w:r>
      <w:r w:rsidR="00CF742D">
        <w:rPr>
          <w:rFonts w:ascii="Calibri" w:hAnsi="Calibri" w:cs="Calibri"/>
          <w:color w:val="000000"/>
          <w:lang w:val="en-GB"/>
        </w:rPr>
        <w:t>20</w:t>
      </w:r>
      <w:r w:rsidR="007B0CC9">
        <w:rPr>
          <w:rFonts w:ascii="Calibri" w:hAnsi="Calibri" w:cs="Calibri"/>
          <w:color w:val="000000"/>
          <w:lang w:val="en-GB"/>
        </w:rPr>
        <w:t>17-18 and into the future.</w:t>
      </w:r>
    </w:p>
    <w:p w14:paraId="0E529A71" w14:textId="77777777" w:rsidR="00100C11" w:rsidRPr="00E82FD8" w:rsidRDefault="00100C11" w:rsidP="00E82FD8">
      <w:pPr>
        <w:suppressAutoHyphens/>
        <w:autoSpaceDE w:val="0"/>
        <w:autoSpaceDN w:val="0"/>
        <w:adjustRightInd w:val="0"/>
        <w:spacing w:before="240" w:after="60" w:line="240" w:lineRule="auto"/>
        <w:textAlignment w:val="center"/>
        <w:outlineLvl w:val="2"/>
        <w:rPr>
          <w:rFonts w:ascii="Calibri" w:hAnsi="Calibri" w:cs="Calibri"/>
          <w:b/>
          <w:sz w:val="26"/>
          <w:szCs w:val="26"/>
          <w:lang w:val="en-GB"/>
        </w:rPr>
      </w:pPr>
      <w:r w:rsidRPr="00E82FD8">
        <w:rPr>
          <w:rFonts w:ascii="Calibri" w:hAnsi="Calibri" w:cs="Calibri"/>
          <w:b/>
          <w:sz w:val="26"/>
          <w:szCs w:val="26"/>
          <w:lang w:val="en-GB"/>
        </w:rPr>
        <w:t>Responding to the changing needs of the organisation</w:t>
      </w:r>
    </w:p>
    <w:p w14:paraId="662805DD" w14:textId="02A7190B" w:rsidR="00FC0B6C" w:rsidRPr="007F7896" w:rsidRDefault="00FC0B6C" w:rsidP="00100C11">
      <w:pPr>
        <w:suppressAutoHyphens/>
        <w:autoSpaceDE w:val="0"/>
        <w:autoSpaceDN w:val="0"/>
        <w:adjustRightInd w:val="0"/>
        <w:spacing w:after="120" w:line="240" w:lineRule="auto"/>
        <w:textAlignment w:val="center"/>
        <w:rPr>
          <w:rFonts w:ascii="Calibri" w:hAnsi="Calibri" w:cs="Calibri"/>
          <w:color w:val="000000"/>
          <w:lang w:val="en-GB"/>
        </w:rPr>
      </w:pPr>
      <w:r w:rsidRPr="007F7896">
        <w:rPr>
          <w:rFonts w:ascii="Calibri" w:hAnsi="Calibri" w:cs="Calibri"/>
          <w:color w:val="000000"/>
          <w:lang w:val="en-GB"/>
        </w:rPr>
        <w:t xml:space="preserve">Our IT environment is changing rapidly. </w:t>
      </w:r>
      <w:r w:rsidR="00E60015">
        <w:rPr>
          <w:rFonts w:ascii="Calibri" w:hAnsi="Calibri" w:cs="Calibri"/>
          <w:color w:val="000000"/>
          <w:lang w:val="en-GB"/>
        </w:rPr>
        <w:t>W</w:t>
      </w:r>
      <w:r w:rsidRPr="007F7896">
        <w:rPr>
          <w:rFonts w:ascii="Calibri" w:hAnsi="Calibri" w:cs="Calibri"/>
          <w:color w:val="000000"/>
          <w:lang w:val="en-GB"/>
        </w:rPr>
        <w:t xml:space="preserve">e are developing fit for purpose and easy to use IT systems for both our customers and staff to use in regulatory, licencing and permitting </w:t>
      </w:r>
      <w:r w:rsidR="0059672F">
        <w:rPr>
          <w:rFonts w:ascii="Calibri" w:hAnsi="Calibri" w:cs="Calibri"/>
          <w:color w:val="000000"/>
          <w:lang w:val="en-GB"/>
        </w:rPr>
        <w:t>processes</w:t>
      </w:r>
      <w:r w:rsidRPr="007F7896">
        <w:rPr>
          <w:rFonts w:ascii="Calibri" w:hAnsi="Calibri" w:cs="Calibri"/>
          <w:color w:val="000000"/>
          <w:lang w:val="en-GB"/>
        </w:rPr>
        <w:t xml:space="preserve">. Throughout the life of this plan </w:t>
      </w:r>
      <w:r w:rsidR="00E60015">
        <w:rPr>
          <w:rFonts w:ascii="Calibri" w:hAnsi="Calibri" w:cs="Calibri"/>
          <w:color w:val="000000"/>
          <w:lang w:val="en-GB"/>
        </w:rPr>
        <w:t>we</w:t>
      </w:r>
      <w:r w:rsidRPr="007F7896">
        <w:rPr>
          <w:rFonts w:ascii="Calibri" w:hAnsi="Calibri" w:cs="Calibri"/>
          <w:color w:val="000000"/>
          <w:lang w:val="en-GB"/>
        </w:rPr>
        <w:t xml:space="preserve"> </w:t>
      </w:r>
      <w:r w:rsidR="00E60015" w:rsidRPr="007F7896">
        <w:rPr>
          <w:rFonts w:ascii="Calibri" w:hAnsi="Calibri" w:cs="Calibri"/>
          <w:color w:val="000000"/>
          <w:lang w:val="en-GB"/>
        </w:rPr>
        <w:t>will extend</w:t>
      </w:r>
      <w:r w:rsidR="00E60015">
        <w:rPr>
          <w:rFonts w:ascii="Calibri" w:hAnsi="Calibri" w:cs="Calibri"/>
          <w:color w:val="000000"/>
          <w:lang w:val="en-GB"/>
        </w:rPr>
        <w:t xml:space="preserve"> these efforts to incorporate</w:t>
      </w:r>
      <w:r w:rsidRPr="007F7896">
        <w:rPr>
          <w:rFonts w:ascii="Calibri" w:hAnsi="Calibri" w:cs="Calibri"/>
          <w:color w:val="000000"/>
          <w:lang w:val="en-GB"/>
        </w:rPr>
        <w:t xml:space="preserve"> other areas of our business to ensure that our IT systems are serving the needs of our</w:t>
      </w:r>
      <w:r w:rsidR="00E60015">
        <w:rPr>
          <w:rFonts w:ascii="Calibri" w:hAnsi="Calibri" w:cs="Calibri"/>
          <w:color w:val="000000"/>
          <w:lang w:val="en-GB"/>
        </w:rPr>
        <w:t xml:space="preserve"> varied</w:t>
      </w:r>
      <w:r w:rsidRPr="007F7896">
        <w:rPr>
          <w:rFonts w:ascii="Calibri" w:hAnsi="Calibri" w:cs="Calibri"/>
          <w:color w:val="000000"/>
          <w:lang w:val="en-GB"/>
        </w:rPr>
        <w:t xml:space="preserve"> </w:t>
      </w:r>
      <w:r w:rsidR="0059672F">
        <w:rPr>
          <w:rFonts w:ascii="Calibri" w:hAnsi="Calibri" w:cs="Calibri"/>
          <w:color w:val="000000"/>
          <w:lang w:val="en-GB"/>
        </w:rPr>
        <w:t>and often remote</w:t>
      </w:r>
      <w:r w:rsidR="00E60015">
        <w:rPr>
          <w:rFonts w:ascii="Calibri" w:hAnsi="Calibri" w:cs="Calibri"/>
          <w:color w:val="000000"/>
          <w:lang w:val="en-GB"/>
        </w:rPr>
        <w:t xml:space="preserve"> </w:t>
      </w:r>
      <w:r w:rsidRPr="007F7896">
        <w:rPr>
          <w:rFonts w:ascii="Calibri" w:hAnsi="Calibri" w:cs="Calibri"/>
          <w:color w:val="000000"/>
          <w:lang w:val="en-GB"/>
        </w:rPr>
        <w:t>workforce</w:t>
      </w:r>
      <w:r w:rsidR="0059672F">
        <w:rPr>
          <w:rFonts w:ascii="Calibri" w:hAnsi="Calibri" w:cs="Calibri"/>
          <w:color w:val="000000"/>
          <w:lang w:val="en-GB"/>
        </w:rPr>
        <w:t xml:space="preserve"> and partners</w:t>
      </w:r>
      <w:r w:rsidRPr="007F7896">
        <w:rPr>
          <w:rFonts w:ascii="Calibri" w:hAnsi="Calibri" w:cs="Calibri"/>
          <w:color w:val="000000"/>
          <w:lang w:val="en-GB"/>
        </w:rPr>
        <w:t>.</w:t>
      </w:r>
    </w:p>
    <w:p w14:paraId="360F3121" w14:textId="53E01C3C" w:rsidR="007F7896" w:rsidRDefault="00FC0B6C" w:rsidP="00100C11">
      <w:pPr>
        <w:suppressAutoHyphens/>
        <w:autoSpaceDE w:val="0"/>
        <w:autoSpaceDN w:val="0"/>
        <w:adjustRightInd w:val="0"/>
        <w:spacing w:after="120" w:line="240" w:lineRule="auto"/>
        <w:textAlignment w:val="center"/>
        <w:rPr>
          <w:rFonts w:ascii="Calibri" w:hAnsi="Calibri" w:cs="Calibri"/>
          <w:color w:val="000000"/>
          <w:lang w:val="en-GB"/>
        </w:rPr>
      </w:pPr>
      <w:r w:rsidRPr="007F7896">
        <w:rPr>
          <w:rFonts w:ascii="Calibri" w:hAnsi="Calibri" w:cs="Calibri"/>
          <w:color w:val="000000"/>
          <w:lang w:val="en-GB"/>
        </w:rPr>
        <w:t>Parks Australia manages complex projects and contracts in many sectors</w:t>
      </w:r>
      <w:r w:rsidR="007F7896">
        <w:rPr>
          <w:rFonts w:ascii="Calibri" w:hAnsi="Calibri" w:cs="Calibri"/>
          <w:color w:val="000000"/>
          <w:lang w:val="en-GB"/>
        </w:rPr>
        <w:t xml:space="preserve"> such as</w:t>
      </w:r>
      <w:r w:rsidRPr="007F7896">
        <w:rPr>
          <w:rFonts w:ascii="Calibri" w:hAnsi="Calibri" w:cs="Calibri"/>
          <w:color w:val="000000"/>
          <w:lang w:val="en-GB"/>
        </w:rPr>
        <w:t xml:space="preserve"> infrastructure development and asset maintenance, large science contracts, extensive natural and cultural value management programs and substantial service delivery arrangements. </w:t>
      </w:r>
      <w:r w:rsidR="007F7896" w:rsidRPr="007F7896">
        <w:rPr>
          <w:rFonts w:ascii="Calibri" w:hAnsi="Calibri" w:cs="Calibri"/>
          <w:color w:val="000000"/>
          <w:lang w:val="en-GB"/>
        </w:rPr>
        <w:t xml:space="preserve">A Project Management Office will be established in 2017-18 to </w:t>
      </w:r>
      <w:r w:rsidR="0059672F">
        <w:rPr>
          <w:rFonts w:ascii="Calibri" w:hAnsi="Calibri" w:cs="Calibri"/>
          <w:color w:val="000000"/>
          <w:lang w:val="en-GB"/>
        </w:rPr>
        <w:t xml:space="preserve">improve </w:t>
      </w:r>
      <w:r w:rsidR="0059672F" w:rsidRPr="007F7896">
        <w:rPr>
          <w:rFonts w:ascii="Calibri" w:hAnsi="Calibri" w:cs="Calibri"/>
          <w:color w:val="000000"/>
          <w:lang w:val="en-GB"/>
        </w:rPr>
        <w:t>coordinat</w:t>
      </w:r>
      <w:r w:rsidR="0059672F">
        <w:rPr>
          <w:rFonts w:ascii="Calibri" w:hAnsi="Calibri" w:cs="Calibri"/>
          <w:color w:val="000000"/>
          <w:lang w:val="en-GB"/>
        </w:rPr>
        <w:t>ion and standardise delivery.</w:t>
      </w:r>
    </w:p>
    <w:p w14:paraId="7EA460AC" w14:textId="77777777" w:rsidR="00421339" w:rsidRDefault="001F0B32" w:rsidP="00100C11">
      <w:pPr>
        <w:suppressAutoHyphens/>
        <w:autoSpaceDE w:val="0"/>
        <w:autoSpaceDN w:val="0"/>
        <w:adjustRightInd w:val="0"/>
        <w:spacing w:after="120" w:line="240" w:lineRule="auto"/>
        <w:textAlignment w:val="center"/>
        <w:rPr>
          <w:rFonts w:ascii="Calibri" w:hAnsi="Calibri" w:cs="Calibri"/>
          <w:color w:val="000000"/>
          <w:lang w:val="en-GB"/>
        </w:rPr>
      </w:pPr>
      <w:r>
        <w:rPr>
          <w:rFonts w:ascii="Calibri" w:hAnsi="Calibri" w:cs="Calibri"/>
          <w:color w:val="000000"/>
          <w:lang w:val="en-GB"/>
        </w:rPr>
        <w:t xml:space="preserve">Parks Australia has assessed our financial management systems and the financial literacy of Directors and Managers. We anticipate making changes to how and where we manage large projects, procurements and assets. We think we need to improve </w:t>
      </w:r>
      <w:r w:rsidR="00421339">
        <w:rPr>
          <w:rFonts w:ascii="Calibri" w:hAnsi="Calibri" w:cs="Calibri"/>
          <w:color w:val="000000"/>
          <w:lang w:val="en-GB"/>
        </w:rPr>
        <w:t>specialist</w:t>
      </w:r>
      <w:r>
        <w:rPr>
          <w:rFonts w:ascii="Calibri" w:hAnsi="Calibri" w:cs="Calibri"/>
          <w:color w:val="000000"/>
          <w:lang w:val="en-GB"/>
        </w:rPr>
        <w:t xml:space="preserve"> skills and support in these areas. </w:t>
      </w:r>
    </w:p>
    <w:p w14:paraId="566CF644" w14:textId="795D3FF4" w:rsidR="00421339" w:rsidRDefault="00421339" w:rsidP="00100C11">
      <w:pPr>
        <w:suppressAutoHyphens/>
        <w:autoSpaceDE w:val="0"/>
        <w:autoSpaceDN w:val="0"/>
        <w:adjustRightInd w:val="0"/>
        <w:spacing w:after="120" w:line="240" w:lineRule="auto"/>
        <w:textAlignment w:val="center"/>
        <w:rPr>
          <w:rFonts w:ascii="Calibri" w:hAnsi="Calibri" w:cs="Calibri"/>
          <w:color w:val="000000"/>
          <w:lang w:val="en-GB"/>
        </w:rPr>
      </w:pPr>
      <w:r>
        <w:rPr>
          <w:rFonts w:ascii="Calibri" w:hAnsi="Calibri" w:cs="Calibri"/>
          <w:color w:val="000000"/>
          <w:lang w:val="en-GB"/>
        </w:rPr>
        <w:t>The introduction of a new Performance Development Scheme in 2017-18, will encourage more regular conversations between staff and supervisors and assist Parks Australia develop a clear line of sight from this corporate plan, to operational plans and to individual work programs and performance agreements.</w:t>
      </w:r>
    </w:p>
    <w:p w14:paraId="244B5735" w14:textId="77777777" w:rsidR="00421339" w:rsidRDefault="00421339" w:rsidP="00100C11">
      <w:pPr>
        <w:suppressAutoHyphens/>
        <w:autoSpaceDE w:val="0"/>
        <w:autoSpaceDN w:val="0"/>
        <w:adjustRightInd w:val="0"/>
        <w:spacing w:after="120" w:line="240" w:lineRule="auto"/>
        <w:textAlignment w:val="center"/>
        <w:rPr>
          <w:rFonts w:ascii="Calibri" w:hAnsi="Calibri" w:cs="Calibri"/>
          <w:color w:val="000000"/>
          <w:lang w:val="en-GB"/>
        </w:rPr>
      </w:pPr>
    </w:p>
    <w:p w14:paraId="1F6047E0" w14:textId="77777777" w:rsidR="00421339" w:rsidRDefault="00421339" w:rsidP="00100C11">
      <w:pPr>
        <w:suppressAutoHyphens/>
        <w:autoSpaceDE w:val="0"/>
        <w:autoSpaceDN w:val="0"/>
        <w:adjustRightInd w:val="0"/>
        <w:spacing w:after="120" w:line="240" w:lineRule="auto"/>
        <w:textAlignment w:val="center"/>
        <w:rPr>
          <w:rFonts w:ascii="Calibri" w:hAnsi="Calibri" w:cs="Calibri"/>
          <w:color w:val="000000"/>
          <w:lang w:val="en-GB"/>
        </w:rPr>
      </w:pPr>
    </w:p>
    <w:p w14:paraId="2E8DFA29" w14:textId="77777777" w:rsidR="00421339" w:rsidRDefault="00421339" w:rsidP="00100C11">
      <w:pPr>
        <w:suppressAutoHyphens/>
        <w:autoSpaceDE w:val="0"/>
        <w:autoSpaceDN w:val="0"/>
        <w:adjustRightInd w:val="0"/>
        <w:spacing w:after="120" w:line="240" w:lineRule="auto"/>
        <w:textAlignment w:val="center"/>
        <w:rPr>
          <w:rFonts w:ascii="Calibri" w:hAnsi="Calibri" w:cs="Calibri"/>
          <w:color w:val="000000"/>
          <w:lang w:val="en-GB"/>
        </w:rPr>
      </w:pPr>
    </w:p>
    <w:p w14:paraId="7635F8FD" w14:textId="77777777" w:rsidR="00421339" w:rsidRDefault="00421339" w:rsidP="00100C11">
      <w:pPr>
        <w:suppressAutoHyphens/>
        <w:autoSpaceDE w:val="0"/>
        <w:autoSpaceDN w:val="0"/>
        <w:adjustRightInd w:val="0"/>
        <w:spacing w:after="120" w:line="240" w:lineRule="auto"/>
        <w:textAlignment w:val="center"/>
        <w:rPr>
          <w:rFonts w:ascii="Calibri" w:hAnsi="Calibri" w:cs="Calibri"/>
          <w:color w:val="000000"/>
          <w:lang w:val="en-GB"/>
        </w:rPr>
      </w:pPr>
    </w:p>
    <w:p w14:paraId="297F9E06" w14:textId="77777777" w:rsidR="00421339" w:rsidRDefault="00421339" w:rsidP="00100C11">
      <w:pPr>
        <w:suppressAutoHyphens/>
        <w:autoSpaceDE w:val="0"/>
        <w:autoSpaceDN w:val="0"/>
        <w:adjustRightInd w:val="0"/>
        <w:spacing w:after="120" w:line="240" w:lineRule="auto"/>
        <w:textAlignment w:val="center"/>
        <w:rPr>
          <w:rFonts w:ascii="Calibri" w:hAnsi="Calibri" w:cs="Calibri"/>
          <w:color w:val="000000"/>
          <w:lang w:val="en-GB"/>
        </w:rPr>
      </w:pPr>
    </w:p>
    <w:p w14:paraId="4E211B12" w14:textId="77777777" w:rsidR="00801B7F" w:rsidRDefault="00801B7F" w:rsidP="00100C11">
      <w:pPr>
        <w:suppressAutoHyphens/>
        <w:autoSpaceDE w:val="0"/>
        <w:autoSpaceDN w:val="0"/>
        <w:adjustRightInd w:val="0"/>
        <w:spacing w:after="120" w:line="240" w:lineRule="auto"/>
        <w:textAlignment w:val="center"/>
        <w:rPr>
          <w:rFonts w:ascii="Calibri" w:hAnsi="Calibri" w:cs="Calibri"/>
          <w:color w:val="000000"/>
          <w:lang w:val="en-GB"/>
        </w:rPr>
      </w:pPr>
    </w:p>
    <w:p w14:paraId="671853BC" w14:textId="77777777" w:rsidR="00801B7F" w:rsidRDefault="00801B7F" w:rsidP="00100C11">
      <w:pPr>
        <w:suppressAutoHyphens/>
        <w:autoSpaceDE w:val="0"/>
        <w:autoSpaceDN w:val="0"/>
        <w:adjustRightInd w:val="0"/>
        <w:spacing w:after="120" w:line="240" w:lineRule="auto"/>
        <w:textAlignment w:val="center"/>
        <w:rPr>
          <w:rFonts w:ascii="Calibri" w:hAnsi="Calibri" w:cs="Calibri"/>
          <w:color w:val="000000"/>
          <w:lang w:val="en-GB"/>
        </w:rPr>
      </w:pPr>
    </w:p>
    <w:p w14:paraId="2A442BAC" w14:textId="77777777" w:rsidR="00733D78" w:rsidRDefault="00733D78" w:rsidP="00B63732">
      <w:pPr>
        <w:suppressAutoHyphens/>
        <w:autoSpaceDE w:val="0"/>
        <w:autoSpaceDN w:val="0"/>
        <w:adjustRightInd w:val="0"/>
        <w:spacing w:after="120" w:line="240" w:lineRule="auto"/>
        <w:textAlignment w:val="center"/>
        <w:rPr>
          <w:highlight w:val="yellow"/>
        </w:rPr>
      </w:pPr>
    </w:p>
    <w:p w14:paraId="3AFA7270" w14:textId="5C54BCA0" w:rsidR="00100C11" w:rsidRPr="00565863" w:rsidRDefault="00100C11" w:rsidP="00E82FD8">
      <w:pPr>
        <w:suppressAutoHyphens/>
        <w:autoSpaceDE w:val="0"/>
        <w:autoSpaceDN w:val="0"/>
        <w:adjustRightInd w:val="0"/>
        <w:spacing w:before="120" w:after="0" w:line="240" w:lineRule="auto"/>
        <w:ind w:right="96"/>
        <w:textAlignment w:val="center"/>
        <w:outlineLvl w:val="1"/>
        <w:rPr>
          <w:rFonts w:ascii="Calibri" w:hAnsi="Calibri" w:cs="Calibri"/>
          <w:b/>
          <w:bCs/>
          <w:color w:val="72273E"/>
          <w:sz w:val="32"/>
          <w:szCs w:val="32"/>
          <w:lang w:val="en-GB"/>
        </w:rPr>
      </w:pPr>
      <w:r w:rsidRPr="00565863">
        <w:rPr>
          <w:rFonts w:ascii="Calibri" w:hAnsi="Calibri" w:cs="Calibri"/>
          <w:b/>
          <w:bCs/>
          <w:color w:val="72273E"/>
          <w:sz w:val="32"/>
          <w:szCs w:val="32"/>
          <w:lang w:val="en-GB"/>
        </w:rPr>
        <w:t>Parks Australia’s organisational capability and</w:t>
      </w:r>
      <w:r w:rsidR="00E82FD8" w:rsidRPr="00565863">
        <w:rPr>
          <w:rFonts w:ascii="Calibri" w:hAnsi="Calibri" w:cs="Calibri"/>
          <w:b/>
          <w:bCs/>
          <w:color w:val="72273E"/>
          <w:sz w:val="32"/>
          <w:szCs w:val="32"/>
          <w:lang w:val="en-GB"/>
        </w:rPr>
        <w:t xml:space="preserve"> </w:t>
      </w:r>
      <w:r w:rsidRPr="00565863">
        <w:rPr>
          <w:rFonts w:ascii="Calibri" w:hAnsi="Calibri" w:cs="Calibri"/>
          <w:b/>
          <w:bCs/>
          <w:color w:val="72273E"/>
          <w:sz w:val="32"/>
          <w:szCs w:val="32"/>
          <w:lang w:val="en-GB"/>
        </w:rPr>
        <w:t>capital asset management directions</w:t>
      </w:r>
    </w:p>
    <w:p w14:paraId="350508B5" w14:textId="77777777" w:rsidR="00100C11" w:rsidRPr="00E82FD8" w:rsidRDefault="00100C11" w:rsidP="00E82FD8">
      <w:pPr>
        <w:suppressAutoHyphens/>
        <w:autoSpaceDE w:val="0"/>
        <w:autoSpaceDN w:val="0"/>
        <w:adjustRightInd w:val="0"/>
        <w:spacing w:before="240" w:after="60" w:line="240" w:lineRule="auto"/>
        <w:textAlignment w:val="center"/>
        <w:outlineLvl w:val="2"/>
        <w:rPr>
          <w:rFonts w:ascii="Calibri" w:hAnsi="Calibri" w:cs="Calibri"/>
          <w:b/>
          <w:sz w:val="26"/>
          <w:szCs w:val="26"/>
          <w:lang w:val="en-GB"/>
        </w:rPr>
      </w:pPr>
      <w:r w:rsidRPr="00E82FD8">
        <w:rPr>
          <w:rFonts w:ascii="Calibri" w:hAnsi="Calibri" w:cs="Calibri"/>
          <w:b/>
          <w:sz w:val="26"/>
          <w:szCs w:val="26"/>
          <w:lang w:val="en-GB"/>
        </w:rPr>
        <w:t>Our people</w:t>
      </w:r>
    </w:p>
    <w:p w14:paraId="1D2BCF50" w14:textId="59EF0BCC" w:rsidR="00100C11" w:rsidRPr="00C2149A"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 xml:space="preserve">We have a very diverse workforce, across remote and metropolitan centres, with a range of roles from seasonal rangers and scientists to strategic policy planners. We </w:t>
      </w:r>
      <w:r w:rsidR="00421339">
        <w:rPr>
          <w:rFonts w:ascii="Calibri" w:hAnsi="Calibri" w:cs="Calibri"/>
          <w:color w:val="000000"/>
          <w:lang w:val="en-GB"/>
        </w:rPr>
        <w:t>know</w:t>
      </w:r>
      <w:r w:rsidRPr="00C2149A">
        <w:rPr>
          <w:rFonts w:ascii="Calibri" w:hAnsi="Calibri" w:cs="Calibri"/>
          <w:color w:val="000000"/>
          <w:lang w:val="en-GB"/>
        </w:rPr>
        <w:t xml:space="preserve"> </w:t>
      </w:r>
      <w:r w:rsidR="00315D9D">
        <w:rPr>
          <w:rFonts w:ascii="Calibri" w:hAnsi="Calibri" w:cs="Calibri"/>
          <w:color w:val="000000"/>
          <w:lang w:val="en-GB"/>
        </w:rPr>
        <w:t xml:space="preserve">that </w:t>
      </w:r>
      <w:r w:rsidRPr="00C2149A">
        <w:rPr>
          <w:rFonts w:ascii="Calibri" w:hAnsi="Calibri" w:cs="Calibri"/>
          <w:color w:val="000000"/>
          <w:lang w:val="en-GB"/>
        </w:rPr>
        <w:t>our relationships with traditional owners, neighbours, other land managers and scientific</w:t>
      </w:r>
      <w:r w:rsidR="00A4371E">
        <w:rPr>
          <w:rFonts w:ascii="Calibri" w:hAnsi="Calibri" w:cs="Calibri"/>
          <w:color w:val="000000"/>
          <w:lang w:val="en-GB"/>
        </w:rPr>
        <w:t>, operational</w:t>
      </w:r>
      <w:r w:rsidRPr="00C2149A">
        <w:rPr>
          <w:rFonts w:ascii="Calibri" w:hAnsi="Calibri" w:cs="Calibri"/>
          <w:color w:val="000000"/>
          <w:lang w:val="en-GB"/>
        </w:rPr>
        <w:t xml:space="preserve"> and commercial partners will be the key to our success.</w:t>
      </w:r>
    </w:p>
    <w:p w14:paraId="5020F7E5" w14:textId="5F38C976" w:rsidR="00100C11" w:rsidRPr="00C2149A"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 xml:space="preserve">We will dedicate effort and resources to improving the well-being of our staff and their families, particularly in remote areas–including improving the standard of housing available to staff. </w:t>
      </w:r>
      <w:r w:rsidR="000D52A3" w:rsidRPr="007D48C8">
        <w:rPr>
          <w:rFonts w:ascii="Calibri" w:hAnsi="Calibri" w:cs="Calibri"/>
          <w:lang w:val="en-GB"/>
        </w:rPr>
        <w:t xml:space="preserve">We will implement our staff mobility policy to assist in building a flexible, cohesive and agile workforce. </w:t>
      </w:r>
      <w:r w:rsidR="00652966">
        <w:rPr>
          <w:rFonts w:ascii="Calibri" w:hAnsi="Calibri" w:cs="Calibri"/>
          <w:lang w:val="en-GB"/>
        </w:rPr>
        <w:br/>
      </w:r>
      <w:r w:rsidRPr="00C2149A">
        <w:rPr>
          <w:rFonts w:ascii="Calibri" w:hAnsi="Calibri" w:cs="Calibri"/>
          <w:color w:val="000000"/>
          <w:lang w:val="en-GB"/>
        </w:rPr>
        <w:t>We will respond to concerns and ideas of staff raised through regular staff surveys. We will encourage our people to test innovative and creative solutions to some of the pressing problems we face in conservation and land and sea management.</w:t>
      </w:r>
    </w:p>
    <w:p w14:paraId="069E5DC3" w14:textId="77777777" w:rsidR="00100C11" w:rsidRPr="00E82FD8" w:rsidRDefault="00100C11" w:rsidP="00E82FD8">
      <w:pPr>
        <w:suppressAutoHyphens/>
        <w:autoSpaceDE w:val="0"/>
        <w:autoSpaceDN w:val="0"/>
        <w:adjustRightInd w:val="0"/>
        <w:spacing w:before="240" w:after="60" w:line="240" w:lineRule="auto"/>
        <w:textAlignment w:val="center"/>
        <w:outlineLvl w:val="2"/>
        <w:rPr>
          <w:rFonts w:ascii="Calibri" w:hAnsi="Calibri" w:cs="Calibri"/>
          <w:b/>
          <w:sz w:val="26"/>
          <w:szCs w:val="26"/>
          <w:lang w:val="en-GB"/>
        </w:rPr>
      </w:pPr>
      <w:r w:rsidRPr="00E82FD8">
        <w:rPr>
          <w:rFonts w:ascii="Calibri" w:hAnsi="Calibri" w:cs="Calibri"/>
          <w:b/>
          <w:sz w:val="26"/>
          <w:szCs w:val="26"/>
          <w:lang w:val="en-GB"/>
        </w:rPr>
        <w:t>Our capital assets</w:t>
      </w:r>
    </w:p>
    <w:p w14:paraId="047FA98E" w14:textId="56204B27" w:rsidR="00100C11" w:rsidRPr="00FE24B5"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FE24B5">
        <w:rPr>
          <w:rFonts w:ascii="Calibri" w:hAnsi="Calibri" w:cs="Calibri"/>
          <w:color w:val="000000"/>
          <w:lang w:val="en-GB"/>
        </w:rPr>
        <w:t>Parks Australia is responsible for a large portfolio of capital assets, including visitor sites, offices, workshops and staff housing. During 201</w:t>
      </w:r>
      <w:r w:rsidR="00FE24B5" w:rsidRPr="00FE24B5">
        <w:rPr>
          <w:rFonts w:ascii="Calibri" w:hAnsi="Calibri" w:cs="Calibri"/>
          <w:color w:val="000000"/>
          <w:lang w:val="en-GB"/>
        </w:rPr>
        <w:t>7</w:t>
      </w:r>
      <w:r w:rsidRPr="00FE24B5">
        <w:rPr>
          <w:rFonts w:ascii="Calibri" w:hAnsi="Calibri" w:cs="Calibri"/>
          <w:color w:val="000000"/>
          <w:lang w:val="en-GB"/>
        </w:rPr>
        <w:t>-1</w:t>
      </w:r>
      <w:r w:rsidR="00FE24B5" w:rsidRPr="00FE24B5">
        <w:rPr>
          <w:rFonts w:ascii="Calibri" w:hAnsi="Calibri" w:cs="Calibri"/>
          <w:color w:val="000000"/>
          <w:lang w:val="en-GB"/>
        </w:rPr>
        <w:t>8</w:t>
      </w:r>
      <w:r w:rsidRPr="00FE24B5">
        <w:rPr>
          <w:rFonts w:ascii="Calibri" w:hAnsi="Calibri" w:cs="Calibri"/>
          <w:color w:val="000000"/>
          <w:lang w:val="en-GB"/>
        </w:rPr>
        <w:t xml:space="preserve"> Parks Australia will </w:t>
      </w:r>
      <w:r w:rsidR="00FE24B5" w:rsidRPr="00FE24B5">
        <w:rPr>
          <w:rFonts w:ascii="Calibri" w:hAnsi="Calibri" w:cs="Calibri"/>
          <w:color w:val="000000"/>
          <w:lang w:val="en-GB"/>
        </w:rPr>
        <w:t>respond to recommendations regarding strategic asset management, with a view to</w:t>
      </w:r>
      <w:r w:rsidRPr="00FE24B5">
        <w:rPr>
          <w:rFonts w:ascii="Calibri" w:hAnsi="Calibri" w:cs="Calibri"/>
          <w:color w:val="000000"/>
          <w:lang w:val="en-GB"/>
        </w:rPr>
        <w:t xml:space="preserve"> the use and future life of existing assets and </w:t>
      </w:r>
      <w:r w:rsidR="00FE24B5" w:rsidRPr="00FE24B5">
        <w:rPr>
          <w:rFonts w:ascii="Calibri" w:hAnsi="Calibri" w:cs="Calibri"/>
          <w:color w:val="000000"/>
          <w:lang w:val="en-GB"/>
        </w:rPr>
        <w:t xml:space="preserve">the </w:t>
      </w:r>
      <w:r w:rsidRPr="00FE24B5">
        <w:rPr>
          <w:rFonts w:ascii="Calibri" w:hAnsi="Calibri" w:cs="Calibri"/>
          <w:color w:val="000000"/>
          <w:lang w:val="en-GB"/>
        </w:rPr>
        <w:t>align</w:t>
      </w:r>
      <w:r w:rsidR="00FE24B5" w:rsidRPr="00FE24B5">
        <w:rPr>
          <w:rFonts w:ascii="Calibri" w:hAnsi="Calibri" w:cs="Calibri"/>
          <w:color w:val="000000"/>
          <w:lang w:val="en-GB"/>
        </w:rPr>
        <w:t>ment</w:t>
      </w:r>
      <w:r w:rsidRPr="00FE24B5">
        <w:rPr>
          <w:rFonts w:ascii="Calibri" w:hAnsi="Calibri" w:cs="Calibri"/>
          <w:color w:val="000000"/>
          <w:lang w:val="en-GB"/>
        </w:rPr>
        <w:t xml:space="preserve"> </w:t>
      </w:r>
      <w:r w:rsidR="00FE24B5" w:rsidRPr="00FE24B5">
        <w:rPr>
          <w:rFonts w:ascii="Calibri" w:hAnsi="Calibri" w:cs="Calibri"/>
          <w:color w:val="000000"/>
          <w:lang w:val="en-GB"/>
        </w:rPr>
        <w:t xml:space="preserve">of </w:t>
      </w:r>
      <w:r w:rsidRPr="00FE24B5">
        <w:rPr>
          <w:rFonts w:ascii="Calibri" w:hAnsi="Calibri" w:cs="Calibri"/>
          <w:color w:val="000000"/>
          <w:lang w:val="en-GB"/>
        </w:rPr>
        <w:t>new acquisitions with our goals and priorities.</w:t>
      </w:r>
    </w:p>
    <w:p w14:paraId="0266D181" w14:textId="2162F123" w:rsidR="00EF3FD8" w:rsidRDefault="00100C11" w:rsidP="007D48C8">
      <w:pPr>
        <w:suppressAutoHyphens/>
        <w:autoSpaceDE w:val="0"/>
        <w:autoSpaceDN w:val="0"/>
        <w:adjustRightInd w:val="0"/>
        <w:spacing w:after="100" w:line="240" w:lineRule="auto"/>
        <w:textAlignment w:val="center"/>
        <w:rPr>
          <w:rFonts w:ascii="Calibri" w:hAnsi="Calibri" w:cs="Calibri"/>
          <w:color w:val="404545"/>
          <w:sz w:val="26"/>
          <w:szCs w:val="26"/>
          <w:lang w:val="en-GB"/>
        </w:rPr>
      </w:pPr>
      <w:r w:rsidRPr="00FE24B5">
        <w:rPr>
          <w:rFonts w:ascii="Calibri" w:hAnsi="Calibri" w:cs="Calibri"/>
          <w:color w:val="000000"/>
          <w:lang w:val="en-GB"/>
        </w:rPr>
        <w:t>In addition to improvements in staff housing, Parks Australia is committed to providing refreshed and revitalised tourism and essential park infrastructure.</w:t>
      </w:r>
    </w:p>
    <w:p w14:paraId="6236C5A3" w14:textId="77777777" w:rsidR="00100C11" w:rsidRPr="00E82FD8" w:rsidRDefault="00100C11" w:rsidP="00E82FD8">
      <w:pPr>
        <w:suppressAutoHyphens/>
        <w:autoSpaceDE w:val="0"/>
        <w:autoSpaceDN w:val="0"/>
        <w:adjustRightInd w:val="0"/>
        <w:spacing w:before="240" w:after="60" w:line="240" w:lineRule="auto"/>
        <w:textAlignment w:val="center"/>
        <w:outlineLvl w:val="2"/>
        <w:rPr>
          <w:rFonts w:ascii="Calibri" w:hAnsi="Calibri" w:cs="Calibri"/>
          <w:b/>
          <w:sz w:val="26"/>
          <w:szCs w:val="26"/>
          <w:lang w:val="en-GB"/>
        </w:rPr>
      </w:pPr>
      <w:r w:rsidRPr="00E82FD8">
        <w:rPr>
          <w:rFonts w:ascii="Calibri" w:hAnsi="Calibri" w:cs="Calibri"/>
          <w:b/>
          <w:sz w:val="26"/>
          <w:szCs w:val="26"/>
          <w:lang w:val="en-GB"/>
        </w:rPr>
        <w:t>Risk Management Framework</w:t>
      </w:r>
    </w:p>
    <w:p w14:paraId="6A48DE58" w14:textId="2095A5AF" w:rsidR="00100C11" w:rsidRPr="00C2149A"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t xml:space="preserve">Employees, volunteers and contractors who undertake Parks Australia business often operate in remote areas. We also operate in a dynamic environmental, social and business context and our people manage a diverse and complex array of issues. Additionally, Parks Australia has a responsibility to ensure that risks to visitors are minimised so far as reasonably practicable. </w:t>
      </w:r>
      <w:r w:rsidR="00652966">
        <w:rPr>
          <w:rFonts w:ascii="Calibri" w:hAnsi="Calibri" w:cs="Calibri"/>
          <w:color w:val="000000"/>
          <w:lang w:val="en-GB"/>
        </w:rPr>
        <w:br/>
      </w:r>
      <w:r w:rsidRPr="00C2149A">
        <w:rPr>
          <w:rFonts w:ascii="Calibri" w:hAnsi="Calibri" w:cs="Calibri"/>
          <w:color w:val="000000"/>
          <w:lang w:val="en-GB"/>
        </w:rPr>
        <w:t>As such we need to be realistic about what we can deliver and always consider the risks that can be encountered in our unique places. Effective risk management is critical to the achievement of our goals in our ever changing operating environment.</w:t>
      </w:r>
    </w:p>
    <w:p w14:paraId="0886D7E6" w14:textId="77777777" w:rsidR="00100C11" w:rsidRPr="00C2149A" w:rsidRDefault="00100C11" w:rsidP="00100C11">
      <w:pPr>
        <w:suppressAutoHyphens/>
        <w:autoSpaceDE w:val="0"/>
        <w:autoSpaceDN w:val="0"/>
        <w:adjustRightInd w:val="0"/>
        <w:spacing w:after="120" w:line="240" w:lineRule="auto"/>
        <w:textAlignment w:val="center"/>
        <w:rPr>
          <w:rFonts w:ascii="Calibri" w:hAnsi="Calibri" w:cs="Calibri"/>
          <w:color w:val="000000"/>
          <w:lang w:val="en-GB"/>
        </w:rPr>
      </w:pPr>
      <w:r w:rsidRPr="00C2149A">
        <w:rPr>
          <w:rFonts w:ascii="Calibri" w:hAnsi="Calibri" w:cs="Calibri"/>
          <w:color w:val="000000"/>
          <w:lang w:val="en-GB"/>
        </w:rPr>
        <w:lastRenderedPageBreak/>
        <w:t xml:space="preserve">Parks Australia’s Risk Management Framework aims to ensure that we are conscious of risks, make informed decisions in managing those risks, and that we identify and harness potential opportunities when they arise. The Parks Australia Risk Management Framework aligns with the Commonwealth Risk Management Policy and is consistent with the </w:t>
      </w:r>
      <w:r w:rsidRPr="00265218">
        <w:rPr>
          <w:rFonts w:ascii="Calibri" w:hAnsi="Calibri" w:cs="Calibri"/>
          <w:i/>
          <w:color w:val="000000"/>
          <w:lang w:val="en-GB"/>
        </w:rPr>
        <w:t>Australian/New Zealand Standard ISO 31000:2009 Risk management – Principles and guidelines</w:t>
      </w:r>
      <w:r w:rsidRPr="00C2149A">
        <w:rPr>
          <w:rFonts w:ascii="Calibri" w:hAnsi="Calibri" w:cs="Calibri"/>
          <w:color w:val="000000"/>
          <w:lang w:val="en-GB"/>
        </w:rPr>
        <w:t>.</w:t>
      </w:r>
    </w:p>
    <w:p w14:paraId="3B93056E" w14:textId="19B3075A" w:rsidR="00F9344A" w:rsidRDefault="00100C11" w:rsidP="00C07BF5">
      <w:pPr>
        <w:suppressAutoHyphens/>
        <w:autoSpaceDE w:val="0"/>
        <w:autoSpaceDN w:val="0"/>
        <w:adjustRightInd w:val="0"/>
        <w:spacing w:after="120" w:line="240" w:lineRule="auto"/>
        <w:textAlignment w:val="center"/>
        <w:rPr>
          <w:rFonts w:ascii="Calibri" w:hAnsi="Calibri" w:cs="Calibri"/>
          <w:color w:val="000000"/>
          <w:lang w:val="en-GB"/>
        </w:rPr>
        <w:sectPr w:rsidR="00F9344A" w:rsidSect="003B4C13">
          <w:headerReference w:type="default" r:id="rId25"/>
          <w:footerReference w:type="default" r:id="rId26"/>
          <w:pgSz w:w="11906" w:h="16838"/>
          <w:pgMar w:top="1440" w:right="1440" w:bottom="1440" w:left="1440" w:header="708" w:footer="708" w:gutter="0"/>
          <w:pgNumType w:start="2"/>
          <w:cols w:space="708"/>
          <w:docGrid w:linePitch="360"/>
        </w:sectPr>
      </w:pPr>
      <w:r w:rsidRPr="00FE24B5">
        <w:rPr>
          <w:rFonts w:ascii="Calibri" w:hAnsi="Calibri" w:cs="Calibri"/>
          <w:color w:val="000000"/>
          <w:lang w:val="en-GB"/>
        </w:rPr>
        <w:t xml:space="preserve">Risk watch lists or risk registers for each reserve or shared-services section are periodically reviewed in accordance with the Risk Management Framework. </w:t>
      </w:r>
      <w:r w:rsidR="00A4371E">
        <w:rPr>
          <w:rFonts w:ascii="Calibri" w:hAnsi="Calibri" w:cs="Calibri"/>
          <w:color w:val="000000"/>
          <w:lang w:val="en-GB"/>
        </w:rPr>
        <w:t>Risks and i</w:t>
      </w:r>
      <w:r w:rsidRPr="00FE24B5">
        <w:rPr>
          <w:rFonts w:ascii="Calibri" w:hAnsi="Calibri" w:cs="Calibri"/>
          <w:color w:val="000000"/>
          <w:lang w:val="en-GB"/>
        </w:rPr>
        <w:t xml:space="preserve">ncidents in workplaces are </w:t>
      </w:r>
      <w:r w:rsidR="00906872">
        <w:rPr>
          <w:rFonts w:ascii="Calibri" w:hAnsi="Calibri" w:cs="Calibri"/>
          <w:color w:val="000000"/>
          <w:lang w:val="en-GB"/>
        </w:rPr>
        <w:t>reported regularly to the executive board who monitor their effect on the corporate goals and Parks Australia workforce and the effectiveness of mitigation strategies.</w:t>
      </w:r>
    </w:p>
    <w:p w14:paraId="36E2D404" w14:textId="77777777" w:rsidR="00F9344A" w:rsidRPr="00335CDC" w:rsidRDefault="00F9344A" w:rsidP="00F9344A">
      <w:pPr>
        <w:pStyle w:val="Heading2"/>
        <w:spacing w:line="240" w:lineRule="auto"/>
        <w:rPr>
          <w:color w:val="72273E"/>
        </w:rPr>
      </w:pPr>
      <w:r w:rsidRPr="00335CDC">
        <w:rPr>
          <w:color w:val="72273E"/>
        </w:rPr>
        <w:lastRenderedPageBreak/>
        <w:t>Parks Australia’s strategies</w:t>
      </w:r>
    </w:p>
    <w:p w14:paraId="36EC61F0" w14:textId="77777777" w:rsidR="00F9344A" w:rsidRPr="00265218" w:rsidRDefault="00F9344A" w:rsidP="00F9344A">
      <w:pPr>
        <w:suppressAutoHyphens/>
        <w:autoSpaceDE w:val="0"/>
        <w:autoSpaceDN w:val="0"/>
        <w:adjustRightInd w:val="0"/>
        <w:spacing w:after="240" w:line="240" w:lineRule="auto"/>
        <w:textAlignment w:val="center"/>
        <w:rPr>
          <w:rFonts w:ascii="Calibri" w:hAnsi="Calibri" w:cs="Calibri"/>
          <w:color w:val="000000"/>
          <w:lang w:val="en-GB"/>
        </w:rPr>
      </w:pPr>
      <w:r w:rsidRPr="00265218">
        <w:rPr>
          <w:rFonts w:ascii="Calibri" w:hAnsi="Calibri" w:cs="Calibri"/>
          <w:color w:val="000000"/>
          <w:lang w:val="en-GB"/>
        </w:rPr>
        <w:t>This corporate plan outlines our corporate priorities and strategies against each goal and way of working for the next four years. It has been designed as a rolling four-year plan with detailed strategies and results for the first year a</w:t>
      </w:r>
      <w:r w:rsidRPr="00265218">
        <w:rPr>
          <w:rFonts w:ascii="Calibri" w:hAnsi="Calibri" w:cs="Calibri"/>
          <w:lang w:val="en-GB"/>
        </w:rPr>
        <w:t>nd more indicative strategies and results for the subsequent years. The corporate plan forms a critical element of our planning frame</w:t>
      </w:r>
      <w:r w:rsidRPr="00265218">
        <w:rPr>
          <w:rFonts w:ascii="Calibri" w:hAnsi="Calibri" w:cs="Calibri"/>
          <w:color w:val="000000"/>
          <w:lang w:val="en-GB"/>
        </w:rPr>
        <w:t>work and sets the strategic priorities for a range of other planning documents.</w:t>
      </w:r>
    </w:p>
    <w:tbl>
      <w:tblPr>
        <w:tblStyle w:val="TableGrid"/>
        <w:tblW w:w="0" w:type="auto"/>
        <w:tblBorders>
          <w:top w:val="single" w:sz="4" w:space="0" w:color="69913B"/>
          <w:left w:val="single" w:sz="4" w:space="0" w:color="69913B"/>
          <w:bottom w:val="single" w:sz="4" w:space="0" w:color="69913B"/>
          <w:right w:val="single" w:sz="4" w:space="0" w:color="69913B"/>
          <w:insideH w:val="single" w:sz="4" w:space="0" w:color="69913B"/>
          <w:insideV w:val="single" w:sz="4" w:space="0" w:color="69913B"/>
        </w:tblBorders>
        <w:shd w:val="clear" w:color="auto" w:fill="69913B"/>
        <w:tblLook w:val="04A0" w:firstRow="1" w:lastRow="0" w:firstColumn="1" w:lastColumn="0" w:noHBand="0" w:noVBand="1"/>
      </w:tblPr>
      <w:tblGrid>
        <w:gridCol w:w="11243"/>
        <w:gridCol w:w="2749"/>
      </w:tblGrid>
      <w:tr w:rsidR="00F9344A" w:rsidRPr="00256B84" w14:paraId="50D9DE47" w14:textId="77777777" w:rsidTr="00A4371E">
        <w:tc>
          <w:tcPr>
            <w:tcW w:w="11243" w:type="dxa"/>
            <w:shd w:val="clear" w:color="auto" w:fill="69913B"/>
            <w:vAlign w:val="center"/>
          </w:tcPr>
          <w:p w14:paraId="25760EC7" w14:textId="77777777" w:rsidR="00F9344A" w:rsidRPr="00256B84" w:rsidRDefault="00F9344A" w:rsidP="00A4371E">
            <w:pPr>
              <w:pStyle w:val="Tablebody0"/>
              <w:spacing w:before="60" w:after="60" w:line="240" w:lineRule="auto"/>
              <w:rPr>
                <w:color w:val="FFFFFF" w:themeColor="background1"/>
              </w:rPr>
            </w:pPr>
            <w:r w:rsidRPr="00256B84">
              <w:rPr>
                <w:color w:val="FFFFFF" w:themeColor="background1"/>
                <w:sz w:val="32"/>
                <w:szCs w:val="32"/>
              </w:rPr>
              <w:t xml:space="preserve">Goal: </w:t>
            </w:r>
            <w:r w:rsidRPr="00256B84">
              <w:rPr>
                <w:b/>
                <w:bCs/>
                <w:color w:val="FFFFFF" w:themeColor="background1"/>
                <w:sz w:val="32"/>
                <w:szCs w:val="32"/>
              </w:rPr>
              <w:t>Resilient places and ecosystems</w:t>
            </w:r>
          </w:p>
        </w:tc>
        <w:tc>
          <w:tcPr>
            <w:tcW w:w="2749" w:type="dxa"/>
            <w:shd w:val="clear" w:color="auto" w:fill="69913B"/>
          </w:tcPr>
          <w:p w14:paraId="3D21B2EC" w14:textId="77777777" w:rsidR="00F9344A" w:rsidRPr="00256B84" w:rsidRDefault="00F9344A" w:rsidP="00A4371E">
            <w:pPr>
              <w:pStyle w:val="Tablebody0"/>
              <w:spacing w:before="60" w:after="60" w:line="240" w:lineRule="auto"/>
              <w:rPr>
                <w:color w:val="FFFFFF" w:themeColor="background1"/>
                <w:sz w:val="32"/>
                <w:szCs w:val="32"/>
              </w:rPr>
            </w:pPr>
          </w:p>
        </w:tc>
      </w:tr>
    </w:tbl>
    <w:p w14:paraId="51311BC4" w14:textId="77777777" w:rsidR="00F9344A" w:rsidRDefault="00F9344A" w:rsidP="00F9344A">
      <w:pPr>
        <w:tabs>
          <w:tab w:val="left" w:pos="12043"/>
        </w:tabs>
        <w:suppressAutoHyphens/>
        <w:autoSpaceDE w:val="0"/>
        <w:autoSpaceDN w:val="0"/>
        <w:adjustRightInd w:val="0"/>
        <w:spacing w:after="0" w:line="240" w:lineRule="auto"/>
        <w:ind w:left="113"/>
        <w:textAlignment w:val="center"/>
        <w:rPr>
          <w:rFonts w:ascii="Calibri" w:hAnsi="Calibri" w:cs="Calibri"/>
          <w:color w:val="000000"/>
          <w:lang w:val="en-GB"/>
        </w:rPr>
      </w:pPr>
      <w:r>
        <w:rPr>
          <w:rFonts w:ascii="Calibri" w:hAnsi="Calibri" w:cs="Calibri"/>
          <w:color w:val="000000"/>
          <w:lang w:val="en-GB"/>
        </w:rPr>
        <w:tab/>
      </w:r>
    </w:p>
    <w:tbl>
      <w:tblPr>
        <w:tblStyle w:val="TableGrid"/>
        <w:tblW w:w="0" w:type="auto"/>
        <w:tblLook w:val="04A0" w:firstRow="1" w:lastRow="0" w:firstColumn="1" w:lastColumn="0" w:noHBand="0" w:noVBand="1"/>
      </w:tblPr>
      <w:tblGrid>
        <w:gridCol w:w="2155"/>
        <w:gridCol w:w="11837"/>
      </w:tblGrid>
      <w:tr w:rsidR="00F9344A" w14:paraId="6C329879" w14:textId="77777777" w:rsidTr="00A4371E">
        <w:trPr>
          <w:trHeight w:val="418"/>
        </w:trPr>
        <w:tc>
          <w:tcPr>
            <w:tcW w:w="2155" w:type="dxa"/>
            <w:tcBorders>
              <w:top w:val="single" w:sz="4" w:space="0" w:color="C8C5A6"/>
              <w:left w:val="single" w:sz="4" w:space="0" w:color="C8C5A6"/>
              <w:bottom w:val="single" w:sz="4" w:space="0" w:color="C8C5A6"/>
              <w:right w:val="single" w:sz="4" w:space="0" w:color="C8C5A6"/>
            </w:tcBorders>
            <w:shd w:val="clear" w:color="auto" w:fill="E2E0D0"/>
          </w:tcPr>
          <w:p w14:paraId="6402FD1A" w14:textId="77777777" w:rsidR="00F9344A" w:rsidRPr="00256B84" w:rsidRDefault="00F9344A" w:rsidP="00A4371E">
            <w:pPr>
              <w:pStyle w:val="Tablebody0"/>
              <w:spacing w:before="60" w:after="60" w:line="240" w:lineRule="auto"/>
              <w:rPr>
                <w:sz w:val="20"/>
                <w:szCs w:val="20"/>
              </w:rPr>
            </w:pPr>
            <w:r w:rsidRPr="00256B84">
              <w:rPr>
                <w:b/>
                <w:bCs/>
                <w:sz w:val="20"/>
                <w:szCs w:val="20"/>
              </w:rPr>
              <w:t>Objective</w:t>
            </w:r>
            <w:r w:rsidRPr="00256B84">
              <w:rPr>
                <w:b/>
                <w:bCs/>
                <w:color w:val="017EA7"/>
                <w:sz w:val="20"/>
                <w:szCs w:val="20"/>
              </w:rPr>
              <w:tab/>
            </w:r>
          </w:p>
        </w:tc>
        <w:tc>
          <w:tcPr>
            <w:tcW w:w="11837" w:type="dxa"/>
            <w:tcBorders>
              <w:top w:val="single" w:sz="4" w:space="0" w:color="C8C5A6"/>
              <w:left w:val="single" w:sz="4" w:space="0" w:color="C8C5A6"/>
              <w:bottom w:val="single" w:sz="4" w:space="0" w:color="C8C5A6"/>
              <w:right w:val="single" w:sz="4" w:space="0" w:color="C8C5A6"/>
            </w:tcBorders>
          </w:tcPr>
          <w:p w14:paraId="61B4B28C" w14:textId="77777777" w:rsidR="00F9344A" w:rsidRPr="00256B84" w:rsidRDefault="00F9344A" w:rsidP="00A4371E">
            <w:pPr>
              <w:suppressAutoHyphens/>
              <w:autoSpaceDE w:val="0"/>
              <w:autoSpaceDN w:val="0"/>
              <w:adjustRightInd w:val="0"/>
              <w:spacing w:before="60" w:after="60"/>
              <w:textAlignment w:val="center"/>
              <w:rPr>
                <w:sz w:val="20"/>
                <w:szCs w:val="20"/>
              </w:rPr>
            </w:pPr>
            <w:r w:rsidRPr="00256B84">
              <w:rPr>
                <w:sz w:val="20"/>
                <w:szCs w:val="20"/>
              </w:rPr>
              <w:t xml:space="preserve">To protect and conserve the natural and cultural values of Commonwealth </w:t>
            </w:r>
            <w:r>
              <w:rPr>
                <w:sz w:val="20"/>
                <w:szCs w:val="20"/>
              </w:rPr>
              <w:t>park</w:t>
            </w:r>
            <w:r w:rsidRPr="00256B84">
              <w:rPr>
                <w:sz w:val="20"/>
                <w:szCs w:val="20"/>
              </w:rPr>
              <w:t>s</w:t>
            </w:r>
          </w:p>
        </w:tc>
      </w:tr>
      <w:tr w:rsidR="00F9344A" w14:paraId="0318DE6D" w14:textId="77777777" w:rsidTr="00A4371E">
        <w:tc>
          <w:tcPr>
            <w:tcW w:w="2155" w:type="dxa"/>
            <w:tcBorders>
              <w:top w:val="single" w:sz="4" w:space="0" w:color="C8C5A6"/>
              <w:left w:val="single" w:sz="4" w:space="0" w:color="C8C5A6"/>
              <w:bottom w:val="single" w:sz="4" w:space="0" w:color="C8C5A6"/>
              <w:right w:val="single" w:sz="4" w:space="0" w:color="C8C5A6"/>
            </w:tcBorders>
            <w:shd w:val="clear" w:color="auto" w:fill="E2E0D0"/>
          </w:tcPr>
          <w:p w14:paraId="6C103E35" w14:textId="77777777" w:rsidR="00F9344A" w:rsidRPr="00256B84" w:rsidRDefault="00F9344A" w:rsidP="00A4371E">
            <w:pPr>
              <w:pStyle w:val="Tablebody0"/>
              <w:spacing w:before="60" w:after="60" w:line="240" w:lineRule="auto"/>
              <w:rPr>
                <w:sz w:val="20"/>
                <w:szCs w:val="20"/>
              </w:rPr>
            </w:pPr>
            <w:r w:rsidRPr="00256B84">
              <w:rPr>
                <w:b/>
                <w:bCs/>
                <w:sz w:val="20"/>
                <w:szCs w:val="20"/>
              </w:rPr>
              <w:t>Desired outcome</w:t>
            </w:r>
            <w:r w:rsidRPr="00256B84">
              <w:rPr>
                <w:b/>
                <w:bCs/>
                <w:sz w:val="20"/>
                <w:szCs w:val="20"/>
              </w:rPr>
              <w:tab/>
            </w:r>
            <w:r>
              <w:rPr>
                <w:b/>
                <w:bCs/>
                <w:sz w:val="20"/>
                <w:szCs w:val="20"/>
              </w:rPr>
              <w:t>s</w:t>
            </w:r>
          </w:p>
        </w:tc>
        <w:tc>
          <w:tcPr>
            <w:tcW w:w="11837" w:type="dxa"/>
            <w:tcBorders>
              <w:top w:val="single" w:sz="4" w:space="0" w:color="C8C5A6"/>
              <w:left w:val="single" w:sz="4" w:space="0" w:color="C8C5A6"/>
              <w:bottom w:val="single" w:sz="4" w:space="0" w:color="C8C5A6"/>
              <w:right w:val="single" w:sz="4" w:space="0" w:color="C8C5A6"/>
            </w:tcBorders>
          </w:tcPr>
          <w:p w14:paraId="462F78F4" w14:textId="484C1FEC" w:rsidR="00F9344A" w:rsidRPr="00256B84" w:rsidRDefault="00F9344A" w:rsidP="00F9344A">
            <w:pPr>
              <w:pStyle w:val="TableBodyBullets"/>
              <w:numPr>
                <w:ilvl w:val="0"/>
                <w:numId w:val="3"/>
              </w:numPr>
              <w:tabs>
                <w:tab w:val="clear" w:pos="397"/>
                <w:tab w:val="clear" w:pos="567"/>
              </w:tabs>
              <w:spacing w:before="60" w:after="60" w:line="240" w:lineRule="auto"/>
              <w:ind w:left="317" w:hanging="283"/>
              <w:rPr>
                <w:sz w:val="20"/>
                <w:szCs w:val="20"/>
              </w:rPr>
            </w:pPr>
            <w:r w:rsidRPr="00256B84">
              <w:rPr>
                <w:sz w:val="20"/>
                <w:szCs w:val="20"/>
              </w:rPr>
              <w:t xml:space="preserve">Living culture and cultural heritage values are </w:t>
            </w:r>
            <w:r w:rsidR="00A4371E">
              <w:rPr>
                <w:sz w:val="20"/>
                <w:szCs w:val="20"/>
              </w:rPr>
              <w:t xml:space="preserve">identified </w:t>
            </w:r>
            <w:r w:rsidRPr="00256B84">
              <w:rPr>
                <w:sz w:val="20"/>
                <w:szCs w:val="20"/>
              </w:rPr>
              <w:t>protected and conserved</w:t>
            </w:r>
          </w:p>
          <w:p w14:paraId="264012AB" w14:textId="77777777" w:rsidR="00F9344A" w:rsidRPr="00256B84" w:rsidRDefault="00F9344A" w:rsidP="00F9344A">
            <w:pPr>
              <w:pStyle w:val="TableBodyBullets"/>
              <w:numPr>
                <w:ilvl w:val="0"/>
                <w:numId w:val="3"/>
              </w:numPr>
              <w:tabs>
                <w:tab w:val="clear" w:pos="397"/>
                <w:tab w:val="clear" w:pos="567"/>
              </w:tabs>
              <w:spacing w:before="60" w:after="60" w:line="240" w:lineRule="auto"/>
              <w:ind w:left="317" w:hanging="283"/>
              <w:rPr>
                <w:sz w:val="20"/>
                <w:szCs w:val="20"/>
              </w:rPr>
            </w:pPr>
            <w:r w:rsidRPr="00256B84">
              <w:rPr>
                <w:sz w:val="20"/>
                <w:szCs w:val="20"/>
              </w:rPr>
              <w:t>The health and integrity of natural values are protected, conserved and where appropriate restored</w:t>
            </w:r>
          </w:p>
        </w:tc>
      </w:tr>
    </w:tbl>
    <w:p w14:paraId="6C19A6D4" w14:textId="77777777" w:rsidR="00F9344A" w:rsidRDefault="00F9344A" w:rsidP="00F9344A">
      <w:pPr>
        <w:tabs>
          <w:tab w:val="left" w:pos="12043"/>
        </w:tabs>
        <w:suppressAutoHyphens/>
        <w:autoSpaceDE w:val="0"/>
        <w:autoSpaceDN w:val="0"/>
        <w:adjustRightInd w:val="0"/>
        <w:spacing w:after="0" w:line="240" w:lineRule="auto"/>
        <w:ind w:left="113"/>
        <w:textAlignment w:val="center"/>
        <w:rPr>
          <w:rFonts w:ascii="Calibri" w:hAnsi="Calibri" w:cs="Calibri"/>
          <w:color w:val="000000"/>
          <w:lang w:val="en-GB"/>
        </w:rPr>
      </w:pPr>
      <w:r>
        <w:rPr>
          <w:rFonts w:ascii="Calibri" w:hAnsi="Calibri" w:cs="Calibri"/>
          <w:color w:val="000000"/>
          <w:lang w:val="en-GB"/>
        </w:rPr>
        <w:tab/>
      </w:r>
    </w:p>
    <w:tbl>
      <w:tblPr>
        <w:tblStyle w:val="TableGrid"/>
        <w:tblW w:w="0" w:type="auto"/>
        <w:tblLook w:val="04A0" w:firstRow="1" w:lastRow="0" w:firstColumn="1" w:lastColumn="0" w:noHBand="0" w:noVBand="1"/>
      </w:tblPr>
      <w:tblGrid>
        <w:gridCol w:w="2155"/>
        <w:gridCol w:w="6771"/>
        <w:gridCol w:w="2317"/>
        <w:gridCol w:w="2749"/>
      </w:tblGrid>
      <w:tr w:rsidR="00F9344A" w14:paraId="7B7EBC56" w14:textId="77777777" w:rsidTr="00A4371E">
        <w:tc>
          <w:tcPr>
            <w:tcW w:w="2155" w:type="dxa"/>
            <w:tcBorders>
              <w:top w:val="single" w:sz="4" w:space="0" w:color="C8C5A6"/>
              <w:left w:val="single" w:sz="4" w:space="0" w:color="C8C5A6"/>
              <w:bottom w:val="single" w:sz="4" w:space="0" w:color="C8C5A6"/>
              <w:right w:val="single" w:sz="4" w:space="0" w:color="C8C5A6"/>
            </w:tcBorders>
            <w:shd w:val="clear" w:color="auto" w:fill="E2E0D0"/>
          </w:tcPr>
          <w:p w14:paraId="2F220BCE" w14:textId="77777777" w:rsidR="00F9344A" w:rsidRPr="00256B84" w:rsidRDefault="00F9344A" w:rsidP="00A4371E">
            <w:pPr>
              <w:pStyle w:val="NoParagraphStyle"/>
              <w:spacing w:before="60" w:after="60" w:line="240" w:lineRule="auto"/>
              <w:textAlignment w:val="auto"/>
              <w:rPr>
                <w:color w:val="auto"/>
                <w:sz w:val="20"/>
                <w:szCs w:val="20"/>
                <w:lang w:val="en-AU"/>
              </w:rPr>
            </w:pPr>
          </w:p>
        </w:tc>
        <w:tc>
          <w:tcPr>
            <w:tcW w:w="6771" w:type="dxa"/>
            <w:tcBorders>
              <w:top w:val="single" w:sz="4" w:space="0" w:color="C8C5A6"/>
              <w:left w:val="single" w:sz="4" w:space="0" w:color="C8C5A6"/>
              <w:bottom w:val="single" w:sz="4" w:space="0" w:color="C8C5A6"/>
              <w:right w:val="single" w:sz="4" w:space="0" w:color="C8C5A6"/>
            </w:tcBorders>
            <w:shd w:val="clear" w:color="auto" w:fill="E2E0D0"/>
          </w:tcPr>
          <w:p w14:paraId="482BA0E6" w14:textId="77777777" w:rsidR="00F9344A" w:rsidRPr="00256B84" w:rsidRDefault="00F9344A" w:rsidP="00A4371E">
            <w:pPr>
              <w:pStyle w:val="Tablebody0"/>
              <w:spacing w:before="60" w:after="60" w:line="240" w:lineRule="auto"/>
              <w:rPr>
                <w:sz w:val="20"/>
                <w:szCs w:val="20"/>
              </w:rPr>
            </w:pPr>
            <w:r w:rsidRPr="00256B84">
              <w:rPr>
                <w:b/>
                <w:bCs/>
                <w:sz w:val="20"/>
                <w:szCs w:val="20"/>
              </w:rPr>
              <w:t>Priority</w:t>
            </w:r>
          </w:p>
        </w:tc>
        <w:tc>
          <w:tcPr>
            <w:tcW w:w="2317" w:type="dxa"/>
            <w:tcBorders>
              <w:top w:val="single" w:sz="4" w:space="0" w:color="C8C5A6"/>
              <w:left w:val="single" w:sz="4" w:space="0" w:color="C8C5A6"/>
              <w:bottom w:val="single" w:sz="4" w:space="0" w:color="C8C5A6"/>
              <w:right w:val="single" w:sz="4" w:space="0" w:color="C8C5A6"/>
            </w:tcBorders>
            <w:shd w:val="clear" w:color="auto" w:fill="E2E0D0"/>
          </w:tcPr>
          <w:p w14:paraId="4CC860D6" w14:textId="77777777" w:rsidR="00F9344A" w:rsidRPr="00256B84" w:rsidRDefault="00F9344A" w:rsidP="00A4371E">
            <w:pPr>
              <w:pStyle w:val="Tablebody0"/>
              <w:spacing w:before="60" w:after="60" w:line="240" w:lineRule="auto"/>
              <w:rPr>
                <w:sz w:val="20"/>
                <w:szCs w:val="20"/>
              </w:rPr>
            </w:pPr>
            <w:r w:rsidRPr="00256B84">
              <w:rPr>
                <w:b/>
                <w:bCs/>
                <w:sz w:val="20"/>
                <w:szCs w:val="20"/>
              </w:rPr>
              <w:t>Business owner</w:t>
            </w:r>
          </w:p>
        </w:tc>
        <w:tc>
          <w:tcPr>
            <w:tcW w:w="2749" w:type="dxa"/>
            <w:tcBorders>
              <w:top w:val="single" w:sz="4" w:space="0" w:color="C8C5A6"/>
              <w:left w:val="single" w:sz="4" w:space="0" w:color="C8C5A6"/>
              <w:bottom w:val="single" w:sz="4" w:space="0" w:color="C8C5A6"/>
              <w:right w:val="single" w:sz="4" w:space="0" w:color="C8C5A6"/>
            </w:tcBorders>
            <w:shd w:val="clear" w:color="auto" w:fill="E2E0D0"/>
          </w:tcPr>
          <w:p w14:paraId="3E37BDF2" w14:textId="77777777" w:rsidR="00F9344A" w:rsidRPr="00256B84" w:rsidRDefault="00F9344A" w:rsidP="00A4371E">
            <w:pPr>
              <w:pStyle w:val="Tablebody0"/>
              <w:spacing w:before="60" w:after="60" w:line="240" w:lineRule="auto"/>
              <w:rPr>
                <w:b/>
                <w:bCs/>
                <w:sz w:val="20"/>
                <w:szCs w:val="20"/>
              </w:rPr>
            </w:pPr>
            <w:r>
              <w:rPr>
                <w:b/>
                <w:bCs/>
                <w:sz w:val="20"/>
                <w:szCs w:val="20"/>
              </w:rPr>
              <w:t>Way of working</w:t>
            </w:r>
          </w:p>
        </w:tc>
      </w:tr>
      <w:tr w:rsidR="00F9344A" w14:paraId="17A3ADE4" w14:textId="77777777" w:rsidTr="00A4371E">
        <w:tc>
          <w:tcPr>
            <w:tcW w:w="2155" w:type="dxa"/>
            <w:vMerge w:val="restart"/>
            <w:tcBorders>
              <w:top w:val="single" w:sz="4" w:space="0" w:color="C8C5A6"/>
              <w:left w:val="single" w:sz="4" w:space="0" w:color="C8C5A6"/>
              <w:right w:val="single" w:sz="4" w:space="0" w:color="C8C5A6"/>
            </w:tcBorders>
            <w:shd w:val="clear" w:color="auto" w:fill="E2E0D0"/>
          </w:tcPr>
          <w:p w14:paraId="480C1DC3" w14:textId="77777777" w:rsidR="00F9344A" w:rsidRPr="00256B84" w:rsidRDefault="00F9344A" w:rsidP="00A4371E">
            <w:pPr>
              <w:pStyle w:val="Tablebody0"/>
              <w:spacing w:before="60" w:after="60" w:line="240" w:lineRule="auto"/>
              <w:rPr>
                <w:b/>
                <w:bCs/>
                <w:sz w:val="20"/>
                <w:szCs w:val="20"/>
              </w:rPr>
            </w:pPr>
            <w:r w:rsidRPr="00256B84">
              <w:rPr>
                <w:b/>
                <w:bCs/>
                <w:sz w:val="20"/>
                <w:szCs w:val="20"/>
              </w:rPr>
              <w:t xml:space="preserve">Corporate priorities </w:t>
            </w:r>
            <w:r>
              <w:rPr>
                <w:b/>
                <w:bCs/>
                <w:sz w:val="20"/>
                <w:szCs w:val="20"/>
              </w:rPr>
              <w:br/>
            </w:r>
            <w:r w:rsidRPr="00256B84">
              <w:rPr>
                <w:b/>
                <w:bCs/>
                <w:sz w:val="20"/>
                <w:szCs w:val="20"/>
              </w:rPr>
              <w:t>for 201</w:t>
            </w:r>
            <w:r>
              <w:rPr>
                <w:b/>
                <w:bCs/>
                <w:sz w:val="20"/>
                <w:szCs w:val="20"/>
              </w:rPr>
              <w:t>7</w:t>
            </w:r>
            <w:r w:rsidRPr="00256B84">
              <w:rPr>
                <w:b/>
                <w:bCs/>
                <w:sz w:val="20"/>
                <w:szCs w:val="20"/>
              </w:rPr>
              <w:t>-1</w:t>
            </w:r>
            <w:r>
              <w:rPr>
                <w:b/>
                <w:bCs/>
                <w:sz w:val="20"/>
                <w:szCs w:val="20"/>
              </w:rPr>
              <w:t>8</w:t>
            </w:r>
          </w:p>
        </w:tc>
        <w:tc>
          <w:tcPr>
            <w:tcW w:w="6771" w:type="dxa"/>
            <w:tcBorders>
              <w:top w:val="single" w:sz="4" w:space="0" w:color="C8C5A6"/>
              <w:left w:val="single" w:sz="4" w:space="0" w:color="C8C5A6"/>
              <w:bottom w:val="single" w:sz="4" w:space="0" w:color="C8C5A6"/>
              <w:right w:val="single" w:sz="4" w:space="0" w:color="C8C5A6"/>
            </w:tcBorders>
          </w:tcPr>
          <w:p w14:paraId="13DE98AF" w14:textId="77777777" w:rsidR="00F9344A" w:rsidRPr="00256B84" w:rsidRDefault="00F9344A" w:rsidP="00A4371E">
            <w:pPr>
              <w:pStyle w:val="Tablebody0"/>
              <w:spacing w:before="60" w:after="60" w:line="240" w:lineRule="auto"/>
              <w:rPr>
                <w:sz w:val="20"/>
                <w:szCs w:val="20"/>
              </w:rPr>
            </w:pPr>
            <w:r>
              <w:rPr>
                <w:sz w:val="20"/>
                <w:szCs w:val="20"/>
              </w:rPr>
              <w:t>Increase our understanding of the values of Commonwealth Parks.</w:t>
            </w:r>
          </w:p>
        </w:tc>
        <w:tc>
          <w:tcPr>
            <w:tcW w:w="2317" w:type="dxa"/>
            <w:tcBorders>
              <w:top w:val="single" w:sz="4" w:space="0" w:color="C8C5A6"/>
              <w:left w:val="single" w:sz="4" w:space="0" w:color="C8C5A6"/>
              <w:bottom w:val="single" w:sz="4" w:space="0" w:color="C8C5A6"/>
              <w:right w:val="single" w:sz="4" w:space="0" w:color="C8C5A6"/>
            </w:tcBorders>
          </w:tcPr>
          <w:p w14:paraId="5D94390E" w14:textId="77777777" w:rsidR="00F9344A" w:rsidRPr="00256B84" w:rsidRDefault="00F9344A" w:rsidP="00A4371E">
            <w:pPr>
              <w:pStyle w:val="Tablebody0"/>
              <w:spacing w:before="60" w:after="60" w:line="240" w:lineRule="auto"/>
              <w:rPr>
                <w:sz w:val="20"/>
                <w:szCs w:val="20"/>
              </w:rPr>
            </w:pPr>
            <w:r>
              <w:rPr>
                <w:sz w:val="20"/>
                <w:szCs w:val="20"/>
              </w:rPr>
              <w:t>All Branch Heads</w:t>
            </w:r>
          </w:p>
        </w:tc>
        <w:tc>
          <w:tcPr>
            <w:tcW w:w="2749" w:type="dxa"/>
            <w:tcBorders>
              <w:top w:val="single" w:sz="4" w:space="0" w:color="C8C5A6"/>
              <w:left w:val="single" w:sz="4" w:space="0" w:color="C8C5A6"/>
              <w:bottom w:val="single" w:sz="4" w:space="0" w:color="C8C5A6"/>
              <w:right w:val="single" w:sz="4" w:space="0" w:color="C8C5A6"/>
            </w:tcBorders>
          </w:tcPr>
          <w:p w14:paraId="1A5DB2DE" w14:textId="77777777" w:rsidR="00F9344A" w:rsidRPr="00256B84" w:rsidRDefault="00F9344A" w:rsidP="00A4371E">
            <w:pPr>
              <w:pStyle w:val="Tablebody0"/>
              <w:spacing w:before="60" w:after="60" w:line="240" w:lineRule="auto"/>
              <w:rPr>
                <w:sz w:val="20"/>
                <w:szCs w:val="20"/>
              </w:rPr>
            </w:pPr>
            <w:r>
              <w:rPr>
                <w:sz w:val="20"/>
                <w:szCs w:val="20"/>
              </w:rPr>
              <w:t>Evidence Based Management</w:t>
            </w:r>
          </w:p>
        </w:tc>
      </w:tr>
      <w:tr w:rsidR="00F9344A" w14:paraId="7FEF4897" w14:textId="77777777" w:rsidTr="00A4371E">
        <w:tc>
          <w:tcPr>
            <w:tcW w:w="2155" w:type="dxa"/>
            <w:vMerge/>
            <w:tcBorders>
              <w:left w:val="single" w:sz="4" w:space="0" w:color="C8C5A6"/>
              <w:right w:val="single" w:sz="4" w:space="0" w:color="C8C5A6"/>
            </w:tcBorders>
            <w:shd w:val="clear" w:color="auto" w:fill="E2E0D0"/>
          </w:tcPr>
          <w:p w14:paraId="7D52C2FD" w14:textId="77777777" w:rsidR="00F9344A" w:rsidRDefault="00F9344A" w:rsidP="00A4371E">
            <w:pPr>
              <w:pStyle w:val="Tablebody0"/>
              <w:spacing w:before="60" w:after="60" w:line="240" w:lineRule="auto"/>
              <w:rPr>
                <w:b/>
                <w:bCs/>
                <w:sz w:val="20"/>
                <w:szCs w:val="20"/>
              </w:rPr>
            </w:pPr>
          </w:p>
        </w:tc>
        <w:tc>
          <w:tcPr>
            <w:tcW w:w="6771" w:type="dxa"/>
            <w:tcBorders>
              <w:top w:val="single" w:sz="4" w:space="0" w:color="C8C5A6"/>
              <w:left w:val="single" w:sz="4" w:space="0" w:color="C8C5A6"/>
              <w:bottom w:val="single" w:sz="4" w:space="0" w:color="C8C5A6"/>
              <w:right w:val="single" w:sz="4" w:space="0" w:color="C8C5A6"/>
            </w:tcBorders>
          </w:tcPr>
          <w:p w14:paraId="6B0F68D5" w14:textId="77777777" w:rsidR="00F9344A" w:rsidRPr="00256B84" w:rsidRDefault="00F9344A" w:rsidP="00A4371E">
            <w:pPr>
              <w:pStyle w:val="Tablebody0"/>
              <w:spacing w:before="60" w:after="60" w:line="240" w:lineRule="auto"/>
              <w:rPr>
                <w:sz w:val="20"/>
                <w:szCs w:val="20"/>
              </w:rPr>
            </w:pPr>
            <w:r>
              <w:rPr>
                <w:sz w:val="20"/>
                <w:szCs w:val="20"/>
              </w:rPr>
              <w:t>Build, curate and share knowledge and understanding of Australia’s biodiversity.</w:t>
            </w:r>
          </w:p>
        </w:tc>
        <w:tc>
          <w:tcPr>
            <w:tcW w:w="2317" w:type="dxa"/>
            <w:tcBorders>
              <w:top w:val="single" w:sz="4" w:space="0" w:color="C8C5A6"/>
              <w:left w:val="single" w:sz="4" w:space="0" w:color="C8C5A6"/>
              <w:bottom w:val="single" w:sz="4" w:space="0" w:color="C8C5A6"/>
              <w:right w:val="single" w:sz="4" w:space="0" w:color="C8C5A6"/>
            </w:tcBorders>
          </w:tcPr>
          <w:p w14:paraId="49359636" w14:textId="77777777" w:rsidR="00F9344A" w:rsidRPr="00256B84" w:rsidRDefault="00F9344A" w:rsidP="00A4371E">
            <w:pPr>
              <w:pStyle w:val="Tablebody0"/>
              <w:spacing w:before="60" w:after="60" w:line="240" w:lineRule="auto"/>
              <w:rPr>
                <w:sz w:val="20"/>
                <w:szCs w:val="20"/>
              </w:rPr>
            </w:pPr>
            <w:r>
              <w:rPr>
                <w:sz w:val="20"/>
                <w:szCs w:val="20"/>
              </w:rPr>
              <w:t>Director Biodiversity Science</w:t>
            </w:r>
          </w:p>
        </w:tc>
        <w:tc>
          <w:tcPr>
            <w:tcW w:w="2749" w:type="dxa"/>
            <w:tcBorders>
              <w:top w:val="single" w:sz="4" w:space="0" w:color="C8C5A6"/>
              <w:left w:val="single" w:sz="4" w:space="0" w:color="C8C5A6"/>
              <w:bottom w:val="single" w:sz="4" w:space="0" w:color="C8C5A6"/>
              <w:right w:val="single" w:sz="4" w:space="0" w:color="C8C5A6"/>
            </w:tcBorders>
          </w:tcPr>
          <w:p w14:paraId="27D05F93" w14:textId="77777777" w:rsidR="00F9344A" w:rsidRDefault="00F9344A" w:rsidP="00A4371E">
            <w:pPr>
              <w:pStyle w:val="Tablebody0"/>
              <w:spacing w:before="60" w:after="60" w:line="240" w:lineRule="auto"/>
              <w:rPr>
                <w:sz w:val="20"/>
                <w:szCs w:val="20"/>
              </w:rPr>
            </w:pPr>
            <w:r>
              <w:rPr>
                <w:sz w:val="20"/>
                <w:szCs w:val="20"/>
              </w:rPr>
              <w:t>Evidence Based Management</w:t>
            </w:r>
          </w:p>
        </w:tc>
      </w:tr>
      <w:tr w:rsidR="00F9344A" w14:paraId="23A32A22" w14:textId="77777777" w:rsidTr="00A4371E">
        <w:tc>
          <w:tcPr>
            <w:tcW w:w="2155" w:type="dxa"/>
            <w:vMerge/>
            <w:tcBorders>
              <w:left w:val="single" w:sz="4" w:space="0" w:color="C8C5A6"/>
              <w:right w:val="single" w:sz="4" w:space="0" w:color="C8C5A6"/>
            </w:tcBorders>
            <w:shd w:val="clear" w:color="auto" w:fill="E2E0D0"/>
          </w:tcPr>
          <w:p w14:paraId="19C0BFEB" w14:textId="77777777" w:rsidR="00F9344A" w:rsidRDefault="00F9344A" w:rsidP="00A4371E">
            <w:pPr>
              <w:pStyle w:val="Tablebody0"/>
              <w:spacing w:before="60" w:after="60" w:line="240" w:lineRule="auto"/>
              <w:rPr>
                <w:b/>
                <w:bCs/>
                <w:sz w:val="20"/>
                <w:szCs w:val="20"/>
              </w:rPr>
            </w:pPr>
          </w:p>
        </w:tc>
        <w:tc>
          <w:tcPr>
            <w:tcW w:w="6771" w:type="dxa"/>
            <w:tcBorders>
              <w:top w:val="single" w:sz="4" w:space="0" w:color="C8C5A6"/>
              <w:left w:val="single" w:sz="4" w:space="0" w:color="C8C5A6"/>
              <w:bottom w:val="single" w:sz="4" w:space="0" w:color="C8C5A6"/>
              <w:right w:val="single" w:sz="4" w:space="0" w:color="C8C5A6"/>
            </w:tcBorders>
          </w:tcPr>
          <w:p w14:paraId="128F65FA" w14:textId="77777777" w:rsidR="00F9344A" w:rsidRDefault="00F9344A" w:rsidP="00A4371E">
            <w:pPr>
              <w:pStyle w:val="Tablebody0"/>
              <w:spacing w:before="60" w:after="60" w:line="240" w:lineRule="auto"/>
              <w:rPr>
                <w:sz w:val="20"/>
                <w:szCs w:val="20"/>
              </w:rPr>
            </w:pPr>
            <w:r>
              <w:rPr>
                <w:sz w:val="20"/>
                <w:szCs w:val="20"/>
              </w:rPr>
              <w:t>Continue to e</w:t>
            </w:r>
            <w:r w:rsidRPr="00256B84">
              <w:rPr>
                <w:sz w:val="20"/>
                <w:szCs w:val="20"/>
              </w:rPr>
              <w:t xml:space="preserve">stablish ecological baselines to detect changes within Commonwealth </w:t>
            </w:r>
            <w:r>
              <w:rPr>
                <w:sz w:val="20"/>
                <w:szCs w:val="20"/>
              </w:rPr>
              <w:t>Park</w:t>
            </w:r>
            <w:r w:rsidRPr="00256B84">
              <w:rPr>
                <w:sz w:val="20"/>
                <w:szCs w:val="20"/>
              </w:rPr>
              <w:t xml:space="preserve">s. </w:t>
            </w:r>
          </w:p>
        </w:tc>
        <w:tc>
          <w:tcPr>
            <w:tcW w:w="2317" w:type="dxa"/>
            <w:tcBorders>
              <w:top w:val="single" w:sz="4" w:space="0" w:color="C8C5A6"/>
              <w:left w:val="single" w:sz="4" w:space="0" w:color="C8C5A6"/>
              <w:bottom w:val="single" w:sz="4" w:space="0" w:color="C8C5A6"/>
              <w:right w:val="single" w:sz="4" w:space="0" w:color="C8C5A6"/>
            </w:tcBorders>
          </w:tcPr>
          <w:p w14:paraId="2247E5DD" w14:textId="77777777" w:rsidR="00F9344A" w:rsidRDefault="00F9344A" w:rsidP="00A4371E">
            <w:pPr>
              <w:pStyle w:val="Tablebody0"/>
              <w:spacing w:before="60" w:after="60" w:line="240" w:lineRule="auto"/>
              <w:rPr>
                <w:sz w:val="20"/>
                <w:szCs w:val="20"/>
              </w:rPr>
            </w:pPr>
            <w:r w:rsidRPr="00256B84">
              <w:rPr>
                <w:sz w:val="20"/>
                <w:szCs w:val="20"/>
              </w:rPr>
              <w:t>All Branch Heads</w:t>
            </w:r>
          </w:p>
        </w:tc>
        <w:tc>
          <w:tcPr>
            <w:tcW w:w="2749" w:type="dxa"/>
            <w:tcBorders>
              <w:top w:val="single" w:sz="4" w:space="0" w:color="C8C5A6"/>
              <w:left w:val="single" w:sz="4" w:space="0" w:color="C8C5A6"/>
              <w:bottom w:val="single" w:sz="4" w:space="0" w:color="C8C5A6"/>
              <w:right w:val="single" w:sz="4" w:space="0" w:color="C8C5A6"/>
            </w:tcBorders>
          </w:tcPr>
          <w:p w14:paraId="3B4A120C" w14:textId="77777777" w:rsidR="00F9344A" w:rsidRDefault="00F9344A" w:rsidP="00A4371E">
            <w:pPr>
              <w:pStyle w:val="Tablebody0"/>
              <w:spacing w:before="60" w:after="60" w:line="240" w:lineRule="auto"/>
              <w:rPr>
                <w:sz w:val="20"/>
                <w:szCs w:val="20"/>
              </w:rPr>
            </w:pPr>
            <w:r>
              <w:rPr>
                <w:sz w:val="20"/>
                <w:szCs w:val="20"/>
              </w:rPr>
              <w:t>Evidence Based Management</w:t>
            </w:r>
          </w:p>
        </w:tc>
      </w:tr>
      <w:tr w:rsidR="00F9344A" w14:paraId="0023DCCD" w14:textId="77777777" w:rsidTr="00A4371E">
        <w:tc>
          <w:tcPr>
            <w:tcW w:w="2155" w:type="dxa"/>
            <w:vMerge/>
            <w:tcBorders>
              <w:left w:val="single" w:sz="4" w:space="0" w:color="C8C5A6"/>
              <w:right w:val="single" w:sz="4" w:space="0" w:color="C8C5A6"/>
            </w:tcBorders>
            <w:shd w:val="clear" w:color="auto" w:fill="E2E0D0"/>
          </w:tcPr>
          <w:p w14:paraId="459410AD" w14:textId="77777777" w:rsidR="00F9344A" w:rsidRDefault="00F9344A" w:rsidP="00A4371E">
            <w:pPr>
              <w:pStyle w:val="Tablebody0"/>
              <w:spacing w:before="60" w:after="60" w:line="240" w:lineRule="auto"/>
              <w:rPr>
                <w:b/>
                <w:bCs/>
                <w:sz w:val="20"/>
                <w:szCs w:val="20"/>
              </w:rPr>
            </w:pPr>
          </w:p>
        </w:tc>
        <w:tc>
          <w:tcPr>
            <w:tcW w:w="6771" w:type="dxa"/>
            <w:tcBorders>
              <w:top w:val="single" w:sz="4" w:space="0" w:color="C8C5A6"/>
              <w:left w:val="single" w:sz="4" w:space="0" w:color="C8C5A6"/>
              <w:bottom w:val="single" w:sz="4" w:space="0" w:color="C8C5A6"/>
              <w:right w:val="single" w:sz="4" w:space="0" w:color="C8C5A6"/>
            </w:tcBorders>
          </w:tcPr>
          <w:p w14:paraId="5C508AC6" w14:textId="77777777" w:rsidR="00F9344A" w:rsidRDefault="00F9344A" w:rsidP="00A4371E">
            <w:pPr>
              <w:pStyle w:val="Tablebody0"/>
              <w:spacing w:before="60" w:after="60" w:line="240" w:lineRule="auto"/>
              <w:rPr>
                <w:sz w:val="20"/>
                <w:szCs w:val="20"/>
              </w:rPr>
            </w:pPr>
            <w:r w:rsidRPr="00256B84">
              <w:rPr>
                <w:sz w:val="20"/>
                <w:szCs w:val="20"/>
              </w:rPr>
              <w:t xml:space="preserve">Understand, respect and protect living cultural and cultural heritage values in Commonwealth </w:t>
            </w:r>
            <w:r>
              <w:rPr>
                <w:sz w:val="20"/>
                <w:szCs w:val="20"/>
              </w:rPr>
              <w:t>Park</w:t>
            </w:r>
            <w:r w:rsidRPr="00256B84">
              <w:rPr>
                <w:sz w:val="20"/>
                <w:szCs w:val="20"/>
              </w:rPr>
              <w:t>s.</w:t>
            </w:r>
          </w:p>
        </w:tc>
        <w:tc>
          <w:tcPr>
            <w:tcW w:w="2317" w:type="dxa"/>
            <w:tcBorders>
              <w:top w:val="single" w:sz="4" w:space="0" w:color="C8C5A6"/>
              <w:left w:val="single" w:sz="4" w:space="0" w:color="C8C5A6"/>
              <w:bottom w:val="single" w:sz="4" w:space="0" w:color="C8C5A6"/>
              <w:right w:val="single" w:sz="4" w:space="0" w:color="C8C5A6"/>
            </w:tcBorders>
          </w:tcPr>
          <w:p w14:paraId="18E8A42D" w14:textId="77777777" w:rsidR="00F9344A" w:rsidRDefault="00F9344A" w:rsidP="00A4371E">
            <w:pPr>
              <w:pStyle w:val="Tablebody0"/>
              <w:spacing w:before="60" w:after="60" w:line="240" w:lineRule="auto"/>
              <w:rPr>
                <w:sz w:val="20"/>
                <w:szCs w:val="20"/>
              </w:rPr>
            </w:pPr>
            <w:r w:rsidRPr="00256B84">
              <w:rPr>
                <w:sz w:val="20"/>
                <w:szCs w:val="20"/>
              </w:rPr>
              <w:t>All Branch Heads</w:t>
            </w:r>
          </w:p>
        </w:tc>
        <w:tc>
          <w:tcPr>
            <w:tcW w:w="2749" w:type="dxa"/>
            <w:tcBorders>
              <w:top w:val="single" w:sz="4" w:space="0" w:color="C8C5A6"/>
              <w:left w:val="single" w:sz="4" w:space="0" w:color="C8C5A6"/>
              <w:bottom w:val="single" w:sz="4" w:space="0" w:color="C8C5A6"/>
              <w:right w:val="single" w:sz="4" w:space="0" w:color="C8C5A6"/>
            </w:tcBorders>
          </w:tcPr>
          <w:p w14:paraId="2FEF0872" w14:textId="77777777" w:rsidR="00F9344A" w:rsidRDefault="00F9344A" w:rsidP="00A4371E">
            <w:pPr>
              <w:pStyle w:val="Tablebody0"/>
              <w:spacing w:before="60" w:after="60" w:line="240" w:lineRule="auto"/>
              <w:rPr>
                <w:sz w:val="20"/>
                <w:szCs w:val="20"/>
              </w:rPr>
            </w:pPr>
            <w:r>
              <w:rPr>
                <w:sz w:val="20"/>
                <w:szCs w:val="20"/>
              </w:rPr>
              <w:t xml:space="preserve">Evidence Based Management/ Ecologically Sustainable Use </w:t>
            </w:r>
          </w:p>
        </w:tc>
      </w:tr>
      <w:tr w:rsidR="00F9344A" w14:paraId="30712428" w14:textId="77777777" w:rsidTr="00A4371E">
        <w:tc>
          <w:tcPr>
            <w:tcW w:w="2155" w:type="dxa"/>
            <w:vMerge/>
            <w:tcBorders>
              <w:left w:val="single" w:sz="4" w:space="0" w:color="C8C5A6"/>
              <w:right w:val="single" w:sz="4" w:space="0" w:color="C8C5A6"/>
            </w:tcBorders>
            <w:shd w:val="clear" w:color="auto" w:fill="E2E0D0"/>
          </w:tcPr>
          <w:p w14:paraId="7ADA60B6" w14:textId="77777777" w:rsidR="00F9344A" w:rsidRPr="00256B84" w:rsidRDefault="00F9344A" w:rsidP="00A4371E">
            <w:pPr>
              <w:pStyle w:val="Tablebody0"/>
              <w:spacing w:before="60" w:after="60" w:line="240" w:lineRule="auto"/>
              <w:rPr>
                <w:sz w:val="20"/>
                <w:szCs w:val="20"/>
              </w:rPr>
            </w:pPr>
          </w:p>
        </w:tc>
        <w:tc>
          <w:tcPr>
            <w:tcW w:w="6771" w:type="dxa"/>
            <w:tcBorders>
              <w:top w:val="single" w:sz="4" w:space="0" w:color="C8C5A6"/>
              <w:left w:val="single" w:sz="4" w:space="0" w:color="C8C5A6"/>
              <w:bottom w:val="single" w:sz="4" w:space="0" w:color="C8C5A6"/>
              <w:right w:val="single" w:sz="4" w:space="0" w:color="C8C5A6"/>
            </w:tcBorders>
          </w:tcPr>
          <w:p w14:paraId="26BD27D2" w14:textId="77777777" w:rsidR="00F9344A" w:rsidRPr="00256B84" w:rsidRDefault="00F9344A" w:rsidP="00A4371E">
            <w:pPr>
              <w:pStyle w:val="Tablebody0"/>
              <w:spacing w:before="60" w:after="60" w:line="240" w:lineRule="auto"/>
              <w:rPr>
                <w:sz w:val="20"/>
                <w:szCs w:val="20"/>
              </w:rPr>
            </w:pPr>
            <w:r w:rsidRPr="00256B84">
              <w:rPr>
                <w:sz w:val="20"/>
                <w:szCs w:val="20"/>
              </w:rPr>
              <w:t>Implement projects to reverse the decline of threatened species and communities and reduce the impact of key threatening processes.</w:t>
            </w:r>
          </w:p>
        </w:tc>
        <w:tc>
          <w:tcPr>
            <w:tcW w:w="2317" w:type="dxa"/>
            <w:tcBorders>
              <w:top w:val="single" w:sz="4" w:space="0" w:color="C8C5A6"/>
              <w:left w:val="single" w:sz="4" w:space="0" w:color="C8C5A6"/>
              <w:bottom w:val="single" w:sz="4" w:space="0" w:color="C8C5A6"/>
              <w:right w:val="single" w:sz="4" w:space="0" w:color="C8C5A6"/>
            </w:tcBorders>
          </w:tcPr>
          <w:p w14:paraId="41AD7556" w14:textId="77777777" w:rsidR="00F9344A" w:rsidRPr="00256B84" w:rsidRDefault="00F9344A" w:rsidP="00A4371E">
            <w:pPr>
              <w:pStyle w:val="Tablebody0"/>
              <w:spacing w:before="60" w:after="60" w:line="240" w:lineRule="auto"/>
              <w:rPr>
                <w:sz w:val="20"/>
                <w:szCs w:val="20"/>
              </w:rPr>
            </w:pPr>
            <w:r w:rsidRPr="00256B84">
              <w:rPr>
                <w:sz w:val="20"/>
                <w:szCs w:val="20"/>
              </w:rPr>
              <w:t>All Branch Heads</w:t>
            </w:r>
          </w:p>
        </w:tc>
        <w:tc>
          <w:tcPr>
            <w:tcW w:w="2749" w:type="dxa"/>
            <w:tcBorders>
              <w:top w:val="single" w:sz="4" w:space="0" w:color="C8C5A6"/>
              <w:left w:val="single" w:sz="4" w:space="0" w:color="C8C5A6"/>
              <w:bottom w:val="single" w:sz="4" w:space="0" w:color="C8C5A6"/>
              <w:right w:val="single" w:sz="4" w:space="0" w:color="C8C5A6"/>
            </w:tcBorders>
          </w:tcPr>
          <w:p w14:paraId="367B3A1C" w14:textId="77777777" w:rsidR="00F9344A" w:rsidRPr="00256B84" w:rsidRDefault="00F9344A" w:rsidP="00A4371E">
            <w:pPr>
              <w:pStyle w:val="Tablebody0"/>
              <w:spacing w:before="60" w:after="60" w:line="240" w:lineRule="auto"/>
              <w:rPr>
                <w:sz w:val="20"/>
                <w:szCs w:val="20"/>
              </w:rPr>
            </w:pPr>
            <w:r>
              <w:rPr>
                <w:sz w:val="20"/>
                <w:szCs w:val="20"/>
              </w:rPr>
              <w:t>Evidence Based Management</w:t>
            </w:r>
          </w:p>
        </w:tc>
      </w:tr>
      <w:tr w:rsidR="00F9344A" w14:paraId="1030CA01" w14:textId="77777777" w:rsidTr="00A4371E">
        <w:tc>
          <w:tcPr>
            <w:tcW w:w="2155" w:type="dxa"/>
            <w:vMerge/>
            <w:tcBorders>
              <w:left w:val="single" w:sz="4" w:space="0" w:color="C8C5A6"/>
              <w:bottom w:val="single" w:sz="4" w:space="0" w:color="C8C5A6"/>
              <w:right w:val="single" w:sz="4" w:space="0" w:color="C8C5A6"/>
            </w:tcBorders>
            <w:shd w:val="clear" w:color="auto" w:fill="E2E0D0"/>
          </w:tcPr>
          <w:p w14:paraId="7F84E027" w14:textId="77777777" w:rsidR="00F9344A" w:rsidRPr="00256B84" w:rsidRDefault="00F9344A" w:rsidP="00A4371E">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6771" w:type="dxa"/>
            <w:tcBorders>
              <w:top w:val="single" w:sz="4" w:space="0" w:color="C8C5A6"/>
              <w:left w:val="single" w:sz="4" w:space="0" w:color="C8C5A6"/>
              <w:bottom w:val="single" w:sz="4" w:space="0" w:color="C8C5A6"/>
              <w:right w:val="single" w:sz="4" w:space="0" w:color="C8C5A6"/>
            </w:tcBorders>
          </w:tcPr>
          <w:p w14:paraId="27983F44" w14:textId="2B717927" w:rsidR="00F9344A" w:rsidRPr="00256B84" w:rsidRDefault="00F9344A" w:rsidP="00A4371E">
            <w:pPr>
              <w:pStyle w:val="Tablebody0"/>
              <w:spacing w:before="60" w:after="60" w:line="240" w:lineRule="auto"/>
              <w:rPr>
                <w:sz w:val="20"/>
                <w:szCs w:val="20"/>
              </w:rPr>
            </w:pPr>
            <w:r w:rsidRPr="00256B84">
              <w:rPr>
                <w:sz w:val="20"/>
                <w:szCs w:val="20"/>
              </w:rPr>
              <w:t xml:space="preserve">Develop </w:t>
            </w:r>
            <w:r>
              <w:rPr>
                <w:sz w:val="20"/>
                <w:szCs w:val="20"/>
              </w:rPr>
              <w:t>action plans to</w:t>
            </w:r>
            <w:r w:rsidRPr="00256B84">
              <w:rPr>
                <w:sz w:val="20"/>
                <w:szCs w:val="20"/>
              </w:rPr>
              <w:t xml:space="preserve"> monitor and address the impacts of climate change. </w:t>
            </w:r>
          </w:p>
        </w:tc>
        <w:tc>
          <w:tcPr>
            <w:tcW w:w="2317" w:type="dxa"/>
            <w:tcBorders>
              <w:top w:val="single" w:sz="4" w:space="0" w:color="C8C5A6"/>
              <w:left w:val="single" w:sz="4" w:space="0" w:color="C8C5A6"/>
              <w:bottom w:val="single" w:sz="4" w:space="0" w:color="C8C5A6"/>
              <w:right w:val="single" w:sz="4" w:space="0" w:color="C8C5A6"/>
            </w:tcBorders>
          </w:tcPr>
          <w:p w14:paraId="16BFDA5D" w14:textId="77777777" w:rsidR="00F9344A" w:rsidRPr="00256B84" w:rsidRDefault="00F9344A" w:rsidP="00A4371E">
            <w:pPr>
              <w:pStyle w:val="Tablebody0"/>
              <w:spacing w:before="60" w:after="60" w:line="240" w:lineRule="auto"/>
              <w:rPr>
                <w:sz w:val="20"/>
                <w:szCs w:val="20"/>
              </w:rPr>
            </w:pPr>
            <w:r w:rsidRPr="00256B84">
              <w:rPr>
                <w:sz w:val="20"/>
                <w:szCs w:val="20"/>
              </w:rPr>
              <w:t xml:space="preserve">Director </w:t>
            </w:r>
            <w:r w:rsidRPr="00256B84">
              <w:rPr>
                <w:sz w:val="20"/>
                <w:szCs w:val="20"/>
              </w:rPr>
              <w:br/>
              <w:t>Protected Area Policy and Planning</w:t>
            </w:r>
          </w:p>
        </w:tc>
        <w:tc>
          <w:tcPr>
            <w:tcW w:w="2749" w:type="dxa"/>
            <w:tcBorders>
              <w:top w:val="single" w:sz="4" w:space="0" w:color="C8C5A6"/>
              <w:left w:val="single" w:sz="4" w:space="0" w:color="C8C5A6"/>
              <w:bottom w:val="single" w:sz="4" w:space="0" w:color="C8C5A6"/>
              <w:right w:val="single" w:sz="4" w:space="0" w:color="C8C5A6"/>
            </w:tcBorders>
          </w:tcPr>
          <w:p w14:paraId="5928E046" w14:textId="77777777" w:rsidR="00F9344A" w:rsidRPr="00256B84" w:rsidRDefault="00F9344A" w:rsidP="00A4371E">
            <w:pPr>
              <w:pStyle w:val="Tablebody0"/>
              <w:spacing w:before="60" w:after="60" w:line="240" w:lineRule="auto"/>
              <w:rPr>
                <w:sz w:val="20"/>
                <w:szCs w:val="20"/>
              </w:rPr>
            </w:pPr>
            <w:r>
              <w:rPr>
                <w:sz w:val="20"/>
                <w:szCs w:val="20"/>
              </w:rPr>
              <w:t>Evidence Based Management</w:t>
            </w:r>
          </w:p>
        </w:tc>
      </w:tr>
    </w:tbl>
    <w:p w14:paraId="3AC24368" w14:textId="77777777" w:rsidR="00F9344A" w:rsidRDefault="00F9344A" w:rsidP="00F9344A">
      <w:pPr>
        <w:spacing w:before="60" w:after="60" w:line="240" w:lineRule="auto"/>
        <w:rPr>
          <w:rFonts w:ascii="Calibri" w:hAnsi="Calibri" w:cs="Calibri"/>
          <w:color w:val="000000"/>
          <w:lang w:val="en-GB"/>
        </w:rPr>
      </w:pPr>
    </w:p>
    <w:p w14:paraId="49A0CBB7" w14:textId="77777777" w:rsidR="00F9344A" w:rsidRPr="007B09F8" w:rsidRDefault="00F9344A" w:rsidP="00F9344A">
      <w:pPr>
        <w:tabs>
          <w:tab w:val="left" w:pos="8397"/>
        </w:tabs>
        <w:spacing w:before="60" w:after="60" w:line="240" w:lineRule="auto"/>
        <w:rPr>
          <w:rFonts w:ascii="Calibri" w:hAnsi="Calibri" w:cs="Calibri"/>
          <w:lang w:val="en-GB"/>
        </w:rPr>
      </w:pPr>
    </w:p>
    <w:tbl>
      <w:tblPr>
        <w:tblStyle w:val="TableGrid"/>
        <w:tblW w:w="0" w:type="auto"/>
        <w:tblLook w:val="04A0" w:firstRow="1" w:lastRow="0" w:firstColumn="1" w:lastColumn="0" w:noHBand="0" w:noVBand="1"/>
      </w:tblPr>
      <w:tblGrid>
        <w:gridCol w:w="2161"/>
        <w:gridCol w:w="3673"/>
        <w:gridCol w:w="5360"/>
        <w:gridCol w:w="2693"/>
      </w:tblGrid>
      <w:tr w:rsidR="00F9344A" w:rsidRPr="00256B84" w14:paraId="334C5FEB" w14:textId="77777777" w:rsidTr="00A4371E">
        <w:trPr>
          <w:cantSplit/>
          <w:tblHeader/>
        </w:trPr>
        <w:tc>
          <w:tcPr>
            <w:tcW w:w="2161" w:type="dxa"/>
            <w:tcBorders>
              <w:top w:val="single" w:sz="4" w:space="0" w:color="C8C5A6"/>
              <w:left w:val="single" w:sz="4" w:space="0" w:color="C8C5A6"/>
              <w:bottom w:val="single" w:sz="4" w:space="0" w:color="C8C5A6"/>
              <w:right w:val="single" w:sz="4" w:space="0" w:color="C8C5A6"/>
            </w:tcBorders>
            <w:shd w:val="clear" w:color="auto" w:fill="E2E0D0"/>
          </w:tcPr>
          <w:p w14:paraId="38B40AA4" w14:textId="77777777" w:rsidR="00F9344A" w:rsidRPr="00827A03" w:rsidRDefault="00F9344A" w:rsidP="00A4371E">
            <w:pPr>
              <w:pStyle w:val="NoParagraphStyle"/>
              <w:spacing w:before="60" w:after="60" w:line="240" w:lineRule="auto"/>
              <w:textAlignment w:val="auto"/>
              <w:rPr>
                <w:color w:val="auto"/>
                <w:sz w:val="20"/>
                <w:szCs w:val="20"/>
                <w:lang w:val="en-AU"/>
              </w:rPr>
            </w:pPr>
          </w:p>
        </w:tc>
        <w:tc>
          <w:tcPr>
            <w:tcW w:w="3673" w:type="dxa"/>
            <w:tcBorders>
              <w:top w:val="single" w:sz="4" w:space="0" w:color="C8C5A6"/>
              <w:left w:val="single" w:sz="4" w:space="0" w:color="C8C5A6"/>
              <w:bottom w:val="single" w:sz="4" w:space="0" w:color="C8C5A6"/>
              <w:right w:val="single" w:sz="4" w:space="0" w:color="C8C5A6"/>
            </w:tcBorders>
            <w:shd w:val="clear" w:color="auto" w:fill="E2E0D0"/>
          </w:tcPr>
          <w:p w14:paraId="6E090347" w14:textId="77777777" w:rsidR="00F9344A" w:rsidRPr="00827A03" w:rsidRDefault="00F9344A" w:rsidP="00A4371E">
            <w:pPr>
              <w:pStyle w:val="Tablebody0"/>
              <w:spacing w:before="60" w:after="60" w:line="240" w:lineRule="auto"/>
              <w:rPr>
                <w:b/>
                <w:bCs/>
                <w:sz w:val="20"/>
                <w:szCs w:val="20"/>
              </w:rPr>
            </w:pPr>
            <w:r w:rsidRPr="00827A03">
              <w:rPr>
                <w:b/>
                <w:bCs/>
                <w:sz w:val="20"/>
                <w:szCs w:val="20"/>
              </w:rPr>
              <w:t>Strategy</w:t>
            </w:r>
            <w:r w:rsidRPr="00827A03">
              <w:rPr>
                <w:sz w:val="20"/>
                <w:szCs w:val="20"/>
              </w:rPr>
              <w:t xml:space="preserve"> </w:t>
            </w:r>
          </w:p>
        </w:tc>
        <w:tc>
          <w:tcPr>
            <w:tcW w:w="5360" w:type="dxa"/>
            <w:tcBorders>
              <w:top w:val="single" w:sz="4" w:space="0" w:color="C8C5A6"/>
              <w:left w:val="single" w:sz="4" w:space="0" w:color="C8C5A6"/>
              <w:bottom w:val="single" w:sz="4" w:space="0" w:color="C8C5A6"/>
              <w:right w:val="single" w:sz="4" w:space="0" w:color="C8C5A6"/>
            </w:tcBorders>
            <w:shd w:val="clear" w:color="auto" w:fill="E2E0D0"/>
          </w:tcPr>
          <w:p w14:paraId="6ACFA27E" w14:textId="77777777" w:rsidR="00F9344A" w:rsidRPr="00827A03" w:rsidRDefault="00F9344A" w:rsidP="00A4371E">
            <w:pPr>
              <w:pStyle w:val="Tablebody0"/>
              <w:spacing w:before="60" w:after="60" w:line="240" w:lineRule="auto"/>
              <w:rPr>
                <w:sz w:val="20"/>
                <w:szCs w:val="20"/>
              </w:rPr>
            </w:pPr>
            <w:r w:rsidRPr="00827A03">
              <w:rPr>
                <w:b/>
                <w:bCs/>
                <w:sz w:val="20"/>
                <w:szCs w:val="20"/>
              </w:rPr>
              <w:t>Results</w:t>
            </w:r>
          </w:p>
        </w:tc>
        <w:tc>
          <w:tcPr>
            <w:tcW w:w="2693" w:type="dxa"/>
            <w:tcBorders>
              <w:top w:val="single" w:sz="4" w:space="0" w:color="C8C5A6"/>
              <w:left w:val="single" w:sz="4" w:space="0" w:color="C8C5A6"/>
              <w:bottom w:val="single" w:sz="4" w:space="0" w:color="C8C5A6"/>
              <w:right w:val="single" w:sz="4" w:space="0" w:color="C8C5A6"/>
            </w:tcBorders>
            <w:shd w:val="clear" w:color="auto" w:fill="E2E0D0"/>
          </w:tcPr>
          <w:p w14:paraId="3A99A499" w14:textId="77777777" w:rsidR="00F9344A" w:rsidRPr="00827A03" w:rsidRDefault="00F9344A" w:rsidP="00A4371E">
            <w:pPr>
              <w:pStyle w:val="Tablebody0"/>
              <w:spacing w:before="60" w:after="60" w:line="240" w:lineRule="auto"/>
              <w:rPr>
                <w:sz w:val="20"/>
                <w:szCs w:val="20"/>
              </w:rPr>
            </w:pPr>
            <w:r w:rsidRPr="00827A03">
              <w:rPr>
                <w:b/>
                <w:bCs/>
                <w:sz w:val="20"/>
                <w:szCs w:val="20"/>
              </w:rPr>
              <w:t>Business owner</w:t>
            </w:r>
          </w:p>
        </w:tc>
      </w:tr>
      <w:tr w:rsidR="00F9344A" w:rsidRPr="00256B84" w14:paraId="3A74B8E5" w14:textId="77777777" w:rsidTr="00A4371E">
        <w:trPr>
          <w:cantSplit/>
          <w:trHeight w:val="1227"/>
        </w:trPr>
        <w:tc>
          <w:tcPr>
            <w:tcW w:w="2161" w:type="dxa"/>
            <w:tcBorders>
              <w:top w:val="single" w:sz="4" w:space="0" w:color="C8C5A6"/>
              <w:left w:val="single" w:sz="4" w:space="0" w:color="C8C5A6"/>
              <w:bottom w:val="single" w:sz="4" w:space="0" w:color="C8C5A6"/>
              <w:right w:val="single" w:sz="4" w:space="0" w:color="C8C5A6"/>
            </w:tcBorders>
            <w:shd w:val="clear" w:color="auto" w:fill="E2E0D0"/>
          </w:tcPr>
          <w:p w14:paraId="14088826" w14:textId="77777777" w:rsidR="00F9344A" w:rsidRPr="00827A03" w:rsidRDefault="00F9344A" w:rsidP="00A4371E">
            <w:pPr>
              <w:pStyle w:val="Tablebody0"/>
              <w:spacing w:before="60" w:after="60" w:line="240" w:lineRule="auto"/>
              <w:rPr>
                <w:sz w:val="20"/>
                <w:szCs w:val="20"/>
              </w:rPr>
            </w:pPr>
            <w:r w:rsidRPr="00827A03">
              <w:rPr>
                <w:b/>
                <w:bCs/>
                <w:sz w:val="20"/>
                <w:szCs w:val="20"/>
              </w:rPr>
              <w:t>How we will deliver our corporate priorities in 201</w:t>
            </w:r>
            <w:r>
              <w:rPr>
                <w:b/>
                <w:bCs/>
                <w:sz w:val="20"/>
                <w:szCs w:val="20"/>
              </w:rPr>
              <w:t>7</w:t>
            </w:r>
            <w:r w:rsidRPr="00827A03">
              <w:rPr>
                <w:b/>
                <w:bCs/>
                <w:sz w:val="20"/>
                <w:szCs w:val="20"/>
              </w:rPr>
              <w:t>-1</w:t>
            </w:r>
            <w:r>
              <w:rPr>
                <w:b/>
                <w:bCs/>
                <w:sz w:val="20"/>
                <w:szCs w:val="20"/>
              </w:rPr>
              <w:t>8</w:t>
            </w:r>
          </w:p>
        </w:tc>
        <w:tc>
          <w:tcPr>
            <w:tcW w:w="3673" w:type="dxa"/>
            <w:tcBorders>
              <w:top w:val="single" w:sz="4" w:space="0" w:color="C8C5A6"/>
              <w:left w:val="single" w:sz="4" w:space="0" w:color="C8C5A6"/>
              <w:bottom w:val="single" w:sz="4" w:space="0" w:color="C8C5A6"/>
              <w:right w:val="single" w:sz="4" w:space="0" w:color="C8C5A6"/>
            </w:tcBorders>
            <w:shd w:val="clear" w:color="auto" w:fill="auto"/>
          </w:tcPr>
          <w:p w14:paraId="0D676FB4" w14:textId="77777777" w:rsidR="004B7036" w:rsidRDefault="004B7036" w:rsidP="004B7036">
            <w:pPr>
              <w:pStyle w:val="TableBodyBullets"/>
              <w:numPr>
                <w:ilvl w:val="0"/>
                <w:numId w:val="4"/>
              </w:numPr>
              <w:tabs>
                <w:tab w:val="clear" w:pos="397"/>
                <w:tab w:val="clear" w:pos="567"/>
              </w:tabs>
              <w:spacing w:before="60" w:after="60" w:line="240" w:lineRule="auto"/>
              <w:ind w:left="246" w:hanging="246"/>
              <w:rPr>
                <w:sz w:val="20"/>
                <w:szCs w:val="20"/>
              </w:rPr>
            </w:pPr>
            <w:r w:rsidRPr="00827A03">
              <w:rPr>
                <w:sz w:val="20"/>
                <w:szCs w:val="20"/>
              </w:rPr>
              <w:t xml:space="preserve">Continue to reduce the overall impact of feral animals, weeds and </w:t>
            </w:r>
            <w:r>
              <w:rPr>
                <w:sz w:val="20"/>
                <w:szCs w:val="20"/>
              </w:rPr>
              <w:t xml:space="preserve">inappropriate </w:t>
            </w:r>
            <w:r w:rsidRPr="00827A03">
              <w:rPr>
                <w:sz w:val="20"/>
                <w:szCs w:val="20"/>
              </w:rPr>
              <w:t>fire on natural and cultural values.</w:t>
            </w:r>
          </w:p>
          <w:p w14:paraId="2DFE30E0" w14:textId="54350376" w:rsidR="00F9344A" w:rsidRPr="006244DA" w:rsidRDefault="004B7036" w:rsidP="004B7036">
            <w:pPr>
              <w:pStyle w:val="TableBodyBullets"/>
              <w:numPr>
                <w:ilvl w:val="0"/>
                <w:numId w:val="4"/>
              </w:numPr>
              <w:tabs>
                <w:tab w:val="clear" w:pos="397"/>
                <w:tab w:val="clear" w:pos="567"/>
              </w:tabs>
              <w:spacing w:before="60" w:after="60" w:line="240" w:lineRule="auto"/>
              <w:ind w:left="246" w:hanging="246"/>
              <w:rPr>
                <w:sz w:val="20"/>
                <w:szCs w:val="20"/>
              </w:rPr>
            </w:pPr>
            <w:r w:rsidRPr="00827A03">
              <w:rPr>
                <w:sz w:val="20"/>
                <w:szCs w:val="20"/>
              </w:rPr>
              <w:t xml:space="preserve"> </w:t>
            </w:r>
            <w:r w:rsidR="00F9344A" w:rsidRPr="00827A03">
              <w:rPr>
                <w:sz w:val="20"/>
                <w:szCs w:val="20"/>
              </w:rPr>
              <w:t>Increase our intervention in populations of threatened and significant species where necessary.</w:t>
            </w:r>
          </w:p>
        </w:tc>
        <w:tc>
          <w:tcPr>
            <w:tcW w:w="5360" w:type="dxa"/>
            <w:tcBorders>
              <w:top w:val="single" w:sz="4" w:space="0" w:color="C8C5A6"/>
              <w:left w:val="single" w:sz="4" w:space="0" w:color="C8C5A6"/>
              <w:bottom w:val="single" w:sz="4" w:space="0" w:color="C8C5A6"/>
              <w:right w:val="single" w:sz="4" w:space="0" w:color="C8C5A6"/>
            </w:tcBorders>
            <w:shd w:val="clear" w:color="auto" w:fill="auto"/>
          </w:tcPr>
          <w:p w14:paraId="0BA5E003"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827A03">
              <w:rPr>
                <w:sz w:val="20"/>
                <w:szCs w:val="20"/>
              </w:rPr>
              <w:t>Targeted projects to</w:t>
            </w:r>
            <w:r>
              <w:rPr>
                <w:sz w:val="20"/>
                <w:szCs w:val="20"/>
              </w:rPr>
              <w:t xml:space="preserve"> reduce the</w:t>
            </w:r>
            <w:r w:rsidRPr="00827A03">
              <w:rPr>
                <w:sz w:val="20"/>
                <w:szCs w:val="20"/>
              </w:rPr>
              <w:t xml:space="preserve"> imp</w:t>
            </w:r>
            <w:r>
              <w:rPr>
                <w:sz w:val="20"/>
                <w:szCs w:val="20"/>
              </w:rPr>
              <w:t>acts of threatening processes on threatened and significant species:</w:t>
            </w:r>
          </w:p>
          <w:p w14:paraId="758F965F"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c</w:t>
            </w:r>
            <w:r w:rsidRPr="005840D9">
              <w:rPr>
                <w:sz w:val="20"/>
                <w:szCs w:val="20"/>
              </w:rPr>
              <w:t xml:space="preserve">at control trials begun </w:t>
            </w:r>
            <w:r>
              <w:rPr>
                <w:sz w:val="20"/>
                <w:szCs w:val="20"/>
              </w:rPr>
              <w:t>in</w:t>
            </w:r>
            <w:r w:rsidRPr="005840D9">
              <w:rPr>
                <w:sz w:val="20"/>
                <w:szCs w:val="20"/>
              </w:rPr>
              <w:t xml:space="preserve"> </w:t>
            </w:r>
            <w:proofErr w:type="spellStart"/>
            <w:r w:rsidRPr="005840D9">
              <w:rPr>
                <w:sz w:val="20"/>
                <w:szCs w:val="20"/>
              </w:rPr>
              <w:t>Kakadu</w:t>
            </w:r>
            <w:proofErr w:type="spellEnd"/>
            <w:r w:rsidRPr="005840D9">
              <w:rPr>
                <w:sz w:val="20"/>
                <w:szCs w:val="20"/>
              </w:rPr>
              <w:t xml:space="preserve"> National Park;</w:t>
            </w:r>
            <w:r>
              <w:rPr>
                <w:sz w:val="20"/>
                <w:szCs w:val="20"/>
              </w:rPr>
              <w:t xml:space="preserve"> </w:t>
            </w:r>
          </w:p>
          <w:p w14:paraId="2088BF10"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cat eradication program continued on Christmas Island;</w:t>
            </w:r>
          </w:p>
          <w:p w14:paraId="391688BA"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yellow crazy ant biocontrol program continued on Christmas Island;</w:t>
            </w:r>
          </w:p>
          <w:p w14:paraId="30881F16"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 xml:space="preserve">extended early dry season burning program and wet season burning in </w:t>
            </w:r>
            <w:proofErr w:type="spellStart"/>
            <w:r>
              <w:rPr>
                <w:sz w:val="20"/>
                <w:szCs w:val="20"/>
              </w:rPr>
              <w:t>Kakadu</w:t>
            </w:r>
            <w:proofErr w:type="spellEnd"/>
            <w:r>
              <w:rPr>
                <w:sz w:val="20"/>
                <w:szCs w:val="20"/>
              </w:rPr>
              <w:t>;</w:t>
            </w:r>
          </w:p>
          <w:p w14:paraId="711D6ED3"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 xml:space="preserve">tropical fire ants on Ashmore islands managed; </w:t>
            </w:r>
          </w:p>
          <w:p w14:paraId="11317AB5"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sidRPr="00BE4CE1">
              <w:rPr>
                <w:sz w:val="20"/>
                <w:szCs w:val="20"/>
              </w:rPr>
              <w:t>cat and rat control protecting Green Parrot nesting sites on Norfolk Island</w:t>
            </w:r>
            <w:r>
              <w:rPr>
                <w:sz w:val="20"/>
                <w:szCs w:val="20"/>
              </w:rPr>
              <w:t>; and</w:t>
            </w:r>
            <w:r w:rsidRPr="00BE4CE1">
              <w:rPr>
                <w:sz w:val="20"/>
                <w:szCs w:val="20"/>
              </w:rPr>
              <w:t xml:space="preserve"> </w:t>
            </w:r>
          </w:p>
          <w:p w14:paraId="323D3484" w14:textId="77777777" w:rsidR="00F9344A" w:rsidRPr="00827A03" w:rsidRDefault="00F9344A" w:rsidP="00F9344A">
            <w:pPr>
              <w:pStyle w:val="TableBodyBullets"/>
              <w:numPr>
                <w:ilvl w:val="0"/>
                <w:numId w:val="6"/>
              </w:numPr>
              <w:tabs>
                <w:tab w:val="clear" w:pos="397"/>
                <w:tab w:val="clear" w:pos="567"/>
              </w:tabs>
              <w:spacing w:before="60" w:after="60" w:line="240" w:lineRule="auto"/>
              <w:rPr>
                <w:sz w:val="20"/>
                <w:szCs w:val="20"/>
              </w:rPr>
            </w:pPr>
            <w:proofErr w:type="gramStart"/>
            <w:r w:rsidRPr="006244DA">
              <w:rPr>
                <w:sz w:val="20"/>
                <w:szCs w:val="20"/>
              </w:rPr>
              <w:t>support</w:t>
            </w:r>
            <w:proofErr w:type="gramEnd"/>
            <w:r w:rsidRPr="006244DA">
              <w:rPr>
                <w:sz w:val="20"/>
                <w:szCs w:val="20"/>
              </w:rPr>
              <w:t xml:space="preserve"> the removal of marine debris and ghost nets through partnerships with State and Territory governments.</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71147FB8" w14:textId="77777777" w:rsidR="00F9344A" w:rsidRPr="00827A03" w:rsidRDefault="00F9344A" w:rsidP="00A4371E">
            <w:pPr>
              <w:pStyle w:val="Tablebody0"/>
              <w:spacing w:before="60" w:after="60" w:line="240" w:lineRule="auto"/>
              <w:rPr>
                <w:sz w:val="20"/>
                <w:szCs w:val="20"/>
              </w:rPr>
            </w:pPr>
            <w:r w:rsidRPr="00827A03">
              <w:rPr>
                <w:sz w:val="20"/>
                <w:szCs w:val="20"/>
              </w:rPr>
              <w:t xml:space="preserve">Relevant </w:t>
            </w:r>
            <w:r>
              <w:rPr>
                <w:sz w:val="20"/>
                <w:szCs w:val="20"/>
              </w:rPr>
              <w:t>park</w:t>
            </w:r>
            <w:r w:rsidRPr="00827A03">
              <w:rPr>
                <w:sz w:val="20"/>
                <w:szCs w:val="20"/>
              </w:rPr>
              <w:t xml:space="preserve"> managers</w:t>
            </w:r>
          </w:p>
        </w:tc>
      </w:tr>
      <w:tr w:rsidR="00F9344A" w:rsidRPr="00256B84" w14:paraId="0D79EB25" w14:textId="77777777" w:rsidTr="00A4371E">
        <w:trPr>
          <w:cantSplit/>
          <w:trHeight w:val="1227"/>
        </w:trPr>
        <w:tc>
          <w:tcPr>
            <w:tcW w:w="2161" w:type="dxa"/>
            <w:tcBorders>
              <w:top w:val="single" w:sz="4" w:space="0" w:color="C8C5A6"/>
              <w:left w:val="single" w:sz="4" w:space="0" w:color="C8C5A6"/>
              <w:bottom w:val="single" w:sz="4" w:space="0" w:color="C8C5A6"/>
              <w:right w:val="single" w:sz="4" w:space="0" w:color="C8C5A6"/>
            </w:tcBorders>
            <w:shd w:val="clear" w:color="auto" w:fill="E2E0D0"/>
          </w:tcPr>
          <w:p w14:paraId="2AE5F732" w14:textId="77777777" w:rsidR="00F9344A" w:rsidRPr="00827A03" w:rsidRDefault="00F9344A" w:rsidP="00A4371E">
            <w:pPr>
              <w:pStyle w:val="Tablebody0"/>
              <w:spacing w:before="60" w:after="60" w:line="240" w:lineRule="auto"/>
              <w:rPr>
                <w:b/>
                <w:bCs/>
                <w:sz w:val="20"/>
                <w:szCs w:val="20"/>
              </w:rPr>
            </w:pPr>
            <w:r w:rsidRPr="00827A03">
              <w:rPr>
                <w:b/>
                <w:bCs/>
                <w:sz w:val="20"/>
                <w:szCs w:val="20"/>
              </w:rPr>
              <w:t>How we will deliver our corporate priorities in 201</w:t>
            </w:r>
            <w:r>
              <w:rPr>
                <w:b/>
                <w:bCs/>
                <w:sz w:val="20"/>
                <w:szCs w:val="20"/>
              </w:rPr>
              <w:t>7</w:t>
            </w:r>
            <w:r w:rsidRPr="00827A03">
              <w:rPr>
                <w:b/>
                <w:bCs/>
                <w:sz w:val="20"/>
                <w:szCs w:val="20"/>
              </w:rPr>
              <w:t>-1</w:t>
            </w:r>
            <w:r>
              <w:rPr>
                <w:b/>
                <w:bCs/>
                <w:sz w:val="20"/>
                <w:szCs w:val="20"/>
              </w:rPr>
              <w:t>8</w:t>
            </w:r>
          </w:p>
        </w:tc>
        <w:tc>
          <w:tcPr>
            <w:tcW w:w="3673" w:type="dxa"/>
            <w:tcBorders>
              <w:top w:val="single" w:sz="4" w:space="0" w:color="C8C5A6"/>
              <w:left w:val="single" w:sz="4" w:space="0" w:color="C8C5A6"/>
              <w:bottom w:val="single" w:sz="4" w:space="0" w:color="C8C5A6"/>
              <w:right w:val="single" w:sz="4" w:space="0" w:color="C8C5A6"/>
            </w:tcBorders>
            <w:shd w:val="clear" w:color="auto" w:fill="auto"/>
          </w:tcPr>
          <w:p w14:paraId="5348F003"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827A03">
              <w:rPr>
                <w:sz w:val="20"/>
                <w:szCs w:val="20"/>
              </w:rPr>
              <w:t>Continue to reduce the overall impact of feral animals, weeds and fire on natural and cultural values.</w:t>
            </w:r>
          </w:p>
          <w:p w14:paraId="302C7B6E" w14:textId="77777777" w:rsidR="00F9344A" w:rsidRPr="006244D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827A03">
              <w:rPr>
                <w:sz w:val="20"/>
                <w:szCs w:val="20"/>
              </w:rPr>
              <w:t>Increase our intervention in populations of threatened and significant species where necessary.</w:t>
            </w:r>
          </w:p>
        </w:tc>
        <w:tc>
          <w:tcPr>
            <w:tcW w:w="5360" w:type="dxa"/>
            <w:tcBorders>
              <w:top w:val="single" w:sz="4" w:space="0" w:color="C8C5A6"/>
              <w:left w:val="single" w:sz="4" w:space="0" w:color="C8C5A6"/>
              <w:bottom w:val="single" w:sz="4" w:space="0" w:color="C8C5A6"/>
              <w:right w:val="single" w:sz="4" w:space="0" w:color="C8C5A6"/>
            </w:tcBorders>
            <w:shd w:val="clear" w:color="auto" w:fill="auto"/>
          </w:tcPr>
          <w:p w14:paraId="35880AB8"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Translocation projects finalised including:</w:t>
            </w:r>
          </w:p>
          <w:p w14:paraId="3F1013EE"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populations of green parrots on Phillip Island in Norfolk National Park;</w:t>
            </w:r>
          </w:p>
          <w:p w14:paraId="66D95831"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 xml:space="preserve">brush tailed rabbit rats in </w:t>
            </w:r>
            <w:proofErr w:type="spellStart"/>
            <w:r w:rsidRPr="00827A03">
              <w:rPr>
                <w:sz w:val="20"/>
                <w:szCs w:val="20"/>
              </w:rPr>
              <w:t>Kakadu</w:t>
            </w:r>
            <w:proofErr w:type="spellEnd"/>
            <w:r w:rsidRPr="00827A03">
              <w:rPr>
                <w:sz w:val="20"/>
                <w:szCs w:val="20"/>
              </w:rPr>
              <w:t xml:space="preserve"> National Park</w:t>
            </w:r>
            <w:r>
              <w:rPr>
                <w:sz w:val="20"/>
                <w:szCs w:val="20"/>
              </w:rPr>
              <w:t xml:space="preserve">; and </w:t>
            </w:r>
          </w:p>
          <w:p w14:paraId="3B193BA0"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 xml:space="preserve">Eastern quolls in </w:t>
            </w:r>
            <w:proofErr w:type="spellStart"/>
            <w:r>
              <w:rPr>
                <w:sz w:val="20"/>
                <w:szCs w:val="20"/>
              </w:rPr>
              <w:t>Booderee</w:t>
            </w:r>
            <w:proofErr w:type="spellEnd"/>
            <w:r>
              <w:rPr>
                <w:sz w:val="20"/>
                <w:szCs w:val="20"/>
              </w:rPr>
              <w:t xml:space="preserve"> National Park.</w:t>
            </w:r>
          </w:p>
          <w:p w14:paraId="52112B36"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Critical monitoring programs undertaken including:</w:t>
            </w:r>
          </w:p>
          <w:p w14:paraId="77B39865"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Christmas Island frigate bird survey;</w:t>
            </w:r>
          </w:p>
          <w:p w14:paraId="3FEA5C78"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Christmas Island flying fox survey;</w:t>
            </w:r>
          </w:p>
          <w:p w14:paraId="1CEA3226"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Pulu Keeling National Park Island wide survey;</w:t>
            </w:r>
          </w:p>
          <w:p w14:paraId="5F92AB60"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Christmas Island yellow crazy ant survey;</w:t>
            </w:r>
          </w:p>
          <w:p w14:paraId="18C57E55"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Norfolk Island boobook owl survey;</w:t>
            </w:r>
          </w:p>
          <w:p w14:paraId="6B8C5167"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Seabird survey of Christmas Island National Park;</w:t>
            </w:r>
          </w:p>
          <w:p w14:paraId="011BC40C"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Mala survey at Ulu</w:t>
            </w:r>
            <w:r w:rsidRPr="0080673A">
              <w:rPr>
                <w:sz w:val="20"/>
                <w:szCs w:val="20"/>
                <w:u w:val="single"/>
              </w:rPr>
              <w:t>r</w:t>
            </w:r>
            <w:r>
              <w:rPr>
                <w:sz w:val="20"/>
                <w:szCs w:val="20"/>
              </w:rPr>
              <w:t xml:space="preserve">u-Kata </w:t>
            </w:r>
            <w:proofErr w:type="spellStart"/>
            <w:r>
              <w:rPr>
                <w:sz w:val="20"/>
                <w:szCs w:val="20"/>
              </w:rPr>
              <w:t>Tju</w:t>
            </w:r>
            <w:r w:rsidRPr="0080673A">
              <w:rPr>
                <w:sz w:val="20"/>
                <w:szCs w:val="20"/>
                <w:u w:val="single"/>
              </w:rPr>
              <w:t>t</w:t>
            </w:r>
            <w:r>
              <w:rPr>
                <w:sz w:val="20"/>
                <w:szCs w:val="20"/>
              </w:rPr>
              <w:t>a</w:t>
            </w:r>
            <w:proofErr w:type="spellEnd"/>
            <w:r>
              <w:rPr>
                <w:sz w:val="20"/>
                <w:szCs w:val="20"/>
              </w:rPr>
              <w:t xml:space="preserve"> National Park;</w:t>
            </w:r>
          </w:p>
          <w:p w14:paraId="213CBBEE"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Great Desert Skink survey at Ulu</w:t>
            </w:r>
            <w:r w:rsidRPr="0080673A">
              <w:rPr>
                <w:sz w:val="20"/>
                <w:szCs w:val="20"/>
                <w:u w:val="single"/>
              </w:rPr>
              <w:t>r</w:t>
            </w:r>
            <w:r>
              <w:rPr>
                <w:sz w:val="20"/>
                <w:szCs w:val="20"/>
              </w:rPr>
              <w:t xml:space="preserve">u-Kata </w:t>
            </w:r>
            <w:proofErr w:type="spellStart"/>
            <w:r>
              <w:rPr>
                <w:sz w:val="20"/>
                <w:szCs w:val="20"/>
              </w:rPr>
              <w:t>Tju</w:t>
            </w:r>
            <w:r w:rsidRPr="0080673A">
              <w:rPr>
                <w:sz w:val="20"/>
                <w:szCs w:val="20"/>
                <w:u w:val="single"/>
              </w:rPr>
              <w:t>t</w:t>
            </w:r>
            <w:r>
              <w:rPr>
                <w:sz w:val="20"/>
                <w:szCs w:val="20"/>
              </w:rPr>
              <w:t>a</w:t>
            </w:r>
            <w:proofErr w:type="spellEnd"/>
            <w:r>
              <w:rPr>
                <w:sz w:val="20"/>
                <w:szCs w:val="20"/>
              </w:rPr>
              <w:t xml:space="preserve"> National Park;</w:t>
            </w:r>
          </w:p>
          <w:p w14:paraId="32025C73"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 xml:space="preserve">Crocodile survey at </w:t>
            </w:r>
            <w:proofErr w:type="spellStart"/>
            <w:r>
              <w:rPr>
                <w:sz w:val="20"/>
                <w:szCs w:val="20"/>
              </w:rPr>
              <w:t>Kakadu</w:t>
            </w:r>
            <w:proofErr w:type="spellEnd"/>
            <w:r>
              <w:rPr>
                <w:sz w:val="20"/>
                <w:szCs w:val="20"/>
              </w:rPr>
              <w:t xml:space="preserve"> National Park;</w:t>
            </w:r>
          </w:p>
          <w:p w14:paraId="1FA17598" w14:textId="77777777" w:rsidR="00F9344A" w:rsidRPr="00184CC1" w:rsidRDefault="00F9344A" w:rsidP="00F9344A">
            <w:pPr>
              <w:pStyle w:val="TableBodyBullets"/>
              <w:numPr>
                <w:ilvl w:val="0"/>
                <w:numId w:val="6"/>
              </w:numPr>
              <w:tabs>
                <w:tab w:val="clear" w:pos="397"/>
                <w:tab w:val="clear" w:pos="567"/>
              </w:tabs>
              <w:spacing w:before="60" w:after="60" w:line="240" w:lineRule="auto"/>
              <w:rPr>
                <w:sz w:val="20"/>
                <w:szCs w:val="20"/>
              </w:rPr>
            </w:pPr>
            <w:r w:rsidRPr="00184CC1">
              <w:rPr>
                <w:sz w:val="20"/>
                <w:szCs w:val="20"/>
              </w:rPr>
              <w:t xml:space="preserve">Grey Nurse shark monitoring at the Cod Grounds Commonwealth Marine </w:t>
            </w:r>
            <w:r>
              <w:rPr>
                <w:sz w:val="20"/>
                <w:szCs w:val="20"/>
              </w:rPr>
              <w:t>Park; and</w:t>
            </w:r>
            <w:r w:rsidRPr="00184CC1">
              <w:rPr>
                <w:sz w:val="20"/>
                <w:szCs w:val="20"/>
              </w:rPr>
              <w:t xml:space="preserve">  </w:t>
            </w:r>
          </w:p>
          <w:p w14:paraId="102900D5" w14:textId="77777777" w:rsidR="00F9344A" w:rsidRPr="00827A03" w:rsidRDefault="00F9344A" w:rsidP="00F9344A">
            <w:pPr>
              <w:pStyle w:val="TableBodyBullets"/>
              <w:numPr>
                <w:ilvl w:val="0"/>
                <w:numId w:val="6"/>
              </w:numPr>
              <w:tabs>
                <w:tab w:val="clear" w:pos="397"/>
                <w:tab w:val="clear" w:pos="567"/>
              </w:tabs>
              <w:spacing w:before="60" w:after="60" w:line="240" w:lineRule="auto"/>
              <w:rPr>
                <w:sz w:val="20"/>
                <w:szCs w:val="20"/>
              </w:rPr>
            </w:pPr>
            <w:r w:rsidRPr="00BE4CE1">
              <w:rPr>
                <w:sz w:val="20"/>
                <w:szCs w:val="20"/>
              </w:rPr>
              <w:t>Monitoring the extent of coral bleaching and recovery of affected reefs</w:t>
            </w:r>
            <w:r>
              <w:rPr>
                <w:sz w:val="20"/>
                <w:szCs w:val="20"/>
              </w:rPr>
              <w:t>.</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1011947B" w14:textId="77777777" w:rsidR="00F9344A" w:rsidRPr="00827A03" w:rsidRDefault="00F9344A" w:rsidP="00A4371E">
            <w:pPr>
              <w:pStyle w:val="Tablebody0"/>
              <w:spacing w:before="60" w:after="60" w:line="240" w:lineRule="auto"/>
              <w:rPr>
                <w:sz w:val="20"/>
                <w:szCs w:val="20"/>
              </w:rPr>
            </w:pPr>
            <w:r w:rsidRPr="00827A03">
              <w:rPr>
                <w:sz w:val="20"/>
                <w:szCs w:val="20"/>
              </w:rPr>
              <w:t xml:space="preserve">Relevant </w:t>
            </w:r>
            <w:r>
              <w:rPr>
                <w:sz w:val="20"/>
                <w:szCs w:val="20"/>
              </w:rPr>
              <w:t>park</w:t>
            </w:r>
            <w:r w:rsidRPr="00827A03">
              <w:rPr>
                <w:sz w:val="20"/>
                <w:szCs w:val="20"/>
              </w:rPr>
              <w:t xml:space="preserve"> managers</w:t>
            </w:r>
          </w:p>
        </w:tc>
      </w:tr>
      <w:tr w:rsidR="00F9344A" w:rsidRPr="00256B84" w14:paraId="7673303F" w14:textId="77777777" w:rsidTr="00A4371E">
        <w:trPr>
          <w:cantSplit/>
          <w:trHeight w:val="1227"/>
        </w:trPr>
        <w:tc>
          <w:tcPr>
            <w:tcW w:w="2161" w:type="dxa"/>
            <w:vMerge w:val="restart"/>
            <w:tcBorders>
              <w:top w:val="single" w:sz="4" w:space="0" w:color="C8C5A6"/>
              <w:left w:val="single" w:sz="4" w:space="0" w:color="C8C5A6"/>
              <w:right w:val="single" w:sz="4" w:space="0" w:color="C8C5A6"/>
            </w:tcBorders>
            <w:shd w:val="clear" w:color="auto" w:fill="E2E0D0"/>
          </w:tcPr>
          <w:p w14:paraId="193EABF8" w14:textId="77777777" w:rsidR="00F9344A" w:rsidRDefault="00F9344A" w:rsidP="00A4371E">
            <w:pPr>
              <w:pStyle w:val="Tablebody0"/>
              <w:spacing w:before="60" w:after="60" w:line="240" w:lineRule="auto"/>
              <w:rPr>
                <w:b/>
                <w:bCs/>
                <w:sz w:val="20"/>
                <w:szCs w:val="20"/>
              </w:rPr>
            </w:pPr>
            <w:r w:rsidRPr="00827A03">
              <w:rPr>
                <w:b/>
                <w:bCs/>
                <w:sz w:val="20"/>
                <w:szCs w:val="20"/>
              </w:rPr>
              <w:lastRenderedPageBreak/>
              <w:t>How we will deliver our corporate priorities in 201</w:t>
            </w:r>
            <w:r>
              <w:rPr>
                <w:b/>
                <w:bCs/>
                <w:sz w:val="20"/>
                <w:szCs w:val="20"/>
              </w:rPr>
              <w:t>7</w:t>
            </w:r>
            <w:r w:rsidRPr="00827A03">
              <w:rPr>
                <w:b/>
                <w:bCs/>
                <w:sz w:val="20"/>
                <w:szCs w:val="20"/>
              </w:rPr>
              <w:t>-1</w:t>
            </w:r>
            <w:r>
              <w:rPr>
                <w:b/>
                <w:bCs/>
                <w:sz w:val="20"/>
                <w:szCs w:val="20"/>
              </w:rPr>
              <w:t>8</w:t>
            </w:r>
          </w:p>
        </w:tc>
        <w:tc>
          <w:tcPr>
            <w:tcW w:w="3673" w:type="dxa"/>
            <w:tcBorders>
              <w:top w:val="single" w:sz="4" w:space="0" w:color="C8C5A6"/>
              <w:left w:val="single" w:sz="4" w:space="0" w:color="C8C5A6"/>
              <w:bottom w:val="single" w:sz="4" w:space="0" w:color="C8C5A6"/>
              <w:right w:val="single" w:sz="4" w:space="0" w:color="C8C5A6"/>
            </w:tcBorders>
            <w:shd w:val="clear" w:color="auto" w:fill="auto"/>
          </w:tcPr>
          <w:p w14:paraId="145809CC"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827A03">
              <w:rPr>
                <w:sz w:val="20"/>
                <w:szCs w:val="20"/>
              </w:rPr>
              <w:t>Continue to reduce the overall impact of feral animals, weeds and fire on natural and cultural values.</w:t>
            </w:r>
          </w:p>
          <w:p w14:paraId="107C97E3" w14:textId="77777777" w:rsidR="00F9344A" w:rsidRPr="00827A03"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827A03">
              <w:rPr>
                <w:sz w:val="20"/>
                <w:szCs w:val="20"/>
              </w:rPr>
              <w:t>Increase our intervention in populations of threatened and significant species where necessary.</w:t>
            </w:r>
          </w:p>
        </w:tc>
        <w:tc>
          <w:tcPr>
            <w:tcW w:w="5360" w:type="dxa"/>
            <w:tcBorders>
              <w:top w:val="single" w:sz="4" w:space="0" w:color="C8C5A6"/>
              <w:left w:val="single" w:sz="4" w:space="0" w:color="C8C5A6"/>
              <w:bottom w:val="single" w:sz="4" w:space="0" w:color="C8C5A6"/>
              <w:right w:val="single" w:sz="4" w:space="0" w:color="C8C5A6"/>
            </w:tcBorders>
            <w:shd w:val="clear" w:color="auto" w:fill="auto"/>
          </w:tcPr>
          <w:p w14:paraId="16DBA736"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Management activities prioritised using the Parks Australia prioritisation tool for critically endangered flora are begun including:</w:t>
            </w:r>
          </w:p>
          <w:p w14:paraId="03AA863E"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i/>
                <w:sz w:val="20"/>
                <w:szCs w:val="20"/>
              </w:rPr>
              <w:t>b</w:t>
            </w:r>
            <w:r w:rsidRPr="004B2DB9">
              <w:rPr>
                <w:i/>
                <w:sz w:val="20"/>
                <w:szCs w:val="20"/>
              </w:rPr>
              <w:t xml:space="preserve">anksia </w:t>
            </w:r>
            <w:proofErr w:type="spellStart"/>
            <w:r w:rsidRPr="004B2DB9">
              <w:rPr>
                <w:i/>
                <w:sz w:val="20"/>
                <w:szCs w:val="20"/>
              </w:rPr>
              <w:t>vincentia</w:t>
            </w:r>
            <w:proofErr w:type="spellEnd"/>
            <w:r>
              <w:rPr>
                <w:sz w:val="20"/>
                <w:szCs w:val="20"/>
              </w:rPr>
              <w:t xml:space="preserve"> seed orchard established at the Australian National Botanic Gardens and </w:t>
            </w:r>
            <w:proofErr w:type="spellStart"/>
            <w:r>
              <w:rPr>
                <w:sz w:val="20"/>
                <w:szCs w:val="20"/>
              </w:rPr>
              <w:t>Booderee</w:t>
            </w:r>
            <w:proofErr w:type="spellEnd"/>
            <w:r>
              <w:rPr>
                <w:sz w:val="20"/>
                <w:szCs w:val="20"/>
              </w:rPr>
              <w:t xml:space="preserve">; </w:t>
            </w:r>
          </w:p>
          <w:p w14:paraId="3FECBC85"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conservation programs on selected plant species in Norfolk Island National Park; and</w:t>
            </w:r>
          </w:p>
          <w:p w14:paraId="78092127"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proofErr w:type="gramStart"/>
            <w:r>
              <w:rPr>
                <w:sz w:val="20"/>
                <w:szCs w:val="20"/>
              </w:rPr>
              <w:t>targeted</w:t>
            </w:r>
            <w:proofErr w:type="gramEnd"/>
            <w:r>
              <w:rPr>
                <w:sz w:val="20"/>
                <w:szCs w:val="20"/>
              </w:rPr>
              <w:t xml:space="preserve"> seed research and seed collections for banking of priority plant species.</w:t>
            </w:r>
          </w:p>
          <w:p w14:paraId="1149CDCE"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The Parks Australia prioritisation tool used to prioritise management activities for endangered animals on Commonwealth terrestrial parks.</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57691C65" w14:textId="77777777" w:rsidR="00F9344A" w:rsidRPr="00827A03" w:rsidRDefault="00F9344A" w:rsidP="00A4371E">
            <w:pPr>
              <w:pStyle w:val="Tablebody0"/>
              <w:spacing w:before="60" w:after="60" w:line="240" w:lineRule="auto"/>
              <w:rPr>
                <w:sz w:val="20"/>
                <w:szCs w:val="20"/>
              </w:rPr>
            </w:pPr>
            <w:r w:rsidRPr="00827A03">
              <w:rPr>
                <w:sz w:val="20"/>
                <w:szCs w:val="20"/>
              </w:rPr>
              <w:t xml:space="preserve">Relevant </w:t>
            </w:r>
            <w:r>
              <w:rPr>
                <w:sz w:val="20"/>
                <w:szCs w:val="20"/>
              </w:rPr>
              <w:t>park</w:t>
            </w:r>
            <w:r w:rsidRPr="00827A03">
              <w:rPr>
                <w:sz w:val="20"/>
                <w:szCs w:val="20"/>
              </w:rPr>
              <w:t xml:space="preserve"> managers</w:t>
            </w:r>
          </w:p>
        </w:tc>
      </w:tr>
      <w:tr w:rsidR="00F9344A" w14:paraId="48A2A4CE" w14:textId="77777777" w:rsidTr="00A4371E">
        <w:trPr>
          <w:cantSplit/>
          <w:trHeight w:val="742"/>
        </w:trPr>
        <w:tc>
          <w:tcPr>
            <w:tcW w:w="2161" w:type="dxa"/>
            <w:vMerge/>
            <w:tcBorders>
              <w:left w:val="single" w:sz="4" w:space="0" w:color="C8C5A6"/>
              <w:right w:val="single" w:sz="4" w:space="0" w:color="C8C5A6"/>
            </w:tcBorders>
            <w:shd w:val="clear" w:color="auto" w:fill="E2E0D0"/>
          </w:tcPr>
          <w:p w14:paraId="3C0ECDC2" w14:textId="77777777" w:rsidR="00F9344A" w:rsidRPr="00FC2B90" w:rsidRDefault="00F9344A" w:rsidP="00A4371E">
            <w:pPr>
              <w:pStyle w:val="Tablebody0"/>
              <w:spacing w:before="60" w:after="60" w:line="240" w:lineRule="auto"/>
              <w:rPr>
                <w:b/>
                <w:bCs/>
                <w:sz w:val="20"/>
                <w:szCs w:val="20"/>
              </w:rPr>
            </w:pPr>
          </w:p>
        </w:tc>
        <w:tc>
          <w:tcPr>
            <w:tcW w:w="3673" w:type="dxa"/>
            <w:tcBorders>
              <w:top w:val="single" w:sz="4" w:space="0" w:color="C8C5A6"/>
              <w:left w:val="single" w:sz="4" w:space="0" w:color="C8C5A6"/>
              <w:bottom w:val="single" w:sz="4" w:space="0" w:color="C8C5A6"/>
              <w:right w:val="single" w:sz="4" w:space="0" w:color="C8C5A6"/>
            </w:tcBorders>
            <w:shd w:val="clear" w:color="auto" w:fill="auto"/>
          </w:tcPr>
          <w:p w14:paraId="1EF86278" w14:textId="77777777" w:rsidR="00F9344A" w:rsidRPr="00FC2B90"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FC2B90">
              <w:rPr>
                <w:sz w:val="20"/>
                <w:szCs w:val="20"/>
              </w:rPr>
              <w:t>A consistent approach to planning and implementation of fire programmes across the estate.</w:t>
            </w:r>
          </w:p>
        </w:tc>
        <w:tc>
          <w:tcPr>
            <w:tcW w:w="5360" w:type="dxa"/>
            <w:tcBorders>
              <w:top w:val="single" w:sz="4" w:space="0" w:color="C8C5A6"/>
              <w:left w:val="single" w:sz="4" w:space="0" w:color="C8C5A6"/>
              <w:bottom w:val="single" w:sz="4" w:space="0" w:color="C8C5A6"/>
              <w:right w:val="single" w:sz="4" w:space="0" w:color="C8C5A6"/>
            </w:tcBorders>
            <w:shd w:val="clear" w:color="auto" w:fill="auto"/>
          </w:tcPr>
          <w:p w14:paraId="39E66B03"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The</w:t>
            </w:r>
            <w:r w:rsidRPr="00FC2B90">
              <w:rPr>
                <w:sz w:val="20"/>
                <w:szCs w:val="20"/>
              </w:rPr>
              <w:t xml:space="preserve"> Parks Australia Fire </w:t>
            </w:r>
            <w:r>
              <w:rPr>
                <w:sz w:val="20"/>
                <w:szCs w:val="20"/>
              </w:rPr>
              <w:t>Management Forum meets; and</w:t>
            </w:r>
          </w:p>
          <w:p w14:paraId="57A42EA0" w14:textId="77777777" w:rsidR="00F9344A" w:rsidRPr="00FC2B90"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Implementation of the Fire Manual</w:t>
            </w:r>
            <w:r w:rsidRPr="00FC2B90">
              <w:rPr>
                <w:sz w:val="20"/>
                <w:szCs w:val="20"/>
              </w:rPr>
              <w:t xml:space="preserve"> </w:t>
            </w:r>
            <w:r>
              <w:rPr>
                <w:sz w:val="20"/>
                <w:szCs w:val="20"/>
              </w:rPr>
              <w:t>prepared and endorsed</w:t>
            </w:r>
            <w:r w:rsidRPr="00FC2B90">
              <w:rPr>
                <w:sz w:val="20"/>
                <w:szCs w:val="20"/>
              </w:rPr>
              <w:t>.</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509D967A" w14:textId="77777777" w:rsidR="00F9344A" w:rsidRPr="00FC2B90" w:rsidRDefault="00F9344A" w:rsidP="00A4371E">
            <w:pPr>
              <w:pStyle w:val="Tablebody0"/>
              <w:spacing w:before="60" w:after="60" w:line="240" w:lineRule="auto"/>
              <w:rPr>
                <w:sz w:val="20"/>
                <w:szCs w:val="20"/>
              </w:rPr>
            </w:pPr>
            <w:r w:rsidRPr="00FC2B90">
              <w:rPr>
                <w:sz w:val="20"/>
                <w:szCs w:val="20"/>
              </w:rPr>
              <w:t>Director</w:t>
            </w:r>
            <w:r w:rsidRPr="00FC2B90">
              <w:rPr>
                <w:sz w:val="20"/>
                <w:szCs w:val="20"/>
              </w:rPr>
              <w:br/>
              <w:t>Protected Area Policy and Planning</w:t>
            </w:r>
          </w:p>
        </w:tc>
      </w:tr>
      <w:tr w:rsidR="00F9344A" w14:paraId="1629EBFD" w14:textId="77777777" w:rsidTr="00A4371E">
        <w:trPr>
          <w:cantSplit/>
          <w:trHeight w:val="1227"/>
        </w:trPr>
        <w:tc>
          <w:tcPr>
            <w:tcW w:w="2161" w:type="dxa"/>
            <w:vMerge/>
            <w:tcBorders>
              <w:left w:val="single" w:sz="4" w:space="0" w:color="C8C5A6"/>
              <w:bottom w:val="single" w:sz="4" w:space="0" w:color="C8C5A6"/>
              <w:right w:val="single" w:sz="4" w:space="0" w:color="C8C5A6"/>
            </w:tcBorders>
            <w:shd w:val="clear" w:color="auto" w:fill="E2E0D0"/>
          </w:tcPr>
          <w:p w14:paraId="22994E8D" w14:textId="77777777" w:rsidR="00F9344A" w:rsidRPr="00FC2B90" w:rsidRDefault="00F9344A" w:rsidP="00A4371E">
            <w:pPr>
              <w:pStyle w:val="Tablebody0"/>
              <w:spacing w:before="60" w:after="60" w:line="240" w:lineRule="auto"/>
              <w:rPr>
                <w:b/>
                <w:bCs/>
                <w:sz w:val="20"/>
                <w:szCs w:val="20"/>
              </w:rPr>
            </w:pPr>
          </w:p>
        </w:tc>
        <w:tc>
          <w:tcPr>
            <w:tcW w:w="3673" w:type="dxa"/>
            <w:tcBorders>
              <w:top w:val="single" w:sz="4" w:space="0" w:color="C8C5A6"/>
              <w:left w:val="single" w:sz="4" w:space="0" w:color="C8C5A6"/>
              <w:bottom w:val="single" w:sz="4" w:space="0" w:color="C8C5A6"/>
              <w:right w:val="single" w:sz="4" w:space="0" w:color="C8C5A6"/>
            </w:tcBorders>
            <w:shd w:val="clear" w:color="auto" w:fill="auto"/>
          </w:tcPr>
          <w:p w14:paraId="6E673749" w14:textId="77777777" w:rsidR="00F9344A" w:rsidRPr="00FC2B90"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Increase our management of cultural heritage values on jointly managed parks</w:t>
            </w:r>
          </w:p>
        </w:tc>
        <w:tc>
          <w:tcPr>
            <w:tcW w:w="5360" w:type="dxa"/>
            <w:tcBorders>
              <w:top w:val="single" w:sz="4" w:space="0" w:color="C8C5A6"/>
              <w:left w:val="single" w:sz="4" w:space="0" w:color="C8C5A6"/>
              <w:bottom w:val="single" w:sz="4" w:space="0" w:color="C8C5A6"/>
              <w:right w:val="single" w:sz="4" w:space="0" w:color="C8C5A6"/>
            </w:tcBorders>
            <w:shd w:val="clear" w:color="auto" w:fill="auto"/>
          </w:tcPr>
          <w:p w14:paraId="08C0D0FA" w14:textId="77777777" w:rsidR="00F9344A" w:rsidRPr="00BE4CE1"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BE4CE1">
              <w:rPr>
                <w:sz w:val="20"/>
                <w:szCs w:val="20"/>
              </w:rPr>
              <w:t>Cultural heritage action plans exist that guide the management of cultural heritage on parks:</w:t>
            </w:r>
          </w:p>
          <w:p w14:paraId="681DB832" w14:textId="77777777" w:rsidR="00F9344A" w:rsidRPr="00BE4CE1" w:rsidRDefault="00F9344A" w:rsidP="00F9344A">
            <w:pPr>
              <w:pStyle w:val="TableBodyBullets"/>
              <w:numPr>
                <w:ilvl w:val="0"/>
                <w:numId w:val="6"/>
              </w:numPr>
              <w:tabs>
                <w:tab w:val="clear" w:pos="397"/>
                <w:tab w:val="clear" w:pos="567"/>
              </w:tabs>
              <w:spacing w:before="60" w:after="60" w:line="240" w:lineRule="auto"/>
              <w:rPr>
                <w:sz w:val="20"/>
                <w:szCs w:val="20"/>
              </w:rPr>
            </w:pPr>
            <w:r w:rsidRPr="00BE4CE1">
              <w:rPr>
                <w:sz w:val="20"/>
                <w:szCs w:val="20"/>
              </w:rPr>
              <w:t xml:space="preserve">a Cultural Heritage Strategy for </w:t>
            </w:r>
            <w:proofErr w:type="spellStart"/>
            <w:r w:rsidRPr="00BE4CE1">
              <w:rPr>
                <w:sz w:val="20"/>
                <w:szCs w:val="20"/>
              </w:rPr>
              <w:t>Booderee</w:t>
            </w:r>
            <w:proofErr w:type="spellEnd"/>
            <w:r w:rsidRPr="00BE4CE1">
              <w:rPr>
                <w:sz w:val="20"/>
                <w:szCs w:val="20"/>
              </w:rPr>
              <w:t xml:space="preserve"> National Park developed</w:t>
            </w:r>
            <w:r>
              <w:rPr>
                <w:sz w:val="20"/>
                <w:szCs w:val="20"/>
              </w:rPr>
              <w:t>;</w:t>
            </w:r>
          </w:p>
          <w:p w14:paraId="57304AE7" w14:textId="77777777" w:rsidR="00F9344A" w:rsidRPr="00BE4CE1"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plan and implement cultural heritage activities with traditional owners, including through the cultural heritage and scientific consultative committee; and</w:t>
            </w:r>
          </w:p>
          <w:p w14:paraId="72B6599B" w14:textId="77777777" w:rsidR="00F9344A" w:rsidRPr="00BE4CE1" w:rsidRDefault="00F9344A" w:rsidP="00F9344A">
            <w:pPr>
              <w:pStyle w:val="TableBodyBullets"/>
              <w:numPr>
                <w:ilvl w:val="0"/>
                <w:numId w:val="6"/>
              </w:numPr>
              <w:tabs>
                <w:tab w:val="clear" w:pos="397"/>
                <w:tab w:val="clear" w:pos="567"/>
              </w:tabs>
              <w:spacing w:before="60" w:after="60" w:line="240" w:lineRule="auto"/>
              <w:rPr>
                <w:sz w:val="20"/>
                <w:szCs w:val="20"/>
              </w:rPr>
            </w:pPr>
            <w:proofErr w:type="gramStart"/>
            <w:r w:rsidRPr="00BE4CE1">
              <w:rPr>
                <w:sz w:val="20"/>
                <w:szCs w:val="20"/>
              </w:rPr>
              <w:t>activities</w:t>
            </w:r>
            <w:proofErr w:type="gramEnd"/>
            <w:r w:rsidRPr="00BE4CE1">
              <w:rPr>
                <w:sz w:val="20"/>
                <w:szCs w:val="20"/>
              </w:rPr>
              <w:t xml:space="preserve"> from the </w:t>
            </w:r>
            <w:proofErr w:type="spellStart"/>
            <w:r w:rsidRPr="00BE4CE1">
              <w:rPr>
                <w:sz w:val="20"/>
                <w:szCs w:val="20"/>
              </w:rPr>
              <w:t>Kakadu</w:t>
            </w:r>
            <w:proofErr w:type="spellEnd"/>
            <w:r w:rsidRPr="00BE4CE1">
              <w:rPr>
                <w:sz w:val="20"/>
                <w:szCs w:val="20"/>
              </w:rPr>
              <w:t xml:space="preserve"> National Park Cultural Heritage Action Plan Implemented.</w:t>
            </w:r>
          </w:p>
          <w:p w14:paraId="58987968" w14:textId="77777777" w:rsidR="00F9344A" w:rsidRPr="00FC2B90"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Rock art conservation activities undertaken at Ulu</w:t>
            </w:r>
            <w:r w:rsidRPr="0080673A">
              <w:rPr>
                <w:sz w:val="20"/>
                <w:szCs w:val="20"/>
                <w:u w:val="single"/>
              </w:rPr>
              <w:t>r</w:t>
            </w:r>
            <w:r>
              <w:rPr>
                <w:sz w:val="20"/>
                <w:szCs w:val="20"/>
              </w:rPr>
              <w:t xml:space="preserve">u-Kata </w:t>
            </w:r>
            <w:proofErr w:type="spellStart"/>
            <w:r>
              <w:rPr>
                <w:sz w:val="20"/>
                <w:szCs w:val="20"/>
              </w:rPr>
              <w:t>Tju</w:t>
            </w:r>
            <w:r w:rsidRPr="0080673A">
              <w:rPr>
                <w:sz w:val="20"/>
                <w:szCs w:val="20"/>
                <w:u w:val="single"/>
              </w:rPr>
              <w:t>t</w:t>
            </w:r>
            <w:r>
              <w:rPr>
                <w:sz w:val="20"/>
                <w:szCs w:val="20"/>
              </w:rPr>
              <w:t>a</w:t>
            </w:r>
            <w:proofErr w:type="spellEnd"/>
            <w:r>
              <w:rPr>
                <w:sz w:val="20"/>
                <w:szCs w:val="20"/>
              </w:rPr>
              <w:t xml:space="preserve"> National Park and </w:t>
            </w:r>
            <w:proofErr w:type="spellStart"/>
            <w:r>
              <w:rPr>
                <w:sz w:val="20"/>
                <w:szCs w:val="20"/>
              </w:rPr>
              <w:t>Kakadu</w:t>
            </w:r>
            <w:proofErr w:type="spellEnd"/>
            <w:r>
              <w:rPr>
                <w:sz w:val="20"/>
                <w:szCs w:val="20"/>
              </w:rPr>
              <w:t xml:space="preserve"> National Park.</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6C766C69" w14:textId="77777777" w:rsidR="00F9344A" w:rsidRPr="00FC2B90" w:rsidRDefault="00F9344A" w:rsidP="00A4371E">
            <w:pPr>
              <w:pStyle w:val="Tablebody0"/>
              <w:spacing w:before="60" w:after="60" w:line="240" w:lineRule="auto"/>
              <w:rPr>
                <w:sz w:val="20"/>
                <w:szCs w:val="20"/>
              </w:rPr>
            </w:pPr>
            <w:r w:rsidRPr="00FC2B90">
              <w:rPr>
                <w:sz w:val="20"/>
                <w:szCs w:val="20"/>
              </w:rPr>
              <w:t xml:space="preserve">Relevant </w:t>
            </w:r>
            <w:r>
              <w:rPr>
                <w:sz w:val="20"/>
                <w:szCs w:val="20"/>
              </w:rPr>
              <w:t>park</w:t>
            </w:r>
            <w:r w:rsidRPr="00FC2B90">
              <w:rPr>
                <w:sz w:val="20"/>
                <w:szCs w:val="20"/>
              </w:rPr>
              <w:t xml:space="preserve"> managers</w:t>
            </w:r>
          </w:p>
        </w:tc>
      </w:tr>
      <w:tr w:rsidR="00F9344A" w14:paraId="3674935D" w14:textId="77777777" w:rsidTr="00A4371E">
        <w:trPr>
          <w:cantSplit/>
          <w:trHeight w:val="701"/>
        </w:trPr>
        <w:tc>
          <w:tcPr>
            <w:tcW w:w="2161" w:type="dxa"/>
            <w:vMerge w:val="restart"/>
            <w:tcBorders>
              <w:top w:val="single" w:sz="4" w:space="0" w:color="C8C5A6"/>
              <w:left w:val="single" w:sz="4" w:space="0" w:color="C8C5A6"/>
              <w:bottom w:val="single" w:sz="4" w:space="0" w:color="C8C5A6"/>
              <w:right w:val="single" w:sz="4" w:space="0" w:color="C8C5A6"/>
            </w:tcBorders>
            <w:shd w:val="clear" w:color="auto" w:fill="E2E0D0"/>
          </w:tcPr>
          <w:p w14:paraId="614EF57E" w14:textId="77777777" w:rsidR="00F9344A" w:rsidRPr="00FC2B90" w:rsidRDefault="00F9344A" w:rsidP="00A4371E">
            <w:pPr>
              <w:pStyle w:val="Tablebody0"/>
              <w:spacing w:before="60" w:after="60" w:line="240" w:lineRule="auto"/>
              <w:rPr>
                <w:b/>
                <w:bCs/>
                <w:sz w:val="20"/>
                <w:szCs w:val="20"/>
              </w:rPr>
            </w:pPr>
            <w:r w:rsidRPr="00827A03">
              <w:rPr>
                <w:b/>
                <w:bCs/>
                <w:sz w:val="20"/>
                <w:szCs w:val="20"/>
              </w:rPr>
              <w:t>How we will deliver our corporate priorities in 201</w:t>
            </w:r>
            <w:r>
              <w:rPr>
                <w:b/>
                <w:bCs/>
                <w:sz w:val="20"/>
                <w:szCs w:val="20"/>
              </w:rPr>
              <w:t>7</w:t>
            </w:r>
            <w:r w:rsidRPr="00827A03">
              <w:rPr>
                <w:b/>
                <w:bCs/>
                <w:sz w:val="20"/>
                <w:szCs w:val="20"/>
              </w:rPr>
              <w:t>-1</w:t>
            </w:r>
            <w:r>
              <w:rPr>
                <w:b/>
                <w:bCs/>
                <w:sz w:val="20"/>
                <w:szCs w:val="20"/>
              </w:rPr>
              <w:t>8</w:t>
            </w:r>
          </w:p>
        </w:tc>
        <w:tc>
          <w:tcPr>
            <w:tcW w:w="3673" w:type="dxa"/>
            <w:tcBorders>
              <w:top w:val="single" w:sz="4" w:space="0" w:color="C8C5A6"/>
              <w:left w:val="single" w:sz="4" w:space="0" w:color="C8C5A6"/>
              <w:bottom w:val="single" w:sz="4" w:space="0" w:color="C8C5A6"/>
              <w:right w:val="single" w:sz="4" w:space="0" w:color="C8C5A6"/>
            </w:tcBorders>
            <w:shd w:val="clear" w:color="auto" w:fill="auto"/>
          </w:tcPr>
          <w:p w14:paraId="2D2CBF89" w14:textId="772D5299" w:rsidR="00F9344A" w:rsidRDefault="00A4371E" w:rsidP="00F9344A">
            <w:pPr>
              <w:pStyle w:val="TableBodyBullets"/>
              <w:numPr>
                <w:ilvl w:val="0"/>
                <w:numId w:val="4"/>
              </w:numPr>
              <w:tabs>
                <w:tab w:val="clear" w:pos="397"/>
                <w:tab w:val="clear" w:pos="567"/>
              </w:tabs>
              <w:spacing w:before="60" w:after="60" w:line="240" w:lineRule="auto"/>
              <w:ind w:left="246" w:hanging="246"/>
              <w:rPr>
                <w:sz w:val="20"/>
                <w:szCs w:val="20"/>
              </w:rPr>
            </w:pPr>
            <w:r w:rsidRPr="00DB3E26">
              <w:rPr>
                <w:color w:val="auto"/>
                <w:sz w:val="20"/>
                <w:szCs w:val="20"/>
              </w:rPr>
              <w:t xml:space="preserve">Manage </w:t>
            </w:r>
            <w:r>
              <w:rPr>
                <w:color w:val="auto"/>
                <w:sz w:val="20"/>
                <w:szCs w:val="20"/>
              </w:rPr>
              <w:t>finalisation and implementation of</w:t>
            </w:r>
            <w:r w:rsidRPr="00DB3E26">
              <w:rPr>
                <w:color w:val="auto"/>
                <w:sz w:val="20"/>
                <w:szCs w:val="20"/>
              </w:rPr>
              <w:t xml:space="preserve"> marine </w:t>
            </w:r>
            <w:r>
              <w:rPr>
                <w:color w:val="auto"/>
                <w:sz w:val="20"/>
                <w:szCs w:val="20"/>
              </w:rPr>
              <w:t xml:space="preserve">park </w:t>
            </w:r>
            <w:r w:rsidRPr="00DB3E26">
              <w:rPr>
                <w:color w:val="auto"/>
                <w:sz w:val="20"/>
                <w:szCs w:val="20"/>
              </w:rPr>
              <w:t>management plans</w:t>
            </w:r>
          </w:p>
        </w:tc>
        <w:tc>
          <w:tcPr>
            <w:tcW w:w="5360" w:type="dxa"/>
            <w:tcBorders>
              <w:top w:val="single" w:sz="4" w:space="0" w:color="C8C5A6"/>
              <w:left w:val="single" w:sz="4" w:space="0" w:color="C8C5A6"/>
              <w:bottom w:val="single" w:sz="4" w:space="0" w:color="C8C5A6"/>
              <w:right w:val="single" w:sz="4" w:space="0" w:color="C8C5A6"/>
            </w:tcBorders>
            <w:shd w:val="clear" w:color="auto" w:fill="auto"/>
          </w:tcPr>
          <w:p w14:paraId="28BCBFAA"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FA380C">
              <w:rPr>
                <w:sz w:val="20"/>
                <w:szCs w:val="20"/>
              </w:rPr>
              <w:t>Guidance material, class approvals and determinations developed.</w:t>
            </w:r>
          </w:p>
          <w:p w14:paraId="6C11AEE0" w14:textId="77777777" w:rsidR="00F9344A" w:rsidRPr="00FA380C"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FA380C">
              <w:rPr>
                <w:sz w:val="20"/>
                <w:szCs w:val="20"/>
              </w:rPr>
              <w:t>Robust arrangements to design and deliver grants and fisheries adjustments for Australian Marine Parks developed.</w:t>
            </w:r>
          </w:p>
          <w:p w14:paraId="7D6ECA92" w14:textId="1F3BB455" w:rsidR="00F9344A" w:rsidRPr="00E31DA2" w:rsidRDefault="00F9344A" w:rsidP="00F9344A">
            <w:pPr>
              <w:pStyle w:val="TableBodyBullets"/>
              <w:numPr>
                <w:ilvl w:val="0"/>
                <w:numId w:val="4"/>
              </w:numPr>
              <w:tabs>
                <w:tab w:val="clear" w:pos="397"/>
                <w:tab w:val="clear" w:pos="567"/>
              </w:tabs>
              <w:spacing w:before="60" w:after="60" w:line="240" w:lineRule="auto"/>
              <w:ind w:left="246" w:hanging="246"/>
              <w:rPr>
                <w:i/>
                <w:sz w:val="20"/>
                <w:szCs w:val="20"/>
              </w:rPr>
            </w:pPr>
            <w:r>
              <w:rPr>
                <w:sz w:val="20"/>
                <w:szCs w:val="20"/>
              </w:rPr>
              <w:t xml:space="preserve">Conduct secondary statutory consultations on draft Commonwealth Marine </w:t>
            </w:r>
            <w:r w:rsidR="00A4371E">
              <w:rPr>
                <w:sz w:val="20"/>
                <w:szCs w:val="20"/>
              </w:rPr>
              <w:t>Reserve</w:t>
            </w:r>
            <w:r>
              <w:rPr>
                <w:sz w:val="20"/>
                <w:szCs w:val="20"/>
              </w:rPr>
              <w:t xml:space="preserve"> Management Plans.</w:t>
            </w:r>
          </w:p>
          <w:p w14:paraId="1E5E4557" w14:textId="751065DE" w:rsidR="00F9344A" w:rsidRPr="00A2511B" w:rsidRDefault="00F9344A" w:rsidP="00F9344A">
            <w:pPr>
              <w:pStyle w:val="TableBodyBullets"/>
              <w:numPr>
                <w:ilvl w:val="0"/>
                <w:numId w:val="4"/>
              </w:numPr>
              <w:tabs>
                <w:tab w:val="clear" w:pos="397"/>
                <w:tab w:val="clear" w:pos="567"/>
              </w:tabs>
              <w:spacing w:before="60" w:after="60" w:line="240" w:lineRule="auto"/>
              <w:ind w:left="246" w:hanging="246"/>
              <w:rPr>
                <w:i/>
                <w:sz w:val="20"/>
                <w:szCs w:val="20"/>
              </w:rPr>
            </w:pPr>
            <w:r>
              <w:rPr>
                <w:sz w:val="20"/>
                <w:szCs w:val="20"/>
              </w:rPr>
              <w:t>Prepare Directors</w:t>
            </w:r>
            <w:r w:rsidR="00A4371E">
              <w:rPr>
                <w:sz w:val="20"/>
                <w:szCs w:val="20"/>
              </w:rPr>
              <w:t>’</w:t>
            </w:r>
            <w:r>
              <w:rPr>
                <w:sz w:val="20"/>
                <w:szCs w:val="20"/>
              </w:rPr>
              <w:t xml:space="preserve"> reports for Ministerial approval.</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2196EFA7" w14:textId="77777777" w:rsidR="00F9344A" w:rsidRPr="00FC2B90" w:rsidRDefault="00F9344A" w:rsidP="00A4371E">
            <w:pPr>
              <w:suppressAutoHyphens/>
              <w:autoSpaceDE w:val="0"/>
              <w:autoSpaceDN w:val="0"/>
              <w:adjustRightInd w:val="0"/>
              <w:spacing w:before="60" w:after="60"/>
              <w:textAlignment w:val="center"/>
              <w:rPr>
                <w:sz w:val="20"/>
                <w:szCs w:val="20"/>
              </w:rPr>
            </w:pPr>
            <w:r w:rsidRPr="00FC2B90">
              <w:rPr>
                <w:sz w:val="20"/>
                <w:szCs w:val="20"/>
              </w:rPr>
              <w:t>Assistant Secretary</w:t>
            </w:r>
            <w:r w:rsidRPr="00FC2B90">
              <w:rPr>
                <w:sz w:val="20"/>
                <w:szCs w:val="20"/>
              </w:rPr>
              <w:br/>
              <w:t>Marine Protected Areas Branch</w:t>
            </w:r>
          </w:p>
        </w:tc>
      </w:tr>
      <w:tr w:rsidR="00F9344A" w14:paraId="21EF8D43" w14:textId="77777777" w:rsidTr="00A4371E">
        <w:trPr>
          <w:cantSplit/>
          <w:trHeight w:val="967"/>
        </w:trPr>
        <w:tc>
          <w:tcPr>
            <w:tcW w:w="2161" w:type="dxa"/>
            <w:vMerge/>
            <w:tcBorders>
              <w:top w:val="single" w:sz="4" w:space="0" w:color="C8C5A6"/>
              <w:left w:val="single" w:sz="4" w:space="0" w:color="C8C5A6"/>
              <w:bottom w:val="single" w:sz="4" w:space="0" w:color="C8C5A6"/>
              <w:right w:val="single" w:sz="4" w:space="0" w:color="C8C5A6"/>
            </w:tcBorders>
            <w:shd w:val="clear" w:color="auto" w:fill="E2E0D0"/>
          </w:tcPr>
          <w:p w14:paraId="31462B61" w14:textId="77777777" w:rsidR="00F9344A" w:rsidRPr="00FC2B90" w:rsidRDefault="00F9344A" w:rsidP="00A4371E">
            <w:pPr>
              <w:pStyle w:val="Tablebody0"/>
              <w:spacing w:before="60" w:after="60" w:line="240" w:lineRule="auto"/>
              <w:rPr>
                <w:b/>
                <w:bCs/>
                <w:sz w:val="20"/>
                <w:szCs w:val="20"/>
              </w:rPr>
            </w:pPr>
          </w:p>
        </w:tc>
        <w:tc>
          <w:tcPr>
            <w:tcW w:w="3673" w:type="dxa"/>
            <w:tcBorders>
              <w:top w:val="single" w:sz="4" w:space="0" w:color="C8C5A6"/>
              <w:left w:val="single" w:sz="4" w:space="0" w:color="C8C5A6"/>
              <w:bottom w:val="single" w:sz="4" w:space="0" w:color="C8C5A6"/>
              <w:right w:val="single" w:sz="4" w:space="0" w:color="C8C5A6"/>
            </w:tcBorders>
            <w:shd w:val="clear" w:color="auto" w:fill="auto"/>
          </w:tcPr>
          <w:p w14:paraId="6BFB04D9" w14:textId="77777777" w:rsidR="00F9344A" w:rsidRPr="00FC2B90"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277092">
              <w:rPr>
                <w:sz w:val="20"/>
                <w:szCs w:val="20"/>
              </w:rPr>
              <w:t>Provide guidance, direction and prioritisation for science activities across Parks Australia</w:t>
            </w:r>
          </w:p>
        </w:tc>
        <w:tc>
          <w:tcPr>
            <w:tcW w:w="5360" w:type="dxa"/>
            <w:tcBorders>
              <w:top w:val="single" w:sz="4" w:space="0" w:color="C8C5A6"/>
              <w:left w:val="single" w:sz="4" w:space="0" w:color="C8C5A6"/>
              <w:bottom w:val="single" w:sz="4" w:space="0" w:color="C8C5A6"/>
              <w:right w:val="single" w:sz="4" w:space="0" w:color="C8C5A6"/>
            </w:tcBorders>
            <w:shd w:val="clear" w:color="auto" w:fill="auto"/>
          </w:tcPr>
          <w:p w14:paraId="17F5E628"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color w:val="auto"/>
                <w:sz w:val="20"/>
                <w:szCs w:val="20"/>
              </w:rPr>
            </w:pPr>
            <w:r w:rsidRPr="00E31DA2">
              <w:rPr>
                <w:color w:val="auto"/>
                <w:sz w:val="20"/>
                <w:szCs w:val="20"/>
              </w:rPr>
              <w:t xml:space="preserve">Parks Australia Science Direction Statement available to external science partners to guide and prioritise science </w:t>
            </w:r>
            <w:r>
              <w:rPr>
                <w:color w:val="auto"/>
                <w:sz w:val="20"/>
                <w:szCs w:val="20"/>
              </w:rPr>
              <w:t xml:space="preserve">activities. </w:t>
            </w:r>
          </w:p>
          <w:p w14:paraId="4F8B409B" w14:textId="77777777" w:rsidR="00F9344A" w:rsidRPr="00E31DA2" w:rsidRDefault="00F9344A" w:rsidP="00F9344A">
            <w:pPr>
              <w:pStyle w:val="TableBodyBullets"/>
              <w:numPr>
                <w:ilvl w:val="0"/>
                <w:numId w:val="4"/>
              </w:numPr>
              <w:tabs>
                <w:tab w:val="clear" w:pos="397"/>
                <w:tab w:val="clear" w:pos="567"/>
              </w:tabs>
              <w:spacing w:before="60" w:after="60" w:line="240" w:lineRule="auto"/>
              <w:ind w:left="246" w:hanging="246"/>
              <w:rPr>
                <w:color w:val="auto"/>
                <w:sz w:val="20"/>
                <w:szCs w:val="20"/>
              </w:rPr>
            </w:pPr>
            <w:r>
              <w:rPr>
                <w:color w:val="auto"/>
                <w:sz w:val="20"/>
                <w:szCs w:val="20"/>
              </w:rPr>
              <w:t>R</w:t>
            </w:r>
            <w:r w:rsidRPr="00E31DA2">
              <w:rPr>
                <w:color w:val="auto"/>
                <w:sz w:val="20"/>
                <w:szCs w:val="20"/>
              </w:rPr>
              <w:t xml:space="preserve">esearch and monitoring strategies for Commonwealth marine and terrestrial </w:t>
            </w:r>
            <w:r>
              <w:rPr>
                <w:color w:val="auto"/>
                <w:sz w:val="20"/>
                <w:szCs w:val="20"/>
              </w:rPr>
              <w:t>park</w:t>
            </w:r>
            <w:r w:rsidRPr="00E31DA2">
              <w:rPr>
                <w:color w:val="auto"/>
                <w:sz w:val="20"/>
                <w:szCs w:val="20"/>
              </w:rPr>
              <w:t>s developed</w:t>
            </w:r>
            <w:r>
              <w:rPr>
                <w:color w:val="auto"/>
                <w:sz w:val="20"/>
                <w:szCs w:val="20"/>
              </w:rPr>
              <w:t>.</w:t>
            </w:r>
            <w:r w:rsidRPr="00E31DA2">
              <w:rPr>
                <w:color w:val="auto"/>
                <w:sz w:val="20"/>
                <w:szCs w:val="20"/>
              </w:rPr>
              <w:t xml:space="preserve"> </w:t>
            </w:r>
          </w:p>
          <w:p w14:paraId="2C3A5D5E" w14:textId="77777777" w:rsidR="00F9344A" w:rsidRPr="00FC2B90"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 xml:space="preserve">NRM Science </w:t>
            </w:r>
            <w:proofErr w:type="gramStart"/>
            <w:r>
              <w:rPr>
                <w:sz w:val="20"/>
                <w:szCs w:val="20"/>
              </w:rPr>
              <w:t>managers</w:t>
            </w:r>
            <w:proofErr w:type="gramEnd"/>
            <w:r>
              <w:rPr>
                <w:sz w:val="20"/>
                <w:szCs w:val="20"/>
              </w:rPr>
              <w:t xml:space="preserve"> forum held.</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7891C848" w14:textId="77777777" w:rsidR="00F9344A" w:rsidRDefault="00F9344A" w:rsidP="00A4371E">
            <w:pPr>
              <w:suppressAutoHyphens/>
              <w:autoSpaceDE w:val="0"/>
              <w:autoSpaceDN w:val="0"/>
              <w:adjustRightInd w:val="0"/>
              <w:spacing w:before="60" w:after="60"/>
              <w:textAlignment w:val="center"/>
              <w:rPr>
                <w:sz w:val="20"/>
                <w:szCs w:val="20"/>
              </w:rPr>
            </w:pPr>
            <w:r w:rsidRPr="00277092">
              <w:rPr>
                <w:sz w:val="20"/>
                <w:szCs w:val="20"/>
              </w:rPr>
              <w:t>Assistant Secretary</w:t>
            </w:r>
            <w:r w:rsidRPr="00277092">
              <w:rPr>
                <w:sz w:val="20"/>
                <w:szCs w:val="20"/>
              </w:rPr>
              <w:br/>
              <w:t>Parks Island and Biodiversity Science Branch</w:t>
            </w:r>
          </w:p>
          <w:p w14:paraId="561C9792" w14:textId="2E65BC5A" w:rsidR="00A4371E" w:rsidRPr="00FC2B90" w:rsidRDefault="0099352C" w:rsidP="00A4371E">
            <w:pPr>
              <w:suppressAutoHyphens/>
              <w:autoSpaceDE w:val="0"/>
              <w:autoSpaceDN w:val="0"/>
              <w:adjustRightInd w:val="0"/>
              <w:spacing w:before="60" w:after="60"/>
              <w:textAlignment w:val="center"/>
              <w:rPr>
                <w:sz w:val="20"/>
                <w:szCs w:val="20"/>
              </w:rPr>
            </w:pPr>
            <w:r w:rsidRPr="00FC2B90">
              <w:rPr>
                <w:sz w:val="20"/>
                <w:szCs w:val="20"/>
              </w:rPr>
              <w:t>Assistant Secretary</w:t>
            </w:r>
            <w:r w:rsidRPr="00FC2B90">
              <w:rPr>
                <w:sz w:val="20"/>
                <w:szCs w:val="20"/>
              </w:rPr>
              <w:br/>
              <w:t>Marine Protected Areas Branch</w:t>
            </w:r>
          </w:p>
        </w:tc>
      </w:tr>
      <w:tr w:rsidR="00F9344A" w14:paraId="0C2AC9DD" w14:textId="77777777" w:rsidTr="00A4371E">
        <w:trPr>
          <w:cantSplit/>
          <w:trHeight w:val="967"/>
        </w:trPr>
        <w:tc>
          <w:tcPr>
            <w:tcW w:w="2161" w:type="dxa"/>
            <w:vMerge/>
            <w:tcBorders>
              <w:top w:val="single" w:sz="4" w:space="0" w:color="C8C5A6"/>
              <w:left w:val="single" w:sz="4" w:space="0" w:color="C8C5A6"/>
              <w:bottom w:val="single" w:sz="4" w:space="0" w:color="C8C5A6"/>
              <w:right w:val="single" w:sz="4" w:space="0" w:color="C8C5A6"/>
            </w:tcBorders>
            <w:shd w:val="clear" w:color="auto" w:fill="E2E0D0"/>
          </w:tcPr>
          <w:p w14:paraId="7E0B1947" w14:textId="77777777" w:rsidR="00F9344A" w:rsidRPr="00FC2B90" w:rsidRDefault="00F9344A" w:rsidP="00A4371E">
            <w:pPr>
              <w:pStyle w:val="Tablebody0"/>
              <w:spacing w:before="60" w:after="60" w:line="240" w:lineRule="auto"/>
              <w:rPr>
                <w:b/>
                <w:bCs/>
                <w:sz w:val="20"/>
                <w:szCs w:val="20"/>
              </w:rPr>
            </w:pPr>
          </w:p>
        </w:tc>
        <w:tc>
          <w:tcPr>
            <w:tcW w:w="3673" w:type="dxa"/>
            <w:tcBorders>
              <w:top w:val="single" w:sz="4" w:space="0" w:color="C8C5A6"/>
              <w:left w:val="single" w:sz="4" w:space="0" w:color="C8C5A6"/>
              <w:bottom w:val="single" w:sz="4" w:space="0" w:color="C8C5A6"/>
              <w:right w:val="single" w:sz="4" w:space="0" w:color="C8C5A6"/>
            </w:tcBorders>
            <w:shd w:val="clear" w:color="auto" w:fill="auto"/>
          </w:tcPr>
          <w:p w14:paraId="0AD5C61C" w14:textId="77777777" w:rsidR="00F9344A" w:rsidRPr="00277092"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Increase our understanding of the values of Commonwealth parks and other natural places.</w:t>
            </w:r>
          </w:p>
        </w:tc>
        <w:tc>
          <w:tcPr>
            <w:tcW w:w="5360" w:type="dxa"/>
            <w:tcBorders>
              <w:top w:val="single" w:sz="4" w:space="0" w:color="C8C5A6"/>
              <w:left w:val="single" w:sz="4" w:space="0" w:color="C8C5A6"/>
              <w:bottom w:val="single" w:sz="4" w:space="0" w:color="C8C5A6"/>
              <w:right w:val="single" w:sz="4" w:space="0" w:color="C8C5A6"/>
            </w:tcBorders>
            <w:shd w:val="clear" w:color="auto" w:fill="auto"/>
          </w:tcPr>
          <w:p w14:paraId="461DE9D4" w14:textId="77777777" w:rsidR="00F9344A" w:rsidRPr="00335CDC"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Baseline</w:t>
            </w:r>
            <w:r w:rsidRPr="00376AA4">
              <w:rPr>
                <w:sz w:val="20"/>
                <w:szCs w:val="20"/>
              </w:rPr>
              <w:t xml:space="preserve"> surveys conducted in priority marine </w:t>
            </w:r>
            <w:r>
              <w:rPr>
                <w:sz w:val="20"/>
                <w:szCs w:val="20"/>
              </w:rPr>
              <w:t>parks</w:t>
            </w:r>
            <w:r w:rsidRPr="00376AA4">
              <w:rPr>
                <w:sz w:val="20"/>
                <w:szCs w:val="20"/>
              </w:rPr>
              <w:t>.</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04A032B3" w14:textId="77777777" w:rsidR="00F9344A" w:rsidRDefault="00F9344A" w:rsidP="00A4371E">
            <w:pPr>
              <w:suppressAutoHyphens/>
              <w:autoSpaceDE w:val="0"/>
              <w:autoSpaceDN w:val="0"/>
              <w:adjustRightInd w:val="0"/>
              <w:spacing w:before="60" w:after="60"/>
              <w:textAlignment w:val="center"/>
              <w:rPr>
                <w:sz w:val="20"/>
                <w:szCs w:val="20"/>
              </w:rPr>
            </w:pPr>
            <w:r w:rsidRPr="00FC2B90">
              <w:rPr>
                <w:sz w:val="20"/>
                <w:szCs w:val="20"/>
              </w:rPr>
              <w:t>Assistant Secretary</w:t>
            </w:r>
            <w:r w:rsidRPr="00FC2B90">
              <w:rPr>
                <w:sz w:val="20"/>
                <w:szCs w:val="20"/>
              </w:rPr>
              <w:br/>
              <w:t>Marine Protected Areas Branch</w:t>
            </w:r>
          </w:p>
          <w:p w14:paraId="10C5B7D9" w14:textId="519C9D75" w:rsidR="00F9344A" w:rsidRPr="00277092" w:rsidRDefault="00F9344A" w:rsidP="00A4371E">
            <w:pPr>
              <w:suppressAutoHyphens/>
              <w:autoSpaceDE w:val="0"/>
              <w:autoSpaceDN w:val="0"/>
              <w:adjustRightInd w:val="0"/>
              <w:spacing w:before="60" w:after="60"/>
              <w:textAlignment w:val="center"/>
              <w:rPr>
                <w:sz w:val="20"/>
                <w:szCs w:val="20"/>
              </w:rPr>
            </w:pPr>
          </w:p>
        </w:tc>
      </w:tr>
      <w:tr w:rsidR="00F9344A" w14:paraId="7DDA97E5" w14:textId="77777777" w:rsidTr="00A4371E">
        <w:trPr>
          <w:cantSplit/>
          <w:trHeight w:val="967"/>
        </w:trPr>
        <w:tc>
          <w:tcPr>
            <w:tcW w:w="2161" w:type="dxa"/>
            <w:vMerge w:val="restart"/>
            <w:tcBorders>
              <w:top w:val="single" w:sz="4" w:space="0" w:color="C8C5A6"/>
              <w:left w:val="single" w:sz="4" w:space="0" w:color="C8C5A6"/>
              <w:right w:val="single" w:sz="4" w:space="0" w:color="C8C5A6"/>
            </w:tcBorders>
            <w:shd w:val="clear" w:color="auto" w:fill="E2E0D0"/>
          </w:tcPr>
          <w:p w14:paraId="608EE871" w14:textId="77777777" w:rsidR="00F9344A" w:rsidRPr="00FC2B90" w:rsidRDefault="00F9344A" w:rsidP="00A4371E">
            <w:pPr>
              <w:pStyle w:val="Tablebody0"/>
              <w:spacing w:before="60" w:after="60" w:line="240" w:lineRule="auto"/>
              <w:rPr>
                <w:b/>
                <w:bCs/>
                <w:sz w:val="20"/>
                <w:szCs w:val="20"/>
              </w:rPr>
            </w:pPr>
            <w:r w:rsidRPr="00827A03">
              <w:rPr>
                <w:b/>
                <w:bCs/>
                <w:sz w:val="20"/>
                <w:szCs w:val="20"/>
              </w:rPr>
              <w:t>How we will deliver our corporate priorities in 201</w:t>
            </w:r>
            <w:r>
              <w:rPr>
                <w:b/>
                <w:bCs/>
                <w:sz w:val="20"/>
                <w:szCs w:val="20"/>
              </w:rPr>
              <w:t>7</w:t>
            </w:r>
            <w:r w:rsidRPr="00827A03">
              <w:rPr>
                <w:b/>
                <w:bCs/>
                <w:sz w:val="20"/>
                <w:szCs w:val="20"/>
              </w:rPr>
              <w:t>-1</w:t>
            </w:r>
            <w:r>
              <w:rPr>
                <w:b/>
                <w:bCs/>
                <w:sz w:val="20"/>
                <w:szCs w:val="20"/>
              </w:rPr>
              <w:t>8</w:t>
            </w:r>
          </w:p>
        </w:tc>
        <w:tc>
          <w:tcPr>
            <w:tcW w:w="3673" w:type="dxa"/>
            <w:tcBorders>
              <w:top w:val="single" w:sz="4" w:space="0" w:color="C8C5A6"/>
              <w:left w:val="single" w:sz="4" w:space="0" w:color="C8C5A6"/>
              <w:bottom w:val="single" w:sz="4" w:space="0" w:color="C8C5A6"/>
              <w:right w:val="single" w:sz="4" w:space="0" w:color="C8C5A6"/>
            </w:tcBorders>
            <w:shd w:val="clear" w:color="auto" w:fill="auto"/>
          </w:tcPr>
          <w:p w14:paraId="657829FD"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Continue to research, document, curate and share scientific knowledge and understanding of Australia’s biodiversity.</w:t>
            </w:r>
          </w:p>
        </w:tc>
        <w:tc>
          <w:tcPr>
            <w:tcW w:w="5360" w:type="dxa"/>
            <w:tcBorders>
              <w:top w:val="single" w:sz="4" w:space="0" w:color="C8C5A6"/>
              <w:left w:val="single" w:sz="4" w:space="0" w:color="C8C5A6"/>
              <w:bottom w:val="single" w:sz="4" w:space="0" w:color="C8C5A6"/>
              <w:right w:val="single" w:sz="4" w:space="0" w:color="C8C5A6"/>
            </w:tcBorders>
            <w:shd w:val="clear" w:color="auto" w:fill="auto"/>
          </w:tcPr>
          <w:p w14:paraId="4DEFC12D"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The Australian National Herbarium and National Seed Bank collections developed, curated and used in biodiversity research.</w:t>
            </w:r>
          </w:p>
          <w:p w14:paraId="01D2B544"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National biodiversity data and digital collections developed, compiled, curated and shared.</w:t>
            </w:r>
          </w:p>
          <w:p w14:paraId="0B80A3FC"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Australian National Herbarium Collections Management System replaced, and Australian National Botanic Gardens Living Collections information management systems upgrade completed to ensure collections are managed, used and shared via modern, integrated IT systems.</w:t>
            </w:r>
          </w:p>
          <w:p w14:paraId="611FA974"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National Species List developed in partnership with the Atlas of Living Australia.</w:t>
            </w:r>
          </w:p>
          <w:p w14:paraId="16B4ACBD"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 xml:space="preserve">E-Flora of Australasia launched and adopted as the national platform for Australasia’s flora information. </w:t>
            </w:r>
          </w:p>
          <w:p w14:paraId="2C537E8A"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The Australian National Botanic Gardens Living Collection developed, curated and used in biodiversity and conservation research, and for tourism, education and public enjoyment.</w:t>
            </w:r>
          </w:p>
          <w:p w14:paraId="1A2A5099"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Development of the Commonwealth Marine Parks Science Atlas.</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6462B69A" w14:textId="77777777" w:rsidR="00F9344A" w:rsidRDefault="00F9344A" w:rsidP="00A4371E">
            <w:pPr>
              <w:suppressAutoHyphens/>
              <w:autoSpaceDE w:val="0"/>
              <w:autoSpaceDN w:val="0"/>
              <w:adjustRightInd w:val="0"/>
              <w:spacing w:before="60" w:after="60"/>
              <w:textAlignment w:val="center"/>
              <w:rPr>
                <w:sz w:val="20"/>
                <w:szCs w:val="20"/>
              </w:rPr>
            </w:pPr>
            <w:r>
              <w:rPr>
                <w:sz w:val="20"/>
                <w:szCs w:val="20"/>
              </w:rPr>
              <w:t>Director Biodiversity Science</w:t>
            </w:r>
          </w:p>
          <w:p w14:paraId="3A04148D" w14:textId="77777777" w:rsidR="00F9344A" w:rsidRDefault="00F9344A" w:rsidP="00A4371E">
            <w:pPr>
              <w:suppressAutoHyphens/>
              <w:autoSpaceDE w:val="0"/>
              <w:autoSpaceDN w:val="0"/>
              <w:adjustRightInd w:val="0"/>
              <w:spacing w:before="60" w:after="60"/>
              <w:textAlignment w:val="center"/>
              <w:rPr>
                <w:sz w:val="20"/>
                <w:szCs w:val="20"/>
              </w:rPr>
            </w:pPr>
            <w:r>
              <w:rPr>
                <w:sz w:val="20"/>
                <w:szCs w:val="20"/>
              </w:rPr>
              <w:t>Park Manager ANBG</w:t>
            </w:r>
          </w:p>
          <w:p w14:paraId="4995408F" w14:textId="77777777" w:rsidR="00F9344A" w:rsidRDefault="00F9344A" w:rsidP="00A4371E">
            <w:pPr>
              <w:suppressAutoHyphens/>
              <w:autoSpaceDE w:val="0"/>
              <w:autoSpaceDN w:val="0"/>
              <w:adjustRightInd w:val="0"/>
              <w:spacing w:before="60" w:after="60"/>
              <w:textAlignment w:val="center"/>
              <w:rPr>
                <w:sz w:val="20"/>
                <w:szCs w:val="20"/>
              </w:rPr>
            </w:pPr>
            <w:r>
              <w:rPr>
                <w:sz w:val="20"/>
                <w:szCs w:val="20"/>
              </w:rPr>
              <w:t>Science Director, Commonwealth Marine Parks</w:t>
            </w:r>
          </w:p>
        </w:tc>
      </w:tr>
      <w:tr w:rsidR="00F9344A" w14:paraId="42DE841A" w14:textId="77777777" w:rsidTr="00A4371E">
        <w:trPr>
          <w:cantSplit/>
          <w:trHeight w:val="967"/>
        </w:trPr>
        <w:tc>
          <w:tcPr>
            <w:tcW w:w="2161" w:type="dxa"/>
            <w:vMerge/>
            <w:tcBorders>
              <w:left w:val="single" w:sz="4" w:space="0" w:color="C8C5A6"/>
              <w:bottom w:val="single" w:sz="4" w:space="0" w:color="C8C5A6"/>
              <w:right w:val="single" w:sz="4" w:space="0" w:color="C8C5A6"/>
            </w:tcBorders>
            <w:shd w:val="clear" w:color="auto" w:fill="E2E0D0"/>
          </w:tcPr>
          <w:p w14:paraId="46022640" w14:textId="77777777" w:rsidR="00F9344A" w:rsidRPr="00FC2B90" w:rsidRDefault="00F9344A" w:rsidP="00A4371E">
            <w:pPr>
              <w:pStyle w:val="Tablebody0"/>
              <w:spacing w:before="60" w:after="60" w:line="240" w:lineRule="auto"/>
              <w:rPr>
                <w:b/>
                <w:bCs/>
                <w:sz w:val="20"/>
                <w:szCs w:val="20"/>
              </w:rPr>
            </w:pPr>
          </w:p>
        </w:tc>
        <w:tc>
          <w:tcPr>
            <w:tcW w:w="3673" w:type="dxa"/>
            <w:tcBorders>
              <w:top w:val="single" w:sz="4" w:space="0" w:color="C8C5A6"/>
              <w:left w:val="single" w:sz="4" w:space="0" w:color="C8C5A6"/>
              <w:bottom w:val="single" w:sz="4" w:space="0" w:color="C8C5A6"/>
              <w:right w:val="single" w:sz="4" w:space="0" w:color="C8C5A6"/>
            </w:tcBorders>
            <w:shd w:val="clear" w:color="auto" w:fill="auto"/>
          </w:tcPr>
          <w:p w14:paraId="5B823B0B"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Appropriately address climate change mitigation and adaptation on Commonwealth Parks</w:t>
            </w:r>
          </w:p>
        </w:tc>
        <w:tc>
          <w:tcPr>
            <w:tcW w:w="5360" w:type="dxa"/>
            <w:tcBorders>
              <w:top w:val="single" w:sz="4" w:space="0" w:color="C8C5A6"/>
              <w:left w:val="single" w:sz="4" w:space="0" w:color="C8C5A6"/>
              <w:bottom w:val="single" w:sz="4" w:space="0" w:color="C8C5A6"/>
              <w:right w:val="single" w:sz="4" w:space="0" w:color="C8C5A6"/>
            </w:tcBorders>
            <w:shd w:val="clear" w:color="auto" w:fill="auto"/>
          </w:tcPr>
          <w:p w14:paraId="2E1FEE03"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054792">
              <w:rPr>
                <w:sz w:val="20"/>
                <w:szCs w:val="20"/>
              </w:rPr>
              <w:t>Begin development of action plans to address the impacts of climate change</w:t>
            </w:r>
            <w:r>
              <w:rPr>
                <w:sz w:val="20"/>
                <w:szCs w:val="20"/>
              </w:rPr>
              <w:t>.</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19FABAD7" w14:textId="77777777" w:rsidR="00F9344A" w:rsidRDefault="00F9344A" w:rsidP="00A4371E">
            <w:pPr>
              <w:suppressAutoHyphens/>
              <w:autoSpaceDE w:val="0"/>
              <w:autoSpaceDN w:val="0"/>
              <w:adjustRightInd w:val="0"/>
              <w:spacing w:before="60" w:after="60"/>
              <w:textAlignment w:val="center"/>
              <w:rPr>
                <w:sz w:val="20"/>
                <w:szCs w:val="20"/>
              </w:rPr>
            </w:pPr>
            <w:r w:rsidRPr="00FC2B90">
              <w:rPr>
                <w:sz w:val="20"/>
                <w:szCs w:val="20"/>
              </w:rPr>
              <w:t xml:space="preserve">Relevant </w:t>
            </w:r>
            <w:r>
              <w:rPr>
                <w:sz w:val="20"/>
                <w:szCs w:val="20"/>
              </w:rPr>
              <w:t>park</w:t>
            </w:r>
            <w:r w:rsidRPr="00FC2B90">
              <w:rPr>
                <w:sz w:val="20"/>
                <w:szCs w:val="20"/>
              </w:rPr>
              <w:t xml:space="preserve"> managers</w:t>
            </w:r>
          </w:p>
        </w:tc>
      </w:tr>
    </w:tbl>
    <w:p w14:paraId="6D7EA38C" w14:textId="77777777" w:rsidR="00F9344A" w:rsidRDefault="00F9344A" w:rsidP="00F9344A">
      <w:pPr>
        <w:spacing w:before="60" w:after="60" w:line="240" w:lineRule="auto"/>
      </w:pPr>
      <w:r>
        <w:br w:type="page"/>
      </w:r>
    </w:p>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2161"/>
        <w:gridCol w:w="3673"/>
        <w:gridCol w:w="5360"/>
        <w:gridCol w:w="2693"/>
      </w:tblGrid>
      <w:tr w:rsidR="00F9344A" w:rsidRPr="00256B84" w14:paraId="480CA94F" w14:textId="77777777" w:rsidTr="00A4371E">
        <w:trPr>
          <w:cantSplit/>
          <w:tblHeader/>
        </w:trPr>
        <w:tc>
          <w:tcPr>
            <w:tcW w:w="2161" w:type="dxa"/>
            <w:tcBorders>
              <w:bottom w:val="single" w:sz="4" w:space="0" w:color="C8C5A6"/>
            </w:tcBorders>
            <w:shd w:val="clear" w:color="auto" w:fill="E2E0D0"/>
          </w:tcPr>
          <w:p w14:paraId="2E55245A" w14:textId="77777777" w:rsidR="00F9344A" w:rsidRPr="00827A03" w:rsidRDefault="00F9344A" w:rsidP="00A4371E">
            <w:pPr>
              <w:pStyle w:val="NoParagraphStyle"/>
              <w:spacing w:before="60" w:after="60" w:line="240" w:lineRule="auto"/>
              <w:textAlignment w:val="auto"/>
              <w:rPr>
                <w:color w:val="auto"/>
                <w:sz w:val="20"/>
                <w:szCs w:val="20"/>
                <w:lang w:val="en-AU"/>
              </w:rPr>
            </w:pPr>
          </w:p>
        </w:tc>
        <w:tc>
          <w:tcPr>
            <w:tcW w:w="3673" w:type="dxa"/>
            <w:shd w:val="clear" w:color="auto" w:fill="E2E0D0"/>
          </w:tcPr>
          <w:p w14:paraId="13605927" w14:textId="77777777" w:rsidR="00F9344A" w:rsidRPr="00827A03" w:rsidRDefault="00F9344A" w:rsidP="00A4371E">
            <w:pPr>
              <w:pStyle w:val="Tablebody0"/>
              <w:spacing w:before="60" w:after="60" w:line="240" w:lineRule="auto"/>
              <w:rPr>
                <w:b/>
                <w:bCs/>
                <w:sz w:val="20"/>
                <w:szCs w:val="20"/>
              </w:rPr>
            </w:pPr>
            <w:r w:rsidRPr="00827A03">
              <w:rPr>
                <w:b/>
                <w:bCs/>
                <w:sz w:val="20"/>
                <w:szCs w:val="20"/>
              </w:rPr>
              <w:t>Strategy</w:t>
            </w:r>
            <w:r w:rsidRPr="00827A03">
              <w:rPr>
                <w:sz w:val="20"/>
                <w:szCs w:val="20"/>
              </w:rPr>
              <w:t xml:space="preserve"> </w:t>
            </w:r>
          </w:p>
        </w:tc>
        <w:tc>
          <w:tcPr>
            <w:tcW w:w="5360" w:type="dxa"/>
            <w:shd w:val="clear" w:color="auto" w:fill="E2E0D0"/>
          </w:tcPr>
          <w:p w14:paraId="7248F971" w14:textId="77777777" w:rsidR="00F9344A" w:rsidRPr="00827A03" w:rsidRDefault="00F9344A" w:rsidP="00A4371E">
            <w:pPr>
              <w:pStyle w:val="Tablebody0"/>
              <w:spacing w:before="60" w:after="60" w:line="240" w:lineRule="auto"/>
              <w:rPr>
                <w:sz w:val="20"/>
                <w:szCs w:val="20"/>
              </w:rPr>
            </w:pPr>
            <w:r w:rsidRPr="00827A03">
              <w:rPr>
                <w:b/>
                <w:bCs/>
                <w:sz w:val="20"/>
                <w:szCs w:val="20"/>
              </w:rPr>
              <w:t>Results</w:t>
            </w:r>
          </w:p>
        </w:tc>
        <w:tc>
          <w:tcPr>
            <w:tcW w:w="2693" w:type="dxa"/>
            <w:shd w:val="clear" w:color="auto" w:fill="E2E0D0"/>
          </w:tcPr>
          <w:p w14:paraId="749660CE" w14:textId="77777777" w:rsidR="00F9344A" w:rsidRPr="00827A03" w:rsidRDefault="00F9344A" w:rsidP="00A4371E">
            <w:pPr>
              <w:pStyle w:val="Tablebody0"/>
              <w:spacing w:before="60" w:after="60" w:line="240" w:lineRule="auto"/>
              <w:rPr>
                <w:sz w:val="20"/>
                <w:szCs w:val="20"/>
              </w:rPr>
            </w:pPr>
            <w:r w:rsidRPr="00827A03">
              <w:rPr>
                <w:b/>
                <w:bCs/>
                <w:sz w:val="20"/>
                <w:szCs w:val="20"/>
              </w:rPr>
              <w:t>Business owner</w:t>
            </w:r>
          </w:p>
        </w:tc>
      </w:tr>
      <w:tr w:rsidR="00F9344A" w14:paraId="530935C3" w14:textId="77777777" w:rsidTr="00A4371E">
        <w:trPr>
          <w:cantSplit/>
          <w:trHeight w:val="899"/>
        </w:trPr>
        <w:tc>
          <w:tcPr>
            <w:tcW w:w="2161" w:type="dxa"/>
            <w:vMerge w:val="restart"/>
            <w:shd w:val="clear" w:color="auto" w:fill="E2E0D0"/>
          </w:tcPr>
          <w:p w14:paraId="28C819E3" w14:textId="77777777" w:rsidR="00F9344A" w:rsidRPr="00FC2B90" w:rsidRDefault="00F9344A" w:rsidP="00A4371E">
            <w:pPr>
              <w:pStyle w:val="Tablebody0"/>
              <w:spacing w:before="60" w:after="60" w:line="240" w:lineRule="auto"/>
              <w:rPr>
                <w:sz w:val="20"/>
                <w:szCs w:val="20"/>
              </w:rPr>
            </w:pPr>
            <w:r w:rsidRPr="00FC2B90">
              <w:rPr>
                <w:b/>
                <w:bCs/>
                <w:sz w:val="20"/>
                <w:szCs w:val="20"/>
              </w:rPr>
              <w:t>How we will deliver our corporate priorities in 201</w:t>
            </w:r>
            <w:r>
              <w:rPr>
                <w:b/>
                <w:bCs/>
                <w:sz w:val="20"/>
                <w:szCs w:val="20"/>
              </w:rPr>
              <w:t>8</w:t>
            </w:r>
            <w:r w:rsidRPr="00FC2B90">
              <w:rPr>
                <w:b/>
                <w:bCs/>
                <w:sz w:val="20"/>
                <w:szCs w:val="20"/>
              </w:rPr>
              <w:t>-2</w:t>
            </w:r>
            <w:r>
              <w:rPr>
                <w:b/>
                <w:bCs/>
                <w:sz w:val="20"/>
                <w:szCs w:val="20"/>
              </w:rPr>
              <w:t>1</w:t>
            </w:r>
          </w:p>
        </w:tc>
        <w:tc>
          <w:tcPr>
            <w:tcW w:w="3673" w:type="dxa"/>
            <w:shd w:val="clear" w:color="auto" w:fill="auto"/>
          </w:tcPr>
          <w:p w14:paraId="1F95D94E" w14:textId="77777777" w:rsidR="00F9344A" w:rsidRPr="00FC2B90"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FC2B90">
              <w:rPr>
                <w:sz w:val="20"/>
                <w:szCs w:val="20"/>
              </w:rPr>
              <w:t xml:space="preserve">Annual </w:t>
            </w:r>
            <w:r>
              <w:rPr>
                <w:sz w:val="20"/>
                <w:szCs w:val="20"/>
              </w:rPr>
              <w:t>park</w:t>
            </w:r>
            <w:r w:rsidRPr="00FC2B90">
              <w:rPr>
                <w:sz w:val="20"/>
                <w:szCs w:val="20"/>
              </w:rPr>
              <w:t xml:space="preserve"> report cards </w:t>
            </w:r>
            <w:r>
              <w:rPr>
                <w:sz w:val="20"/>
                <w:szCs w:val="20"/>
              </w:rPr>
              <w:t>completed to measure progress towards corporate goals</w:t>
            </w:r>
            <w:r w:rsidRPr="00FC2B90">
              <w:rPr>
                <w:sz w:val="20"/>
                <w:szCs w:val="20"/>
              </w:rPr>
              <w:t xml:space="preserve">. </w:t>
            </w:r>
          </w:p>
        </w:tc>
        <w:tc>
          <w:tcPr>
            <w:tcW w:w="5360" w:type="dxa"/>
            <w:shd w:val="clear" w:color="auto" w:fill="auto"/>
          </w:tcPr>
          <w:p w14:paraId="52BE55E2" w14:textId="77777777" w:rsidR="00F9344A" w:rsidRPr="00FC2B90"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Results of surveys, conducted according to agreed approach for monitoring ecological health, and indicating progress towards the resilient place goal</w:t>
            </w:r>
            <w:r w:rsidRPr="00FC2B90">
              <w:rPr>
                <w:sz w:val="20"/>
                <w:szCs w:val="20"/>
              </w:rPr>
              <w:t>.</w:t>
            </w:r>
          </w:p>
        </w:tc>
        <w:tc>
          <w:tcPr>
            <w:tcW w:w="2693" w:type="dxa"/>
            <w:shd w:val="clear" w:color="auto" w:fill="auto"/>
          </w:tcPr>
          <w:p w14:paraId="6AF1A30E" w14:textId="77777777" w:rsidR="00F9344A" w:rsidRPr="00FC2B90" w:rsidRDefault="00F9344A" w:rsidP="00A4371E">
            <w:pPr>
              <w:pStyle w:val="Tablebody0"/>
              <w:spacing w:before="60" w:after="60" w:line="240" w:lineRule="auto"/>
              <w:rPr>
                <w:sz w:val="20"/>
                <w:szCs w:val="20"/>
              </w:rPr>
            </w:pPr>
            <w:r>
              <w:rPr>
                <w:sz w:val="20"/>
                <w:szCs w:val="20"/>
              </w:rPr>
              <w:t>Director Parks Policy and Planning</w:t>
            </w:r>
          </w:p>
        </w:tc>
      </w:tr>
      <w:tr w:rsidR="00F9344A" w14:paraId="42662005" w14:textId="77777777" w:rsidTr="00A4371E">
        <w:trPr>
          <w:cantSplit/>
          <w:trHeight w:val="3221"/>
        </w:trPr>
        <w:tc>
          <w:tcPr>
            <w:tcW w:w="2161" w:type="dxa"/>
            <w:vMerge/>
            <w:tcBorders>
              <w:bottom w:val="nil"/>
            </w:tcBorders>
            <w:shd w:val="clear" w:color="auto" w:fill="E2E0D0"/>
          </w:tcPr>
          <w:p w14:paraId="2360666A" w14:textId="77777777" w:rsidR="00F9344A" w:rsidRPr="00FC2B90" w:rsidRDefault="00F9344A" w:rsidP="00A4371E">
            <w:pPr>
              <w:pStyle w:val="Tablebody0"/>
              <w:spacing w:before="60" w:after="60" w:line="240" w:lineRule="auto"/>
              <w:rPr>
                <w:sz w:val="20"/>
                <w:szCs w:val="20"/>
              </w:rPr>
            </w:pPr>
          </w:p>
        </w:tc>
        <w:tc>
          <w:tcPr>
            <w:tcW w:w="3673" w:type="dxa"/>
            <w:shd w:val="clear" w:color="auto" w:fill="auto"/>
          </w:tcPr>
          <w:p w14:paraId="4445AB8D" w14:textId="77777777" w:rsidR="00F9344A" w:rsidRPr="00FC2B90"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R</w:t>
            </w:r>
            <w:r w:rsidRPr="00FC2B90">
              <w:rPr>
                <w:sz w:val="20"/>
                <w:szCs w:val="20"/>
              </w:rPr>
              <w:t xml:space="preserve">esearch on </w:t>
            </w:r>
            <w:r>
              <w:rPr>
                <w:sz w:val="20"/>
                <w:szCs w:val="20"/>
              </w:rPr>
              <w:t>park</w:t>
            </w:r>
            <w:r w:rsidRPr="00FC2B90">
              <w:rPr>
                <w:sz w:val="20"/>
                <w:szCs w:val="20"/>
              </w:rPr>
              <w:t>s is directed to support management outcomes.</w:t>
            </w:r>
          </w:p>
        </w:tc>
        <w:tc>
          <w:tcPr>
            <w:tcW w:w="5360" w:type="dxa"/>
            <w:shd w:val="clear" w:color="auto" w:fill="auto"/>
          </w:tcPr>
          <w:p w14:paraId="3FD31F28"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I</w:t>
            </w:r>
            <w:r w:rsidRPr="00FC2B90">
              <w:rPr>
                <w:sz w:val="20"/>
                <w:szCs w:val="20"/>
              </w:rPr>
              <w:t xml:space="preserve">nformed </w:t>
            </w:r>
            <w:r>
              <w:rPr>
                <w:sz w:val="20"/>
                <w:szCs w:val="20"/>
              </w:rPr>
              <w:t xml:space="preserve">research and science </w:t>
            </w:r>
            <w:r w:rsidRPr="00FC2B90">
              <w:rPr>
                <w:sz w:val="20"/>
                <w:szCs w:val="20"/>
              </w:rPr>
              <w:t>acti</w:t>
            </w:r>
            <w:r>
              <w:rPr>
                <w:sz w:val="20"/>
                <w:szCs w:val="20"/>
              </w:rPr>
              <w:t>vities that</w:t>
            </w:r>
            <w:r w:rsidRPr="00FC2B90">
              <w:rPr>
                <w:sz w:val="20"/>
                <w:szCs w:val="20"/>
              </w:rPr>
              <w:t>:</w:t>
            </w:r>
          </w:p>
          <w:p w14:paraId="215F20B1"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Pr>
                <w:sz w:val="20"/>
                <w:szCs w:val="20"/>
              </w:rPr>
              <w:t>Ensure that research partnerships established between research institutions and the DNP are management focused;</w:t>
            </w:r>
          </w:p>
          <w:p w14:paraId="5975F400" w14:textId="4E50BE17" w:rsidR="00F9344A" w:rsidRPr="00A4371E" w:rsidRDefault="00A4371E" w:rsidP="00A4371E">
            <w:pPr>
              <w:pStyle w:val="TableBodyBullets"/>
              <w:numPr>
                <w:ilvl w:val="0"/>
                <w:numId w:val="6"/>
              </w:numPr>
              <w:tabs>
                <w:tab w:val="clear" w:pos="397"/>
                <w:tab w:val="clear" w:pos="567"/>
              </w:tabs>
              <w:spacing w:before="60" w:after="60" w:line="240" w:lineRule="auto"/>
              <w:rPr>
                <w:sz w:val="20"/>
                <w:szCs w:val="20"/>
              </w:rPr>
            </w:pPr>
            <w:r>
              <w:rPr>
                <w:sz w:val="20"/>
                <w:szCs w:val="20"/>
              </w:rPr>
              <w:t xml:space="preserve">Work with the </w:t>
            </w:r>
            <w:r w:rsidRPr="00362031">
              <w:rPr>
                <w:sz w:val="20"/>
                <w:szCs w:val="20"/>
              </w:rPr>
              <w:t xml:space="preserve">National Environmental Science Program </w:t>
            </w:r>
            <w:r>
              <w:rPr>
                <w:sz w:val="20"/>
                <w:szCs w:val="20"/>
              </w:rPr>
              <w:t>(NESP) to ensure that ongoing and future research contributes to delivering adaptive management outcomes; and</w:t>
            </w:r>
          </w:p>
          <w:p w14:paraId="1D1E8BB4"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sidRPr="006F7BCD">
              <w:rPr>
                <w:sz w:val="20"/>
                <w:szCs w:val="20"/>
              </w:rPr>
              <w:t xml:space="preserve">Analyse long standing Parks Australia data sets to ensure they are informing park </w:t>
            </w:r>
            <w:r>
              <w:rPr>
                <w:sz w:val="20"/>
                <w:szCs w:val="20"/>
              </w:rPr>
              <w:t>man</w:t>
            </w:r>
            <w:r w:rsidRPr="006F7BCD">
              <w:rPr>
                <w:sz w:val="20"/>
                <w:szCs w:val="20"/>
              </w:rPr>
              <w:t>agement activities.</w:t>
            </w:r>
          </w:p>
          <w:p w14:paraId="37E23ADA"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 xml:space="preserve">Opportunities explored for community engagement in citizen science projects to contribute to monitoring and research needs identified in Commonwealth parks. </w:t>
            </w:r>
          </w:p>
          <w:p w14:paraId="7CF89B74"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 xml:space="preserve">Encourage and facilitate knowledge brokering to support collaboration and partnerships with the science community, state and territory agencies and citizen science organisations to improve our understanding of park values, ecosystem health, pressures and management effectiveness. </w:t>
            </w:r>
          </w:p>
          <w:p w14:paraId="68709E4F" w14:textId="77777777" w:rsidR="00F9344A" w:rsidRPr="00FC2B90"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Engage in science communication including through the National Marine Science Committee.</w:t>
            </w:r>
          </w:p>
        </w:tc>
        <w:tc>
          <w:tcPr>
            <w:tcW w:w="2693" w:type="dxa"/>
            <w:shd w:val="clear" w:color="auto" w:fill="auto"/>
          </w:tcPr>
          <w:p w14:paraId="43762F90" w14:textId="77777777" w:rsidR="00F9344A" w:rsidRPr="00FC2B90" w:rsidRDefault="00F9344A" w:rsidP="00A4371E">
            <w:pPr>
              <w:pStyle w:val="Tablebody0"/>
              <w:spacing w:before="60" w:after="60" w:line="240" w:lineRule="auto"/>
              <w:rPr>
                <w:sz w:val="20"/>
                <w:szCs w:val="20"/>
              </w:rPr>
            </w:pPr>
            <w:r w:rsidRPr="00FC2B90">
              <w:rPr>
                <w:sz w:val="20"/>
                <w:szCs w:val="20"/>
              </w:rPr>
              <w:t>Assistant Secretary</w:t>
            </w:r>
            <w:r w:rsidRPr="00FC2B90">
              <w:rPr>
                <w:sz w:val="20"/>
                <w:szCs w:val="20"/>
              </w:rPr>
              <w:br/>
              <w:t xml:space="preserve">Parks Island and Biodiversity Science Branch </w:t>
            </w:r>
          </w:p>
          <w:p w14:paraId="280B929D" w14:textId="77777777" w:rsidR="00F9344A" w:rsidRPr="00FC2B90" w:rsidRDefault="00F9344A" w:rsidP="00A4371E">
            <w:pPr>
              <w:pStyle w:val="Tablebody0"/>
              <w:spacing w:before="60" w:after="60" w:line="240" w:lineRule="auto"/>
              <w:rPr>
                <w:sz w:val="20"/>
                <w:szCs w:val="20"/>
              </w:rPr>
            </w:pPr>
            <w:r w:rsidRPr="00FC2B90">
              <w:rPr>
                <w:sz w:val="20"/>
                <w:szCs w:val="20"/>
              </w:rPr>
              <w:t>Assistant Secretary</w:t>
            </w:r>
            <w:r w:rsidRPr="00FC2B90">
              <w:rPr>
                <w:sz w:val="20"/>
                <w:szCs w:val="20"/>
              </w:rPr>
              <w:br/>
              <w:t>Marine Protected Areas Branch</w:t>
            </w:r>
          </w:p>
          <w:p w14:paraId="5F0448B5" w14:textId="77777777" w:rsidR="00F9344A" w:rsidRPr="00FC2B90" w:rsidRDefault="00F9344A" w:rsidP="00A4371E">
            <w:pPr>
              <w:pStyle w:val="Tablebody0"/>
              <w:spacing w:before="60" w:after="60" w:line="240" w:lineRule="auto"/>
              <w:rPr>
                <w:sz w:val="20"/>
                <w:szCs w:val="20"/>
              </w:rPr>
            </w:pPr>
            <w:r w:rsidRPr="00FC2B90">
              <w:rPr>
                <w:sz w:val="20"/>
                <w:szCs w:val="20"/>
              </w:rPr>
              <w:t xml:space="preserve">Relevant </w:t>
            </w:r>
            <w:r>
              <w:rPr>
                <w:sz w:val="20"/>
                <w:szCs w:val="20"/>
              </w:rPr>
              <w:t>park</w:t>
            </w:r>
            <w:r w:rsidRPr="00FC2B90">
              <w:rPr>
                <w:sz w:val="20"/>
                <w:szCs w:val="20"/>
              </w:rPr>
              <w:t xml:space="preserve"> managers</w:t>
            </w:r>
          </w:p>
        </w:tc>
      </w:tr>
    </w:tbl>
    <w:p w14:paraId="62E7389B" w14:textId="77777777" w:rsidR="00F9344A" w:rsidRDefault="00F9344A" w:rsidP="00F9344A">
      <w:pPr>
        <w:spacing w:before="60" w:after="60" w:line="240" w:lineRule="auto"/>
      </w:pPr>
      <w:r>
        <w:br w:type="page"/>
      </w:r>
    </w:p>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2161"/>
        <w:gridCol w:w="3673"/>
        <w:gridCol w:w="5360"/>
        <w:gridCol w:w="2693"/>
      </w:tblGrid>
      <w:tr w:rsidR="00F9344A" w:rsidRPr="00256B84" w14:paraId="1E61CC97" w14:textId="77777777" w:rsidTr="00A4371E">
        <w:trPr>
          <w:cantSplit/>
          <w:tblHeader/>
        </w:trPr>
        <w:tc>
          <w:tcPr>
            <w:tcW w:w="2161" w:type="dxa"/>
            <w:tcBorders>
              <w:bottom w:val="single" w:sz="4" w:space="0" w:color="C8C5A6"/>
            </w:tcBorders>
            <w:shd w:val="clear" w:color="auto" w:fill="E2E0D0"/>
          </w:tcPr>
          <w:p w14:paraId="5B737583" w14:textId="77777777" w:rsidR="00F9344A" w:rsidRPr="00827A03" w:rsidRDefault="00F9344A" w:rsidP="00A4371E">
            <w:pPr>
              <w:pStyle w:val="NoParagraphStyle"/>
              <w:spacing w:before="60" w:after="60" w:line="240" w:lineRule="auto"/>
              <w:textAlignment w:val="auto"/>
              <w:rPr>
                <w:color w:val="auto"/>
                <w:sz w:val="20"/>
                <w:szCs w:val="20"/>
                <w:lang w:val="en-AU"/>
              </w:rPr>
            </w:pPr>
          </w:p>
        </w:tc>
        <w:tc>
          <w:tcPr>
            <w:tcW w:w="3673" w:type="dxa"/>
            <w:shd w:val="clear" w:color="auto" w:fill="E2E0D0"/>
          </w:tcPr>
          <w:p w14:paraId="77700F4F" w14:textId="77777777" w:rsidR="00F9344A" w:rsidRPr="00827A03" w:rsidRDefault="00F9344A" w:rsidP="00A4371E">
            <w:pPr>
              <w:pStyle w:val="Tablebody0"/>
              <w:spacing w:before="60" w:after="60" w:line="240" w:lineRule="auto"/>
              <w:rPr>
                <w:b/>
                <w:bCs/>
                <w:sz w:val="20"/>
                <w:szCs w:val="20"/>
              </w:rPr>
            </w:pPr>
            <w:r w:rsidRPr="00827A03">
              <w:rPr>
                <w:b/>
                <w:bCs/>
                <w:sz w:val="20"/>
                <w:szCs w:val="20"/>
              </w:rPr>
              <w:t>Strategy</w:t>
            </w:r>
            <w:r w:rsidRPr="00827A03">
              <w:rPr>
                <w:sz w:val="20"/>
                <w:szCs w:val="20"/>
              </w:rPr>
              <w:t xml:space="preserve"> </w:t>
            </w:r>
          </w:p>
        </w:tc>
        <w:tc>
          <w:tcPr>
            <w:tcW w:w="5360" w:type="dxa"/>
            <w:shd w:val="clear" w:color="auto" w:fill="E2E0D0"/>
          </w:tcPr>
          <w:p w14:paraId="2108390B" w14:textId="77777777" w:rsidR="00F9344A" w:rsidRPr="00827A03" w:rsidRDefault="00F9344A" w:rsidP="00A4371E">
            <w:pPr>
              <w:pStyle w:val="Tablebody0"/>
              <w:spacing w:before="60" w:after="60" w:line="240" w:lineRule="auto"/>
              <w:rPr>
                <w:sz w:val="20"/>
                <w:szCs w:val="20"/>
              </w:rPr>
            </w:pPr>
            <w:r w:rsidRPr="00827A03">
              <w:rPr>
                <w:b/>
                <w:bCs/>
                <w:sz w:val="20"/>
                <w:szCs w:val="20"/>
              </w:rPr>
              <w:t>Results</w:t>
            </w:r>
          </w:p>
        </w:tc>
        <w:tc>
          <w:tcPr>
            <w:tcW w:w="2693" w:type="dxa"/>
            <w:shd w:val="clear" w:color="auto" w:fill="E2E0D0"/>
          </w:tcPr>
          <w:p w14:paraId="538131D6" w14:textId="77777777" w:rsidR="00F9344A" w:rsidRPr="00827A03" w:rsidRDefault="00F9344A" w:rsidP="00A4371E">
            <w:pPr>
              <w:pStyle w:val="Tablebody0"/>
              <w:spacing w:before="60" w:after="60" w:line="240" w:lineRule="auto"/>
              <w:rPr>
                <w:sz w:val="20"/>
                <w:szCs w:val="20"/>
              </w:rPr>
            </w:pPr>
            <w:r w:rsidRPr="00827A03">
              <w:rPr>
                <w:b/>
                <w:bCs/>
                <w:sz w:val="20"/>
                <w:szCs w:val="20"/>
              </w:rPr>
              <w:t>Business owner</w:t>
            </w:r>
          </w:p>
        </w:tc>
      </w:tr>
      <w:tr w:rsidR="00F9344A" w14:paraId="77AAF213" w14:textId="77777777" w:rsidTr="00A4371E">
        <w:trPr>
          <w:cantSplit/>
          <w:trHeight w:val="1579"/>
        </w:trPr>
        <w:tc>
          <w:tcPr>
            <w:tcW w:w="2161" w:type="dxa"/>
            <w:vMerge w:val="restart"/>
            <w:tcBorders>
              <w:top w:val="nil"/>
            </w:tcBorders>
            <w:shd w:val="clear" w:color="auto" w:fill="E2E0D0"/>
          </w:tcPr>
          <w:p w14:paraId="28F27B46" w14:textId="77777777" w:rsidR="00F9344A" w:rsidRPr="00FC2B90" w:rsidRDefault="00F9344A" w:rsidP="00A4371E">
            <w:pPr>
              <w:pStyle w:val="Tablebody0"/>
              <w:spacing w:before="60" w:after="60" w:line="240" w:lineRule="auto"/>
              <w:rPr>
                <w:sz w:val="20"/>
                <w:szCs w:val="20"/>
              </w:rPr>
            </w:pPr>
            <w:r w:rsidRPr="00FC2B90">
              <w:rPr>
                <w:b/>
                <w:bCs/>
                <w:sz w:val="20"/>
                <w:szCs w:val="20"/>
              </w:rPr>
              <w:t>How we will deliver our corporate priorities in 201</w:t>
            </w:r>
            <w:r>
              <w:rPr>
                <w:b/>
                <w:bCs/>
                <w:sz w:val="20"/>
                <w:szCs w:val="20"/>
              </w:rPr>
              <w:t>8</w:t>
            </w:r>
            <w:r w:rsidRPr="00FC2B90">
              <w:rPr>
                <w:b/>
                <w:bCs/>
                <w:sz w:val="20"/>
                <w:szCs w:val="20"/>
              </w:rPr>
              <w:t>-2</w:t>
            </w:r>
            <w:r>
              <w:rPr>
                <w:b/>
                <w:bCs/>
                <w:sz w:val="20"/>
                <w:szCs w:val="20"/>
              </w:rPr>
              <w:t>1</w:t>
            </w:r>
          </w:p>
        </w:tc>
        <w:tc>
          <w:tcPr>
            <w:tcW w:w="3673" w:type="dxa"/>
            <w:shd w:val="clear" w:color="auto" w:fill="auto"/>
          </w:tcPr>
          <w:p w14:paraId="796FEBAA"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277092">
              <w:rPr>
                <w:sz w:val="20"/>
                <w:szCs w:val="20"/>
              </w:rPr>
              <w:t xml:space="preserve">Catalogue and mine existing literature for all Commonwealth </w:t>
            </w:r>
            <w:r>
              <w:rPr>
                <w:sz w:val="20"/>
                <w:szCs w:val="20"/>
              </w:rPr>
              <w:t>park</w:t>
            </w:r>
            <w:r w:rsidRPr="00277092">
              <w:rPr>
                <w:sz w:val="20"/>
                <w:szCs w:val="20"/>
              </w:rPr>
              <w:t>s to inform new science directions.</w:t>
            </w:r>
          </w:p>
        </w:tc>
        <w:tc>
          <w:tcPr>
            <w:tcW w:w="5360" w:type="dxa"/>
            <w:shd w:val="clear" w:color="auto" w:fill="auto"/>
          </w:tcPr>
          <w:p w14:paraId="55B0E4A6" w14:textId="77777777" w:rsidR="00F9344A" w:rsidRPr="00FC2B90"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184CC1">
              <w:rPr>
                <w:sz w:val="20"/>
                <w:szCs w:val="20"/>
              </w:rPr>
              <w:t xml:space="preserve">Science research and monitoring strategies developed for all Commonwealth </w:t>
            </w:r>
            <w:r>
              <w:rPr>
                <w:sz w:val="20"/>
                <w:szCs w:val="20"/>
              </w:rPr>
              <w:t>park</w:t>
            </w:r>
            <w:r w:rsidRPr="00184CC1">
              <w:rPr>
                <w:sz w:val="20"/>
                <w:szCs w:val="20"/>
              </w:rPr>
              <w:t>s.</w:t>
            </w:r>
          </w:p>
        </w:tc>
        <w:tc>
          <w:tcPr>
            <w:tcW w:w="2693" w:type="dxa"/>
            <w:shd w:val="clear" w:color="auto" w:fill="auto"/>
          </w:tcPr>
          <w:p w14:paraId="7E4092F0" w14:textId="77777777" w:rsidR="00F9344A" w:rsidRPr="00277092" w:rsidRDefault="00F9344A" w:rsidP="00A4371E">
            <w:pPr>
              <w:suppressAutoHyphens/>
              <w:autoSpaceDE w:val="0"/>
              <w:autoSpaceDN w:val="0"/>
              <w:adjustRightInd w:val="0"/>
              <w:spacing w:before="60" w:after="60"/>
              <w:textAlignment w:val="center"/>
              <w:rPr>
                <w:sz w:val="20"/>
                <w:szCs w:val="20"/>
              </w:rPr>
            </w:pPr>
            <w:r w:rsidRPr="00277092">
              <w:rPr>
                <w:sz w:val="20"/>
                <w:szCs w:val="20"/>
              </w:rPr>
              <w:t>Assistant Secretary</w:t>
            </w:r>
            <w:r w:rsidRPr="00277092">
              <w:rPr>
                <w:sz w:val="20"/>
                <w:szCs w:val="20"/>
              </w:rPr>
              <w:br/>
              <w:t>Parks Island and Biodiversity Science Branch</w:t>
            </w:r>
          </w:p>
          <w:p w14:paraId="0E51EAD7" w14:textId="77777777" w:rsidR="00F9344A" w:rsidRPr="00FC2B90" w:rsidRDefault="00F9344A" w:rsidP="00A4371E">
            <w:pPr>
              <w:pStyle w:val="Tablebody0"/>
              <w:spacing w:before="60" w:after="60" w:line="240" w:lineRule="auto"/>
              <w:rPr>
                <w:sz w:val="20"/>
                <w:szCs w:val="20"/>
              </w:rPr>
            </w:pPr>
            <w:r w:rsidRPr="00277092">
              <w:rPr>
                <w:sz w:val="20"/>
                <w:szCs w:val="20"/>
              </w:rPr>
              <w:t>Assistant Secretary</w:t>
            </w:r>
            <w:r w:rsidRPr="00277092">
              <w:rPr>
                <w:sz w:val="20"/>
                <w:szCs w:val="20"/>
              </w:rPr>
              <w:br/>
              <w:t>Marine Protected Areas Branch</w:t>
            </w:r>
          </w:p>
        </w:tc>
      </w:tr>
      <w:tr w:rsidR="00F9344A" w14:paraId="2071AC15" w14:textId="77777777" w:rsidTr="00A4371E">
        <w:trPr>
          <w:cantSplit/>
          <w:trHeight w:val="1579"/>
        </w:trPr>
        <w:tc>
          <w:tcPr>
            <w:tcW w:w="2161" w:type="dxa"/>
            <w:vMerge/>
            <w:shd w:val="clear" w:color="auto" w:fill="E2E0D0"/>
          </w:tcPr>
          <w:p w14:paraId="7415B70A" w14:textId="77777777" w:rsidR="00F9344A" w:rsidRPr="00FC2B90" w:rsidRDefault="00F9344A" w:rsidP="00A4371E">
            <w:pPr>
              <w:pStyle w:val="Tablebody0"/>
              <w:spacing w:before="60" w:after="60" w:line="240" w:lineRule="auto"/>
              <w:rPr>
                <w:sz w:val="20"/>
                <w:szCs w:val="20"/>
              </w:rPr>
            </w:pPr>
          </w:p>
        </w:tc>
        <w:tc>
          <w:tcPr>
            <w:tcW w:w="3673" w:type="dxa"/>
            <w:shd w:val="clear" w:color="auto" w:fill="auto"/>
          </w:tcPr>
          <w:p w14:paraId="001BE975" w14:textId="77777777" w:rsidR="00F9344A" w:rsidRPr="00277092"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827A03">
              <w:rPr>
                <w:sz w:val="20"/>
                <w:szCs w:val="20"/>
              </w:rPr>
              <w:t>Increase our intervention in populations of threatened and significant species where necessary.</w:t>
            </w:r>
          </w:p>
        </w:tc>
        <w:tc>
          <w:tcPr>
            <w:tcW w:w="5360" w:type="dxa"/>
            <w:shd w:val="clear" w:color="auto" w:fill="auto"/>
          </w:tcPr>
          <w:p w14:paraId="77D96622" w14:textId="77777777" w:rsidR="00F9344A"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 xml:space="preserve">Continue to plan and implement research and management for plant and animal conservation including options for </w:t>
            </w:r>
            <w:r>
              <w:rPr>
                <w:sz w:val="20"/>
                <w:szCs w:val="20"/>
              </w:rPr>
              <w:br/>
              <w:t>ex situ conservation.</w:t>
            </w:r>
          </w:p>
          <w:p w14:paraId="6A301B03" w14:textId="77777777" w:rsidR="00F9344A" w:rsidRPr="00184CC1"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Translocate the required number of mala individuals from Ulu</w:t>
            </w:r>
            <w:r w:rsidRPr="00852FC3">
              <w:rPr>
                <w:sz w:val="20"/>
                <w:szCs w:val="20"/>
                <w:u w:val="single"/>
              </w:rPr>
              <w:t>r</w:t>
            </w:r>
            <w:r>
              <w:rPr>
                <w:sz w:val="20"/>
                <w:szCs w:val="20"/>
              </w:rPr>
              <w:t xml:space="preserve">u-Kata </w:t>
            </w:r>
            <w:proofErr w:type="spellStart"/>
            <w:r>
              <w:rPr>
                <w:sz w:val="20"/>
                <w:szCs w:val="20"/>
              </w:rPr>
              <w:t>Tju</w:t>
            </w:r>
            <w:r w:rsidRPr="00852FC3">
              <w:rPr>
                <w:sz w:val="20"/>
                <w:szCs w:val="20"/>
                <w:u w:val="single"/>
              </w:rPr>
              <w:t>t</w:t>
            </w:r>
            <w:r>
              <w:rPr>
                <w:sz w:val="20"/>
                <w:szCs w:val="20"/>
              </w:rPr>
              <w:t>a</w:t>
            </w:r>
            <w:proofErr w:type="spellEnd"/>
            <w:r>
              <w:rPr>
                <w:sz w:val="20"/>
                <w:szCs w:val="20"/>
              </w:rPr>
              <w:t xml:space="preserve"> National Park to Newhaven Sanctuary to contribute to the establishment of a large, genetically diverse population.</w:t>
            </w:r>
          </w:p>
        </w:tc>
        <w:tc>
          <w:tcPr>
            <w:tcW w:w="2693" w:type="dxa"/>
            <w:shd w:val="clear" w:color="auto" w:fill="auto"/>
          </w:tcPr>
          <w:p w14:paraId="52893B40" w14:textId="77777777" w:rsidR="00F9344A" w:rsidRPr="00FC2B90" w:rsidRDefault="00F9344A" w:rsidP="00A4371E">
            <w:pPr>
              <w:pStyle w:val="Tablebody0"/>
              <w:spacing w:before="60" w:after="60" w:line="240" w:lineRule="auto"/>
              <w:rPr>
                <w:sz w:val="20"/>
                <w:szCs w:val="20"/>
              </w:rPr>
            </w:pPr>
            <w:r w:rsidRPr="00FC2B90">
              <w:rPr>
                <w:sz w:val="20"/>
                <w:szCs w:val="20"/>
              </w:rPr>
              <w:t>Assistant Secretary</w:t>
            </w:r>
            <w:r w:rsidRPr="00FC2B90">
              <w:rPr>
                <w:sz w:val="20"/>
                <w:szCs w:val="20"/>
              </w:rPr>
              <w:br/>
              <w:t xml:space="preserve">Parks Island and Biodiversity Science Branch </w:t>
            </w:r>
          </w:p>
          <w:p w14:paraId="68A51709" w14:textId="77777777" w:rsidR="00F9344A" w:rsidRPr="00277092" w:rsidRDefault="00F9344A" w:rsidP="00A4371E">
            <w:pPr>
              <w:suppressAutoHyphens/>
              <w:autoSpaceDE w:val="0"/>
              <w:autoSpaceDN w:val="0"/>
              <w:adjustRightInd w:val="0"/>
              <w:spacing w:before="60" w:after="60"/>
              <w:textAlignment w:val="center"/>
              <w:rPr>
                <w:sz w:val="20"/>
                <w:szCs w:val="20"/>
              </w:rPr>
            </w:pPr>
            <w:r w:rsidRPr="00FC2B90">
              <w:rPr>
                <w:sz w:val="20"/>
                <w:szCs w:val="20"/>
              </w:rPr>
              <w:t xml:space="preserve">Relevant </w:t>
            </w:r>
            <w:r>
              <w:rPr>
                <w:sz w:val="20"/>
                <w:szCs w:val="20"/>
              </w:rPr>
              <w:t>park</w:t>
            </w:r>
            <w:r w:rsidRPr="00FC2B90">
              <w:rPr>
                <w:sz w:val="20"/>
                <w:szCs w:val="20"/>
              </w:rPr>
              <w:t xml:space="preserve"> managers</w:t>
            </w:r>
          </w:p>
        </w:tc>
      </w:tr>
      <w:tr w:rsidR="00A4371E" w14:paraId="5323E44B" w14:textId="77777777" w:rsidTr="00A4371E">
        <w:trPr>
          <w:cantSplit/>
          <w:trHeight w:val="595"/>
        </w:trPr>
        <w:tc>
          <w:tcPr>
            <w:tcW w:w="2161" w:type="dxa"/>
            <w:shd w:val="clear" w:color="auto" w:fill="E2E0D0"/>
          </w:tcPr>
          <w:p w14:paraId="64016266" w14:textId="256B1730" w:rsidR="00A4371E" w:rsidRPr="00FC2B90" w:rsidRDefault="00A4371E" w:rsidP="00A4371E">
            <w:pPr>
              <w:pStyle w:val="Tablebody0"/>
              <w:spacing w:before="60" w:after="60" w:line="240" w:lineRule="auto"/>
              <w:rPr>
                <w:sz w:val="20"/>
                <w:szCs w:val="20"/>
              </w:rPr>
            </w:pPr>
          </w:p>
        </w:tc>
        <w:tc>
          <w:tcPr>
            <w:tcW w:w="3673" w:type="dxa"/>
            <w:shd w:val="clear" w:color="auto" w:fill="auto"/>
          </w:tcPr>
          <w:p w14:paraId="2428C2E4" w14:textId="6EAEE8C5" w:rsidR="00A4371E" w:rsidRPr="00827A03" w:rsidRDefault="00A4371E" w:rsidP="00A4371E">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Implement user-friendly management actions to protect natural values of marine parks.</w:t>
            </w:r>
          </w:p>
        </w:tc>
        <w:tc>
          <w:tcPr>
            <w:tcW w:w="5360" w:type="dxa"/>
            <w:shd w:val="clear" w:color="auto" w:fill="auto"/>
          </w:tcPr>
          <w:p w14:paraId="4AC96484" w14:textId="70F1EBD1" w:rsidR="00A4371E" w:rsidRDefault="00A4371E" w:rsidP="00A4371E">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A</w:t>
            </w:r>
            <w:r w:rsidRPr="00376AA4">
              <w:rPr>
                <w:sz w:val="20"/>
                <w:szCs w:val="20"/>
              </w:rPr>
              <w:t xml:space="preserve"> mooring and anchoring strategy is developed to protect values and improve visitor experience.</w:t>
            </w:r>
          </w:p>
        </w:tc>
        <w:tc>
          <w:tcPr>
            <w:tcW w:w="2693" w:type="dxa"/>
            <w:shd w:val="clear" w:color="auto" w:fill="auto"/>
          </w:tcPr>
          <w:p w14:paraId="2B2204EE" w14:textId="41D12A53" w:rsidR="00A4371E" w:rsidRPr="00FC2B90" w:rsidRDefault="00A4371E" w:rsidP="00A4371E">
            <w:pPr>
              <w:suppressAutoHyphens/>
              <w:autoSpaceDE w:val="0"/>
              <w:autoSpaceDN w:val="0"/>
              <w:adjustRightInd w:val="0"/>
              <w:spacing w:before="60" w:after="60"/>
              <w:textAlignment w:val="center"/>
              <w:rPr>
                <w:sz w:val="20"/>
                <w:szCs w:val="20"/>
              </w:rPr>
            </w:pPr>
            <w:r w:rsidRPr="00FC2B90">
              <w:rPr>
                <w:sz w:val="20"/>
                <w:szCs w:val="20"/>
              </w:rPr>
              <w:t>Assistant Secretary</w:t>
            </w:r>
            <w:r w:rsidRPr="00FC2B90">
              <w:rPr>
                <w:sz w:val="20"/>
                <w:szCs w:val="20"/>
              </w:rPr>
              <w:br/>
              <w:t>Marine Protected Areas Branch</w:t>
            </w:r>
          </w:p>
        </w:tc>
      </w:tr>
    </w:tbl>
    <w:p w14:paraId="43E3661D" w14:textId="77777777" w:rsidR="00F9344A" w:rsidRDefault="00F9344A" w:rsidP="00F9344A">
      <w:pPr>
        <w:spacing w:before="60" w:after="60" w:line="240" w:lineRule="auto"/>
      </w:pPr>
      <w:r>
        <w:br w:type="page"/>
      </w:r>
    </w:p>
    <w:tbl>
      <w:tblPr>
        <w:tblStyle w:val="TableGrid"/>
        <w:tblW w:w="0" w:type="auto"/>
        <w:tblBorders>
          <w:top w:val="single" w:sz="4" w:space="0" w:color="C13832"/>
          <w:left w:val="single" w:sz="4" w:space="0" w:color="C13832"/>
          <w:bottom w:val="single" w:sz="4" w:space="0" w:color="C13832"/>
          <w:right w:val="single" w:sz="4" w:space="0" w:color="C13832"/>
          <w:insideH w:val="single" w:sz="4" w:space="0" w:color="C13832"/>
          <w:insideV w:val="single" w:sz="4" w:space="0" w:color="C13832"/>
        </w:tblBorders>
        <w:shd w:val="clear" w:color="auto" w:fill="C13832"/>
        <w:tblLook w:val="04A0" w:firstRow="1" w:lastRow="0" w:firstColumn="1" w:lastColumn="0" w:noHBand="0" w:noVBand="1"/>
      </w:tblPr>
      <w:tblGrid>
        <w:gridCol w:w="13992"/>
      </w:tblGrid>
      <w:tr w:rsidR="00F9344A" w:rsidRPr="008D2C6E" w14:paraId="47BC3341" w14:textId="77777777" w:rsidTr="004B7036">
        <w:trPr>
          <w:cantSplit/>
        </w:trPr>
        <w:tc>
          <w:tcPr>
            <w:tcW w:w="13992" w:type="dxa"/>
            <w:shd w:val="clear" w:color="auto" w:fill="C13832"/>
            <w:vAlign w:val="center"/>
          </w:tcPr>
          <w:p w14:paraId="05D14121" w14:textId="77777777" w:rsidR="00F9344A" w:rsidRPr="008D2C6E" w:rsidRDefault="00F9344A" w:rsidP="00A4371E">
            <w:pPr>
              <w:pStyle w:val="Tablebody0"/>
              <w:spacing w:before="60" w:after="60" w:line="240" w:lineRule="auto"/>
              <w:rPr>
                <w:color w:val="FFFFFF" w:themeColor="background1"/>
                <w:sz w:val="32"/>
                <w:szCs w:val="32"/>
              </w:rPr>
            </w:pPr>
            <w:r w:rsidRPr="00FC2B90">
              <w:rPr>
                <w:color w:val="FFFFFF" w:themeColor="background1"/>
                <w:sz w:val="32"/>
                <w:szCs w:val="32"/>
              </w:rPr>
              <w:lastRenderedPageBreak/>
              <w:t xml:space="preserve">Goal: </w:t>
            </w:r>
            <w:r w:rsidRPr="00EB7184">
              <w:rPr>
                <w:b/>
                <w:color w:val="FFFFFF" w:themeColor="background1"/>
                <w:sz w:val="32"/>
                <w:szCs w:val="32"/>
              </w:rPr>
              <w:t>Multiple benefits for traditional owners</w:t>
            </w:r>
            <w:r>
              <w:rPr>
                <w:b/>
                <w:color w:val="FFFFFF" w:themeColor="background1"/>
                <w:sz w:val="32"/>
                <w:szCs w:val="32"/>
              </w:rPr>
              <w:t xml:space="preserve"> and local communities</w:t>
            </w:r>
          </w:p>
        </w:tc>
      </w:tr>
    </w:tbl>
    <w:p w14:paraId="1A071B28" w14:textId="77777777" w:rsidR="00F9344A" w:rsidRDefault="00F9344A" w:rsidP="00F9344A">
      <w:pPr>
        <w:tabs>
          <w:tab w:val="left" w:pos="12043"/>
        </w:tabs>
        <w:suppressAutoHyphens/>
        <w:autoSpaceDE w:val="0"/>
        <w:autoSpaceDN w:val="0"/>
        <w:adjustRightInd w:val="0"/>
        <w:spacing w:after="0" w:line="240" w:lineRule="auto"/>
        <w:ind w:left="113"/>
        <w:textAlignment w:val="center"/>
        <w:rPr>
          <w:rFonts w:ascii="Calibri" w:hAnsi="Calibri" w:cs="Calibri"/>
          <w:color w:val="000000"/>
          <w:lang w:val="en-GB"/>
        </w:rPr>
      </w:pPr>
    </w:p>
    <w:tbl>
      <w:tblPr>
        <w:tblStyle w:val="TableGrid"/>
        <w:tblW w:w="0" w:type="auto"/>
        <w:tblLook w:val="04A0" w:firstRow="1" w:lastRow="0" w:firstColumn="1" w:lastColumn="0" w:noHBand="0" w:noVBand="1"/>
      </w:tblPr>
      <w:tblGrid>
        <w:gridCol w:w="2154"/>
        <w:gridCol w:w="11838"/>
      </w:tblGrid>
      <w:tr w:rsidR="00F9344A" w14:paraId="023FD32B" w14:textId="77777777" w:rsidTr="00A4371E">
        <w:tc>
          <w:tcPr>
            <w:tcW w:w="2154" w:type="dxa"/>
            <w:tcBorders>
              <w:top w:val="single" w:sz="4" w:space="0" w:color="C8C5A6"/>
              <w:left w:val="single" w:sz="4" w:space="0" w:color="C8C5A6"/>
              <w:bottom w:val="single" w:sz="4" w:space="0" w:color="C8C5A6"/>
              <w:right w:val="single" w:sz="4" w:space="0" w:color="C8C5A6"/>
            </w:tcBorders>
            <w:shd w:val="clear" w:color="auto" w:fill="E2E0D0"/>
          </w:tcPr>
          <w:p w14:paraId="1DA99F81" w14:textId="77777777" w:rsidR="00F9344A" w:rsidRPr="00256B84" w:rsidRDefault="00F9344A" w:rsidP="00A4371E">
            <w:pPr>
              <w:pStyle w:val="Tablebody0"/>
              <w:spacing w:before="60" w:after="60" w:line="240" w:lineRule="auto"/>
              <w:rPr>
                <w:sz w:val="20"/>
                <w:szCs w:val="20"/>
              </w:rPr>
            </w:pPr>
            <w:r w:rsidRPr="00256B84">
              <w:rPr>
                <w:b/>
                <w:bCs/>
                <w:sz w:val="20"/>
                <w:szCs w:val="20"/>
              </w:rPr>
              <w:t>Objective</w:t>
            </w:r>
            <w:r w:rsidRPr="00256B84">
              <w:rPr>
                <w:b/>
                <w:bCs/>
                <w:color w:val="017EA7"/>
                <w:sz w:val="20"/>
                <w:szCs w:val="20"/>
              </w:rPr>
              <w:tab/>
            </w:r>
          </w:p>
        </w:tc>
        <w:tc>
          <w:tcPr>
            <w:tcW w:w="11838" w:type="dxa"/>
            <w:tcBorders>
              <w:top w:val="single" w:sz="4" w:space="0" w:color="C8C5A6"/>
              <w:left w:val="single" w:sz="4" w:space="0" w:color="C8C5A6"/>
              <w:bottom w:val="single" w:sz="4" w:space="0" w:color="C8C5A6"/>
              <w:right w:val="single" w:sz="4" w:space="0" w:color="C8C5A6"/>
            </w:tcBorders>
          </w:tcPr>
          <w:p w14:paraId="0F58E6C4" w14:textId="77777777" w:rsidR="00F9344A" w:rsidRDefault="00F9344A" w:rsidP="00A4371E">
            <w:pPr>
              <w:tabs>
                <w:tab w:val="left" w:pos="8977"/>
              </w:tabs>
              <w:suppressAutoHyphens/>
              <w:autoSpaceDE w:val="0"/>
              <w:autoSpaceDN w:val="0"/>
              <w:adjustRightInd w:val="0"/>
              <w:spacing w:before="60" w:after="60"/>
              <w:textAlignment w:val="center"/>
              <w:rPr>
                <w:sz w:val="20"/>
                <w:szCs w:val="20"/>
              </w:rPr>
            </w:pPr>
            <w:r w:rsidRPr="00376AA4">
              <w:rPr>
                <w:sz w:val="20"/>
                <w:szCs w:val="20"/>
              </w:rPr>
              <w:t>To support the aspirations of traditional owners and local communities in managing land and sea country</w:t>
            </w:r>
          </w:p>
          <w:p w14:paraId="6099AAF1" w14:textId="77777777" w:rsidR="00F9344A" w:rsidRPr="00376AA4" w:rsidRDefault="00F9344A" w:rsidP="00A4371E">
            <w:pPr>
              <w:tabs>
                <w:tab w:val="left" w:pos="8977"/>
              </w:tabs>
              <w:suppressAutoHyphens/>
              <w:autoSpaceDE w:val="0"/>
              <w:autoSpaceDN w:val="0"/>
              <w:adjustRightInd w:val="0"/>
              <w:spacing w:before="60" w:after="60"/>
              <w:textAlignment w:val="center"/>
              <w:rPr>
                <w:sz w:val="20"/>
                <w:szCs w:val="20"/>
              </w:rPr>
            </w:pPr>
          </w:p>
        </w:tc>
      </w:tr>
      <w:tr w:rsidR="00F9344A" w14:paraId="2C52EAD5" w14:textId="77777777" w:rsidTr="00A4371E">
        <w:tc>
          <w:tcPr>
            <w:tcW w:w="2154" w:type="dxa"/>
            <w:tcBorders>
              <w:top w:val="single" w:sz="4" w:space="0" w:color="C8C5A6"/>
              <w:left w:val="single" w:sz="4" w:space="0" w:color="C8C5A6"/>
              <w:bottom w:val="single" w:sz="4" w:space="0" w:color="C8C5A6"/>
              <w:right w:val="single" w:sz="4" w:space="0" w:color="C8C5A6"/>
            </w:tcBorders>
            <w:shd w:val="clear" w:color="auto" w:fill="E2E0D0"/>
          </w:tcPr>
          <w:p w14:paraId="6594D683" w14:textId="77777777" w:rsidR="00F9344A" w:rsidRPr="00256B84" w:rsidRDefault="00F9344A" w:rsidP="00A4371E">
            <w:pPr>
              <w:pStyle w:val="Tablebody0"/>
              <w:spacing w:before="60" w:after="60" w:line="240" w:lineRule="auto"/>
              <w:rPr>
                <w:sz w:val="20"/>
                <w:szCs w:val="20"/>
              </w:rPr>
            </w:pPr>
            <w:r w:rsidRPr="00256B84">
              <w:rPr>
                <w:b/>
                <w:bCs/>
                <w:sz w:val="20"/>
                <w:szCs w:val="20"/>
              </w:rPr>
              <w:t>Desired outcome</w:t>
            </w:r>
            <w:r w:rsidRPr="00256B84">
              <w:rPr>
                <w:b/>
                <w:bCs/>
                <w:sz w:val="20"/>
                <w:szCs w:val="20"/>
              </w:rPr>
              <w:tab/>
            </w:r>
            <w:r>
              <w:rPr>
                <w:b/>
                <w:bCs/>
                <w:sz w:val="20"/>
                <w:szCs w:val="20"/>
              </w:rPr>
              <w:t>s</w:t>
            </w:r>
          </w:p>
        </w:tc>
        <w:tc>
          <w:tcPr>
            <w:tcW w:w="11838" w:type="dxa"/>
            <w:tcBorders>
              <w:top w:val="single" w:sz="4" w:space="0" w:color="C8C5A6"/>
              <w:left w:val="single" w:sz="4" w:space="0" w:color="C8C5A6"/>
              <w:bottom w:val="single" w:sz="4" w:space="0" w:color="C8C5A6"/>
              <w:right w:val="single" w:sz="4" w:space="0" w:color="C8C5A6"/>
            </w:tcBorders>
          </w:tcPr>
          <w:p w14:paraId="19F63AC8" w14:textId="77777777" w:rsidR="00F9344A" w:rsidRPr="00376AA4" w:rsidRDefault="00F9344A" w:rsidP="00F9344A">
            <w:pPr>
              <w:pStyle w:val="TableBodyBullets"/>
              <w:numPr>
                <w:ilvl w:val="0"/>
                <w:numId w:val="3"/>
              </w:numPr>
              <w:tabs>
                <w:tab w:val="clear" w:pos="397"/>
                <w:tab w:val="clear" w:pos="567"/>
              </w:tabs>
              <w:spacing w:before="60" w:after="60" w:line="240" w:lineRule="auto"/>
              <w:ind w:left="317" w:hanging="283"/>
              <w:rPr>
                <w:color w:val="auto"/>
                <w:sz w:val="20"/>
                <w:szCs w:val="20"/>
              </w:rPr>
            </w:pPr>
            <w:r w:rsidRPr="00376AA4">
              <w:rPr>
                <w:color w:val="auto"/>
                <w:sz w:val="20"/>
                <w:szCs w:val="20"/>
              </w:rPr>
              <w:t>Traditional owners and local communities have received a measurable economic benefit</w:t>
            </w:r>
          </w:p>
          <w:p w14:paraId="1639D750" w14:textId="77777777" w:rsidR="00F9344A" w:rsidRDefault="00F9344A" w:rsidP="00F9344A">
            <w:pPr>
              <w:pStyle w:val="TableBodyBullets"/>
              <w:numPr>
                <w:ilvl w:val="0"/>
                <w:numId w:val="3"/>
              </w:numPr>
              <w:tabs>
                <w:tab w:val="clear" w:pos="397"/>
                <w:tab w:val="clear" w:pos="567"/>
              </w:tabs>
              <w:spacing w:before="60" w:after="60" w:line="240" w:lineRule="auto"/>
              <w:ind w:left="317" w:hanging="283"/>
              <w:rPr>
                <w:color w:val="auto"/>
                <w:sz w:val="20"/>
                <w:szCs w:val="20"/>
              </w:rPr>
            </w:pPr>
            <w:r w:rsidRPr="00376AA4">
              <w:rPr>
                <w:color w:val="auto"/>
                <w:sz w:val="20"/>
                <w:szCs w:val="20"/>
              </w:rPr>
              <w:t>Traditional owners and local communities have received a measurable social and/ or cultural benefit</w:t>
            </w:r>
          </w:p>
          <w:p w14:paraId="4405C492" w14:textId="77777777" w:rsidR="00F9344A" w:rsidRPr="00376AA4" w:rsidRDefault="00F9344A" w:rsidP="00A4371E">
            <w:pPr>
              <w:pStyle w:val="TableBodyBullets"/>
              <w:tabs>
                <w:tab w:val="clear" w:pos="397"/>
                <w:tab w:val="clear" w:pos="567"/>
              </w:tabs>
              <w:spacing w:before="60" w:after="60" w:line="240" w:lineRule="auto"/>
              <w:ind w:left="34" w:firstLine="0"/>
              <w:rPr>
                <w:color w:val="auto"/>
                <w:sz w:val="20"/>
                <w:szCs w:val="20"/>
              </w:rPr>
            </w:pPr>
          </w:p>
        </w:tc>
      </w:tr>
    </w:tbl>
    <w:p w14:paraId="0407C666" w14:textId="77777777" w:rsidR="00F9344A" w:rsidRPr="00374C1C" w:rsidRDefault="00F9344A" w:rsidP="00F9344A">
      <w:pPr>
        <w:tabs>
          <w:tab w:val="left" w:pos="12043"/>
        </w:tabs>
        <w:suppressAutoHyphens/>
        <w:autoSpaceDE w:val="0"/>
        <w:autoSpaceDN w:val="0"/>
        <w:adjustRightInd w:val="0"/>
        <w:spacing w:after="0" w:line="240" w:lineRule="auto"/>
        <w:ind w:left="113"/>
        <w:textAlignment w:val="center"/>
        <w:rPr>
          <w:rFonts w:ascii="Calibri" w:hAnsi="Calibri" w:cs="Calibri"/>
          <w:color w:val="000000"/>
          <w:lang w:val="en-GB"/>
        </w:rPr>
      </w:pPr>
    </w:p>
    <w:tbl>
      <w:tblPr>
        <w:tblStyle w:val="TableGrid"/>
        <w:tblW w:w="0" w:type="auto"/>
        <w:tblLook w:val="04A0" w:firstRow="1" w:lastRow="0" w:firstColumn="1" w:lastColumn="0" w:noHBand="0" w:noVBand="1"/>
      </w:tblPr>
      <w:tblGrid>
        <w:gridCol w:w="2154"/>
        <w:gridCol w:w="6772"/>
        <w:gridCol w:w="2268"/>
        <w:gridCol w:w="2798"/>
      </w:tblGrid>
      <w:tr w:rsidR="00F9344A" w14:paraId="5287A3E0" w14:textId="77777777" w:rsidTr="00A4371E">
        <w:tc>
          <w:tcPr>
            <w:tcW w:w="2154" w:type="dxa"/>
            <w:tcBorders>
              <w:top w:val="single" w:sz="4" w:space="0" w:color="C8C5A6"/>
              <w:left w:val="single" w:sz="4" w:space="0" w:color="C8C5A6"/>
              <w:bottom w:val="single" w:sz="4" w:space="0" w:color="C8C5A6"/>
              <w:right w:val="single" w:sz="4" w:space="0" w:color="C8C5A6"/>
            </w:tcBorders>
            <w:shd w:val="clear" w:color="auto" w:fill="E2E0D0"/>
          </w:tcPr>
          <w:p w14:paraId="3952E270" w14:textId="77777777" w:rsidR="00F9344A" w:rsidRPr="00256B84" w:rsidRDefault="00F9344A" w:rsidP="00A4371E">
            <w:pPr>
              <w:pStyle w:val="NoParagraphStyle"/>
              <w:spacing w:before="60" w:after="60" w:line="240" w:lineRule="auto"/>
              <w:textAlignment w:val="auto"/>
              <w:rPr>
                <w:color w:val="auto"/>
                <w:sz w:val="20"/>
                <w:szCs w:val="20"/>
                <w:lang w:val="en-AU"/>
              </w:rPr>
            </w:pPr>
          </w:p>
        </w:tc>
        <w:tc>
          <w:tcPr>
            <w:tcW w:w="6772" w:type="dxa"/>
            <w:tcBorders>
              <w:top w:val="single" w:sz="4" w:space="0" w:color="C8C5A6"/>
              <w:left w:val="single" w:sz="4" w:space="0" w:color="C8C5A6"/>
              <w:bottom w:val="single" w:sz="4" w:space="0" w:color="C8C5A6"/>
              <w:right w:val="single" w:sz="4" w:space="0" w:color="C8C5A6"/>
            </w:tcBorders>
            <w:shd w:val="clear" w:color="auto" w:fill="E2E0D0"/>
          </w:tcPr>
          <w:p w14:paraId="3BC5C30C" w14:textId="77777777" w:rsidR="00F9344A" w:rsidRPr="00376AA4" w:rsidRDefault="00F9344A" w:rsidP="00A4371E">
            <w:pPr>
              <w:pStyle w:val="Tablebody0"/>
              <w:spacing w:before="60" w:after="60" w:line="240" w:lineRule="auto"/>
              <w:rPr>
                <w:color w:val="auto"/>
                <w:sz w:val="20"/>
                <w:szCs w:val="20"/>
              </w:rPr>
            </w:pPr>
            <w:r w:rsidRPr="00376AA4">
              <w:rPr>
                <w:b/>
                <w:bCs/>
                <w:color w:val="auto"/>
                <w:sz w:val="20"/>
                <w:szCs w:val="20"/>
              </w:rPr>
              <w:t>Priority</w:t>
            </w:r>
          </w:p>
        </w:tc>
        <w:tc>
          <w:tcPr>
            <w:tcW w:w="2268" w:type="dxa"/>
            <w:tcBorders>
              <w:top w:val="single" w:sz="4" w:space="0" w:color="C8C5A6"/>
              <w:left w:val="single" w:sz="4" w:space="0" w:color="C8C5A6"/>
              <w:bottom w:val="single" w:sz="4" w:space="0" w:color="C8C5A6"/>
              <w:right w:val="single" w:sz="4" w:space="0" w:color="C8C5A6"/>
            </w:tcBorders>
            <w:shd w:val="clear" w:color="auto" w:fill="E2E0D0"/>
          </w:tcPr>
          <w:p w14:paraId="2CD86D77" w14:textId="77777777" w:rsidR="00F9344A" w:rsidRPr="00256B84" w:rsidRDefault="00F9344A" w:rsidP="00A4371E">
            <w:pPr>
              <w:pStyle w:val="Tablebody0"/>
              <w:spacing w:before="60" w:after="60" w:line="240" w:lineRule="auto"/>
              <w:rPr>
                <w:sz w:val="20"/>
                <w:szCs w:val="20"/>
              </w:rPr>
            </w:pPr>
            <w:r w:rsidRPr="00256B84">
              <w:rPr>
                <w:b/>
                <w:bCs/>
                <w:sz w:val="20"/>
                <w:szCs w:val="20"/>
              </w:rPr>
              <w:t>Business owner</w:t>
            </w:r>
          </w:p>
        </w:tc>
        <w:tc>
          <w:tcPr>
            <w:tcW w:w="2798" w:type="dxa"/>
            <w:tcBorders>
              <w:top w:val="single" w:sz="4" w:space="0" w:color="C8C5A6"/>
              <w:left w:val="single" w:sz="4" w:space="0" w:color="C8C5A6"/>
              <w:bottom w:val="single" w:sz="4" w:space="0" w:color="C8C5A6"/>
              <w:right w:val="single" w:sz="4" w:space="0" w:color="C8C5A6"/>
            </w:tcBorders>
            <w:shd w:val="clear" w:color="auto" w:fill="E2E0D0"/>
          </w:tcPr>
          <w:p w14:paraId="05EC3A5D" w14:textId="77777777" w:rsidR="00F9344A" w:rsidRPr="00256B84" w:rsidRDefault="00F9344A" w:rsidP="00A4371E">
            <w:pPr>
              <w:pStyle w:val="Tablebody0"/>
              <w:spacing w:before="60" w:after="60" w:line="240" w:lineRule="auto"/>
              <w:rPr>
                <w:b/>
                <w:bCs/>
                <w:sz w:val="20"/>
                <w:szCs w:val="20"/>
              </w:rPr>
            </w:pPr>
            <w:r>
              <w:rPr>
                <w:b/>
                <w:color w:val="auto"/>
                <w:sz w:val="20"/>
                <w:szCs w:val="20"/>
                <w:lang w:val="en-AU"/>
              </w:rPr>
              <w:t>Way of working</w:t>
            </w:r>
          </w:p>
        </w:tc>
      </w:tr>
      <w:tr w:rsidR="00F9344A" w14:paraId="07F955BE" w14:textId="77777777" w:rsidTr="00A4371E">
        <w:trPr>
          <w:trHeight w:val="755"/>
        </w:trPr>
        <w:tc>
          <w:tcPr>
            <w:tcW w:w="2154" w:type="dxa"/>
            <w:vMerge w:val="restart"/>
            <w:tcBorders>
              <w:top w:val="single" w:sz="4" w:space="0" w:color="C8C5A6"/>
              <w:left w:val="single" w:sz="4" w:space="0" w:color="C8C5A6"/>
              <w:right w:val="single" w:sz="4" w:space="0" w:color="C8C5A6"/>
            </w:tcBorders>
            <w:shd w:val="clear" w:color="auto" w:fill="E2E0D0"/>
          </w:tcPr>
          <w:p w14:paraId="38A6BB04" w14:textId="77777777" w:rsidR="00F9344A" w:rsidRPr="00256B84" w:rsidRDefault="00F9344A" w:rsidP="00A4371E">
            <w:pPr>
              <w:pStyle w:val="Tablebody0"/>
              <w:spacing w:before="60" w:after="60" w:line="240" w:lineRule="auto"/>
              <w:rPr>
                <w:sz w:val="20"/>
                <w:szCs w:val="20"/>
              </w:rPr>
            </w:pPr>
            <w:r w:rsidRPr="00256B84">
              <w:rPr>
                <w:b/>
                <w:bCs/>
                <w:sz w:val="20"/>
                <w:szCs w:val="20"/>
              </w:rPr>
              <w:t xml:space="preserve">Corporate priorities </w:t>
            </w:r>
            <w:r>
              <w:rPr>
                <w:b/>
                <w:bCs/>
                <w:sz w:val="20"/>
                <w:szCs w:val="20"/>
              </w:rPr>
              <w:br/>
            </w:r>
            <w:r w:rsidRPr="00256B84">
              <w:rPr>
                <w:b/>
                <w:bCs/>
                <w:sz w:val="20"/>
                <w:szCs w:val="20"/>
              </w:rPr>
              <w:t>for 201</w:t>
            </w:r>
            <w:r>
              <w:rPr>
                <w:b/>
                <w:bCs/>
                <w:sz w:val="20"/>
                <w:szCs w:val="20"/>
              </w:rPr>
              <w:t>7</w:t>
            </w:r>
            <w:r w:rsidRPr="00256B84">
              <w:rPr>
                <w:b/>
                <w:bCs/>
                <w:sz w:val="20"/>
                <w:szCs w:val="20"/>
              </w:rPr>
              <w:t>-1</w:t>
            </w:r>
            <w:r>
              <w:rPr>
                <w:b/>
                <w:bCs/>
                <w:sz w:val="20"/>
                <w:szCs w:val="20"/>
              </w:rPr>
              <w:t>8</w:t>
            </w:r>
          </w:p>
        </w:tc>
        <w:tc>
          <w:tcPr>
            <w:tcW w:w="6772" w:type="dxa"/>
            <w:tcBorders>
              <w:top w:val="single" w:sz="4" w:space="0" w:color="C8C5A6"/>
              <w:left w:val="single" w:sz="4" w:space="0" w:color="C8C5A6"/>
              <w:bottom w:val="single" w:sz="4" w:space="0" w:color="C8C5A6"/>
              <w:right w:val="single" w:sz="4" w:space="0" w:color="C8C5A6"/>
            </w:tcBorders>
          </w:tcPr>
          <w:p w14:paraId="6F615ED8" w14:textId="77777777" w:rsidR="00F9344A" w:rsidRPr="00376AA4" w:rsidRDefault="00F9344A" w:rsidP="00A4371E">
            <w:pPr>
              <w:pStyle w:val="Tablebody0"/>
              <w:spacing w:before="60" w:after="60" w:line="240" w:lineRule="auto"/>
              <w:rPr>
                <w:color w:val="auto"/>
                <w:sz w:val="20"/>
                <w:szCs w:val="20"/>
              </w:rPr>
            </w:pPr>
            <w:r w:rsidRPr="00376AA4">
              <w:rPr>
                <w:color w:val="auto"/>
                <w:sz w:val="20"/>
                <w:szCs w:val="20"/>
              </w:rPr>
              <w:t xml:space="preserve">Work with traditional owners to develop Indigenous employment pathways and associated mentoring, training and support. </w:t>
            </w:r>
          </w:p>
        </w:tc>
        <w:tc>
          <w:tcPr>
            <w:tcW w:w="2268" w:type="dxa"/>
            <w:tcBorders>
              <w:top w:val="single" w:sz="4" w:space="0" w:color="C8C5A6"/>
              <w:left w:val="single" w:sz="4" w:space="0" w:color="C8C5A6"/>
              <w:bottom w:val="single" w:sz="4" w:space="0" w:color="C8C5A6"/>
              <w:right w:val="single" w:sz="4" w:space="0" w:color="C8C5A6"/>
            </w:tcBorders>
          </w:tcPr>
          <w:p w14:paraId="05806EDF" w14:textId="77777777" w:rsidR="00F9344A" w:rsidRPr="00C6179B" w:rsidRDefault="00F9344A" w:rsidP="00A4371E">
            <w:pPr>
              <w:pStyle w:val="Tablebody0"/>
              <w:spacing w:before="60" w:after="60" w:line="240" w:lineRule="auto"/>
              <w:rPr>
                <w:sz w:val="20"/>
                <w:szCs w:val="20"/>
              </w:rPr>
            </w:pPr>
            <w:r w:rsidRPr="00C6179B">
              <w:rPr>
                <w:sz w:val="20"/>
                <w:szCs w:val="20"/>
              </w:rPr>
              <w:t>Director</w:t>
            </w:r>
            <w:r w:rsidRPr="00C6179B">
              <w:rPr>
                <w:sz w:val="20"/>
                <w:szCs w:val="20"/>
              </w:rPr>
              <w:br/>
              <w:t>People and Workplace Development</w:t>
            </w:r>
          </w:p>
        </w:tc>
        <w:tc>
          <w:tcPr>
            <w:tcW w:w="2798" w:type="dxa"/>
            <w:tcBorders>
              <w:top w:val="single" w:sz="4" w:space="0" w:color="C8C5A6"/>
              <w:left w:val="single" w:sz="4" w:space="0" w:color="C8C5A6"/>
              <w:bottom w:val="single" w:sz="4" w:space="0" w:color="C8C5A6"/>
              <w:right w:val="single" w:sz="4" w:space="0" w:color="C8C5A6"/>
            </w:tcBorders>
          </w:tcPr>
          <w:p w14:paraId="2B2A11CB" w14:textId="77777777" w:rsidR="00F9344A" w:rsidRPr="00C6179B" w:rsidRDefault="00F9344A" w:rsidP="00A4371E">
            <w:pPr>
              <w:pStyle w:val="Tablebody0"/>
              <w:spacing w:before="60" w:after="60" w:line="240" w:lineRule="auto"/>
              <w:rPr>
                <w:sz w:val="20"/>
                <w:szCs w:val="20"/>
              </w:rPr>
            </w:pPr>
            <w:r>
              <w:rPr>
                <w:sz w:val="20"/>
                <w:szCs w:val="20"/>
              </w:rPr>
              <w:t xml:space="preserve">Responsive Organisation/ Partnerships and </w:t>
            </w:r>
            <w:r>
              <w:rPr>
                <w:sz w:val="20"/>
                <w:szCs w:val="20"/>
              </w:rPr>
              <w:br/>
              <w:t>Co-Investment</w:t>
            </w:r>
          </w:p>
        </w:tc>
      </w:tr>
      <w:tr w:rsidR="00F9344A" w14:paraId="059A92E5" w14:textId="77777777" w:rsidTr="00A4371E">
        <w:tc>
          <w:tcPr>
            <w:tcW w:w="2154" w:type="dxa"/>
            <w:vMerge/>
            <w:tcBorders>
              <w:left w:val="single" w:sz="4" w:space="0" w:color="C8C5A6"/>
              <w:right w:val="single" w:sz="4" w:space="0" w:color="C8C5A6"/>
            </w:tcBorders>
            <w:shd w:val="clear" w:color="auto" w:fill="E2E0D0"/>
          </w:tcPr>
          <w:p w14:paraId="035B07F5" w14:textId="77777777" w:rsidR="00F9344A" w:rsidRPr="00256B84" w:rsidRDefault="00F9344A" w:rsidP="00A4371E">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6772" w:type="dxa"/>
            <w:tcBorders>
              <w:top w:val="single" w:sz="4" w:space="0" w:color="C8C5A6"/>
              <w:left w:val="single" w:sz="4" w:space="0" w:color="C8C5A6"/>
              <w:bottom w:val="single" w:sz="4" w:space="0" w:color="C8C5A6"/>
              <w:right w:val="single" w:sz="4" w:space="0" w:color="C8C5A6"/>
            </w:tcBorders>
          </w:tcPr>
          <w:p w14:paraId="564D02BE" w14:textId="77777777" w:rsidR="00F9344A" w:rsidRPr="00376AA4" w:rsidRDefault="00F9344A" w:rsidP="00A4371E">
            <w:pPr>
              <w:pStyle w:val="Tablebody0"/>
              <w:spacing w:before="60" w:after="60" w:line="240" w:lineRule="auto"/>
              <w:rPr>
                <w:color w:val="auto"/>
                <w:sz w:val="20"/>
                <w:szCs w:val="20"/>
              </w:rPr>
            </w:pPr>
            <w:r w:rsidRPr="00376AA4">
              <w:rPr>
                <w:color w:val="auto"/>
                <w:sz w:val="20"/>
                <w:szCs w:val="20"/>
              </w:rPr>
              <w:t xml:space="preserve">Work with traditional owners and local communities to improve governance to better reflect and achieve their aspirations and priorities for park management. </w:t>
            </w:r>
          </w:p>
        </w:tc>
        <w:tc>
          <w:tcPr>
            <w:tcW w:w="2268" w:type="dxa"/>
            <w:tcBorders>
              <w:top w:val="single" w:sz="4" w:space="0" w:color="C8C5A6"/>
              <w:left w:val="single" w:sz="4" w:space="0" w:color="C8C5A6"/>
              <w:bottom w:val="single" w:sz="4" w:space="0" w:color="C8C5A6"/>
              <w:right w:val="single" w:sz="4" w:space="0" w:color="C8C5A6"/>
            </w:tcBorders>
          </w:tcPr>
          <w:p w14:paraId="636F0A77" w14:textId="77777777" w:rsidR="00F9344A" w:rsidRPr="00C6179B" w:rsidRDefault="00F9344A" w:rsidP="00A4371E">
            <w:pPr>
              <w:pStyle w:val="Tablebody0"/>
              <w:spacing w:before="60" w:after="60" w:line="240" w:lineRule="auto"/>
              <w:rPr>
                <w:sz w:val="20"/>
                <w:szCs w:val="20"/>
              </w:rPr>
            </w:pPr>
            <w:r>
              <w:rPr>
                <w:sz w:val="20"/>
                <w:szCs w:val="20"/>
              </w:rPr>
              <w:t>All Branch Heads</w:t>
            </w:r>
          </w:p>
        </w:tc>
        <w:tc>
          <w:tcPr>
            <w:tcW w:w="2798" w:type="dxa"/>
            <w:tcBorders>
              <w:top w:val="single" w:sz="4" w:space="0" w:color="C8C5A6"/>
              <w:left w:val="single" w:sz="4" w:space="0" w:color="C8C5A6"/>
              <w:bottom w:val="single" w:sz="4" w:space="0" w:color="C8C5A6"/>
              <w:right w:val="single" w:sz="4" w:space="0" w:color="C8C5A6"/>
            </w:tcBorders>
          </w:tcPr>
          <w:p w14:paraId="35F15019" w14:textId="77777777" w:rsidR="00F9344A" w:rsidRPr="00C6179B" w:rsidRDefault="00F9344A" w:rsidP="00A4371E">
            <w:pPr>
              <w:pStyle w:val="Tablebody0"/>
              <w:spacing w:before="60" w:after="60" w:line="240" w:lineRule="auto"/>
              <w:rPr>
                <w:sz w:val="20"/>
                <w:szCs w:val="20"/>
              </w:rPr>
            </w:pPr>
            <w:r>
              <w:rPr>
                <w:sz w:val="20"/>
                <w:szCs w:val="20"/>
              </w:rPr>
              <w:t xml:space="preserve">Responsive Organisation/ Partnerships and </w:t>
            </w:r>
            <w:r>
              <w:rPr>
                <w:sz w:val="20"/>
                <w:szCs w:val="20"/>
              </w:rPr>
              <w:br/>
              <w:t>Co-Investment</w:t>
            </w:r>
          </w:p>
        </w:tc>
      </w:tr>
      <w:tr w:rsidR="00F9344A" w14:paraId="388ED0FF" w14:textId="77777777" w:rsidTr="00A4371E">
        <w:tc>
          <w:tcPr>
            <w:tcW w:w="2154" w:type="dxa"/>
            <w:vMerge/>
            <w:tcBorders>
              <w:left w:val="single" w:sz="4" w:space="0" w:color="C8C5A6"/>
              <w:bottom w:val="single" w:sz="4" w:space="0" w:color="C8C5A6"/>
              <w:right w:val="single" w:sz="4" w:space="0" w:color="C8C5A6"/>
            </w:tcBorders>
            <w:shd w:val="clear" w:color="auto" w:fill="E2E0D0"/>
          </w:tcPr>
          <w:p w14:paraId="16021D6E" w14:textId="77777777" w:rsidR="00F9344A" w:rsidRPr="00256B84" w:rsidRDefault="00F9344A" w:rsidP="00A4371E">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6772" w:type="dxa"/>
            <w:tcBorders>
              <w:top w:val="single" w:sz="4" w:space="0" w:color="C8C5A6"/>
              <w:left w:val="single" w:sz="4" w:space="0" w:color="C8C5A6"/>
              <w:bottom w:val="single" w:sz="4" w:space="0" w:color="C8C5A6"/>
              <w:right w:val="single" w:sz="4" w:space="0" w:color="C8C5A6"/>
            </w:tcBorders>
          </w:tcPr>
          <w:p w14:paraId="6A2FCE50" w14:textId="77777777" w:rsidR="00F9344A" w:rsidRPr="00376AA4" w:rsidRDefault="00F9344A" w:rsidP="00A4371E">
            <w:pPr>
              <w:pStyle w:val="Tablebody0"/>
              <w:spacing w:before="60" w:after="60" w:line="240" w:lineRule="auto"/>
              <w:rPr>
                <w:color w:val="auto"/>
                <w:sz w:val="20"/>
                <w:szCs w:val="20"/>
              </w:rPr>
            </w:pPr>
            <w:r w:rsidRPr="00376AA4">
              <w:rPr>
                <w:color w:val="auto"/>
                <w:sz w:val="20"/>
                <w:szCs w:val="20"/>
              </w:rPr>
              <w:t xml:space="preserve">Encourage, and provide opportunities for, the intergenerational transfer of cultural knowledge and information.  </w:t>
            </w:r>
          </w:p>
        </w:tc>
        <w:tc>
          <w:tcPr>
            <w:tcW w:w="2268" w:type="dxa"/>
            <w:tcBorders>
              <w:top w:val="single" w:sz="4" w:space="0" w:color="C8C5A6"/>
              <w:left w:val="single" w:sz="4" w:space="0" w:color="C8C5A6"/>
              <w:bottom w:val="single" w:sz="4" w:space="0" w:color="C8C5A6"/>
              <w:right w:val="single" w:sz="4" w:space="0" w:color="C8C5A6"/>
            </w:tcBorders>
          </w:tcPr>
          <w:p w14:paraId="470ACC99" w14:textId="77777777" w:rsidR="00F9344A" w:rsidRPr="00C6179B" w:rsidRDefault="00F9344A" w:rsidP="00A4371E">
            <w:pPr>
              <w:pStyle w:val="Tablebody0"/>
              <w:spacing w:before="60" w:after="60" w:line="240" w:lineRule="auto"/>
              <w:rPr>
                <w:sz w:val="20"/>
                <w:szCs w:val="20"/>
              </w:rPr>
            </w:pPr>
            <w:r>
              <w:rPr>
                <w:sz w:val="20"/>
                <w:szCs w:val="20"/>
              </w:rPr>
              <w:t>All Branch Heads</w:t>
            </w:r>
          </w:p>
        </w:tc>
        <w:tc>
          <w:tcPr>
            <w:tcW w:w="2798" w:type="dxa"/>
            <w:tcBorders>
              <w:top w:val="single" w:sz="4" w:space="0" w:color="C8C5A6"/>
              <w:left w:val="single" w:sz="4" w:space="0" w:color="C8C5A6"/>
              <w:bottom w:val="single" w:sz="4" w:space="0" w:color="C8C5A6"/>
              <w:right w:val="single" w:sz="4" w:space="0" w:color="C8C5A6"/>
            </w:tcBorders>
          </w:tcPr>
          <w:p w14:paraId="0457D4E4" w14:textId="77777777" w:rsidR="00F9344A" w:rsidRPr="00C6179B" w:rsidRDefault="00F9344A" w:rsidP="00A4371E">
            <w:pPr>
              <w:pStyle w:val="Tablebody0"/>
              <w:spacing w:before="60" w:after="60" w:line="240" w:lineRule="auto"/>
              <w:rPr>
                <w:sz w:val="20"/>
                <w:szCs w:val="20"/>
              </w:rPr>
            </w:pPr>
            <w:r>
              <w:rPr>
                <w:sz w:val="20"/>
                <w:szCs w:val="20"/>
              </w:rPr>
              <w:t xml:space="preserve">Evidence Based Management/ Responsive Organisation/ Partnerships and </w:t>
            </w:r>
            <w:r>
              <w:rPr>
                <w:sz w:val="20"/>
                <w:szCs w:val="20"/>
              </w:rPr>
              <w:br/>
              <w:t>Co-Investment</w:t>
            </w:r>
          </w:p>
        </w:tc>
      </w:tr>
    </w:tbl>
    <w:p w14:paraId="59F499E1" w14:textId="77777777" w:rsidR="00F9344A" w:rsidRDefault="00F9344A" w:rsidP="00F9344A">
      <w:pPr>
        <w:tabs>
          <w:tab w:val="left" w:pos="12441"/>
        </w:tabs>
        <w:suppressAutoHyphens/>
        <w:autoSpaceDE w:val="0"/>
        <w:autoSpaceDN w:val="0"/>
        <w:adjustRightInd w:val="0"/>
        <w:spacing w:before="60" w:after="60" w:line="240" w:lineRule="auto"/>
        <w:ind w:left="113"/>
        <w:textAlignment w:val="center"/>
        <w:rPr>
          <w:rFonts w:ascii="Calibri" w:hAnsi="Calibri" w:cs="Calibri"/>
          <w:color w:val="000000"/>
          <w:lang w:val="en-GB"/>
        </w:rPr>
      </w:pPr>
    </w:p>
    <w:p w14:paraId="17C04560" w14:textId="77777777" w:rsidR="00F9344A" w:rsidRDefault="00F9344A" w:rsidP="00F9344A">
      <w:pPr>
        <w:spacing w:before="60" w:after="60" w:line="240" w:lineRule="auto"/>
        <w:rPr>
          <w:rFonts w:ascii="Calibri" w:hAnsi="Calibri" w:cs="Calibri"/>
          <w:color w:val="000000"/>
          <w:lang w:val="en-GB"/>
        </w:rPr>
      </w:pPr>
      <w:r>
        <w:rPr>
          <w:rFonts w:ascii="Calibri" w:hAnsi="Calibri" w:cs="Calibri"/>
          <w:color w:val="000000"/>
          <w:lang w:val="en-GB"/>
        </w:rPr>
        <w:br w:type="page"/>
      </w:r>
    </w:p>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2142"/>
        <w:gridCol w:w="3693"/>
        <w:gridCol w:w="5359"/>
        <w:gridCol w:w="2693"/>
      </w:tblGrid>
      <w:tr w:rsidR="00F9344A" w:rsidRPr="00481862" w14:paraId="7F59C6B7" w14:textId="77777777" w:rsidTr="00A4371E">
        <w:trPr>
          <w:tblHeader/>
        </w:trPr>
        <w:tc>
          <w:tcPr>
            <w:tcW w:w="2142" w:type="dxa"/>
            <w:shd w:val="clear" w:color="auto" w:fill="E2E0D0"/>
          </w:tcPr>
          <w:p w14:paraId="46323849" w14:textId="77777777" w:rsidR="00F9344A" w:rsidRPr="00481862" w:rsidRDefault="00F9344A" w:rsidP="00A4371E">
            <w:pPr>
              <w:pStyle w:val="NoParagraphStyle"/>
              <w:spacing w:before="60" w:after="60" w:line="240" w:lineRule="auto"/>
              <w:textAlignment w:val="auto"/>
              <w:rPr>
                <w:b/>
                <w:color w:val="auto"/>
                <w:sz w:val="20"/>
                <w:szCs w:val="20"/>
                <w:lang w:val="en-AU"/>
              </w:rPr>
            </w:pPr>
          </w:p>
        </w:tc>
        <w:tc>
          <w:tcPr>
            <w:tcW w:w="3693" w:type="dxa"/>
            <w:shd w:val="clear" w:color="auto" w:fill="E2E0D0"/>
          </w:tcPr>
          <w:p w14:paraId="0FA61C25"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5359" w:type="dxa"/>
            <w:shd w:val="clear" w:color="auto" w:fill="E2E0D0"/>
          </w:tcPr>
          <w:p w14:paraId="72925FD3"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693" w:type="dxa"/>
            <w:shd w:val="clear" w:color="auto" w:fill="E2E0D0"/>
          </w:tcPr>
          <w:p w14:paraId="74731E2E"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F9344A" w14:paraId="4F97981D" w14:textId="77777777" w:rsidTr="00A4371E">
        <w:tc>
          <w:tcPr>
            <w:tcW w:w="2142" w:type="dxa"/>
            <w:vMerge w:val="restart"/>
            <w:shd w:val="clear" w:color="auto" w:fill="E2E0D0"/>
          </w:tcPr>
          <w:p w14:paraId="32294BFF" w14:textId="77777777" w:rsidR="00F9344A" w:rsidRPr="00C6179B" w:rsidRDefault="00F9344A" w:rsidP="00A4371E">
            <w:pPr>
              <w:pStyle w:val="Tablebody0"/>
              <w:spacing w:before="60" w:after="60" w:line="240" w:lineRule="auto"/>
              <w:rPr>
                <w:b/>
                <w:bCs/>
                <w:sz w:val="20"/>
                <w:szCs w:val="20"/>
              </w:rPr>
            </w:pPr>
            <w:r w:rsidRPr="00C6179B">
              <w:rPr>
                <w:b/>
                <w:bCs/>
                <w:sz w:val="20"/>
                <w:szCs w:val="20"/>
              </w:rPr>
              <w:t>How we will deliver our corporate priorities in 201</w:t>
            </w:r>
            <w:r>
              <w:rPr>
                <w:b/>
                <w:bCs/>
                <w:sz w:val="20"/>
                <w:szCs w:val="20"/>
              </w:rPr>
              <w:t>7</w:t>
            </w:r>
            <w:r w:rsidRPr="00C6179B">
              <w:rPr>
                <w:b/>
                <w:bCs/>
                <w:sz w:val="20"/>
                <w:szCs w:val="20"/>
              </w:rPr>
              <w:t>-1</w:t>
            </w:r>
            <w:r>
              <w:rPr>
                <w:b/>
                <w:bCs/>
                <w:sz w:val="20"/>
                <w:szCs w:val="20"/>
              </w:rPr>
              <w:t>8</w:t>
            </w:r>
          </w:p>
        </w:tc>
        <w:tc>
          <w:tcPr>
            <w:tcW w:w="3693" w:type="dxa"/>
            <w:shd w:val="clear" w:color="auto" w:fill="auto"/>
          </w:tcPr>
          <w:p w14:paraId="755556AA" w14:textId="77777777" w:rsidR="00F9344A" w:rsidRPr="00C6179B"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C6179B">
              <w:rPr>
                <w:sz w:val="20"/>
                <w:szCs w:val="20"/>
              </w:rPr>
              <w:t>Work with traditional owners to develop Indigenous employment pathways and associated mentoring, training and support.</w:t>
            </w:r>
          </w:p>
        </w:tc>
        <w:tc>
          <w:tcPr>
            <w:tcW w:w="5359" w:type="dxa"/>
            <w:shd w:val="clear" w:color="auto" w:fill="auto"/>
          </w:tcPr>
          <w:p w14:paraId="65EAC093" w14:textId="77777777" w:rsidR="00F9344A" w:rsidRPr="004427D6"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4427D6">
              <w:rPr>
                <w:sz w:val="20"/>
                <w:szCs w:val="20"/>
              </w:rPr>
              <w:t>Development of models to incorporate and formally recognise Traditional Skills and Knowledge in employment begun.</w:t>
            </w:r>
          </w:p>
          <w:p w14:paraId="79EABB50" w14:textId="77777777" w:rsidR="00F9344A" w:rsidRPr="004427D6"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4427D6">
              <w:rPr>
                <w:sz w:val="20"/>
                <w:szCs w:val="20"/>
              </w:rPr>
              <w:t>Formalise Indigenous employment pathways and continue to work with partners to provide training and capacity building to support pathways.</w:t>
            </w:r>
          </w:p>
          <w:p w14:paraId="3D20EC31" w14:textId="77777777" w:rsidR="00F9344A" w:rsidRPr="00C6179B"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4427D6">
              <w:rPr>
                <w:sz w:val="20"/>
                <w:szCs w:val="20"/>
              </w:rPr>
              <w:t>An approach developed to evaluate and monitor Indigenous employment pathways.</w:t>
            </w:r>
          </w:p>
        </w:tc>
        <w:tc>
          <w:tcPr>
            <w:tcW w:w="2693" w:type="dxa"/>
            <w:shd w:val="clear" w:color="auto" w:fill="auto"/>
          </w:tcPr>
          <w:p w14:paraId="3311DEA8" w14:textId="77777777" w:rsidR="00F9344A" w:rsidRPr="00C6179B" w:rsidRDefault="00F9344A" w:rsidP="00A4371E">
            <w:pPr>
              <w:pStyle w:val="Tablebody0"/>
              <w:spacing w:before="60" w:after="60" w:line="240" w:lineRule="auto"/>
              <w:rPr>
                <w:sz w:val="20"/>
                <w:szCs w:val="20"/>
              </w:rPr>
            </w:pPr>
            <w:r w:rsidRPr="00C6179B">
              <w:rPr>
                <w:sz w:val="20"/>
                <w:szCs w:val="20"/>
              </w:rPr>
              <w:t>Director</w:t>
            </w:r>
            <w:r w:rsidRPr="00C6179B">
              <w:rPr>
                <w:sz w:val="20"/>
                <w:szCs w:val="20"/>
              </w:rPr>
              <w:br/>
              <w:t>People and Workplace Development</w:t>
            </w:r>
          </w:p>
        </w:tc>
      </w:tr>
      <w:tr w:rsidR="00F9344A" w14:paraId="344CFEAC" w14:textId="77777777" w:rsidTr="00A4371E">
        <w:trPr>
          <w:trHeight w:val="1402"/>
        </w:trPr>
        <w:tc>
          <w:tcPr>
            <w:tcW w:w="2142" w:type="dxa"/>
            <w:vMerge/>
            <w:shd w:val="clear" w:color="auto" w:fill="E2E0D0"/>
          </w:tcPr>
          <w:p w14:paraId="05B37C83" w14:textId="77777777" w:rsidR="00F9344A" w:rsidRPr="00C6179B" w:rsidRDefault="00F9344A" w:rsidP="00A4371E">
            <w:pPr>
              <w:pStyle w:val="Tablebody0"/>
              <w:spacing w:before="60" w:after="60" w:line="240" w:lineRule="auto"/>
              <w:rPr>
                <w:b/>
                <w:bCs/>
                <w:sz w:val="20"/>
                <w:szCs w:val="20"/>
              </w:rPr>
            </w:pPr>
          </w:p>
        </w:tc>
        <w:tc>
          <w:tcPr>
            <w:tcW w:w="3693" w:type="dxa"/>
            <w:shd w:val="clear" w:color="auto" w:fill="auto"/>
          </w:tcPr>
          <w:p w14:paraId="51BC5740" w14:textId="77777777" w:rsidR="00F9344A" w:rsidRPr="00C6179B"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Work with traditional owners to increase revenue earned from Commonwealth Parks</w:t>
            </w:r>
          </w:p>
        </w:tc>
        <w:tc>
          <w:tcPr>
            <w:tcW w:w="5359" w:type="dxa"/>
            <w:shd w:val="clear" w:color="auto" w:fill="auto"/>
          </w:tcPr>
          <w:p w14:paraId="416C0BCA" w14:textId="77777777" w:rsidR="00F9344A"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Carbon credit calculation governance arrangements, guidelines and methodology finalised.</w:t>
            </w:r>
          </w:p>
          <w:p w14:paraId="690D208B" w14:textId="77777777" w:rsidR="00F9344A" w:rsidRPr="00C6179B"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 xml:space="preserve">Revenue earned by traditional owners through carbon farming of the burn program in </w:t>
            </w:r>
            <w:proofErr w:type="spellStart"/>
            <w:r>
              <w:rPr>
                <w:sz w:val="20"/>
                <w:szCs w:val="20"/>
              </w:rPr>
              <w:t>Kakadu</w:t>
            </w:r>
            <w:proofErr w:type="spellEnd"/>
            <w:r>
              <w:rPr>
                <w:sz w:val="20"/>
                <w:szCs w:val="20"/>
              </w:rPr>
              <w:t xml:space="preserve">. </w:t>
            </w:r>
          </w:p>
          <w:p w14:paraId="37A65E5F" w14:textId="77777777" w:rsidR="00F9344A" w:rsidRPr="00C6179B" w:rsidRDefault="00F9344A" w:rsidP="00F9344A">
            <w:pPr>
              <w:pStyle w:val="TableBodyBullets"/>
              <w:numPr>
                <w:ilvl w:val="0"/>
                <w:numId w:val="4"/>
              </w:numPr>
              <w:tabs>
                <w:tab w:val="left" w:pos="320"/>
              </w:tabs>
              <w:spacing w:before="60" w:after="60" w:line="240" w:lineRule="auto"/>
              <w:ind w:left="244" w:hanging="244"/>
              <w:rPr>
                <w:sz w:val="20"/>
                <w:szCs w:val="20"/>
              </w:rPr>
            </w:pPr>
            <w:r>
              <w:rPr>
                <w:sz w:val="20"/>
                <w:szCs w:val="20"/>
              </w:rPr>
              <w:t xml:space="preserve">Lease arrangements for jointly managed parks reviewed. </w:t>
            </w:r>
          </w:p>
        </w:tc>
        <w:tc>
          <w:tcPr>
            <w:tcW w:w="2693" w:type="dxa"/>
            <w:shd w:val="clear" w:color="auto" w:fill="auto"/>
          </w:tcPr>
          <w:p w14:paraId="047F2F3E" w14:textId="77777777" w:rsidR="00F9344A" w:rsidRPr="00EB7184" w:rsidRDefault="00F9344A" w:rsidP="00A4371E">
            <w:pPr>
              <w:pStyle w:val="Tablebody0"/>
              <w:spacing w:before="60" w:after="60" w:line="240" w:lineRule="auto"/>
              <w:rPr>
                <w:sz w:val="20"/>
                <w:szCs w:val="20"/>
              </w:rPr>
            </w:pPr>
            <w:r w:rsidRPr="00EB7184">
              <w:rPr>
                <w:sz w:val="20"/>
                <w:szCs w:val="20"/>
              </w:rPr>
              <w:t>Assistant Secretary</w:t>
            </w:r>
            <w:r w:rsidRPr="00EB7184">
              <w:rPr>
                <w:sz w:val="20"/>
                <w:szCs w:val="20"/>
              </w:rPr>
              <w:br/>
              <w:t xml:space="preserve">Joint Management Branch </w:t>
            </w:r>
          </w:p>
          <w:p w14:paraId="1E441100" w14:textId="77777777" w:rsidR="00F9344A" w:rsidRPr="00C6179B" w:rsidRDefault="00F9344A" w:rsidP="00A4371E">
            <w:pPr>
              <w:pStyle w:val="Tablebody0"/>
              <w:spacing w:before="60" w:after="60" w:line="240" w:lineRule="auto"/>
              <w:rPr>
                <w:sz w:val="20"/>
                <w:szCs w:val="20"/>
              </w:rPr>
            </w:pPr>
            <w:r>
              <w:rPr>
                <w:sz w:val="20"/>
                <w:szCs w:val="20"/>
              </w:rPr>
              <w:t>Relevant park managers</w:t>
            </w:r>
          </w:p>
        </w:tc>
      </w:tr>
      <w:tr w:rsidR="00F9344A" w:rsidRPr="00EB7184" w14:paraId="1F3EB8D4" w14:textId="77777777" w:rsidTr="00A4371E">
        <w:trPr>
          <w:trHeight w:val="1227"/>
        </w:trPr>
        <w:tc>
          <w:tcPr>
            <w:tcW w:w="2142" w:type="dxa"/>
            <w:vMerge/>
            <w:shd w:val="clear" w:color="auto" w:fill="E2E0D0"/>
          </w:tcPr>
          <w:p w14:paraId="08D2E5E1" w14:textId="77777777" w:rsidR="00F9344A" w:rsidRPr="00EB7184" w:rsidRDefault="00F9344A" w:rsidP="00A4371E">
            <w:pPr>
              <w:pStyle w:val="Tablebody0"/>
              <w:spacing w:before="60" w:after="60" w:line="240" w:lineRule="auto"/>
              <w:rPr>
                <w:sz w:val="20"/>
                <w:szCs w:val="20"/>
              </w:rPr>
            </w:pPr>
          </w:p>
        </w:tc>
        <w:tc>
          <w:tcPr>
            <w:tcW w:w="3693" w:type="dxa"/>
            <w:shd w:val="clear" w:color="auto" w:fill="auto"/>
          </w:tcPr>
          <w:p w14:paraId="1DC9909A" w14:textId="77777777" w:rsidR="00F9344A" w:rsidRPr="00EB7184"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EB7184">
              <w:rPr>
                <w:sz w:val="20"/>
                <w:szCs w:val="20"/>
              </w:rPr>
              <w:t xml:space="preserve">Work with </w:t>
            </w:r>
            <w:r>
              <w:rPr>
                <w:sz w:val="20"/>
                <w:szCs w:val="20"/>
              </w:rPr>
              <w:t>traditional owners and local communities</w:t>
            </w:r>
            <w:r w:rsidRPr="00EB7184">
              <w:rPr>
                <w:sz w:val="20"/>
                <w:szCs w:val="20"/>
              </w:rPr>
              <w:t xml:space="preserve"> to improve governance</w:t>
            </w:r>
            <w:r>
              <w:rPr>
                <w:sz w:val="20"/>
                <w:szCs w:val="20"/>
              </w:rPr>
              <w:t xml:space="preserve"> and</w:t>
            </w:r>
            <w:r w:rsidRPr="00EB7184">
              <w:rPr>
                <w:sz w:val="20"/>
                <w:szCs w:val="20"/>
              </w:rPr>
              <w:t xml:space="preserve"> better reflect and achieve their aspirations and priorities for park management.</w:t>
            </w:r>
          </w:p>
        </w:tc>
        <w:tc>
          <w:tcPr>
            <w:tcW w:w="5359" w:type="dxa"/>
            <w:shd w:val="clear" w:color="auto" w:fill="auto"/>
          </w:tcPr>
          <w:p w14:paraId="58BD2FB2" w14:textId="77777777" w:rsidR="00F9344A" w:rsidRPr="004427D6"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4427D6">
              <w:rPr>
                <w:sz w:val="20"/>
                <w:szCs w:val="20"/>
              </w:rPr>
              <w:t>Enhance the decision making capabilities of Boards of Management by improving governance systems and processes, including:</w:t>
            </w:r>
          </w:p>
          <w:p w14:paraId="6CDBB201" w14:textId="77777777" w:rsidR="00F9344A" w:rsidRPr="004427D6" w:rsidRDefault="00F9344A" w:rsidP="00F9344A">
            <w:pPr>
              <w:pStyle w:val="TableBodyBullets"/>
              <w:numPr>
                <w:ilvl w:val="0"/>
                <w:numId w:val="6"/>
              </w:numPr>
              <w:tabs>
                <w:tab w:val="clear" w:pos="397"/>
                <w:tab w:val="clear" w:pos="567"/>
              </w:tabs>
              <w:spacing w:before="60" w:after="60" w:line="240" w:lineRule="auto"/>
              <w:rPr>
                <w:sz w:val="20"/>
                <w:szCs w:val="20"/>
              </w:rPr>
            </w:pPr>
            <w:r w:rsidRPr="004427D6">
              <w:rPr>
                <w:sz w:val="20"/>
                <w:szCs w:val="20"/>
              </w:rPr>
              <w:t xml:space="preserve">Greater Board involvement in setting the agenda </w:t>
            </w:r>
            <w:r>
              <w:rPr>
                <w:sz w:val="20"/>
                <w:szCs w:val="20"/>
              </w:rPr>
              <w:br/>
            </w:r>
            <w:r w:rsidRPr="004427D6">
              <w:rPr>
                <w:sz w:val="20"/>
                <w:szCs w:val="20"/>
              </w:rPr>
              <w:t>and discussion topics</w:t>
            </w:r>
            <w:r>
              <w:rPr>
                <w:sz w:val="20"/>
                <w:szCs w:val="20"/>
              </w:rPr>
              <w:t>;</w:t>
            </w:r>
          </w:p>
          <w:p w14:paraId="4348B13F" w14:textId="77777777" w:rsidR="00F9344A" w:rsidRPr="004427D6" w:rsidRDefault="00F9344A" w:rsidP="00F9344A">
            <w:pPr>
              <w:pStyle w:val="TableBodyBullets"/>
              <w:numPr>
                <w:ilvl w:val="0"/>
                <w:numId w:val="6"/>
              </w:numPr>
              <w:tabs>
                <w:tab w:val="clear" w:pos="397"/>
                <w:tab w:val="clear" w:pos="567"/>
              </w:tabs>
              <w:spacing w:before="60" w:after="60" w:line="240" w:lineRule="auto"/>
              <w:rPr>
                <w:sz w:val="20"/>
                <w:szCs w:val="20"/>
              </w:rPr>
            </w:pPr>
            <w:r w:rsidRPr="004427D6">
              <w:rPr>
                <w:sz w:val="20"/>
                <w:szCs w:val="20"/>
              </w:rPr>
              <w:t>Effective meeting structures</w:t>
            </w:r>
            <w:r>
              <w:rPr>
                <w:sz w:val="20"/>
                <w:szCs w:val="20"/>
              </w:rPr>
              <w:t>;</w:t>
            </w:r>
          </w:p>
          <w:p w14:paraId="56C4927B" w14:textId="77777777" w:rsidR="00F9344A" w:rsidRPr="004427D6" w:rsidRDefault="00F9344A" w:rsidP="00F9344A">
            <w:pPr>
              <w:pStyle w:val="TableBodyBullets"/>
              <w:numPr>
                <w:ilvl w:val="0"/>
                <w:numId w:val="6"/>
              </w:numPr>
              <w:tabs>
                <w:tab w:val="clear" w:pos="397"/>
                <w:tab w:val="clear" w:pos="567"/>
              </w:tabs>
              <w:spacing w:before="60" w:after="60" w:line="240" w:lineRule="auto"/>
              <w:rPr>
                <w:sz w:val="20"/>
                <w:szCs w:val="20"/>
              </w:rPr>
            </w:pPr>
            <w:r w:rsidRPr="004427D6">
              <w:rPr>
                <w:sz w:val="20"/>
                <w:szCs w:val="20"/>
              </w:rPr>
              <w:t xml:space="preserve">Improving effectiveness of advisory and reporting mechanisms, for example consultative committees and annual </w:t>
            </w:r>
            <w:r>
              <w:rPr>
                <w:sz w:val="20"/>
                <w:szCs w:val="20"/>
              </w:rPr>
              <w:t>park</w:t>
            </w:r>
            <w:r w:rsidRPr="004427D6">
              <w:rPr>
                <w:sz w:val="20"/>
                <w:szCs w:val="20"/>
              </w:rPr>
              <w:t xml:space="preserve"> report cards</w:t>
            </w:r>
            <w:r>
              <w:rPr>
                <w:sz w:val="20"/>
                <w:szCs w:val="20"/>
              </w:rPr>
              <w:t>; and</w:t>
            </w:r>
          </w:p>
          <w:p w14:paraId="4E34554B" w14:textId="77777777" w:rsidR="00F9344A" w:rsidRPr="004427D6" w:rsidRDefault="00F9344A" w:rsidP="00F9344A">
            <w:pPr>
              <w:pStyle w:val="TableBodyBullets"/>
              <w:numPr>
                <w:ilvl w:val="0"/>
                <w:numId w:val="6"/>
              </w:numPr>
              <w:tabs>
                <w:tab w:val="clear" w:pos="397"/>
                <w:tab w:val="clear" w:pos="567"/>
              </w:tabs>
              <w:spacing w:before="60" w:after="60" w:line="240" w:lineRule="auto"/>
              <w:rPr>
                <w:sz w:val="20"/>
                <w:szCs w:val="20"/>
              </w:rPr>
            </w:pPr>
            <w:r w:rsidRPr="004427D6">
              <w:rPr>
                <w:sz w:val="20"/>
                <w:szCs w:val="20"/>
              </w:rPr>
              <w:t xml:space="preserve">Engaging Boards in strategic aspects of operational and other planning processes. </w:t>
            </w:r>
          </w:p>
          <w:p w14:paraId="48B90B91" w14:textId="77777777" w:rsidR="00F9344A" w:rsidRPr="005162FB"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4427D6">
              <w:rPr>
                <w:sz w:val="20"/>
                <w:szCs w:val="20"/>
              </w:rPr>
              <w:t xml:space="preserve">Levels of satisfaction of Board members with the operation of Board meetings measured. </w:t>
            </w:r>
          </w:p>
        </w:tc>
        <w:tc>
          <w:tcPr>
            <w:tcW w:w="2693" w:type="dxa"/>
            <w:shd w:val="clear" w:color="auto" w:fill="auto"/>
          </w:tcPr>
          <w:p w14:paraId="7DFD9409" w14:textId="77777777" w:rsidR="00F9344A" w:rsidRPr="00EB7184" w:rsidRDefault="00F9344A" w:rsidP="00A4371E">
            <w:pPr>
              <w:pStyle w:val="Tablebody0"/>
              <w:spacing w:before="60" w:after="60" w:line="240" w:lineRule="auto"/>
              <w:rPr>
                <w:sz w:val="20"/>
                <w:szCs w:val="20"/>
              </w:rPr>
            </w:pPr>
            <w:r w:rsidRPr="00EB7184">
              <w:rPr>
                <w:sz w:val="20"/>
                <w:szCs w:val="20"/>
              </w:rPr>
              <w:t>Assistant Secretary</w:t>
            </w:r>
            <w:r w:rsidRPr="00EB7184">
              <w:rPr>
                <w:sz w:val="20"/>
                <w:szCs w:val="20"/>
              </w:rPr>
              <w:br/>
              <w:t xml:space="preserve">Joint Management Branch </w:t>
            </w:r>
          </w:p>
          <w:p w14:paraId="04251FB9" w14:textId="77777777" w:rsidR="00F9344A" w:rsidRPr="00EB7184" w:rsidRDefault="00F9344A" w:rsidP="00A4371E">
            <w:pPr>
              <w:pStyle w:val="Tablebody0"/>
              <w:spacing w:before="60" w:after="60" w:line="240" w:lineRule="auto"/>
              <w:rPr>
                <w:sz w:val="20"/>
                <w:szCs w:val="20"/>
              </w:rPr>
            </w:pPr>
            <w:r w:rsidRPr="00EB7184">
              <w:rPr>
                <w:sz w:val="20"/>
                <w:szCs w:val="20"/>
              </w:rPr>
              <w:t xml:space="preserve">Relevant </w:t>
            </w:r>
            <w:r>
              <w:rPr>
                <w:sz w:val="20"/>
                <w:szCs w:val="20"/>
              </w:rPr>
              <w:t>park</w:t>
            </w:r>
            <w:r w:rsidRPr="00EB7184">
              <w:rPr>
                <w:sz w:val="20"/>
                <w:szCs w:val="20"/>
              </w:rPr>
              <w:t xml:space="preserve"> managers</w:t>
            </w:r>
          </w:p>
        </w:tc>
      </w:tr>
    </w:tbl>
    <w:p w14:paraId="44454E78" w14:textId="77777777" w:rsidR="00F9344A" w:rsidRDefault="00F9344A" w:rsidP="00F9344A">
      <w:pPr>
        <w:spacing w:before="60" w:after="60" w:line="240" w:lineRule="auto"/>
      </w:pPr>
      <w:r>
        <w:br w:type="page"/>
      </w:r>
    </w:p>
    <w:tbl>
      <w:tblPr>
        <w:tblStyle w:val="TableGrid"/>
        <w:tblW w:w="0" w:type="auto"/>
        <w:tblLook w:val="04A0" w:firstRow="1" w:lastRow="0" w:firstColumn="1" w:lastColumn="0" w:noHBand="0" w:noVBand="1"/>
      </w:tblPr>
      <w:tblGrid>
        <w:gridCol w:w="2142"/>
        <w:gridCol w:w="10"/>
        <w:gridCol w:w="3683"/>
        <w:gridCol w:w="5359"/>
        <w:gridCol w:w="2693"/>
      </w:tblGrid>
      <w:tr w:rsidR="00F9344A" w:rsidRPr="00481862" w14:paraId="0981D30E" w14:textId="77777777" w:rsidTr="00A4371E">
        <w:trPr>
          <w:tblHeader/>
        </w:trPr>
        <w:tc>
          <w:tcPr>
            <w:tcW w:w="2152" w:type="dxa"/>
            <w:gridSpan w:val="2"/>
            <w:tcBorders>
              <w:top w:val="single" w:sz="4" w:space="0" w:color="C8C5A6"/>
              <w:left w:val="single" w:sz="4" w:space="0" w:color="C8C5A6"/>
              <w:bottom w:val="single" w:sz="4" w:space="0" w:color="C8C5A6"/>
              <w:right w:val="single" w:sz="4" w:space="0" w:color="C8C5A6"/>
            </w:tcBorders>
            <w:shd w:val="clear" w:color="auto" w:fill="E2E0D0"/>
          </w:tcPr>
          <w:p w14:paraId="31E026F0" w14:textId="77777777" w:rsidR="00F9344A" w:rsidRPr="00481862" w:rsidRDefault="00F9344A" w:rsidP="00A4371E">
            <w:pPr>
              <w:pStyle w:val="NoParagraphStyle"/>
              <w:spacing w:before="60" w:after="60" w:line="240" w:lineRule="auto"/>
              <w:textAlignment w:val="auto"/>
              <w:rPr>
                <w:b/>
                <w:color w:val="auto"/>
                <w:sz w:val="20"/>
                <w:szCs w:val="20"/>
                <w:lang w:val="en-AU"/>
              </w:rPr>
            </w:pPr>
          </w:p>
        </w:tc>
        <w:tc>
          <w:tcPr>
            <w:tcW w:w="3683" w:type="dxa"/>
            <w:tcBorders>
              <w:top w:val="single" w:sz="4" w:space="0" w:color="C8C5A6"/>
              <w:left w:val="single" w:sz="4" w:space="0" w:color="C8C5A6"/>
              <w:bottom w:val="single" w:sz="4" w:space="0" w:color="C8C5A6"/>
              <w:right w:val="single" w:sz="4" w:space="0" w:color="C8C5A6"/>
            </w:tcBorders>
            <w:shd w:val="clear" w:color="auto" w:fill="E2E0D0"/>
          </w:tcPr>
          <w:p w14:paraId="7F429AC1"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5359" w:type="dxa"/>
            <w:tcBorders>
              <w:top w:val="single" w:sz="4" w:space="0" w:color="C8C5A6"/>
              <w:left w:val="single" w:sz="4" w:space="0" w:color="C8C5A6"/>
              <w:bottom w:val="single" w:sz="4" w:space="0" w:color="C8C5A6"/>
              <w:right w:val="single" w:sz="4" w:space="0" w:color="C8C5A6"/>
            </w:tcBorders>
            <w:shd w:val="clear" w:color="auto" w:fill="E2E0D0"/>
          </w:tcPr>
          <w:p w14:paraId="3937C896"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693" w:type="dxa"/>
            <w:tcBorders>
              <w:top w:val="single" w:sz="4" w:space="0" w:color="C8C5A6"/>
              <w:left w:val="single" w:sz="4" w:space="0" w:color="C8C5A6"/>
              <w:bottom w:val="single" w:sz="4" w:space="0" w:color="C8C5A6"/>
              <w:right w:val="single" w:sz="4" w:space="0" w:color="C8C5A6"/>
            </w:tcBorders>
            <w:shd w:val="clear" w:color="auto" w:fill="E2E0D0"/>
          </w:tcPr>
          <w:p w14:paraId="2C1700AE"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F9344A" w:rsidRPr="00EB7184" w14:paraId="03EC3DDE" w14:textId="77777777" w:rsidTr="00A4371E">
        <w:trPr>
          <w:trHeight w:val="1227"/>
        </w:trPr>
        <w:tc>
          <w:tcPr>
            <w:tcW w:w="2142" w:type="dxa"/>
            <w:vMerge w:val="restart"/>
            <w:tcBorders>
              <w:top w:val="nil"/>
              <w:left w:val="single" w:sz="4" w:space="0" w:color="C8C5A6"/>
              <w:right w:val="single" w:sz="4" w:space="0" w:color="C8C5A6"/>
            </w:tcBorders>
            <w:shd w:val="clear" w:color="auto" w:fill="E2E0D0"/>
          </w:tcPr>
          <w:p w14:paraId="548A6A45" w14:textId="77777777" w:rsidR="00F9344A" w:rsidRPr="00EB7184" w:rsidRDefault="00F9344A" w:rsidP="00A4371E">
            <w:pPr>
              <w:pStyle w:val="Tablebody0"/>
              <w:spacing w:before="60" w:after="60" w:line="240" w:lineRule="auto"/>
              <w:rPr>
                <w:sz w:val="20"/>
                <w:szCs w:val="20"/>
              </w:rPr>
            </w:pPr>
            <w:r w:rsidRPr="00C6179B">
              <w:rPr>
                <w:b/>
                <w:bCs/>
                <w:sz w:val="20"/>
                <w:szCs w:val="20"/>
              </w:rPr>
              <w:t>How we will deliver our corporate priorities in 201</w:t>
            </w:r>
            <w:r>
              <w:rPr>
                <w:b/>
                <w:bCs/>
                <w:sz w:val="20"/>
                <w:szCs w:val="20"/>
              </w:rPr>
              <w:t>7</w:t>
            </w:r>
            <w:r w:rsidRPr="00C6179B">
              <w:rPr>
                <w:b/>
                <w:bCs/>
                <w:sz w:val="20"/>
                <w:szCs w:val="20"/>
              </w:rPr>
              <w:t>-1</w:t>
            </w:r>
            <w:r>
              <w:rPr>
                <w:b/>
                <w:bCs/>
                <w:sz w:val="20"/>
                <w:szCs w:val="20"/>
              </w:rPr>
              <w:t>8</w:t>
            </w:r>
          </w:p>
        </w:tc>
        <w:tc>
          <w:tcPr>
            <w:tcW w:w="3693" w:type="dxa"/>
            <w:gridSpan w:val="2"/>
            <w:tcBorders>
              <w:top w:val="single" w:sz="4" w:space="0" w:color="C8C5A6"/>
              <w:left w:val="single" w:sz="4" w:space="0" w:color="C8C5A6"/>
              <w:bottom w:val="single" w:sz="4" w:space="0" w:color="C8C5A6"/>
              <w:right w:val="single" w:sz="4" w:space="0" w:color="C8C5A6"/>
            </w:tcBorders>
            <w:shd w:val="clear" w:color="auto" w:fill="auto"/>
          </w:tcPr>
          <w:p w14:paraId="5D1BBD05" w14:textId="77777777" w:rsidR="00F9344A" w:rsidRPr="00EB7184"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EB7184">
              <w:rPr>
                <w:sz w:val="20"/>
                <w:szCs w:val="20"/>
              </w:rPr>
              <w:t xml:space="preserve">Work with </w:t>
            </w:r>
            <w:r>
              <w:rPr>
                <w:sz w:val="20"/>
                <w:szCs w:val="20"/>
              </w:rPr>
              <w:t>traditional owners and local communities</w:t>
            </w:r>
            <w:r w:rsidRPr="00EB7184">
              <w:rPr>
                <w:sz w:val="20"/>
                <w:szCs w:val="20"/>
              </w:rPr>
              <w:t xml:space="preserve"> to improve governance</w:t>
            </w:r>
            <w:r>
              <w:rPr>
                <w:sz w:val="20"/>
                <w:szCs w:val="20"/>
              </w:rPr>
              <w:t xml:space="preserve"> and</w:t>
            </w:r>
            <w:r w:rsidRPr="00EB7184">
              <w:rPr>
                <w:sz w:val="20"/>
                <w:szCs w:val="20"/>
              </w:rPr>
              <w:t xml:space="preserve"> better reflect and achieve their aspirations and priorities for park management.</w:t>
            </w:r>
          </w:p>
        </w:tc>
        <w:tc>
          <w:tcPr>
            <w:tcW w:w="5359" w:type="dxa"/>
            <w:tcBorders>
              <w:top w:val="single" w:sz="4" w:space="0" w:color="C8C5A6"/>
              <w:left w:val="single" w:sz="4" w:space="0" w:color="C8C5A6"/>
              <w:bottom w:val="single" w:sz="4" w:space="0" w:color="C8C5A6"/>
              <w:right w:val="single" w:sz="4" w:space="0" w:color="C8C5A6"/>
            </w:tcBorders>
            <w:shd w:val="clear" w:color="auto" w:fill="auto"/>
          </w:tcPr>
          <w:p w14:paraId="0C2F4E7F" w14:textId="77777777" w:rsidR="00F9344A" w:rsidRPr="004427D6"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4427D6">
              <w:rPr>
                <w:sz w:val="20"/>
                <w:szCs w:val="20"/>
              </w:rPr>
              <w:t>Park planning processes,</w:t>
            </w:r>
            <w:r>
              <w:rPr>
                <w:sz w:val="20"/>
                <w:szCs w:val="20"/>
              </w:rPr>
              <w:t xml:space="preserve"> for both marine and terrestrial parks,</w:t>
            </w:r>
            <w:r w:rsidRPr="004427D6">
              <w:rPr>
                <w:sz w:val="20"/>
                <w:szCs w:val="20"/>
              </w:rPr>
              <w:t xml:space="preserve"> including management planning, incorporate traditional owner priorities which have been established through participatory planning, monitoring and reporting. </w:t>
            </w:r>
          </w:p>
          <w:p w14:paraId="0DE32446" w14:textId="77777777" w:rsidR="00F9344A" w:rsidRPr="004427D6"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4427D6">
              <w:rPr>
                <w:sz w:val="20"/>
                <w:szCs w:val="20"/>
              </w:rPr>
              <w:t>Staff have continued to engage traditional owners and traditional knowledge in day to day park management activities. This will include a strong focus on engaging young traditional owners, such as through traineeship</w:t>
            </w:r>
            <w:r>
              <w:rPr>
                <w:sz w:val="20"/>
                <w:szCs w:val="20"/>
              </w:rPr>
              <w:t>s and junior ranger programmes.</w:t>
            </w:r>
          </w:p>
          <w:p w14:paraId="5DF34581" w14:textId="77777777" w:rsidR="00F9344A" w:rsidRPr="004427D6" w:rsidRDefault="00F9344A" w:rsidP="00F9344A">
            <w:pPr>
              <w:pStyle w:val="TableBodyBullets"/>
              <w:numPr>
                <w:ilvl w:val="0"/>
                <w:numId w:val="4"/>
              </w:numPr>
              <w:tabs>
                <w:tab w:val="clear" w:pos="397"/>
                <w:tab w:val="clear" w:pos="567"/>
                <w:tab w:val="left" w:pos="320"/>
              </w:tabs>
              <w:spacing w:before="60" w:after="60" w:line="240" w:lineRule="auto"/>
              <w:ind w:left="246" w:hanging="246"/>
              <w:rPr>
                <w:sz w:val="20"/>
                <w:szCs w:val="20"/>
              </w:rPr>
            </w:pPr>
            <w:r w:rsidRPr="004427D6">
              <w:rPr>
                <w:sz w:val="20"/>
                <w:szCs w:val="20"/>
              </w:rPr>
              <w:t>On country trips have facilitated exchange of knowledge between staff and traditional owners.</w:t>
            </w:r>
          </w:p>
          <w:p w14:paraId="58BE48EB" w14:textId="77777777" w:rsidR="00F9344A" w:rsidRPr="004427D6" w:rsidRDefault="00F9344A" w:rsidP="00F9344A">
            <w:pPr>
              <w:pStyle w:val="TableBodyBullets"/>
              <w:numPr>
                <w:ilvl w:val="0"/>
                <w:numId w:val="4"/>
              </w:numPr>
              <w:tabs>
                <w:tab w:val="clear" w:pos="397"/>
                <w:tab w:val="clear" w:pos="567"/>
                <w:tab w:val="left" w:pos="320"/>
              </w:tabs>
              <w:spacing w:before="60" w:after="60" w:line="240" w:lineRule="auto"/>
              <w:ind w:left="246" w:hanging="246"/>
              <w:rPr>
                <w:sz w:val="20"/>
                <w:szCs w:val="20"/>
              </w:rPr>
            </w:pPr>
            <w:r w:rsidRPr="004427D6">
              <w:rPr>
                <w:sz w:val="20"/>
                <w:szCs w:val="20"/>
              </w:rPr>
              <w:t xml:space="preserve">Community aspirations to move towards sole management of </w:t>
            </w:r>
            <w:proofErr w:type="spellStart"/>
            <w:r w:rsidRPr="004427D6">
              <w:rPr>
                <w:sz w:val="20"/>
                <w:szCs w:val="20"/>
              </w:rPr>
              <w:t>Booderee</w:t>
            </w:r>
            <w:proofErr w:type="spellEnd"/>
            <w:r w:rsidRPr="004427D6">
              <w:rPr>
                <w:sz w:val="20"/>
                <w:szCs w:val="20"/>
              </w:rPr>
              <w:t xml:space="preserve"> National Park are documented and considered by the Wreck Bay Aboriginal Community Council and the </w:t>
            </w:r>
            <w:proofErr w:type="spellStart"/>
            <w:r w:rsidRPr="004427D6">
              <w:rPr>
                <w:sz w:val="20"/>
                <w:szCs w:val="20"/>
              </w:rPr>
              <w:t>Booderee</w:t>
            </w:r>
            <w:proofErr w:type="spellEnd"/>
            <w:r w:rsidRPr="004427D6">
              <w:rPr>
                <w:sz w:val="20"/>
                <w:szCs w:val="20"/>
              </w:rPr>
              <w:t xml:space="preserve"> National Park Board of Management. </w:t>
            </w:r>
          </w:p>
          <w:p w14:paraId="17003E29" w14:textId="77777777" w:rsidR="00F9344A" w:rsidRPr="004427D6" w:rsidRDefault="00F9344A" w:rsidP="00F9344A">
            <w:pPr>
              <w:pStyle w:val="TableBodyBullets"/>
              <w:numPr>
                <w:ilvl w:val="0"/>
                <w:numId w:val="4"/>
              </w:numPr>
              <w:tabs>
                <w:tab w:val="clear" w:pos="397"/>
                <w:tab w:val="clear" w:pos="567"/>
                <w:tab w:val="left" w:pos="320"/>
              </w:tabs>
              <w:spacing w:before="60" w:after="60" w:line="240" w:lineRule="auto"/>
              <w:ind w:left="246" w:hanging="246"/>
              <w:rPr>
                <w:sz w:val="20"/>
                <w:szCs w:val="20"/>
              </w:rPr>
            </w:pPr>
            <w:r w:rsidRPr="004427D6">
              <w:rPr>
                <w:sz w:val="20"/>
                <w:szCs w:val="20"/>
              </w:rPr>
              <w:t xml:space="preserve">An approach developed to monitor economic, social and cultural benefits to traditional owners </w:t>
            </w:r>
            <w:r>
              <w:rPr>
                <w:sz w:val="20"/>
                <w:szCs w:val="20"/>
              </w:rPr>
              <w:t>and local communities.</w:t>
            </w:r>
          </w:p>
          <w:p w14:paraId="7F5D55C0" w14:textId="77777777" w:rsidR="00F9344A" w:rsidRPr="004427D6" w:rsidRDefault="00F9344A" w:rsidP="00F9344A">
            <w:pPr>
              <w:pStyle w:val="TableBodyBullets"/>
              <w:numPr>
                <w:ilvl w:val="0"/>
                <w:numId w:val="4"/>
              </w:numPr>
              <w:tabs>
                <w:tab w:val="clear" w:pos="397"/>
                <w:tab w:val="clear" w:pos="567"/>
                <w:tab w:val="left" w:pos="320"/>
              </w:tabs>
              <w:spacing w:before="60" w:after="60" w:line="240" w:lineRule="auto"/>
              <w:ind w:left="246" w:hanging="246"/>
              <w:rPr>
                <w:sz w:val="20"/>
                <w:szCs w:val="20"/>
              </w:rPr>
            </w:pPr>
            <w:r w:rsidRPr="004427D6">
              <w:rPr>
                <w:sz w:val="20"/>
                <w:szCs w:val="20"/>
              </w:rPr>
              <w:t>The percentage of park services delivered by traditional owner businesses is increased.</w:t>
            </w:r>
          </w:p>
          <w:p w14:paraId="3AAFA30F" w14:textId="77777777" w:rsidR="00F9344A" w:rsidRPr="004427D6"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156343">
              <w:rPr>
                <w:sz w:val="20"/>
                <w:szCs w:val="20"/>
              </w:rPr>
              <w:t>Increase in revenue to traditional owners through lease arrangements.</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7F0F371C" w14:textId="77777777" w:rsidR="00F9344A" w:rsidRPr="00EB7184" w:rsidRDefault="00F9344A" w:rsidP="00A4371E">
            <w:pPr>
              <w:pStyle w:val="Tablebody0"/>
              <w:spacing w:before="60" w:after="60" w:line="240" w:lineRule="auto"/>
              <w:rPr>
                <w:sz w:val="20"/>
                <w:szCs w:val="20"/>
              </w:rPr>
            </w:pPr>
            <w:r w:rsidRPr="00EB7184">
              <w:rPr>
                <w:sz w:val="20"/>
                <w:szCs w:val="20"/>
              </w:rPr>
              <w:t>Assistant Secretary</w:t>
            </w:r>
            <w:r w:rsidRPr="00EB7184">
              <w:rPr>
                <w:sz w:val="20"/>
                <w:szCs w:val="20"/>
              </w:rPr>
              <w:br/>
              <w:t xml:space="preserve">Joint Management Branch </w:t>
            </w:r>
          </w:p>
          <w:p w14:paraId="05C22403" w14:textId="77777777" w:rsidR="00F9344A" w:rsidRPr="00EB7184" w:rsidRDefault="00F9344A" w:rsidP="00A4371E">
            <w:pPr>
              <w:pStyle w:val="Tablebody0"/>
              <w:spacing w:before="60" w:after="60" w:line="240" w:lineRule="auto"/>
              <w:rPr>
                <w:sz w:val="20"/>
                <w:szCs w:val="20"/>
              </w:rPr>
            </w:pPr>
            <w:r w:rsidRPr="00EB7184">
              <w:rPr>
                <w:sz w:val="20"/>
                <w:szCs w:val="20"/>
              </w:rPr>
              <w:t xml:space="preserve">Relevant </w:t>
            </w:r>
            <w:r>
              <w:rPr>
                <w:sz w:val="20"/>
                <w:szCs w:val="20"/>
              </w:rPr>
              <w:t>park</w:t>
            </w:r>
            <w:r w:rsidRPr="00EB7184">
              <w:rPr>
                <w:sz w:val="20"/>
                <w:szCs w:val="20"/>
              </w:rPr>
              <w:t xml:space="preserve"> managers</w:t>
            </w:r>
          </w:p>
        </w:tc>
      </w:tr>
      <w:tr w:rsidR="00F9344A" w:rsidRPr="00EB7184" w14:paraId="1E609734" w14:textId="77777777" w:rsidTr="00A4371E">
        <w:trPr>
          <w:trHeight w:val="1227"/>
        </w:trPr>
        <w:tc>
          <w:tcPr>
            <w:tcW w:w="2142" w:type="dxa"/>
            <w:vMerge/>
            <w:tcBorders>
              <w:left w:val="single" w:sz="4" w:space="0" w:color="C8C5A6"/>
              <w:bottom w:val="single" w:sz="4" w:space="0" w:color="C8C5A6"/>
              <w:right w:val="single" w:sz="4" w:space="0" w:color="C8C5A6"/>
            </w:tcBorders>
            <w:shd w:val="clear" w:color="auto" w:fill="E2E0D0"/>
          </w:tcPr>
          <w:p w14:paraId="190E18A9" w14:textId="77777777" w:rsidR="00F9344A" w:rsidRPr="00C6179B" w:rsidRDefault="00F9344A" w:rsidP="00A4371E">
            <w:pPr>
              <w:pStyle w:val="Tablebody0"/>
              <w:spacing w:before="60" w:after="60" w:line="240" w:lineRule="auto"/>
              <w:rPr>
                <w:b/>
                <w:bCs/>
                <w:sz w:val="20"/>
                <w:szCs w:val="20"/>
              </w:rPr>
            </w:pPr>
          </w:p>
        </w:tc>
        <w:tc>
          <w:tcPr>
            <w:tcW w:w="3693" w:type="dxa"/>
            <w:gridSpan w:val="2"/>
            <w:tcBorders>
              <w:top w:val="single" w:sz="4" w:space="0" w:color="C8C5A6"/>
              <w:left w:val="single" w:sz="4" w:space="0" w:color="C8C5A6"/>
              <w:bottom w:val="single" w:sz="4" w:space="0" w:color="C8C5A6"/>
              <w:right w:val="single" w:sz="4" w:space="0" w:color="C8C5A6"/>
            </w:tcBorders>
            <w:shd w:val="clear" w:color="auto" w:fill="auto"/>
          </w:tcPr>
          <w:p w14:paraId="4CD4C8E9" w14:textId="77777777" w:rsidR="00F9344A" w:rsidRPr="00EB7184"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960DE1">
              <w:rPr>
                <w:sz w:val="20"/>
                <w:szCs w:val="20"/>
              </w:rPr>
              <w:t xml:space="preserve">Work with </w:t>
            </w:r>
            <w:r>
              <w:rPr>
                <w:sz w:val="20"/>
                <w:szCs w:val="20"/>
              </w:rPr>
              <w:t>native title holders</w:t>
            </w:r>
            <w:r w:rsidRPr="00960DE1">
              <w:rPr>
                <w:sz w:val="20"/>
                <w:szCs w:val="20"/>
              </w:rPr>
              <w:t xml:space="preserve"> and Indigenous people</w:t>
            </w:r>
            <w:r>
              <w:rPr>
                <w:sz w:val="20"/>
                <w:szCs w:val="20"/>
              </w:rPr>
              <w:t xml:space="preserve"> to develop partnerships to manage sea country in marine parks.</w:t>
            </w:r>
          </w:p>
        </w:tc>
        <w:tc>
          <w:tcPr>
            <w:tcW w:w="5359" w:type="dxa"/>
            <w:tcBorders>
              <w:top w:val="single" w:sz="4" w:space="0" w:color="C8C5A6"/>
              <w:left w:val="single" w:sz="4" w:space="0" w:color="C8C5A6"/>
              <w:bottom w:val="single" w:sz="4" w:space="0" w:color="C8C5A6"/>
              <w:right w:val="single" w:sz="4" w:space="0" w:color="C8C5A6"/>
            </w:tcBorders>
            <w:shd w:val="clear" w:color="auto" w:fill="auto"/>
          </w:tcPr>
          <w:p w14:paraId="1A2C715B" w14:textId="77777777" w:rsidR="00F9344A" w:rsidRDefault="00F9344A" w:rsidP="00F9344A">
            <w:pPr>
              <w:pStyle w:val="TableBodyBullets"/>
              <w:numPr>
                <w:ilvl w:val="0"/>
                <w:numId w:val="4"/>
              </w:numPr>
              <w:tabs>
                <w:tab w:val="clear" w:pos="397"/>
                <w:tab w:val="clear" w:pos="567"/>
                <w:tab w:val="left" w:pos="320"/>
              </w:tabs>
              <w:spacing w:before="60" w:after="60" w:line="240" w:lineRule="auto"/>
              <w:ind w:left="246" w:hanging="246"/>
              <w:rPr>
                <w:sz w:val="20"/>
                <w:szCs w:val="20"/>
              </w:rPr>
            </w:pPr>
            <w:r w:rsidRPr="004427D6">
              <w:rPr>
                <w:color w:val="auto"/>
                <w:sz w:val="20"/>
                <w:szCs w:val="20"/>
              </w:rPr>
              <w:t>Develop an Australian Marine Parks Indigenous engagement and cultural heritage strategy to improve understanding of cultural heritage, link management with sea country plans and maximise employment and enterprise opportunities for traditional owners</w:t>
            </w:r>
            <w:r>
              <w:rPr>
                <w:color w:val="auto"/>
                <w:sz w:val="20"/>
                <w:szCs w:val="20"/>
              </w:rPr>
              <w:t>.</w:t>
            </w:r>
            <w:r w:rsidRPr="004427D6">
              <w:rPr>
                <w:color w:val="auto"/>
                <w:sz w:val="20"/>
                <w:szCs w:val="20"/>
              </w:rPr>
              <w:t xml:space="preserve">  </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50349FA8" w14:textId="77777777" w:rsidR="0099352C" w:rsidRPr="00960DE1" w:rsidRDefault="0099352C" w:rsidP="0099352C">
            <w:pPr>
              <w:pStyle w:val="Tablebody0"/>
              <w:spacing w:before="60" w:after="60" w:line="240" w:lineRule="auto"/>
              <w:rPr>
                <w:sz w:val="20"/>
                <w:szCs w:val="20"/>
              </w:rPr>
            </w:pPr>
            <w:r>
              <w:rPr>
                <w:sz w:val="20"/>
                <w:szCs w:val="20"/>
              </w:rPr>
              <w:t>Director</w:t>
            </w:r>
            <w:r w:rsidRPr="00960DE1">
              <w:rPr>
                <w:sz w:val="20"/>
                <w:szCs w:val="20"/>
              </w:rPr>
              <w:br/>
              <w:t xml:space="preserve">Marine Protected Areas </w:t>
            </w:r>
            <w:r>
              <w:rPr>
                <w:sz w:val="20"/>
                <w:szCs w:val="20"/>
              </w:rPr>
              <w:t>Management (North)</w:t>
            </w:r>
          </w:p>
          <w:p w14:paraId="0B322921" w14:textId="0DDDD1D1" w:rsidR="00F9344A" w:rsidRPr="00EB7184" w:rsidRDefault="0099352C" w:rsidP="0099352C">
            <w:pPr>
              <w:pStyle w:val="Tablebody0"/>
              <w:spacing w:before="60" w:after="60" w:line="240" w:lineRule="auto"/>
              <w:rPr>
                <w:sz w:val="20"/>
                <w:szCs w:val="20"/>
              </w:rPr>
            </w:pPr>
            <w:r>
              <w:rPr>
                <w:sz w:val="20"/>
                <w:szCs w:val="20"/>
              </w:rPr>
              <w:t>Park</w:t>
            </w:r>
            <w:r w:rsidRPr="00960DE1">
              <w:rPr>
                <w:sz w:val="20"/>
                <w:szCs w:val="20"/>
              </w:rPr>
              <w:t xml:space="preserve"> Managers</w:t>
            </w:r>
          </w:p>
        </w:tc>
      </w:tr>
    </w:tbl>
    <w:p w14:paraId="7A9572EA" w14:textId="77777777" w:rsidR="00F9344A" w:rsidRDefault="00F9344A" w:rsidP="00F9344A">
      <w:pPr>
        <w:spacing w:before="60" w:after="60" w:line="240" w:lineRule="auto"/>
      </w:pPr>
      <w:r>
        <w:br w:type="page"/>
      </w:r>
    </w:p>
    <w:tbl>
      <w:tblPr>
        <w:tblStyle w:val="TableGrid"/>
        <w:tblW w:w="0" w:type="auto"/>
        <w:tblLook w:val="04A0" w:firstRow="1" w:lastRow="0" w:firstColumn="1" w:lastColumn="0" w:noHBand="0" w:noVBand="1"/>
      </w:tblPr>
      <w:tblGrid>
        <w:gridCol w:w="2136"/>
        <w:gridCol w:w="3699"/>
        <w:gridCol w:w="5359"/>
        <w:gridCol w:w="2693"/>
      </w:tblGrid>
      <w:tr w:rsidR="00F9344A" w:rsidRPr="00481862" w14:paraId="16A82854" w14:textId="77777777" w:rsidTr="00A4371E">
        <w:trPr>
          <w:tblHeader/>
        </w:trPr>
        <w:tc>
          <w:tcPr>
            <w:tcW w:w="2136" w:type="dxa"/>
            <w:tcBorders>
              <w:top w:val="single" w:sz="4" w:space="0" w:color="C8C5A6"/>
              <w:left w:val="single" w:sz="4" w:space="0" w:color="C8C5A6"/>
              <w:bottom w:val="single" w:sz="4" w:space="0" w:color="C8C5A6"/>
              <w:right w:val="single" w:sz="4" w:space="0" w:color="C8C5A6"/>
            </w:tcBorders>
            <w:shd w:val="clear" w:color="auto" w:fill="E2E0D0"/>
          </w:tcPr>
          <w:p w14:paraId="526670B8" w14:textId="77777777" w:rsidR="00F9344A" w:rsidRPr="00481862" w:rsidRDefault="00F9344A" w:rsidP="00A4371E">
            <w:pPr>
              <w:pStyle w:val="NoParagraphStyle"/>
              <w:spacing w:before="60" w:after="60" w:line="240" w:lineRule="auto"/>
              <w:textAlignment w:val="auto"/>
              <w:rPr>
                <w:b/>
                <w:color w:val="auto"/>
                <w:sz w:val="20"/>
                <w:szCs w:val="20"/>
                <w:lang w:val="en-AU"/>
              </w:rPr>
            </w:pPr>
          </w:p>
        </w:tc>
        <w:tc>
          <w:tcPr>
            <w:tcW w:w="3699" w:type="dxa"/>
            <w:tcBorders>
              <w:top w:val="single" w:sz="4" w:space="0" w:color="C8C5A6"/>
              <w:left w:val="single" w:sz="4" w:space="0" w:color="C8C5A6"/>
              <w:bottom w:val="single" w:sz="4" w:space="0" w:color="C8C5A6"/>
              <w:right w:val="single" w:sz="4" w:space="0" w:color="C8C5A6"/>
            </w:tcBorders>
            <w:shd w:val="clear" w:color="auto" w:fill="E2E0D0"/>
          </w:tcPr>
          <w:p w14:paraId="3EFF2A78"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5359" w:type="dxa"/>
            <w:tcBorders>
              <w:top w:val="single" w:sz="4" w:space="0" w:color="C8C5A6"/>
              <w:left w:val="single" w:sz="4" w:space="0" w:color="C8C5A6"/>
              <w:bottom w:val="single" w:sz="4" w:space="0" w:color="C8C5A6"/>
              <w:right w:val="single" w:sz="4" w:space="0" w:color="C8C5A6"/>
            </w:tcBorders>
            <w:shd w:val="clear" w:color="auto" w:fill="E2E0D0"/>
          </w:tcPr>
          <w:p w14:paraId="5E0D1F73"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693" w:type="dxa"/>
            <w:tcBorders>
              <w:top w:val="single" w:sz="4" w:space="0" w:color="C8C5A6"/>
              <w:left w:val="single" w:sz="4" w:space="0" w:color="C8C5A6"/>
              <w:bottom w:val="single" w:sz="4" w:space="0" w:color="C8C5A6"/>
              <w:right w:val="single" w:sz="4" w:space="0" w:color="C8C5A6"/>
            </w:tcBorders>
            <w:shd w:val="clear" w:color="auto" w:fill="E2E0D0"/>
          </w:tcPr>
          <w:p w14:paraId="387C6129"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F9344A" w:rsidRPr="00EB7184" w14:paraId="67881DCD" w14:textId="77777777" w:rsidTr="00A4371E">
        <w:trPr>
          <w:trHeight w:val="1227"/>
        </w:trPr>
        <w:tc>
          <w:tcPr>
            <w:tcW w:w="2136" w:type="dxa"/>
            <w:tcBorders>
              <w:top w:val="single" w:sz="4" w:space="0" w:color="C8C5A6"/>
              <w:left w:val="single" w:sz="4" w:space="0" w:color="C8C5A6"/>
              <w:bottom w:val="single" w:sz="4" w:space="0" w:color="C8C5A6"/>
              <w:right w:val="single" w:sz="4" w:space="0" w:color="C8C5A6"/>
            </w:tcBorders>
            <w:shd w:val="clear" w:color="auto" w:fill="E2E0D0"/>
          </w:tcPr>
          <w:p w14:paraId="4C1FEE77" w14:textId="77777777" w:rsidR="00F9344A" w:rsidRPr="00960DE1" w:rsidRDefault="00F9344A" w:rsidP="00A4371E">
            <w:pPr>
              <w:pStyle w:val="Tablebody0"/>
              <w:spacing w:before="60" w:after="60" w:line="240" w:lineRule="auto"/>
              <w:rPr>
                <w:b/>
                <w:bCs/>
                <w:sz w:val="20"/>
                <w:szCs w:val="20"/>
              </w:rPr>
            </w:pPr>
            <w:r w:rsidRPr="00960DE1">
              <w:rPr>
                <w:b/>
                <w:bCs/>
                <w:sz w:val="20"/>
                <w:szCs w:val="20"/>
              </w:rPr>
              <w:t>How we will deliver our corporate priorities in 201</w:t>
            </w:r>
            <w:r>
              <w:rPr>
                <w:b/>
                <w:bCs/>
                <w:sz w:val="20"/>
                <w:szCs w:val="20"/>
              </w:rPr>
              <w:t>8</w:t>
            </w:r>
            <w:r w:rsidRPr="00960DE1">
              <w:rPr>
                <w:b/>
                <w:bCs/>
                <w:sz w:val="20"/>
                <w:szCs w:val="20"/>
              </w:rPr>
              <w:t>-2</w:t>
            </w:r>
            <w:r>
              <w:rPr>
                <w:b/>
                <w:bCs/>
                <w:sz w:val="20"/>
                <w:szCs w:val="20"/>
              </w:rPr>
              <w:t>1</w:t>
            </w:r>
          </w:p>
        </w:tc>
        <w:tc>
          <w:tcPr>
            <w:tcW w:w="3699" w:type="dxa"/>
            <w:tcBorders>
              <w:top w:val="single" w:sz="4" w:space="0" w:color="C8C5A6"/>
              <w:left w:val="single" w:sz="4" w:space="0" w:color="C8C5A6"/>
              <w:bottom w:val="single" w:sz="4" w:space="0" w:color="C8C5A6"/>
              <w:right w:val="single" w:sz="4" w:space="0" w:color="C8C5A6"/>
            </w:tcBorders>
            <w:shd w:val="clear" w:color="auto" w:fill="auto"/>
          </w:tcPr>
          <w:p w14:paraId="000C1DCE" w14:textId="77777777" w:rsidR="00F9344A" w:rsidRPr="00960DE1" w:rsidRDefault="00F9344A" w:rsidP="00F9344A">
            <w:pPr>
              <w:pStyle w:val="TableBodyBullets"/>
              <w:numPr>
                <w:ilvl w:val="0"/>
                <w:numId w:val="4"/>
              </w:numPr>
              <w:tabs>
                <w:tab w:val="clear" w:pos="397"/>
                <w:tab w:val="clear" w:pos="567"/>
                <w:tab w:val="left" w:pos="320"/>
              </w:tabs>
              <w:spacing w:before="60" w:after="60" w:line="240" w:lineRule="auto"/>
              <w:ind w:left="246" w:hanging="246"/>
              <w:rPr>
                <w:sz w:val="20"/>
                <w:szCs w:val="20"/>
              </w:rPr>
            </w:pPr>
            <w:r w:rsidRPr="00960DE1">
              <w:rPr>
                <w:sz w:val="20"/>
                <w:szCs w:val="20"/>
              </w:rPr>
              <w:t>Support traditional owners in achieving their aspirations for joint management</w:t>
            </w:r>
            <w:r>
              <w:rPr>
                <w:sz w:val="20"/>
                <w:szCs w:val="20"/>
              </w:rPr>
              <w:t>.</w:t>
            </w:r>
          </w:p>
        </w:tc>
        <w:tc>
          <w:tcPr>
            <w:tcW w:w="5359" w:type="dxa"/>
            <w:tcBorders>
              <w:top w:val="single" w:sz="4" w:space="0" w:color="C8C5A6"/>
              <w:left w:val="single" w:sz="4" w:space="0" w:color="C8C5A6"/>
              <w:bottom w:val="single" w:sz="4" w:space="0" w:color="C8C5A6"/>
              <w:right w:val="single" w:sz="4" w:space="0" w:color="C8C5A6"/>
            </w:tcBorders>
            <w:shd w:val="clear" w:color="auto" w:fill="auto"/>
          </w:tcPr>
          <w:p w14:paraId="6BE021C1" w14:textId="77777777" w:rsidR="00F9344A" w:rsidRPr="0080673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80673A">
              <w:rPr>
                <w:sz w:val="20"/>
                <w:szCs w:val="20"/>
              </w:rPr>
              <w:t xml:space="preserve">Wreck Bay Aboriginal Community Council supported to develop a clear direction and set of actions to achieve desired models of sole management. </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107BD29E" w14:textId="77777777" w:rsidR="00F9344A" w:rsidRPr="00960DE1" w:rsidRDefault="00F9344A" w:rsidP="00A4371E">
            <w:pPr>
              <w:pStyle w:val="Tablebody0"/>
              <w:spacing w:before="60" w:after="60" w:line="240" w:lineRule="auto"/>
              <w:rPr>
                <w:sz w:val="20"/>
                <w:szCs w:val="20"/>
              </w:rPr>
            </w:pPr>
            <w:r w:rsidRPr="00960DE1">
              <w:rPr>
                <w:sz w:val="20"/>
                <w:szCs w:val="20"/>
              </w:rPr>
              <w:t>Assistant Secretary</w:t>
            </w:r>
            <w:r w:rsidRPr="00960DE1">
              <w:rPr>
                <w:sz w:val="20"/>
                <w:szCs w:val="20"/>
              </w:rPr>
              <w:br/>
              <w:t>Joint Management Branch</w:t>
            </w:r>
          </w:p>
          <w:p w14:paraId="794BAF11" w14:textId="77777777" w:rsidR="00F9344A" w:rsidRPr="00960DE1" w:rsidRDefault="00F9344A" w:rsidP="00A4371E">
            <w:pPr>
              <w:pStyle w:val="Tablebody0"/>
              <w:spacing w:before="60" w:after="60" w:line="240" w:lineRule="auto"/>
              <w:rPr>
                <w:sz w:val="20"/>
                <w:szCs w:val="20"/>
              </w:rPr>
            </w:pPr>
            <w:r w:rsidRPr="00960DE1">
              <w:rPr>
                <w:sz w:val="20"/>
                <w:szCs w:val="20"/>
              </w:rPr>
              <w:t>Park Manager</w:t>
            </w:r>
            <w:r w:rsidRPr="00960DE1">
              <w:rPr>
                <w:sz w:val="20"/>
                <w:szCs w:val="20"/>
              </w:rPr>
              <w:br/>
            </w:r>
            <w:proofErr w:type="spellStart"/>
            <w:r w:rsidRPr="00960DE1">
              <w:rPr>
                <w:sz w:val="20"/>
                <w:szCs w:val="20"/>
              </w:rPr>
              <w:t>Booderee</w:t>
            </w:r>
            <w:proofErr w:type="spellEnd"/>
            <w:r w:rsidRPr="00960DE1">
              <w:rPr>
                <w:sz w:val="20"/>
                <w:szCs w:val="20"/>
              </w:rPr>
              <w:t xml:space="preserve"> National Park</w:t>
            </w:r>
          </w:p>
        </w:tc>
      </w:tr>
      <w:tr w:rsidR="00F9344A" w:rsidRPr="00EB7184" w14:paraId="79B34BB1" w14:textId="77777777" w:rsidTr="00A4371E">
        <w:trPr>
          <w:trHeight w:val="1227"/>
        </w:trPr>
        <w:tc>
          <w:tcPr>
            <w:tcW w:w="2136" w:type="dxa"/>
            <w:tcBorders>
              <w:top w:val="single" w:sz="4" w:space="0" w:color="C8C5A6"/>
              <w:left w:val="single" w:sz="4" w:space="0" w:color="C8C5A6"/>
              <w:bottom w:val="single" w:sz="4" w:space="0" w:color="C8C5A6"/>
              <w:right w:val="single" w:sz="4" w:space="0" w:color="C8C5A6"/>
            </w:tcBorders>
            <w:shd w:val="clear" w:color="auto" w:fill="E2E0D0"/>
          </w:tcPr>
          <w:p w14:paraId="6BEC40C6" w14:textId="77777777" w:rsidR="00F9344A" w:rsidRPr="00960DE1" w:rsidRDefault="00F9344A" w:rsidP="00A4371E">
            <w:pPr>
              <w:pStyle w:val="Tablebody0"/>
              <w:spacing w:before="60" w:after="60" w:line="240" w:lineRule="auto"/>
              <w:rPr>
                <w:b/>
                <w:bCs/>
                <w:sz w:val="20"/>
                <w:szCs w:val="20"/>
              </w:rPr>
            </w:pPr>
          </w:p>
        </w:tc>
        <w:tc>
          <w:tcPr>
            <w:tcW w:w="3699" w:type="dxa"/>
            <w:tcBorders>
              <w:top w:val="single" w:sz="4" w:space="0" w:color="C8C5A6"/>
              <w:left w:val="single" w:sz="4" w:space="0" w:color="C8C5A6"/>
              <w:bottom w:val="single" w:sz="4" w:space="0" w:color="C8C5A6"/>
              <w:right w:val="single" w:sz="4" w:space="0" w:color="C8C5A6"/>
            </w:tcBorders>
            <w:shd w:val="clear" w:color="auto" w:fill="auto"/>
          </w:tcPr>
          <w:p w14:paraId="617DDD12" w14:textId="77777777" w:rsidR="00F9344A" w:rsidRPr="00960DE1" w:rsidRDefault="00F9344A" w:rsidP="00F9344A">
            <w:pPr>
              <w:pStyle w:val="TableBodyBullets"/>
              <w:numPr>
                <w:ilvl w:val="0"/>
                <w:numId w:val="4"/>
              </w:numPr>
              <w:tabs>
                <w:tab w:val="clear" w:pos="397"/>
                <w:tab w:val="clear" w:pos="567"/>
                <w:tab w:val="left" w:pos="320"/>
              </w:tabs>
              <w:spacing w:before="60" w:after="60" w:line="240" w:lineRule="auto"/>
              <w:ind w:left="246" w:hanging="246"/>
              <w:rPr>
                <w:sz w:val="20"/>
                <w:szCs w:val="20"/>
              </w:rPr>
            </w:pPr>
            <w:r w:rsidRPr="00960DE1">
              <w:rPr>
                <w:sz w:val="20"/>
                <w:szCs w:val="20"/>
              </w:rPr>
              <w:t xml:space="preserve">Work with </w:t>
            </w:r>
            <w:r>
              <w:rPr>
                <w:sz w:val="20"/>
                <w:szCs w:val="20"/>
              </w:rPr>
              <w:t>native title holders</w:t>
            </w:r>
            <w:r w:rsidRPr="00960DE1">
              <w:rPr>
                <w:sz w:val="20"/>
                <w:szCs w:val="20"/>
              </w:rPr>
              <w:t xml:space="preserve"> and Indigenous people</w:t>
            </w:r>
            <w:r>
              <w:rPr>
                <w:sz w:val="20"/>
                <w:szCs w:val="20"/>
              </w:rPr>
              <w:t xml:space="preserve"> to develop partnerships to manage sea country in marine parks.</w:t>
            </w:r>
          </w:p>
        </w:tc>
        <w:tc>
          <w:tcPr>
            <w:tcW w:w="5359" w:type="dxa"/>
            <w:tcBorders>
              <w:top w:val="single" w:sz="4" w:space="0" w:color="C8C5A6"/>
              <w:left w:val="single" w:sz="4" w:space="0" w:color="C8C5A6"/>
              <w:bottom w:val="single" w:sz="4" w:space="0" w:color="C8C5A6"/>
              <w:right w:val="single" w:sz="4" w:space="0" w:color="C8C5A6"/>
            </w:tcBorders>
            <w:shd w:val="clear" w:color="auto" w:fill="auto"/>
          </w:tcPr>
          <w:p w14:paraId="3496E02B" w14:textId="77777777" w:rsidR="00F9344A" w:rsidRPr="0080673A" w:rsidRDefault="00F9344A" w:rsidP="00F9344A">
            <w:pPr>
              <w:pStyle w:val="TableBodyBullets"/>
              <w:numPr>
                <w:ilvl w:val="0"/>
                <w:numId w:val="4"/>
              </w:numPr>
              <w:tabs>
                <w:tab w:val="clear" w:pos="397"/>
                <w:tab w:val="clear" w:pos="567"/>
                <w:tab w:val="left" w:pos="320"/>
              </w:tabs>
              <w:spacing w:before="60" w:after="60" w:line="240" w:lineRule="auto"/>
              <w:ind w:left="246" w:hanging="246"/>
              <w:rPr>
                <w:sz w:val="20"/>
                <w:szCs w:val="20"/>
              </w:rPr>
            </w:pPr>
            <w:r>
              <w:rPr>
                <w:sz w:val="20"/>
                <w:szCs w:val="20"/>
              </w:rPr>
              <w:t>Develop agreements to support Indigenous groups (including ranger programs) to deliver management in marine parks.</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1BC5434B" w14:textId="0C808DFB" w:rsidR="00F9344A" w:rsidRPr="00960DE1" w:rsidRDefault="0099352C" w:rsidP="00A4371E">
            <w:pPr>
              <w:pStyle w:val="Tablebody0"/>
              <w:spacing w:before="60" w:after="60" w:line="240" w:lineRule="auto"/>
              <w:rPr>
                <w:sz w:val="20"/>
                <w:szCs w:val="20"/>
              </w:rPr>
            </w:pPr>
            <w:r>
              <w:rPr>
                <w:sz w:val="20"/>
                <w:szCs w:val="20"/>
              </w:rPr>
              <w:t>Director</w:t>
            </w:r>
            <w:r w:rsidRPr="00960DE1">
              <w:rPr>
                <w:sz w:val="20"/>
                <w:szCs w:val="20"/>
              </w:rPr>
              <w:br/>
              <w:t xml:space="preserve">Marine Protected Areas </w:t>
            </w:r>
            <w:r>
              <w:rPr>
                <w:sz w:val="20"/>
                <w:szCs w:val="20"/>
              </w:rPr>
              <w:t>Management (North)</w:t>
            </w:r>
          </w:p>
        </w:tc>
      </w:tr>
    </w:tbl>
    <w:p w14:paraId="6E6BAF06" w14:textId="77777777" w:rsidR="00F9344A" w:rsidRDefault="00F9344A" w:rsidP="00F9344A">
      <w:pPr>
        <w:spacing w:before="60" w:after="60" w:line="240" w:lineRule="auto"/>
      </w:pPr>
    </w:p>
    <w:p w14:paraId="34265E69" w14:textId="77777777" w:rsidR="00F9344A" w:rsidRDefault="00F9344A" w:rsidP="00F9344A">
      <w:pPr>
        <w:spacing w:before="60" w:after="60" w:line="240" w:lineRule="auto"/>
      </w:pPr>
      <w:r>
        <w:br w:type="page"/>
      </w:r>
    </w:p>
    <w:tbl>
      <w:tblPr>
        <w:tblStyle w:val="TableGrid"/>
        <w:tblW w:w="0" w:type="auto"/>
        <w:tblBorders>
          <w:top w:val="single" w:sz="4" w:space="0" w:color="004065"/>
          <w:left w:val="single" w:sz="4" w:space="0" w:color="004065"/>
          <w:bottom w:val="single" w:sz="4" w:space="0" w:color="004065"/>
          <w:right w:val="single" w:sz="4" w:space="0" w:color="004065"/>
          <w:insideH w:val="single" w:sz="4" w:space="0" w:color="004065"/>
          <w:insideV w:val="single" w:sz="4" w:space="0" w:color="004065"/>
        </w:tblBorders>
        <w:shd w:val="clear" w:color="auto" w:fill="004065"/>
        <w:tblLook w:val="04A0" w:firstRow="1" w:lastRow="0" w:firstColumn="1" w:lastColumn="0" w:noHBand="0" w:noVBand="1"/>
      </w:tblPr>
      <w:tblGrid>
        <w:gridCol w:w="12328"/>
        <w:gridCol w:w="1664"/>
      </w:tblGrid>
      <w:tr w:rsidR="00F9344A" w:rsidRPr="008D2C6E" w14:paraId="587DCB68" w14:textId="77777777" w:rsidTr="004B7036">
        <w:tc>
          <w:tcPr>
            <w:tcW w:w="12328" w:type="dxa"/>
            <w:shd w:val="clear" w:color="auto" w:fill="004065"/>
            <w:vAlign w:val="center"/>
          </w:tcPr>
          <w:p w14:paraId="3F00A4E8" w14:textId="77777777" w:rsidR="00F9344A" w:rsidRPr="008D2C6E" w:rsidRDefault="00F9344A" w:rsidP="00A4371E">
            <w:pPr>
              <w:pStyle w:val="Tablebody0"/>
              <w:spacing w:before="60" w:after="60" w:line="240" w:lineRule="auto"/>
              <w:rPr>
                <w:color w:val="FFFFFF" w:themeColor="background1"/>
                <w:sz w:val="32"/>
                <w:szCs w:val="32"/>
              </w:rPr>
            </w:pPr>
            <w:r w:rsidRPr="000C219E">
              <w:rPr>
                <w:color w:val="FFFFFF" w:themeColor="background1"/>
                <w:sz w:val="32"/>
                <w:szCs w:val="32"/>
              </w:rPr>
              <w:lastRenderedPageBreak/>
              <w:t xml:space="preserve">Goal: </w:t>
            </w:r>
            <w:r w:rsidRPr="000C219E">
              <w:rPr>
                <w:b/>
                <w:color w:val="FFFFFF" w:themeColor="background1"/>
                <w:sz w:val="32"/>
                <w:szCs w:val="32"/>
              </w:rPr>
              <w:t>Amazing destinations</w:t>
            </w:r>
          </w:p>
        </w:tc>
        <w:tc>
          <w:tcPr>
            <w:tcW w:w="1664" w:type="dxa"/>
            <w:shd w:val="clear" w:color="auto" w:fill="004065"/>
          </w:tcPr>
          <w:p w14:paraId="16C32C0E" w14:textId="77777777" w:rsidR="00F9344A" w:rsidRPr="000C219E" w:rsidRDefault="00F9344A" w:rsidP="00A4371E">
            <w:pPr>
              <w:pStyle w:val="Tablebody0"/>
              <w:spacing w:before="60" w:after="60" w:line="240" w:lineRule="auto"/>
              <w:rPr>
                <w:color w:val="FFFFFF" w:themeColor="background1"/>
                <w:sz w:val="32"/>
                <w:szCs w:val="32"/>
              </w:rPr>
            </w:pPr>
          </w:p>
        </w:tc>
      </w:tr>
    </w:tbl>
    <w:p w14:paraId="6CF14911" w14:textId="77777777" w:rsidR="00F9344A" w:rsidRDefault="00F9344A" w:rsidP="00F9344A">
      <w:pPr>
        <w:tabs>
          <w:tab w:val="left" w:pos="12043"/>
        </w:tabs>
        <w:suppressAutoHyphens/>
        <w:autoSpaceDE w:val="0"/>
        <w:autoSpaceDN w:val="0"/>
        <w:adjustRightInd w:val="0"/>
        <w:spacing w:after="0" w:line="240" w:lineRule="auto"/>
        <w:ind w:left="113"/>
        <w:textAlignment w:val="center"/>
        <w:rPr>
          <w:rFonts w:ascii="Calibri" w:hAnsi="Calibri" w:cs="Calibri"/>
          <w:color w:val="000000"/>
          <w:lang w:val="en-GB"/>
        </w:rPr>
      </w:pPr>
    </w:p>
    <w:tbl>
      <w:tblPr>
        <w:tblStyle w:val="TableGrid"/>
        <w:tblW w:w="0" w:type="auto"/>
        <w:tblLook w:val="04A0" w:firstRow="1" w:lastRow="0" w:firstColumn="1" w:lastColumn="0" w:noHBand="0" w:noVBand="1"/>
      </w:tblPr>
      <w:tblGrid>
        <w:gridCol w:w="2156"/>
        <w:gridCol w:w="11836"/>
      </w:tblGrid>
      <w:tr w:rsidR="00F9344A" w:rsidRPr="00FC2B90" w14:paraId="386F9A86" w14:textId="77777777" w:rsidTr="00A4371E">
        <w:tc>
          <w:tcPr>
            <w:tcW w:w="2156" w:type="dxa"/>
            <w:tcBorders>
              <w:top w:val="single" w:sz="4" w:space="0" w:color="C8C5A6"/>
              <w:left w:val="single" w:sz="4" w:space="0" w:color="C8C5A6"/>
              <w:bottom w:val="single" w:sz="4" w:space="0" w:color="C8C5A6"/>
              <w:right w:val="single" w:sz="4" w:space="0" w:color="C8C5A6"/>
            </w:tcBorders>
            <w:shd w:val="clear" w:color="auto" w:fill="E2E0D0"/>
          </w:tcPr>
          <w:p w14:paraId="7F8D0DC7" w14:textId="77777777" w:rsidR="00F9344A" w:rsidRPr="00256B84" w:rsidRDefault="00F9344A" w:rsidP="00A4371E">
            <w:pPr>
              <w:pStyle w:val="Tablebody0"/>
              <w:spacing w:before="60" w:after="60" w:line="240" w:lineRule="auto"/>
              <w:rPr>
                <w:sz w:val="20"/>
                <w:szCs w:val="20"/>
              </w:rPr>
            </w:pPr>
            <w:r w:rsidRPr="00256B84">
              <w:rPr>
                <w:b/>
                <w:bCs/>
                <w:sz w:val="20"/>
                <w:szCs w:val="20"/>
              </w:rPr>
              <w:t>Objective</w:t>
            </w:r>
          </w:p>
        </w:tc>
        <w:tc>
          <w:tcPr>
            <w:tcW w:w="11836" w:type="dxa"/>
            <w:tcBorders>
              <w:top w:val="single" w:sz="4" w:space="0" w:color="C8C5A6"/>
              <w:left w:val="single" w:sz="4" w:space="0" w:color="C8C5A6"/>
              <w:bottom w:val="single" w:sz="4" w:space="0" w:color="C8C5A6"/>
              <w:right w:val="single" w:sz="4" w:space="0" w:color="C8C5A6"/>
            </w:tcBorders>
          </w:tcPr>
          <w:p w14:paraId="61568E31" w14:textId="77777777" w:rsidR="00F9344A" w:rsidRPr="000C219E" w:rsidRDefault="00F9344A" w:rsidP="00A4371E">
            <w:pPr>
              <w:pStyle w:val="Tablebody0"/>
              <w:spacing w:before="60" w:after="60" w:line="240" w:lineRule="auto"/>
              <w:rPr>
                <w:sz w:val="20"/>
                <w:szCs w:val="20"/>
              </w:rPr>
            </w:pPr>
            <w:r w:rsidRPr="000C219E">
              <w:rPr>
                <w:sz w:val="20"/>
                <w:szCs w:val="20"/>
              </w:rPr>
              <w:t>To offer world class natural and cultural experiences, enhancing Australia’s visitor economy</w:t>
            </w:r>
          </w:p>
          <w:p w14:paraId="5099D43A" w14:textId="77777777" w:rsidR="00F9344A" w:rsidRPr="000C219E" w:rsidRDefault="00F9344A" w:rsidP="00A4371E">
            <w:pPr>
              <w:pStyle w:val="Tablebody0"/>
              <w:spacing w:before="60" w:after="60" w:line="240" w:lineRule="auto"/>
              <w:rPr>
                <w:sz w:val="20"/>
                <w:szCs w:val="20"/>
              </w:rPr>
            </w:pPr>
          </w:p>
        </w:tc>
      </w:tr>
      <w:tr w:rsidR="00F9344A" w:rsidRPr="00256B84" w14:paraId="42EA2031" w14:textId="77777777" w:rsidTr="00A4371E">
        <w:tc>
          <w:tcPr>
            <w:tcW w:w="2156" w:type="dxa"/>
            <w:tcBorders>
              <w:top w:val="single" w:sz="4" w:space="0" w:color="C8C5A6"/>
              <w:left w:val="single" w:sz="4" w:space="0" w:color="C8C5A6"/>
              <w:bottom w:val="single" w:sz="4" w:space="0" w:color="C8C5A6"/>
              <w:right w:val="single" w:sz="4" w:space="0" w:color="C8C5A6"/>
            </w:tcBorders>
            <w:shd w:val="clear" w:color="auto" w:fill="E2E0D0"/>
          </w:tcPr>
          <w:p w14:paraId="2C87DE46" w14:textId="77777777" w:rsidR="00F9344A" w:rsidRPr="00256B84" w:rsidRDefault="00F9344A" w:rsidP="00A4371E">
            <w:pPr>
              <w:pStyle w:val="Tablebody0"/>
              <w:spacing w:before="60" w:after="60" w:line="240" w:lineRule="auto"/>
              <w:rPr>
                <w:sz w:val="20"/>
                <w:szCs w:val="20"/>
              </w:rPr>
            </w:pPr>
            <w:r w:rsidRPr="00256B84">
              <w:rPr>
                <w:b/>
                <w:bCs/>
                <w:sz w:val="20"/>
                <w:szCs w:val="20"/>
              </w:rPr>
              <w:t>Desired outcome</w:t>
            </w:r>
            <w:r w:rsidRPr="00256B84">
              <w:rPr>
                <w:b/>
                <w:bCs/>
                <w:sz w:val="20"/>
                <w:szCs w:val="20"/>
              </w:rPr>
              <w:tab/>
            </w:r>
          </w:p>
        </w:tc>
        <w:tc>
          <w:tcPr>
            <w:tcW w:w="11836" w:type="dxa"/>
            <w:tcBorders>
              <w:top w:val="single" w:sz="4" w:space="0" w:color="C8C5A6"/>
              <w:left w:val="single" w:sz="4" w:space="0" w:color="C8C5A6"/>
              <w:bottom w:val="single" w:sz="4" w:space="0" w:color="C8C5A6"/>
              <w:right w:val="single" w:sz="4" w:space="0" w:color="C8C5A6"/>
            </w:tcBorders>
          </w:tcPr>
          <w:p w14:paraId="7366E3DD" w14:textId="77777777" w:rsidR="00F9344A" w:rsidRPr="000C219E" w:rsidRDefault="00F9344A" w:rsidP="00A4371E">
            <w:pPr>
              <w:pStyle w:val="Tablebody0"/>
              <w:spacing w:before="60" w:after="60" w:line="240" w:lineRule="auto"/>
              <w:rPr>
                <w:sz w:val="20"/>
                <w:szCs w:val="20"/>
              </w:rPr>
            </w:pPr>
            <w:r w:rsidRPr="000C219E">
              <w:rPr>
                <w:sz w:val="20"/>
                <w:szCs w:val="20"/>
              </w:rPr>
              <w:t>Our contribution to Australia’s visitor economy is maintained or increased</w:t>
            </w:r>
          </w:p>
          <w:p w14:paraId="4D409D94" w14:textId="77777777" w:rsidR="00F9344A" w:rsidRPr="000C219E" w:rsidRDefault="00F9344A" w:rsidP="00A4371E">
            <w:pPr>
              <w:pStyle w:val="Tablebody0"/>
              <w:spacing w:before="60" w:after="60" w:line="240" w:lineRule="auto"/>
              <w:rPr>
                <w:sz w:val="20"/>
                <w:szCs w:val="20"/>
              </w:rPr>
            </w:pPr>
          </w:p>
        </w:tc>
      </w:tr>
    </w:tbl>
    <w:p w14:paraId="2AE1C115" w14:textId="77777777" w:rsidR="00F9344A" w:rsidRDefault="00F9344A" w:rsidP="00F9344A">
      <w:pPr>
        <w:tabs>
          <w:tab w:val="left" w:pos="12043"/>
        </w:tabs>
        <w:suppressAutoHyphens/>
        <w:autoSpaceDE w:val="0"/>
        <w:autoSpaceDN w:val="0"/>
        <w:adjustRightInd w:val="0"/>
        <w:spacing w:after="0" w:line="240" w:lineRule="auto"/>
        <w:ind w:left="113"/>
        <w:textAlignment w:val="center"/>
        <w:rPr>
          <w:rFonts w:ascii="Calibri" w:hAnsi="Calibri" w:cs="Calibri"/>
          <w:color w:val="000000"/>
          <w:lang w:val="en-GB"/>
        </w:rPr>
      </w:pPr>
    </w:p>
    <w:tbl>
      <w:tblPr>
        <w:tblStyle w:val="TableGrid"/>
        <w:tblW w:w="0" w:type="auto"/>
        <w:tblLook w:val="04A0" w:firstRow="1" w:lastRow="0" w:firstColumn="1" w:lastColumn="0" w:noHBand="0" w:noVBand="1"/>
      </w:tblPr>
      <w:tblGrid>
        <w:gridCol w:w="2156"/>
        <w:gridCol w:w="8187"/>
        <w:gridCol w:w="1985"/>
        <w:gridCol w:w="1664"/>
      </w:tblGrid>
      <w:tr w:rsidR="00F9344A" w:rsidRPr="00256B84" w14:paraId="078FB783" w14:textId="77777777" w:rsidTr="00A4371E">
        <w:tc>
          <w:tcPr>
            <w:tcW w:w="2156" w:type="dxa"/>
            <w:tcBorders>
              <w:top w:val="single" w:sz="4" w:space="0" w:color="C8C5A6"/>
              <w:left w:val="single" w:sz="4" w:space="0" w:color="C8C5A6"/>
              <w:bottom w:val="single" w:sz="4" w:space="0" w:color="C8C5A6"/>
              <w:right w:val="single" w:sz="4" w:space="0" w:color="C8C5A6"/>
            </w:tcBorders>
            <w:shd w:val="clear" w:color="auto" w:fill="E2E0D0"/>
          </w:tcPr>
          <w:p w14:paraId="31B90ED5" w14:textId="77777777" w:rsidR="00F9344A" w:rsidRPr="00256B84" w:rsidRDefault="00F9344A" w:rsidP="00A4371E">
            <w:pPr>
              <w:pStyle w:val="NoParagraphStyle"/>
              <w:spacing w:before="60" w:after="60" w:line="240" w:lineRule="auto"/>
              <w:textAlignment w:val="auto"/>
              <w:rPr>
                <w:color w:val="auto"/>
                <w:sz w:val="20"/>
                <w:szCs w:val="20"/>
                <w:lang w:val="en-AU"/>
              </w:rPr>
            </w:pPr>
          </w:p>
        </w:tc>
        <w:tc>
          <w:tcPr>
            <w:tcW w:w="8187" w:type="dxa"/>
            <w:tcBorders>
              <w:top w:val="single" w:sz="4" w:space="0" w:color="C8C5A6"/>
              <w:left w:val="single" w:sz="4" w:space="0" w:color="C8C5A6"/>
              <w:bottom w:val="single" w:sz="4" w:space="0" w:color="C8C5A6"/>
              <w:right w:val="single" w:sz="4" w:space="0" w:color="C8C5A6"/>
            </w:tcBorders>
            <w:shd w:val="clear" w:color="auto" w:fill="E2E0D0"/>
          </w:tcPr>
          <w:p w14:paraId="237AD0CE" w14:textId="77777777" w:rsidR="00F9344A" w:rsidRPr="00256B84" w:rsidRDefault="00F9344A" w:rsidP="00A4371E">
            <w:pPr>
              <w:pStyle w:val="Tablebody0"/>
              <w:spacing w:before="60" w:after="60" w:line="240" w:lineRule="auto"/>
              <w:rPr>
                <w:sz w:val="20"/>
                <w:szCs w:val="20"/>
              </w:rPr>
            </w:pPr>
            <w:r w:rsidRPr="00256B84">
              <w:rPr>
                <w:b/>
                <w:bCs/>
                <w:sz w:val="20"/>
                <w:szCs w:val="20"/>
              </w:rPr>
              <w:t>Priority</w:t>
            </w:r>
          </w:p>
        </w:tc>
        <w:tc>
          <w:tcPr>
            <w:tcW w:w="1985" w:type="dxa"/>
            <w:tcBorders>
              <w:top w:val="single" w:sz="4" w:space="0" w:color="C8C5A6"/>
              <w:left w:val="single" w:sz="4" w:space="0" w:color="C8C5A6"/>
              <w:bottom w:val="single" w:sz="4" w:space="0" w:color="C8C5A6"/>
              <w:right w:val="single" w:sz="4" w:space="0" w:color="C8C5A6"/>
            </w:tcBorders>
            <w:shd w:val="clear" w:color="auto" w:fill="E2E0D0"/>
          </w:tcPr>
          <w:p w14:paraId="39A936FE" w14:textId="77777777" w:rsidR="00F9344A" w:rsidRPr="00256B84" w:rsidRDefault="00F9344A" w:rsidP="00A4371E">
            <w:pPr>
              <w:pStyle w:val="Tablebody0"/>
              <w:spacing w:before="60" w:after="60" w:line="240" w:lineRule="auto"/>
              <w:rPr>
                <w:sz w:val="20"/>
                <w:szCs w:val="20"/>
              </w:rPr>
            </w:pPr>
            <w:r w:rsidRPr="00256B84">
              <w:rPr>
                <w:b/>
                <w:bCs/>
                <w:sz w:val="20"/>
                <w:szCs w:val="20"/>
              </w:rPr>
              <w:t>Business owner</w:t>
            </w:r>
          </w:p>
        </w:tc>
        <w:tc>
          <w:tcPr>
            <w:tcW w:w="1664" w:type="dxa"/>
            <w:tcBorders>
              <w:top w:val="single" w:sz="4" w:space="0" w:color="C8C5A6"/>
              <w:left w:val="single" w:sz="4" w:space="0" w:color="C8C5A6"/>
              <w:bottom w:val="single" w:sz="4" w:space="0" w:color="C8C5A6"/>
              <w:right w:val="single" w:sz="4" w:space="0" w:color="C8C5A6"/>
            </w:tcBorders>
            <w:shd w:val="clear" w:color="auto" w:fill="E2E0D0"/>
          </w:tcPr>
          <w:p w14:paraId="2BAF850B" w14:textId="77777777" w:rsidR="00F9344A" w:rsidRPr="00256B84" w:rsidRDefault="00F9344A" w:rsidP="00A4371E">
            <w:pPr>
              <w:pStyle w:val="Tablebody0"/>
              <w:spacing w:before="60" w:after="60" w:line="240" w:lineRule="auto"/>
              <w:rPr>
                <w:b/>
                <w:bCs/>
                <w:sz w:val="20"/>
                <w:szCs w:val="20"/>
              </w:rPr>
            </w:pPr>
            <w:r>
              <w:rPr>
                <w:b/>
                <w:color w:val="auto"/>
                <w:sz w:val="20"/>
                <w:szCs w:val="20"/>
                <w:lang w:val="en-AU"/>
              </w:rPr>
              <w:t>Way of working</w:t>
            </w:r>
          </w:p>
        </w:tc>
      </w:tr>
      <w:tr w:rsidR="00F9344A" w:rsidRPr="00C6179B" w14:paraId="2B4D1CBF" w14:textId="77777777" w:rsidTr="00A4371E">
        <w:trPr>
          <w:trHeight w:val="592"/>
        </w:trPr>
        <w:tc>
          <w:tcPr>
            <w:tcW w:w="2156" w:type="dxa"/>
            <w:vMerge w:val="restart"/>
            <w:tcBorders>
              <w:top w:val="single" w:sz="4" w:space="0" w:color="C8C5A6"/>
              <w:left w:val="single" w:sz="4" w:space="0" w:color="C8C5A6"/>
              <w:right w:val="single" w:sz="4" w:space="0" w:color="C8C5A6"/>
            </w:tcBorders>
            <w:shd w:val="clear" w:color="auto" w:fill="E2E0D0"/>
          </w:tcPr>
          <w:p w14:paraId="2F7FDF21" w14:textId="77777777" w:rsidR="00F9344A" w:rsidRPr="00256B84" w:rsidRDefault="00F9344A" w:rsidP="00A4371E">
            <w:pPr>
              <w:pStyle w:val="Tablebody0"/>
              <w:spacing w:before="60" w:after="60" w:line="240" w:lineRule="auto"/>
              <w:rPr>
                <w:sz w:val="20"/>
                <w:szCs w:val="20"/>
              </w:rPr>
            </w:pPr>
            <w:r w:rsidRPr="00256B84">
              <w:rPr>
                <w:b/>
                <w:bCs/>
                <w:sz w:val="20"/>
                <w:szCs w:val="20"/>
              </w:rPr>
              <w:t xml:space="preserve">Corporate priorities </w:t>
            </w:r>
            <w:r>
              <w:rPr>
                <w:b/>
                <w:bCs/>
                <w:sz w:val="20"/>
                <w:szCs w:val="20"/>
              </w:rPr>
              <w:br/>
            </w:r>
            <w:r w:rsidRPr="00256B84">
              <w:rPr>
                <w:b/>
                <w:bCs/>
                <w:sz w:val="20"/>
                <w:szCs w:val="20"/>
              </w:rPr>
              <w:t>for 201</w:t>
            </w:r>
            <w:r>
              <w:rPr>
                <w:b/>
                <w:bCs/>
                <w:sz w:val="20"/>
                <w:szCs w:val="20"/>
              </w:rPr>
              <w:t>7</w:t>
            </w:r>
            <w:r w:rsidRPr="00256B84">
              <w:rPr>
                <w:b/>
                <w:bCs/>
                <w:sz w:val="20"/>
                <w:szCs w:val="20"/>
              </w:rPr>
              <w:t>-1</w:t>
            </w:r>
            <w:r>
              <w:rPr>
                <w:b/>
                <w:bCs/>
                <w:sz w:val="20"/>
                <w:szCs w:val="20"/>
              </w:rPr>
              <w:t>8</w:t>
            </w:r>
          </w:p>
        </w:tc>
        <w:tc>
          <w:tcPr>
            <w:tcW w:w="8187" w:type="dxa"/>
            <w:tcBorders>
              <w:top w:val="single" w:sz="4" w:space="0" w:color="C8C5A6"/>
              <w:left w:val="single" w:sz="4" w:space="0" w:color="C8C5A6"/>
              <w:bottom w:val="single" w:sz="4" w:space="0" w:color="C8C5A6"/>
              <w:right w:val="single" w:sz="4" w:space="0" w:color="C8C5A6"/>
            </w:tcBorders>
          </w:tcPr>
          <w:p w14:paraId="579FB3DA" w14:textId="77777777" w:rsidR="00F9344A" w:rsidRPr="000C219E" w:rsidRDefault="00F9344A" w:rsidP="00A4371E">
            <w:pPr>
              <w:pStyle w:val="Tablebody0"/>
              <w:spacing w:before="60" w:after="60" w:line="240" w:lineRule="auto"/>
              <w:rPr>
                <w:sz w:val="20"/>
                <w:szCs w:val="20"/>
              </w:rPr>
            </w:pPr>
            <w:r w:rsidRPr="000C219E">
              <w:rPr>
                <w:sz w:val="20"/>
                <w:szCs w:val="20"/>
              </w:rPr>
              <w:t>Encourage increased visitation</w:t>
            </w:r>
            <w:r>
              <w:rPr>
                <w:sz w:val="20"/>
                <w:szCs w:val="20"/>
              </w:rPr>
              <w:t xml:space="preserve"> by building and delivering on our marketing capability.</w:t>
            </w:r>
          </w:p>
        </w:tc>
        <w:tc>
          <w:tcPr>
            <w:tcW w:w="1985" w:type="dxa"/>
            <w:vMerge w:val="restart"/>
            <w:tcBorders>
              <w:top w:val="single" w:sz="4" w:space="0" w:color="C8C5A6"/>
              <w:left w:val="single" w:sz="4" w:space="0" w:color="C8C5A6"/>
              <w:right w:val="single" w:sz="4" w:space="0" w:color="C8C5A6"/>
            </w:tcBorders>
          </w:tcPr>
          <w:p w14:paraId="24C39B3F" w14:textId="77777777" w:rsidR="00F9344A" w:rsidRPr="000C219E" w:rsidRDefault="00F9344A" w:rsidP="00A4371E">
            <w:pPr>
              <w:pStyle w:val="Tablebody0"/>
              <w:spacing w:before="60" w:after="60" w:line="240" w:lineRule="auto"/>
              <w:rPr>
                <w:sz w:val="20"/>
                <w:szCs w:val="20"/>
              </w:rPr>
            </w:pPr>
            <w:r w:rsidRPr="000C219E">
              <w:rPr>
                <w:sz w:val="20"/>
                <w:szCs w:val="20"/>
              </w:rPr>
              <w:t>Director</w:t>
            </w:r>
            <w:r w:rsidRPr="000C219E">
              <w:rPr>
                <w:sz w:val="20"/>
                <w:szCs w:val="20"/>
              </w:rPr>
              <w:br/>
              <w:t>Customer Experience and Destination Planning</w:t>
            </w:r>
          </w:p>
        </w:tc>
        <w:tc>
          <w:tcPr>
            <w:tcW w:w="1664" w:type="dxa"/>
            <w:tcBorders>
              <w:top w:val="single" w:sz="4" w:space="0" w:color="C8C5A6"/>
              <w:left w:val="single" w:sz="4" w:space="0" w:color="C8C5A6"/>
              <w:bottom w:val="single" w:sz="4" w:space="0" w:color="C8C5A6"/>
              <w:right w:val="single" w:sz="4" w:space="0" w:color="C8C5A6"/>
            </w:tcBorders>
          </w:tcPr>
          <w:p w14:paraId="7F278CAF" w14:textId="77777777" w:rsidR="00F9344A" w:rsidRPr="000C219E" w:rsidRDefault="00F9344A" w:rsidP="00A4371E">
            <w:pPr>
              <w:pStyle w:val="Tablebody0"/>
              <w:spacing w:before="60" w:after="60" w:line="240" w:lineRule="auto"/>
              <w:rPr>
                <w:sz w:val="20"/>
                <w:szCs w:val="20"/>
              </w:rPr>
            </w:pPr>
            <w:r>
              <w:rPr>
                <w:sz w:val="20"/>
                <w:szCs w:val="20"/>
              </w:rPr>
              <w:t xml:space="preserve">Partnerships and Co-Investment/ Ecologically Sustainable Use </w:t>
            </w:r>
          </w:p>
        </w:tc>
      </w:tr>
      <w:tr w:rsidR="00F9344A" w:rsidRPr="00C6179B" w14:paraId="31227068" w14:textId="77777777" w:rsidTr="00A4371E">
        <w:tc>
          <w:tcPr>
            <w:tcW w:w="2156" w:type="dxa"/>
            <w:vMerge/>
            <w:tcBorders>
              <w:left w:val="single" w:sz="4" w:space="0" w:color="C8C5A6"/>
              <w:right w:val="single" w:sz="4" w:space="0" w:color="C8C5A6"/>
            </w:tcBorders>
            <w:shd w:val="clear" w:color="auto" w:fill="E2E0D0"/>
          </w:tcPr>
          <w:p w14:paraId="485498F0" w14:textId="77777777" w:rsidR="00F9344A" w:rsidRPr="00256B84" w:rsidRDefault="00F9344A" w:rsidP="00A4371E">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8187" w:type="dxa"/>
            <w:tcBorders>
              <w:top w:val="single" w:sz="4" w:space="0" w:color="C8C5A6"/>
              <w:left w:val="single" w:sz="4" w:space="0" w:color="C8C5A6"/>
              <w:bottom w:val="single" w:sz="4" w:space="0" w:color="C8C5A6"/>
              <w:right w:val="single" w:sz="4" w:space="0" w:color="C8C5A6"/>
            </w:tcBorders>
          </w:tcPr>
          <w:p w14:paraId="707C08F3" w14:textId="77777777" w:rsidR="00F9344A" w:rsidRPr="000C219E" w:rsidRDefault="00F9344A" w:rsidP="00A4371E">
            <w:pPr>
              <w:pStyle w:val="Tablebody0"/>
              <w:spacing w:before="60" w:after="60" w:line="240" w:lineRule="auto"/>
              <w:rPr>
                <w:sz w:val="20"/>
                <w:szCs w:val="20"/>
              </w:rPr>
            </w:pPr>
            <w:r>
              <w:rPr>
                <w:sz w:val="20"/>
                <w:szCs w:val="20"/>
              </w:rPr>
              <w:t>Increase opportunities for commercial operators to develop new, environmentally appropriate, high quality visitor experiences.</w:t>
            </w:r>
          </w:p>
        </w:tc>
        <w:tc>
          <w:tcPr>
            <w:tcW w:w="1985" w:type="dxa"/>
            <w:vMerge/>
            <w:tcBorders>
              <w:left w:val="single" w:sz="4" w:space="0" w:color="C8C5A6"/>
              <w:bottom w:val="single" w:sz="4" w:space="0" w:color="C8C5A6"/>
              <w:right w:val="single" w:sz="4" w:space="0" w:color="C8C5A6"/>
            </w:tcBorders>
          </w:tcPr>
          <w:p w14:paraId="61704358" w14:textId="77777777" w:rsidR="00F9344A" w:rsidRPr="000C219E" w:rsidRDefault="00F9344A" w:rsidP="00A4371E">
            <w:pPr>
              <w:pStyle w:val="Tablebody0"/>
              <w:spacing w:before="60" w:after="60" w:line="240" w:lineRule="auto"/>
              <w:rPr>
                <w:sz w:val="20"/>
                <w:szCs w:val="20"/>
              </w:rPr>
            </w:pPr>
          </w:p>
        </w:tc>
        <w:tc>
          <w:tcPr>
            <w:tcW w:w="1664" w:type="dxa"/>
            <w:tcBorders>
              <w:top w:val="single" w:sz="4" w:space="0" w:color="C8C5A6"/>
              <w:left w:val="single" w:sz="4" w:space="0" w:color="C8C5A6"/>
              <w:bottom w:val="single" w:sz="4" w:space="0" w:color="C8C5A6"/>
              <w:right w:val="single" w:sz="4" w:space="0" w:color="C8C5A6"/>
            </w:tcBorders>
          </w:tcPr>
          <w:p w14:paraId="2AD4648E" w14:textId="77777777" w:rsidR="00F9344A" w:rsidRPr="000C219E" w:rsidRDefault="00F9344A" w:rsidP="00A4371E">
            <w:pPr>
              <w:pStyle w:val="Tablebody0"/>
              <w:spacing w:before="60" w:after="60" w:line="240" w:lineRule="auto"/>
              <w:rPr>
                <w:sz w:val="20"/>
                <w:szCs w:val="20"/>
              </w:rPr>
            </w:pPr>
            <w:r>
              <w:rPr>
                <w:sz w:val="20"/>
                <w:szCs w:val="20"/>
              </w:rPr>
              <w:t>Responsive Organisation</w:t>
            </w:r>
          </w:p>
        </w:tc>
      </w:tr>
      <w:tr w:rsidR="00F9344A" w:rsidRPr="00C6179B" w14:paraId="32D1342F" w14:textId="77777777" w:rsidTr="00A4371E">
        <w:tc>
          <w:tcPr>
            <w:tcW w:w="2156" w:type="dxa"/>
            <w:vMerge/>
            <w:tcBorders>
              <w:left w:val="single" w:sz="4" w:space="0" w:color="C8C5A6"/>
              <w:right w:val="single" w:sz="4" w:space="0" w:color="C8C5A6"/>
            </w:tcBorders>
            <w:shd w:val="clear" w:color="auto" w:fill="E2E0D0"/>
          </w:tcPr>
          <w:p w14:paraId="113F10F0" w14:textId="77777777" w:rsidR="00F9344A" w:rsidRPr="00256B84" w:rsidRDefault="00F9344A" w:rsidP="00A4371E">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8187" w:type="dxa"/>
            <w:tcBorders>
              <w:top w:val="single" w:sz="4" w:space="0" w:color="C8C5A6"/>
              <w:left w:val="single" w:sz="4" w:space="0" w:color="C8C5A6"/>
              <w:bottom w:val="single" w:sz="4" w:space="0" w:color="C8C5A6"/>
              <w:right w:val="single" w:sz="4" w:space="0" w:color="C8C5A6"/>
            </w:tcBorders>
          </w:tcPr>
          <w:p w14:paraId="3B7981C8" w14:textId="77777777" w:rsidR="00F9344A" w:rsidRPr="000C219E" w:rsidRDefault="00F9344A" w:rsidP="00A4371E">
            <w:pPr>
              <w:pStyle w:val="Tablebody0"/>
              <w:spacing w:before="60" w:after="60" w:line="240" w:lineRule="auto"/>
              <w:rPr>
                <w:sz w:val="20"/>
                <w:szCs w:val="20"/>
              </w:rPr>
            </w:pPr>
            <w:r>
              <w:rPr>
                <w:sz w:val="20"/>
                <w:szCs w:val="20"/>
              </w:rPr>
              <w:t>Improve the visitor experience by refreshing and improving</w:t>
            </w:r>
            <w:r w:rsidRPr="000C219E">
              <w:rPr>
                <w:sz w:val="20"/>
                <w:szCs w:val="20"/>
              </w:rPr>
              <w:t xml:space="preserve"> visitor infrastructure in high use areas</w:t>
            </w:r>
            <w:r>
              <w:rPr>
                <w:sz w:val="20"/>
                <w:szCs w:val="20"/>
              </w:rPr>
              <w:t>.</w:t>
            </w:r>
          </w:p>
        </w:tc>
        <w:tc>
          <w:tcPr>
            <w:tcW w:w="1985" w:type="dxa"/>
            <w:tcBorders>
              <w:top w:val="single" w:sz="4" w:space="0" w:color="C8C5A6"/>
              <w:left w:val="single" w:sz="4" w:space="0" w:color="C8C5A6"/>
              <w:bottom w:val="single" w:sz="4" w:space="0" w:color="C8C5A6"/>
              <w:right w:val="single" w:sz="4" w:space="0" w:color="C8C5A6"/>
            </w:tcBorders>
          </w:tcPr>
          <w:p w14:paraId="3F74B125" w14:textId="77777777" w:rsidR="00F9344A" w:rsidRPr="000C219E" w:rsidRDefault="00F9344A" w:rsidP="00A4371E">
            <w:pPr>
              <w:pStyle w:val="Tablebody0"/>
              <w:spacing w:before="60" w:after="60" w:line="240" w:lineRule="auto"/>
              <w:rPr>
                <w:sz w:val="20"/>
                <w:szCs w:val="20"/>
              </w:rPr>
            </w:pPr>
            <w:r>
              <w:rPr>
                <w:sz w:val="20"/>
                <w:szCs w:val="20"/>
              </w:rPr>
              <w:t>Park</w:t>
            </w:r>
            <w:r w:rsidRPr="000C219E">
              <w:rPr>
                <w:sz w:val="20"/>
                <w:szCs w:val="20"/>
              </w:rPr>
              <w:t xml:space="preserve"> Managers</w:t>
            </w:r>
          </w:p>
        </w:tc>
        <w:tc>
          <w:tcPr>
            <w:tcW w:w="1664" w:type="dxa"/>
            <w:tcBorders>
              <w:top w:val="single" w:sz="4" w:space="0" w:color="C8C5A6"/>
              <w:left w:val="single" w:sz="4" w:space="0" w:color="C8C5A6"/>
              <w:bottom w:val="single" w:sz="4" w:space="0" w:color="C8C5A6"/>
              <w:right w:val="single" w:sz="4" w:space="0" w:color="C8C5A6"/>
            </w:tcBorders>
          </w:tcPr>
          <w:p w14:paraId="7ABCA9F6" w14:textId="77777777" w:rsidR="00F9344A" w:rsidRPr="000C219E" w:rsidRDefault="00F9344A" w:rsidP="00A4371E">
            <w:pPr>
              <w:pStyle w:val="Tablebody0"/>
              <w:spacing w:before="60" w:after="60" w:line="240" w:lineRule="auto"/>
              <w:rPr>
                <w:sz w:val="20"/>
                <w:szCs w:val="20"/>
              </w:rPr>
            </w:pPr>
            <w:r>
              <w:rPr>
                <w:sz w:val="20"/>
                <w:szCs w:val="20"/>
              </w:rPr>
              <w:t>Responsive Organisation/ Ecologically Sustainable Use</w:t>
            </w:r>
          </w:p>
        </w:tc>
      </w:tr>
      <w:tr w:rsidR="00F9344A" w:rsidRPr="00C6179B" w14:paraId="21247781" w14:textId="77777777" w:rsidTr="00A4371E">
        <w:tc>
          <w:tcPr>
            <w:tcW w:w="2156" w:type="dxa"/>
            <w:vMerge/>
            <w:tcBorders>
              <w:left w:val="single" w:sz="4" w:space="0" w:color="C8C5A6"/>
              <w:bottom w:val="single" w:sz="4" w:space="0" w:color="C8C5A6"/>
              <w:right w:val="single" w:sz="4" w:space="0" w:color="C8C5A6"/>
            </w:tcBorders>
            <w:shd w:val="clear" w:color="auto" w:fill="E2E0D0"/>
          </w:tcPr>
          <w:p w14:paraId="1ECBC59E" w14:textId="77777777" w:rsidR="00F9344A" w:rsidRPr="00256B84" w:rsidRDefault="00F9344A" w:rsidP="00A4371E">
            <w:pPr>
              <w:suppressAutoHyphens/>
              <w:autoSpaceDE w:val="0"/>
              <w:autoSpaceDN w:val="0"/>
              <w:adjustRightInd w:val="0"/>
              <w:spacing w:before="60" w:after="60"/>
              <w:textAlignment w:val="center"/>
              <w:rPr>
                <w:rFonts w:ascii="Calibri" w:hAnsi="Calibri" w:cs="Calibri"/>
                <w:color w:val="000000"/>
                <w:sz w:val="20"/>
                <w:szCs w:val="20"/>
                <w:lang w:val="en-GB"/>
              </w:rPr>
            </w:pPr>
          </w:p>
        </w:tc>
        <w:tc>
          <w:tcPr>
            <w:tcW w:w="8187" w:type="dxa"/>
            <w:tcBorders>
              <w:top w:val="single" w:sz="4" w:space="0" w:color="C8C5A6"/>
              <w:left w:val="single" w:sz="4" w:space="0" w:color="C8C5A6"/>
              <w:bottom w:val="single" w:sz="4" w:space="0" w:color="C8C5A6"/>
              <w:right w:val="single" w:sz="4" w:space="0" w:color="C8C5A6"/>
            </w:tcBorders>
          </w:tcPr>
          <w:p w14:paraId="0A691060" w14:textId="77777777" w:rsidR="00F9344A" w:rsidRPr="000C219E" w:rsidRDefault="00F9344A" w:rsidP="00A4371E">
            <w:pPr>
              <w:pStyle w:val="Tablebody0"/>
              <w:spacing w:before="60" w:after="60" w:line="240" w:lineRule="auto"/>
              <w:rPr>
                <w:sz w:val="20"/>
                <w:szCs w:val="20"/>
              </w:rPr>
            </w:pPr>
            <w:r w:rsidRPr="000C219E">
              <w:rPr>
                <w:sz w:val="20"/>
                <w:szCs w:val="20"/>
              </w:rPr>
              <w:t xml:space="preserve">Identify and pursue </w:t>
            </w:r>
            <w:r>
              <w:rPr>
                <w:sz w:val="20"/>
                <w:szCs w:val="20"/>
              </w:rPr>
              <w:t xml:space="preserve">environmentally </w:t>
            </w:r>
            <w:r w:rsidRPr="000C219E">
              <w:rPr>
                <w:sz w:val="20"/>
                <w:szCs w:val="20"/>
              </w:rPr>
              <w:t>appropriate</w:t>
            </w:r>
            <w:r>
              <w:rPr>
                <w:sz w:val="20"/>
                <w:szCs w:val="20"/>
              </w:rPr>
              <w:t>, high quality recreation and</w:t>
            </w:r>
            <w:r w:rsidRPr="000C219E">
              <w:rPr>
                <w:sz w:val="20"/>
                <w:szCs w:val="20"/>
              </w:rPr>
              <w:t xml:space="preserve"> tourism </w:t>
            </w:r>
            <w:r>
              <w:rPr>
                <w:sz w:val="20"/>
                <w:szCs w:val="20"/>
              </w:rPr>
              <w:t>experiences</w:t>
            </w:r>
            <w:r w:rsidRPr="000C219E">
              <w:rPr>
                <w:sz w:val="20"/>
                <w:szCs w:val="20"/>
              </w:rPr>
              <w:t xml:space="preserve"> within </w:t>
            </w:r>
            <w:r>
              <w:rPr>
                <w:sz w:val="20"/>
                <w:szCs w:val="20"/>
              </w:rPr>
              <w:t>Australian Marine Parks</w:t>
            </w:r>
          </w:p>
        </w:tc>
        <w:tc>
          <w:tcPr>
            <w:tcW w:w="1985" w:type="dxa"/>
            <w:tcBorders>
              <w:top w:val="single" w:sz="4" w:space="0" w:color="C8C5A6"/>
              <w:left w:val="single" w:sz="4" w:space="0" w:color="C8C5A6"/>
              <w:bottom w:val="single" w:sz="4" w:space="0" w:color="C8C5A6"/>
              <w:right w:val="single" w:sz="4" w:space="0" w:color="C8C5A6"/>
            </w:tcBorders>
          </w:tcPr>
          <w:p w14:paraId="7BA5DB68" w14:textId="03A2C4B1" w:rsidR="00F9344A" w:rsidRPr="000C219E" w:rsidRDefault="0099352C" w:rsidP="00A4371E">
            <w:pPr>
              <w:pStyle w:val="Tablebody0"/>
              <w:spacing w:before="60" w:after="60" w:line="240" w:lineRule="auto"/>
              <w:rPr>
                <w:sz w:val="20"/>
                <w:szCs w:val="20"/>
              </w:rPr>
            </w:pPr>
            <w:r>
              <w:rPr>
                <w:sz w:val="20"/>
                <w:szCs w:val="20"/>
              </w:rPr>
              <w:t>Director</w:t>
            </w:r>
            <w:r w:rsidRPr="00960DE1">
              <w:rPr>
                <w:sz w:val="20"/>
                <w:szCs w:val="20"/>
              </w:rPr>
              <w:br/>
              <w:t xml:space="preserve">Marine Protected Areas </w:t>
            </w:r>
            <w:r>
              <w:rPr>
                <w:sz w:val="20"/>
                <w:szCs w:val="20"/>
              </w:rPr>
              <w:t>Management (South)</w:t>
            </w:r>
          </w:p>
        </w:tc>
        <w:tc>
          <w:tcPr>
            <w:tcW w:w="1664" w:type="dxa"/>
            <w:tcBorders>
              <w:top w:val="single" w:sz="4" w:space="0" w:color="C8C5A6"/>
              <w:left w:val="single" w:sz="4" w:space="0" w:color="C8C5A6"/>
              <w:bottom w:val="single" w:sz="4" w:space="0" w:color="C8C5A6"/>
              <w:right w:val="single" w:sz="4" w:space="0" w:color="C8C5A6"/>
            </w:tcBorders>
          </w:tcPr>
          <w:p w14:paraId="24DF2F40" w14:textId="77777777" w:rsidR="00F9344A" w:rsidRPr="000C219E" w:rsidRDefault="00F9344A" w:rsidP="00A4371E">
            <w:pPr>
              <w:pStyle w:val="Tablebody0"/>
              <w:spacing w:before="60" w:after="60" w:line="240" w:lineRule="auto"/>
              <w:rPr>
                <w:sz w:val="20"/>
                <w:szCs w:val="20"/>
              </w:rPr>
            </w:pPr>
            <w:r>
              <w:rPr>
                <w:sz w:val="20"/>
                <w:szCs w:val="20"/>
              </w:rPr>
              <w:t>Evidence Based Management/ Ecologically Sustainable Use</w:t>
            </w:r>
          </w:p>
        </w:tc>
      </w:tr>
    </w:tbl>
    <w:p w14:paraId="0F094DC2" w14:textId="77777777" w:rsidR="00F9344A" w:rsidRDefault="00F9344A" w:rsidP="00F9344A">
      <w:pPr>
        <w:tabs>
          <w:tab w:val="left" w:pos="12158"/>
        </w:tabs>
        <w:suppressAutoHyphens/>
        <w:autoSpaceDE w:val="0"/>
        <w:autoSpaceDN w:val="0"/>
        <w:adjustRightInd w:val="0"/>
        <w:spacing w:before="60" w:after="60" w:line="240" w:lineRule="auto"/>
        <w:ind w:left="113"/>
        <w:textAlignment w:val="center"/>
        <w:rPr>
          <w:rFonts w:ascii="Calibri" w:hAnsi="Calibri" w:cs="Calibri"/>
          <w:color w:val="000000"/>
          <w:lang w:val="en-GB"/>
        </w:rPr>
      </w:pPr>
    </w:p>
    <w:p w14:paraId="72F8C04C" w14:textId="77777777" w:rsidR="00F9344A" w:rsidRDefault="00F9344A" w:rsidP="00F9344A">
      <w:pPr>
        <w:spacing w:before="60" w:after="60" w:line="240" w:lineRule="auto"/>
        <w:rPr>
          <w:rFonts w:ascii="Calibri" w:hAnsi="Calibri" w:cs="Calibri"/>
          <w:color w:val="000000"/>
          <w:lang w:val="en-GB"/>
        </w:rPr>
      </w:pPr>
      <w:r>
        <w:rPr>
          <w:rFonts w:ascii="Calibri" w:hAnsi="Calibri" w:cs="Calibri"/>
          <w:color w:val="000000"/>
          <w:lang w:val="en-GB"/>
        </w:rPr>
        <w:br w:type="page"/>
      </w:r>
    </w:p>
    <w:p w14:paraId="4BF625FC" w14:textId="77777777" w:rsidR="00F9344A" w:rsidRDefault="00F9344A" w:rsidP="00F9344A">
      <w:pPr>
        <w:tabs>
          <w:tab w:val="left" w:pos="12158"/>
        </w:tabs>
        <w:suppressAutoHyphens/>
        <w:autoSpaceDE w:val="0"/>
        <w:autoSpaceDN w:val="0"/>
        <w:adjustRightInd w:val="0"/>
        <w:spacing w:before="60" w:after="60" w:line="240" w:lineRule="auto"/>
        <w:ind w:left="113"/>
        <w:textAlignment w:val="center"/>
        <w:rPr>
          <w:rFonts w:ascii="Calibri" w:hAnsi="Calibri" w:cs="Calibri"/>
          <w:color w:val="000000"/>
          <w:lang w:val="en-GB"/>
        </w:rPr>
      </w:pPr>
    </w:p>
    <w:tbl>
      <w:tblPr>
        <w:tblStyle w:val="TableGrid"/>
        <w:tblW w:w="0" w:type="auto"/>
        <w:tblLook w:val="04A0" w:firstRow="1" w:lastRow="0" w:firstColumn="1" w:lastColumn="0" w:noHBand="0" w:noVBand="1"/>
      </w:tblPr>
      <w:tblGrid>
        <w:gridCol w:w="2122"/>
        <w:gridCol w:w="3697"/>
        <w:gridCol w:w="5375"/>
        <w:gridCol w:w="2693"/>
      </w:tblGrid>
      <w:tr w:rsidR="00F9344A" w:rsidRPr="00481862" w14:paraId="4D8050B9" w14:textId="77777777" w:rsidTr="00A4371E">
        <w:trPr>
          <w:cantSplit/>
          <w:tblHeader/>
        </w:trPr>
        <w:tc>
          <w:tcPr>
            <w:tcW w:w="2122" w:type="dxa"/>
            <w:tcBorders>
              <w:top w:val="single" w:sz="4" w:space="0" w:color="C8C5A6"/>
              <w:left w:val="single" w:sz="4" w:space="0" w:color="C8C5A6"/>
              <w:bottom w:val="single" w:sz="4" w:space="0" w:color="C8C5A6"/>
              <w:right w:val="single" w:sz="4" w:space="0" w:color="C8C5A6"/>
            </w:tcBorders>
            <w:shd w:val="clear" w:color="auto" w:fill="E2E0D0"/>
          </w:tcPr>
          <w:p w14:paraId="3D1C107C" w14:textId="77777777" w:rsidR="00F9344A" w:rsidRPr="00481862" w:rsidRDefault="00F9344A" w:rsidP="00A4371E">
            <w:pPr>
              <w:pStyle w:val="NoParagraphStyle"/>
              <w:spacing w:before="60" w:after="60" w:line="240" w:lineRule="auto"/>
              <w:textAlignment w:val="auto"/>
              <w:rPr>
                <w:b/>
                <w:color w:val="auto"/>
                <w:sz w:val="20"/>
                <w:szCs w:val="20"/>
                <w:lang w:val="en-AU"/>
              </w:rPr>
            </w:pPr>
          </w:p>
        </w:tc>
        <w:tc>
          <w:tcPr>
            <w:tcW w:w="3697" w:type="dxa"/>
            <w:tcBorders>
              <w:top w:val="single" w:sz="4" w:space="0" w:color="C8C5A6"/>
              <w:left w:val="single" w:sz="4" w:space="0" w:color="C8C5A6"/>
              <w:bottom w:val="single" w:sz="4" w:space="0" w:color="C8C5A6"/>
              <w:right w:val="single" w:sz="4" w:space="0" w:color="C8C5A6"/>
            </w:tcBorders>
            <w:shd w:val="clear" w:color="auto" w:fill="E2E0D0"/>
          </w:tcPr>
          <w:p w14:paraId="78B13A03"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5375" w:type="dxa"/>
            <w:tcBorders>
              <w:top w:val="single" w:sz="4" w:space="0" w:color="C8C5A6"/>
              <w:left w:val="single" w:sz="4" w:space="0" w:color="C8C5A6"/>
              <w:bottom w:val="single" w:sz="4" w:space="0" w:color="C8C5A6"/>
              <w:right w:val="single" w:sz="4" w:space="0" w:color="C8C5A6"/>
            </w:tcBorders>
            <w:shd w:val="clear" w:color="auto" w:fill="E2E0D0"/>
          </w:tcPr>
          <w:p w14:paraId="420B848B"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2693" w:type="dxa"/>
            <w:tcBorders>
              <w:top w:val="single" w:sz="4" w:space="0" w:color="C8C5A6"/>
              <w:left w:val="single" w:sz="4" w:space="0" w:color="C8C5A6"/>
              <w:bottom w:val="single" w:sz="4" w:space="0" w:color="C8C5A6"/>
              <w:right w:val="single" w:sz="4" w:space="0" w:color="C8C5A6"/>
            </w:tcBorders>
            <w:shd w:val="clear" w:color="auto" w:fill="E2E0D0"/>
          </w:tcPr>
          <w:p w14:paraId="4EE8A149"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r>
      <w:tr w:rsidR="00F9344A" w:rsidRPr="00C6179B" w14:paraId="7342939C" w14:textId="77777777" w:rsidTr="00A4371E">
        <w:trPr>
          <w:cantSplit/>
        </w:trPr>
        <w:tc>
          <w:tcPr>
            <w:tcW w:w="2122" w:type="dxa"/>
            <w:vMerge w:val="restart"/>
            <w:tcBorders>
              <w:top w:val="single" w:sz="4" w:space="0" w:color="C8C5A6"/>
              <w:left w:val="single" w:sz="4" w:space="0" w:color="C8C5A6"/>
              <w:right w:val="single" w:sz="4" w:space="0" w:color="C8C5A6"/>
            </w:tcBorders>
            <w:shd w:val="clear" w:color="auto" w:fill="E2E0D0"/>
          </w:tcPr>
          <w:p w14:paraId="4EA5B5ED" w14:textId="77777777" w:rsidR="00F9344A" w:rsidRPr="00C6179B" w:rsidRDefault="00F9344A" w:rsidP="00A4371E">
            <w:pPr>
              <w:pStyle w:val="Tablebody0"/>
              <w:spacing w:before="60" w:after="60" w:line="240" w:lineRule="auto"/>
              <w:rPr>
                <w:b/>
                <w:bCs/>
                <w:sz w:val="20"/>
                <w:szCs w:val="20"/>
              </w:rPr>
            </w:pPr>
            <w:r w:rsidRPr="00C6179B">
              <w:rPr>
                <w:b/>
                <w:bCs/>
                <w:sz w:val="20"/>
                <w:szCs w:val="20"/>
              </w:rPr>
              <w:t>How we will deliver our corporate priorities in 201</w:t>
            </w:r>
            <w:r>
              <w:rPr>
                <w:b/>
                <w:bCs/>
                <w:sz w:val="20"/>
                <w:szCs w:val="20"/>
              </w:rPr>
              <w:t>7</w:t>
            </w:r>
            <w:r w:rsidRPr="00C6179B">
              <w:rPr>
                <w:b/>
                <w:bCs/>
                <w:sz w:val="20"/>
                <w:szCs w:val="20"/>
              </w:rPr>
              <w:t>-1</w:t>
            </w:r>
            <w:r>
              <w:rPr>
                <w:b/>
                <w:bCs/>
                <w:sz w:val="20"/>
                <w:szCs w:val="20"/>
              </w:rPr>
              <w:t>8</w:t>
            </w:r>
          </w:p>
        </w:tc>
        <w:tc>
          <w:tcPr>
            <w:tcW w:w="3697" w:type="dxa"/>
            <w:vMerge w:val="restart"/>
            <w:tcBorders>
              <w:top w:val="single" w:sz="4" w:space="0" w:color="C8C5A6"/>
              <w:left w:val="single" w:sz="4" w:space="0" w:color="C8C5A6"/>
              <w:right w:val="single" w:sz="4" w:space="0" w:color="C8C5A6"/>
            </w:tcBorders>
            <w:shd w:val="clear" w:color="auto" w:fill="auto"/>
          </w:tcPr>
          <w:p w14:paraId="46413471" w14:textId="77777777" w:rsidR="00F9344A" w:rsidRDefault="00F9344A" w:rsidP="00F9344A">
            <w:pPr>
              <w:pStyle w:val="TableBodyBullets"/>
              <w:numPr>
                <w:ilvl w:val="0"/>
                <w:numId w:val="4"/>
              </w:numPr>
              <w:tabs>
                <w:tab w:val="left" w:pos="320"/>
              </w:tabs>
              <w:spacing w:before="60" w:after="60" w:line="240" w:lineRule="auto"/>
              <w:ind w:left="244" w:hanging="244"/>
              <w:rPr>
                <w:sz w:val="20"/>
                <w:szCs w:val="20"/>
              </w:rPr>
            </w:pPr>
            <w:r>
              <w:rPr>
                <w:sz w:val="20"/>
                <w:szCs w:val="20"/>
              </w:rPr>
              <w:t>Provide clear direction for growth and development by completing tourism planning.</w:t>
            </w: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4E85A9BE" w14:textId="77777777" w:rsidR="00F9344A"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Branding for selected Commonwealth parks completed.</w:t>
            </w:r>
          </w:p>
          <w:p w14:paraId="78CDBDEE" w14:textId="77777777" w:rsidR="00F9344A" w:rsidRPr="00924609"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Marketing plans that identify target markets and actions exist for selected Commonwealth reserves.</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07FC407C" w14:textId="77777777" w:rsidR="00F9344A" w:rsidRPr="000C219E" w:rsidRDefault="00F9344A" w:rsidP="00A4371E">
            <w:pPr>
              <w:pStyle w:val="Tablebody0"/>
              <w:spacing w:before="60" w:after="60" w:line="240" w:lineRule="auto"/>
              <w:rPr>
                <w:sz w:val="20"/>
                <w:szCs w:val="20"/>
              </w:rPr>
            </w:pPr>
            <w:r>
              <w:rPr>
                <w:sz w:val="20"/>
                <w:szCs w:val="20"/>
              </w:rPr>
              <w:t>Director Customer Experience and Destination Planning</w:t>
            </w:r>
          </w:p>
        </w:tc>
      </w:tr>
      <w:tr w:rsidR="00F9344A" w:rsidRPr="00C6179B" w14:paraId="21020F9F" w14:textId="77777777" w:rsidTr="00A4371E">
        <w:trPr>
          <w:cantSplit/>
        </w:trPr>
        <w:tc>
          <w:tcPr>
            <w:tcW w:w="2122" w:type="dxa"/>
            <w:vMerge/>
            <w:tcBorders>
              <w:left w:val="single" w:sz="4" w:space="0" w:color="C8C5A6"/>
              <w:right w:val="single" w:sz="4" w:space="0" w:color="C8C5A6"/>
            </w:tcBorders>
            <w:shd w:val="clear" w:color="auto" w:fill="E2E0D0"/>
          </w:tcPr>
          <w:p w14:paraId="5C25BB36" w14:textId="77777777" w:rsidR="00F9344A" w:rsidRPr="00C6179B" w:rsidRDefault="00F9344A" w:rsidP="00A4371E">
            <w:pPr>
              <w:pStyle w:val="Tablebody0"/>
              <w:spacing w:before="60" w:after="60" w:line="240" w:lineRule="auto"/>
              <w:rPr>
                <w:b/>
                <w:bCs/>
                <w:sz w:val="20"/>
                <w:szCs w:val="20"/>
              </w:rPr>
            </w:pPr>
          </w:p>
        </w:tc>
        <w:tc>
          <w:tcPr>
            <w:tcW w:w="3697" w:type="dxa"/>
            <w:vMerge/>
            <w:tcBorders>
              <w:left w:val="single" w:sz="4" w:space="0" w:color="C8C5A6"/>
              <w:right w:val="single" w:sz="4" w:space="0" w:color="C8C5A6"/>
            </w:tcBorders>
            <w:shd w:val="clear" w:color="auto" w:fill="auto"/>
          </w:tcPr>
          <w:p w14:paraId="2E8BE40E" w14:textId="77777777" w:rsidR="00F9344A" w:rsidRDefault="00F9344A" w:rsidP="00F9344A">
            <w:pPr>
              <w:pStyle w:val="TableBodyBullets"/>
              <w:numPr>
                <w:ilvl w:val="0"/>
                <w:numId w:val="4"/>
              </w:numPr>
              <w:tabs>
                <w:tab w:val="clear" w:pos="397"/>
                <w:tab w:val="clear" w:pos="567"/>
                <w:tab w:val="left" w:pos="320"/>
              </w:tabs>
              <w:spacing w:before="60" w:after="60" w:line="240" w:lineRule="auto"/>
              <w:ind w:left="244" w:hanging="244"/>
            </w:pP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47B8B3F8" w14:textId="77777777" w:rsidR="00F9344A" w:rsidRPr="000C219E"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Precinct Plan for the Horticulture Centre (including the seedbank) precinct finalised at the Australian National Botanic Gardens.</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13DD047E" w14:textId="77777777" w:rsidR="00F9344A" w:rsidRPr="000C219E" w:rsidRDefault="00F9344A" w:rsidP="00A4371E">
            <w:pPr>
              <w:pStyle w:val="Tablebody0"/>
              <w:spacing w:before="60" w:after="60" w:line="240" w:lineRule="auto"/>
              <w:rPr>
                <w:sz w:val="20"/>
                <w:szCs w:val="20"/>
              </w:rPr>
            </w:pPr>
            <w:r w:rsidRPr="000C219E">
              <w:rPr>
                <w:sz w:val="20"/>
                <w:szCs w:val="20"/>
              </w:rPr>
              <w:t>Park Manager</w:t>
            </w:r>
            <w:r w:rsidRPr="000C219E">
              <w:rPr>
                <w:sz w:val="20"/>
                <w:szCs w:val="20"/>
              </w:rPr>
              <w:br/>
              <w:t>Australian National Botanic Gardens</w:t>
            </w:r>
          </w:p>
        </w:tc>
      </w:tr>
      <w:tr w:rsidR="00F9344A" w:rsidRPr="00C6179B" w14:paraId="763EA23A" w14:textId="77777777" w:rsidTr="00A4371E">
        <w:trPr>
          <w:cantSplit/>
        </w:trPr>
        <w:tc>
          <w:tcPr>
            <w:tcW w:w="2122" w:type="dxa"/>
            <w:vMerge/>
            <w:tcBorders>
              <w:left w:val="single" w:sz="4" w:space="0" w:color="C8C5A6"/>
              <w:right w:val="single" w:sz="4" w:space="0" w:color="C8C5A6"/>
            </w:tcBorders>
            <w:shd w:val="clear" w:color="auto" w:fill="E2E0D0"/>
          </w:tcPr>
          <w:p w14:paraId="671E02ED" w14:textId="77777777" w:rsidR="00F9344A" w:rsidRPr="00C6179B" w:rsidRDefault="00F9344A" w:rsidP="00A4371E">
            <w:pPr>
              <w:pStyle w:val="Tablebody0"/>
              <w:spacing w:before="60" w:after="60" w:line="240" w:lineRule="auto"/>
              <w:rPr>
                <w:b/>
                <w:bCs/>
                <w:sz w:val="20"/>
                <w:szCs w:val="20"/>
              </w:rPr>
            </w:pPr>
          </w:p>
        </w:tc>
        <w:tc>
          <w:tcPr>
            <w:tcW w:w="3697" w:type="dxa"/>
            <w:vMerge/>
            <w:tcBorders>
              <w:left w:val="single" w:sz="4" w:space="0" w:color="C8C5A6"/>
              <w:right w:val="single" w:sz="4" w:space="0" w:color="C8C5A6"/>
            </w:tcBorders>
            <w:shd w:val="clear" w:color="auto" w:fill="auto"/>
          </w:tcPr>
          <w:p w14:paraId="056338D6" w14:textId="77777777" w:rsidR="00F9344A" w:rsidRDefault="00F9344A" w:rsidP="00A4371E">
            <w:pPr>
              <w:pStyle w:val="TableBodyBullets"/>
              <w:tabs>
                <w:tab w:val="clear" w:pos="397"/>
                <w:tab w:val="clear" w:pos="567"/>
                <w:tab w:val="left" w:pos="320"/>
              </w:tabs>
              <w:spacing w:before="60" w:after="60" w:line="240" w:lineRule="auto"/>
              <w:ind w:left="90" w:firstLine="0"/>
            </w:pP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4A880B16"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 xml:space="preserve">At </w:t>
            </w:r>
            <w:proofErr w:type="spellStart"/>
            <w:r>
              <w:rPr>
                <w:sz w:val="20"/>
                <w:szCs w:val="20"/>
              </w:rPr>
              <w:t>Kakadu</w:t>
            </w:r>
            <w:proofErr w:type="spellEnd"/>
            <w:r>
              <w:rPr>
                <w:sz w:val="20"/>
                <w:szCs w:val="20"/>
              </w:rPr>
              <w:t xml:space="preserve"> National Park:</w:t>
            </w:r>
          </w:p>
          <w:p w14:paraId="601E1E50" w14:textId="77777777" w:rsidR="00F9344A" w:rsidRPr="004427D6" w:rsidRDefault="00F9344A" w:rsidP="00F9344A">
            <w:pPr>
              <w:pStyle w:val="TableBodyBullets"/>
              <w:numPr>
                <w:ilvl w:val="0"/>
                <w:numId w:val="6"/>
              </w:numPr>
              <w:tabs>
                <w:tab w:val="clear" w:pos="397"/>
                <w:tab w:val="clear" w:pos="567"/>
              </w:tabs>
              <w:spacing w:before="60" w:after="60" w:line="240" w:lineRule="auto"/>
              <w:rPr>
                <w:sz w:val="20"/>
                <w:szCs w:val="20"/>
              </w:rPr>
            </w:pPr>
            <w:proofErr w:type="spellStart"/>
            <w:r w:rsidRPr="004427D6">
              <w:rPr>
                <w:sz w:val="20"/>
                <w:szCs w:val="20"/>
              </w:rPr>
              <w:t>Kakadu</w:t>
            </w:r>
            <w:proofErr w:type="spellEnd"/>
            <w:r w:rsidRPr="004427D6">
              <w:rPr>
                <w:sz w:val="20"/>
                <w:szCs w:val="20"/>
              </w:rPr>
              <w:t xml:space="preserve"> Tourism Master Plan </w:t>
            </w:r>
            <w:r>
              <w:rPr>
                <w:sz w:val="20"/>
                <w:szCs w:val="20"/>
              </w:rPr>
              <w:t>for visitor experience completed</w:t>
            </w:r>
            <w:r w:rsidRPr="004427D6">
              <w:rPr>
                <w:sz w:val="20"/>
                <w:szCs w:val="20"/>
              </w:rPr>
              <w:t xml:space="preserve"> and implementation commenced</w:t>
            </w:r>
            <w:r>
              <w:rPr>
                <w:sz w:val="20"/>
                <w:szCs w:val="20"/>
              </w:rPr>
              <w:t>;</w:t>
            </w:r>
          </w:p>
          <w:p w14:paraId="7E7DBC4C" w14:textId="77777777" w:rsidR="00F9344A" w:rsidRPr="004427D6" w:rsidRDefault="00F9344A" w:rsidP="00F9344A">
            <w:pPr>
              <w:pStyle w:val="TableBodyBullets"/>
              <w:numPr>
                <w:ilvl w:val="0"/>
                <w:numId w:val="6"/>
              </w:numPr>
              <w:tabs>
                <w:tab w:val="clear" w:pos="397"/>
                <w:tab w:val="clear" w:pos="567"/>
              </w:tabs>
              <w:spacing w:before="60" w:after="60" w:line="240" w:lineRule="auto"/>
              <w:rPr>
                <w:sz w:val="20"/>
                <w:szCs w:val="20"/>
              </w:rPr>
            </w:pPr>
            <w:r w:rsidRPr="004427D6">
              <w:rPr>
                <w:sz w:val="20"/>
                <w:szCs w:val="20"/>
              </w:rPr>
              <w:t>Implementation of the Mary River Tourism Development Plan begun</w:t>
            </w:r>
            <w:r>
              <w:rPr>
                <w:sz w:val="20"/>
                <w:szCs w:val="20"/>
              </w:rPr>
              <w:t>; and</w:t>
            </w:r>
          </w:p>
          <w:p w14:paraId="38ADBCA0" w14:textId="77777777" w:rsidR="00F9344A" w:rsidRPr="00F70257" w:rsidRDefault="00F9344A" w:rsidP="00F9344A">
            <w:pPr>
              <w:pStyle w:val="TableBodyBullets"/>
              <w:numPr>
                <w:ilvl w:val="0"/>
                <w:numId w:val="6"/>
              </w:numPr>
              <w:tabs>
                <w:tab w:val="clear" w:pos="397"/>
                <w:tab w:val="clear" w:pos="567"/>
              </w:tabs>
              <w:spacing w:before="60" w:after="60" w:line="240" w:lineRule="auto"/>
              <w:rPr>
                <w:i/>
                <w:sz w:val="20"/>
                <w:szCs w:val="20"/>
              </w:rPr>
            </w:pPr>
            <w:r w:rsidRPr="004427D6">
              <w:rPr>
                <w:color w:val="auto"/>
                <w:sz w:val="20"/>
                <w:szCs w:val="20"/>
              </w:rPr>
              <w:t xml:space="preserve">In collaboration with NT tourism industry, set service level standards and guidelines for campgrounds and visitor amenities in </w:t>
            </w:r>
            <w:proofErr w:type="spellStart"/>
            <w:r w:rsidRPr="004427D6">
              <w:rPr>
                <w:color w:val="auto"/>
                <w:sz w:val="20"/>
                <w:szCs w:val="20"/>
              </w:rPr>
              <w:t>Kakadu</w:t>
            </w:r>
            <w:proofErr w:type="spellEnd"/>
            <w:r w:rsidRPr="004427D6">
              <w:rPr>
                <w:color w:val="auto"/>
                <w:sz w:val="20"/>
                <w:szCs w:val="20"/>
              </w:rPr>
              <w:t xml:space="preserve"> National Park. </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7C2A1A44" w14:textId="77777777" w:rsidR="00F9344A" w:rsidRPr="004216BE" w:rsidRDefault="00F9344A" w:rsidP="00A4371E">
            <w:pPr>
              <w:pStyle w:val="Tablebody0"/>
              <w:spacing w:before="60" w:after="60" w:line="240" w:lineRule="auto"/>
              <w:rPr>
                <w:sz w:val="20"/>
                <w:szCs w:val="20"/>
              </w:rPr>
            </w:pPr>
            <w:r w:rsidRPr="004216BE">
              <w:rPr>
                <w:sz w:val="20"/>
                <w:szCs w:val="20"/>
              </w:rPr>
              <w:t>Park Manager</w:t>
            </w:r>
            <w:r w:rsidRPr="004216BE">
              <w:rPr>
                <w:sz w:val="20"/>
                <w:szCs w:val="20"/>
              </w:rPr>
              <w:br/>
            </w:r>
            <w:proofErr w:type="spellStart"/>
            <w:r w:rsidRPr="004216BE">
              <w:rPr>
                <w:sz w:val="20"/>
                <w:szCs w:val="20"/>
              </w:rPr>
              <w:t>Kakadu</w:t>
            </w:r>
            <w:proofErr w:type="spellEnd"/>
            <w:r w:rsidRPr="004216BE">
              <w:rPr>
                <w:sz w:val="20"/>
                <w:szCs w:val="20"/>
              </w:rPr>
              <w:t xml:space="preserve"> National Park</w:t>
            </w:r>
          </w:p>
        </w:tc>
      </w:tr>
      <w:tr w:rsidR="00F9344A" w:rsidRPr="00C6179B" w14:paraId="06A23B3D" w14:textId="77777777" w:rsidTr="00A4371E">
        <w:trPr>
          <w:cantSplit/>
          <w:trHeight w:val="1503"/>
        </w:trPr>
        <w:tc>
          <w:tcPr>
            <w:tcW w:w="2122" w:type="dxa"/>
            <w:vMerge/>
            <w:tcBorders>
              <w:left w:val="single" w:sz="4" w:space="0" w:color="C8C5A6"/>
              <w:right w:val="single" w:sz="4" w:space="0" w:color="C8C5A6"/>
            </w:tcBorders>
            <w:shd w:val="clear" w:color="auto" w:fill="E2E0D0"/>
          </w:tcPr>
          <w:p w14:paraId="5BE29144" w14:textId="77777777" w:rsidR="00F9344A" w:rsidRPr="00C6179B" w:rsidRDefault="00F9344A" w:rsidP="00A4371E">
            <w:pPr>
              <w:pStyle w:val="Tablebody0"/>
              <w:spacing w:before="60" w:after="60" w:line="240" w:lineRule="auto"/>
              <w:rPr>
                <w:b/>
                <w:bCs/>
                <w:sz w:val="20"/>
                <w:szCs w:val="20"/>
              </w:rPr>
            </w:pPr>
          </w:p>
        </w:tc>
        <w:tc>
          <w:tcPr>
            <w:tcW w:w="3697" w:type="dxa"/>
            <w:vMerge/>
            <w:tcBorders>
              <w:left w:val="single" w:sz="4" w:space="0" w:color="C8C5A6"/>
              <w:right w:val="single" w:sz="4" w:space="0" w:color="C8C5A6"/>
            </w:tcBorders>
            <w:shd w:val="clear" w:color="auto" w:fill="auto"/>
          </w:tcPr>
          <w:p w14:paraId="1DEBC3D5" w14:textId="77777777" w:rsidR="00F9344A" w:rsidRPr="000C219E"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78C48BF5" w14:textId="77777777" w:rsidR="00F9344A"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At Ulu</w:t>
            </w:r>
            <w:r w:rsidRPr="0080673A">
              <w:rPr>
                <w:sz w:val="20"/>
                <w:szCs w:val="20"/>
                <w:u w:val="single"/>
              </w:rPr>
              <w:t>r</w:t>
            </w:r>
            <w:r>
              <w:rPr>
                <w:sz w:val="20"/>
                <w:szCs w:val="20"/>
              </w:rPr>
              <w:t xml:space="preserve">u-Kata </w:t>
            </w:r>
            <w:proofErr w:type="spellStart"/>
            <w:r>
              <w:rPr>
                <w:sz w:val="20"/>
                <w:szCs w:val="20"/>
              </w:rPr>
              <w:t>Tju</w:t>
            </w:r>
            <w:r w:rsidRPr="0080673A">
              <w:rPr>
                <w:sz w:val="20"/>
                <w:szCs w:val="20"/>
                <w:u w:val="single"/>
              </w:rPr>
              <w:t>t</w:t>
            </w:r>
            <w:r>
              <w:rPr>
                <w:sz w:val="20"/>
                <w:szCs w:val="20"/>
              </w:rPr>
              <w:t>a</w:t>
            </w:r>
            <w:proofErr w:type="spellEnd"/>
            <w:r w:rsidRPr="00481862">
              <w:rPr>
                <w:sz w:val="20"/>
                <w:szCs w:val="20"/>
              </w:rPr>
              <w:t xml:space="preserve"> </w:t>
            </w:r>
            <w:r w:rsidRPr="004216BE">
              <w:rPr>
                <w:sz w:val="20"/>
                <w:szCs w:val="20"/>
              </w:rPr>
              <w:t xml:space="preserve">National Park </w:t>
            </w:r>
          </w:p>
          <w:p w14:paraId="273A1E15" w14:textId="77777777" w:rsidR="00F9344A" w:rsidRDefault="00F9344A" w:rsidP="00F9344A">
            <w:pPr>
              <w:pStyle w:val="TableBodyBullets"/>
              <w:numPr>
                <w:ilvl w:val="0"/>
                <w:numId w:val="6"/>
              </w:numPr>
              <w:tabs>
                <w:tab w:val="clear" w:pos="397"/>
                <w:tab w:val="clear" w:pos="567"/>
              </w:tabs>
              <w:spacing w:before="60" w:after="60" w:line="240" w:lineRule="auto"/>
              <w:rPr>
                <w:sz w:val="20"/>
                <w:szCs w:val="20"/>
              </w:rPr>
            </w:pPr>
            <w:r w:rsidRPr="004216BE">
              <w:rPr>
                <w:sz w:val="20"/>
                <w:szCs w:val="20"/>
              </w:rPr>
              <w:t>Cultural Centre Master Plan completed</w:t>
            </w:r>
            <w:r>
              <w:rPr>
                <w:sz w:val="20"/>
                <w:szCs w:val="20"/>
              </w:rPr>
              <w:t>; and</w:t>
            </w:r>
          </w:p>
          <w:p w14:paraId="7BA0CAA4" w14:textId="77777777" w:rsidR="00F9344A" w:rsidRPr="004216BE" w:rsidRDefault="00F9344A" w:rsidP="00F9344A">
            <w:pPr>
              <w:pStyle w:val="TableBodyBullets"/>
              <w:numPr>
                <w:ilvl w:val="0"/>
                <w:numId w:val="6"/>
              </w:numPr>
              <w:tabs>
                <w:tab w:val="clear" w:pos="397"/>
                <w:tab w:val="clear" w:pos="567"/>
              </w:tabs>
              <w:spacing w:before="60" w:after="60" w:line="240" w:lineRule="auto"/>
              <w:rPr>
                <w:sz w:val="20"/>
                <w:szCs w:val="20"/>
              </w:rPr>
            </w:pPr>
            <w:r w:rsidRPr="004427D6">
              <w:rPr>
                <w:sz w:val="20"/>
                <w:szCs w:val="20"/>
              </w:rPr>
              <w:t xml:space="preserve">Continue implementation of proposals from </w:t>
            </w:r>
            <w:r>
              <w:rPr>
                <w:sz w:val="20"/>
                <w:szCs w:val="20"/>
              </w:rPr>
              <w:t>Ulu</w:t>
            </w:r>
            <w:r w:rsidRPr="0080673A">
              <w:rPr>
                <w:sz w:val="20"/>
                <w:szCs w:val="20"/>
                <w:u w:val="single"/>
              </w:rPr>
              <w:t>r</w:t>
            </w:r>
            <w:r>
              <w:rPr>
                <w:sz w:val="20"/>
                <w:szCs w:val="20"/>
              </w:rPr>
              <w:t xml:space="preserve">u-Kata </w:t>
            </w:r>
            <w:proofErr w:type="spellStart"/>
            <w:r>
              <w:rPr>
                <w:sz w:val="20"/>
                <w:szCs w:val="20"/>
              </w:rPr>
              <w:t>Tju</w:t>
            </w:r>
            <w:r w:rsidRPr="0080673A">
              <w:rPr>
                <w:sz w:val="20"/>
                <w:szCs w:val="20"/>
                <w:u w:val="single"/>
              </w:rPr>
              <w:t>t</w:t>
            </w:r>
            <w:r>
              <w:rPr>
                <w:sz w:val="20"/>
                <w:szCs w:val="20"/>
              </w:rPr>
              <w:t>a</w:t>
            </w:r>
            <w:proofErr w:type="spellEnd"/>
            <w:r w:rsidRPr="004427D6">
              <w:rPr>
                <w:sz w:val="20"/>
                <w:szCs w:val="20"/>
              </w:rPr>
              <w:t xml:space="preserve"> National Park Expressions of Interest process supported by the Board progressed and delivering employment outcomes. </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628AEC90" w14:textId="77777777" w:rsidR="00F9344A" w:rsidRPr="004216BE" w:rsidRDefault="00F9344A" w:rsidP="00A4371E">
            <w:pPr>
              <w:pStyle w:val="Tablebody0"/>
              <w:spacing w:before="60" w:after="60" w:line="240" w:lineRule="auto"/>
              <w:rPr>
                <w:sz w:val="20"/>
                <w:szCs w:val="20"/>
              </w:rPr>
            </w:pPr>
            <w:r>
              <w:rPr>
                <w:sz w:val="20"/>
                <w:szCs w:val="20"/>
              </w:rPr>
              <w:t>Park Manager UKTNP</w:t>
            </w:r>
          </w:p>
        </w:tc>
      </w:tr>
      <w:tr w:rsidR="00F9344A" w:rsidRPr="00C6179B" w14:paraId="210735C8" w14:textId="77777777" w:rsidTr="00A4371E">
        <w:trPr>
          <w:cantSplit/>
        </w:trPr>
        <w:tc>
          <w:tcPr>
            <w:tcW w:w="2122" w:type="dxa"/>
            <w:vMerge/>
            <w:tcBorders>
              <w:left w:val="single" w:sz="4" w:space="0" w:color="C8C5A6"/>
              <w:right w:val="single" w:sz="4" w:space="0" w:color="C8C5A6"/>
            </w:tcBorders>
            <w:shd w:val="clear" w:color="auto" w:fill="E2E0D0"/>
          </w:tcPr>
          <w:p w14:paraId="18C74E5B" w14:textId="77777777" w:rsidR="00F9344A" w:rsidRPr="00C6179B" w:rsidRDefault="00F9344A" w:rsidP="00A4371E">
            <w:pPr>
              <w:pStyle w:val="Tablebody0"/>
              <w:spacing w:before="60" w:after="60" w:line="240" w:lineRule="auto"/>
              <w:rPr>
                <w:b/>
                <w:bCs/>
                <w:sz w:val="20"/>
                <w:szCs w:val="20"/>
              </w:rPr>
            </w:pPr>
          </w:p>
        </w:tc>
        <w:tc>
          <w:tcPr>
            <w:tcW w:w="3697" w:type="dxa"/>
            <w:vMerge/>
            <w:tcBorders>
              <w:left w:val="single" w:sz="4" w:space="0" w:color="C8C5A6"/>
              <w:right w:val="single" w:sz="4" w:space="0" w:color="C8C5A6"/>
            </w:tcBorders>
            <w:shd w:val="clear" w:color="auto" w:fill="auto"/>
          </w:tcPr>
          <w:p w14:paraId="3115BF91" w14:textId="77777777" w:rsidR="00F9344A" w:rsidRPr="000C219E"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2A62F498" w14:textId="77777777" w:rsidR="00F9344A" w:rsidRPr="004427D6"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4427D6">
              <w:rPr>
                <w:sz w:val="20"/>
                <w:szCs w:val="20"/>
              </w:rPr>
              <w:t xml:space="preserve">In partnership with Cairns Aquarium, pilot land based interpretation for </w:t>
            </w:r>
            <w:r>
              <w:rPr>
                <w:sz w:val="20"/>
                <w:szCs w:val="20"/>
              </w:rPr>
              <w:t>Australian marine parks</w:t>
            </w:r>
            <w:r w:rsidRPr="004427D6">
              <w:rPr>
                <w:sz w:val="20"/>
                <w:szCs w:val="20"/>
              </w:rPr>
              <w:t>.</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314E39AB" w14:textId="77777777" w:rsidR="00F9344A" w:rsidRPr="004216BE" w:rsidRDefault="00F9344A" w:rsidP="00A4371E">
            <w:pPr>
              <w:pStyle w:val="Tablebody0"/>
              <w:spacing w:before="60" w:after="60" w:line="240" w:lineRule="auto"/>
              <w:rPr>
                <w:sz w:val="20"/>
                <w:szCs w:val="20"/>
              </w:rPr>
            </w:pPr>
            <w:r w:rsidRPr="004216BE">
              <w:rPr>
                <w:sz w:val="20"/>
                <w:szCs w:val="20"/>
              </w:rPr>
              <w:t>Director</w:t>
            </w:r>
            <w:r w:rsidRPr="004216BE">
              <w:rPr>
                <w:sz w:val="20"/>
                <w:szCs w:val="20"/>
              </w:rPr>
              <w:br/>
              <w:t>Marine Protected Areas Management - South</w:t>
            </w:r>
          </w:p>
        </w:tc>
      </w:tr>
      <w:tr w:rsidR="00F9344A" w:rsidRPr="00C6179B" w14:paraId="550CDF3C" w14:textId="77777777" w:rsidTr="00A4371E">
        <w:trPr>
          <w:cantSplit/>
          <w:trHeight w:val="759"/>
        </w:trPr>
        <w:tc>
          <w:tcPr>
            <w:tcW w:w="2122" w:type="dxa"/>
            <w:vMerge/>
            <w:tcBorders>
              <w:left w:val="single" w:sz="4" w:space="0" w:color="C8C5A6"/>
              <w:bottom w:val="single" w:sz="4" w:space="0" w:color="C8C5A6"/>
              <w:right w:val="single" w:sz="4" w:space="0" w:color="C8C5A6"/>
            </w:tcBorders>
            <w:shd w:val="clear" w:color="auto" w:fill="E2E0D0"/>
          </w:tcPr>
          <w:p w14:paraId="2CA6F946" w14:textId="77777777" w:rsidR="00F9344A" w:rsidRPr="00C6179B" w:rsidRDefault="00F9344A" w:rsidP="00A4371E">
            <w:pPr>
              <w:pStyle w:val="Tablebody0"/>
              <w:spacing w:before="60" w:after="60" w:line="240" w:lineRule="auto"/>
              <w:rPr>
                <w:b/>
                <w:bCs/>
                <w:sz w:val="20"/>
                <w:szCs w:val="20"/>
              </w:rPr>
            </w:pPr>
          </w:p>
        </w:tc>
        <w:tc>
          <w:tcPr>
            <w:tcW w:w="3697" w:type="dxa"/>
            <w:vMerge/>
            <w:tcBorders>
              <w:left w:val="single" w:sz="4" w:space="0" w:color="C8C5A6"/>
              <w:bottom w:val="single" w:sz="4" w:space="0" w:color="C8C5A6"/>
              <w:right w:val="single" w:sz="4" w:space="0" w:color="C8C5A6"/>
            </w:tcBorders>
            <w:shd w:val="clear" w:color="auto" w:fill="auto"/>
          </w:tcPr>
          <w:p w14:paraId="1CB5AE13" w14:textId="77777777" w:rsidR="00F9344A" w:rsidRPr="000C219E" w:rsidRDefault="00F9344A" w:rsidP="00A4371E">
            <w:pPr>
              <w:pStyle w:val="TableBodyBullets"/>
              <w:tabs>
                <w:tab w:val="clear" w:pos="397"/>
                <w:tab w:val="clear" w:pos="567"/>
                <w:tab w:val="left" w:pos="320"/>
              </w:tabs>
              <w:spacing w:before="60" w:after="60" w:line="240" w:lineRule="auto"/>
              <w:ind w:left="90" w:firstLine="0"/>
              <w:rPr>
                <w:sz w:val="20"/>
                <w:szCs w:val="20"/>
              </w:rPr>
            </w:pP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00E3D8DC" w14:textId="77777777" w:rsidR="00F9344A" w:rsidRPr="004427D6"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4427D6">
              <w:rPr>
                <w:sz w:val="20"/>
                <w:szCs w:val="20"/>
              </w:rPr>
              <w:t xml:space="preserve">A 2017-18 Sustainable Business Plan for </w:t>
            </w:r>
            <w:proofErr w:type="spellStart"/>
            <w:r w:rsidRPr="004427D6">
              <w:rPr>
                <w:sz w:val="20"/>
                <w:szCs w:val="20"/>
              </w:rPr>
              <w:t>Booderee</w:t>
            </w:r>
            <w:proofErr w:type="spellEnd"/>
            <w:r w:rsidRPr="004427D6">
              <w:rPr>
                <w:sz w:val="20"/>
                <w:szCs w:val="20"/>
              </w:rPr>
              <w:t xml:space="preserve"> National Park developed and priority actions begun. </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40032E1D" w14:textId="77777777" w:rsidR="00F9344A" w:rsidRPr="004216BE" w:rsidRDefault="00F9344A" w:rsidP="00A4371E">
            <w:pPr>
              <w:pStyle w:val="Tablebody0"/>
              <w:spacing w:before="60" w:after="60" w:line="240" w:lineRule="auto"/>
              <w:rPr>
                <w:sz w:val="20"/>
                <w:szCs w:val="20"/>
              </w:rPr>
            </w:pPr>
            <w:r w:rsidRPr="00CF1158">
              <w:rPr>
                <w:sz w:val="20"/>
                <w:szCs w:val="20"/>
              </w:rPr>
              <w:t>Assistant Secretary</w:t>
            </w:r>
            <w:r w:rsidRPr="00CF1158">
              <w:rPr>
                <w:sz w:val="20"/>
                <w:szCs w:val="20"/>
              </w:rPr>
              <w:br/>
              <w:t>Joint Management Branch</w:t>
            </w:r>
          </w:p>
        </w:tc>
      </w:tr>
      <w:tr w:rsidR="00F9344A" w:rsidRPr="00C6179B" w14:paraId="098C5F5C" w14:textId="77777777" w:rsidTr="00A4371E">
        <w:trPr>
          <w:cantSplit/>
        </w:trPr>
        <w:tc>
          <w:tcPr>
            <w:tcW w:w="2122" w:type="dxa"/>
            <w:vMerge w:val="restart"/>
            <w:tcBorders>
              <w:top w:val="single" w:sz="4" w:space="0" w:color="C8C5A6"/>
              <w:left w:val="single" w:sz="4" w:space="0" w:color="C8C5A6"/>
              <w:right w:val="single" w:sz="4" w:space="0" w:color="C8C5A6"/>
            </w:tcBorders>
            <w:shd w:val="clear" w:color="auto" w:fill="E2E0D0"/>
          </w:tcPr>
          <w:p w14:paraId="69DCD7C9" w14:textId="77777777" w:rsidR="00F9344A" w:rsidRPr="00C6179B" w:rsidRDefault="00F9344A" w:rsidP="00A4371E">
            <w:pPr>
              <w:pStyle w:val="Tablebody0"/>
              <w:spacing w:before="60" w:after="60" w:line="240" w:lineRule="auto"/>
              <w:rPr>
                <w:b/>
                <w:bCs/>
                <w:sz w:val="20"/>
                <w:szCs w:val="20"/>
              </w:rPr>
            </w:pPr>
            <w:r w:rsidRPr="00C6179B">
              <w:rPr>
                <w:b/>
                <w:bCs/>
                <w:sz w:val="20"/>
                <w:szCs w:val="20"/>
              </w:rPr>
              <w:t>How we will deliver our corporate priorities in 201</w:t>
            </w:r>
            <w:r>
              <w:rPr>
                <w:b/>
                <w:bCs/>
                <w:sz w:val="20"/>
                <w:szCs w:val="20"/>
              </w:rPr>
              <w:t>7</w:t>
            </w:r>
            <w:r w:rsidRPr="00C6179B">
              <w:rPr>
                <w:b/>
                <w:bCs/>
                <w:sz w:val="20"/>
                <w:szCs w:val="20"/>
              </w:rPr>
              <w:t>-1</w:t>
            </w:r>
            <w:r>
              <w:rPr>
                <w:b/>
                <w:bCs/>
                <w:sz w:val="20"/>
                <w:szCs w:val="20"/>
              </w:rPr>
              <w:t>8</w:t>
            </w:r>
          </w:p>
        </w:tc>
        <w:tc>
          <w:tcPr>
            <w:tcW w:w="3697" w:type="dxa"/>
            <w:tcBorders>
              <w:top w:val="single" w:sz="4" w:space="0" w:color="C8C5A6"/>
              <w:left w:val="single" w:sz="4" w:space="0" w:color="C8C5A6"/>
              <w:bottom w:val="single" w:sz="4" w:space="0" w:color="C8C5A6"/>
              <w:right w:val="single" w:sz="4" w:space="0" w:color="C8C5A6"/>
            </w:tcBorders>
            <w:shd w:val="clear" w:color="auto" w:fill="auto"/>
          </w:tcPr>
          <w:p w14:paraId="584F35CD" w14:textId="77777777" w:rsidR="00F9344A" w:rsidRPr="004216BE"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color w:val="auto"/>
                <w:sz w:val="20"/>
                <w:szCs w:val="20"/>
              </w:rPr>
              <w:t>Promote visitor experiences and nature education through the use of best practice digital technology.</w:t>
            </w:r>
            <w:r w:rsidRPr="00641D0B">
              <w:rPr>
                <w:color w:val="auto"/>
                <w:sz w:val="20"/>
                <w:szCs w:val="20"/>
              </w:rPr>
              <w:t xml:space="preserve">  </w:t>
            </w: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71CFD602" w14:textId="77777777" w:rsidR="00F9344A" w:rsidRPr="004427D6"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 xml:space="preserve">Expand </w:t>
            </w:r>
            <w:r w:rsidRPr="004427D6">
              <w:rPr>
                <w:sz w:val="20"/>
                <w:szCs w:val="20"/>
              </w:rPr>
              <w:t xml:space="preserve">E-ticketing system roll out to </w:t>
            </w:r>
            <w:r>
              <w:rPr>
                <w:sz w:val="20"/>
                <w:szCs w:val="20"/>
              </w:rPr>
              <w:t>Ulu</w:t>
            </w:r>
            <w:r w:rsidRPr="003A35AD">
              <w:rPr>
                <w:sz w:val="20"/>
                <w:szCs w:val="20"/>
                <w:u w:val="single"/>
              </w:rPr>
              <w:t>r</w:t>
            </w:r>
            <w:r>
              <w:rPr>
                <w:sz w:val="20"/>
                <w:szCs w:val="20"/>
              </w:rPr>
              <w:t xml:space="preserve">u-Kata </w:t>
            </w:r>
            <w:proofErr w:type="spellStart"/>
            <w:r>
              <w:rPr>
                <w:sz w:val="20"/>
                <w:szCs w:val="20"/>
              </w:rPr>
              <w:t>Tju</w:t>
            </w:r>
            <w:r w:rsidRPr="003A35AD">
              <w:rPr>
                <w:sz w:val="20"/>
                <w:szCs w:val="20"/>
                <w:u w:val="single"/>
              </w:rPr>
              <w:t>t</w:t>
            </w:r>
            <w:r>
              <w:rPr>
                <w:sz w:val="20"/>
                <w:szCs w:val="20"/>
              </w:rPr>
              <w:t>a</w:t>
            </w:r>
            <w:proofErr w:type="spellEnd"/>
            <w:r>
              <w:rPr>
                <w:sz w:val="20"/>
                <w:szCs w:val="20"/>
              </w:rPr>
              <w:t xml:space="preserve"> National Park</w:t>
            </w:r>
            <w:r w:rsidRPr="004427D6">
              <w:rPr>
                <w:sz w:val="20"/>
                <w:szCs w:val="20"/>
              </w:rPr>
              <w:t>.</w:t>
            </w:r>
          </w:p>
          <w:p w14:paraId="4D51F114" w14:textId="77777777" w:rsidR="00F9344A" w:rsidRPr="004427D6"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 xml:space="preserve">Redevelop </w:t>
            </w:r>
            <w:r w:rsidRPr="004427D6">
              <w:rPr>
                <w:sz w:val="20"/>
                <w:szCs w:val="20"/>
              </w:rPr>
              <w:t xml:space="preserve">Parks Australia’s consumer website </w:t>
            </w:r>
            <w:r>
              <w:rPr>
                <w:sz w:val="20"/>
                <w:szCs w:val="20"/>
              </w:rPr>
              <w:t>to increase park and reserves information and support visitor trip planning.</w:t>
            </w:r>
            <w:r w:rsidRPr="004427D6">
              <w:rPr>
                <w:sz w:val="20"/>
                <w:szCs w:val="20"/>
              </w:rPr>
              <w:t xml:space="preserve"> </w:t>
            </w:r>
          </w:p>
          <w:p w14:paraId="5B9A6AE6"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Initiate Electronic Direct Mail (EDM) communication to fostering visitor and stakeholder relationships.</w:t>
            </w:r>
          </w:p>
          <w:p w14:paraId="4E03E334" w14:textId="77777777" w:rsidR="00F9344A" w:rsidRPr="004216BE"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 xml:space="preserve">The Bush Blitz </w:t>
            </w:r>
            <w:proofErr w:type="spellStart"/>
            <w:r>
              <w:rPr>
                <w:sz w:val="20"/>
                <w:szCs w:val="20"/>
              </w:rPr>
              <w:t>TeachLive</w:t>
            </w:r>
            <w:proofErr w:type="spellEnd"/>
            <w:r>
              <w:rPr>
                <w:sz w:val="20"/>
                <w:szCs w:val="20"/>
              </w:rPr>
              <w:t xml:space="preserve"> skype project continues on expeditions.</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06302014" w14:textId="77777777" w:rsidR="00F9344A" w:rsidRDefault="00F9344A" w:rsidP="00A4371E">
            <w:pPr>
              <w:pStyle w:val="Tablebody0"/>
              <w:spacing w:before="60" w:after="60" w:line="240" w:lineRule="auto"/>
              <w:rPr>
                <w:sz w:val="20"/>
                <w:szCs w:val="20"/>
              </w:rPr>
            </w:pPr>
            <w:r w:rsidRPr="004216BE">
              <w:rPr>
                <w:sz w:val="20"/>
                <w:szCs w:val="20"/>
              </w:rPr>
              <w:t>Director</w:t>
            </w:r>
            <w:r w:rsidRPr="004216BE">
              <w:rPr>
                <w:sz w:val="20"/>
                <w:szCs w:val="20"/>
              </w:rPr>
              <w:br/>
              <w:t>Customer Experience and Destination Planning</w:t>
            </w:r>
          </w:p>
          <w:p w14:paraId="7F4B5F1A" w14:textId="77777777" w:rsidR="00F9344A" w:rsidRDefault="00F9344A" w:rsidP="00A4371E">
            <w:pPr>
              <w:pStyle w:val="Tablebody0"/>
              <w:spacing w:before="60" w:after="60" w:line="240" w:lineRule="auto"/>
            </w:pPr>
            <w:r>
              <w:rPr>
                <w:sz w:val="20"/>
                <w:szCs w:val="20"/>
              </w:rPr>
              <w:t>Director Biodiversity Science</w:t>
            </w:r>
          </w:p>
        </w:tc>
      </w:tr>
      <w:tr w:rsidR="00F9344A" w:rsidRPr="00C6179B" w14:paraId="6157E6F6" w14:textId="77777777" w:rsidTr="00A4371E">
        <w:trPr>
          <w:cantSplit/>
        </w:trPr>
        <w:tc>
          <w:tcPr>
            <w:tcW w:w="2122" w:type="dxa"/>
            <w:vMerge/>
            <w:tcBorders>
              <w:left w:val="single" w:sz="4" w:space="0" w:color="C8C5A6"/>
              <w:right w:val="single" w:sz="4" w:space="0" w:color="C8C5A6"/>
            </w:tcBorders>
            <w:shd w:val="clear" w:color="auto" w:fill="E2E0D0"/>
          </w:tcPr>
          <w:p w14:paraId="69330A16" w14:textId="77777777" w:rsidR="00F9344A" w:rsidRPr="00C6179B" w:rsidRDefault="00F9344A" w:rsidP="00A4371E">
            <w:pPr>
              <w:pStyle w:val="Tablebody0"/>
              <w:spacing w:before="60" w:after="60" w:line="240" w:lineRule="auto"/>
              <w:rPr>
                <w:b/>
                <w:bCs/>
                <w:sz w:val="20"/>
                <w:szCs w:val="20"/>
              </w:rPr>
            </w:pPr>
          </w:p>
        </w:tc>
        <w:tc>
          <w:tcPr>
            <w:tcW w:w="3697" w:type="dxa"/>
            <w:tcBorders>
              <w:top w:val="single" w:sz="4" w:space="0" w:color="C8C5A6"/>
              <w:left w:val="single" w:sz="4" w:space="0" w:color="C8C5A6"/>
              <w:bottom w:val="single" w:sz="4" w:space="0" w:color="C8C5A6"/>
              <w:right w:val="single" w:sz="4" w:space="0" w:color="C8C5A6"/>
            </w:tcBorders>
            <w:shd w:val="clear" w:color="auto" w:fill="auto"/>
          </w:tcPr>
          <w:p w14:paraId="6616DAA3" w14:textId="77777777" w:rsidR="00F9344A"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Facilitate investment in infrastructure, new products and experiences in priority areas.</w:t>
            </w: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15CE8798"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The Treehouse public art commission at the Australian National Botanic Gardens.</w:t>
            </w:r>
          </w:p>
          <w:p w14:paraId="2F3486AB"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Eco lodge operating in Christmas Island National Park.</w:t>
            </w:r>
          </w:p>
          <w:p w14:paraId="0D1F2DA8"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proofErr w:type="spellStart"/>
            <w:r w:rsidRPr="004427D6">
              <w:rPr>
                <w:sz w:val="20"/>
                <w:szCs w:val="20"/>
              </w:rPr>
              <w:t>Kakadu</w:t>
            </w:r>
            <w:proofErr w:type="spellEnd"/>
            <w:r w:rsidRPr="004427D6">
              <w:rPr>
                <w:sz w:val="20"/>
                <w:szCs w:val="20"/>
              </w:rPr>
              <w:t xml:space="preserve"> </w:t>
            </w:r>
            <w:r>
              <w:rPr>
                <w:sz w:val="20"/>
                <w:szCs w:val="20"/>
              </w:rPr>
              <w:t xml:space="preserve">walking </w:t>
            </w:r>
            <w:r w:rsidRPr="004427D6">
              <w:rPr>
                <w:sz w:val="20"/>
                <w:szCs w:val="20"/>
              </w:rPr>
              <w:t xml:space="preserve">track upgrades </w:t>
            </w:r>
            <w:r>
              <w:rPr>
                <w:sz w:val="20"/>
                <w:szCs w:val="20"/>
              </w:rPr>
              <w:t xml:space="preserve">and associated signage </w:t>
            </w:r>
            <w:r w:rsidRPr="004427D6">
              <w:rPr>
                <w:sz w:val="20"/>
                <w:szCs w:val="20"/>
              </w:rPr>
              <w:t xml:space="preserve">completed and implementation of the </w:t>
            </w:r>
            <w:proofErr w:type="spellStart"/>
            <w:r w:rsidRPr="004427D6">
              <w:rPr>
                <w:sz w:val="20"/>
                <w:szCs w:val="20"/>
              </w:rPr>
              <w:t>Kakadu</w:t>
            </w:r>
            <w:proofErr w:type="spellEnd"/>
            <w:r w:rsidRPr="004427D6">
              <w:rPr>
                <w:sz w:val="20"/>
                <w:szCs w:val="20"/>
              </w:rPr>
              <w:t xml:space="preserve"> Walking Track Strategy continued.</w:t>
            </w:r>
          </w:p>
          <w:p w14:paraId="00275037"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4427D6">
              <w:rPr>
                <w:sz w:val="20"/>
                <w:szCs w:val="20"/>
              </w:rPr>
              <w:t>Christmas Island upgrade of blow</w:t>
            </w:r>
            <w:r>
              <w:rPr>
                <w:sz w:val="20"/>
                <w:szCs w:val="20"/>
              </w:rPr>
              <w:t>-</w:t>
            </w:r>
            <w:r w:rsidRPr="004427D6">
              <w:rPr>
                <w:sz w:val="20"/>
                <w:szCs w:val="20"/>
              </w:rPr>
              <w:t>hole infrastructure</w:t>
            </w:r>
            <w:r>
              <w:rPr>
                <w:sz w:val="20"/>
                <w:szCs w:val="20"/>
              </w:rPr>
              <w:t xml:space="preserve"> designed</w:t>
            </w:r>
            <w:r w:rsidRPr="004427D6">
              <w:rPr>
                <w:sz w:val="20"/>
                <w:szCs w:val="20"/>
              </w:rPr>
              <w:t>.</w:t>
            </w:r>
          </w:p>
          <w:p w14:paraId="7F3CFAB6" w14:textId="77777777" w:rsidR="00F9344A" w:rsidRPr="004216BE"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Commence the upgrade of walking tracks at UKTNP.</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616B02D1" w14:textId="77777777" w:rsidR="00F9344A" w:rsidRPr="004216BE" w:rsidRDefault="00F9344A" w:rsidP="00A4371E">
            <w:pPr>
              <w:pStyle w:val="Tablebody0"/>
              <w:spacing w:before="60" w:after="60" w:line="240" w:lineRule="auto"/>
              <w:rPr>
                <w:sz w:val="20"/>
                <w:szCs w:val="20"/>
              </w:rPr>
            </w:pPr>
            <w:r w:rsidRPr="00827A03">
              <w:rPr>
                <w:sz w:val="20"/>
                <w:szCs w:val="20"/>
              </w:rPr>
              <w:t xml:space="preserve">Relevant </w:t>
            </w:r>
            <w:r>
              <w:rPr>
                <w:sz w:val="20"/>
                <w:szCs w:val="20"/>
              </w:rPr>
              <w:t>park</w:t>
            </w:r>
            <w:r w:rsidRPr="00827A03">
              <w:rPr>
                <w:sz w:val="20"/>
                <w:szCs w:val="20"/>
              </w:rPr>
              <w:t xml:space="preserve"> managers</w:t>
            </w:r>
          </w:p>
        </w:tc>
      </w:tr>
      <w:tr w:rsidR="00F9344A" w:rsidRPr="00C6179B" w14:paraId="185DE07F" w14:textId="77777777" w:rsidTr="00A4371E">
        <w:trPr>
          <w:cantSplit/>
          <w:trHeight w:val="2317"/>
        </w:trPr>
        <w:tc>
          <w:tcPr>
            <w:tcW w:w="2122" w:type="dxa"/>
            <w:vMerge/>
            <w:tcBorders>
              <w:left w:val="single" w:sz="4" w:space="0" w:color="C8C5A6"/>
              <w:bottom w:val="single" w:sz="4" w:space="0" w:color="C8C5A6"/>
              <w:right w:val="single" w:sz="4" w:space="0" w:color="C8C5A6"/>
            </w:tcBorders>
            <w:shd w:val="clear" w:color="auto" w:fill="E2E0D0"/>
          </w:tcPr>
          <w:p w14:paraId="04445FCF" w14:textId="77777777" w:rsidR="00F9344A" w:rsidRPr="00C6179B" w:rsidRDefault="00F9344A" w:rsidP="00A4371E">
            <w:pPr>
              <w:pStyle w:val="Tablebody0"/>
              <w:spacing w:before="60" w:after="60" w:line="240" w:lineRule="auto"/>
              <w:rPr>
                <w:b/>
                <w:bCs/>
                <w:sz w:val="20"/>
                <w:szCs w:val="20"/>
              </w:rPr>
            </w:pPr>
          </w:p>
        </w:tc>
        <w:tc>
          <w:tcPr>
            <w:tcW w:w="3697" w:type="dxa"/>
            <w:tcBorders>
              <w:top w:val="single" w:sz="4" w:space="0" w:color="C8C5A6"/>
              <w:left w:val="single" w:sz="4" w:space="0" w:color="C8C5A6"/>
              <w:bottom w:val="single" w:sz="4" w:space="0" w:color="C8C5A6"/>
              <w:right w:val="single" w:sz="4" w:space="0" w:color="C8C5A6"/>
            </w:tcBorders>
            <w:shd w:val="clear" w:color="auto" w:fill="auto"/>
          </w:tcPr>
          <w:p w14:paraId="4E1C4604" w14:textId="77777777" w:rsidR="00F9344A" w:rsidRPr="00CF1158"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Improve the supply and quality of visitor experiences according to the principles of Healthy Parks Healthy People.</w:t>
            </w: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2DB6DBAD"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Use of visitor surveys to inform and refine visitor experiences.</w:t>
            </w:r>
          </w:p>
          <w:p w14:paraId="5B16359E"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 xml:space="preserve">In partnership with state tourism agencies, new marketing and interpretive materials for Asian tourists developed and trialled at the Australian National Botanic Gardens. </w:t>
            </w:r>
          </w:p>
          <w:p w14:paraId="7E13C9F5"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Eco tours available in Christmas Island.</w:t>
            </w:r>
          </w:p>
          <w:p w14:paraId="5837BADB"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proofErr w:type="spellStart"/>
            <w:r>
              <w:rPr>
                <w:sz w:val="20"/>
                <w:szCs w:val="20"/>
              </w:rPr>
              <w:t>Kakadu</w:t>
            </w:r>
            <w:proofErr w:type="spellEnd"/>
            <w:r>
              <w:rPr>
                <w:sz w:val="20"/>
                <w:szCs w:val="20"/>
              </w:rPr>
              <w:t xml:space="preserve"> seasonal ranger program undertaken.</w:t>
            </w:r>
          </w:p>
          <w:p w14:paraId="6D085153"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Provide a range of public programs and events throughout the year at the Australian National Botanic Gardens.</w:t>
            </w:r>
          </w:p>
          <w:p w14:paraId="7324E153"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 xml:space="preserve">Taste of </w:t>
            </w:r>
            <w:proofErr w:type="spellStart"/>
            <w:r>
              <w:rPr>
                <w:sz w:val="20"/>
                <w:szCs w:val="20"/>
              </w:rPr>
              <w:t>Kakadu</w:t>
            </w:r>
            <w:proofErr w:type="spellEnd"/>
            <w:r w:rsidRPr="00654392">
              <w:rPr>
                <w:sz w:val="20"/>
                <w:szCs w:val="20"/>
              </w:rPr>
              <w:t xml:space="preserve"> Festival</w:t>
            </w:r>
            <w:r>
              <w:rPr>
                <w:sz w:val="20"/>
                <w:szCs w:val="20"/>
              </w:rPr>
              <w:t xml:space="preserve"> delivered.</w:t>
            </w:r>
          </w:p>
          <w:p w14:paraId="68E516E0"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proofErr w:type="spellStart"/>
            <w:r>
              <w:rPr>
                <w:sz w:val="20"/>
                <w:szCs w:val="20"/>
              </w:rPr>
              <w:t>Kakadu</w:t>
            </w:r>
            <w:proofErr w:type="spellEnd"/>
            <w:r>
              <w:rPr>
                <w:sz w:val="20"/>
                <w:szCs w:val="20"/>
              </w:rPr>
              <w:t xml:space="preserve"> and Christmas Island bird week programs delivered.</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37AB749B" w14:textId="77777777" w:rsidR="00F9344A" w:rsidRDefault="00F9344A" w:rsidP="00A4371E">
            <w:pPr>
              <w:pStyle w:val="Tablebody0"/>
              <w:spacing w:before="60" w:after="60" w:line="240" w:lineRule="auto"/>
              <w:rPr>
                <w:sz w:val="20"/>
                <w:szCs w:val="20"/>
              </w:rPr>
            </w:pPr>
            <w:r w:rsidRPr="004216BE">
              <w:rPr>
                <w:sz w:val="20"/>
                <w:szCs w:val="20"/>
              </w:rPr>
              <w:t>Director</w:t>
            </w:r>
            <w:r w:rsidRPr="004216BE">
              <w:rPr>
                <w:sz w:val="20"/>
                <w:szCs w:val="20"/>
              </w:rPr>
              <w:br/>
              <w:t>Customer Experience and Destination Planning</w:t>
            </w:r>
          </w:p>
          <w:p w14:paraId="47A520FF" w14:textId="77777777" w:rsidR="00F9344A" w:rsidRDefault="00F9344A" w:rsidP="00A4371E">
            <w:pPr>
              <w:pStyle w:val="Tablebody0"/>
              <w:spacing w:before="60" w:after="60" w:line="240" w:lineRule="auto"/>
              <w:rPr>
                <w:sz w:val="20"/>
                <w:szCs w:val="20"/>
              </w:rPr>
            </w:pPr>
          </w:p>
          <w:p w14:paraId="24EFA371" w14:textId="77777777" w:rsidR="00F9344A" w:rsidRPr="004216BE" w:rsidRDefault="00F9344A" w:rsidP="00A4371E">
            <w:pPr>
              <w:pStyle w:val="Tablebody0"/>
              <w:spacing w:before="60" w:after="60" w:line="240" w:lineRule="auto"/>
              <w:rPr>
                <w:sz w:val="20"/>
                <w:szCs w:val="20"/>
              </w:rPr>
            </w:pPr>
            <w:r w:rsidRPr="00827A03">
              <w:rPr>
                <w:sz w:val="20"/>
                <w:szCs w:val="20"/>
              </w:rPr>
              <w:t xml:space="preserve">Relevant </w:t>
            </w:r>
            <w:r>
              <w:rPr>
                <w:sz w:val="20"/>
                <w:szCs w:val="20"/>
              </w:rPr>
              <w:t>park</w:t>
            </w:r>
            <w:r w:rsidRPr="00827A03">
              <w:rPr>
                <w:sz w:val="20"/>
                <w:szCs w:val="20"/>
              </w:rPr>
              <w:t xml:space="preserve"> managers</w:t>
            </w:r>
          </w:p>
        </w:tc>
      </w:tr>
      <w:tr w:rsidR="00F9344A" w:rsidRPr="00C6179B" w14:paraId="60FFFBCE" w14:textId="77777777" w:rsidTr="00A4371E">
        <w:trPr>
          <w:cantSplit/>
          <w:trHeight w:val="2317"/>
        </w:trPr>
        <w:tc>
          <w:tcPr>
            <w:tcW w:w="2122" w:type="dxa"/>
            <w:tcBorders>
              <w:top w:val="single" w:sz="4" w:space="0" w:color="C8C5A6"/>
              <w:left w:val="single" w:sz="4" w:space="0" w:color="C8C5A6"/>
              <w:bottom w:val="single" w:sz="4" w:space="0" w:color="C8C5A6"/>
              <w:right w:val="single" w:sz="4" w:space="0" w:color="C8C5A6"/>
            </w:tcBorders>
            <w:shd w:val="clear" w:color="auto" w:fill="E2E0D0"/>
          </w:tcPr>
          <w:p w14:paraId="647A35B0" w14:textId="77777777" w:rsidR="00F9344A" w:rsidRPr="00C6179B" w:rsidRDefault="00F9344A" w:rsidP="00A4371E">
            <w:pPr>
              <w:pStyle w:val="Tablebody0"/>
              <w:spacing w:before="60" w:after="60" w:line="240" w:lineRule="auto"/>
              <w:rPr>
                <w:b/>
                <w:bCs/>
                <w:sz w:val="20"/>
                <w:szCs w:val="20"/>
              </w:rPr>
            </w:pPr>
            <w:r w:rsidRPr="00C6179B">
              <w:rPr>
                <w:b/>
                <w:bCs/>
                <w:sz w:val="20"/>
                <w:szCs w:val="20"/>
              </w:rPr>
              <w:t>How we will deliver our corporate priorities in 201</w:t>
            </w:r>
            <w:r>
              <w:rPr>
                <w:b/>
                <w:bCs/>
                <w:sz w:val="20"/>
                <w:szCs w:val="20"/>
              </w:rPr>
              <w:t>7</w:t>
            </w:r>
            <w:r w:rsidRPr="00C6179B">
              <w:rPr>
                <w:b/>
                <w:bCs/>
                <w:sz w:val="20"/>
                <w:szCs w:val="20"/>
              </w:rPr>
              <w:t>-1</w:t>
            </w:r>
            <w:r>
              <w:rPr>
                <w:b/>
                <w:bCs/>
                <w:sz w:val="20"/>
                <w:szCs w:val="20"/>
              </w:rPr>
              <w:t>8</w:t>
            </w:r>
          </w:p>
        </w:tc>
        <w:tc>
          <w:tcPr>
            <w:tcW w:w="3697" w:type="dxa"/>
            <w:tcBorders>
              <w:top w:val="single" w:sz="4" w:space="0" w:color="C8C5A6"/>
              <w:left w:val="single" w:sz="4" w:space="0" w:color="C8C5A6"/>
              <w:bottom w:val="single" w:sz="4" w:space="0" w:color="C8C5A6"/>
              <w:right w:val="single" w:sz="4" w:space="0" w:color="C8C5A6"/>
            </w:tcBorders>
            <w:shd w:val="clear" w:color="auto" w:fill="auto"/>
          </w:tcPr>
          <w:p w14:paraId="3F6A7AB4" w14:textId="77777777" w:rsidR="00F9344A"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Provide clear direction for growth and development by completing tourism planning.</w:t>
            </w: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72F21617"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Branding for remaining Commonwealth parks completed.</w:t>
            </w:r>
          </w:p>
          <w:p w14:paraId="4C46743B"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DB2CCA">
              <w:rPr>
                <w:sz w:val="20"/>
                <w:szCs w:val="20"/>
              </w:rPr>
              <w:t xml:space="preserve">Marketing Plans that identify target markets and </w:t>
            </w:r>
            <w:r>
              <w:rPr>
                <w:sz w:val="20"/>
                <w:szCs w:val="20"/>
              </w:rPr>
              <w:t>actions exist for the remaining</w:t>
            </w:r>
            <w:r w:rsidRPr="00DB2CCA">
              <w:rPr>
                <w:sz w:val="20"/>
                <w:szCs w:val="20"/>
              </w:rPr>
              <w:t xml:space="preserve"> Commonwealth</w:t>
            </w:r>
            <w:r>
              <w:rPr>
                <w:sz w:val="20"/>
                <w:szCs w:val="20"/>
              </w:rPr>
              <w:t xml:space="preserve"> park</w:t>
            </w:r>
            <w:r w:rsidRPr="00DB2CCA">
              <w:rPr>
                <w:sz w:val="20"/>
                <w:szCs w:val="20"/>
              </w:rPr>
              <w:t>s.</w:t>
            </w:r>
          </w:p>
          <w:p w14:paraId="45E5C949"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DB2CCA">
              <w:rPr>
                <w:sz w:val="20"/>
                <w:szCs w:val="20"/>
              </w:rPr>
              <w:t>Develop a marketing and communication strategy for Australian Marine Parks to raise awareness and understanding of marine park values and the contribution marine parks make to enhancing Australia’s wellbeing.</w:t>
            </w:r>
          </w:p>
          <w:p w14:paraId="1B67C4CC" w14:textId="77777777" w:rsidR="00F9344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Master/Visitor Experience Plans completed for all reserves and Australian Marine Parks (as appropriate) that tailor the development of products/experiences to meet the needs identified in Marketing Plans.</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76F58053" w14:textId="77777777" w:rsidR="00F9344A" w:rsidRPr="00CF1158" w:rsidRDefault="00F9344A" w:rsidP="00A4371E">
            <w:pPr>
              <w:pStyle w:val="Tablebody0"/>
              <w:spacing w:before="60" w:after="60" w:line="240" w:lineRule="auto"/>
              <w:rPr>
                <w:sz w:val="20"/>
                <w:szCs w:val="20"/>
              </w:rPr>
            </w:pPr>
            <w:r w:rsidRPr="00CF1158">
              <w:rPr>
                <w:sz w:val="20"/>
                <w:szCs w:val="20"/>
              </w:rPr>
              <w:t>Director</w:t>
            </w:r>
            <w:r w:rsidRPr="00CF1158">
              <w:rPr>
                <w:sz w:val="20"/>
                <w:szCs w:val="20"/>
              </w:rPr>
              <w:br/>
              <w:t xml:space="preserve">Customer Experience and Destination Planning </w:t>
            </w:r>
          </w:p>
          <w:p w14:paraId="4348F586" w14:textId="77777777" w:rsidR="00F9344A" w:rsidRDefault="00F9344A" w:rsidP="00A4371E">
            <w:pPr>
              <w:pStyle w:val="Tablebody0"/>
              <w:spacing w:before="60" w:after="60" w:line="240" w:lineRule="auto"/>
              <w:rPr>
                <w:sz w:val="20"/>
                <w:szCs w:val="20"/>
              </w:rPr>
            </w:pPr>
            <w:r w:rsidRPr="00CF1158">
              <w:rPr>
                <w:sz w:val="20"/>
                <w:szCs w:val="20"/>
              </w:rPr>
              <w:t>Director</w:t>
            </w:r>
            <w:r w:rsidRPr="00CF1158">
              <w:rPr>
                <w:sz w:val="20"/>
                <w:szCs w:val="20"/>
              </w:rPr>
              <w:br/>
              <w:t>Marine Protected Areas Management- South</w:t>
            </w:r>
          </w:p>
        </w:tc>
      </w:tr>
      <w:tr w:rsidR="00F9344A" w:rsidRPr="00C6179B" w14:paraId="5CD4756F" w14:textId="77777777" w:rsidTr="00A4371E">
        <w:trPr>
          <w:cantSplit/>
        </w:trPr>
        <w:tc>
          <w:tcPr>
            <w:tcW w:w="2122" w:type="dxa"/>
            <w:vMerge w:val="restart"/>
            <w:tcBorders>
              <w:top w:val="single" w:sz="4" w:space="0" w:color="C8C5A6"/>
              <w:left w:val="single" w:sz="4" w:space="0" w:color="C8C5A6"/>
              <w:bottom w:val="single" w:sz="4" w:space="0" w:color="C8C5A6"/>
              <w:right w:val="single" w:sz="4" w:space="0" w:color="C8C5A6"/>
            </w:tcBorders>
            <w:shd w:val="clear" w:color="auto" w:fill="E2E0D0"/>
          </w:tcPr>
          <w:p w14:paraId="576BFDC7" w14:textId="77777777" w:rsidR="00F9344A" w:rsidRPr="004216BE" w:rsidRDefault="00F9344A" w:rsidP="00A4371E">
            <w:pPr>
              <w:pStyle w:val="Tablebody0"/>
              <w:spacing w:before="60" w:after="60" w:line="240" w:lineRule="auto"/>
              <w:rPr>
                <w:b/>
                <w:bCs/>
                <w:sz w:val="20"/>
                <w:szCs w:val="20"/>
              </w:rPr>
            </w:pPr>
            <w:r w:rsidRPr="004216BE">
              <w:rPr>
                <w:b/>
                <w:bCs/>
                <w:sz w:val="20"/>
                <w:szCs w:val="20"/>
              </w:rPr>
              <w:t>How we will deliver our corporate priorities in 201</w:t>
            </w:r>
            <w:r>
              <w:rPr>
                <w:b/>
                <w:bCs/>
                <w:sz w:val="20"/>
                <w:szCs w:val="20"/>
              </w:rPr>
              <w:t>8</w:t>
            </w:r>
            <w:r w:rsidRPr="004216BE">
              <w:rPr>
                <w:b/>
                <w:bCs/>
                <w:sz w:val="20"/>
                <w:szCs w:val="20"/>
              </w:rPr>
              <w:t>-2</w:t>
            </w:r>
            <w:r>
              <w:rPr>
                <w:b/>
                <w:bCs/>
                <w:sz w:val="20"/>
                <w:szCs w:val="20"/>
              </w:rPr>
              <w:t>1</w:t>
            </w:r>
          </w:p>
        </w:tc>
        <w:tc>
          <w:tcPr>
            <w:tcW w:w="3697" w:type="dxa"/>
            <w:vMerge w:val="restart"/>
            <w:tcBorders>
              <w:top w:val="single" w:sz="4" w:space="0" w:color="C8C5A6"/>
              <w:left w:val="single" w:sz="4" w:space="0" w:color="C8C5A6"/>
              <w:bottom w:val="single" w:sz="4" w:space="0" w:color="C8C5A6"/>
              <w:right w:val="single" w:sz="4" w:space="0" w:color="C8C5A6"/>
            </w:tcBorders>
            <w:shd w:val="clear" w:color="auto" w:fill="auto"/>
          </w:tcPr>
          <w:p w14:paraId="64F3A35E" w14:textId="77777777" w:rsidR="00F9344A" w:rsidRPr="00CF1158"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Facilitate investment in infrastructure, new products and experiences in priority areas.</w:t>
            </w: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71CF3273" w14:textId="77777777" w:rsidR="00F9344A" w:rsidRPr="00CF1158"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CF1158">
              <w:rPr>
                <w:sz w:val="20"/>
                <w:szCs w:val="20"/>
              </w:rPr>
              <w:t xml:space="preserve">The Ian Potter National Conservatory at the Australian National Botanic Gardens completed </w:t>
            </w:r>
          </w:p>
          <w:p w14:paraId="34CF55CC" w14:textId="77777777" w:rsidR="00F9344A" w:rsidRPr="00DB2CC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DB2CCA">
              <w:rPr>
                <w:sz w:val="20"/>
                <w:szCs w:val="20"/>
              </w:rPr>
              <w:t>A range of public programs celebrates the 50th anniversary of the Australian National Botanic Gardens in 2020.</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111B3BDE" w14:textId="77777777" w:rsidR="00F9344A" w:rsidRPr="00CF1158" w:rsidRDefault="00F9344A" w:rsidP="00A4371E">
            <w:pPr>
              <w:pStyle w:val="Tablebody0"/>
              <w:spacing w:before="60" w:after="60" w:line="240" w:lineRule="auto"/>
              <w:rPr>
                <w:sz w:val="20"/>
                <w:szCs w:val="20"/>
              </w:rPr>
            </w:pPr>
            <w:r w:rsidRPr="00CF1158">
              <w:rPr>
                <w:sz w:val="20"/>
                <w:szCs w:val="20"/>
              </w:rPr>
              <w:t>Park Manager</w:t>
            </w:r>
            <w:r w:rsidRPr="00CF1158">
              <w:rPr>
                <w:sz w:val="20"/>
                <w:szCs w:val="20"/>
              </w:rPr>
              <w:br/>
              <w:t>Australian National Botanic Gardens</w:t>
            </w:r>
          </w:p>
        </w:tc>
      </w:tr>
      <w:tr w:rsidR="00F9344A" w:rsidRPr="00C6179B" w14:paraId="05C6D8C4" w14:textId="77777777" w:rsidTr="00A4371E">
        <w:trPr>
          <w:cantSplit/>
        </w:trPr>
        <w:tc>
          <w:tcPr>
            <w:tcW w:w="2122" w:type="dxa"/>
            <w:vMerge/>
            <w:tcBorders>
              <w:top w:val="single" w:sz="4" w:space="0" w:color="C8C5A6"/>
              <w:left w:val="single" w:sz="4" w:space="0" w:color="C8C5A6"/>
              <w:bottom w:val="single" w:sz="4" w:space="0" w:color="C8C5A6"/>
              <w:right w:val="single" w:sz="4" w:space="0" w:color="C8C5A6"/>
            </w:tcBorders>
            <w:shd w:val="clear" w:color="auto" w:fill="E2E0D0"/>
          </w:tcPr>
          <w:p w14:paraId="5DAA0F98" w14:textId="77777777" w:rsidR="00F9344A" w:rsidRPr="00C6179B" w:rsidRDefault="00F9344A" w:rsidP="00A4371E">
            <w:pPr>
              <w:pStyle w:val="Tablebody0"/>
              <w:spacing w:before="60" w:after="60" w:line="240" w:lineRule="auto"/>
              <w:rPr>
                <w:b/>
                <w:bCs/>
                <w:sz w:val="20"/>
                <w:szCs w:val="20"/>
              </w:rPr>
            </w:pPr>
          </w:p>
        </w:tc>
        <w:tc>
          <w:tcPr>
            <w:tcW w:w="3697" w:type="dxa"/>
            <w:vMerge/>
            <w:tcBorders>
              <w:top w:val="single" w:sz="4" w:space="0" w:color="C8C5A6"/>
              <w:left w:val="single" w:sz="4" w:space="0" w:color="C8C5A6"/>
              <w:bottom w:val="single" w:sz="4" w:space="0" w:color="C8C5A6"/>
              <w:right w:val="single" w:sz="4" w:space="0" w:color="C8C5A6"/>
            </w:tcBorders>
            <w:shd w:val="clear" w:color="auto" w:fill="auto"/>
          </w:tcPr>
          <w:p w14:paraId="6025261D" w14:textId="77777777" w:rsidR="00F9344A" w:rsidRPr="000C219E"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0C3415F5" w14:textId="77777777" w:rsidR="00F9344A" w:rsidRPr="00DB2CCA"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DB2CCA">
              <w:rPr>
                <w:sz w:val="20"/>
                <w:szCs w:val="20"/>
              </w:rPr>
              <w:t>Continued implementation of the Mary River Tourism Development Strategy 2017-2020.</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453B0F4D" w14:textId="77777777" w:rsidR="00F9344A" w:rsidRPr="00CF1158" w:rsidRDefault="00F9344A" w:rsidP="00A4371E">
            <w:pPr>
              <w:pStyle w:val="Tablebody0"/>
              <w:spacing w:before="60" w:after="60" w:line="240" w:lineRule="auto"/>
              <w:rPr>
                <w:sz w:val="20"/>
                <w:szCs w:val="20"/>
              </w:rPr>
            </w:pPr>
            <w:r w:rsidRPr="00CF1158">
              <w:rPr>
                <w:sz w:val="20"/>
                <w:szCs w:val="20"/>
              </w:rPr>
              <w:t>Park Manager</w:t>
            </w:r>
            <w:r w:rsidRPr="00CF1158">
              <w:rPr>
                <w:sz w:val="20"/>
                <w:szCs w:val="20"/>
              </w:rPr>
              <w:br/>
            </w:r>
            <w:proofErr w:type="spellStart"/>
            <w:r>
              <w:rPr>
                <w:sz w:val="20"/>
                <w:szCs w:val="20"/>
              </w:rPr>
              <w:t>Kakadu</w:t>
            </w:r>
            <w:proofErr w:type="spellEnd"/>
            <w:r w:rsidRPr="00CF1158">
              <w:rPr>
                <w:sz w:val="20"/>
                <w:szCs w:val="20"/>
              </w:rPr>
              <w:t xml:space="preserve"> National </w:t>
            </w:r>
            <w:r>
              <w:rPr>
                <w:sz w:val="20"/>
                <w:szCs w:val="20"/>
              </w:rPr>
              <w:t>Park</w:t>
            </w:r>
          </w:p>
        </w:tc>
      </w:tr>
      <w:tr w:rsidR="00F9344A" w:rsidRPr="00C6179B" w14:paraId="24F56672" w14:textId="77777777" w:rsidTr="00A4371E">
        <w:trPr>
          <w:cantSplit/>
          <w:trHeight w:val="1042"/>
        </w:trPr>
        <w:tc>
          <w:tcPr>
            <w:tcW w:w="2122" w:type="dxa"/>
            <w:vMerge/>
            <w:tcBorders>
              <w:top w:val="single" w:sz="4" w:space="0" w:color="C8C5A6"/>
              <w:left w:val="single" w:sz="4" w:space="0" w:color="C8C5A6"/>
              <w:bottom w:val="single" w:sz="4" w:space="0" w:color="C8C5A6"/>
              <w:right w:val="single" w:sz="4" w:space="0" w:color="C8C5A6"/>
            </w:tcBorders>
            <w:shd w:val="clear" w:color="auto" w:fill="E2E0D0"/>
          </w:tcPr>
          <w:p w14:paraId="387677DF" w14:textId="77777777" w:rsidR="00F9344A" w:rsidRPr="00C6179B" w:rsidRDefault="00F9344A" w:rsidP="00A4371E">
            <w:pPr>
              <w:pStyle w:val="Tablebody0"/>
              <w:spacing w:before="60" w:after="60" w:line="240" w:lineRule="auto"/>
              <w:rPr>
                <w:b/>
                <w:bCs/>
                <w:sz w:val="20"/>
                <w:szCs w:val="20"/>
              </w:rPr>
            </w:pPr>
          </w:p>
        </w:tc>
        <w:tc>
          <w:tcPr>
            <w:tcW w:w="3697" w:type="dxa"/>
            <w:vMerge/>
            <w:tcBorders>
              <w:top w:val="single" w:sz="4" w:space="0" w:color="C8C5A6"/>
              <w:left w:val="single" w:sz="4" w:space="0" w:color="C8C5A6"/>
              <w:bottom w:val="single" w:sz="4" w:space="0" w:color="C8C5A6"/>
              <w:right w:val="single" w:sz="4" w:space="0" w:color="C8C5A6"/>
            </w:tcBorders>
            <w:shd w:val="clear" w:color="auto" w:fill="auto"/>
          </w:tcPr>
          <w:p w14:paraId="33E18758" w14:textId="77777777" w:rsidR="00F9344A" w:rsidRPr="000C219E"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6E1212EF" w14:textId="77777777" w:rsidR="00F9344A" w:rsidRPr="00484BF2"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484BF2">
              <w:rPr>
                <w:sz w:val="20"/>
                <w:szCs w:val="20"/>
              </w:rPr>
              <w:t>Priority actions from the Ulu</w:t>
            </w:r>
            <w:r w:rsidRPr="003A35AD">
              <w:rPr>
                <w:sz w:val="20"/>
                <w:szCs w:val="20"/>
                <w:u w:val="single"/>
              </w:rPr>
              <w:t>r</w:t>
            </w:r>
            <w:r w:rsidRPr="00484BF2">
              <w:rPr>
                <w:sz w:val="20"/>
                <w:szCs w:val="20"/>
              </w:rPr>
              <w:t xml:space="preserve">u-Kata </w:t>
            </w:r>
            <w:proofErr w:type="spellStart"/>
            <w:r w:rsidRPr="00484BF2">
              <w:rPr>
                <w:sz w:val="20"/>
                <w:szCs w:val="20"/>
              </w:rPr>
              <w:t>Tju</w:t>
            </w:r>
            <w:r w:rsidRPr="003A35AD">
              <w:rPr>
                <w:sz w:val="20"/>
                <w:szCs w:val="20"/>
                <w:u w:val="single"/>
              </w:rPr>
              <w:t>t</w:t>
            </w:r>
            <w:r w:rsidRPr="00484BF2">
              <w:rPr>
                <w:sz w:val="20"/>
                <w:szCs w:val="20"/>
              </w:rPr>
              <w:t>a</w:t>
            </w:r>
            <w:proofErr w:type="spellEnd"/>
            <w:r w:rsidRPr="00484BF2">
              <w:rPr>
                <w:sz w:val="20"/>
                <w:szCs w:val="20"/>
              </w:rPr>
              <w:t xml:space="preserve"> National Park Cultural Centre Master Plan implemented and a four year program of capital works projects developed for the rest of the park.</w:t>
            </w:r>
          </w:p>
          <w:p w14:paraId="466D3E1B" w14:textId="77777777" w:rsidR="00F9344A" w:rsidRPr="00CF1158"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Pr>
                <w:sz w:val="20"/>
                <w:szCs w:val="20"/>
              </w:rPr>
              <w:t>Commence the development of an Ulu</w:t>
            </w:r>
            <w:r w:rsidRPr="003A35AD">
              <w:rPr>
                <w:sz w:val="20"/>
                <w:szCs w:val="20"/>
                <w:u w:val="single"/>
              </w:rPr>
              <w:t>r</w:t>
            </w:r>
            <w:r>
              <w:rPr>
                <w:sz w:val="20"/>
                <w:szCs w:val="20"/>
              </w:rPr>
              <w:t xml:space="preserve">u and Kata </w:t>
            </w:r>
            <w:proofErr w:type="spellStart"/>
            <w:r>
              <w:rPr>
                <w:sz w:val="20"/>
                <w:szCs w:val="20"/>
              </w:rPr>
              <w:t>Tju</w:t>
            </w:r>
            <w:r w:rsidRPr="003A35AD">
              <w:rPr>
                <w:sz w:val="20"/>
                <w:szCs w:val="20"/>
                <w:u w:val="single"/>
              </w:rPr>
              <w:t>t</w:t>
            </w:r>
            <w:r>
              <w:rPr>
                <w:sz w:val="20"/>
                <w:szCs w:val="20"/>
              </w:rPr>
              <w:t>a</w:t>
            </w:r>
            <w:proofErr w:type="spellEnd"/>
            <w:r>
              <w:rPr>
                <w:sz w:val="20"/>
                <w:szCs w:val="20"/>
              </w:rPr>
              <w:t xml:space="preserve"> precinct Master Plan, consistent with the Cultural Centre Master Plan.</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67F45F35" w14:textId="77777777" w:rsidR="00F9344A" w:rsidRPr="00CF1158" w:rsidRDefault="00F9344A" w:rsidP="00A4371E">
            <w:pPr>
              <w:pStyle w:val="Tablebody0"/>
              <w:spacing w:before="60" w:after="60" w:line="240" w:lineRule="auto"/>
              <w:rPr>
                <w:sz w:val="20"/>
                <w:szCs w:val="20"/>
              </w:rPr>
            </w:pPr>
            <w:r w:rsidRPr="00CF1158">
              <w:rPr>
                <w:sz w:val="20"/>
                <w:szCs w:val="20"/>
              </w:rPr>
              <w:t>Park Manager</w:t>
            </w:r>
            <w:r w:rsidRPr="00CF1158">
              <w:rPr>
                <w:sz w:val="20"/>
                <w:szCs w:val="20"/>
              </w:rPr>
              <w:br/>
            </w:r>
            <w:r>
              <w:rPr>
                <w:sz w:val="20"/>
                <w:szCs w:val="20"/>
              </w:rPr>
              <w:t>Ulu</w:t>
            </w:r>
            <w:r w:rsidRPr="0080673A">
              <w:rPr>
                <w:sz w:val="20"/>
                <w:szCs w:val="20"/>
                <w:u w:val="single"/>
              </w:rPr>
              <w:t>r</w:t>
            </w:r>
            <w:r>
              <w:rPr>
                <w:sz w:val="20"/>
                <w:szCs w:val="20"/>
              </w:rPr>
              <w:t xml:space="preserve">u-Kata </w:t>
            </w:r>
            <w:proofErr w:type="spellStart"/>
            <w:r>
              <w:rPr>
                <w:sz w:val="20"/>
                <w:szCs w:val="20"/>
              </w:rPr>
              <w:t>Tju</w:t>
            </w:r>
            <w:r w:rsidRPr="0080673A">
              <w:rPr>
                <w:sz w:val="20"/>
                <w:szCs w:val="20"/>
                <w:u w:val="single"/>
              </w:rPr>
              <w:t>t</w:t>
            </w:r>
            <w:r>
              <w:rPr>
                <w:sz w:val="20"/>
                <w:szCs w:val="20"/>
              </w:rPr>
              <w:t>a</w:t>
            </w:r>
            <w:proofErr w:type="spellEnd"/>
            <w:r w:rsidRPr="00481862">
              <w:rPr>
                <w:sz w:val="20"/>
                <w:szCs w:val="20"/>
              </w:rPr>
              <w:t xml:space="preserve"> </w:t>
            </w:r>
            <w:r w:rsidRPr="00CF1158">
              <w:rPr>
                <w:sz w:val="20"/>
                <w:szCs w:val="20"/>
              </w:rPr>
              <w:t xml:space="preserve">National Park </w:t>
            </w:r>
          </w:p>
        </w:tc>
      </w:tr>
      <w:tr w:rsidR="00F9344A" w:rsidRPr="00C6179B" w14:paraId="11A3BB45" w14:textId="77777777" w:rsidTr="00A4371E">
        <w:trPr>
          <w:cantSplit/>
        </w:trPr>
        <w:tc>
          <w:tcPr>
            <w:tcW w:w="2122" w:type="dxa"/>
            <w:vMerge/>
            <w:tcBorders>
              <w:top w:val="single" w:sz="4" w:space="0" w:color="C8C5A6"/>
              <w:left w:val="single" w:sz="4" w:space="0" w:color="C8C5A6"/>
              <w:bottom w:val="single" w:sz="4" w:space="0" w:color="C8C5A6"/>
              <w:right w:val="single" w:sz="4" w:space="0" w:color="C8C5A6"/>
            </w:tcBorders>
            <w:shd w:val="clear" w:color="auto" w:fill="E2E0D0"/>
          </w:tcPr>
          <w:p w14:paraId="7567F65B" w14:textId="77777777" w:rsidR="00F9344A" w:rsidRPr="00C6179B" w:rsidRDefault="00F9344A" w:rsidP="00A4371E">
            <w:pPr>
              <w:pStyle w:val="Tablebody0"/>
              <w:spacing w:before="60" w:after="60" w:line="240" w:lineRule="auto"/>
              <w:rPr>
                <w:b/>
                <w:bCs/>
                <w:sz w:val="20"/>
                <w:szCs w:val="20"/>
              </w:rPr>
            </w:pPr>
          </w:p>
        </w:tc>
        <w:tc>
          <w:tcPr>
            <w:tcW w:w="3697" w:type="dxa"/>
            <w:tcBorders>
              <w:top w:val="single" w:sz="4" w:space="0" w:color="C8C5A6"/>
              <w:left w:val="single" w:sz="4" w:space="0" w:color="C8C5A6"/>
              <w:bottom w:val="single" w:sz="4" w:space="0" w:color="C8C5A6"/>
              <w:right w:val="single" w:sz="4" w:space="0" w:color="C8C5A6"/>
            </w:tcBorders>
            <w:shd w:val="clear" w:color="auto" w:fill="auto"/>
          </w:tcPr>
          <w:p w14:paraId="3063042F" w14:textId="77777777" w:rsidR="00F9344A" w:rsidRPr="000C219E"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Promote visitor experiences and nature education through the use of best practice digital technology.</w:t>
            </w:r>
          </w:p>
        </w:tc>
        <w:tc>
          <w:tcPr>
            <w:tcW w:w="5375" w:type="dxa"/>
            <w:tcBorders>
              <w:top w:val="single" w:sz="4" w:space="0" w:color="C8C5A6"/>
              <w:left w:val="single" w:sz="4" w:space="0" w:color="C8C5A6"/>
              <w:bottom w:val="single" w:sz="4" w:space="0" w:color="C8C5A6"/>
              <w:right w:val="single" w:sz="4" w:space="0" w:color="C8C5A6"/>
            </w:tcBorders>
            <w:shd w:val="clear" w:color="auto" w:fill="auto"/>
          </w:tcPr>
          <w:p w14:paraId="61A4541E" w14:textId="77777777" w:rsidR="00F9344A" w:rsidRPr="00654392" w:rsidRDefault="00F9344A" w:rsidP="00F9344A">
            <w:pPr>
              <w:pStyle w:val="TableBodyBullets"/>
              <w:numPr>
                <w:ilvl w:val="0"/>
                <w:numId w:val="4"/>
              </w:numPr>
              <w:tabs>
                <w:tab w:val="clear" w:pos="397"/>
                <w:tab w:val="clear" w:pos="567"/>
              </w:tabs>
              <w:spacing w:before="60" w:after="60" w:line="240" w:lineRule="auto"/>
              <w:ind w:left="246" w:hanging="246"/>
              <w:rPr>
                <w:sz w:val="20"/>
                <w:szCs w:val="20"/>
              </w:rPr>
            </w:pPr>
            <w:r w:rsidRPr="00DB2CCA">
              <w:rPr>
                <w:sz w:val="20"/>
                <w:szCs w:val="20"/>
              </w:rPr>
              <w:t xml:space="preserve">Maximise the use of new technologies and partnerships (including with schools, universities, museums and non-government organisations) to inspire people of all ages to </w:t>
            </w:r>
            <w:r w:rsidRPr="00DB2CCA">
              <w:rPr>
                <w:sz w:val="20"/>
                <w:szCs w:val="20"/>
              </w:rPr>
              <w:lastRenderedPageBreak/>
              <w:t xml:space="preserve">become involved in </w:t>
            </w:r>
            <w:r>
              <w:rPr>
                <w:sz w:val="20"/>
                <w:szCs w:val="20"/>
              </w:rPr>
              <w:t xml:space="preserve">terrestrial and </w:t>
            </w:r>
            <w:r w:rsidRPr="00DB2CCA">
              <w:rPr>
                <w:sz w:val="20"/>
                <w:szCs w:val="20"/>
              </w:rPr>
              <w:t>marine park management and protection</w:t>
            </w:r>
            <w:r>
              <w:rPr>
                <w:sz w:val="20"/>
                <w:szCs w:val="20"/>
              </w:rPr>
              <w:t>.</w:t>
            </w:r>
          </w:p>
        </w:tc>
        <w:tc>
          <w:tcPr>
            <w:tcW w:w="2693" w:type="dxa"/>
            <w:tcBorders>
              <w:top w:val="single" w:sz="4" w:space="0" w:color="C8C5A6"/>
              <w:left w:val="single" w:sz="4" w:space="0" w:color="C8C5A6"/>
              <w:bottom w:val="single" w:sz="4" w:space="0" w:color="C8C5A6"/>
              <w:right w:val="single" w:sz="4" w:space="0" w:color="C8C5A6"/>
            </w:tcBorders>
            <w:shd w:val="clear" w:color="auto" w:fill="auto"/>
          </w:tcPr>
          <w:p w14:paraId="783BE2F4" w14:textId="77777777" w:rsidR="00F9344A" w:rsidRPr="00CF1158" w:rsidRDefault="00F9344A" w:rsidP="00A4371E">
            <w:pPr>
              <w:pStyle w:val="Tablebody0"/>
              <w:spacing w:before="60" w:after="60" w:line="240" w:lineRule="auto"/>
              <w:rPr>
                <w:sz w:val="20"/>
                <w:szCs w:val="20"/>
              </w:rPr>
            </w:pPr>
            <w:r w:rsidRPr="00CF1158">
              <w:rPr>
                <w:sz w:val="20"/>
                <w:szCs w:val="20"/>
              </w:rPr>
              <w:lastRenderedPageBreak/>
              <w:t>Director</w:t>
            </w:r>
            <w:r w:rsidRPr="00CF1158">
              <w:rPr>
                <w:sz w:val="20"/>
                <w:szCs w:val="20"/>
              </w:rPr>
              <w:br/>
              <w:t xml:space="preserve">Customer Experience and Destination Planning </w:t>
            </w:r>
          </w:p>
          <w:p w14:paraId="2C7EA599" w14:textId="77777777" w:rsidR="00F9344A" w:rsidRPr="00CF1158" w:rsidRDefault="00F9344A" w:rsidP="00A4371E">
            <w:pPr>
              <w:pStyle w:val="Tablebody0"/>
              <w:spacing w:before="60" w:after="60" w:line="240" w:lineRule="auto"/>
              <w:rPr>
                <w:sz w:val="20"/>
                <w:szCs w:val="20"/>
              </w:rPr>
            </w:pPr>
          </w:p>
        </w:tc>
      </w:tr>
    </w:tbl>
    <w:p w14:paraId="515413FE" w14:textId="77777777" w:rsidR="00F9344A" w:rsidRDefault="00F9344A" w:rsidP="00F9344A">
      <w:pPr>
        <w:spacing w:before="60" w:after="60" w:line="240" w:lineRule="auto"/>
      </w:pPr>
    </w:p>
    <w:tbl>
      <w:tblPr>
        <w:tblStyle w:val="TableGrid"/>
        <w:tblW w:w="0" w:type="auto"/>
        <w:tblLook w:val="04A0" w:firstRow="1" w:lastRow="0" w:firstColumn="1" w:lastColumn="0" w:noHBand="0" w:noVBand="1"/>
      </w:tblPr>
      <w:tblGrid>
        <w:gridCol w:w="13992"/>
      </w:tblGrid>
      <w:tr w:rsidR="00F9344A" w:rsidRPr="008D2C6E" w14:paraId="24CC1D6B" w14:textId="77777777" w:rsidTr="00A4371E">
        <w:tc>
          <w:tcPr>
            <w:tcW w:w="13992" w:type="dxa"/>
            <w:tcBorders>
              <w:top w:val="single" w:sz="4" w:space="0" w:color="CFCBB1"/>
              <w:left w:val="single" w:sz="4" w:space="0" w:color="CFCBB1"/>
              <w:bottom w:val="single" w:sz="4" w:space="0" w:color="CFCBB1"/>
              <w:right w:val="single" w:sz="4" w:space="0" w:color="CFCBB1"/>
            </w:tcBorders>
            <w:shd w:val="clear" w:color="auto" w:fill="E2E0D0"/>
            <w:vAlign w:val="center"/>
          </w:tcPr>
          <w:p w14:paraId="218FCD85" w14:textId="77777777" w:rsidR="00F9344A" w:rsidRPr="00376DE2" w:rsidRDefault="00F9344A" w:rsidP="00A4371E">
            <w:pPr>
              <w:pStyle w:val="Tablebody0"/>
              <w:spacing w:before="60" w:after="60" w:line="240" w:lineRule="auto"/>
              <w:rPr>
                <w:color w:val="auto"/>
                <w:sz w:val="32"/>
                <w:szCs w:val="32"/>
              </w:rPr>
            </w:pPr>
            <w:r>
              <w:br w:type="page"/>
            </w:r>
            <w:r>
              <w:br w:type="page"/>
            </w:r>
            <w:r>
              <w:rPr>
                <w:color w:val="auto"/>
                <w:sz w:val="32"/>
                <w:szCs w:val="32"/>
              </w:rPr>
              <w:t>Cross Cutting Activities</w:t>
            </w:r>
            <w:r w:rsidRPr="00376DE2">
              <w:rPr>
                <w:color w:val="auto"/>
                <w:sz w:val="32"/>
                <w:szCs w:val="32"/>
              </w:rPr>
              <w:t xml:space="preserve"> </w:t>
            </w:r>
          </w:p>
        </w:tc>
      </w:tr>
    </w:tbl>
    <w:p w14:paraId="45914AE4" w14:textId="77777777" w:rsidR="00F9344A" w:rsidRDefault="00F9344A" w:rsidP="00F9344A">
      <w:pPr>
        <w:tabs>
          <w:tab w:val="left" w:pos="12043"/>
        </w:tabs>
        <w:suppressAutoHyphens/>
        <w:autoSpaceDE w:val="0"/>
        <w:autoSpaceDN w:val="0"/>
        <w:adjustRightInd w:val="0"/>
        <w:spacing w:after="0" w:line="240" w:lineRule="auto"/>
        <w:ind w:left="113"/>
        <w:textAlignment w:val="center"/>
        <w:rPr>
          <w:rFonts w:ascii="Calibri" w:hAnsi="Calibri" w:cs="Calibri"/>
          <w:color w:val="000000"/>
          <w:lang w:val="en-GB"/>
        </w:rPr>
      </w:pPr>
    </w:p>
    <w:tbl>
      <w:tblPr>
        <w:tblStyle w:val="TableGrid"/>
        <w:tblW w:w="0" w:type="auto"/>
        <w:tblBorders>
          <w:top w:val="single" w:sz="4" w:space="0" w:color="C8C5A6"/>
          <w:left w:val="single" w:sz="4" w:space="0" w:color="C8C5A6"/>
          <w:bottom w:val="single" w:sz="4" w:space="0" w:color="C8C5A6"/>
          <w:right w:val="single" w:sz="4" w:space="0" w:color="C8C5A6"/>
          <w:insideH w:val="single" w:sz="4" w:space="0" w:color="C8C5A6"/>
          <w:insideV w:val="single" w:sz="4" w:space="0" w:color="C8C5A6"/>
        </w:tblBorders>
        <w:tblLook w:val="04A0" w:firstRow="1" w:lastRow="0" w:firstColumn="1" w:lastColumn="0" w:noHBand="0" w:noVBand="1"/>
      </w:tblPr>
      <w:tblGrid>
        <w:gridCol w:w="1980"/>
        <w:gridCol w:w="12012"/>
      </w:tblGrid>
      <w:tr w:rsidR="00F9344A" w14:paraId="789B4D6A" w14:textId="77777777" w:rsidTr="00A4371E">
        <w:tc>
          <w:tcPr>
            <w:tcW w:w="1980" w:type="dxa"/>
            <w:shd w:val="clear" w:color="auto" w:fill="E2E0D0"/>
          </w:tcPr>
          <w:p w14:paraId="71F2EF6E" w14:textId="77777777" w:rsidR="00F9344A" w:rsidRPr="00256B84" w:rsidRDefault="00F9344A" w:rsidP="00A4371E">
            <w:pPr>
              <w:pStyle w:val="Tablebody0"/>
              <w:spacing w:before="60" w:after="60" w:line="240" w:lineRule="auto"/>
              <w:rPr>
                <w:sz w:val="20"/>
                <w:szCs w:val="20"/>
              </w:rPr>
            </w:pPr>
            <w:r w:rsidRPr="00256B84">
              <w:rPr>
                <w:b/>
                <w:bCs/>
                <w:sz w:val="20"/>
                <w:szCs w:val="20"/>
              </w:rPr>
              <w:t>Objective</w:t>
            </w:r>
            <w:r w:rsidRPr="00256B84">
              <w:rPr>
                <w:b/>
                <w:bCs/>
                <w:color w:val="017EA7"/>
                <w:sz w:val="20"/>
                <w:szCs w:val="20"/>
              </w:rPr>
              <w:tab/>
            </w:r>
          </w:p>
        </w:tc>
        <w:tc>
          <w:tcPr>
            <w:tcW w:w="12012" w:type="dxa"/>
          </w:tcPr>
          <w:p w14:paraId="0FD850AA" w14:textId="77777777" w:rsidR="00F9344A" w:rsidRPr="00376DE2" w:rsidRDefault="00F9344A" w:rsidP="00A4371E">
            <w:pPr>
              <w:suppressAutoHyphens/>
              <w:autoSpaceDE w:val="0"/>
              <w:autoSpaceDN w:val="0"/>
              <w:adjustRightInd w:val="0"/>
              <w:spacing w:before="60" w:after="60"/>
              <w:textAlignment w:val="center"/>
              <w:rPr>
                <w:sz w:val="20"/>
                <w:szCs w:val="20"/>
              </w:rPr>
            </w:pPr>
            <w:r>
              <w:rPr>
                <w:sz w:val="20"/>
                <w:szCs w:val="20"/>
              </w:rPr>
              <w:t>Strategies and results that contribute to the achievement of more than one of the Parks Australia goals, including enabling corporate functions.</w:t>
            </w:r>
          </w:p>
        </w:tc>
      </w:tr>
    </w:tbl>
    <w:p w14:paraId="78F5DC88" w14:textId="77777777" w:rsidR="00F9344A" w:rsidRDefault="00F9344A" w:rsidP="00F9344A">
      <w:pPr>
        <w:tabs>
          <w:tab w:val="left" w:pos="12043"/>
        </w:tabs>
        <w:suppressAutoHyphens/>
        <w:autoSpaceDE w:val="0"/>
        <w:autoSpaceDN w:val="0"/>
        <w:adjustRightInd w:val="0"/>
        <w:spacing w:after="0" w:line="240" w:lineRule="auto"/>
        <w:ind w:left="113"/>
        <w:textAlignment w:val="center"/>
        <w:rPr>
          <w:rFonts w:ascii="Calibri" w:hAnsi="Calibri" w:cs="Calibri"/>
          <w:color w:val="000000"/>
          <w:lang w:val="en-GB"/>
        </w:rPr>
      </w:pPr>
    </w:p>
    <w:tbl>
      <w:tblPr>
        <w:tblStyle w:val="TableGrid"/>
        <w:tblW w:w="0" w:type="auto"/>
        <w:tblLook w:val="04A0" w:firstRow="1" w:lastRow="0" w:firstColumn="1" w:lastColumn="0" w:noHBand="0" w:noVBand="1"/>
      </w:tblPr>
      <w:tblGrid>
        <w:gridCol w:w="1980"/>
        <w:gridCol w:w="3687"/>
        <w:gridCol w:w="4322"/>
        <w:gridCol w:w="1941"/>
        <w:gridCol w:w="2062"/>
      </w:tblGrid>
      <w:tr w:rsidR="00F9344A" w:rsidRPr="00481862" w14:paraId="4D38FBE6" w14:textId="77777777" w:rsidTr="00A4371E">
        <w:trPr>
          <w:cantSplit/>
          <w:tblHeader/>
        </w:trPr>
        <w:tc>
          <w:tcPr>
            <w:tcW w:w="1980" w:type="dxa"/>
            <w:tcBorders>
              <w:top w:val="single" w:sz="4" w:space="0" w:color="C8C5A6"/>
              <w:left w:val="single" w:sz="4" w:space="0" w:color="C8C5A6"/>
              <w:bottom w:val="single" w:sz="4" w:space="0" w:color="C8C5A6"/>
              <w:right w:val="single" w:sz="4" w:space="0" w:color="C8C5A6"/>
            </w:tcBorders>
            <w:shd w:val="clear" w:color="auto" w:fill="E2E0D0"/>
          </w:tcPr>
          <w:p w14:paraId="0B1A4585" w14:textId="77777777" w:rsidR="00F9344A" w:rsidRPr="00481862" w:rsidRDefault="00F9344A" w:rsidP="00A4371E">
            <w:pPr>
              <w:pStyle w:val="NoParagraphStyle"/>
              <w:spacing w:before="60" w:after="60" w:line="240" w:lineRule="auto"/>
              <w:textAlignment w:val="auto"/>
              <w:rPr>
                <w:b/>
                <w:color w:val="auto"/>
                <w:sz w:val="20"/>
                <w:szCs w:val="20"/>
                <w:lang w:val="en-AU"/>
              </w:rPr>
            </w:pPr>
          </w:p>
        </w:tc>
        <w:tc>
          <w:tcPr>
            <w:tcW w:w="3687" w:type="dxa"/>
            <w:tcBorders>
              <w:top w:val="single" w:sz="4" w:space="0" w:color="C8C5A6"/>
              <w:left w:val="single" w:sz="4" w:space="0" w:color="C8C5A6"/>
              <w:bottom w:val="single" w:sz="4" w:space="0" w:color="C8C5A6"/>
              <w:right w:val="single" w:sz="4" w:space="0" w:color="C8C5A6"/>
            </w:tcBorders>
            <w:shd w:val="clear" w:color="auto" w:fill="E2E0D0"/>
          </w:tcPr>
          <w:p w14:paraId="09E9B964"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322" w:type="dxa"/>
            <w:tcBorders>
              <w:top w:val="single" w:sz="4" w:space="0" w:color="C8C5A6"/>
              <w:left w:val="single" w:sz="4" w:space="0" w:color="C8C5A6"/>
              <w:bottom w:val="single" w:sz="4" w:space="0" w:color="C8C5A6"/>
              <w:right w:val="single" w:sz="4" w:space="0" w:color="C8C5A6"/>
            </w:tcBorders>
            <w:shd w:val="clear" w:color="auto" w:fill="E2E0D0"/>
          </w:tcPr>
          <w:p w14:paraId="6679DC09"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1941" w:type="dxa"/>
            <w:tcBorders>
              <w:top w:val="single" w:sz="4" w:space="0" w:color="C8C5A6"/>
              <w:left w:val="single" w:sz="4" w:space="0" w:color="C8C5A6"/>
              <w:bottom w:val="single" w:sz="4" w:space="0" w:color="C8C5A6"/>
              <w:right w:val="single" w:sz="4" w:space="0" w:color="C8C5A6"/>
            </w:tcBorders>
            <w:shd w:val="clear" w:color="auto" w:fill="E2E0D0"/>
          </w:tcPr>
          <w:p w14:paraId="6BFB33A3"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c>
          <w:tcPr>
            <w:tcW w:w="2062" w:type="dxa"/>
            <w:tcBorders>
              <w:top w:val="single" w:sz="4" w:space="0" w:color="C8C5A6"/>
              <w:left w:val="single" w:sz="4" w:space="0" w:color="C8C5A6"/>
              <w:bottom w:val="single" w:sz="4" w:space="0" w:color="C8C5A6"/>
              <w:right w:val="single" w:sz="4" w:space="0" w:color="C8C5A6"/>
            </w:tcBorders>
            <w:shd w:val="clear" w:color="auto" w:fill="E2E0D0"/>
          </w:tcPr>
          <w:p w14:paraId="1EF8E369" w14:textId="77777777" w:rsidR="00F9344A" w:rsidRPr="00481862" w:rsidRDefault="00F9344A" w:rsidP="00A4371E">
            <w:pPr>
              <w:pStyle w:val="NoParagraphStyle"/>
              <w:spacing w:before="60" w:after="60" w:line="240" w:lineRule="auto"/>
              <w:textAlignment w:val="auto"/>
              <w:rPr>
                <w:b/>
                <w:color w:val="auto"/>
                <w:sz w:val="20"/>
                <w:szCs w:val="20"/>
                <w:lang w:val="en-AU"/>
              </w:rPr>
            </w:pPr>
            <w:r>
              <w:rPr>
                <w:b/>
                <w:color w:val="auto"/>
                <w:sz w:val="20"/>
                <w:szCs w:val="20"/>
                <w:lang w:val="en-AU"/>
              </w:rPr>
              <w:t>Way of working</w:t>
            </w:r>
          </w:p>
        </w:tc>
      </w:tr>
      <w:tr w:rsidR="00F9344A" w14:paraId="71007348" w14:textId="77777777" w:rsidTr="00A4371E">
        <w:trPr>
          <w:cantSplit/>
        </w:trPr>
        <w:tc>
          <w:tcPr>
            <w:tcW w:w="1980" w:type="dxa"/>
            <w:vMerge w:val="restart"/>
            <w:tcBorders>
              <w:top w:val="single" w:sz="4" w:space="0" w:color="C8C5A6"/>
              <w:left w:val="single" w:sz="4" w:space="0" w:color="C8C5A6"/>
              <w:right w:val="single" w:sz="4" w:space="0" w:color="C8C5A6"/>
            </w:tcBorders>
            <w:shd w:val="clear" w:color="auto" w:fill="E2E0D0"/>
          </w:tcPr>
          <w:p w14:paraId="1E248EB5" w14:textId="77777777" w:rsidR="00F9344A" w:rsidRPr="00C6179B" w:rsidRDefault="00F9344A" w:rsidP="00A4371E">
            <w:pPr>
              <w:pStyle w:val="Tablebody0"/>
              <w:spacing w:before="60" w:after="60" w:line="240" w:lineRule="auto"/>
              <w:rPr>
                <w:b/>
                <w:bCs/>
                <w:sz w:val="20"/>
                <w:szCs w:val="20"/>
              </w:rPr>
            </w:pPr>
            <w:r w:rsidRPr="00C6179B">
              <w:rPr>
                <w:b/>
                <w:bCs/>
                <w:sz w:val="20"/>
                <w:szCs w:val="20"/>
              </w:rPr>
              <w:t>How we will deliver our corporate priorities in 201</w:t>
            </w:r>
            <w:r>
              <w:rPr>
                <w:b/>
                <w:bCs/>
                <w:sz w:val="20"/>
                <w:szCs w:val="20"/>
              </w:rPr>
              <w:t>7</w:t>
            </w:r>
            <w:r w:rsidRPr="00C6179B">
              <w:rPr>
                <w:b/>
                <w:bCs/>
                <w:sz w:val="20"/>
                <w:szCs w:val="20"/>
              </w:rPr>
              <w:t>-1</w:t>
            </w:r>
            <w:r>
              <w:rPr>
                <w:b/>
                <w:bCs/>
                <w:sz w:val="20"/>
                <w:szCs w:val="20"/>
              </w:rPr>
              <w:t>8</w:t>
            </w:r>
          </w:p>
        </w:tc>
        <w:tc>
          <w:tcPr>
            <w:tcW w:w="3687" w:type="dxa"/>
            <w:tcBorders>
              <w:top w:val="single" w:sz="4" w:space="0" w:color="C8C5A6"/>
              <w:left w:val="single" w:sz="4" w:space="0" w:color="C8C5A6"/>
              <w:bottom w:val="single" w:sz="4" w:space="0" w:color="CFCBB1"/>
              <w:right w:val="single" w:sz="4" w:space="0" w:color="C8C5A6"/>
            </w:tcBorders>
            <w:shd w:val="clear" w:color="auto" w:fill="auto"/>
          </w:tcPr>
          <w:p w14:paraId="7B837BA9" w14:textId="77777777" w:rsidR="00F9344A" w:rsidRPr="00277092"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481862">
              <w:rPr>
                <w:sz w:val="20"/>
                <w:szCs w:val="20"/>
              </w:rPr>
              <w:t>Increase the efficiency and effectiveness of our business systems with a particular focus on financial literacy, asset management and procurement processes.</w:t>
            </w:r>
          </w:p>
        </w:tc>
        <w:tc>
          <w:tcPr>
            <w:tcW w:w="4322" w:type="dxa"/>
            <w:tcBorders>
              <w:top w:val="single" w:sz="4" w:space="0" w:color="C8C5A6"/>
              <w:left w:val="single" w:sz="4" w:space="0" w:color="C8C5A6"/>
              <w:bottom w:val="single" w:sz="4" w:space="0" w:color="CFCBB1"/>
              <w:right w:val="single" w:sz="4" w:space="0" w:color="C8C5A6"/>
            </w:tcBorders>
            <w:shd w:val="clear" w:color="auto" w:fill="auto"/>
          </w:tcPr>
          <w:p w14:paraId="7E2BEE4A" w14:textId="77777777" w:rsidR="00F9344A" w:rsidRPr="00DB2CCA"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sz w:val="20"/>
                <w:szCs w:val="20"/>
                <w:lang w:val="en-GB"/>
              </w:rPr>
            </w:pPr>
            <w:r w:rsidRPr="00DB2CCA">
              <w:rPr>
                <w:rFonts w:ascii="Calibri" w:hAnsi="Calibri" w:cs="Calibri"/>
                <w:sz w:val="20"/>
                <w:szCs w:val="20"/>
                <w:lang w:val="en-GB"/>
              </w:rPr>
              <w:t>Recommendations on financial literacy considered and implemented as appropriate.</w:t>
            </w:r>
          </w:p>
          <w:p w14:paraId="76617C4C" w14:textId="77777777" w:rsidR="00F9344A" w:rsidRPr="00DB2CCA"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sz w:val="20"/>
                <w:szCs w:val="20"/>
                <w:lang w:val="en-GB"/>
              </w:rPr>
            </w:pPr>
            <w:r w:rsidRPr="00DB2CCA">
              <w:rPr>
                <w:sz w:val="20"/>
                <w:szCs w:val="20"/>
              </w:rPr>
              <w:t>A benchmarked approach to strategic asset management against best practice and a new strategy.</w:t>
            </w:r>
          </w:p>
          <w:p w14:paraId="14EA73B6" w14:textId="77777777" w:rsidR="00F9344A" w:rsidRPr="00DB2CCA"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sz w:val="20"/>
                <w:szCs w:val="20"/>
                <w:lang w:val="en-GB"/>
              </w:rPr>
            </w:pPr>
            <w:r w:rsidRPr="00DB2CCA">
              <w:rPr>
                <w:rFonts w:ascii="Calibri" w:hAnsi="Calibri" w:cs="Calibri"/>
                <w:sz w:val="20"/>
                <w:szCs w:val="20"/>
                <w:lang w:val="en-GB"/>
              </w:rPr>
              <w:t xml:space="preserve">A project initiated to map the strategic information and communication technology requirements of the organisation and a roadmap towards implementation. </w:t>
            </w:r>
          </w:p>
        </w:tc>
        <w:tc>
          <w:tcPr>
            <w:tcW w:w="1941" w:type="dxa"/>
            <w:tcBorders>
              <w:top w:val="single" w:sz="4" w:space="0" w:color="C8C5A6"/>
              <w:left w:val="single" w:sz="4" w:space="0" w:color="C8C5A6"/>
              <w:bottom w:val="single" w:sz="4" w:space="0" w:color="CFCBB1"/>
              <w:right w:val="single" w:sz="4" w:space="0" w:color="C8C5A6"/>
            </w:tcBorders>
            <w:shd w:val="clear" w:color="auto" w:fill="auto"/>
          </w:tcPr>
          <w:p w14:paraId="0165C997" w14:textId="77777777" w:rsidR="00F9344A" w:rsidRDefault="00F9344A" w:rsidP="00A4371E">
            <w:pPr>
              <w:suppressAutoHyphens/>
              <w:autoSpaceDE w:val="0"/>
              <w:autoSpaceDN w:val="0"/>
              <w:adjustRightInd w:val="0"/>
              <w:spacing w:before="60" w:after="60"/>
              <w:textAlignment w:val="center"/>
              <w:rPr>
                <w:sz w:val="20"/>
                <w:szCs w:val="20"/>
              </w:rPr>
            </w:pPr>
            <w:r w:rsidRPr="00481862">
              <w:rPr>
                <w:sz w:val="20"/>
                <w:szCs w:val="20"/>
              </w:rPr>
              <w:t>Director</w:t>
            </w:r>
            <w:r w:rsidRPr="00481862">
              <w:rPr>
                <w:sz w:val="20"/>
                <w:szCs w:val="20"/>
              </w:rPr>
              <w:br/>
              <w:t>Governance and Business Systems</w:t>
            </w:r>
          </w:p>
          <w:p w14:paraId="38F3495F" w14:textId="77777777" w:rsidR="00F9344A" w:rsidRDefault="00F9344A" w:rsidP="00A4371E">
            <w:pPr>
              <w:suppressAutoHyphens/>
              <w:autoSpaceDE w:val="0"/>
              <w:autoSpaceDN w:val="0"/>
              <w:adjustRightInd w:val="0"/>
              <w:spacing w:before="60" w:after="60"/>
              <w:textAlignment w:val="center"/>
              <w:rPr>
                <w:sz w:val="20"/>
                <w:szCs w:val="20"/>
              </w:rPr>
            </w:pPr>
          </w:p>
          <w:p w14:paraId="68529F19" w14:textId="77777777" w:rsidR="00F9344A" w:rsidRPr="00277092" w:rsidRDefault="00F9344A" w:rsidP="00A4371E">
            <w:pPr>
              <w:suppressAutoHyphens/>
              <w:autoSpaceDE w:val="0"/>
              <w:autoSpaceDN w:val="0"/>
              <w:adjustRightInd w:val="0"/>
              <w:spacing w:before="60" w:after="60"/>
              <w:textAlignment w:val="center"/>
              <w:rPr>
                <w:sz w:val="20"/>
                <w:szCs w:val="20"/>
              </w:rPr>
            </w:pPr>
            <w:r>
              <w:rPr>
                <w:sz w:val="20"/>
                <w:szCs w:val="20"/>
              </w:rPr>
              <w:t>Director Parks Policy and Planning</w:t>
            </w:r>
          </w:p>
        </w:tc>
        <w:tc>
          <w:tcPr>
            <w:tcW w:w="2062" w:type="dxa"/>
            <w:tcBorders>
              <w:top w:val="single" w:sz="4" w:space="0" w:color="C8C5A6"/>
              <w:left w:val="single" w:sz="4" w:space="0" w:color="C8C5A6"/>
              <w:bottom w:val="single" w:sz="4" w:space="0" w:color="C8C5A6"/>
              <w:right w:val="single" w:sz="4" w:space="0" w:color="C8C5A6"/>
            </w:tcBorders>
          </w:tcPr>
          <w:p w14:paraId="44AE625D" w14:textId="77777777" w:rsidR="00F9344A" w:rsidRPr="00277092" w:rsidRDefault="00F9344A" w:rsidP="00A4371E">
            <w:pPr>
              <w:suppressAutoHyphens/>
              <w:autoSpaceDE w:val="0"/>
              <w:autoSpaceDN w:val="0"/>
              <w:adjustRightInd w:val="0"/>
              <w:spacing w:before="60" w:after="60"/>
              <w:textAlignment w:val="center"/>
              <w:rPr>
                <w:sz w:val="20"/>
                <w:szCs w:val="20"/>
              </w:rPr>
            </w:pPr>
            <w:r>
              <w:rPr>
                <w:sz w:val="20"/>
                <w:szCs w:val="20"/>
              </w:rPr>
              <w:t>Responsive Organisation</w:t>
            </w:r>
          </w:p>
        </w:tc>
      </w:tr>
      <w:tr w:rsidR="00F9344A" w14:paraId="3DE9295E" w14:textId="77777777" w:rsidTr="00A4371E">
        <w:trPr>
          <w:cantSplit/>
        </w:trPr>
        <w:tc>
          <w:tcPr>
            <w:tcW w:w="1980" w:type="dxa"/>
            <w:vMerge/>
            <w:tcBorders>
              <w:left w:val="single" w:sz="4" w:space="0" w:color="C8C5A6"/>
              <w:right w:val="single" w:sz="4" w:space="0" w:color="C8C5A6"/>
            </w:tcBorders>
            <w:shd w:val="clear" w:color="auto" w:fill="E2E0D0"/>
          </w:tcPr>
          <w:p w14:paraId="395387C5" w14:textId="77777777" w:rsidR="00F9344A" w:rsidRPr="00C6179B" w:rsidRDefault="00F9344A" w:rsidP="00A4371E">
            <w:pPr>
              <w:pStyle w:val="Tablebody0"/>
              <w:spacing w:before="60" w:after="60" w:line="240" w:lineRule="auto"/>
              <w:rPr>
                <w:b/>
                <w:bCs/>
                <w:sz w:val="20"/>
                <w:szCs w:val="20"/>
              </w:rPr>
            </w:pPr>
          </w:p>
        </w:tc>
        <w:tc>
          <w:tcPr>
            <w:tcW w:w="3687" w:type="dxa"/>
            <w:tcBorders>
              <w:top w:val="single" w:sz="4" w:space="0" w:color="C8C5A6"/>
              <w:left w:val="single" w:sz="4" w:space="0" w:color="C8C5A6"/>
              <w:bottom w:val="single" w:sz="4" w:space="0" w:color="C8C5A6"/>
              <w:right w:val="single" w:sz="4" w:space="0" w:color="C8C5A6"/>
            </w:tcBorders>
            <w:shd w:val="clear" w:color="auto" w:fill="auto"/>
          </w:tcPr>
          <w:p w14:paraId="548C58B9" w14:textId="77777777" w:rsidR="00F9344A" w:rsidRPr="00277092"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277092">
              <w:rPr>
                <w:sz w:val="20"/>
                <w:szCs w:val="20"/>
              </w:rPr>
              <w:t>Monitor and report on our management actions and use this information to review our priorities and adapt our practices.</w:t>
            </w:r>
          </w:p>
        </w:tc>
        <w:tc>
          <w:tcPr>
            <w:tcW w:w="4322" w:type="dxa"/>
            <w:tcBorders>
              <w:top w:val="single" w:sz="4" w:space="0" w:color="C8C5A6"/>
              <w:left w:val="single" w:sz="4" w:space="0" w:color="C8C5A6"/>
              <w:bottom w:val="single" w:sz="4" w:space="0" w:color="C8C5A6"/>
              <w:right w:val="single" w:sz="4" w:space="0" w:color="C8C5A6"/>
            </w:tcBorders>
            <w:shd w:val="clear" w:color="auto" w:fill="auto"/>
          </w:tcPr>
          <w:p w14:paraId="273487FA" w14:textId="77777777" w:rsidR="00F9344A" w:rsidRPr="00DB2CCA"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sz w:val="20"/>
                <w:szCs w:val="20"/>
                <w:lang w:val="en-GB"/>
              </w:rPr>
            </w:pPr>
            <w:r w:rsidRPr="00DB2CCA">
              <w:rPr>
                <w:rFonts w:ascii="Calibri" w:hAnsi="Calibri" w:cs="Calibri"/>
                <w:sz w:val="20"/>
                <w:szCs w:val="20"/>
                <w:lang w:val="en-GB"/>
              </w:rPr>
              <w:t>Next generation operational plans linked to budgets, ASL and corporate goals in place.</w:t>
            </w:r>
          </w:p>
          <w:p w14:paraId="25514256" w14:textId="77777777" w:rsidR="00F9344A" w:rsidRPr="00DB2CCA"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sz w:val="20"/>
                <w:szCs w:val="20"/>
                <w:lang w:val="en-GB"/>
              </w:rPr>
            </w:pPr>
            <w:r w:rsidRPr="00DB2CCA">
              <w:rPr>
                <w:rFonts w:ascii="Calibri" w:hAnsi="Calibri" w:cs="Calibri"/>
                <w:sz w:val="20"/>
                <w:szCs w:val="20"/>
                <w:lang w:val="en-GB"/>
              </w:rPr>
              <w:t xml:space="preserve">Annual report cards exist for all Commonwealth terrestrial </w:t>
            </w:r>
            <w:r>
              <w:rPr>
                <w:rFonts w:ascii="Calibri" w:hAnsi="Calibri" w:cs="Calibri"/>
                <w:sz w:val="20"/>
                <w:szCs w:val="20"/>
                <w:lang w:val="en-GB"/>
              </w:rPr>
              <w:t>park</w:t>
            </w:r>
            <w:r w:rsidRPr="00DB2CCA">
              <w:rPr>
                <w:rFonts w:ascii="Calibri" w:hAnsi="Calibri" w:cs="Calibri"/>
                <w:sz w:val="20"/>
                <w:szCs w:val="20"/>
                <w:lang w:val="en-GB"/>
              </w:rPr>
              <w:t>s and marine networks.</w:t>
            </w:r>
          </w:p>
        </w:tc>
        <w:tc>
          <w:tcPr>
            <w:tcW w:w="1941" w:type="dxa"/>
            <w:tcBorders>
              <w:top w:val="single" w:sz="4" w:space="0" w:color="C8C5A6"/>
              <w:left w:val="single" w:sz="4" w:space="0" w:color="C8C5A6"/>
              <w:bottom w:val="single" w:sz="4" w:space="0" w:color="C8C5A6"/>
              <w:right w:val="single" w:sz="4" w:space="0" w:color="C8C5A6"/>
            </w:tcBorders>
            <w:shd w:val="clear" w:color="auto" w:fill="auto"/>
          </w:tcPr>
          <w:p w14:paraId="396A9FC7" w14:textId="77777777" w:rsidR="00F9344A" w:rsidRPr="00277092" w:rsidRDefault="00F9344A" w:rsidP="00A4371E">
            <w:pPr>
              <w:suppressAutoHyphens/>
              <w:autoSpaceDE w:val="0"/>
              <w:autoSpaceDN w:val="0"/>
              <w:adjustRightInd w:val="0"/>
              <w:spacing w:before="60" w:after="60"/>
              <w:textAlignment w:val="center"/>
              <w:rPr>
                <w:sz w:val="20"/>
                <w:szCs w:val="20"/>
              </w:rPr>
            </w:pPr>
            <w:r w:rsidRPr="00277092">
              <w:rPr>
                <w:sz w:val="20"/>
                <w:szCs w:val="20"/>
              </w:rPr>
              <w:t>All Branch Heads</w:t>
            </w:r>
          </w:p>
        </w:tc>
        <w:tc>
          <w:tcPr>
            <w:tcW w:w="2062" w:type="dxa"/>
            <w:tcBorders>
              <w:top w:val="single" w:sz="4" w:space="0" w:color="C8C5A6"/>
              <w:left w:val="single" w:sz="4" w:space="0" w:color="C8C5A6"/>
              <w:bottom w:val="single" w:sz="4" w:space="0" w:color="C8C5A6"/>
              <w:right w:val="single" w:sz="4" w:space="0" w:color="C8C5A6"/>
            </w:tcBorders>
          </w:tcPr>
          <w:p w14:paraId="4A807A85" w14:textId="77777777" w:rsidR="00F9344A" w:rsidRPr="00277092" w:rsidRDefault="00F9344A" w:rsidP="00A4371E">
            <w:pPr>
              <w:suppressAutoHyphens/>
              <w:autoSpaceDE w:val="0"/>
              <w:autoSpaceDN w:val="0"/>
              <w:adjustRightInd w:val="0"/>
              <w:spacing w:before="60" w:after="60"/>
              <w:textAlignment w:val="center"/>
              <w:rPr>
                <w:sz w:val="20"/>
                <w:szCs w:val="20"/>
              </w:rPr>
            </w:pPr>
            <w:r>
              <w:rPr>
                <w:sz w:val="20"/>
                <w:szCs w:val="20"/>
              </w:rPr>
              <w:t>Evidence Based Management/ Responsive Organisation</w:t>
            </w:r>
          </w:p>
        </w:tc>
      </w:tr>
      <w:tr w:rsidR="00F9344A" w14:paraId="5E8FCA13" w14:textId="77777777" w:rsidTr="00A4371E">
        <w:trPr>
          <w:cantSplit/>
        </w:trPr>
        <w:tc>
          <w:tcPr>
            <w:tcW w:w="1980" w:type="dxa"/>
            <w:vMerge/>
            <w:tcBorders>
              <w:left w:val="single" w:sz="4" w:space="0" w:color="C8C5A6"/>
              <w:bottom w:val="single" w:sz="4" w:space="0" w:color="C8C5A6"/>
              <w:right w:val="single" w:sz="4" w:space="0" w:color="C8C5A6"/>
            </w:tcBorders>
            <w:shd w:val="clear" w:color="auto" w:fill="E2E0D0"/>
          </w:tcPr>
          <w:p w14:paraId="34E4C7F3" w14:textId="77777777" w:rsidR="00F9344A" w:rsidRPr="00C6179B" w:rsidRDefault="00F9344A" w:rsidP="00A4371E">
            <w:pPr>
              <w:pStyle w:val="Tablebody0"/>
              <w:spacing w:before="60" w:after="60" w:line="240" w:lineRule="auto"/>
              <w:rPr>
                <w:b/>
                <w:bCs/>
                <w:sz w:val="20"/>
                <w:szCs w:val="20"/>
              </w:rPr>
            </w:pPr>
          </w:p>
        </w:tc>
        <w:tc>
          <w:tcPr>
            <w:tcW w:w="3687" w:type="dxa"/>
            <w:tcBorders>
              <w:top w:val="single" w:sz="4" w:space="0" w:color="C8C5A6"/>
              <w:left w:val="single" w:sz="4" w:space="0" w:color="C8C5A6"/>
              <w:bottom w:val="single" w:sz="4" w:space="0" w:color="C8C5A6"/>
              <w:right w:val="single" w:sz="4" w:space="0" w:color="C8C5A6"/>
            </w:tcBorders>
            <w:shd w:val="clear" w:color="auto" w:fill="auto"/>
          </w:tcPr>
          <w:p w14:paraId="47D79616" w14:textId="77777777" w:rsidR="00F9344A" w:rsidRPr="00277092"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6A7841">
              <w:rPr>
                <w:sz w:val="20"/>
                <w:szCs w:val="20"/>
              </w:rPr>
              <w:t>Explore, establish and maintain partnerships that complement Parks Australia’s progress towards corporate goals</w:t>
            </w:r>
            <w:r>
              <w:rPr>
                <w:sz w:val="20"/>
                <w:szCs w:val="20"/>
              </w:rPr>
              <w:t>.</w:t>
            </w:r>
            <w:r w:rsidRPr="006A7841">
              <w:rPr>
                <w:sz w:val="20"/>
                <w:szCs w:val="20"/>
              </w:rPr>
              <w:t xml:space="preserve">   </w:t>
            </w:r>
          </w:p>
        </w:tc>
        <w:tc>
          <w:tcPr>
            <w:tcW w:w="4322" w:type="dxa"/>
            <w:tcBorders>
              <w:top w:val="single" w:sz="4" w:space="0" w:color="C8C5A6"/>
              <w:left w:val="single" w:sz="4" w:space="0" w:color="C8C5A6"/>
              <w:bottom w:val="single" w:sz="4" w:space="0" w:color="C8C5A6"/>
              <w:right w:val="single" w:sz="4" w:space="0" w:color="C8C5A6"/>
            </w:tcBorders>
            <w:shd w:val="clear" w:color="auto" w:fill="auto"/>
          </w:tcPr>
          <w:p w14:paraId="34A5978B" w14:textId="77777777" w:rsidR="00F9344A" w:rsidRPr="00DB2CCA" w:rsidRDefault="00F9344A" w:rsidP="00F9344A">
            <w:pPr>
              <w:pStyle w:val="TableBodyBullets"/>
              <w:numPr>
                <w:ilvl w:val="0"/>
                <w:numId w:val="4"/>
              </w:numPr>
              <w:tabs>
                <w:tab w:val="clear" w:pos="397"/>
                <w:tab w:val="clear" w:pos="567"/>
                <w:tab w:val="left" w:pos="320"/>
              </w:tabs>
              <w:spacing w:before="60" w:after="60" w:line="240" w:lineRule="auto"/>
              <w:ind w:left="244" w:hanging="244"/>
              <w:rPr>
                <w:color w:val="auto"/>
                <w:sz w:val="20"/>
                <w:szCs w:val="20"/>
              </w:rPr>
            </w:pPr>
            <w:r w:rsidRPr="00DB2CCA">
              <w:rPr>
                <w:color w:val="auto"/>
                <w:sz w:val="20"/>
                <w:szCs w:val="20"/>
              </w:rPr>
              <w:t>Corporate sponsorship and philanthropic opportunities pursued/undertaken.</w:t>
            </w:r>
          </w:p>
          <w:p w14:paraId="4FB38942" w14:textId="77777777" w:rsidR="00F9344A" w:rsidRPr="00DB2CCA"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sz w:val="20"/>
                <w:szCs w:val="20"/>
                <w:lang w:val="en-GB"/>
              </w:rPr>
            </w:pPr>
            <w:r w:rsidRPr="00DB2CCA">
              <w:rPr>
                <w:sz w:val="20"/>
                <w:szCs w:val="20"/>
              </w:rPr>
              <w:t>Development of a bequest and donation program for parks undertaken.</w:t>
            </w:r>
          </w:p>
        </w:tc>
        <w:tc>
          <w:tcPr>
            <w:tcW w:w="1941" w:type="dxa"/>
            <w:tcBorders>
              <w:top w:val="single" w:sz="4" w:space="0" w:color="C8C5A6"/>
              <w:left w:val="single" w:sz="4" w:space="0" w:color="C8C5A6"/>
              <w:bottom w:val="single" w:sz="4" w:space="0" w:color="C8C5A6"/>
              <w:right w:val="single" w:sz="4" w:space="0" w:color="C8C5A6"/>
            </w:tcBorders>
            <w:shd w:val="clear" w:color="auto" w:fill="auto"/>
          </w:tcPr>
          <w:p w14:paraId="35A59A0B" w14:textId="77777777" w:rsidR="00F9344A" w:rsidRPr="00277092" w:rsidRDefault="00F9344A" w:rsidP="00A4371E">
            <w:pPr>
              <w:suppressAutoHyphens/>
              <w:autoSpaceDE w:val="0"/>
              <w:autoSpaceDN w:val="0"/>
              <w:adjustRightInd w:val="0"/>
              <w:spacing w:before="60" w:after="60"/>
              <w:textAlignment w:val="center"/>
              <w:rPr>
                <w:sz w:val="20"/>
                <w:szCs w:val="20"/>
              </w:rPr>
            </w:pPr>
            <w:r>
              <w:rPr>
                <w:sz w:val="20"/>
                <w:szCs w:val="20"/>
              </w:rPr>
              <w:t>All Branch Heads</w:t>
            </w:r>
          </w:p>
        </w:tc>
        <w:tc>
          <w:tcPr>
            <w:tcW w:w="2062" w:type="dxa"/>
            <w:tcBorders>
              <w:top w:val="single" w:sz="4" w:space="0" w:color="C8C5A6"/>
              <w:left w:val="single" w:sz="4" w:space="0" w:color="C8C5A6"/>
              <w:bottom w:val="single" w:sz="4" w:space="0" w:color="C8C5A6"/>
              <w:right w:val="single" w:sz="4" w:space="0" w:color="C8C5A6"/>
            </w:tcBorders>
          </w:tcPr>
          <w:p w14:paraId="2D137582" w14:textId="77777777" w:rsidR="00F9344A" w:rsidRPr="00277092" w:rsidRDefault="00F9344A" w:rsidP="00A4371E">
            <w:pPr>
              <w:suppressAutoHyphens/>
              <w:autoSpaceDE w:val="0"/>
              <w:autoSpaceDN w:val="0"/>
              <w:adjustRightInd w:val="0"/>
              <w:spacing w:before="60" w:after="60"/>
              <w:textAlignment w:val="center"/>
              <w:rPr>
                <w:sz w:val="20"/>
                <w:szCs w:val="20"/>
              </w:rPr>
            </w:pPr>
            <w:r>
              <w:rPr>
                <w:sz w:val="20"/>
                <w:szCs w:val="20"/>
              </w:rPr>
              <w:t xml:space="preserve">Partnerships and </w:t>
            </w:r>
            <w:r>
              <w:rPr>
                <w:sz w:val="20"/>
                <w:szCs w:val="20"/>
              </w:rPr>
              <w:br/>
              <w:t>Co-Investment</w:t>
            </w:r>
          </w:p>
        </w:tc>
      </w:tr>
    </w:tbl>
    <w:p w14:paraId="4D48308A" w14:textId="77777777" w:rsidR="00F9344A" w:rsidRDefault="00F9344A" w:rsidP="00F9344A">
      <w:pPr>
        <w:spacing w:before="60" w:after="60" w:line="240" w:lineRule="auto"/>
      </w:pPr>
      <w:r>
        <w:br w:type="page"/>
      </w:r>
    </w:p>
    <w:tbl>
      <w:tblPr>
        <w:tblStyle w:val="TableGrid"/>
        <w:tblW w:w="0" w:type="auto"/>
        <w:tblLook w:val="04A0" w:firstRow="1" w:lastRow="0" w:firstColumn="1" w:lastColumn="0" w:noHBand="0" w:noVBand="1"/>
      </w:tblPr>
      <w:tblGrid>
        <w:gridCol w:w="1980"/>
        <w:gridCol w:w="3687"/>
        <w:gridCol w:w="4322"/>
        <w:gridCol w:w="1941"/>
        <w:gridCol w:w="2062"/>
      </w:tblGrid>
      <w:tr w:rsidR="00F9344A" w:rsidRPr="00481862" w14:paraId="5685A7D8" w14:textId="77777777" w:rsidTr="00A4371E">
        <w:trPr>
          <w:cantSplit/>
          <w:tblHeader/>
        </w:trPr>
        <w:tc>
          <w:tcPr>
            <w:tcW w:w="1980" w:type="dxa"/>
            <w:tcBorders>
              <w:top w:val="single" w:sz="4" w:space="0" w:color="C8C5A6"/>
              <w:left w:val="single" w:sz="4" w:space="0" w:color="C8C5A6"/>
              <w:bottom w:val="single" w:sz="4" w:space="0" w:color="C8C5A6"/>
              <w:right w:val="single" w:sz="4" w:space="0" w:color="C8C5A6"/>
            </w:tcBorders>
            <w:shd w:val="clear" w:color="auto" w:fill="E2E0D0"/>
          </w:tcPr>
          <w:p w14:paraId="657AFEB7" w14:textId="77777777" w:rsidR="00F9344A" w:rsidRPr="00481862" w:rsidRDefault="00F9344A" w:rsidP="00A4371E">
            <w:pPr>
              <w:pStyle w:val="NoParagraphStyle"/>
              <w:spacing w:before="60" w:after="60" w:line="240" w:lineRule="auto"/>
              <w:textAlignment w:val="auto"/>
              <w:rPr>
                <w:b/>
                <w:color w:val="auto"/>
                <w:sz w:val="20"/>
                <w:szCs w:val="20"/>
                <w:lang w:val="en-AU"/>
              </w:rPr>
            </w:pPr>
          </w:p>
        </w:tc>
        <w:tc>
          <w:tcPr>
            <w:tcW w:w="3687" w:type="dxa"/>
            <w:tcBorders>
              <w:top w:val="single" w:sz="4" w:space="0" w:color="C8C5A6"/>
              <w:left w:val="single" w:sz="4" w:space="0" w:color="C8C5A6"/>
              <w:bottom w:val="single" w:sz="4" w:space="0" w:color="C8C5A6"/>
              <w:right w:val="single" w:sz="4" w:space="0" w:color="C8C5A6"/>
            </w:tcBorders>
            <w:shd w:val="clear" w:color="auto" w:fill="E2E0D0"/>
          </w:tcPr>
          <w:p w14:paraId="3A8A917D"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322" w:type="dxa"/>
            <w:tcBorders>
              <w:top w:val="single" w:sz="4" w:space="0" w:color="C8C5A6"/>
              <w:left w:val="single" w:sz="4" w:space="0" w:color="C8C5A6"/>
              <w:bottom w:val="single" w:sz="4" w:space="0" w:color="C8C5A6"/>
              <w:right w:val="single" w:sz="4" w:space="0" w:color="C8C5A6"/>
            </w:tcBorders>
            <w:shd w:val="clear" w:color="auto" w:fill="E2E0D0"/>
          </w:tcPr>
          <w:p w14:paraId="70FC4E89"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1941" w:type="dxa"/>
            <w:tcBorders>
              <w:top w:val="single" w:sz="4" w:space="0" w:color="C8C5A6"/>
              <w:left w:val="single" w:sz="4" w:space="0" w:color="C8C5A6"/>
              <w:bottom w:val="single" w:sz="4" w:space="0" w:color="C8C5A6"/>
              <w:right w:val="single" w:sz="4" w:space="0" w:color="C8C5A6"/>
            </w:tcBorders>
            <w:shd w:val="clear" w:color="auto" w:fill="E2E0D0"/>
          </w:tcPr>
          <w:p w14:paraId="1A5DCDB7"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c>
          <w:tcPr>
            <w:tcW w:w="2062" w:type="dxa"/>
            <w:tcBorders>
              <w:top w:val="single" w:sz="4" w:space="0" w:color="C8C5A6"/>
              <w:left w:val="single" w:sz="4" w:space="0" w:color="C8C5A6"/>
              <w:bottom w:val="single" w:sz="4" w:space="0" w:color="C8C5A6"/>
              <w:right w:val="single" w:sz="4" w:space="0" w:color="C8C5A6"/>
            </w:tcBorders>
            <w:shd w:val="clear" w:color="auto" w:fill="E2E0D0"/>
          </w:tcPr>
          <w:p w14:paraId="1BA9A758" w14:textId="77777777" w:rsidR="00F9344A" w:rsidRPr="00481862" w:rsidRDefault="00F9344A" w:rsidP="00A4371E">
            <w:pPr>
              <w:pStyle w:val="NoParagraphStyle"/>
              <w:spacing w:before="60" w:after="60" w:line="240" w:lineRule="auto"/>
              <w:textAlignment w:val="auto"/>
              <w:rPr>
                <w:b/>
                <w:color w:val="auto"/>
                <w:sz w:val="20"/>
                <w:szCs w:val="20"/>
                <w:lang w:val="en-AU"/>
              </w:rPr>
            </w:pPr>
            <w:r>
              <w:rPr>
                <w:b/>
                <w:color w:val="auto"/>
                <w:sz w:val="20"/>
                <w:szCs w:val="20"/>
                <w:lang w:val="en-AU"/>
              </w:rPr>
              <w:t>Way of working</w:t>
            </w:r>
          </w:p>
        </w:tc>
      </w:tr>
      <w:tr w:rsidR="00F9344A" w14:paraId="47479201" w14:textId="77777777" w:rsidTr="00A4371E">
        <w:trPr>
          <w:cantSplit/>
        </w:trPr>
        <w:tc>
          <w:tcPr>
            <w:tcW w:w="1980" w:type="dxa"/>
            <w:vMerge w:val="restart"/>
            <w:tcBorders>
              <w:top w:val="single" w:sz="4" w:space="0" w:color="C8C5A6"/>
              <w:left w:val="single" w:sz="4" w:space="0" w:color="C8C5A6"/>
              <w:right w:val="single" w:sz="4" w:space="0" w:color="C8C5A6"/>
            </w:tcBorders>
            <w:shd w:val="clear" w:color="auto" w:fill="E2E0D0"/>
          </w:tcPr>
          <w:p w14:paraId="6084F13E" w14:textId="77777777" w:rsidR="00F9344A" w:rsidRPr="00C6179B" w:rsidRDefault="00F9344A" w:rsidP="00A4371E">
            <w:pPr>
              <w:pStyle w:val="Tablebody0"/>
              <w:spacing w:before="60" w:after="60" w:line="240" w:lineRule="auto"/>
              <w:rPr>
                <w:b/>
                <w:bCs/>
                <w:sz w:val="20"/>
                <w:szCs w:val="20"/>
              </w:rPr>
            </w:pPr>
            <w:r w:rsidRPr="00C6179B">
              <w:rPr>
                <w:b/>
                <w:bCs/>
                <w:sz w:val="20"/>
                <w:szCs w:val="20"/>
              </w:rPr>
              <w:t>How we will deliver our corporate priorities in 201</w:t>
            </w:r>
            <w:r>
              <w:rPr>
                <w:b/>
                <w:bCs/>
                <w:sz w:val="20"/>
                <w:szCs w:val="20"/>
              </w:rPr>
              <w:t>7</w:t>
            </w:r>
            <w:r w:rsidRPr="00C6179B">
              <w:rPr>
                <w:b/>
                <w:bCs/>
                <w:sz w:val="20"/>
                <w:szCs w:val="20"/>
              </w:rPr>
              <w:t>-1</w:t>
            </w:r>
            <w:r>
              <w:rPr>
                <w:b/>
                <w:bCs/>
                <w:sz w:val="20"/>
                <w:szCs w:val="20"/>
              </w:rPr>
              <w:t>8</w:t>
            </w:r>
          </w:p>
          <w:p w14:paraId="6727C750" w14:textId="77777777" w:rsidR="00F9344A" w:rsidRPr="00C6179B" w:rsidRDefault="00F9344A" w:rsidP="00A4371E">
            <w:pPr>
              <w:pStyle w:val="Tablebody0"/>
              <w:spacing w:before="60" w:after="60" w:line="240" w:lineRule="auto"/>
              <w:rPr>
                <w:b/>
                <w:bCs/>
                <w:sz w:val="20"/>
                <w:szCs w:val="20"/>
              </w:rPr>
            </w:pPr>
          </w:p>
          <w:p w14:paraId="7C164890" w14:textId="77777777" w:rsidR="00F9344A" w:rsidRPr="00C6179B" w:rsidRDefault="00F9344A" w:rsidP="00A4371E">
            <w:pPr>
              <w:pStyle w:val="Tablebody0"/>
              <w:spacing w:before="60" w:after="60" w:line="240" w:lineRule="auto"/>
              <w:rPr>
                <w:b/>
                <w:bCs/>
                <w:sz w:val="20"/>
                <w:szCs w:val="20"/>
              </w:rPr>
            </w:pPr>
          </w:p>
          <w:p w14:paraId="7DEAA9DB" w14:textId="77777777" w:rsidR="00F9344A" w:rsidRPr="00C6179B" w:rsidRDefault="00F9344A" w:rsidP="00A4371E">
            <w:pPr>
              <w:pStyle w:val="Tablebody0"/>
              <w:spacing w:before="60" w:after="60" w:line="240" w:lineRule="auto"/>
              <w:rPr>
                <w:b/>
                <w:bCs/>
                <w:sz w:val="20"/>
                <w:szCs w:val="20"/>
              </w:rPr>
            </w:pPr>
          </w:p>
        </w:tc>
        <w:tc>
          <w:tcPr>
            <w:tcW w:w="3687" w:type="dxa"/>
            <w:tcBorders>
              <w:top w:val="single" w:sz="4" w:space="0" w:color="C8C5A6"/>
              <w:left w:val="single" w:sz="4" w:space="0" w:color="C8C5A6"/>
              <w:bottom w:val="single" w:sz="4" w:space="0" w:color="C8C5A6"/>
              <w:right w:val="single" w:sz="4" w:space="0" w:color="C8C5A6"/>
            </w:tcBorders>
            <w:shd w:val="clear" w:color="auto" w:fill="auto"/>
          </w:tcPr>
          <w:p w14:paraId="2E8325FA" w14:textId="77777777" w:rsidR="00F9344A" w:rsidRPr="00277092"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C1627C">
              <w:rPr>
                <w:sz w:val="20"/>
                <w:szCs w:val="20"/>
              </w:rPr>
              <w:t>Increase our revenue base</w:t>
            </w:r>
          </w:p>
        </w:tc>
        <w:tc>
          <w:tcPr>
            <w:tcW w:w="4322" w:type="dxa"/>
            <w:tcBorders>
              <w:top w:val="single" w:sz="4" w:space="0" w:color="C8C5A6"/>
              <w:left w:val="single" w:sz="4" w:space="0" w:color="C8C5A6"/>
              <w:bottom w:val="single" w:sz="4" w:space="0" w:color="C8C5A6"/>
              <w:right w:val="single" w:sz="4" w:space="0" w:color="C8C5A6"/>
            </w:tcBorders>
            <w:shd w:val="clear" w:color="auto" w:fill="auto"/>
          </w:tcPr>
          <w:p w14:paraId="7854C58D" w14:textId="77777777" w:rsidR="00F9344A" w:rsidRPr="00DB2CCA"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sz w:val="20"/>
                <w:szCs w:val="20"/>
                <w:lang w:val="en-GB"/>
              </w:rPr>
            </w:pPr>
            <w:r w:rsidRPr="00DB2CCA">
              <w:rPr>
                <w:sz w:val="20"/>
                <w:szCs w:val="20"/>
              </w:rPr>
              <w:t>A prospectus of co-investment and partnership opportunities, including EOIs, used and refreshed.</w:t>
            </w:r>
          </w:p>
          <w:p w14:paraId="672BBB57" w14:textId="77777777" w:rsidR="00F9344A" w:rsidRPr="00DB2CCA"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sz w:val="20"/>
                <w:szCs w:val="20"/>
                <w:lang w:val="en-GB"/>
              </w:rPr>
            </w:pPr>
            <w:r w:rsidRPr="00DB2CCA">
              <w:rPr>
                <w:sz w:val="20"/>
                <w:szCs w:val="20"/>
              </w:rPr>
              <w:t>Review of all fees and charges in line with Government directives.</w:t>
            </w:r>
          </w:p>
        </w:tc>
        <w:tc>
          <w:tcPr>
            <w:tcW w:w="1941" w:type="dxa"/>
            <w:tcBorders>
              <w:top w:val="single" w:sz="4" w:space="0" w:color="C8C5A6"/>
              <w:left w:val="single" w:sz="4" w:space="0" w:color="C8C5A6"/>
              <w:bottom w:val="single" w:sz="4" w:space="0" w:color="C8C5A6"/>
              <w:right w:val="single" w:sz="4" w:space="0" w:color="C8C5A6"/>
            </w:tcBorders>
            <w:shd w:val="clear" w:color="auto" w:fill="auto"/>
          </w:tcPr>
          <w:p w14:paraId="13BEE208" w14:textId="77777777" w:rsidR="00F9344A" w:rsidRPr="00277092" w:rsidRDefault="00F9344A" w:rsidP="00A4371E">
            <w:pPr>
              <w:suppressAutoHyphens/>
              <w:autoSpaceDE w:val="0"/>
              <w:autoSpaceDN w:val="0"/>
              <w:adjustRightInd w:val="0"/>
              <w:spacing w:before="60" w:after="60"/>
              <w:textAlignment w:val="center"/>
              <w:rPr>
                <w:sz w:val="20"/>
                <w:szCs w:val="20"/>
              </w:rPr>
            </w:pPr>
            <w:r w:rsidRPr="00C1627C">
              <w:rPr>
                <w:sz w:val="20"/>
                <w:szCs w:val="20"/>
              </w:rPr>
              <w:t>Partnership Manager</w:t>
            </w:r>
          </w:p>
        </w:tc>
        <w:tc>
          <w:tcPr>
            <w:tcW w:w="2062" w:type="dxa"/>
            <w:tcBorders>
              <w:top w:val="single" w:sz="4" w:space="0" w:color="C8C5A6"/>
              <w:left w:val="single" w:sz="4" w:space="0" w:color="C8C5A6"/>
              <w:bottom w:val="single" w:sz="4" w:space="0" w:color="C8C5A6"/>
              <w:right w:val="single" w:sz="4" w:space="0" w:color="C8C5A6"/>
            </w:tcBorders>
          </w:tcPr>
          <w:p w14:paraId="1CF21630" w14:textId="77777777" w:rsidR="00F9344A" w:rsidRDefault="00F9344A" w:rsidP="00A4371E">
            <w:pPr>
              <w:suppressAutoHyphens/>
              <w:autoSpaceDE w:val="0"/>
              <w:autoSpaceDN w:val="0"/>
              <w:adjustRightInd w:val="0"/>
              <w:spacing w:before="60" w:after="60"/>
              <w:textAlignment w:val="center"/>
              <w:rPr>
                <w:sz w:val="20"/>
                <w:szCs w:val="20"/>
              </w:rPr>
            </w:pPr>
            <w:r>
              <w:rPr>
                <w:sz w:val="20"/>
                <w:szCs w:val="20"/>
              </w:rPr>
              <w:t xml:space="preserve">Responsive Organisation/ Partnerships and </w:t>
            </w:r>
            <w:r>
              <w:rPr>
                <w:sz w:val="20"/>
                <w:szCs w:val="20"/>
              </w:rPr>
              <w:br/>
              <w:t>Co-Investment</w:t>
            </w:r>
          </w:p>
          <w:p w14:paraId="0E49FBA5" w14:textId="77777777" w:rsidR="00F9344A" w:rsidRPr="00277092" w:rsidRDefault="00F9344A" w:rsidP="00A4371E">
            <w:pPr>
              <w:suppressAutoHyphens/>
              <w:autoSpaceDE w:val="0"/>
              <w:autoSpaceDN w:val="0"/>
              <w:adjustRightInd w:val="0"/>
              <w:spacing w:before="60" w:after="60"/>
              <w:textAlignment w:val="center"/>
              <w:rPr>
                <w:sz w:val="20"/>
                <w:szCs w:val="20"/>
              </w:rPr>
            </w:pPr>
            <w:r>
              <w:rPr>
                <w:sz w:val="20"/>
                <w:szCs w:val="20"/>
              </w:rPr>
              <w:t>Park Managers</w:t>
            </w:r>
          </w:p>
        </w:tc>
      </w:tr>
      <w:tr w:rsidR="00F9344A" w14:paraId="647636D7" w14:textId="77777777" w:rsidTr="00A4371E">
        <w:trPr>
          <w:cantSplit/>
        </w:trPr>
        <w:tc>
          <w:tcPr>
            <w:tcW w:w="1980" w:type="dxa"/>
            <w:vMerge/>
            <w:tcBorders>
              <w:left w:val="single" w:sz="4" w:space="0" w:color="C8C5A6"/>
              <w:right w:val="single" w:sz="4" w:space="0" w:color="C8C5A6"/>
            </w:tcBorders>
            <w:shd w:val="clear" w:color="auto" w:fill="E2E0D0"/>
          </w:tcPr>
          <w:p w14:paraId="1FB8F886" w14:textId="77777777" w:rsidR="00F9344A" w:rsidRPr="00C6179B" w:rsidRDefault="00F9344A" w:rsidP="00A4371E">
            <w:pPr>
              <w:pStyle w:val="Tablebody0"/>
              <w:spacing w:before="60" w:after="60" w:line="240" w:lineRule="auto"/>
              <w:rPr>
                <w:b/>
                <w:bCs/>
                <w:sz w:val="20"/>
                <w:szCs w:val="20"/>
              </w:rPr>
            </w:pPr>
          </w:p>
        </w:tc>
        <w:tc>
          <w:tcPr>
            <w:tcW w:w="3687" w:type="dxa"/>
            <w:tcBorders>
              <w:top w:val="single" w:sz="4" w:space="0" w:color="C8C5A6"/>
              <w:left w:val="single" w:sz="4" w:space="0" w:color="C8C5A6"/>
              <w:bottom w:val="single" w:sz="4" w:space="0" w:color="CFCBB1"/>
              <w:right w:val="single" w:sz="4" w:space="0" w:color="C8C5A6"/>
            </w:tcBorders>
            <w:shd w:val="clear" w:color="auto" w:fill="auto"/>
          </w:tcPr>
          <w:p w14:paraId="1622DD16" w14:textId="77777777" w:rsidR="00F9344A" w:rsidRPr="00277092"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481862">
              <w:rPr>
                <w:sz w:val="20"/>
                <w:szCs w:val="20"/>
              </w:rPr>
              <w:t>Continue to support our people and increase skills to maximise workforce capability.</w:t>
            </w:r>
          </w:p>
        </w:tc>
        <w:tc>
          <w:tcPr>
            <w:tcW w:w="4322" w:type="dxa"/>
            <w:tcBorders>
              <w:top w:val="single" w:sz="4" w:space="0" w:color="C8C5A6"/>
              <w:left w:val="single" w:sz="4" w:space="0" w:color="C8C5A6"/>
              <w:bottom w:val="single" w:sz="4" w:space="0" w:color="CFCBB1"/>
              <w:right w:val="single" w:sz="4" w:space="0" w:color="C8C5A6"/>
            </w:tcBorders>
            <w:shd w:val="clear" w:color="auto" w:fill="auto"/>
          </w:tcPr>
          <w:p w14:paraId="52885581" w14:textId="77777777" w:rsidR="00F9344A" w:rsidRPr="00D863B3"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sz w:val="20"/>
                <w:szCs w:val="20"/>
                <w:lang w:val="en-GB"/>
              </w:rPr>
            </w:pPr>
            <w:r w:rsidRPr="00D863B3">
              <w:rPr>
                <w:sz w:val="20"/>
                <w:szCs w:val="20"/>
              </w:rPr>
              <w:t>A workforce strategy to ensure the effective and efficient use of staff resources to address divisional priorities.</w:t>
            </w:r>
          </w:p>
          <w:p w14:paraId="53451EC3" w14:textId="77777777" w:rsidR="00F9344A" w:rsidRPr="00D863B3"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sz w:val="20"/>
                <w:szCs w:val="20"/>
                <w:lang w:val="en-GB"/>
              </w:rPr>
            </w:pPr>
            <w:r w:rsidRPr="00D863B3">
              <w:rPr>
                <w:sz w:val="20"/>
                <w:szCs w:val="20"/>
              </w:rPr>
              <w:t>Support staff to build their capability to achieve effective performance.</w:t>
            </w:r>
          </w:p>
          <w:p w14:paraId="1DBA0412" w14:textId="77777777" w:rsidR="00F9344A" w:rsidRPr="00D863B3"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sz w:val="20"/>
                <w:szCs w:val="20"/>
                <w:lang w:val="en-GB"/>
              </w:rPr>
            </w:pPr>
            <w:r w:rsidRPr="00D863B3">
              <w:rPr>
                <w:sz w:val="20"/>
                <w:szCs w:val="20"/>
              </w:rPr>
              <w:t>The new Departmental Performance Development Scheme implemented.</w:t>
            </w:r>
          </w:p>
          <w:p w14:paraId="043AE93B" w14:textId="77777777" w:rsidR="00F9344A" w:rsidRPr="00643622"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i/>
                <w:color w:val="000000"/>
                <w:sz w:val="20"/>
                <w:szCs w:val="20"/>
                <w:lang w:val="en-GB"/>
              </w:rPr>
            </w:pPr>
            <w:r w:rsidRPr="00D863B3">
              <w:rPr>
                <w:sz w:val="20"/>
                <w:szCs w:val="20"/>
              </w:rPr>
              <w:t>The Parks Australia mobility policy implemented.</w:t>
            </w:r>
          </w:p>
        </w:tc>
        <w:tc>
          <w:tcPr>
            <w:tcW w:w="1941" w:type="dxa"/>
            <w:tcBorders>
              <w:top w:val="single" w:sz="4" w:space="0" w:color="C8C5A6"/>
              <w:left w:val="single" w:sz="4" w:space="0" w:color="C8C5A6"/>
              <w:bottom w:val="single" w:sz="4" w:space="0" w:color="CFCBB1"/>
              <w:right w:val="single" w:sz="4" w:space="0" w:color="C8C5A6"/>
            </w:tcBorders>
            <w:shd w:val="clear" w:color="auto" w:fill="auto"/>
          </w:tcPr>
          <w:p w14:paraId="631222DF" w14:textId="77777777" w:rsidR="00F9344A" w:rsidRPr="00277092" w:rsidRDefault="00F9344A" w:rsidP="00A4371E">
            <w:pPr>
              <w:suppressAutoHyphens/>
              <w:autoSpaceDE w:val="0"/>
              <w:autoSpaceDN w:val="0"/>
              <w:adjustRightInd w:val="0"/>
              <w:spacing w:before="60" w:after="60"/>
              <w:textAlignment w:val="center"/>
              <w:rPr>
                <w:sz w:val="20"/>
                <w:szCs w:val="20"/>
              </w:rPr>
            </w:pPr>
            <w:r w:rsidRPr="00481862">
              <w:rPr>
                <w:sz w:val="20"/>
                <w:szCs w:val="20"/>
              </w:rPr>
              <w:t>Director</w:t>
            </w:r>
            <w:r w:rsidRPr="00481862">
              <w:rPr>
                <w:sz w:val="20"/>
                <w:szCs w:val="20"/>
              </w:rPr>
              <w:br/>
              <w:t>People and Workforce Development</w:t>
            </w:r>
          </w:p>
        </w:tc>
        <w:tc>
          <w:tcPr>
            <w:tcW w:w="2062" w:type="dxa"/>
            <w:tcBorders>
              <w:top w:val="single" w:sz="4" w:space="0" w:color="C8C5A6"/>
              <w:left w:val="single" w:sz="4" w:space="0" w:color="C8C5A6"/>
              <w:bottom w:val="single" w:sz="4" w:space="0" w:color="C8C5A6"/>
              <w:right w:val="single" w:sz="4" w:space="0" w:color="C8C5A6"/>
            </w:tcBorders>
          </w:tcPr>
          <w:p w14:paraId="49D0A5D2" w14:textId="77777777" w:rsidR="00F9344A" w:rsidRPr="00277092" w:rsidRDefault="00F9344A" w:rsidP="00A4371E">
            <w:pPr>
              <w:suppressAutoHyphens/>
              <w:autoSpaceDE w:val="0"/>
              <w:autoSpaceDN w:val="0"/>
              <w:adjustRightInd w:val="0"/>
              <w:spacing w:before="60" w:after="60"/>
              <w:textAlignment w:val="center"/>
              <w:rPr>
                <w:sz w:val="20"/>
                <w:szCs w:val="20"/>
              </w:rPr>
            </w:pPr>
            <w:r>
              <w:rPr>
                <w:sz w:val="20"/>
                <w:szCs w:val="20"/>
              </w:rPr>
              <w:t>Responsive Organisation</w:t>
            </w:r>
          </w:p>
        </w:tc>
      </w:tr>
      <w:tr w:rsidR="00F9344A" w14:paraId="64C72D02" w14:textId="77777777" w:rsidTr="00A4371E">
        <w:trPr>
          <w:cantSplit/>
        </w:trPr>
        <w:tc>
          <w:tcPr>
            <w:tcW w:w="1980" w:type="dxa"/>
            <w:vMerge/>
            <w:tcBorders>
              <w:left w:val="single" w:sz="4" w:space="0" w:color="C8C5A6"/>
              <w:right w:val="single" w:sz="4" w:space="0" w:color="C8C5A6"/>
            </w:tcBorders>
            <w:shd w:val="clear" w:color="auto" w:fill="E2E0D0"/>
          </w:tcPr>
          <w:p w14:paraId="2622AFDF" w14:textId="77777777" w:rsidR="00F9344A" w:rsidRPr="00C6179B" w:rsidRDefault="00F9344A" w:rsidP="00A4371E">
            <w:pPr>
              <w:pStyle w:val="Tablebody0"/>
              <w:spacing w:before="60" w:after="60" w:line="240" w:lineRule="auto"/>
              <w:rPr>
                <w:b/>
                <w:bCs/>
                <w:sz w:val="20"/>
                <w:szCs w:val="20"/>
              </w:rPr>
            </w:pPr>
          </w:p>
        </w:tc>
        <w:tc>
          <w:tcPr>
            <w:tcW w:w="3687" w:type="dxa"/>
            <w:tcBorders>
              <w:top w:val="single" w:sz="4" w:space="0" w:color="C8C5A6"/>
              <w:left w:val="single" w:sz="4" w:space="0" w:color="C8C5A6"/>
              <w:bottom w:val="single" w:sz="4" w:space="0" w:color="C8C5A6"/>
              <w:right w:val="single" w:sz="4" w:space="0" w:color="C8C5A6"/>
            </w:tcBorders>
            <w:shd w:val="clear" w:color="auto" w:fill="auto"/>
          </w:tcPr>
          <w:p w14:paraId="1BC1C8B8" w14:textId="77777777" w:rsidR="00F9344A" w:rsidRPr="00277092"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096CF3">
              <w:rPr>
                <w:sz w:val="20"/>
                <w:szCs w:val="20"/>
              </w:rPr>
              <w:t>Continue to drive a culture of Work, Health and Safety to ensure all staff are safe</w:t>
            </w:r>
          </w:p>
        </w:tc>
        <w:tc>
          <w:tcPr>
            <w:tcW w:w="4322" w:type="dxa"/>
            <w:tcBorders>
              <w:top w:val="single" w:sz="4" w:space="0" w:color="C8C5A6"/>
              <w:left w:val="single" w:sz="4" w:space="0" w:color="C8C5A6"/>
              <w:bottom w:val="single" w:sz="4" w:space="0" w:color="C8C5A6"/>
              <w:right w:val="single" w:sz="4" w:space="0" w:color="C8C5A6"/>
            </w:tcBorders>
            <w:shd w:val="clear" w:color="auto" w:fill="auto"/>
          </w:tcPr>
          <w:p w14:paraId="743DF1FD" w14:textId="77777777" w:rsidR="00F9344A" w:rsidRPr="00D863B3"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color w:val="000000"/>
                <w:sz w:val="20"/>
                <w:szCs w:val="20"/>
                <w:lang w:val="en-GB"/>
              </w:rPr>
            </w:pPr>
            <w:r w:rsidRPr="00D863B3">
              <w:rPr>
                <w:sz w:val="20"/>
                <w:szCs w:val="20"/>
              </w:rPr>
              <w:t>Improved Work, Health and Safety culture and reporting.</w:t>
            </w:r>
          </w:p>
        </w:tc>
        <w:tc>
          <w:tcPr>
            <w:tcW w:w="1941" w:type="dxa"/>
            <w:tcBorders>
              <w:top w:val="single" w:sz="4" w:space="0" w:color="C8C5A6"/>
              <w:left w:val="single" w:sz="4" w:space="0" w:color="C8C5A6"/>
              <w:bottom w:val="single" w:sz="4" w:space="0" w:color="C8C5A6"/>
              <w:right w:val="single" w:sz="4" w:space="0" w:color="C8C5A6"/>
            </w:tcBorders>
            <w:shd w:val="clear" w:color="auto" w:fill="auto"/>
          </w:tcPr>
          <w:p w14:paraId="07796B21" w14:textId="77777777" w:rsidR="00F9344A" w:rsidRPr="00277092" w:rsidRDefault="00F9344A" w:rsidP="00A4371E">
            <w:pPr>
              <w:suppressAutoHyphens/>
              <w:autoSpaceDE w:val="0"/>
              <w:autoSpaceDN w:val="0"/>
              <w:adjustRightInd w:val="0"/>
              <w:spacing w:before="60" w:after="60"/>
              <w:textAlignment w:val="center"/>
              <w:rPr>
                <w:sz w:val="20"/>
                <w:szCs w:val="20"/>
              </w:rPr>
            </w:pPr>
            <w:r w:rsidRPr="00481862">
              <w:rPr>
                <w:sz w:val="20"/>
                <w:szCs w:val="20"/>
              </w:rPr>
              <w:t>Director, Governance and Business Systems</w:t>
            </w:r>
          </w:p>
        </w:tc>
        <w:tc>
          <w:tcPr>
            <w:tcW w:w="2062" w:type="dxa"/>
            <w:tcBorders>
              <w:top w:val="single" w:sz="4" w:space="0" w:color="C8C5A6"/>
              <w:left w:val="single" w:sz="4" w:space="0" w:color="C8C5A6"/>
              <w:bottom w:val="single" w:sz="4" w:space="0" w:color="C8C5A6"/>
              <w:right w:val="single" w:sz="4" w:space="0" w:color="C8C5A6"/>
            </w:tcBorders>
          </w:tcPr>
          <w:p w14:paraId="580F79F9" w14:textId="77777777" w:rsidR="00F9344A" w:rsidRPr="00277092" w:rsidRDefault="00F9344A" w:rsidP="00A4371E">
            <w:pPr>
              <w:suppressAutoHyphens/>
              <w:autoSpaceDE w:val="0"/>
              <w:autoSpaceDN w:val="0"/>
              <w:adjustRightInd w:val="0"/>
              <w:spacing w:before="60" w:after="60"/>
              <w:textAlignment w:val="center"/>
              <w:rPr>
                <w:sz w:val="20"/>
                <w:szCs w:val="20"/>
              </w:rPr>
            </w:pPr>
            <w:r>
              <w:rPr>
                <w:sz w:val="20"/>
                <w:szCs w:val="20"/>
              </w:rPr>
              <w:t>Responsive Organisation</w:t>
            </w:r>
          </w:p>
        </w:tc>
      </w:tr>
      <w:tr w:rsidR="00F9344A" w14:paraId="009D37FE" w14:textId="77777777" w:rsidTr="00A4371E">
        <w:trPr>
          <w:cantSplit/>
        </w:trPr>
        <w:tc>
          <w:tcPr>
            <w:tcW w:w="1980" w:type="dxa"/>
            <w:vMerge/>
            <w:tcBorders>
              <w:left w:val="single" w:sz="4" w:space="0" w:color="C8C5A6"/>
              <w:right w:val="single" w:sz="4" w:space="0" w:color="C8C5A6"/>
            </w:tcBorders>
            <w:shd w:val="clear" w:color="auto" w:fill="E2E0D0"/>
          </w:tcPr>
          <w:p w14:paraId="4816809D" w14:textId="77777777" w:rsidR="00F9344A" w:rsidRPr="00C6179B" w:rsidRDefault="00F9344A" w:rsidP="00A4371E">
            <w:pPr>
              <w:pStyle w:val="Tablebody0"/>
              <w:spacing w:before="60" w:after="60" w:line="240" w:lineRule="auto"/>
              <w:rPr>
                <w:b/>
                <w:bCs/>
                <w:sz w:val="20"/>
                <w:szCs w:val="20"/>
              </w:rPr>
            </w:pPr>
          </w:p>
        </w:tc>
        <w:tc>
          <w:tcPr>
            <w:tcW w:w="3687" w:type="dxa"/>
            <w:tcBorders>
              <w:top w:val="single" w:sz="4" w:space="0" w:color="C8C5A6"/>
              <w:left w:val="single" w:sz="4" w:space="0" w:color="C8C5A6"/>
              <w:bottom w:val="single" w:sz="4" w:space="0" w:color="C8C5A6"/>
              <w:right w:val="single" w:sz="4" w:space="0" w:color="C8C5A6"/>
            </w:tcBorders>
            <w:shd w:val="clear" w:color="auto" w:fill="auto"/>
          </w:tcPr>
          <w:p w14:paraId="2250ED8A" w14:textId="77777777" w:rsidR="00F9344A" w:rsidRPr="00277092"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FC2B90">
              <w:rPr>
                <w:sz w:val="20"/>
                <w:szCs w:val="20"/>
              </w:rPr>
              <w:t>Management plan</w:t>
            </w:r>
            <w:r>
              <w:rPr>
                <w:sz w:val="20"/>
                <w:szCs w:val="20"/>
              </w:rPr>
              <w:t>s are in place for Commonwealth Parks.</w:t>
            </w:r>
          </w:p>
        </w:tc>
        <w:tc>
          <w:tcPr>
            <w:tcW w:w="4322" w:type="dxa"/>
            <w:tcBorders>
              <w:top w:val="single" w:sz="4" w:space="0" w:color="C8C5A6"/>
              <w:left w:val="single" w:sz="4" w:space="0" w:color="C8C5A6"/>
              <w:bottom w:val="single" w:sz="4" w:space="0" w:color="C8C5A6"/>
              <w:right w:val="single" w:sz="4" w:space="0" w:color="C8C5A6"/>
            </w:tcBorders>
            <w:shd w:val="clear" w:color="auto" w:fill="auto"/>
          </w:tcPr>
          <w:p w14:paraId="15B58D32" w14:textId="77777777" w:rsidR="00F9344A" w:rsidRPr="00C458FF"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i/>
                <w:color w:val="000000"/>
                <w:sz w:val="20"/>
                <w:szCs w:val="20"/>
                <w:lang w:val="en-GB"/>
              </w:rPr>
            </w:pPr>
            <w:r w:rsidRPr="00FC2B90">
              <w:rPr>
                <w:sz w:val="20"/>
                <w:szCs w:val="20"/>
              </w:rPr>
              <w:t xml:space="preserve">Statutory processes for the making of </w:t>
            </w:r>
            <w:r>
              <w:rPr>
                <w:sz w:val="20"/>
                <w:szCs w:val="20"/>
              </w:rPr>
              <w:t>the Norfolk Island M</w:t>
            </w:r>
            <w:r w:rsidRPr="00FC2B90">
              <w:rPr>
                <w:sz w:val="20"/>
                <w:szCs w:val="20"/>
              </w:rPr>
              <w:t xml:space="preserve">anagement </w:t>
            </w:r>
            <w:r>
              <w:rPr>
                <w:sz w:val="20"/>
                <w:szCs w:val="20"/>
              </w:rPr>
              <w:t>P</w:t>
            </w:r>
            <w:r w:rsidRPr="00FC2B90">
              <w:rPr>
                <w:sz w:val="20"/>
                <w:szCs w:val="20"/>
              </w:rPr>
              <w:t>lan</w:t>
            </w:r>
            <w:r>
              <w:rPr>
                <w:sz w:val="20"/>
                <w:szCs w:val="20"/>
              </w:rPr>
              <w:t xml:space="preserve"> and Australian marine parks</w:t>
            </w:r>
            <w:r w:rsidRPr="00FC2B90">
              <w:rPr>
                <w:sz w:val="20"/>
                <w:szCs w:val="20"/>
              </w:rPr>
              <w:t xml:space="preserve"> complete.</w:t>
            </w:r>
          </w:p>
          <w:p w14:paraId="70F66445" w14:textId="77777777" w:rsidR="00F9344A" w:rsidRPr="00C458FF"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color w:val="000000"/>
                <w:sz w:val="20"/>
                <w:szCs w:val="20"/>
                <w:lang w:val="en-GB"/>
              </w:rPr>
            </w:pPr>
            <w:r>
              <w:rPr>
                <w:rFonts w:ascii="Calibri" w:hAnsi="Calibri" w:cs="Calibri"/>
                <w:color w:val="000000"/>
                <w:sz w:val="20"/>
                <w:szCs w:val="20"/>
                <w:lang w:val="en-GB"/>
              </w:rPr>
              <w:t>Continue preparation of the Ulu</w:t>
            </w:r>
            <w:proofErr w:type="spellStart"/>
            <w:r w:rsidRPr="00567F82">
              <w:rPr>
                <w:sz w:val="20"/>
                <w:szCs w:val="20"/>
                <w:u w:val="single"/>
              </w:rPr>
              <w:t>r</w:t>
            </w:r>
            <w:r>
              <w:rPr>
                <w:sz w:val="20"/>
                <w:szCs w:val="20"/>
              </w:rPr>
              <w:t>u</w:t>
            </w:r>
            <w:proofErr w:type="spellEnd"/>
            <w:r>
              <w:rPr>
                <w:sz w:val="20"/>
                <w:szCs w:val="20"/>
              </w:rPr>
              <w:t xml:space="preserve">-Kata </w:t>
            </w:r>
            <w:proofErr w:type="spellStart"/>
            <w:r>
              <w:rPr>
                <w:sz w:val="20"/>
                <w:szCs w:val="20"/>
              </w:rPr>
              <w:t>Tju</w:t>
            </w:r>
            <w:r w:rsidRPr="00567F82">
              <w:rPr>
                <w:sz w:val="20"/>
                <w:szCs w:val="20"/>
                <w:u w:val="single"/>
              </w:rPr>
              <w:t>t</w:t>
            </w:r>
            <w:r>
              <w:rPr>
                <w:sz w:val="20"/>
                <w:szCs w:val="20"/>
              </w:rPr>
              <w:t>a</w:t>
            </w:r>
            <w:proofErr w:type="spellEnd"/>
            <w:r w:rsidRPr="00C458FF">
              <w:rPr>
                <w:rFonts w:ascii="Calibri" w:hAnsi="Calibri" w:cs="Calibri"/>
                <w:color w:val="000000"/>
                <w:sz w:val="20"/>
                <w:szCs w:val="20"/>
                <w:lang w:val="en-GB"/>
              </w:rPr>
              <w:t xml:space="preserve"> National Park Management Plan.</w:t>
            </w:r>
          </w:p>
        </w:tc>
        <w:tc>
          <w:tcPr>
            <w:tcW w:w="1941" w:type="dxa"/>
            <w:vMerge w:val="restart"/>
            <w:tcBorders>
              <w:top w:val="single" w:sz="4" w:space="0" w:color="C8C5A6"/>
              <w:left w:val="single" w:sz="4" w:space="0" w:color="C8C5A6"/>
              <w:right w:val="single" w:sz="4" w:space="0" w:color="C8C5A6"/>
            </w:tcBorders>
            <w:shd w:val="clear" w:color="auto" w:fill="auto"/>
          </w:tcPr>
          <w:p w14:paraId="3771923E" w14:textId="005095C9" w:rsidR="00F9344A" w:rsidRDefault="00F9344A" w:rsidP="00A4371E">
            <w:pPr>
              <w:suppressAutoHyphens/>
              <w:autoSpaceDE w:val="0"/>
              <w:autoSpaceDN w:val="0"/>
              <w:adjustRightInd w:val="0"/>
              <w:spacing w:before="60" w:after="60"/>
              <w:textAlignment w:val="center"/>
              <w:rPr>
                <w:sz w:val="20"/>
                <w:szCs w:val="20"/>
              </w:rPr>
            </w:pPr>
            <w:r w:rsidRPr="00FC2B90">
              <w:rPr>
                <w:sz w:val="20"/>
                <w:szCs w:val="20"/>
              </w:rPr>
              <w:t>Assistant Secretar</w:t>
            </w:r>
            <w:r w:rsidR="0099352C">
              <w:rPr>
                <w:sz w:val="20"/>
                <w:szCs w:val="20"/>
              </w:rPr>
              <w:t>ies</w:t>
            </w:r>
            <w:r w:rsidRPr="00FC2B90">
              <w:rPr>
                <w:sz w:val="20"/>
                <w:szCs w:val="20"/>
              </w:rPr>
              <w:br/>
              <w:t>Parks Island and Biodiversity Science Branch</w:t>
            </w:r>
            <w:r>
              <w:rPr>
                <w:sz w:val="20"/>
                <w:szCs w:val="20"/>
              </w:rPr>
              <w:t xml:space="preserve"> and Joint Management Branch</w:t>
            </w:r>
          </w:p>
          <w:p w14:paraId="1B043303" w14:textId="77777777" w:rsidR="00F9344A" w:rsidRDefault="00F9344A" w:rsidP="00A4371E">
            <w:pPr>
              <w:suppressAutoHyphens/>
              <w:autoSpaceDE w:val="0"/>
              <w:autoSpaceDN w:val="0"/>
              <w:adjustRightInd w:val="0"/>
              <w:spacing w:before="60" w:after="60"/>
              <w:textAlignment w:val="center"/>
              <w:rPr>
                <w:sz w:val="20"/>
                <w:szCs w:val="20"/>
              </w:rPr>
            </w:pPr>
            <w:r>
              <w:rPr>
                <w:sz w:val="20"/>
                <w:szCs w:val="20"/>
              </w:rPr>
              <w:t xml:space="preserve">Director </w:t>
            </w:r>
            <w:r>
              <w:rPr>
                <w:sz w:val="20"/>
                <w:szCs w:val="20"/>
              </w:rPr>
              <w:br/>
              <w:t>Parks Policy and Planning</w:t>
            </w:r>
          </w:p>
          <w:p w14:paraId="0B25AF71" w14:textId="77777777" w:rsidR="00F9344A" w:rsidRPr="00277092" w:rsidRDefault="00F9344A" w:rsidP="00A4371E">
            <w:pPr>
              <w:suppressAutoHyphens/>
              <w:autoSpaceDE w:val="0"/>
              <w:autoSpaceDN w:val="0"/>
              <w:adjustRightInd w:val="0"/>
              <w:spacing w:before="60" w:after="60"/>
              <w:textAlignment w:val="center"/>
              <w:rPr>
                <w:sz w:val="20"/>
                <w:szCs w:val="20"/>
              </w:rPr>
            </w:pPr>
            <w:r>
              <w:rPr>
                <w:sz w:val="20"/>
                <w:szCs w:val="20"/>
              </w:rPr>
              <w:t>Park Manager UKTNP</w:t>
            </w:r>
          </w:p>
        </w:tc>
        <w:tc>
          <w:tcPr>
            <w:tcW w:w="2062" w:type="dxa"/>
            <w:tcBorders>
              <w:top w:val="single" w:sz="4" w:space="0" w:color="C8C5A6"/>
              <w:left w:val="single" w:sz="4" w:space="0" w:color="C8C5A6"/>
              <w:bottom w:val="single" w:sz="4" w:space="0" w:color="C8C5A6"/>
              <w:right w:val="single" w:sz="4" w:space="0" w:color="C8C5A6"/>
            </w:tcBorders>
          </w:tcPr>
          <w:p w14:paraId="3FC8421D" w14:textId="77777777" w:rsidR="00F9344A" w:rsidRPr="00277092" w:rsidRDefault="00F9344A" w:rsidP="00A4371E">
            <w:pPr>
              <w:suppressAutoHyphens/>
              <w:autoSpaceDE w:val="0"/>
              <w:autoSpaceDN w:val="0"/>
              <w:adjustRightInd w:val="0"/>
              <w:spacing w:before="60" w:after="60"/>
              <w:textAlignment w:val="center"/>
              <w:rPr>
                <w:sz w:val="20"/>
                <w:szCs w:val="20"/>
              </w:rPr>
            </w:pPr>
            <w:r>
              <w:rPr>
                <w:sz w:val="20"/>
                <w:szCs w:val="20"/>
              </w:rPr>
              <w:t>Responsive Organisation/Evidence Based Management</w:t>
            </w:r>
          </w:p>
        </w:tc>
      </w:tr>
      <w:tr w:rsidR="00F9344A" w14:paraId="3CEB5CC0" w14:textId="77777777" w:rsidTr="00A4371E">
        <w:trPr>
          <w:cantSplit/>
        </w:trPr>
        <w:tc>
          <w:tcPr>
            <w:tcW w:w="1980" w:type="dxa"/>
            <w:vMerge/>
            <w:tcBorders>
              <w:left w:val="single" w:sz="4" w:space="0" w:color="C8C5A6"/>
              <w:bottom w:val="single" w:sz="4" w:space="0" w:color="C8C5A6"/>
              <w:right w:val="single" w:sz="4" w:space="0" w:color="C8C5A6"/>
            </w:tcBorders>
            <w:shd w:val="clear" w:color="auto" w:fill="E2E0D0"/>
          </w:tcPr>
          <w:p w14:paraId="2A79BC81" w14:textId="77777777" w:rsidR="00F9344A" w:rsidRPr="00C6179B" w:rsidRDefault="00F9344A" w:rsidP="00A4371E">
            <w:pPr>
              <w:pStyle w:val="Tablebody0"/>
              <w:spacing w:before="60" w:after="60" w:line="240" w:lineRule="auto"/>
              <w:rPr>
                <w:b/>
                <w:bCs/>
                <w:sz w:val="20"/>
                <w:szCs w:val="20"/>
              </w:rPr>
            </w:pPr>
          </w:p>
        </w:tc>
        <w:tc>
          <w:tcPr>
            <w:tcW w:w="3687" w:type="dxa"/>
            <w:tcBorders>
              <w:top w:val="single" w:sz="4" w:space="0" w:color="C8C5A6"/>
              <w:left w:val="single" w:sz="4" w:space="0" w:color="C8C5A6"/>
              <w:bottom w:val="single" w:sz="4" w:space="0" w:color="C8C5A6"/>
              <w:right w:val="single" w:sz="4" w:space="0" w:color="C8C5A6"/>
            </w:tcBorders>
            <w:shd w:val="clear" w:color="auto" w:fill="auto"/>
          </w:tcPr>
          <w:p w14:paraId="1B41614E" w14:textId="77777777" w:rsidR="00F9344A" w:rsidRPr="00277092"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C1627C">
              <w:rPr>
                <w:sz w:val="20"/>
                <w:szCs w:val="20"/>
              </w:rPr>
              <w:t xml:space="preserve">Establish stakeholder advisory groups covering all </w:t>
            </w:r>
            <w:r>
              <w:rPr>
                <w:sz w:val="20"/>
                <w:szCs w:val="20"/>
              </w:rPr>
              <w:t>Australian Marine Parks.</w:t>
            </w:r>
            <w:r w:rsidRPr="00C1627C">
              <w:rPr>
                <w:sz w:val="20"/>
                <w:szCs w:val="20"/>
              </w:rPr>
              <w:t xml:space="preserve"> </w:t>
            </w:r>
          </w:p>
        </w:tc>
        <w:tc>
          <w:tcPr>
            <w:tcW w:w="4322" w:type="dxa"/>
            <w:tcBorders>
              <w:top w:val="single" w:sz="4" w:space="0" w:color="C8C5A6"/>
              <w:left w:val="single" w:sz="4" w:space="0" w:color="C8C5A6"/>
              <w:bottom w:val="single" w:sz="4" w:space="0" w:color="C8C5A6"/>
              <w:right w:val="single" w:sz="4" w:space="0" w:color="C8C5A6"/>
            </w:tcBorders>
            <w:shd w:val="clear" w:color="auto" w:fill="auto"/>
          </w:tcPr>
          <w:p w14:paraId="363EB468" w14:textId="77777777" w:rsidR="00F9344A" w:rsidRPr="00D863B3"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color w:val="000000"/>
                <w:sz w:val="20"/>
                <w:szCs w:val="20"/>
                <w:lang w:val="en-GB"/>
              </w:rPr>
            </w:pPr>
            <w:r>
              <w:rPr>
                <w:sz w:val="20"/>
                <w:szCs w:val="20"/>
              </w:rPr>
              <w:t>Process to establish n</w:t>
            </w:r>
            <w:r w:rsidRPr="00D863B3">
              <w:rPr>
                <w:sz w:val="20"/>
                <w:szCs w:val="20"/>
              </w:rPr>
              <w:t>etwork advisory committees</w:t>
            </w:r>
            <w:r>
              <w:rPr>
                <w:sz w:val="20"/>
                <w:szCs w:val="20"/>
              </w:rPr>
              <w:t xml:space="preserve"> is commenced</w:t>
            </w:r>
            <w:r w:rsidRPr="00D863B3">
              <w:rPr>
                <w:sz w:val="20"/>
                <w:szCs w:val="20"/>
              </w:rPr>
              <w:t xml:space="preserve">. </w:t>
            </w:r>
          </w:p>
        </w:tc>
        <w:tc>
          <w:tcPr>
            <w:tcW w:w="1941" w:type="dxa"/>
            <w:vMerge/>
            <w:tcBorders>
              <w:left w:val="single" w:sz="4" w:space="0" w:color="C8C5A6"/>
              <w:bottom w:val="single" w:sz="4" w:space="0" w:color="C8C5A6"/>
              <w:right w:val="single" w:sz="4" w:space="0" w:color="C8C5A6"/>
            </w:tcBorders>
            <w:shd w:val="clear" w:color="auto" w:fill="auto"/>
          </w:tcPr>
          <w:p w14:paraId="1E9BCB6B" w14:textId="77777777" w:rsidR="00F9344A" w:rsidRPr="00277092" w:rsidRDefault="00F9344A" w:rsidP="00A4371E">
            <w:pPr>
              <w:suppressAutoHyphens/>
              <w:autoSpaceDE w:val="0"/>
              <w:autoSpaceDN w:val="0"/>
              <w:adjustRightInd w:val="0"/>
              <w:spacing w:before="60" w:after="60"/>
              <w:textAlignment w:val="center"/>
              <w:rPr>
                <w:sz w:val="20"/>
                <w:szCs w:val="20"/>
              </w:rPr>
            </w:pPr>
          </w:p>
        </w:tc>
        <w:tc>
          <w:tcPr>
            <w:tcW w:w="2062" w:type="dxa"/>
            <w:tcBorders>
              <w:top w:val="single" w:sz="4" w:space="0" w:color="C8C5A6"/>
              <w:left w:val="single" w:sz="4" w:space="0" w:color="C8C5A6"/>
              <w:bottom w:val="single" w:sz="4" w:space="0" w:color="C8C5A6"/>
              <w:right w:val="single" w:sz="4" w:space="0" w:color="C8C5A6"/>
            </w:tcBorders>
          </w:tcPr>
          <w:p w14:paraId="59D78A8E" w14:textId="77777777" w:rsidR="00F9344A" w:rsidRPr="00277092" w:rsidRDefault="00F9344A" w:rsidP="00A4371E">
            <w:pPr>
              <w:suppressAutoHyphens/>
              <w:autoSpaceDE w:val="0"/>
              <w:autoSpaceDN w:val="0"/>
              <w:adjustRightInd w:val="0"/>
              <w:spacing w:before="60" w:after="60"/>
              <w:textAlignment w:val="center"/>
              <w:rPr>
                <w:sz w:val="20"/>
                <w:szCs w:val="20"/>
              </w:rPr>
            </w:pPr>
            <w:r>
              <w:rPr>
                <w:sz w:val="20"/>
                <w:szCs w:val="20"/>
              </w:rPr>
              <w:t xml:space="preserve">Partnerships and </w:t>
            </w:r>
            <w:r>
              <w:rPr>
                <w:sz w:val="20"/>
                <w:szCs w:val="20"/>
              </w:rPr>
              <w:br/>
              <w:t>Co-Investment</w:t>
            </w:r>
          </w:p>
        </w:tc>
      </w:tr>
    </w:tbl>
    <w:p w14:paraId="2C52128F" w14:textId="77777777" w:rsidR="00F9344A" w:rsidRDefault="00F9344A" w:rsidP="00F9344A">
      <w:pPr>
        <w:spacing w:before="60" w:after="60" w:line="240" w:lineRule="auto"/>
      </w:pPr>
      <w:r>
        <w:br w:type="page"/>
      </w:r>
    </w:p>
    <w:tbl>
      <w:tblPr>
        <w:tblStyle w:val="TableGrid"/>
        <w:tblW w:w="0" w:type="auto"/>
        <w:tblLook w:val="04A0" w:firstRow="1" w:lastRow="0" w:firstColumn="1" w:lastColumn="0" w:noHBand="0" w:noVBand="1"/>
      </w:tblPr>
      <w:tblGrid>
        <w:gridCol w:w="2090"/>
        <w:gridCol w:w="3577"/>
        <w:gridCol w:w="4322"/>
        <w:gridCol w:w="1941"/>
        <w:gridCol w:w="2062"/>
      </w:tblGrid>
      <w:tr w:rsidR="00F9344A" w:rsidRPr="00481862" w14:paraId="393DA85B" w14:textId="77777777" w:rsidTr="00A4371E">
        <w:trPr>
          <w:cantSplit/>
          <w:tblHeader/>
        </w:trPr>
        <w:tc>
          <w:tcPr>
            <w:tcW w:w="2090" w:type="dxa"/>
            <w:tcBorders>
              <w:top w:val="single" w:sz="4" w:space="0" w:color="C8C5A6"/>
              <w:left w:val="single" w:sz="4" w:space="0" w:color="C8C5A6"/>
              <w:bottom w:val="single" w:sz="4" w:space="0" w:color="C8C5A6"/>
              <w:right w:val="single" w:sz="4" w:space="0" w:color="C8C5A6"/>
            </w:tcBorders>
            <w:shd w:val="clear" w:color="auto" w:fill="E2E0D0"/>
          </w:tcPr>
          <w:p w14:paraId="639EC580" w14:textId="77777777" w:rsidR="00F9344A" w:rsidRPr="00481862" w:rsidRDefault="00F9344A" w:rsidP="00A4371E">
            <w:pPr>
              <w:pStyle w:val="NoParagraphStyle"/>
              <w:spacing w:before="60" w:after="60" w:line="240" w:lineRule="auto"/>
              <w:textAlignment w:val="auto"/>
              <w:rPr>
                <w:b/>
                <w:color w:val="auto"/>
                <w:sz w:val="20"/>
                <w:szCs w:val="20"/>
                <w:lang w:val="en-AU"/>
              </w:rPr>
            </w:pPr>
          </w:p>
        </w:tc>
        <w:tc>
          <w:tcPr>
            <w:tcW w:w="3577" w:type="dxa"/>
            <w:tcBorders>
              <w:top w:val="single" w:sz="4" w:space="0" w:color="C8C5A6"/>
              <w:left w:val="single" w:sz="4" w:space="0" w:color="C8C5A6"/>
              <w:bottom w:val="single" w:sz="4" w:space="0" w:color="C8C5A6"/>
              <w:right w:val="single" w:sz="4" w:space="0" w:color="C8C5A6"/>
            </w:tcBorders>
            <w:shd w:val="clear" w:color="auto" w:fill="E2E0D0"/>
          </w:tcPr>
          <w:p w14:paraId="5D0B9943"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Strategy</w:t>
            </w:r>
          </w:p>
        </w:tc>
        <w:tc>
          <w:tcPr>
            <w:tcW w:w="4322" w:type="dxa"/>
            <w:tcBorders>
              <w:top w:val="single" w:sz="4" w:space="0" w:color="C8C5A6"/>
              <w:left w:val="single" w:sz="4" w:space="0" w:color="C8C5A6"/>
              <w:bottom w:val="single" w:sz="4" w:space="0" w:color="C8C5A6"/>
              <w:right w:val="single" w:sz="4" w:space="0" w:color="C8C5A6"/>
            </w:tcBorders>
            <w:shd w:val="clear" w:color="auto" w:fill="E2E0D0"/>
          </w:tcPr>
          <w:p w14:paraId="21039069"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Results</w:t>
            </w:r>
          </w:p>
        </w:tc>
        <w:tc>
          <w:tcPr>
            <w:tcW w:w="1941" w:type="dxa"/>
            <w:tcBorders>
              <w:top w:val="single" w:sz="4" w:space="0" w:color="C8C5A6"/>
              <w:left w:val="single" w:sz="4" w:space="0" w:color="C8C5A6"/>
              <w:bottom w:val="single" w:sz="4" w:space="0" w:color="C8C5A6"/>
              <w:right w:val="single" w:sz="4" w:space="0" w:color="C8C5A6"/>
            </w:tcBorders>
            <w:shd w:val="clear" w:color="auto" w:fill="E2E0D0"/>
          </w:tcPr>
          <w:p w14:paraId="20C7C34B" w14:textId="77777777" w:rsidR="00F9344A" w:rsidRPr="00481862" w:rsidRDefault="00F9344A" w:rsidP="00A4371E">
            <w:pPr>
              <w:pStyle w:val="NoParagraphStyle"/>
              <w:spacing w:before="60" w:after="60" w:line="240" w:lineRule="auto"/>
              <w:textAlignment w:val="auto"/>
              <w:rPr>
                <w:b/>
                <w:color w:val="auto"/>
                <w:sz w:val="20"/>
                <w:szCs w:val="20"/>
                <w:lang w:val="en-AU"/>
              </w:rPr>
            </w:pPr>
            <w:r w:rsidRPr="00481862">
              <w:rPr>
                <w:b/>
                <w:color w:val="auto"/>
                <w:sz w:val="20"/>
                <w:szCs w:val="20"/>
                <w:lang w:val="en-AU"/>
              </w:rPr>
              <w:t>Business owner</w:t>
            </w:r>
          </w:p>
        </w:tc>
        <w:tc>
          <w:tcPr>
            <w:tcW w:w="2062" w:type="dxa"/>
            <w:tcBorders>
              <w:top w:val="single" w:sz="4" w:space="0" w:color="C8C5A6"/>
              <w:left w:val="single" w:sz="4" w:space="0" w:color="C8C5A6"/>
              <w:bottom w:val="single" w:sz="4" w:space="0" w:color="C8C5A6"/>
              <w:right w:val="single" w:sz="4" w:space="0" w:color="C8C5A6"/>
            </w:tcBorders>
            <w:shd w:val="clear" w:color="auto" w:fill="E2E0D0"/>
          </w:tcPr>
          <w:p w14:paraId="2A9BE219" w14:textId="77777777" w:rsidR="00F9344A" w:rsidRPr="00481862" w:rsidRDefault="00F9344A" w:rsidP="00A4371E">
            <w:pPr>
              <w:pStyle w:val="NoParagraphStyle"/>
              <w:spacing w:before="60" w:after="60" w:line="240" w:lineRule="auto"/>
              <w:textAlignment w:val="auto"/>
              <w:rPr>
                <w:b/>
                <w:color w:val="auto"/>
                <w:sz w:val="20"/>
                <w:szCs w:val="20"/>
                <w:lang w:val="en-AU"/>
              </w:rPr>
            </w:pPr>
            <w:r>
              <w:rPr>
                <w:b/>
                <w:color w:val="auto"/>
                <w:sz w:val="20"/>
                <w:szCs w:val="20"/>
                <w:lang w:val="en-AU"/>
              </w:rPr>
              <w:t>Way of working</w:t>
            </w:r>
          </w:p>
        </w:tc>
      </w:tr>
      <w:tr w:rsidR="00F9344A" w14:paraId="1E676B97" w14:textId="77777777" w:rsidTr="00A4371E">
        <w:trPr>
          <w:cantSplit/>
        </w:trPr>
        <w:tc>
          <w:tcPr>
            <w:tcW w:w="2090" w:type="dxa"/>
            <w:tcBorders>
              <w:top w:val="nil"/>
              <w:left w:val="single" w:sz="4" w:space="0" w:color="C8C5A6"/>
              <w:bottom w:val="single" w:sz="4" w:space="0" w:color="C8C5A6"/>
              <w:right w:val="single" w:sz="4" w:space="0" w:color="C8C5A6"/>
            </w:tcBorders>
            <w:shd w:val="clear" w:color="auto" w:fill="E2E0D0"/>
          </w:tcPr>
          <w:p w14:paraId="0D708BA5" w14:textId="77777777" w:rsidR="00F9344A" w:rsidRPr="00C6179B" w:rsidRDefault="00F9344A" w:rsidP="00A4371E">
            <w:pPr>
              <w:pStyle w:val="Tablebody0"/>
              <w:spacing w:before="60" w:after="60" w:line="240" w:lineRule="auto"/>
              <w:rPr>
                <w:b/>
                <w:bCs/>
                <w:sz w:val="20"/>
                <w:szCs w:val="20"/>
              </w:rPr>
            </w:pPr>
            <w:r w:rsidRPr="00C6179B">
              <w:rPr>
                <w:b/>
                <w:bCs/>
                <w:sz w:val="20"/>
                <w:szCs w:val="20"/>
              </w:rPr>
              <w:t>How we will deliver our corporate priorities in 201</w:t>
            </w:r>
            <w:r>
              <w:rPr>
                <w:b/>
                <w:bCs/>
                <w:sz w:val="20"/>
                <w:szCs w:val="20"/>
              </w:rPr>
              <w:t>7</w:t>
            </w:r>
            <w:r w:rsidRPr="00C6179B">
              <w:rPr>
                <w:b/>
                <w:bCs/>
                <w:sz w:val="20"/>
                <w:szCs w:val="20"/>
              </w:rPr>
              <w:t>-1</w:t>
            </w:r>
            <w:r>
              <w:rPr>
                <w:b/>
                <w:bCs/>
                <w:sz w:val="20"/>
                <w:szCs w:val="20"/>
              </w:rPr>
              <w:t>8</w:t>
            </w:r>
          </w:p>
        </w:tc>
        <w:tc>
          <w:tcPr>
            <w:tcW w:w="3577" w:type="dxa"/>
            <w:tcBorders>
              <w:top w:val="single" w:sz="4" w:space="0" w:color="C8C5A6"/>
              <w:left w:val="single" w:sz="4" w:space="0" w:color="C8C5A6"/>
              <w:bottom w:val="single" w:sz="4" w:space="0" w:color="C8C5A6"/>
              <w:right w:val="single" w:sz="4" w:space="0" w:color="C8C5A6"/>
            </w:tcBorders>
            <w:shd w:val="clear" w:color="auto" w:fill="auto"/>
          </w:tcPr>
          <w:p w14:paraId="31A9F197" w14:textId="77777777" w:rsidR="00F9344A" w:rsidRPr="00C1627C" w:rsidRDefault="00F9344A" w:rsidP="00F9344A">
            <w:pPr>
              <w:pStyle w:val="TableBodyBullets"/>
              <w:numPr>
                <w:ilvl w:val="0"/>
                <w:numId w:val="4"/>
              </w:numPr>
              <w:tabs>
                <w:tab w:val="clear" w:pos="397"/>
                <w:tab w:val="clear" w:pos="567"/>
                <w:tab w:val="left" w:pos="320"/>
              </w:tabs>
              <w:spacing w:before="60" w:after="60" w:line="240" w:lineRule="auto"/>
              <w:ind w:left="244" w:hanging="244"/>
              <w:rPr>
                <w:sz w:val="20"/>
                <w:szCs w:val="20"/>
              </w:rPr>
            </w:pPr>
            <w:r>
              <w:rPr>
                <w:sz w:val="20"/>
                <w:szCs w:val="20"/>
              </w:rPr>
              <w:t xml:space="preserve">Provide for efficient and effective online permit application and authorisations. </w:t>
            </w:r>
          </w:p>
        </w:tc>
        <w:tc>
          <w:tcPr>
            <w:tcW w:w="4322" w:type="dxa"/>
            <w:tcBorders>
              <w:top w:val="single" w:sz="4" w:space="0" w:color="C8C5A6"/>
              <w:left w:val="single" w:sz="4" w:space="0" w:color="C8C5A6"/>
              <w:bottom w:val="single" w:sz="4" w:space="0" w:color="C8C5A6"/>
              <w:right w:val="single" w:sz="4" w:space="0" w:color="C8C5A6"/>
            </w:tcBorders>
            <w:shd w:val="clear" w:color="auto" w:fill="auto"/>
          </w:tcPr>
          <w:p w14:paraId="5FA5ED9E" w14:textId="77777777" w:rsidR="00F9344A" w:rsidRDefault="00F9344A" w:rsidP="00F9344A">
            <w:pPr>
              <w:numPr>
                <w:ilvl w:val="0"/>
                <w:numId w:val="4"/>
              </w:numPr>
              <w:tabs>
                <w:tab w:val="left" w:pos="320"/>
              </w:tabs>
              <w:suppressAutoHyphens/>
              <w:autoSpaceDE w:val="0"/>
              <w:autoSpaceDN w:val="0"/>
              <w:adjustRightInd w:val="0"/>
              <w:spacing w:before="60" w:after="60"/>
              <w:ind w:left="244" w:hanging="244"/>
              <w:textAlignment w:val="center"/>
              <w:rPr>
                <w:sz w:val="20"/>
                <w:szCs w:val="20"/>
              </w:rPr>
            </w:pPr>
            <w:r>
              <w:rPr>
                <w:sz w:val="20"/>
                <w:szCs w:val="20"/>
              </w:rPr>
              <w:t>Design and build a customer focused online services portal and database for both marine and terrestrial Commonwealth parks for research permits, commercial tour operator permits and licence applications and media permits.</w:t>
            </w:r>
          </w:p>
        </w:tc>
        <w:tc>
          <w:tcPr>
            <w:tcW w:w="1941" w:type="dxa"/>
            <w:tcBorders>
              <w:top w:val="nil"/>
              <w:left w:val="single" w:sz="4" w:space="0" w:color="C8C5A6"/>
              <w:bottom w:val="single" w:sz="4" w:space="0" w:color="C8C5A6"/>
              <w:right w:val="single" w:sz="4" w:space="0" w:color="C8C5A6"/>
            </w:tcBorders>
            <w:shd w:val="clear" w:color="auto" w:fill="auto"/>
          </w:tcPr>
          <w:p w14:paraId="7B99B657" w14:textId="77777777" w:rsidR="00F9344A" w:rsidRPr="00277092" w:rsidRDefault="00F9344A" w:rsidP="00A4371E">
            <w:pPr>
              <w:suppressAutoHyphens/>
              <w:autoSpaceDE w:val="0"/>
              <w:autoSpaceDN w:val="0"/>
              <w:adjustRightInd w:val="0"/>
              <w:spacing w:before="60" w:after="60"/>
              <w:textAlignment w:val="center"/>
              <w:rPr>
                <w:sz w:val="20"/>
                <w:szCs w:val="20"/>
              </w:rPr>
            </w:pPr>
            <w:r>
              <w:rPr>
                <w:sz w:val="20"/>
                <w:szCs w:val="20"/>
              </w:rPr>
              <w:t>Director Parks Policy and Planning</w:t>
            </w:r>
          </w:p>
        </w:tc>
        <w:tc>
          <w:tcPr>
            <w:tcW w:w="2062" w:type="dxa"/>
            <w:tcBorders>
              <w:top w:val="single" w:sz="4" w:space="0" w:color="C8C5A6"/>
              <w:left w:val="single" w:sz="4" w:space="0" w:color="C8C5A6"/>
              <w:bottom w:val="single" w:sz="4" w:space="0" w:color="C8C5A6"/>
              <w:right w:val="single" w:sz="4" w:space="0" w:color="C8C5A6"/>
            </w:tcBorders>
          </w:tcPr>
          <w:p w14:paraId="52F50FAE" w14:textId="77777777" w:rsidR="00F9344A" w:rsidRDefault="00F9344A" w:rsidP="00A4371E">
            <w:pPr>
              <w:suppressAutoHyphens/>
              <w:autoSpaceDE w:val="0"/>
              <w:autoSpaceDN w:val="0"/>
              <w:adjustRightInd w:val="0"/>
              <w:spacing w:before="60" w:after="60"/>
              <w:textAlignment w:val="center"/>
              <w:rPr>
                <w:sz w:val="20"/>
                <w:szCs w:val="20"/>
              </w:rPr>
            </w:pPr>
            <w:r>
              <w:rPr>
                <w:sz w:val="20"/>
                <w:szCs w:val="20"/>
              </w:rPr>
              <w:t>Responsive Organisation</w:t>
            </w:r>
          </w:p>
        </w:tc>
      </w:tr>
      <w:tr w:rsidR="0099352C" w14:paraId="574D9A50" w14:textId="77777777" w:rsidTr="00A4371E">
        <w:trPr>
          <w:cantSplit/>
        </w:trPr>
        <w:tc>
          <w:tcPr>
            <w:tcW w:w="2090" w:type="dxa"/>
            <w:tcBorders>
              <w:top w:val="single" w:sz="4" w:space="0" w:color="C8C5A6"/>
              <w:left w:val="single" w:sz="4" w:space="0" w:color="C8C5A6"/>
              <w:bottom w:val="single" w:sz="4" w:space="0" w:color="C8C5A6"/>
              <w:right w:val="single" w:sz="4" w:space="0" w:color="C8C5A6"/>
            </w:tcBorders>
            <w:shd w:val="clear" w:color="auto" w:fill="E2E0D0"/>
          </w:tcPr>
          <w:p w14:paraId="0097507C" w14:textId="77777777" w:rsidR="0099352C" w:rsidRPr="00C6179B" w:rsidRDefault="0099352C" w:rsidP="0099352C">
            <w:pPr>
              <w:pStyle w:val="Tablebody0"/>
              <w:spacing w:before="60" w:after="60" w:line="240" w:lineRule="auto"/>
              <w:rPr>
                <w:b/>
                <w:bCs/>
                <w:sz w:val="20"/>
                <w:szCs w:val="20"/>
              </w:rPr>
            </w:pPr>
            <w:r w:rsidRPr="004216BE">
              <w:rPr>
                <w:b/>
                <w:bCs/>
                <w:sz w:val="20"/>
                <w:szCs w:val="20"/>
              </w:rPr>
              <w:t>How we will deliver our corporate priorities in 201</w:t>
            </w:r>
            <w:r>
              <w:rPr>
                <w:b/>
                <w:bCs/>
                <w:sz w:val="20"/>
                <w:szCs w:val="20"/>
              </w:rPr>
              <w:t>8</w:t>
            </w:r>
            <w:r w:rsidRPr="004216BE">
              <w:rPr>
                <w:b/>
                <w:bCs/>
                <w:sz w:val="20"/>
                <w:szCs w:val="20"/>
              </w:rPr>
              <w:t>-2</w:t>
            </w:r>
            <w:r>
              <w:rPr>
                <w:b/>
                <w:bCs/>
                <w:sz w:val="20"/>
                <w:szCs w:val="20"/>
              </w:rPr>
              <w:t>1</w:t>
            </w:r>
          </w:p>
        </w:tc>
        <w:tc>
          <w:tcPr>
            <w:tcW w:w="3577" w:type="dxa"/>
            <w:tcBorders>
              <w:top w:val="single" w:sz="4" w:space="0" w:color="C8C5A6"/>
              <w:left w:val="single" w:sz="4" w:space="0" w:color="C8C5A6"/>
              <w:bottom w:val="single" w:sz="4" w:space="0" w:color="C8C5A6"/>
              <w:right w:val="single" w:sz="4" w:space="0" w:color="C8C5A6"/>
            </w:tcBorders>
            <w:shd w:val="clear" w:color="auto" w:fill="auto"/>
          </w:tcPr>
          <w:p w14:paraId="47F7433E" w14:textId="77777777" w:rsidR="0099352C" w:rsidRPr="00277092" w:rsidRDefault="0099352C" w:rsidP="0099352C">
            <w:pPr>
              <w:pStyle w:val="TableBodyBullets"/>
              <w:numPr>
                <w:ilvl w:val="0"/>
                <w:numId w:val="4"/>
              </w:numPr>
              <w:tabs>
                <w:tab w:val="clear" w:pos="397"/>
                <w:tab w:val="clear" w:pos="567"/>
                <w:tab w:val="left" w:pos="320"/>
              </w:tabs>
              <w:spacing w:before="60" w:after="60" w:line="240" w:lineRule="auto"/>
              <w:ind w:left="244" w:hanging="244"/>
              <w:rPr>
                <w:sz w:val="20"/>
                <w:szCs w:val="20"/>
              </w:rPr>
            </w:pPr>
            <w:r w:rsidRPr="00D863B3">
              <w:rPr>
                <w:color w:val="auto"/>
                <w:sz w:val="20"/>
                <w:szCs w:val="20"/>
              </w:rPr>
              <w:t>Provide for efficient, effective and transparent assessment, authorisation and monitoring processes to enable sustainable use and protection of marine park values.</w:t>
            </w:r>
          </w:p>
        </w:tc>
        <w:tc>
          <w:tcPr>
            <w:tcW w:w="4322" w:type="dxa"/>
            <w:tcBorders>
              <w:top w:val="single" w:sz="4" w:space="0" w:color="C8C5A6"/>
              <w:left w:val="single" w:sz="4" w:space="0" w:color="C8C5A6"/>
              <w:bottom w:val="single" w:sz="4" w:space="0" w:color="C8C5A6"/>
              <w:right w:val="single" w:sz="4" w:space="0" w:color="C8C5A6"/>
            </w:tcBorders>
            <w:shd w:val="clear" w:color="auto" w:fill="auto"/>
          </w:tcPr>
          <w:p w14:paraId="73DB8314" w14:textId="44314568" w:rsidR="0099352C" w:rsidRPr="00643622" w:rsidRDefault="0099352C" w:rsidP="0099352C">
            <w:pPr>
              <w:numPr>
                <w:ilvl w:val="0"/>
                <w:numId w:val="4"/>
              </w:numPr>
              <w:tabs>
                <w:tab w:val="left" w:pos="320"/>
              </w:tabs>
              <w:suppressAutoHyphens/>
              <w:autoSpaceDE w:val="0"/>
              <w:autoSpaceDN w:val="0"/>
              <w:adjustRightInd w:val="0"/>
              <w:spacing w:before="60" w:after="60"/>
              <w:ind w:left="244" w:hanging="244"/>
              <w:textAlignment w:val="center"/>
              <w:rPr>
                <w:rFonts w:ascii="Calibri" w:hAnsi="Calibri" w:cs="Calibri"/>
                <w:i/>
                <w:color w:val="000000"/>
                <w:sz w:val="20"/>
                <w:szCs w:val="20"/>
                <w:lang w:val="en-GB"/>
              </w:rPr>
            </w:pPr>
            <w:r w:rsidRPr="00D863B3">
              <w:rPr>
                <w:rFonts w:ascii="Calibri" w:hAnsi="Calibri" w:cs="Calibri"/>
                <w:color w:val="000000"/>
                <w:sz w:val="20"/>
                <w:szCs w:val="20"/>
                <w:lang w:val="en-GB"/>
              </w:rPr>
              <w:t xml:space="preserve">Collaborate with industry to investigate innovative technologies and systems (including </w:t>
            </w:r>
            <w:r>
              <w:rPr>
                <w:rFonts w:ascii="Calibri" w:hAnsi="Calibri" w:cs="Calibri"/>
                <w:color w:val="000000"/>
                <w:sz w:val="20"/>
                <w:szCs w:val="20"/>
                <w:lang w:val="en-GB"/>
              </w:rPr>
              <w:t xml:space="preserve">acoustic platforms and </w:t>
            </w:r>
            <w:r w:rsidRPr="00D863B3">
              <w:rPr>
                <w:rFonts w:ascii="Calibri" w:hAnsi="Calibri" w:cs="Calibri"/>
                <w:color w:val="000000"/>
                <w:sz w:val="20"/>
                <w:szCs w:val="20"/>
                <w:lang w:val="en-GB"/>
              </w:rPr>
              <w:t>vessel monitoring systems) that can assist businesses and individuals to comply with regulatory requirements</w:t>
            </w:r>
            <w:r>
              <w:rPr>
                <w:rFonts w:ascii="Calibri" w:hAnsi="Calibri" w:cs="Calibri"/>
                <w:color w:val="000000"/>
                <w:sz w:val="20"/>
                <w:szCs w:val="20"/>
                <w:lang w:val="en-GB"/>
              </w:rPr>
              <w:t>.</w:t>
            </w:r>
          </w:p>
        </w:tc>
        <w:tc>
          <w:tcPr>
            <w:tcW w:w="1941" w:type="dxa"/>
            <w:tcBorders>
              <w:top w:val="single" w:sz="4" w:space="0" w:color="C8C5A6"/>
              <w:left w:val="single" w:sz="4" w:space="0" w:color="C8C5A6"/>
              <w:bottom w:val="single" w:sz="4" w:space="0" w:color="C8C5A6"/>
              <w:right w:val="single" w:sz="4" w:space="0" w:color="C8C5A6"/>
            </w:tcBorders>
            <w:shd w:val="clear" w:color="auto" w:fill="auto"/>
          </w:tcPr>
          <w:p w14:paraId="12AA2467" w14:textId="77777777" w:rsidR="0099352C" w:rsidRPr="00960DE1" w:rsidRDefault="0099352C" w:rsidP="0099352C">
            <w:pPr>
              <w:pStyle w:val="Tablebody0"/>
              <w:spacing w:before="60" w:after="60" w:line="240" w:lineRule="auto"/>
              <w:rPr>
                <w:sz w:val="20"/>
                <w:szCs w:val="20"/>
              </w:rPr>
            </w:pPr>
            <w:r>
              <w:rPr>
                <w:sz w:val="20"/>
                <w:szCs w:val="20"/>
              </w:rPr>
              <w:t>Director</w:t>
            </w:r>
            <w:r w:rsidRPr="00960DE1">
              <w:rPr>
                <w:sz w:val="20"/>
                <w:szCs w:val="20"/>
              </w:rPr>
              <w:br/>
              <w:t xml:space="preserve">Marine Protected Areas </w:t>
            </w:r>
            <w:r>
              <w:rPr>
                <w:sz w:val="20"/>
                <w:szCs w:val="20"/>
              </w:rPr>
              <w:t>Authorisations and Compliance</w:t>
            </w:r>
          </w:p>
          <w:p w14:paraId="47408E9A" w14:textId="31408139" w:rsidR="0099352C" w:rsidRPr="00277092" w:rsidRDefault="0099352C" w:rsidP="0099352C">
            <w:pPr>
              <w:suppressAutoHyphens/>
              <w:autoSpaceDE w:val="0"/>
              <w:autoSpaceDN w:val="0"/>
              <w:adjustRightInd w:val="0"/>
              <w:spacing w:before="60" w:after="60"/>
              <w:textAlignment w:val="center"/>
              <w:rPr>
                <w:sz w:val="20"/>
                <w:szCs w:val="20"/>
              </w:rPr>
            </w:pPr>
          </w:p>
        </w:tc>
        <w:tc>
          <w:tcPr>
            <w:tcW w:w="2062" w:type="dxa"/>
            <w:tcBorders>
              <w:top w:val="single" w:sz="4" w:space="0" w:color="C8C5A6"/>
              <w:left w:val="single" w:sz="4" w:space="0" w:color="C8C5A6"/>
              <w:bottom w:val="single" w:sz="4" w:space="0" w:color="C8C5A6"/>
              <w:right w:val="single" w:sz="4" w:space="0" w:color="C8C5A6"/>
            </w:tcBorders>
          </w:tcPr>
          <w:p w14:paraId="12AB78FF" w14:textId="77777777" w:rsidR="0099352C" w:rsidRPr="00277092" w:rsidRDefault="0099352C" w:rsidP="0099352C">
            <w:pPr>
              <w:suppressAutoHyphens/>
              <w:autoSpaceDE w:val="0"/>
              <w:autoSpaceDN w:val="0"/>
              <w:adjustRightInd w:val="0"/>
              <w:spacing w:before="60" w:after="60"/>
              <w:textAlignment w:val="center"/>
              <w:rPr>
                <w:sz w:val="20"/>
                <w:szCs w:val="20"/>
              </w:rPr>
            </w:pPr>
            <w:r>
              <w:rPr>
                <w:sz w:val="20"/>
                <w:szCs w:val="20"/>
              </w:rPr>
              <w:t>Ecologically Sustainable Use/ Evidence Based Management</w:t>
            </w:r>
          </w:p>
        </w:tc>
      </w:tr>
    </w:tbl>
    <w:p w14:paraId="5725DA6F" w14:textId="77777777" w:rsidR="00F9344A" w:rsidRPr="00473AA8" w:rsidRDefault="00F9344A" w:rsidP="00F9344A">
      <w:pPr>
        <w:rPr>
          <w:b/>
          <w:color w:val="72273E"/>
        </w:rPr>
      </w:pPr>
      <w:r>
        <w:rPr>
          <w:b/>
          <w:color w:val="1E91BA"/>
        </w:rPr>
        <w:br w:type="page"/>
      </w:r>
    </w:p>
    <w:p w14:paraId="6239B953" w14:textId="77777777" w:rsidR="00F9344A" w:rsidRPr="00335CDC" w:rsidRDefault="00F9344A" w:rsidP="00F9344A">
      <w:pPr>
        <w:pStyle w:val="Heading2"/>
        <w:spacing w:after="60" w:line="240" w:lineRule="auto"/>
        <w:rPr>
          <w:color w:val="72273E"/>
        </w:rPr>
      </w:pPr>
      <w:r w:rsidRPr="00335CDC">
        <w:rPr>
          <w:color w:val="72273E"/>
        </w:rPr>
        <w:lastRenderedPageBreak/>
        <w:t>Performance monitoring and measurement</w:t>
      </w:r>
    </w:p>
    <w:p w14:paraId="5B879FA9" w14:textId="77777777" w:rsidR="00F9344A" w:rsidRDefault="00F9344A" w:rsidP="00F9344A">
      <w:pPr>
        <w:pStyle w:val="Body1"/>
        <w:spacing w:after="120" w:line="240" w:lineRule="auto"/>
      </w:pPr>
      <w:r>
        <w:t>Our performance indicators are designed to demonstrate Parks Australia’s progress and success in achieving our goals and objectives. While a number of indicators build on previous measures, others will be reported on for the first time in 2017-18. As outlined in our strategies, there are also a number of areas, including amazing destinations and partnerships and co-investments, where we will continue to develop our indicators and monitoring over the life of this plan. These indicators are designed to build a picture of our performance over time – over the four years of this plan and beyond. They will be measured at least annually and reported on in our annual report. Over time we will be able to build information on the trends against these indicators, illustrating how we are tracking in achieving our goals.</w:t>
      </w:r>
    </w:p>
    <w:tbl>
      <w:tblPr>
        <w:tblStyle w:val="TableGrid"/>
        <w:tblW w:w="0" w:type="auto"/>
        <w:tblBorders>
          <w:top w:val="single" w:sz="4" w:space="0" w:color="CFCBB1"/>
          <w:left w:val="single" w:sz="4" w:space="0" w:color="CFCBB1"/>
          <w:bottom w:val="single" w:sz="4" w:space="0" w:color="CFCBB1"/>
          <w:right w:val="single" w:sz="4" w:space="0" w:color="CFCBB1"/>
          <w:insideH w:val="single" w:sz="4" w:space="0" w:color="CFCBB1"/>
          <w:insideV w:val="single" w:sz="4" w:space="0" w:color="CFCBB1"/>
        </w:tblBorders>
        <w:tblLook w:val="04A0" w:firstRow="1" w:lastRow="0" w:firstColumn="1" w:lastColumn="0" w:noHBand="0" w:noVBand="1"/>
      </w:tblPr>
      <w:tblGrid>
        <w:gridCol w:w="1932"/>
        <w:gridCol w:w="3618"/>
        <w:gridCol w:w="2847"/>
        <w:gridCol w:w="3148"/>
        <w:gridCol w:w="2447"/>
      </w:tblGrid>
      <w:tr w:rsidR="00F9344A" w:rsidRPr="0035215C" w14:paraId="37D66299" w14:textId="77777777" w:rsidTr="00A4371E">
        <w:tc>
          <w:tcPr>
            <w:tcW w:w="1932" w:type="dxa"/>
            <w:shd w:val="clear" w:color="auto" w:fill="CFCBB1"/>
          </w:tcPr>
          <w:p w14:paraId="7D04EF8E" w14:textId="77777777" w:rsidR="00F9344A" w:rsidRPr="0035215C" w:rsidRDefault="00F9344A" w:rsidP="00A4371E">
            <w:pPr>
              <w:pStyle w:val="NoParagraphStyle"/>
              <w:spacing w:before="60" w:after="60" w:line="240" w:lineRule="auto"/>
              <w:jc w:val="center"/>
              <w:textAlignment w:val="auto"/>
              <w:rPr>
                <w:b/>
                <w:color w:val="auto"/>
                <w:sz w:val="20"/>
                <w:szCs w:val="20"/>
                <w:lang w:val="en-AU"/>
              </w:rPr>
            </w:pPr>
            <w:r w:rsidRPr="0035215C">
              <w:rPr>
                <w:b/>
                <w:color w:val="auto"/>
                <w:sz w:val="20"/>
                <w:szCs w:val="20"/>
                <w:lang w:val="en-AU"/>
              </w:rPr>
              <w:t>Goal</w:t>
            </w:r>
          </w:p>
        </w:tc>
        <w:tc>
          <w:tcPr>
            <w:tcW w:w="3618" w:type="dxa"/>
            <w:shd w:val="clear" w:color="auto" w:fill="CFCBB1"/>
          </w:tcPr>
          <w:p w14:paraId="416720A2" w14:textId="77777777" w:rsidR="00F9344A" w:rsidRPr="0035215C" w:rsidRDefault="00F9344A" w:rsidP="00A4371E">
            <w:pPr>
              <w:pStyle w:val="NoParagraphStyle"/>
              <w:spacing w:before="60" w:after="60" w:line="240" w:lineRule="auto"/>
              <w:textAlignment w:val="auto"/>
              <w:rPr>
                <w:b/>
                <w:color w:val="auto"/>
                <w:sz w:val="20"/>
                <w:szCs w:val="20"/>
                <w:lang w:val="en-AU"/>
              </w:rPr>
            </w:pPr>
            <w:r w:rsidRPr="0035215C">
              <w:rPr>
                <w:b/>
                <w:color w:val="auto"/>
                <w:sz w:val="20"/>
                <w:szCs w:val="20"/>
                <w:lang w:val="en-AU"/>
              </w:rPr>
              <w:t>Indicator</w:t>
            </w:r>
          </w:p>
        </w:tc>
        <w:tc>
          <w:tcPr>
            <w:tcW w:w="2847" w:type="dxa"/>
            <w:shd w:val="clear" w:color="auto" w:fill="CFCBB1"/>
          </w:tcPr>
          <w:p w14:paraId="2C5BBF0B" w14:textId="77777777" w:rsidR="00F9344A" w:rsidRPr="0035215C" w:rsidRDefault="00F9344A" w:rsidP="00A4371E">
            <w:pPr>
              <w:pStyle w:val="NoParagraphStyle"/>
              <w:spacing w:before="60" w:after="60" w:line="240" w:lineRule="auto"/>
              <w:textAlignment w:val="auto"/>
              <w:rPr>
                <w:b/>
                <w:color w:val="auto"/>
                <w:sz w:val="20"/>
                <w:szCs w:val="20"/>
                <w:lang w:val="en-AU"/>
              </w:rPr>
            </w:pPr>
            <w:r w:rsidRPr="0035215C">
              <w:rPr>
                <w:b/>
                <w:color w:val="auto"/>
                <w:sz w:val="20"/>
                <w:szCs w:val="20"/>
                <w:lang w:val="en-AU"/>
              </w:rPr>
              <w:t>Baseline</w:t>
            </w:r>
          </w:p>
        </w:tc>
        <w:tc>
          <w:tcPr>
            <w:tcW w:w="3148" w:type="dxa"/>
            <w:shd w:val="clear" w:color="auto" w:fill="CFCBB1"/>
          </w:tcPr>
          <w:p w14:paraId="56BCDAD1" w14:textId="77777777" w:rsidR="00F9344A" w:rsidRPr="0035215C" w:rsidRDefault="00F9344A" w:rsidP="00A4371E">
            <w:pPr>
              <w:pStyle w:val="NoParagraphStyle"/>
              <w:spacing w:before="60" w:after="60" w:line="240" w:lineRule="auto"/>
              <w:textAlignment w:val="auto"/>
              <w:rPr>
                <w:b/>
                <w:color w:val="auto"/>
                <w:sz w:val="20"/>
                <w:szCs w:val="20"/>
                <w:lang w:val="en-AU"/>
              </w:rPr>
            </w:pPr>
            <w:r w:rsidRPr="0035215C">
              <w:rPr>
                <w:b/>
                <w:color w:val="auto"/>
                <w:sz w:val="20"/>
                <w:szCs w:val="20"/>
                <w:lang w:val="en-AU"/>
              </w:rPr>
              <w:t>Method/data source</w:t>
            </w:r>
          </w:p>
        </w:tc>
        <w:tc>
          <w:tcPr>
            <w:tcW w:w="2447" w:type="dxa"/>
            <w:shd w:val="clear" w:color="auto" w:fill="CFCBB1"/>
          </w:tcPr>
          <w:p w14:paraId="26236B41" w14:textId="77777777" w:rsidR="00F9344A" w:rsidRPr="0035215C" w:rsidRDefault="00F9344A" w:rsidP="00A4371E">
            <w:pPr>
              <w:pStyle w:val="NoParagraphStyle"/>
              <w:spacing w:before="60" w:after="60" w:line="240" w:lineRule="auto"/>
              <w:textAlignment w:val="auto"/>
              <w:rPr>
                <w:b/>
                <w:color w:val="auto"/>
                <w:sz w:val="20"/>
                <w:szCs w:val="20"/>
                <w:lang w:val="en-AU"/>
              </w:rPr>
            </w:pPr>
            <w:r w:rsidRPr="0035215C">
              <w:rPr>
                <w:b/>
                <w:color w:val="auto"/>
                <w:sz w:val="20"/>
                <w:szCs w:val="20"/>
                <w:lang w:val="en-AU"/>
              </w:rPr>
              <w:t>Reporting business owner</w:t>
            </w:r>
          </w:p>
        </w:tc>
      </w:tr>
      <w:tr w:rsidR="00F9344A" w14:paraId="73F3D7CF" w14:textId="77777777" w:rsidTr="00A4371E">
        <w:tc>
          <w:tcPr>
            <w:tcW w:w="1932" w:type="dxa"/>
            <w:vMerge w:val="restart"/>
            <w:shd w:val="clear" w:color="auto" w:fill="69913B"/>
            <w:vAlign w:val="center"/>
          </w:tcPr>
          <w:p w14:paraId="36915416" w14:textId="77777777" w:rsidR="00F9344A" w:rsidRPr="0035215C" w:rsidRDefault="00F9344A" w:rsidP="00A4371E">
            <w:pPr>
              <w:pStyle w:val="Tablebody2"/>
              <w:spacing w:before="60" w:after="60" w:line="240" w:lineRule="auto"/>
              <w:jc w:val="center"/>
              <w:rPr>
                <w:sz w:val="20"/>
                <w:szCs w:val="20"/>
              </w:rPr>
            </w:pPr>
            <w:r w:rsidRPr="0035215C">
              <w:rPr>
                <w:b/>
                <w:bCs/>
                <w:color w:val="FFFFFF"/>
                <w:sz w:val="20"/>
                <w:szCs w:val="20"/>
              </w:rPr>
              <w:t>Resilient places</w:t>
            </w:r>
          </w:p>
        </w:tc>
        <w:tc>
          <w:tcPr>
            <w:tcW w:w="3618" w:type="dxa"/>
          </w:tcPr>
          <w:p w14:paraId="005394EE" w14:textId="77777777" w:rsidR="00F9344A" w:rsidRPr="0035215C" w:rsidRDefault="00F9344A" w:rsidP="00A4371E">
            <w:pPr>
              <w:pStyle w:val="Tablebody2"/>
              <w:spacing w:before="60" w:after="60" w:line="240" w:lineRule="auto"/>
              <w:rPr>
                <w:sz w:val="20"/>
                <w:szCs w:val="20"/>
              </w:rPr>
            </w:pPr>
            <w:r w:rsidRPr="0035215C">
              <w:rPr>
                <w:sz w:val="20"/>
                <w:szCs w:val="20"/>
              </w:rPr>
              <w:t>Populations of threatened and significant species are increasing</w:t>
            </w:r>
          </w:p>
        </w:tc>
        <w:tc>
          <w:tcPr>
            <w:tcW w:w="2847" w:type="dxa"/>
          </w:tcPr>
          <w:p w14:paraId="21852623" w14:textId="77777777" w:rsidR="00F9344A" w:rsidRPr="0035215C" w:rsidRDefault="00F9344A" w:rsidP="00A4371E">
            <w:pPr>
              <w:pStyle w:val="Tablebody2"/>
              <w:spacing w:before="60" w:after="60" w:line="240" w:lineRule="auto"/>
              <w:rPr>
                <w:sz w:val="20"/>
                <w:szCs w:val="20"/>
              </w:rPr>
            </w:pPr>
            <w:r w:rsidRPr="0035215C">
              <w:rPr>
                <w:sz w:val="20"/>
                <w:szCs w:val="20"/>
              </w:rPr>
              <w:t>New baseline on 122 species</w:t>
            </w:r>
          </w:p>
        </w:tc>
        <w:tc>
          <w:tcPr>
            <w:tcW w:w="3148" w:type="dxa"/>
          </w:tcPr>
          <w:p w14:paraId="0C14BE9F" w14:textId="77777777" w:rsidR="00F9344A" w:rsidRPr="0035215C" w:rsidRDefault="00F9344A" w:rsidP="00A4371E">
            <w:pPr>
              <w:pStyle w:val="Tablebody2"/>
              <w:spacing w:before="60" w:after="60" w:line="240" w:lineRule="auto"/>
              <w:rPr>
                <w:sz w:val="20"/>
                <w:szCs w:val="20"/>
              </w:rPr>
            </w:pPr>
            <w:r>
              <w:rPr>
                <w:sz w:val="20"/>
                <w:szCs w:val="20"/>
              </w:rPr>
              <w:t>Park</w:t>
            </w:r>
            <w:r w:rsidRPr="0035215C">
              <w:rPr>
                <w:sz w:val="20"/>
                <w:szCs w:val="20"/>
              </w:rPr>
              <w:t xml:space="preserve"> level monitoring programs</w:t>
            </w:r>
          </w:p>
        </w:tc>
        <w:tc>
          <w:tcPr>
            <w:tcW w:w="2447" w:type="dxa"/>
          </w:tcPr>
          <w:p w14:paraId="12E19A94" w14:textId="77777777" w:rsidR="00F9344A" w:rsidRPr="0035215C" w:rsidRDefault="00F9344A" w:rsidP="00A4371E">
            <w:pPr>
              <w:pStyle w:val="Tablebody2"/>
              <w:spacing w:before="60" w:after="60" w:line="240" w:lineRule="auto"/>
              <w:rPr>
                <w:sz w:val="20"/>
                <w:szCs w:val="20"/>
              </w:rPr>
            </w:pPr>
            <w:r>
              <w:rPr>
                <w:sz w:val="20"/>
                <w:szCs w:val="20"/>
              </w:rPr>
              <w:t>Park</w:t>
            </w:r>
            <w:r w:rsidRPr="0035215C">
              <w:rPr>
                <w:sz w:val="20"/>
                <w:szCs w:val="20"/>
              </w:rPr>
              <w:t xml:space="preserve"> Managers</w:t>
            </w:r>
          </w:p>
        </w:tc>
      </w:tr>
      <w:tr w:rsidR="00F9344A" w14:paraId="0DA06430" w14:textId="77777777" w:rsidTr="00A4371E">
        <w:tc>
          <w:tcPr>
            <w:tcW w:w="1932" w:type="dxa"/>
            <w:vMerge/>
            <w:shd w:val="clear" w:color="auto" w:fill="69913B"/>
          </w:tcPr>
          <w:p w14:paraId="6CAB1B4E" w14:textId="77777777" w:rsidR="00F9344A" w:rsidRPr="0035215C" w:rsidRDefault="00F9344A" w:rsidP="00A4371E">
            <w:pPr>
              <w:spacing w:before="60" w:after="60"/>
              <w:jc w:val="center"/>
              <w:rPr>
                <w:sz w:val="20"/>
                <w:szCs w:val="20"/>
              </w:rPr>
            </w:pPr>
          </w:p>
        </w:tc>
        <w:tc>
          <w:tcPr>
            <w:tcW w:w="3618" w:type="dxa"/>
          </w:tcPr>
          <w:p w14:paraId="7B4369F5" w14:textId="77777777" w:rsidR="00F9344A" w:rsidRPr="0035215C" w:rsidRDefault="00F9344A" w:rsidP="00A4371E">
            <w:pPr>
              <w:pStyle w:val="Tablebody2"/>
              <w:spacing w:before="60" w:after="60" w:line="240" w:lineRule="auto"/>
              <w:rPr>
                <w:sz w:val="20"/>
                <w:szCs w:val="20"/>
              </w:rPr>
            </w:pPr>
            <w:r w:rsidRPr="0035215C">
              <w:rPr>
                <w:sz w:val="20"/>
                <w:szCs w:val="20"/>
              </w:rPr>
              <w:t>Populations of priority invasive species are reduced</w:t>
            </w:r>
          </w:p>
        </w:tc>
        <w:tc>
          <w:tcPr>
            <w:tcW w:w="2847" w:type="dxa"/>
          </w:tcPr>
          <w:p w14:paraId="6444C820" w14:textId="77777777" w:rsidR="00F9344A" w:rsidRPr="0035215C" w:rsidRDefault="00F9344A" w:rsidP="00A4371E">
            <w:pPr>
              <w:pStyle w:val="Tablebody2"/>
              <w:spacing w:before="60" w:after="60" w:line="240" w:lineRule="auto"/>
              <w:rPr>
                <w:sz w:val="20"/>
                <w:szCs w:val="20"/>
              </w:rPr>
            </w:pPr>
            <w:r w:rsidRPr="0035215C">
              <w:rPr>
                <w:sz w:val="20"/>
                <w:szCs w:val="20"/>
              </w:rPr>
              <w:t>New baseline based on reassessment of priority invasive species in 2015-16</w:t>
            </w:r>
          </w:p>
        </w:tc>
        <w:tc>
          <w:tcPr>
            <w:tcW w:w="3148" w:type="dxa"/>
          </w:tcPr>
          <w:p w14:paraId="3DBE51A9" w14:textId="77777777" w:rsidR="00F9344A" w:rsidRPr="0035215C" w:rsidRDefault="00F9344A" w:rsidP="00A4371E">
            <w:pPr>
              <w:pStyle w:val="Tablebody2"/>
              <w:spacing w:before="60" w:after="60" w:line="240" w:lineRule="auto"/>
              <w:rPr>
                <w:sz w:val="20"/>
                <w:szCs w:val="20"/>
              </w:rPr>
            </w:pPr>
            <w:r>
              <w:rPr>
                <w:sz w:val="20"/>
                <w:szCs w:val="20"/>
              </w:rPr>
              <w:t>Park</w:t>
            </w:r>
            <w:r w:rsidRPr="0035215C">
              <w:rPr>
                <w:sz w:val="20"/>
                <w:szCs w:val="20"/>
              </w:rPr>
              <w:t xml:space="preserve"> level monitoring programs</w:t>
            </w:r>
          </w:p>
        </w:tc>
        <w:tc>
          <w:tcPr>
            <w:tcW w:w="2447" w:type="dxa"/>
          </w:tcPr>
          <w:p w14:paraId="494F98A9" w14:textId="77777777" w:rsidR="00F9344A" w:rsidRPr="0035215C" w:rsidRDefault="00F9344A" w:rsidP="00A4371E">
            <w:pPr>
              <w:pStyle w:val="Tablebody2"/>
              <w:spacing w:before="60" w:after="60" w:line="240" w:lineRule="auto"/>
              <w:rPr>
                <w:sz w:val="20"/>
                <w:szCs w:val="20"/>
              </w:rPr>
            </w:pPr>
            <w:r>
              <w:rPr>
                <w:sz w:val="20"/>
                <w:szCs w:val="20"/>
              </w:rPr>
              <w:t>Park</w:t>
            </w:r>
            <w:r w:rsidRPr="0035215C">
              <w:rPr>
                <w:sz w:val="20"/>
                <w:szCs w:val="20"/>
              </w:rPr>
              <w:t xml:space="preserve"> Managers</w:t>
            </w:r>
          </w:p>
        </w:tc>
      </w:tr>
      <w:tr w:rsidR="00F9344A" w14:paraId="7FCA08CF" w14:textId="77777777" w:rsidTr="00A4371E">
        <w:tc>
          <w:tcPr>
            <w:tcW w:w="1932" w:type="dxa"/>
            <w:vMerge/>
            <w:shd w:val="clear" w:color="auto" w:fill="69913B"/>
          </w:tcPr>
          <w:p w14:paraId="5D304247" w14:textId="77777777" w:rsidR="00F9344A" w:rsidRPr="0035215C" w:rsidRDefault="00F9344A" w:rsidP="00A4371E">
            <w:pPr>
              <w:spacing w:before="60" w:after="60"/>
              <w:jc w:val="center"/>
              <w:rPr>
                <w:sz w:val="20"/>
                <w:szCs w:val="20"/>
              </w:rPr>
            </w:pPr>
          </w:p>
        </w:tc>
        <w:tc>
          <w:tcPr>
            <w:tcW w:w="3618" w:type="dxa"/>
          </w:tcPr>
          <w:p w14:paraId="1F6B8A84" w14:textId="77777777" w:rsidR="00F9344A" w:rsidRPr="0035215C" w:rsidRDefault="00F9344A" w:rsidP="00A4371E">
            <w:pPr>
              <w:pStyle w:val="Tablebody2"/>
              <w:spacing w:before="60" w:after="60" w:line="240" w:lineRule="auto"/>
              <w:rPr>
                <w:sz w:val="20"/>
                <w:szCs w:val="20"/>
              </w:rPr>
            </w:pPr>
            <w:r w:rsidRPr="0035215C">
              <w:rPr>
                <w:sz w:val="20"/>
                <w:szCs w:val="20"/>
              </w:rPr>
              <w:t xml:space="preserve">New management plans for </w:t>
            </w:r>
            <w:r>
              <w:rPr>
                <w:sz w:val="20"/>
                <w:szCs w:val="20"/>
              </w:rPr>
              <w:t>Australian marine parks</w:t>
            </w:r>
            <w:r w:rsidRPr="0035215C">
              <w:rPr>
                <w:sz w:val="20"/>
                <w:szCs w:val="20"/>
              </w:rPr>
              <w:t xml:space="preserve"> in effect and implemented. </w:t>
            </w:r>
          </w:p>
        </w:tc>
        <w:tc>
          <w:tcPr>
            <w:tcW w:w="2847" w:type="dxa"/>
          </w:tcPr>
          <w:p w14:paraId="7BADB2EE" w14:textId="77777777" w:rsidR="00F9344A" w:rsidRPr="0035215C" w:rsidRDefault="00F9344A" w:rsidP="00A4371E">
            <w:pPr>
              <w:pStyle w:val="Tablebody2"/>
              <w:spacing w:before="60" w:after="60" w:line="240" w:lineRule="auto"/>
              <w:rPr>
                <w:sz w:val="20"/>
                <w:szCs w:val="20"/>
              </w:rPr>
            </w:pPr>
            <w:r w:rsidRPr="0035215C">
              <w:rPr>
                <w:sz w:val="20"/>
                <w:szCs w:val="20"/>
              </w:rPr>
              <w:t>2016-17</w:t>
            </w:r>
          </w:p>
        </w:tc>
        <w:tc>
          <w:tcPr>
            <w:tcW w:w="3148" w:type="dxa"/>
          </w:tcPr>
          <w:p w14:paraId="51B65184" w14:textId="77777777" w:rsidR="00F9344A" w:rsidRPr="0035215C" w:rsidRDefault="00F9344A" w:rsidP="00A4371E">
            <w:pPr>
              <w:pStyle w:val="Tablebody2"/>
              <w:spacing w:before="60" w:after="60" w:line="240" w:lineRule="auto"/>
              <w:rPr>
                <w:sz w:val="20"/>
                <w:szCs w:val="20"/>
              </w:rPr>
            </w:pPr>
            <w:r w:rsidRPr="0035215C">
              <w:rPr>
                <w:sz w:val="20"/>
                <w:szCs w:val="20"/>
              </w:rPr>
              <w:t>Number of management plans</w:t>
            </w:r>
          </w:p>
        </w:tc>
        <w:tc>
          <w:tcPr>
            <w:tcW w:w="2447" w:type="dxa"/>
            <w:vMerge w:val="restart"/>
          </w:tcPr>
          <w:p w14:paraId="5A6214EF" w14:textId="77777777" w:rsidR="00F9344A" w:rsidRPr="0035215C" w:rsidRDefault="00F9344A" w:rsidP="00A4371E">
            <w:pPr>
              <w:pStyle w:val="Tablebody2"/>
              <w:spacing w:before="60" w:after="60" w:line="240" w:lineRule="auto"/>
              <w:rPr>
                <w:sz w:val="20"/>
                <w:szCs w:val="20"/>
              </w:rPr>
            </w:pPr>
            <w:r w:rsidRPr="0035215C">
              <w:rPr>
                <w:sz w:val="20"/>
                <w:szCs w:val="20"/>
              </w:rPr>
              <w:t xml:space="preserve">Assistant Secretary </w:t>
            </w:r>
            <w:r w:rsidRPr="0035215C">
              <w:rPr>
                <w:sz w:val="20"/>
                <w:szCs w:val="20"/>
              </w:rPr>
              <w:br/>
              <w:t>Marine Protected Areas Branch</w:t>
            </w:r>
          </w:p>
        </w:tc>
      </w:tr>
      <w:tr w:rsidR="00F9344A" w14:paraId="5D3F17E7" w14:textId="77777777" w:rsidTr="00A4371E">
        <w:tc>
          <w:tcPr>
            <w:tcW w:w="1932" w:type="dxa"/>
            <w:vMerge/>
            <w:shd w:val="clear" w:color="auto" w:fill="69913B"/>
          </w:tcPr>
          <w:p w14:paraId="04C0F44D" w14:textId="77777777" w:rsidR="00F9344A" w:rsidRPr="0035215C" w:rsidRDefault="00F9344A" w:rsidP="00A4371E">
            <w:pPr>
              <w:spacing w:before="60" w:after="60"/>
              <w:jc w:val="center"/>
              <w:rPr>
                <w:sz w:val="20"/>
                <w:szCs w:val="20"/>
              </w:rPr>
            </w:pPr>
          </w:p>
        </w:tc>
        <w:tc>
          <w:tcPr>
            <w:tcW w:w="3618" w:type="dxa"/>
          </w:tcPr>
          <w:p w14:paraId="7968CE43" w14:textId="77777777" w:rsidR="00F9344A" w:rsidRPr="0035215C" w:rsidRDefault="00F9344A" w:rsidP="00A4371E">
            <w:pPr>
              <w:pStyle w:val="Tablebody2"/>
              <w:spacing w:before="60" w:after="60" w:line="240" w:lineRule="auto"/>
              <w:rPr>
                <w:sz w:val="20"/>
                <w:szCs w:val="20"/>
              </w:rPr>
            </w:pPr>
            <w:r w:rsidRPr="0035215C">
              <w:rPr>
                <w:sz w:val="20"/>
                <w:szCs w:val="20"/>
              </w:rPr>
              <w:t xml:space="preserve">Increase in the number of marine </w:t>
            </w:r>
            <w:r>
              <w:rPr>
                <w:sz w:val="20"/>
                <w:szCs w:val="20"/>
              </w:rPr>
              <w:t>park</w:t>
            </w:r>
            <w:r w:rsidRPr="0035215C">
              <w:rPr>
                <w:sz w:val="20"/>
                <w:szCs w:val="20"/>
              </w:rPr>
              <w:t xml:space="preserve"> long term monitoring sites  </w:t>
            </w:r>
          </w:p>
        </w:tc>
        <w:tc>
          <w:tcPr>
            <w:tcW w:w="2847" w:type="dxa"/>
          </w:tcPr>
          <w:p w14:paraId="44BDEB8F" w14:textId="77777777" w:rsidR="00F9344A" w:rsidRPr="0035215C" w:rsidRDefault="00F9344A" w:rsidP="00A4371E">
            <w:pPr>
              <w:pStyle w:val="Tablebody2"/>
              <w:spacing w:before="60" w:after="60" w:line="240" w:lineRule="auto"/>
              <w:rPr>
                <w:sz w:val="20"/>
                <w:szCs w:val="20"/>
              </w:rPr>
            </w:pPr>
            <w:r w:rsidRPr="0035215C">
              <w:rPr>
                <w:sz w:val="20"/>
                <w:szCs w:val="20"/>
              </w:rPr>
              <w:t>2016-17</w:t>
            </w:r>
          </w:p>
        </w:tc>
        <w:tc>
          <w:tcPr>
            <w:tcW w:w="3148" w:type="dxa"/>
          </w:tcPr>
          <w:p w14:paraId="4502934F" w14:textId="77777777" w:rsidR="00F9344A" w:rsidRPr="0035215C" w:rsidRDefault="00F9344A" w:rsidP="00A4371E">
            <w:pPr>
              <w:pStyle w:val="Tablebody2"/>
              <w:spacing w:before="60" w:after="60" w:line="240" w:lineRule="auto"/>
              <w:rPr>
                <w:sz w:val="20"/>
                <w:szCs w:val="20"/>
              </w:rPr>
            </w:pPr>
            <w:r w:rsidRPr="0035215C">
              <w:rPr>
                <w:sz w:val="20"/>
                <w:szCs w:val="20"/>
              </w:rPr>
              <w:t>Number of long term monitoring sites</w:t>
            </w:r>
          </w:p>
        </w:tc>
        <w:tc>
          <w:tcPr>
            <w:tcW w:w="2447" w:type="dxa"/>
            <w:vMerge/>
          </w:tcPr>
          <w:p w14:paraId="0EDA06AF" w14:textId="77777777" w:rsidR="00F9344A" w:rsidRPr="0035215C" w:rsidRDefault="00F9344A" w:rsidP="00A4371E">
            <w:pPr>
              <w:pStyle w:val="NoParagraphStyle"/>
              <w:spacing w:before="60" w:after="60" w:line="240" w:lineRule="auto"/>
              <w:textAlignment w:val="auto"/>
              <w:rPr>
                <w:color w:val="auto"/>
                <w:sz w:val="20"/>
                <w:szCs w:val="20"/>
                <w:lang w:val="en-AU"/>
              </w:rPr>
            </w:pPr>
          </w:p>
        </w:tc>
      </w:tr>
      <w:tr w:rsidR="00F9344A" w14:paraId="21DD89D0" w14:textId="77777777" w:rsidTr="00A4371E">
        <w:trPr>
          <w:trHeight w:val="746"/>
        </w:trPr>
        <w:tc>
          <w:tcPr>
            <w:tcW w:w="1932" w:type="dxa"/>
            <w:shd w:val="clear" w:color="auto" w:fill="C13832"/>
            <w:vAlign w:val="center"/>
          </w:tcPr>
          <w:p w14:paraId="5884D8D3" w14:textId="77777777" w:rsidR="00F9344A" w:rsidRPr="0035215C" w:rsidRDefault="00F9344A" w:rsidP="00A4371E">
            <w:pPr>
              <w:pStyle w:val="Tablebody2"/>
              <w:spacing w:before="60" w:after="60" w:line="240" w:lineRule="auto"/>
              <w:jc w:val="center"/>
              <w:rPr>
                <w:sz w:val="20"/>
                <w:szCs w:val="20"/>
              </w:rPr>
            </w:pPr>
            <w:r w:rsidRPr="0035215C">
              <w:rPr>
                <w:b/>
                <w:bCs/>
                <w:color w:val="FFFFFF"/>
                <w:sz w:val="20"/>
                <w:szCs w:val="20"/>
              </w:rPr>
              <w:t>Multiple benefits for traditional owners</w:t>
            </w:r>
            <w:r>
              <w:rPr>
                <w:b/>
                <w:bCs/>
                <w:color w:val="FFFFFF"/>
                <w:sz w:val="20"/>
                <w:szCs w:val="20"/>
              </w:rPr>
              <w:t xml:space="preserve"> and local communities</w:t>
            </w:r>
          </w:p>
        </w:tc>
        <w:tc>
          <w:tcPr>
            <w:tcW w:w="3618" w:type="dxa"/>
          </w:tcPr>
          <w:p w14:paraId="7B7F03AB" w14:textId="77777777" w:rsidR="00F9344A" w:rsidRPr="0035215C" w:rsidRDefault="00F9344A" w:rsidP="00A4371E">
            <w:pPr>
              <w:pStyle w:val="Tablebody2"/>
              <w:spacing w:before="60" w:after="60" w:line="240" w:lineRule="auto"/>
              <w:rPr>
                <w:sz w:val="20"/>
                <w:szCs w:val="20"/>
              </w:rPr>
            </w:pPr>
            <w:r w:rsidRPr="0035215C">
              <w:rPr>
                <w:sz w:val="20"/>
                <w:szCs w:val="20"/>
              </w:rPr>
              <w:t>Increase in numbers of Indigenous staff and/or contractors directly or indirectly providing park services</w:t>
            </w:r>
          </w:p>
        </w:tc>
        <w:tc>
          <w:tcPr>
            <w:tcW w:w="2847" w:type="dxa"/>
          </w:tcPr>
          <w:p w14:paraId="52BCC256" w14:textId="77777777" w:rsidR="00F9344A" w:rsidRPr="0035215C" w:rsidRDefault="00F9344A" w:rsidP="00A4371E">
            <w:pPr>
              <w:pStyle w:val="Tablebody2"/>
              <w:spacing w:before="60" w:after="60" w:line="240" w:lineRule="auto"/>
              <w:rPr>
                <w:sz w:val="20"/>
                <w:szCs w:val="20"/>
              </w:rPr>
            </w:pPr>
            <w:r w:rsidRPr="0035215C">
              <w:rPr>
                <w:sz w:val="20"/>
                <w:szCs w:val="20"/>
              </w:rPr>
              <w:t>Level of Indigenous staffing in 2015-16</w:t>
            </w:r>
          </w:p>
        </w:tc>
        <w:tc>
          <w:tcPr>
            <w:tcW w:w="3148" w:type="dxa"/>
          </w:tcPr>
          <w:p w14:paraId="2E7849F7" w14:textId="77777777" w:rsidR="00F9344A" w:rsidRPr="0035215C" w:rsidRDefault="00F9344A" w:rsidP="00A4371E">
            <w:pPr>
              <w:pStyle w:val="Tablebody2"/>
              <w:spacing w:before="60" w:after="60" w:line="240" w:lineRule="auto"/>
              <w:rPr>
                <w:sz w:val="20"/>
                <w:szCs w:val="20"/>
              </w:rPr>
            </w:pPr>
            <w:r w:rsidRPr="0035215C">
              <w:rPr>
                <w:sz w:val="20"/>
                <w:szCs w:val="20"/>
              </w:rPr>
              <w:t>SAP and Indigenous Procurement Policy records for employment data</w:t>
            </w:r>
          </w:p>
        </w:tc>
        <w:tc>
          <w:tcPr>
            <w:tcW w:w="2447" w:type="dxa"/>
          </w:tcPr>
          <w:p w14:paraId="57BA51B6" w14:textId="77777777" w:rsidR="00F9344A" w:rsidRPr="0035215C" w:rsidRDefault="00F9344A" w:rsidP="00A4371E">
            <w:pPr>
              <w:pStyle w:val="Tablebody2"/>
              <w:spacing w:before="60" w:after="60" w:line="240" w:lineRule="auto"/>
              <w:rPr>
                <w:sz w:val="20"/>
                <w:szCs w:val="20"/>
              </w:rPr>
            </w:pPr>
            <w:r w:rsidRPr="0035215C">
              <w:rPr>
                <w:sz w:val="20"/>
                <w:szCs w:val="20"/>
              </w:rPr>
              <w:t>Relevant Directors</w:t>
            </w:r>
          </w:p>
        </w:tc>
      </w:tr>
      <w:tr w:rsidR="00F9344A" w14:paraId="42DE55AF" w14:textId="77777777" w:rsidTr="00A4371E">
        <w:tc>
          <w:tcPr>
            <w:tcW w:w="1932" w:type="dxa"/>
            <w:shd w:val="clear" w:color="auto" w:fill="004065"/>
            <w:vAlign w:val="center"/>
          </w:tcPr>
          <w:p w14:paraId="4AFCAA1B" w14:textId="77777777" w:rsidR="00F9344A" w:rsidRPr="0035215C" w:rsidRDefault="00F9344A" w:rsidP="00A4371E">
            <w:pPr>
              <w:pStyle w:val="Tablebody2"/>
              <w:spacing w:before="60" w:after="60" w:line="240" w:lineRule="auto"/>
              <w:jc w:val="center"/>
              <w:rPr>
                <w:sz w:val="20"/>
                <w:szCs w:val="20"/>
              </w:rPr>
            </w:pPr>
            <w:r w:rsidRPr="0035215C">
              <w:rPr>
                <w:b/>
                <w:bCs/>
                <w:color w:val="FFFFFF"/>
                <w:sz w:val="20"/>
                <w:szCs w:val="20"/>
              </w:rPr>
              <w:t>Amazing destinations</w:t>
            </w:r>
          </w:p>
        </w:tc>
        <w:tc>
          <w:tcPr>
            <w:tcW w:w="3618" w:type="dxa"/>
          </w:tcPr>
          <w:p w14:paraId="5A16BAD4" w14:textId="77777777" w:rsidR="00F9344A" w:rsidRPr="0035215C" w:rsidRDefault="00F9344A" w:rsidP="00A4371E">
            <w:pPr>
              <w:pStyle w:val="Tablebody2"/>
              <w:spacing w:before="60" w:after="60" w:line="240" w:lineRule="auto"/>
              <w:rPr>
                <w:sz w:val="20"/>
                <w:szCs w:val="20"/>
              </w:rPr>
            </w:pPr>
            <w:r w:rsidRPr="0035215C">
              <w:rPr>
                <w:sz w:val="20"/>
                <w:szCs w:val="20"/>
              </w:rPr>
              <w:t>Maintain or improve the level of visitor satisfaction and number of visitors</w:t>
            </w:r>
          </w:p>
        </w:tc>
        <w:tc>
          <w:tcPr>
            <w:tcW w:w="2847" w:type="dxa"/>
          </w:tcPr>
          <w:p w14:paraId="350A3BDF" w14:textId="77777777" w:rsidR="00F9344A" w:rsidRPr="0035215C" w:rsidRDefault="00F9344A" w:rsidP="00A4371E">
            <w:pPr>
              <w:pStyle w:val="TableBodyBullets"/>
              <w:tabs>
                <w:tab w:val="clear" w:pos="397"/>
                <w:tab w:val="clear" w:pos="567"/>
              </w:tabs>
              <w:spacing w:before="60" w:after="60" w:line="240" w:lineRule="auto"/>
              <w:rPr>
                <w:sz w:val="20"/>
                <w:szCs w:val="20"/>
              </w:rPr>
            </w:pPr>
            <w:r w:rsidRPr="0035215C">
              <w:rPr>
                <w:sz w:val="20"/>
                <w:szCs w:val="20"/>
              </w:rPr>
              <w:t>2016-17</w:t>
            </w:r>
          </w:p>
        </w:tc>
        <w:tc>
          <w:tcPr>
            <w:tcW w:w="3148" w:type="dxa"/>
          </w:tcPr>
          <w:p w14:paraId="64A7A038" w14:textId="77777777" w:rsidR="00F9344A" w:rsidRPr="0035215C" w:rsidRDefault="00F9344A" w:rsidP="00A4371E">
            <w:pPr>
              <w:pStyle w:val="Tablebody2"/>
              <w:spacing w:before="60" w:after="60" w:line="240" w:lineRule="auto"/>
              <w:rPr>
                <w:sz w:val="20"/>
                <w:szCs w:val="20"/>
              </w:rPr>
            </w:pPr>
            <w:r>
              <w:rPr>
                <w:sz w:val="20"/>
                <w:szCs w:val="20"/>
              </w:rPr>
              <w:t>Historical data including</w:t>
            </w:r>
            <w:r w:rsidRPr="0035215C">
              <w:rPr>
                <w:sz w:val="20"/>
                <w:szCs w:val="20"/>
              </w:rPr>
              <w:t xml:space="preserve"> website traffic</w:t>
            </w:r>
            <w:r>
              <w:rPr>
                <w:sz w:val="20"/>
                <w:szCs w:val="20"/>
              </w:rPr>
              <w:t>, v</w:t>
            </w:r>
            <w:r w:rsidRPr="0035215C">
              <w:rPr>
                <w:sz w:val="20"/>
                <w:szCs w:val="20"/>
              </w:rPr>
              <w:t>isitation trends</w:t>
            </w:r>
            <w:r>
              <w:rPr>
                <w:sz w:val="20"/>
                <w:szCs w:val="20"/>
              </w:rPr>
              <w:t xml:space="preserve"> and v</w:t>
            </w:r>
            <w:r w:rsidRPr="0035215C">
              <w:rPr>
                <w:sz w:val="20"/>
                <w:szCs w:val="20"/>
              </w:rPr>
              <w:t>isitor satisfaction levels</w:t>
            </w:r>
          </w:p>
        </w:tc>
        <w:tc>
          <w:tcPr>
            <w:tcW w:w="2447" w:type="dxa"/>
          </w:tcPr>
          <w:p w14:paraId="0DBA65C1" w14:textId="77777777" w:rsidR="00F9344A" w:rsidRPr="0035215C" w:rsidRDefault="00F9344A" w:rsidP="00A4371E">
            <w:pPr>
              <w:pStyle w:val="Tablebody2"/>
              <w:spacing w:before="60" w:after="60" w:line="240" w:lineRule="auto"/>
              <w:rPr>
                <w:sz w:val="20"/>
                <w:szCs w:val="20"/>
              </w:rPr>
            </w:pPr>
            <w:r w:rsidRPr="0035215C">
              <w:rPr>
                <w:sz w:val="20"/>
                <w:szCs w:val="20"/>
              </w:rPr>
              <w:t>Director</w:t>
            </w:r>
            <w:r w:rsidRPr="0035215C">
              <w:rPr>
                <w:sz w:val="20"/>
                <w:szCs w:val="20"/>
              </w:rPr>
              <w:br/>
              <w:t>Customer Experience and Destination Planning</w:t>
            </w:r>
          </w:p>
        </w:tc>
      </w:tr>
    </w:tbl>
    <w:p w14:paraId="6689F9BB" w14:textId="77777777" w:rsidR="00F9344A" w:rsidRDefault="00F9344A" w:rsidP="00F9344A">
      <w:pPr>
        <w:pStyle w:val="Heading2"/>
        <w:spacing w:after="60" w:line="240" w:lineRule="auto"/>
        <w:rPr>
          <w:color w:val="48773A"/>
        </w:rPr>
      </w:pPr>
    </w:p>
    <w:p w14:paraId="563E6EFF" w14:textId="77777777" w:rsidR="00F9344A" w:rsidRDefault="00F9344A" w:rsidP="00F9344A">
      <w:pPr>
        <w:rPr>
          <w:rFonts w:ascii="Calibri" w:hAnsi="Calibri" w:cs="Calibri"/>
          <w:b/>
          <w:bCs/>
          <w:color w:val="48773A"/>
          <w:sz w:val="32"/>
          <w:szCs w:val="32"/>
          <w:lang w:val="en-GB"/>
        </w:rPr>
      </w:pPr>
      <w:r>
        <w:rPr>
          <w:color w:val="48773A"/>
        </w:rPr>
        <w:br w:type="page"/>
      </w:r>
    </w:p>
    <w:p w14:paraId="34351457" w14:textId="77777777" w:rsidR="00F9344A" w:rsidRPr="00335CDC" w:rsidRDefault="00F9344A" w:rsidP="00F9344A">
      <w:pPr>
        <w:pStyle w:val="Heading2"/>
        <w:spacing w:after="60" w:line="240" w:lineRule="auto"/>
        <w:rPr>
          <w:color w:val="72273E"/>
        </w:rPr>
      </w:pPr>
      <w:r w:rsidRPr="00335CDC">
        <w:rPr>
          <w:color w:val="72273E"/>
        </w:rPr>
        <w:lastRenderedPageBreak/>
        <w:t>Performance monitoring and measurement - Continued</w:t>
      </w:r>
    </w:p>
    <w:tbl>
      <w:tblPr>
        <w:tblStyle w:val="TableGrid"/>
        <w:tblW w:w="0" w:type="auto"/>
        <w:tblBorders>
          <w:top w:val="single" w:sz="4" w:space="0" w:color="CFCBB1"/>
          <w:left w:val="single" w:sz="4" w:space="0" w:color="CFCBB1"/>
          <w:bottom w:val="single" w:sz="4" w:space="0" w:color="CFCBB1"/>
          <w:right w:val="single" w:sz="4" w:space="0" w:color="CFCBB1"/>
          <w:insideH w:val="single" w:sz="4" w:space="0" w:color="CFCBB1"/>
          <w:insideV w:val="single" w:sz="4" w:space="0" w:color="CFCBB1"/>
        </w:tblBorders>
        <w:tblLook w:val="04A0" w:firstRow="1" w:lastRow="0" w:firstColumn="1" w:lastColumn="0" w:noHBand="0" w:noVBand="1"/>
      </w:tblPr>
      <w:tblGrid>
        <w:gridCol w:w="1923"/>
        <w:gridCol w:w="3626"/>
        <w:gridCol w:w="2838"/>
        <w:gridCol w:w="3155"/>
        <w:gridCol w:w="2450"/>
      </w:tblGrid>
      <w:tr w:rsidR="00F9344A" w:rsidRPr="0035215C" w14:paraId="683D4723" w14:textId="77777777" w:rsidTr="00A4371E">
        <w:tc>
          <w:tcPr>
            <w:tcW w:w="1923" w:type="dxa"/>
            <w:shd w:val="clear" w:color="auto" w:fill="CFCBB1"/>
          </w:tcPr>
          <w:p w14:paraId="735A1010" w14:textId="77777777" w:rsidR="00F9344A" w:rsidRPr="0035215C" w:rsidRDefault="00F9344A" w:rsidP="00A4371E">
            <w:pPr>
              <w:pStyle w:val="NoParagraphStyle"/>
              <w:spacing w:before="60" w:after="60" w:line="240" w:lineRule="auto"/>
              <w:jc w:val="center"/>
              <w:textAlignment w:val="auto"/>
              <w:rPr>
                <w:b/>
                <w:color w:val="auto"/>
                <w:sz w:val="20"/>
                <w:szCs w:val="20"/>
                <w:lang w:val="en-AU"/>
              </w:rPr>
            </w:pPr>
            <w:r>
              <w:rPr>
                <w:b/>
                <w:color w:val="auto"/>
                <w:sz w:val="20"/>
                <w:szCs w:val="20"/>
                <w:lang w:val="en-AU"/>
              </w:rPr>
              <w:t>Goal</w:t>
            </w:r>
          </w:p>
        </w:tc>
        <w:tc>
          <w:tcPr>
            <w:tcW w:w="3626" w:type="dxa"/>
            <w:shd w:val="clear" w:color="auto" w:fill="CFCBB1"/>
          </w:tcPr>
          <w:p w14:paraId="61273A6F" w14:textId="77777777" w:rsidR="00F9344A" w:rsidRPr="0035215C" w:rsidRDefault="00F9344A" w:rsidP="00A4371E">
            <w:pPr>
              <w:pStyle w:val="NoParagraphStyle"/>
              <w:spacing w:before="60" w:after="60" w:line="240" w:lineRule="auto"/>
              <w:textAlignment w:val="auto"/>
              <w:rPr>
                <w:b/>
                <w:color w:val="auto"/>
                <w:sz w:val="20"/>
                <w:szCs w:val="20"/>
                <w:lang w:val="en-AU"/>
              </w:rPr>
            </w:pPr>
            <w:r w:rsidRPr="0035215C">
              <w:rPr>
                <w:b/>
                <w:color w:val="auto"/>
                <w:sz w:val="20"/>
                <w:szCs w:val="20"/>
                <w:lang w:val="en-AU"/>
              </w:rPr>
              <w:t>Indicator</w:t>
            </w:r>
          </w:p>
        </w:tc>
        <w:tc>
          <w:tcPr>
            <w:tcW w:w="2838" w:type="dxa"/>
            <w:shd w:val="clear" w:color="auto" w:fill="CFCBB1"/>
          </w:tcPr>
          <w:p w14:paraId="38F9A1A5" w14:textId="77777777" w:rsidR="00F9344A" w:rsidRPr="0035215C" w:rsidRDefault="00F9344A" w:rsidP="00A4371E">
            <w:pPr>
              <w:pStyle w:val="NoParagraphStyle"/>
              <w:spacing w:before="60" w:after="60" w:line="240" w:lineRule="auto"/>
              <w:textAlignment w:val="auto"/>
              <w:rPr>
                <w:b/>
                <w:color w:val="auto"/>
                <w:sz w:val="20"/>
                <w:szCs w:val="20"/>
                <w:lang w:val="en-AU"/>
              </w:rPr>
            </w:pPr>
            <w:r w:rsidRPr="0035215C">
              <w:rPr>
                <w:b/>
                <w:color w:val="auto"/>
                <w:sz w:val="20"/>
                <w:szCs w:val="20"/>
                <w:lang w:val="en-AU"/>
              </w:rPr>
              <w:t>Baseline</w:t>
            </w:r>
          </w:p>
        </w:tc>
        <w:tc>
          <w:tcPr>
            <w:tcW w:w="3155" w:type="dxa"/>
            <w:shd w:val="clear" w:color="auto" w:fill="CFCBB1"/>
          </w:tcPr>
          <w:p w14:paraId="5BBB114E" w14:textId="77777777" w:rsidR="00F9344A" w:rsidRPr="0035215C" w:rsidRDefault="00F9344A" w:rsidP="00A4371E">
            <w:pPr>
              <w:pStyle w:val="NoParagraphStyle"/>
              <w:spacing w:before="60" w:after="60" w:line="240" w:lineRule="auto"/>
              <w:textAlignment w:val="auto"/>
              <w:rPr>
                <w:b/>
                <w:color w:val="auto"/>
                <w:sz w:val="20"/>
                <w:szCs w:val="20"/>
                <w:lang w:val="en-AU"/>
              </w:rPr>
            </w:pPr>
            <w:r w:rsidRPr="0035215C">
              <w:rPr>
                <w:b/>
                <w:color w:val="auto"/>
                <w:sz w:val="20"/>
                <w:szCs w:val="20"/>
                <w:lang w:val="en-AU"/>
              </w:rPr>
              <w:t>Method/data source</w:t>
            </w:r>
          </w:p>
        </w:tc>
        <w:tc>
          <w:tcPr>
            <w:tcW w:w="2450" w:type="dxa"/>
            <w:shd w:val="clear" w:color="auto" w:fill="CFCBB1"/>
          </w:tcPr>
          <w:p w14:paraId="3293B96D" w14:textId="77777777" w:rsidR="00F9344A" w:rsidRPr="0035215C" w:rsidRDefault="00F9344A" w:rsidP="00A4371E">
            <w:pPr>
              <w:pStyle w:val="NoParagraphStyle"/>
              <w:spacing w:before="60" w:after="60" w:line="240" w:lineRule="auto"/>
              <w:textAlignment w:val="auto"/>
              <w:rPr>
                <w:b/>
                <w:color w:val="auto"/>
                <w:sz w:val="20"/>
                <w:szCs w:val="20"/>
                <w:lang w:val="en-AU"/>
              </w:rPr>
            </w:pPr>
            <w:r w:rsidRPr="0035215C">
              <w:rPr>
                <w:b/>
                <w:color w:val="auto"/>
                <w:sz w:val="20"/>
                <w:szCs w:val="20"/>
                <w:lang w:val="en-AU"/>
              </w:rPr>
              <w:t>Reporting business owner</w:t>
            </w:r>
          </w:p>
        </w:tc>
      </w:tr>
      <w:tr w:rsidR="00F9344A" w14:paraId="5C06DDA9" w14:textId="77777777" w:rsidTr="00A4371E">
        <w:tc>
          <w:tcPr>
            <w:tcW w:w="1923" w:type="dxa"/>
            <w:vMerge w:val="restart"/>
            <w:shd w:val="clear" w:color="auto" w:fill="E2E0D0"/>
            <w:vAlign w:val="center"/>
          </w:tcPr>
          <w:p w14:paraId="11DF00EE" w14:textId="77777777" w:rsidR="00F9344A" w:rsidRPr="00A874C2" w:rsidRDefault="00F9344A" w:rsidP="00A4371E">
            <w:pPr>
              <w:pStyle w:val="Tablebody2"/>
              <w:spacing w:after="113"/>
              <w:jc w:val="center"/>
              <w:rPr>
                <w:b/>
                <w:sz w:val="20"/>
                <w:szCs w:val="20"/>
              </w:rPr>
            </w:pPr>
            <w:r w:rsidRPr="00A874C2">
              <w:rPr>
                <w:b/>
                <w:sz w:val="20"/>
                <w:szCs w:val="20"/>
              </w:rPr>
              <w:t>Cross cutting</w:t>
            </w:r>
            <w:r>
              <w:rPr>
                <w:b/>
                <w:sz w:val="20"/>
                <w:szCs w:val="20"/>
              </w:rPr>
              <w:t xml:space="preserve"> activities</w:t>
            </w:r>
          </w:p>
        </w:tc>
        <w:tc>
          <w:tcPr>
            <w:tcW w:w="3626" w:type="dxa"/>
          </w:tcPr>
          <w:p w14:paraId="33335D90" w14:textId="77777777" w:rsidR="00F9344A" w:rsidRPr="006D17FD" w:rsidRDefault="00F9344A" w:rsidP="00A4371E">
            <w:pPr>
              <w:pStyle w:val="Tablebody2"/>
              <w:spacing w:before="60" w:after="60" w:line="240" w:lineRule="auto"/>
              <w:rPr>
                <w:sz w:val="20"/>
                <w:szCs w:val="20"/>
              </w:rPr>
            </w:pPr>
            <w:r w:rsidRPr="006D17FD">
              <w:rPr>
                <w:sz w:val="20"/>
                <w:szCs w:val="20"/>
              </w:rPr>
              <w:t xml:space="preserve">Proportion of </w:t>
            </w:r>
            <w:r>
              <w:rPr>
                <w:sz w:val="20"/>
                <w:szCs w:val="20"/>
              </w:rPr>
              <w:t>park</w:t>
            </w:r>
            <w:r w:rsidRPr="006D17FD">
              <w:rPr>
                <w:sz w:val="20"/>
                <w:szCs w:val="20"/>
              </w:rPr>
              <w:t xml:space="preserve"> management plans in place</w:t>
            </w:r>
          </w:p>
        </w:tc>
        <w:tc>
          <w:tcPr>
            <w:tcW w:w="2838" w:type="dxa"/>
          </w:tcPr>
          <w:p w14:paraId="54993281" w14:textId="77777777" w:rsidR="00F9344A" w:rsidRPr="006D17FD" w:rsidRDefault="00F9344A" w:rsidP="00A4371E">
            <w:pPr>
              <w:pStyle w:val="Tablebody2"/>
              <w:spacing w:before="60" w:after="60" w:line="240" w:lineRule="auto"/>
              <w:rPr>
                <w:sz w:val="20"/>
                <w:szCs w:val="20"/>
              </w:rPr>
            </w:pPr>
            <w:r w:rsidRPr="006D17FD">
              <w:rPr>
                <w:sz w:val="20"/>
                <w:szCs w:val="20"/>
              </w:rPr>
              <w:t>2014-15</w:t>
            </w:r>
          </w:p>
        </w:tc>
        <w:tc>
          <w:tcPr>
            <w:tcW w:w="3155" w:type="dxa"/>
          </w:tcPr>
          <w:p w14:paraId="14336CDC" w14:textId="77777777" w:rsidR="00F9344A" w:rsidRPr="006D17FD" w:rsidRDefault="00F9344A" w:rsidP="00A4371E">
            <w:pPr>
              <w:pStyle w:val="Tablebody2"/>
              <w:spacing w:before="60" w:after="60" w:line="240" w:lineRule="auto"/>
              <w:rPr>
                <w:sz w:val="20"/>
                <w:szCs w:val="20"/>
              </w:rPr>
            </w:pPr>
            <w:r w:rsidRPr="006D17FD">
              <w:rPr>
                <w:sz w:val="20"/>
                <w:szCs w:val="20"/>
              </w:rPr>
              <w:t>Count of plans in place</w:t>
            </w:r>
          </w:p>
        </w:tc>
        <w:tc>
          <w:tcPr>
            <w:tcW w:w="2450" w:type="dxa"/>
          </w:tcPr>
          <w:p w14:paraId="13E40047" w14:textId="77777777" w:rsidR="00F9344A" w:rsidRPr="006D17FD" w:rsidRDefault="00F9344A" w:rsidP="00A4371E">
            <w:pPr>
              <w:pStyle w:val="Tablebody2"/>
              <w:spacing w:before="60" w:after="60" w:line="240" w:lineRule="auto"/>
              <w:rPr>
                <w:sz w:val="20"/>
                <w:szCs w:val="20"/>
              </w:rPr>
            </w:pPr>
            <w:r w:rsidRPr="006D17FD">
              <w:rPr>
                <w:sz w:val="20"/>
                <w:szCs w:val="20"/>
              </w:rPr>
              <w:t>Director</w:t>
            </w:r>
            <w:r w:rsidRPr="006D17FD">
              <w:rPr>
                <w:sz w:val="20"/>
                <w:szCs w:val="20"/>
              </w:rPr>
              <w:br/>
              <w:t>Protected Area Policy and Planning</w:t>
            </w:r>
          </w:p>
          <w:p w14:paraId="2CEB5ACB" w14:textId="77777777" w:rsidR="00F9344A" w:rsidRPr="006D17FD" w:rsidRDefault="00F9344A" w:rsidP="00A4371E">
            <w:pPr>
              <w:pStyle w:val="Tablebody2"/>
              <w:spacing w:before="60" w:after="60" w:line="240" w:lineRule="auto"/>
              <w:rPr>
                <w:sz w:val="20"/>
                <w:szCs w:val="20"/>
              </w:rPr>
            </w:pPr>
            <w:r w:rsidRPr="006D17FD">
              <w:rPr>
                <w:sz w:val="20"/>
                <w:szCs w:val="20"/>
              </w:rPr>
              <w:t>Assistant Secretary</w:t>
            </w:r>
            <w:r w:rsidRPr="006D17FD">
              <w:rPr>
                <w:sz w:val="20"/>
                <w:szCs w:val="20"/>
              </w:rPr>
              <w:br/>
              <w:t>Marine Protected Areas Branch</w:t>
            </w:r>
          </w:p>
        </w:tc>
      </w:tr>
      <w:tr w:rsidR="00F9344A" w14:paraId="208D6074" w14:textId="77777777" w:rsidTr="00A4371E">
        <w:tc>
          <w:tcPr>
            <w:tcW w:w="1923" w:type="dxa"/>
            <w:vMerge/>
            <w:shd w:val="clear" w:color="auto" w:fill="E2E0D0"/>
            <w:vAlign w:val="center"/>
          </w:tcPr>
          <w:p w14:paraId="0E7273EA" w14:textId="77777777" w:rsidR="00F9344A" w:rsidRPr="00105B31" w:rsidRDefault="00F9344A" w:rsidP="00A4371E">
            <w:pPr>
              <w:pStyle w:val="Tablebody2"/>
              <w:spacing w:after="113"/>
              <w:jc w:val="center"/>
              <w:rPr>
                <w:color w:val="auto"/>
                <w:sz w:val="20"/>
                <w:szCs w:val="20"/>
              </w:rPr>
            </w:pPr>
          </w:p>
        </w:tc>
        <w:tc>
          <w:tcPr>
            <w:tcW w:w="3626" w:type="dxa"/>
          </w:tcPr>
          <w:p w14:paraId="57D5917A" w14:textId="77777777" w:rsidR="00F9344A" w:rsidRPr="006D17FD" w:rsidRDefault="00F9344A" w:rsidP="00A4371E">
            <w:pPr>
              <w:pStyle w:val="Tablebody2"/>
              <w:spacing w:before="60" w:after="60" w:line="240" w:lineRule="auto"/>
              <w:rPr>
                <w:sz w:val="20"/>
                <w:szCs w:val="20"/>
              </w:rPr>
            </w:pPr>
            <w:r w:rsidRPr="006D17FD">
              <w:rPr>
                <w:sz w:val="20"/>
                <w:szCs w:val="20"/>
              </w:rPr>
              <w:t>Timeliness of response to incoming ministerial correspondence items, ministerial submission, question time briefs, parliamentary questions on notice, senate estimates questions on notice and public enquiries to the Community Information Unit</w:t>
            </w:r>
          </w:p>
        </w:tc>
        <w:tc>
          <w:tcPr>
            <w:tcW w:w="2838" w:type="dxa"/>
          </w:tcPr>
          <w:p w14:paraId="373ADB60" w14:textId="77777777" w:rsidR="00F9344A" w:rsidRPr="006D17FD" w:rsidRDefault="00F9344A" w:rsidP="00A4371E">
            <w:pPr>
              <w:pStyle w:val="Tablebody2"/>
              <w:spacing w:before="60" w:after="60" w:line="240" w:lineRule="auto"/>
              <w:rPr>
                <w:sz w:val="20"/>
                <w:szCs w:val="20"/>
              </w:rPr>
            </w:pPr>
            <w:r w:rsidRPr="006D17FD">
              <w:rPr>
                <w:sz w:val="20"/>
                <w:szCs w:val="20"/>
              </w:rPr>
              <w:t>2015-16</w:t>
            </w:r>
          </w:p>
        </w:tc>
        <w:tc>
          <w:tcPr>
            <w:tcW w:w="3155" w:type="dxa"/>
          </w:tcPr>
          <w:p w14:paraId="67FEB47C" w14:textId="77777777" w:rsidR="00F9344A" w:rsidRPr="006D17FD" w:rsidRDefault="00F9344A" w:rsidP="00A4371E">
            <w:pPr>
              <w:pStyle w:val="Tablebody2"/>
              <w:spacing w:before="60" w:after="60" w:line="240" w:lineRule="auto"/>
              <w:rPr>
                <w:sz w:val="20"/>
                <w:szCs w:val="20"/>
              </w:rPr>
            </w:pPr>
            <w:r w:rsidRPr="006D17FD">
              <w:rPr>
                <w:sz w:val="20"/>
                <w:szCs w:val="20"/>
              </w:rPr>
              <w:t>PDMS and CIU records</w:t>
            </w:r>
          </w:p>
        </w:tc>
        <w:tc>
          <w:tcPr>
            <w:tcW w:w="2450" w:type="dxa"/>
          </w:tcPr>
          <w:p w14:paraId="315EE53F" w14:textId="77777777" w:rsidR="00F9344A" w:rsidRPr="006D17FD" w:rsidRDefault="00F9344A" w:rsidP="00A4371E">
            <w:pPr>
              <w:pStyle w:val="Tablebody2"/>
              <w:spacing w:before="60" w:after="60" w:line="240" w:lineRule="auto"/>
              <w:rPr>
                <w:sz w:val="20"/>
                <w:szCs w:val="20"/>
              </w:rPr>
            </w:pPr>
            <w:r w:rsidRPr="006D17FD">
              <w:rPr>
                <w:sz w:val="20"/>
                <w:szCs w:val="20"/>
              </w:rPr>
              <w:t>Director</w:t>
            </w:r>
            <w:r w:rsidRPr="006D17FD">
              <w:rPr>
                <w:sz w:val="20"/>
                <w:szCs w:val="20"/>
              </w:rPr>
              <w:br/>
              <w:t>Protected Area Policy and Planning</w:t>
            </w:r>
          </w:p>
        </w:tc>
      </w:tr>
      <w:tr w:rsidR="00F9344A" w14:paraId="4C4C0556" w14:textId="77777777" w:rsidTr="00A4371E">
        <w:tc>
          <w:tcPr>
            <w:tcW w:w="1923" w:type="dxa"/>
            <w:vMerge/>
            <w:shd w:val="clear" w:color="auto" w:fill="E2E0D0"/>
            <w:vAlign w:val="center"/>
          </w:tcPr>
          <w:p w14:paraId="6ABA0F51" w14:textId="77777777" w:rsidR="00F9344A" w:rsidRPr="00105B31" w:rsidRDefault="00F9344A" w:rsidP="00A4371E">
            <w:pPr>
              <w:pStyle w:val="Tablebody2"/>
              <w:spacing w:after="113"/>
              <w:jc w:val="center"/>
              <w:rPr>
                <w:color w:val="auto"/>
                <w:sz w:val="20"/>
                <w:szCs w:val="20"/>
              </w:rPr>
            </w:pPr>
          </w:p>
        </w:tc>
        <w:tc>
          <w:tcPr>
            <w:tcW w:w="3626" w:type="dxa"/>
          </w:tcPr>
          <w:p w14:paraId="7EEA73B5" w14:textId="77777777" w:rsidR="00F9344A" w:rsidRPr="006D17FD" w:rsidRDefault="00F9344A" w:rsidP="00A4371E">
            <w:pPr>
              <w:pStyle w:val="Tablebody2"/>
              <w:spacing w:before="60" w:after="60" w:line="240" w:lineRule="auto"/>
              <w:rPr>
                <w:sz w:val="20"/>
                <w:szCs w:val="20"/>
              </w:rPr>
            </w:pPr>
            <w:r w:rsidRPr="006D17FD">
              <w:rPr>
                <w:sz w:val="20"/>
                <w:szCs w:val="20"/>
              </w:rPr>
              <w:t xml:space="preserve">Achieve a risk maturity of ‘Advanced’ in the annual </w:t>
            </w:r>
            <w:proofErr w:type="spellStart"/>
            <w:r w:rsidRPr="006D17FD">
              <w:rPr>
                <w:sz w:val="20"/>
                <w:szCs w:val="20"/>
              </w:rPr>
              <w:t>Comcover</w:t>
            </w:r>
            <w:proofErr w:type="spellEnd"/>
            <w:r w:rsidRPr="006D17FD">
              <w:rPr>
                <w:sz w:val="20"/>
                <w:szCs w:val="20"/>
              </w:rPr>
              <w:t xml:space="preserve"> Risk Management Benchmarking Survey</w:t>
            </w:r>
          </w:p>
        </w:tc>
        <w:tc>
          <w:tcPr>
            <w:tcW w:w="2838" w:type="dxa"/>
          </w:tcPr>
          <w:p w14:paraId="0365EC6E" w14:textId="77777777" w:rsidR="00F9344A" w:rsidRPr="006D17FD" w:rsidRDefault="00F9344A" w:rsidP="00A4371E">
            <w:pPr>
              <w:pStyle w:val="Tablebody2"/>
              <w:spacing w:before="60" w:after="60" w:line="240" w:lineRule="auto"/>
              <w:rPr>
                <w:sz w:val="20"/>
                <w:szCs w:val="20"/>
              </w:rPr>
            </w:pPr>
            <w:r w:rsidRPr="006D17FD">
              <w:rPr>
                <w:sz w:val="20"/>
                <w:szCs w:val="20"/>
              </w:rPr>
              <w:t>2014-15</w:t>
            </w:r>
          </w:p>
        </w:tc>
        <w:tc>
          <w:tcPr>
            <w:tcW w:w="3155" w:type="dxa"/>
          </w:tcPr>
          <w:p w14:paraId="782BED3B" w14:textId="77777777" w:rsidR="00F9344A" w:rsidRPr="006D17FD" w:rsidRDefault="00F9344A" w:rsidP="00A4371E">
            <w:pPr>
              <w:pStyle w:val="Tablebody2"/>
              <w:spacing w:before="60" w:after="60" w:line="240" w:lineRule="auto"/>
              <w:rPr>
                <w:sz w:val="20"/>
                <w:szCs w:val="20"/>
              </w:rPr>
            </w:pPr>
            <w:proofErr w:type="spellStart"/>
            <w:r w:rsidRPr="006D17FD">
              <w:rPr>
                <w:sz w:val="20"/>
                <w:szCs w:val="20"/>
              </w:rPr>
              <w:t>Comcover</w:t>
            </w:r>
            <w:proofErr w:type="spellEnd"/>
          </w:p>
        </w:tc>
        <w:tc>
          <w:tcPr>
            <w:tcW w:w="2450" w:type="dxa"/>
            <w:vMerge w:val="restart"/>
          </w:tcPr>
          <w:p w14:paraId="4838F641" w14:textId="77777777" w:rsidR="00F9344A" w:rsidRPr="006D17FD" w:rsidRDefault="00F9344A" w:rsidP="00A4371E">
            <w:pPr>
              <w:pStyle w:val="Tablebody2"/>
              <w:spacing w:before="60" w:after="60" w:line="240" w:lineRule="auto"/>
              <w:rPr>
                <w:sz w:val="20"/>
                <w:szCs w:val="20"/>
              </w:rPr>
            </w:pPr>
            <w:r w:rsidRPr="006D17FD">
              <w:rPr>
                <w:sz w:val="20"/>
                <w:szCs w:val="20"/>
              </w:rPr>
              <w:t>Director</w:t>
            </w:r>
            <w:r w:rsidRPr="006D17FD">
              <w:rPr>
                <w:sz w:val="20"/>
                <w:szCs w:val="20"/>
              </w:rPr>
              <w:br/>
              <w:t>Governance and Business Systems</w:t>
            </w:r>
          </w:p>
        </w:tc>
      </w:tr>
      <w:tr w:rsidR="00F9344A" w14:paraId="391F6152" w14:textId="77777777" w:rsidTr="00A4371E">
        <w:tc>
          <w:tcPr>
            <w:tcW w:w="1923" w:type="dxa"/>
            <w:vMerge/>
            <w:shd w:val="clear" w:color="auto" w:fill="E2E0D0"/>
            <w:vAlign w:val="center"/>
          </w:tcPr>
          <w:p w14:paraId="1B759966" w14:textId="77777777" w:rsidR="00F9344A" w:rsidRPr="00105B31" w:rsidRDefault="00F9344A" w:rsidP="00A4371E">
            <w:pPr>
              <w:pStyle w:val="Tablebody2"/>
              <w:spacing w:after="113"/>
              <w:jc w:val="center"/>
              <w:rPr>
                <w:b/>
                <w:bCs/>
                <w:color w:val="auto"/>
                <w:sz w:val="20"/>
                <w:szCs w:val="20"/>
              </w:rPr>
            </w:pPr>
          </w:p>
        </w:tc>
        <w:tc>
          <w:tcPr>
            <w:tcW w:w="3626" w:type="dxa"/>
          </w:tcPr>
          <w:p w14:paraId="098A99C7" w14:textId="77777777" w:rsidR="00F9344A" w:rsidRPr="006D17FD" w:rsidRDefault="00F9344A" w:rsidP="00A4371E">
            <w:pPr>
              <w:pStyle w:val="Tablebody2"/>
              <w:spacing w:before="60" w:after="60" w:line="240" w:lineRule="auto"/>
              <w:rPr>
                <w:sz w:val="20"/>
                <w:szCs w:val="20"/>
              </w:rPr>
            </w:pPr>
            <w:r w:rsidRPr="006D17FD">
              <w:rPr>
                <w:sz w:val="20"/>
                <w:szCs w:val="20"/>
              </w:rPr>
              <w:t xml:space="preserve">Number of externally reportable breaches of the </w:t>
            </w:r>
            <w:r w:rsidRPr="00A02F51">
              <w:rPr>
                <w:i/>
                <w:sz w:val="20"/>
                <w:szCs w:val="20"/>
              </w:rPr>
              <w:t>Public Governance, Performance and Accountability Act 2013</w:t>
            </w:r>
          </w:p>
        </w:tc>
        <w:tc>
          <w:tcPr>
            <w:tcW w:w="2838" w:type="dxa"/>
          </w:tcPr>
          <w:p w14:paraId="253A11DB" w14:textId="77777777" w:rsidR="00F9344A" w:rsidRPr="006D17FD" w:rsidRDefault="00F9344A" w:rsidP="00A4371E">
            <w:pPr>
              <w:pStyle w:val="Tablebody2"/>
              <w:spacing w:before="60" w:after="60" w:line="240" w:lineRule="auto"/>
              <w:rPr>
                <w:sz w:val="20"/>
                <w:szCs w:val="20"/>
              </w:rPr>
            </w:pPr>
            <w:r w:rsidRPr="006D17FD">
              <w:rPr>
                <w:sz w:val="20"/>
                <w:szCs w:val="20"/>
              </w:rPr>
              <w:t>2015-16</w:t>
            </w:r>
          </w:p>
        </w:tc>
        <w:tc>
          <w:tcPr>
            <w:tcW w:w="3155" w:type="dxa"/>
          </w:tcPr>
          <w:p w14:paraId="3FCBB8A1" w14:textId="77777777" w:rsidR="00F9344A" w:rsidRPr="006D17FD" w:rsidRDefault="00F9344A" w:rsidP="00A4371E">
            <w:pPr>
              <w:pStyle w:val="Tablebody2"/>
              <w:spacing w:before="60" w:after="60" w:line="240" w:lineRule="auto"/>
              <w:rPr>
                <w:sz w:val="20"/>
                <w:szCs w:val="20"/>
              </w:rPr>
            </w:pPr>
            <w:r w:rsidRPr="006D17FD">
              <w:rPr>
                <w:sz w:val="20"/>
                <w:szCs w:val="20"/>
              </w:rPr>
              <w:t>Certificate of Compliance</w:t>
            </w:r>
          </w:p>
        </w:tc>
        <w:tc>
          <w:tcPr>
            <w:tcW w:w="2450" w:type="dxa"/>
            <w:vMerge/>
          </w:tcPr>
          <w:p w14:paraId="0576C991" w14:textId="77777777" w:rsidR="00F9344A" w:rsidRPr="006D17FD" w:rsidRDefault="00F9344A" w:rsidP="00A4371E">
            <w:pPr>
              <w:pStyle w:val="NoParagraphStyle"/>
              <w:spacing w:before="60" w:after="60" w:line="240" w:lineRule="auto"/>
              <w:textAlignment w:val="auto"/>
              <w:rPr>
                <w:rFonts w:cs="Calibri"/>
                <w:sz w:val="20"/>
                <w:szCs w:val="20"/>
              </w:rPr>
            </w:pPr>
          </w:p>
        </w:tc>
      </w:tr>
      <w:tr w:rsidR="00F9344A" w14:paraId="47FAE4E8" w14:textId="77777777" w:rsidTr="00A4371E">
        <w:tc>
          <w:tcPr>
            <w:tcW w:w="1923" w:type="dxa"/>
            <w:vMerge/>
            <w:shd w:val="clear" w:color="auto" w:fill="E2E0D0"/>
            <w:vAlign w:val="center"/>
          </w:tcPr>
          <w:p w14:paraId="03E54FA0" w14:textId="77777777" w:rsidR="00F9344A" w:rsidRPr="00105B31" w:rsidRDefault="00F9344A" w:rsidP="00A4371E">
            <w:pPr>
              <w:pStyle w:val="Tablebody2"/>
              <w:spacing w:after="113"/>
              <w:jc w:val="center"/>
              <w:rPr>
                <w:b/>
                <w:bCs/>
                <w:color w:val="auto"/>
                <w:sz w:val="20"/>
                <w:szCs w:val="20"/>
              </w:rPr>
            </w:pPr>
          </w:p>
        </w:tc>
        <w:tc>
          <w:tcPr>
            <w:tcW w:w="3626" w:type="dxa"/>
          </w:tcPr>
          <w:p w14:paraId="0F2C4F85" w14:textId="77777777" w:rsidR="00F9344A" w:rsidRPr="006D17FD" w:rsidRDefault="00F9344A" w:rsidP="00A4371E">
            <w:pPr>
              <w:pStyle w:val="Tablebody2"/>
              <w:spacing w:before="60" w:after="60" w:line="240" w:lineRule="auto"/>
              <w:rPr>
                <w:sz w:val="20"/>
                <w:szCs w:val="20"/>
              </w:rPr>
            </w:pPr>
            <w:r w:rsidRPr="006D17FD">
              <w:rPr>
                <w:sz w:val="20"/>
                <w:szCs w:val="20"/>
              </w:rPr>
              <w:t xml:space="preserve">Increase in net return from commercial operations and activities listed in DNP Charges for Commonwealth </w:t>
            </w:r>
            <w:r>
              <w:rPr>
                <w:sz w:val="20"/>
                <w:szCs w:val="20"/>
              </w:rPr>
              <w:t>Park</w:t>
            </w:r>
            <w:r w:rsidRPr="006D17FD">
              <w:rPr>
                <w:sz w:val="20"/>
                <w:szCs w:val="20"/>
              </w:rPr>
              <w:t>s</w:t>
            </w:r>
          </w:p>
        </w:tc>
        <w:tc>
          <w:tcPr>
            <w:tcW w:w="2838" w:type="dxa"/>
          </w:tcPr>
          <w:p w14:paraId="31F3631B" w14:textId="77777777" w:rsidR="00F9344A" w:rsidRPr="006D17FD" w:rsidRDefault="00F9344A" w:rsidP="00A4371E">
            <w:pPr>
              <w:pStyle w:val="Tablebody2"/>
              <w:spacing w:before="60" w:after="60" w:line="240" w:lineRule="auto"/>
              <w:rPr>
                <w:sz w:val="20"/>
                <w:szCs w:val="20"/>
              </w:rPr>
            </w:pPr>
            <w:r w:rsidRPr="006D17FD">
              <w:rPr>
                <w:sz w:val="20"/>
                <w:szCs w:val="20"/>
              </w:rPr>
              <w:t>2014-15</w:t>
            </w:r>
          </w:p>
        </w:tc>
        <w:tc>
          <w:tcPr>
            <w:tcW w:w="3155" w:type="dxa"/>
          </w:tcPr>
          <w:p w14:paraId="612DC8B7" w14:textId="77777777" w:rsidR="00F9344A" w:rsidRPr="006D17FD" w:rsidRDefault="00F9344A" w:rsidP="00A4371E">
            <w:pPr>
              <w:pStyle w:val="Tablebody2"/>
              <w:spacing w:before="60" w:after="60" w:line="240" w:lineRule="auto"/>
              <w:rPr>
                <w:sz w:val="20"/>
                <w:szCs w:val="20"/>
              </w:rPr>
            </w:pPr>
            <w:r w:rsidRPr="006D17FD">
              <w:rPr>
                <w:sz w:val="20"/>
                <w:szCs w:val="20"/>
              </w:rPr>
              <w:t xml:space="preserve">Commercial operations and activities listed in DNP charges for Commonwealth </w:t>
            </w:r>
            <w:r>
              <w:rPr>
                <w:sz w:val="20"/>
                <w:szCs w:val="20"/>
              </w:rPr>
              <w:t>Park</w:t>
            </w:r>
            <w:r w:rsidRPr="006D17FD">
              <w:rPr>
                <w:sz w:val="20"/>
                <w:szCs w:val="20"/>
              </w:rPr>
              <w:t>s</w:t>
            </w:r>
          </w:p>
          <w:p w14:paraId="347A0061" w14:textId="77777777" w:rsidR="00F9344A" w:rsidRPr="006D17FD" w:rsidRDefault="00F9344A" w:rsidP="00A4371E">
            <w:pPr>
              <w:pStyle w:val="Tablebody2"/>
              <w:spacing w:before="60" w:after="60" w:line="240" w:lineRule="auto"/>
              <w:rPr>
                <w:sz w:val="20"/>
                <w:szCs w:val="20"/>
              </w:rPr>
            </w:pPr>
            <w:r w:rsidRPr="006D17FD">
              <w:rPr>
                <w:sz w:val="20"/>
                <w:szCs w:val="20"/>
              </w:rPr>
              <w:t>SAP/Revenue Reporting</w:t>
            </w:r>
          </w:p>
        </w:tc>
        <w:tc>
          <w:tcPr>
            <w:tcW w:w="2450" w:type="dxa"/>
          </w:tcPr>
          <w:p w14:paraId="476D524B" w14:textId="77777777" w:rsidR="00F9344A" w:rsidRPr="006D17FD" w:rsidRDefault="00F9344A" w:rsidP="00A4371E">
            <w:pPr>
              <w:pStyle w:val="Tablebody2"/>
              <w:spacing w:before="60" w:after="60" w:line="240" w:lineRule="auto"/>
              <w:rPr>
                <w:sz w:val="20"/>
                <w:szCs w:val="20"/>
              </w:rPr>
            </w:pPr>
            <w:r w:rsidRPr="006D17FD">
              <w:rPr>
                <w:sz w:val="20"/>
                <w:szCs w:val="20"/>
              </w:rPr>
              <w:t>Director</w:t>
            </w:r>
            <w:r w:rsidRPr="006D17FD">
              <w:rPr>
                <w:sz w:val="20"/>
                <w:szCs w:val="20"/>
              </w:rPr>
              <w:br/>
              <w:t>Customer Experience and Destination Planning</w:t>
            </w:r>
          </w:p>
        </w:tc>
      </w:tr>
    </w:tbl>
    <w:p w14:paraId="7F2C7411" w14:textId="77777777" w:rsidR="00F9344A" w:rsidRDefault="00F9344A" w:rsidP="00F9344A"/>
    <w:p w14:paraId="16BE2E64" w14:textId="77777777" w:rsidR="002E0FB6" w:rsidRDefault="002E0FB6" w:rsidP="00C07BF5">
      <w:pPr>
        <w:suppressAutoHyphens/>
        <w:autoSpaceDE w:val="0"/>
        <w:autoSpaceDN w:val="0"/>
        <w:adjustRightInd w:val="0"/>
        <w:spacing w:after="120" w:line="240" w:lineRule="auto"/>
        <w:textAlignment w:val="center"/>
        <w:sectPr w:rsidR="002E0FB6" w:rsidSect="00A4371E">
          <w:headerReference w:type="default" r:id="rId27"/>
          <w:footerReference w:type="default" r:id="rId28"/>
          <w:pgSz w:w="16838" w:h="11906" w:orient="landscape" w:code="9"/>
          <w:pgMar w:top="2268" w:right="1418" w:bottom="680" w:left="1418" w:header="420" w:footer="284" w:gutter="0"/>
          <w:pgNumType w:start="11"/>
          <w:cols w:space="708"/>
          <w:docGrid w:linePitch="360"/>
        </w:sectPr>
      </w:pPr>
    </w:p>
    <w:p w14:paraId="627E3F4B" w14:textId="2D206969" w:rsidR="002E0FB6" w:rsidRDefault="002E0FB6" w:rsidP="00C07BF5">
      <w:pPr>
        <w:suppressAutoHyphens/>
        <w:autoSpaceDE w:val="0"/>
        <w:autoSpaceDN w:val="0"/>
        <w:adjustRightInd w:val="0"/>
        <w:spacing w:after="120" w:line="240" w:lineRule="auto"/>
        <w:textAlignment w:val="center"/>
      </w:pPr>
      <w:r>
        <w:rPr>
          <w:noProof/>
          <w:lang w:eastAsia="en-AU"/>
        </w:rPr>
        <w:lastRenderedPageBreak/>
        <w:drawing>
          <wp:anchor distT="0" distB="0" distL="114300" distR="114300" simplePos="0" relativeHeight="251651072" behindDoc="1" locked="0" layoutInCell="1" allowOverlap="1" wp14:anchorId="45DE656A" wp14:editId="4B21C077">
            <wp:simplePos x="0" y="0"/>
            <wp:positionH relativeFrom="column">
              <wp:posOffset>-1291324</wp:posOffset>
            </wp:positionH>
            <wp:positionV relativeFrom="paragraph">
              <wp:posOffset>-719677</wp:posOffset>
            </wp:positionV>
            <wp:extent cx="7240772" cy="103085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ck Cover Plum.jpg"/>
                    <pic:cNvPicPr/>
                  </pic:nvPicPr>
                  <pic:blipFill rotWithShape="1">
                    <a:blip r:embed="rId29" cstate="print">
                      <a:extLst>
                        <a:ext uri="{28A0092B-C50C-407E-A947-70E740481C1C}">
                          <a14:useLocalDpi xmlns:a14="http://schemas.microsoft.com/office/drawing/2010/main" val="0"/>
                        </a:ext>
                      </a:extLst>
                    </a:blip>
                    <a:srcRect r="1153"/>
                    <a:stretch/>
                  </pic:blipFill>
                  <pic:spPr bwMode="auto">
                    <a:xfrm>
                      <a:off x="0" y="0"/>
                      <a:ext cx="7240904" cy="103087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96B192" w14:textId="42E6D905" w:rsidR="002E0FB6" w:rsidRPr="002E0FB6" w:rsidRDefault="002E0FB6" w:rsidP="002E0FB6"/>
    <w:p w14:paraId="015B1776" w14:textId="77777777" w:rsidR="002E0FB6" w:rsidRPr="002E0FB6" w:rsidRDefault="002E0FB6" w:rsidP="002E0FB6"/>
    <w:p w14:paraId="71C2440B" w14:textId="77777777" w:rsidR="002E0FB6" w:rsidRPr="002E0FB6" w:rsidRDefault="002E0FB6" w:rsidP="002E0FB6"/>
    <w:p w14:paraId="14ADE4D9" w14:textId="77777777" w:rsidR="002E0FB6" w:rsidRPr="002E0FB6" w:rsidRDefault="002E0FB6" w:rsidP="002E0FB6"/>
    <w:p w14:paraId="6DDF7FC5" w14:textId="77777777" w:rsidR="002E0FB6" w:rsidRPr="002E0FB6" w:rsidRDefault="002E0FB6" w:rsidP="002E0FB6"/>
    <w:p w14:paraId="4D3CBA79" w14:textId="77777777" w:rsidR="002E0FB6" w:rsidRPr="002E0FB6" w:rsidRDefault="002E0FB6" w:rsidP="002E0FB6"/>
    <w:p w14:paraId="4D1F0EC2" w14:textId="77777777" w:rsidR="002E0FB6" w:rsidRPr="002E0FB6" w:rsidRDefault="002E0FB6" w:rsidP="002E0FB6"/>
    <w:p w14:paraId="1E9DD467" w14:textId="77777777" w:rsidR="002E0FB6" w:rsidRPr="002E0FB6" w:rsidRDefault="002E0FB6" w:rsidP="002E0FB6"/>
    <w:p w14:paraId="5A8F568E" w14:textId="27EA35F5" w:rsidR="002E0FB6" w:rsidRDefault="002E0FB6" w:rsidP="002E0FB6"/>
    <w:p w14:paraId="5F24B6DE" w14:textId="1E884BB3" w:rsidR="004F174D" w:rsidRPr="002E0FB6" w:rsidRDefault="002E0FB6" w:rsidP="002E0FB6">
      <w:pPr>
        <w:tabs>
          <w:tab w:val="left" w:pos="8221"/>
        </w:tabs>
      </w:pPr>
      <w:r>
        <w:tab/>
      </w:r>
    </w:p>
    <w:sectPr w:rsidR="004F174D" w:rsidRPr="002E0FB6" w:rsidSect="002E0FB6">
      <w:headerReference w:type="default" r:id="rId30"/>
      <w:footerReference w:type="default" r:id="rId31"/>
      <w:pgSz w:w="11906" w:h="16838" w:code="9"/>
      <w:pgMar w:top="1418" w:right="680" w:bottom="1418" w:left="2268" w:header="420" w:footer="284"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0AD84" w14:textId="77777777" w:rsidR="00A4371E" w:rsidRDefault="00A4371E">
      <w:pPr>
        <w:spacing w:after="0" w:line="240" w:lineRule="auto"/>
      </w:pPr>
      <w:r>
        <w:separator/>
      </w:r>
    </w:p>
  </w:endnote>
  <w:endnote w:type="continuationSeparator" w:id="0">
    <w:p w14:paraId="6F49C019" w14:textId="77777777" w:rsidR="00A4371E" w:rsidRDefault="00A4371E">
      <w:pPr>
        <w:spacing w:after="0" w:line="240" w:lineRule="auto"/>
      </w:pPr>
      <w:r>
        <w:continuationSeparator/>
      </w:r>
    </w:p>
  </w:endnote>
  <w:endnote w:type="continuationNotice" w:id="1">
    <w:p w14:paraId="41503AB1" w14:textId="77777777" w:rsidR="00A4371E" w:rsidRDefault="00A437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933DB" w14:textId="4574C317" w:rsidR="00A4371E" w:rsidRDefault="00A4371E">
    <w:pPr>
      <w:pStyle w:val="Footer"/>
    </w:pPr>
    <w:r>
      <w:rPr>
        <w:noProof/>
        <w:lang w:eastAsia="en-AU"/>
      </w:rPr>
      <w:drawing>
        <wp:anchor distT="0" distB="0" distL="114300" distR="114300" simplePos="0" relativeHeight="251668487" behindDoc="1" locked="0" layoutInCell="1" allowOverlap="1" wp14:anchorId="306F9A12" wp14:editId="5B83B819">
          <wp:simplePos x="0" y="0"/>
          <wp:positionH relativeFrom="margin">
            <wp:posOffset>-723014</wp:posOffset>
          </wp:positionH>
          <wp:positionV relativeFrom="paragraph">
            <wp:posOffset>-2053738</wp:posOffset>
          </wp:positionV>
          <wp:extent cx="7166610" cy="206271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rporate plan Footer Plum.jpg"/>
                  <pic:cNvPicPr/>
                </pic:nvPicPr>
                <pic:blipFill rotWithShape="1">
                  <a:blip r:embed="rId1" cstate="print">
                    <a:extLst>
                      <a:ext uri="{28A0092B-C50C-407E-A947-70E740481C1C}">
                        <a14:useLocalDpi xmlns:a14="http://schemas.microsoft.com/office/drawing/2010/main" val="0"/>
                      </a:ext>
                    </a:extLst>
                  </a:blip>
                  <a:srcRect l="727" t="1156" r="1287" b="219"/>
                  <a:stretch/>
                </pic:blipFill>
                <pic:spPr bwMode="auto">
                  <a:xfrm>
                    <a:off x="0" y="0"/>
                    <a:ext cx="7166610" cy="2062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EA81F" w14:textId="59313F9C" w:rsidR="00A4371E" w:rsidRDefault="00A4371E" w:rsidP="00565863">
    <w:pPr>
      <w:pStyle w:val="Footer"/>
      <w:tabs>
        <w:tab w:val="left" w:pos="7155"/>
      </w:tabs>
    </w:pPr>
    <w:r>
      <w:rPr>
        <w:noProof/>
        <w:color w:val="FFFFFF" w:themeColor="background1"/>
        <w:lang w:eastAsia="en-AU"/>
      </w:rPr>
      <w:drawing>
        <wp:anchor distT="0" distB="0" distL="114300" distR="114300" simplePos="0" relativeHeight="251659776" behindDoc="1" locked="0" layoutInCell="1" allowOverlap="1" wp14:anchorId="41D6EC8C" wp14:editId="07D86B3C">
          <wp:simplePos x="0" y="0"/>
          <wp:positionH relativeFrom="column">
            <wp:posOffset>-590550</wp:posOffset>
          </wp:positionH>
          <wp:positionV relativeFrom="paragraph">
            <wp:posOffset>-52070</wp:posOffset>
          </wp:positionV>
          <wp:extent cx="6927933" cy="283830"/>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rporate plan Footer Small Pl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27933" cy="283830"/>
                  </a:xfrm>
                  <a:prstGeom prst="rect">
                    <a:avLst/>
                  </a:prstGeom>
                </pic:spPr>
              </pic:pic>
            </a:graphicData>
          </a:graphic>
          <wp14:sizeRelH relativeFrom="margin">
            <wp14:pctWidth>0</wp14:pctWidth>
          </wp14:sizeRelH>
          <wp14:sizeRelV relativeFrom="margin">
            <wp14:pctHeight>0</wp14:pctHeight>
          </wp14:sizeRelV>
        </wp:anchor>
      </w:drawing>
    </w:r>
    <w:r>
      <w:tab/>
    </w:r>
    <w:sdt>
      <w:sdtPr>
        <w:id w:val="-533265621"/>
        <w:docPartObj>
          <w:docPartGallery w:val="Page Numbers (Bottom of Page)"/>
          <w:docPartUnique/>
        </w:docPartObj>
      </w:sdtPr>
      <w:sdtEndPr>
        <w:rPr>
          <w:noProof/>
          <w:color w:val="FFFFFF" w:themeColor="background1"/>
        </w:rPr>
      </w:sdtEndPr>
      <w:sdtContent>
        <w:r w:rsidRPr="00E95CDF">
          <w:rPr>
            <w:color w:val="FFFFFF" w:themeColor="background1"/>
          </w:rPr>
          <w:t xml:space="preserve">- </w:t>
        </w:r>
        <w:r w:rsidRPr="00E95CDF">
          <w:rPr>
            <w:color w:val="FFFFFF" w:themeColor="background1"/>
          </w:rPr>
          <w:fldChar w:fldCharType="begin"/>
        </w:r>
        <w:r w:rsidRPr="00E95CDF">
          <w:rPr>
            <w:color w:val="FFFFFF" w:themeColor="background1"/>
          </w:rPr>
          <w:instrText xml:space="preserve"> PAGE   \* MERGEFORMAT </w:instrText>
        </w:r>
        <w:r w:rsidRPr="00E95CDF">
          <w:rPr>
            <w:color w:val="FFFFFF" w:themeColor="background1"/>
          </w:rPr>
          <w:fldChar w:fldCharType="separate"/>
        </w:r>
        <w:r w:rsidR="007D68DA">
          <w:rPr>
            <w:noProof/>
            <w:color w:val="FFFFFF" w:themeColor="background1"/>
          </w:rPr>
          <w:t>6</w:t>
        </w:r>
        <w:r w:rsidRPr="00E95CDF">
          <w:rPr>
            <w:noProof/>
            <w:color w:val="FFFFFF" w:themeColor="background1"/>
          </w:rPr>
          <w:fldChar w:fldCharType="end"/>
        </w:r>
        <w:r w:rsidRPr="00E95CDF">
          <w:rPr>
            <w:noProof/>
            <w:color w:val="FFFFFF" w:themeColor="background1"/>
          </w:rPr>
          <w:t xml:space="preserve"> -</w:t>
        </w:r>
      </w:sdtContent>
    </w:sdt>
    <w:r>
      <w:rPr>
        <w:noProof/>
        <w:color w:val="FFFFFF" w:themeColor="background1"/>
      </w:rPr>
      <w:tab/>
    </w:r>
  </w:p>
  <w:p w14:paraId="7AFC0152" w14:textId="061C2471" w:rsidR="00A4371E" w:rsidRDefault="00A437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263019"/>
      <w:docPartObj>
        <w:docPartGallery w:val="Page Numbers (Bottom of Page)"/>
        <w:docPartUnique/>
      </w:docPartObj>
    </w:sdtPr>
    <w:sdtEndPr>
      <w:rPr>
        <w:noProof/>
        <w:color w:val="FFFFFF" w:themeColor="background1"/>
      </w:rPr>
    </w:sdtEndPr>
    <w:sdtContent>
      <w:p w14:paraId="6480D37A" w14:textId="77777777" w:rsidR="00A4371E" w:rsidRPr="005A3704" w:rsidRDefault="00A4371E" w:rsidP="00A4371E">
        <w:pPr>
          <w:pStyle w:val="Footer"/>
          <w:jc w:val="center"/>
          <w:rPr>
            <w:color w:val="FFFFFF" w:themeColor="background1"/>
          </w:rPr>
        </w:pPr>
        <w:r>
          <w:rPr>
            <w:noProof/>
            <w:color w:val="FFFFFF" w:themeColor="background1"/>
            <w:lang w:eastAsia="en-AU"/>
          </w:rPr>
          <w:drawing>
            <wp:anchor distT="0" distB="0" distL="114300" distR="114300" simplePos="0" relativeHeight="251654143" behindDoc="1" locked="0" layoutInCell="1" allowOverlap="1" wp14:anchorId="79F13870" wp14:editId="5DE04578">
              <wp:simplePos x="0" y="0"/>
              <wp:positionH relativeFrom="column">
                <wp:posOffset>-595630</wp:posOffset>
              </wp:positionH>
              <wp:positionV relativeFrom="paragraph">
                <wp:posOffset>-57150</wp:posOffset>
              </wp:positionV>
              <wp:extent cx="10028187" cy="3251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porate plan Footer Small Plum.jpg"/>
                      <pic:cNvPicPr/>
                    </pic:nvPicPr>
                    <pic:blipFill rotWithShape="1">
                      <a:blip r:embed="rId1" cstate="print">
                        <a:extLst>
                          <a:ext uri="{28A0092B-C50C-407E-A947-70E740481C1C}">
                            <a14:useLocalDpi xmlns:a14="http://schemas.microsoft.com/office/drawing/2010/main" val="0"/>
                          </a:ext>
                        </a:extLst>
                      </a:blip>
                      <a:srcRect t="20866"/>
                      <a:stretch/>
                    </pic:blipFill>
                    <pic:spPr bwMode="auto">
                      <a:xfrm>
                        <a:off x="0" y="0"/>
                        <a:ext cx="10028187" cy="325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699B">
          <w:rPr>
            <w:color w:val="FFFFFF" w:themeColor="background1"/>
          </w:rPr>
          <w:t xml:space="preserve">- </w:t>
        </w:r>
        <w:r w:rsidRPr="0031699B">
          <w:rPr>
            <w:color w:val="FFFFFF" w:themeColor="background1"/>
          </w:rPr>
          <w:fldChar w:fldCharType="begin"/>
        </w:r>
        <w:r w:rsidRPr="0031699B">
          <w:rPr>
            <w:color w:val="FFFFFF" w:themeColor="background1"/>
          </w:rPr>
          <w:instrText xml:space="preserve"> PAGE   \* MERGEFORMAT </w:instrText>
        </w:r>
        <w:r w:rsidRPr="0031699B">
          <w:rPr>
            <w:color w:val="FFFFFF" w:themeColor="background1"/>
          </w:rPr>
          <w:fldChar w:fldCharType="separate"/>
        </w:r>
        <w:r w:rsidR="007D68DA">
          <w:rPr>
            <w:noProof/>
            <w:color w:val="FFFFFF" w:themeColor="background1"/>
          </w:rPr>
          <w:t>31</w:t>
        </w:r>
        <w:r w:rsidRPr="0031699B">
          <w:rPr>
            <w:noProof/>
            <w:color w:val="FFFFFF" w:themeColor="background1"/>
          </w:rPr>
          <w:fldChar w:fldCharType="end"/>
        </w:r>
        <w:r>
          <w:rPr>
            <w:noProof/>
            <w:color w:val="FFFFFF" w:themeColor="background1"/>
          </w:rPr>
          <w:t xml:space="preserve"> -</w:t>
        </w:r>
      </w:p>
    </w:sdtContent>
  </w:sdt>
  <w:p w14:paraId="3D3DD2C0" w14:textId="77777777" w:rsidR="00A4371E" w:rsidRDefault="00A4371E" w:rsidP="00A4371E">
    <w:pPr>
      <w:pStyle w:val="Footer"/>
      <w:tabs>
        <w:tab w:val="clear" w:pos="4513"/>
        <w:tab w:val="clear" w:pos="9026"/>
        <w:tab w:val="left" w:pos="765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39357" w14:textId="77777777" w:rsidR="00A4371E" w:rsidRDefault="00A4371E" w:rsidP="00A4371E">
    <w:pPr>
      <w:pStyle w:val="Footer"/>
      <w:tabs>
        <w:tab w:val="clear" w:pos="4513"/>
        <w:tab w:val="clear" w:pos="9026"/>
        <w:tab w:val="left" w:pos="76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DA3E2" w14:textId="77777777" w:rsidR="00A4371E" w:rsidRDefault="00A4371E">
      <w:pPr>
        <w:spacing w:after="0" w:line="240" w:lineRule="auto"/>
      </w:pPr>
      <w:r>
        <w:separator/>
      </w:r>
    </w:p>
  </w:footnote>
  <w:footnote w:type="continuationSeparator" w:id="0">
    <w:p w14:paraId="6E46FB85" w14:textId="77777777" w:rsidR="00A4371E" w:rsidRDefault="00A4371E">
      <w:pPr>
        <w:spacing w:after="0" w:line="240" w:lineRule="auto"/>
      </w:pPr>
      <w:r>
        <w:continuationSeparator/>
      </w:r>
    </w:p>
  </w:footnote>
  <w:footnote w:type="continuationNotice" w:id="1">
    <w:p w14:paraId="787920F5" w14:textId="77777777" w:rsidR="00A4371E" w:rsidRDefault="00A437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D550A" w14:textId="18B81D7F" w:rsidR="00A4371E" w:rsidRDefault="00A4371E">
    <w:pPr>
      <w:pStyle w:val="Header"/>
    </w:pPr>
    <w:r>
      <w:rPr>
        <w:noProof/>
        <w:lang w:eastAsia="en-AU"/>
      </w:rPr>
      <w:drawing>
        <wp:anchor distT="0" distB="0" distL="114300" distR="114300" simplePos="0" relativeHeight="251658240" behindDoc="1" locked="0" layoutInCell="1" allowOverlap="1" wp14:anchorId="289D7026" wp14:editId="6A5058C4">
          <wp:simplePos x="0" y="0"/>
          <wp:positionH relativeFrom="column">
            <wp:posOffset>-466725</wp:posOffset>
          </wp:positionH>
          <wp:positionV relativeFrom="paragraph">
            <wp:posOffset>752475</wp:posOffset>
          </wp:positionV>
          <wp:extent cx="2872105" cy="704850"/>
          <wp:effectExtent l="19050" t="0" r="4445" b="0"/>
          <wp:wrapNone/>
          <wp:docPr id="24" name="Picture 6" descr="Parks Australia Inline White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Australia Inline White Transparent.gif"/>
                  <pic:cNvPicPr/>
                </pic:nvPicPr>
                <pic:blipFill>
                  <a:blip r:embed="rId1"/>
                  <a:stretch>
                    <a:fillRect/>
                  </a:stretch>
                </pic:blipFill>
                <pic:spPr>
                  <a:xfrm>
                    <a:off x="0" y="0"/>
                    <a:ext cx="2872105" cy="7048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22EE7" w14:textId="205BDEEF" w:rsidR="00A4371E" w:rsidRDefault="00A4371E">
    <w:pPr>
      <w:pStyle w:val="Header"/>
    </w:pPr>
    <w:r>
      <w:rPr>
        <w:noProof/>
        <w:lang w:eastAsia="en-AU"/>
      </w:rPr>
      <mc:AlternateContent>
        <mc:Choice Requires="wps">
          <w:drawing>
            <wp:anchor distT="0" distB="0" distL="114300" distR="114300" simplePos="0" relativeHeight="251661319" behindDoc="1" locked="0" layoutInCell="1" allowOverlap="1" wp14:anchorId="6F2CAAD3" wp14:editId="61B32C6B">
              <wp:simplePos x="0" y="0"/>
              <wp:positionH relativeFrom="column">
                <wp:posOffset>-708409</wp:posOffset>
              </wp:positionH>
              <wp:positionV relativeFrom="paragraph">
                <wp:posOffset>-30564</wp:posOffset>
              </wp:positionV>
              <wp:extent cx="7138203" cy="2276475"/>
              <wp:effectExtent l="0" t="0" r="5715" b="9525"/>
              <wp:wrapNone/>
              <wp:docPr id="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203" cy="2276475"/>
                      </a:xfrm>
                      <a:prstGeom prst="rect">
                        <a:avLst/>
                      </a:prstGeom>
                      <a:solidFill>
                        <a:srgbClr val="72273E"/>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13CC3" id="Rectangle 1" o:spid="_x0000_s1026" style="position:absolute;margin-left:-55.8pt;margin-top:-2.4pt;width:562.05pt;height:179.25pt;z-index:-251655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" fillcolor="#72273e" stroked="f"/>
          </w:pict>
        </mc:Fallback>
      </mc:AlternateContent>
    </w:r>
    <w:r>
      <w:rPr>
        <w:noProof/>
        <w:lang w:eastAsia="en-AU"/>
      </w:rPr>
      <mc:AlternateContent>
        <mc:Choice Requires="wps">
          <w:drawing>
            <wp:anchor distT="0" distB="0" distL="114300" distR="114300" simplePos="0" relativeHeight="251662343" behindDoc="0" locked="0" layoutInCell="1" allowOverlap="1" wp14:anchorId="61EE3F23" wp14:editId="7F8427AD">
              <wp:simplePos x="0" y="0"/>
              <wp:positionH relativeFrom="column">
                <wp:posOffset>-617974</wp:posOffset>
              </wp:positionH>
              <wp:positionV relativeFrom="paragraph">
                <wp:posOffset>2340847</wp:posOffset>
              </wp:positionV>
              <wp:extent cx="6962775" cy="5498040"/>
              <wp:effectExtent l="95250" t="95250" r="104775" b="102870"/>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5498040"/>
                      </a:xfrm>
                      <a:prstGeom prst="rect">
                        <a:avLst/>
                      </a:prstGeom>
                      <a:noFill/>
                      <a:ln w="190500">
                        <a:solidFill>
                          <a:srgbClr val="E2E0D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4014A" id="Rectangle 2" o:spid="_x0000_s1026" style="position:absolute;margin-left:-48.65pt;margin-top:184.3pt;width:548.25pt;height:432.9pt;z-index:251662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" filled="f" strokecolor="#e2e0d0" strokeweight="15pt"/>
          </w:pict>
        </mc:Fallback>
      </mc:AlternateContent>
    </w:r>
    <w:r>
      <w:rPr>
        <w:noProof/>
        <w:lang w:eastAsia="en-AU"/>
      </w:rPr>
      <w:drawing>
        <wp:anchor distT="0" distB="0" distL="114300" distR="114300" simplePos="0" relativeHeight="251660295" behindDoc="1" locked="0" layoutInCell="1" allowOverlap="1" wp14:anchorId="3333E5B0" wp14:editId="68FF6BE6">
          <wp:simplePos x="0" y="0"/>
          <wp:positionH relativeFrom="column">
            <wp:posOffset>-466725</wp:posOffset>
          </wp:positionH>
          <wp:positionV relativeFrom="paragraph">
            <wp:posOffset>752475</wp:posOffset>
          </wp:positionV>
          <wp:extent cx="2872105" cy="704850"/>
          <wp:effectExtent l="19050" t="0" r="4445" b="0"/>
          <wp:wrapNone/>
          <wp:docPr id="10" name="Picture 6" descr="Parks Australia Inline White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Australia Inline White Transparent.gif"/>
                  <pic:cNvPicPr/>
                </pic:nvPicPr>
                <pic:blipFill>
                  <a:blip r:embed="rId1"/>
                  <a:stretch>
                    <a:fillRect/>
                  </a:stretch>
                </pic:blipFill>
                <pic:spPr>
                  <a:xfrm>
                    <a:off x="0" y="0"/>
                    <a:ext cx="2872105" cy="7048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BF215" w14:textId="6F9F2F3A" w:rsidR="00A4371E" w:rsidRDefault="00A4371E">
    <w:pPr>
      <w:pStyle w:val="Header"/>
    </w:pPr>
    <w:r>
      <w:rPr>
        <w:noProof/>
        <w:lang w:eastAsia="en-AU"/>
      </w:rPr>
      <mc:AlternateContent>
        <mc:Choice Requires="wps">
          <w:drawing>
            <wp:anchor distT="0" distB="0" distL="114300" distR="114300" simplePos="0" relativeHeight="251657728" behindDoc="1" locked="0" layoutInCell="1" allowOverlap="1" wp14:anchorId="1A01CAA0" wp14:editId="6BB2DD7F">
              <wp:simplePos x="0" y="0"/>
              <wp:positionH relativeFrom="column">
                <wp:posOffset>-733647</wp:posOffset>
              </wp:positionH>
              <wp:positionV relativeFrom="paragraph">
                <wp:posOffset>-205030</wp:posOffset>
              </wp:positionV>
              <wp:extent cx="7197725" cy="1328228"/>
              <wp:effectExtent l="0" t="0" r="3175" b="571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7725" cy="1328228"/>
                      </a:xfrm>
                      <a:prstGeom prst="rect">
                        <a:avLst/>
                      </a:prstGeom>
                      <a:solidFill>
                        <a:srgbClr val="72273E"/>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D7946" id="Rectangle 3" o:spid="_x0000_s1026" style="position:absolute;margin-left:-57.75pt;margin-top:-16.15pt;width:566.75pt;height:10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" fillcolor="#72273e" stroked="f"/>
          </w:pict>
        </mc:Fallback>
      </mc:AlternateContent>
    </w:r>
    <w:r>
      <w:rPr>
        <w:noProof/>
        <w:lang w:eastAsia="en-AU"/>
      </w:rPr>
      <mc:AlternateContent>
        <mc:Choice Requires="wps">
          <w:drawing>
            <wp:anchor distT="0" distB="0" distL="114300" distR="114300" simplePos="0" relativeHeight="251658752" behindDoc="0" locked="0" layoutInCell="1" allowOverlap="1" wp14:anchorId="51C71059" wp14:editId="2176D4BC">
              <wp:simplePos x="0" y="0"/>
              <wp:positionH relativeFrom="column">
                <wp:posOffset>-638175</wp:posOffset>
              </wp:positionH>
              <wp:positionV relativeFrom="paragraph">
                <wp:posOffset>1190625</wp:posOffset>
              </wp:positionV>
              <wp:extent cx="7010400" cy="8553450"/>
              <wp:effectExtent l="95250" t="95250" r="104775" b="9525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8553450"/>
                      </a:xfrm>
                      <a:prstGeom prst="rect">
                        <a:avLst/>
                      </a:prstGeom>
                      <a:noFill/>
                      <a:ln w="190500">
                        <a:solidFill>
                          <a:srgbClr val="E2E0D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0F082" id="Rectangle 4" o:spid="_x0000_s1026" style="position:absolute;margin-left:-50.25pt;margin-top:93.75pt;width:552pt;height:6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" filled="f" strokecolor="#e2e0d0" strokeweight="15pt"/>
          </w:pict>
        </mc:Fallback>
      </mc:AlternateContent>
    </w:r>
    <w:r>
      <w:rPr>
        <w:noProof/>
        <w:lang w:eastAsia="en-AU"/>
      </w:rPr>
      <w:drawing>
        <wp:anchor distT="0" distB="0" distL="114300" distR="114300" simplePos="0" relativeHeight="251656704" behindDoc="1" locked="0" layoutInCell="1" allowOverlap="1" wp14:anchorId="3D0B3A88" wp14:editId="1E545C12">
          <wp:simplePos x="0" y="0"/>
          <wp:positionH relativeFrom="column">
            <wp:posOffset>-314325</wp:posOffset>
          </wp:positionH>
          <wp:positionV relativeFrom="paragraph">
            <wp:posOffset>152400</wp:posOffset>
          </wp:positionV>
          <wp:extent cx="2872105" cy="704850"/>
          <wp:effectExtent l="19050" t="0" r="4445" b="0"/>
          <wp:wrapNone/>
          <wp:docPr id="60" name="Picture 6" descr="Parks Australia Inline White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Australia Inline White Transparent.gif"/>
                  <pic:cNvPicPr/>
                </pic:nvPicPr>
                <pic:blipFill>
                  <a:blip r:embed="rId1"/>
                  <a:stretch>
                    <a:fillRect/>
                  </a:stretch>
                </pic:blipFill>
                <pic:spPr>
                  <a:xfrm>
                    <a:off x="0" y="0"/>
                    <a:ext cx="2872105" cy="70485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D9D92" w14:textId="60748FBE" w:rsidR="00A4371E" w:rsidRDefault="00A4371E">
    <w:pPr>
      <w:pStyle w:val="Header"/>
    </w:pPr>
    <w:r>
      <w:rPr>
        <w:noProof/>
        <w:lang w:eastAsia="en-AU"/>
      </w:rPr>
      <mc:AlternateContent>
        <mc:Choice Requires="wps">
          <w:drawing>
            <wp:anchor distT="0" distB="0" distL="114300" distR="114300" simplePos="0" relativeHeight="251655168" behindDoc="1" locked="0" layoutInCell="1" allowOverlap="1" wp14:anchorId="5DC0B767" wp14:editId="60987FB5">
              <wp:simplePos x="0" y="0"/>
              <wp:positionH relativeFrom="page">
                <wp:posOffset>190338</wp:posOffset>
              </wp:positionH>
              <wp:positionV relativeFrom="paragraph">
                <wp:posOffset>-78105</wp:posOffset>
              </wp:positionV>
              <wp:extent cx="10325100" cy="84455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0" cy="844550"/>
                      </a:xfrm>
                      <a:prstGeom prst="rect">
                        <a:avLst/>
                      </a:prstGeom>
                      <a:solidFill>
                        <a:srgbClr val="72273E"/>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DF67F" id="Rectangle 16" o:spid="_x0000_s1026" style="position:absolute;margin-left:15pt;margin-top:-6.15pt;width:813pt;height:6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" fillcolor="#72273e" stroked="f">
              <w10:wrap anchorx="page"/>
            </v:rect>
          </w:pict>
        </mc:Fallback>
      </mc:AlternateContent>
    </w:r>
    <w:r>
      <w:rPr>
        <w:noProof/>
        <w:lang w:eastAsia="en-AU"/>
      </w:rPr>
      <mc:AlternateContent>
        <mc:Choice Requires="wps">
          <w:drawing>
            <wp:anchor distT="0" distB="0" distL="114300" distR="114300" simplePos="0" relativeHeight="251659264" behindDoc="1" locked="0" layoutInCell="1" allowOverlap="1" wp14:anchorId="0EA6B513" wp14:editId="635814A0">
              <wp:simplePos x="0" y="0"/>
              <wp:positionH relativeFrom="margin">
                <wp:align>center</wp:align>
              </wp:positionH>
              <wp:positionV relativeFrom="paragraph">
                <wp:posOffset>957580</wp:posOffset>
              </wp:positionV>
              <wp:extent cx="10158730" cy="6109970"/>
              <wp:effectExtent l="95250" t="95250" r="90170" b="10033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8730" cy="6109970"/>
                      </a:xfrm>
                      <a:prstGeom prst="rect">
                        <a:avLst/>
                      </a:prstGeom>
                      <a:noFill/>
                      <a:ln w="190500">
                        <a:solidFill>
                          <a:srgbClr val="E2E0D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ACA7F" id="Rectangle 7" o:spid="_x0000_s1026" style="position:absolute;margin-left:0;margin-top:75.4pt;width:799.9pt;height:481.1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" filled="f" strokecolor="#e2e0d0" strokeweight="15pt">
              <w10:wrap anchorx="margin"/>
            </v:rect>
          </w:pict>
        </mc:Fallback>
      </mc:AlternateContent>
    </w:r>
    <w:r>
      <w:rPr>
        <w:noProof/>
        <w:lang w:eastAsia="en-AU"/>
      </w:rPr>
      <w:drawing>
        <wp:anchor distT="0" distB="0" distL="114300" distR="114300" simplePos="0" relativeHeight="251657216" behindDoc="1" locked="0" layoutInCell="1" allowOverlap="1" wp14:anchorId="2854C555" wp14:editId="60C84178">
          <wp:simplePos x="0" y="0"/>
          <wp:positionH relativeFrom="column">
            <wp:posOffset>-240030</wp:posOffset>
          </wp:positionH>
          <wp:positionV relativeFrom="paragraph">
            <wp:posOffset>101600</wp:posOffset>
          </wp:positionV>
          <wp:extent cx="2082165" cy="504825"/>
          <wp:effectExtent l="19050" t="0" r="0" b="0"/>
          <wp:wrapNone/>
          <wp:docPr id="14" name="Picture 6" descr="Parks Australia Inline White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Australia Inline White Transparent.gif"/>
                  <pic:cNvPicPr/>
                </pic:nvPicPr>
                <pic:blipFill>
                  <a:blip r:embed="rId1"/>
                  <a:stretch>
                    <a:fillRect/>
                  </a:stretch>
                </pic:blipFill>
                <pic:spPr>
                  <a:xfrm>
                    <a:off x="0" y="0"/>
                    <a:ext cx="2082165" cy="504825"/>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64B8F" w14:textId="22642036" w:rsidR="00A4371E" w:rsidRDefault="00A437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A4881"/>
    <w:multiLevelType w:val="hybridMultilevel"/>
    <w:tmpl w:val="5B5E7F7C"/>
    <w:lvl w:ilvl="0" w:tplc="90B85C84">
      <w:numFmt w:val="bullet"/>
      <w:lvlText w:val="-"/>
      <w:lvlJc w:val="left"/>
      <w:pPr>
        <w:ind w:left="780" w:hanging="360"/>
      </w:pPr>
      <w:rPr>
        <w:rFonts w:ascii="Calibri" w:eastAsiaTheme="minorHAnsi" w:hAnsi="Calibri" w:cs="Calibri"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7B31FDE"/>
    <w:multiLevelType w:val="hybridMultilevel"/>
    <w:tmpl w:val="45D202E6"/>
    <w:lvl w:ilvl="0" w:tplc="86E81856">
      <w:start w:val="1"/>
      <w:numFmt w:val="bullet"/>
      <w:lvlText w:val=""/>
      <w:lvlJc w:val="left"/>
      <w:pPr>
        <w:ind w:left="720" w:hanging="360"/>
      </w:pPr>
      <w:rPr>
        <w:rFonts w:ascii="Symbol" w:hAnsi="Symbol" w:hint="default"/>
        <w:color w:val="72273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C27E85"/>
    <w:multiLevelType w:val="hybridMultilevel"/>
    <w:tmpl w:val="9AF8B440"/>
    <w:lvl w:ilvl="0" w:tplc="ACA00258">
      <w:start w:val="1"/>
      <w:numFmt w:val="bullet"/>
      <w:lvlText w:val=""/>
      <w:lvlJc w:val="left"/>
      <w:pPr>
        <w:ind w:left="720" w:hanging="360"/>
      </w:pPr>
      <w:rPr>
        <w:rFonts w:ascii="Symbol" w:hAnsi="Symbol" w:hint="default"/>
        <w:color w:val="72273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7247EC"/>
    <w:multiLevelType w:val="hybridMultilevel"/>
    <w:tmpl w:val="5DBA09A6"/>
    <w:lvl w:ilvl="0" w:tplc="67769DF0">
      <w:start w:val="1"/>
      <w:numFmt w:val="bullet"/>
      <w:lvlText w:val=""/>
      <w:lvlJc w:val="left"/>
      <w:pPr>
        <w:ind w:left="360" w:hanging="360"/>
      </w:pPr>
      <w:rPr>
        <w:rFonts w:ascii="Symbol" w:hAnsi="Symbol" w:hint="default"/>
        <w:color w:val="48773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F0A4956"/>
    <w:multiLevelType w:val="hybridMultilevel"/>
    <w:tmpl w:val="716CD346"/>
    <w:lvl w:ilvl="0" w:tplc="D0562C44">
      <w:start w:val="1"/>
      <w:numFmt w:val="bullet"/>
      <w:lvlText w:val="-"/>
      <w:lvlJc w:val="left"/>
      <w:pPr>
        <w:ind w:left="1040" w:hanging="360"/>
      </w:pPr>
      <w:rPr>
        <w:rFonts w:ascii="Arial" w:hAnsi="Aria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5" w15:restartNumberingAfterBreak="0">
    <w:nsid w:val="55F437D8"/>
    <w:multiLevelType w:val="hybridMultilevel"/>
    <w:tmpl w:val="4B4C0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0A6584F"/>
    <w:multiLevelType w:val="hybridMultilevel"/>
    <w:tmpl w:val="DA047A5A"/>
    <w:lvl w:ilvl="0" w:tplc="37DC6C22">
      <w:start w:val="1"/>
      <w:numFmt w:val="bullet"/>
      <w:lvlText w:val=""/>
      <w:lvlJc w:val="left"/>
      <w:pPr>
        <w:ind w:left="450" w:hanging="360"/>
      </w:pPr>
      <w:rPr>
        <w:rFonts w:ascii="Symbol" w:hAnsi="Symbol" w:hint="default"/>
        <w:color w:val="72273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724C1199"/>
    <w:multiLevelType w:val="hybridMultilevel"/>
    <w:tmpl w:val="896A50FC"/>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num w:numId="1">
    <w:abstractNumId w:val="2"/>
  </w:num>
  <w:num w:numId="2">
    <w:abstractNumId w:val="5"/>
  </w:num>
  <w:num w:numId="3">
    <w:abstractNumId w:val="1"/>
  </w:num>
  <w:num w:numId="4">
    <w:abstractNumId w:val="6"/>
  </w:num>
  <w:num w:numId="5">
    <w:abstractNumId w:val="4"/>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C11"/>
    <w:rsid w:val="00046DC7"/>
    <w:rsid w:val="00054832"/>
    <w:rsid w:val="00067B1D"/>
    <w:rsid w:val="000708B7"/>
    <w:rsid w:val="00093E0B"/>
    <w:rsid w:val="000A2015"/>
    <w:rsid w:val="000B35A9"/>
    <w:rsid w:val="000D1D59"/>
    <w:rsid w:val="000D52A3"/>
    <w:rsid w:val="000E09D9"/>
    <w:rsid w:val="000F0732"/>
    <w:rsid w:val="000F4109"/>
    <w:rsid w:val="00100C11"/>
    <w:rsid w:val="0012502A"/>
    <w:rsid w:val="00136426"/>
    <w:rsid w:val="001412AF"/>
    <w:rsid w:val="00164A9A"/>
    <w:rsid w:val="0016623C"/>
    <w:rsid w:val="00167667"/>
    <w:rsid w:val="001A300D"/>
    <w:rsid w:val="001C45A9"/>
    <w:rsid w:val="001D5C90"/>
    <w:rsid w:val="001E4990"/>
    <w:rsid w:val="001F0B32"/>
    <w:rsid w:val="00205514"/>
    <w:rsid w:val="00227252"/>
    <w:rsid w:val="00227D8D"/>
    <w:rsid w:val="002907BA"/>
    <w:rsid w:val="00290E16"/>
    <w:rsid w:val="002A48E3"/>
    <w:rsid w:val="002D6133"/>
    <w:rsid w:val="002E0FB6"/>
    <w:rsid w:val="0030533B"/>
    <w:rsid w:val="00315D9D"/>
    <w:rsid w:val="0032071D"/>
    <w:rsid w:val="00321A8A"/>
    <w:rsid w:val="00370B7E"/>
    <w:rsid w:val="003B4C13"/>
    <w:rsid w:val="003B5CE9"/>
    <w:rsid w:val="00421339"/>
    <w:rsid w:val="0042226C"/>
    <w:rsid w:val="0043104A"/>
    <w:rsid w:val="0046388F"/>
    <w:rsid w:val="0047385A"/>
    <w:rsid w:val="004937E3"/>
    <w:rsid w:val="004B65CF"/>
    <w:rsid w:val="004B7036"/>
    <w:rsid w:val="004D550C"/>
    <w:rsid w:val="004D62E6"/>
    <w:rsid w:val="004E68FF"/>
    <w:rsid w:val="004F05C8"/>
    <w:rsid w:val="004F174D"/>
    <w:rsid w:val="0051608D"/>
    <w:rsid w:val="00520B0B"/>
    <w:rsid w:val="00565863"/>
    <w:rsid w:val="0059672F"/>
    <w:rsid w:val="005B74E1"/>
    <w:rsid w:val="005C6AAA"/>
    <w:rsid w:val="005D01B1"/>
    <w:rsid w:val="005D6680"/>
    <w:rsid w:val="00600B08"/>
    <w:rsid w:val="00606472"/>
    <w:rsid w:val="0063063F"/>
    <w:rsid w:val="00632896"/>
    <w:rsid w:val="00640A11"/>
    <w:rsid w:val="00647184"/>
    <w:rsid w:val="006525D1"/>
    <w:rsid w:val="006526FF"/>
    <w:rsid w:val="00652966"/>
    <w:rsid w:val="00660E96"/>
    <w:rsid w:val="00663A37"/>
    <w:rsid w:val="0067074F"/>
    <w:rsid w:val="00684773"/>
    <w:rsid w:val="00690622"/>
    <w:rsid w:val="006C09E4"/>
    <w:rsid w:val="006C7655"/>
    <w:rsid w:val="006D36C9"/>
    <w:rsid w:val="007261A8"/>
    <w:rsid w:val="00733D78"/>
    <w:rsid w:val="00734883"/>
    <w:rsid w:val="007448F8"/>
    <w:rsid w:val="00754F14"/>
    <w:rsid w:val="0077259E"/>
    <w:rsid w:val="00796B34"/>
    <w:rsid w:val="007B0CC9"/>
    <w:rsid w:val="007B450A"/>
    <w:rsid w:val="007B515B"/>
    <w:rsid w:val="007C5AE5"/>
    <w:rsid w:val="007D11E8"/>
    <w:rsid w:val="007D3229"/>
    <w:rsid w:val="007D48C8"/>
    <w:rsid w:val="007D68DA"/>
    <w:rsid w:val="007E0BFD"/>
    <w:rsid w:val="007F7896"/>
    <w:rsid w:val="00801B7F"/>
    <w:rsid w:val="008027F1"/>
    <w:rsid w:val="00804446"/>
    <w:rsid w:val="008124D2"/>
    <w:rsid w:val="00837CDF"/>
    <w:rsid w:val="00851E02"/>
    <w:rsid w:val="008552A8"/>
    <w:rsid w:val="008575DB"/>
    <w:rsid w:val="00861C5B"/>
    <w:rsid w:val="00865CB3"/>
    <w:rsid w:val="00870A4B"/>
    <w:rsid w:val="008821FA"/>
    <w:rsid w:val="008D5E36"/>
    <w:rsid w:val="00905B52"/>
    <w:rsid w:val="00906872"/>
    <w:rsid w:val="00953722"/>
    <w:rsid w:val="0096027B"/>
    <w:rsid w:val="00992F37"/>
    <w:rsid w:val="0099352C"/>
    <w:rsid w:val="009A3FFC"/>
    <w:rsid w:val="009B0882"/>
    <w:rsid w:val="009B2D7C"/>
    <w:rsid w:val="009D3316"/>
    <w:rsid w:val="009D5A9C"/>
    <w:rsid w:val="009E5072"/>
    <w:rsid w:val="009E558B"/>
    <w:rsid w:val="00A21E2A"/>
    <w:rsid w:val="00A21EA2"/>
    <w:rsid w:val="00A3017E"/>
    <w:rsid w:val="00A402D4"/>
    <w:rsid w:val="00A4371E"/>
    <w:rsid w:val="00A44B7F"/>
    <w:rsid w:val="00A53D74"/>
    <w:rsid w:val="00A5572C"/>
    <w:rsid w:val="00A57DAF"/>
    <w:rsid w:val="00A7408A"/>
    <w:rsid w:val="00A74835"/>
    <w:rsid w:val="00A86759"/>
    <w:rsid w:val="00AD634E"/>
    <w:rsid w:val="00B219C6"/>
    <w:rsid w:val="00B34A4E"/>
    <w:rsid w:val="00B41B47"/>
    <w:rsid w:val="00B62EE6"/>
    <w:rsid w:val="00B63732"/>
    <w:rsid w:val="00B77B88"/>
    <w:rsid w:val="00B830E2"/>
    <w:rsid w:val="00B93195"/>
    <w:rsid w:val="00BA3849"/>
    <w:rsid w:val="00BB2045"/>
    <w:rsid w:val="00BB297F"/>
    <w:rsid w:val="00BB51CC"/>
    <w:rsid w:val="00BF729E"/>
    <w:rsid w:val="00C07BF5"/>
    <w:rsid w:val="00C27C95"/>
    <w:rsid w:val="00C451DB"/>
    <w:rsid w:val="00C7594F"/>
    <w:rsid w:val="00C8667A"/>
    <w:rsid w:val="00C86E70"/>
    <w:rsid w:val="00CC2FB4"/>
    <w:rsid w:val="00CC4C5B"/>
    <w:rsid w:val="00CD6D9F"/>
    <w:rsid w:val="00CF742D"/>
    <w:rsid w:val="00D05B78"/>
    <w:rsid w:val="00D37FED"/>
    <w:rsid w:val="00D532EB"/>
    <w:rsid w:val="00D724CF"/>
    <w:rsid w:val="00D72BA6"/>
    <w:rsid w:val="00D8461F"/>
    <w:rsid w:val="00D947CA"/>
    <w:rsid w:val="00DB5A0A"/>
    <w:rsid w:val="00E179C0"/>
    <w:rsid w:val="00E208A4"/>
    <w:rsid w:val="00E2547C"/>
    <w:rsid w:val="00E300BE"/>
    <w:rsid w:val="00E42982"/>
    <w:rsid w:val="00E60015"/>
    <w:rsid w:val="00E67935"/>
    <w:rsid w:val="00E82FD8"/>
    <w:rsid w:val="00E95CDF"/>
    <w:rsid w:val="00EE17A7"/>
    <w:rsid w:val="00EE444B"/>
    <w:rsid w:val="00EF3FD8"/>
    <w:rsid w:val="00EF5B7E"/>
    <w:rsid w:val="00F02E27"/>
    <w:rsid w:val="00F23F32"/>
    <w:rsid w:val="00F3410A"/>
    <w:rsid w:val="00F4110F"/>
    <w:rsid w:val="00F53585"/>
    <w:rsid w:val="00F5566E"/>
    <w:rsid w:val="00F61D6E"/>
    <w:rsid w:val="00F829EA"/>
    <w:rsid w:val="00F9344A"/>
    <w:rsid w:val="00FB6C2D"/>
    <w:rsid w:val="00FC0B6C"/>
    <w:rsid w:val="00FC7E05"/>
    <w:rsid w:val="00FE24B5"/>
    <w:rsid w:val="00FE64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F703550"/>
  <w15:chartTrackingRefBased/>
  <w15:docId w15:val="{6FEB8ED2-3EED-4848-A0DA-5A4FC1FB3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C11"/>
  </w:style>
  <w:style w:type="paragraph" w:styleId="Heading2">
    <w:name w:val="heading 2"/>
    <w:basedOn w:val="Normal"/>
    <w:link w:val="Heading2Char"/>
    <w:uiPriority w:val="99"/>
    <w:qFormat/>
    <w:rsid w:val="00100C11"/>
    <w:pPr>
      <w:suppressAutoHyphens/>
      <w:autoSpaceDE w:val="0"/>
      <w:autoSpaceDN w:val="0"/>
      <w:adjustRightInd w:val="0"/>
      <w:spacing w:after="170" w:line="288" w:lineRule="auto"/>
      <w:textAlignment w:val="center"/>
      <w:outlineLvl w:val="1"/>
    </w:pPr>
    <w:rPr>
      <w:rFonts w:ascii="Calibri" w:hAnsi="Calibri" w:cs="Calibri"/>
      <w:b/>
      <w:bCs/>
      <w:color w:val="107C9F"/>
      <w:sz w:val="32"/>
      <w:szCs w:val="32"/>
      <w:lang w:val="en-GB"/>
    </w:rPr>
  </w:style>
  <w:style w:type="paragraph" w:styleId="Heading3">
    <w:name w:val="heading 3"/>
    <w:basedOn w:val="Normal"/>
    <w:next w:val="Normal"/>
    <w:link w:val="Heading3Char"/>
    <w:uiPriority w:val="9"/>
    <w:semiHidden/>
    <w:unhideWhenUsed/>
    <w:qFormat/>
    <w:rsid w:val="00F934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100C11"/>
    <w:rPr>
      <w:rFonts w:ascii="Calibri" w:hAnsi="Calibri" w:cs="Calibri"/>
      <w:b/>
      <w:bCs/>
      <w:color w:val="107C9F"/>
      <w:sz w:val="32"/>
      <w:szCs w:val="32"/>
      <w:lang w:val="en-GB"/>
    </w:rPr>
  </w:style>
  <w:style w:type="paragraph" w:styleId="Header">
    <w:name w:val="header"/>
    <w:basedOn w:val="Normal"/>
    <w:link w:val="HeaderChar"/>
    <w:uiPriority w:val="99"/>
    <w:unhideWhenUsed/>
    <w:rsid w:val="00100C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C11"/>
  </w:style>
  <w:style w:type="paragraph" w:styleId="Footer">
    <w:name w:val="footer"/>
    <w:basedOn w:val="Normal"/>
    <w:link w:val="FooterChar"/>
    <w:uiPriority w:val="99"/>
    <w:unhideWhenUsed/>
    <w:rsid w:val="00100C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C11"/>
  </w:style>
  <w:style w:type="paragraph" w:customStyle="1" w:styleId="Body1">
    <w:name w:val="Body 1"/>
    <w:basedOn w:val="Normal"/>
    <w:uiPriority w:val="99"/>
    <w:rsid w:val="00100C11"/>
    <w:pPr>
      <w:suppressAutoHyphens/>
      <w:autoSpaceDE w:val="0"/>
      <w:autoSpaceDN w:val="0"/>
      <w:adjustRightInd w:val="0"/>
      <w:spacing w:after="170" w:line="288" w:lineRule="auto"/>
      <w:textAlignment w:val="center"/>
    </w:pPr>
    <w:rPr>
      <w:rFonts w:ascii="Calibri" w:hAnsi="Calibri" w:cs="Calibri"/>
      <w:color w:val="000000"/>
      <w:lang w:val="en-GB"/>
    </w:rPr>
  </w:style>
  <w:style w:type="paragraph" w:styleId="ListParagraph">
    <w:name w:val="List Paragraph"/>
    <w:basedOn w:val="Normal"/>
    <w:uiPriority w:val="34"/>
    <w:qFormat/>
    <w:rsid w:val="00100C11"/>
    <w:pPr>
      <w:ind w:left="720"/>
      <w:contextualSpacing/>
    </w:pPr>
  </w:style>
  <w:style w:type="paragraph" w:customStyle="1" w:styleId="MapLabels">
    <w:name w:val="Map Labels"/>
    <w:basedOn w:val="Normal"/>
    <w:uiPriority w:val="99"/>
    <w:rsid w:val="00100C11"/>
    <w:pPr>
      <w:suppressAutoHyphens/>
      <w:autoSpaceDE w:val="0"/>
      <w:autoSpaceDN w:val="0"/>
      <w:adjustRightInd w:val="0"/>
      <w:spacing w:after="170" w:line="288" w:lineRule="auto"/>
      <w:textAlignment w:val="center"/>
    </w:pPr>
    <w:rPr>
      <w:rFonts w:ascii="Calibri" w:hAnsi="Calibri" w:cs="Calibri"/>
      <w:color w:val="000000"/>
      <w:sz w:val="14"/>
      <w:szCs w:val="14"/>
      <w:lang w:val="en-GB"/>
    </w:rPr>
  </w:style>
  <w:style w:type="table" w:styleId="TableGrid">
    <w:name w:val="Table Grid"/>
    <w:basedOn w:val="TableNormal"/>
    <w:uiPriority w:val="59"/>
    <w:rsid w:val="00100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uiPriority w:val="99"/>
    <w:rsid w:val="00100C11"/>
    <w:pPr>
      <w:suppressAutoHyphens/>
      <w:autoSpaceDE w:val="0"/>
      <w:autoSpaceDN w:val="0"/>
      <w:adjustRightInd w:val="0"/>
      <w:spacing w:after="170" w:line="288" w:lineRule="auto"/>
      <w:textAlignment w:val="center"/>
    </w:pPr>
    <w:rPr>
      <w:rFonts w:ascii="Calibri" w:hAnsi="Calibri" w:cs="Calibri"/>
      <w:b/>
      <w:bCs/>
      <w:color w:val="107C9F"/>
      <w:lang w:val="en-GB"/>
    </w:rPr>
  </w:style>
  <w:style w:type="paragraph" w:customStyle="1" w:styleId="TableBody">
    <w:name w:val="Table Body"/>
    <w:basedOn w:val="Body1"/>
    <w:uiPriority w:val="99"/>
    <w:rsid w:val="00100C11"/>
  </w:style>
  <w:style w:type="paragraph" w:styleId="BalloonText">
    <w:name w:val="Balloon Text"/>
    <w:basedOn w:val="Normal"/>
    <w:link w:val="BalloonTextChar"/>
    <w:uiPriority w:val="99"/>
    <w:semiHidden/>
    <w:unhideWhenUsed/>
    <w:rsid w:val="00100C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C11"/>
    <w:rPr>
      <w:rFonts w:ascii="Segoe UI" w:hAnsi="Segoe UI" w:cs="Segoe UI"/>
      <w:sz w:val="18"/>
      <w:szCs w:val="18"/>
    </w:rPr>
  </w:style>
  <w:style w:type="character" w:styleId="CommentReference">
    <w:name w:val="annotation reference"/>
    <w:basedOn w:val="DefaultParagraphFont"/>
    <w:uiPriority w:val="99"/>
    <w:semiHidden/>
    <w:unhideWhenUsed/>
    <w:rsid w:val="00100C11"/>
    <w:rPr>
      <w:sz w:val="16"/>
      <w:szCs w:val="16"/>
    </w:rPr>
  </w:style>
  <w:style w:type="paragraph" w:styleId="CommentText">
    <w:name w:val="annotation text"/>
    <w:basedOn w:val="Normal"/>
    <w:link w:val="CommentTextChar"/>
    <w:uiPriority w:val="99"/>
    <w:semiHidden/>
    <w:unhideWhenUsed/>
    <w:rsid w:val="00100C11"/>
    <w:pPr>
      <w:spacing w:line="240" w:lineRule="auto"/>
    </w:pPr>
    <w:rPr>
      <w:sz w:val="20"/>
      <w:szCs w:val="20"/>
    </w:rPr>
  </w:style>
  <w:style w:type="character" w:customStyle="1" w:styleId="CommentTextChar">
    <w:name w:val="Comment Text Char"/>
    <w:basedOn w:val="DefaultParagraphFont"/>
    <w:link w:val="CommentText"/>
    <w:uiPriority w:val="99"/>
    <w:semiHidden/>
    <w:rsid w:val="00100C11"/>
    <w:rPr>
      <w:sz w:val="20"/>
      <w:szCs w:val="20"/>
    </w:rPr>
  </w:style>
  <w:style w:type="paragraph" w:styleId="CommentSubject">
    <w:name w:val="annotation subject"/>
    <w:basedOn w:val="CommentText"/>
    <w:next w:val="CommentText"/>
    <w:link w:val="CommentSubjectChar"/>
    <w:uiPriority w:val="99"/>
    <w:semiHidden/>
    <w:unhideWhenUsed/>
    <w:rsid w:val="00100C11"/>
    <w:rPr>
      <w:b/>
      <w:bCs/>
    </w:rPr>
  </w:style>
  <w:style w:type="character" w:customStyle="1" w:styleId="CommentSubjectChar">
    <w:name w:val="Comment Subject Char"/>
    <w:basedOn w:val="CommentTextChar"/>
    <w:link w:val="CommentSubject"/>
    <w:uiPriority w:val="99"/>
    <w:semiHidden/>
    <w:rsid w:val="00100C11"/>
    <w:rPr>
      <w:b/>
      <w:bCs/>
      <w:sz w:val="20"/>
      <w:szCs w:val="20"/>
    </w:rPr>
  </w:style>
  <w:style w:type="paragraph" w:customStyle="1" w:styleId="BasicParagraph">
    <w:name w:val="[Basic Paragraph]"/>
    <w:basedOn w:val="Normal"/>
    <w:uiPriority w:val="99"/>
    <w:rsid w:val="00734883"/>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Heading3Char">
    <w:name w:val="Heading 3 Char"/>
    <w:basedOn w:val="DefaultParagraphFont"/>
    <w:link w:val="Heading3"/>
    <w:uiPriority w:val="9"/>
    <w:semiHidden/>
    <w:rsid w:val="00F9344A"/>
    <w:rPr>
      <w:rFonts w:asciiTheme="majorHAnsi" w:eastAsiaTheme="majorEastAsia" w:hAnsiTheme="majorHAnsi" w:cstheme="majorBidi"/>
      <w:b/>
      <w:bCs/>
      <w:color w:val="4F81BD" w:themeColor="accent1"/>
    </w:rPr>
  </w:style>
  <w:style w:type="paragraph" w:customStyle="1" w:styleId="Tablebody0">
    <w:name w:val="Table body"/>
    <w:basedOn w:val="Body1"/>
    <w:uiPriority w:val="99"/>
    <w:rsid w:val="00F9344A"/>
    <w:rPr>
      <w:sz w:val="24"/>
      <w:szCs w:val="24"/>
    </w:rPr>
  </w:style>
  <w:style w:type="character" w:customStyle="1" w:styleId="Bluebodytext">
    <w:name w:val="Blue body text"/>
    <w:uiPriority w:val="99"/>
    <w:rsid w:val="00F9344A"/>
    <w:rPr>
      <w:color w:val="107C9F"/>
    </w:rPr>
  </w:style>
  <w:style w:type="paragraph" w:customStyle="1" w:styleId="TableBodyBullets">
    <w:name w:val="Table Body Bullets"/>
    <w:basedOn w:val="Tablebody0"/>
    <w:uiPriority w:val="99"/>
    <w:rsid w:val="00F9344A"/>
    <w:pPr>
      <w:tabs>
        <w:tab w:val="left" w:pos="397"/>
        <w:tab w:val="left" w:pos="567"/>
      </w:tabs>
      <w:spacing w:after="57"/>
      <w:ind w:left="360" w:hanging="360"/>
    </w:pPr>
  </w:style>
  <w:style w:type="paragraph" w:customStyle="1" w:styleId="NoParagraphStyle">
    <w:name w:val="[No Paragraph Style]"/>
    <w:rsid w:val="00F9344A"/>
    <w:pPr>
      <w:autoSpaceDE w:val="0"/>
      <w:autoSpaceDN w:val="0"/>
      <w:adjustRightInd w:val="0"/>
      <w:spacing w:after="0" w:line="288" w:lineRule="auto"/>
      <w:textAlignment w:val="center"/>
    </w:pPr>
    <w:rPr>
      <w:rFonts w:ascii="Calibri" w:hAnsi="Calibri"/>
      <w:color w:val="000000"/>
      <w:sz w:val="24"/>
      <w:szCs w:val="24"/>
      <w:lang w:val="en-GB"/>
    </w:rPr>
  </w:style>
  <w:style w:type="paragraph" w:customStyle="1" w:styleId="TableBodyHeadings">
    <w:name w:val="Table Body Headings"/>
    <w:basedOn w:val="Tablebody0"/>
    <w:uiPriority w:val="99"/>
    <w:rsid w:val="00F9344A"/>
    <w:rPr>
      <w:color w:val="B71C00"/>
    </w:rPr>
  </w:style>
  <w:style w:type="paragraph" w:customStyle="1" w:styleId="Tablebody2">
    <w:name w:val="Table body 2"/>
    <w:basedOn w:val="Tablebody0"/>
    <w:uiPriority w:val="99"/>
    <w:rsid w:val="00F9344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988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tif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gif"/><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cordNumber xmlns="93107b56-84b8-4240-9cc7-0ceb32d77451">001922289</RecordNumber>
    <IconOverlay xmlns="http://schemas.microsoft.com/sharepoint/v4" xsi:nil="true"/>
    <DocumentDescription xmlns="93107b56-84b8-4240-9cc7-0ceb32d77451">Word version that reflects the layout of the designed document</DocumentDescription>
    <Approval xmlns="93107b56-84b8-4240-9cc7-0ceb32d77451">For Review</Approval>
    <Function xmlns="93107b56-84b8-4240-9cc7-0ceb32d77451">Parks</Function>
  </documentManagement>
</p:properties>
</file>

<file path=customXml/item5.xml><?xml version="1.0" encoding="utf-8"?>
<ct:contentTypeSchema xmlns:ct="http://schemas.microsoft.com/office/2006/metadata/contentType" xmlns:ma="http://schemas.microsoft.com/office/2006/metadata/properties/metaAttributes" ct:_="" ma:_="" ma:contentTypeName="SPIRE Document" ma:contentTypeID="0x0101000F965FDAD27D4344A512103632CA73B2003EA8A1D77154CD4BB1755FD78202338F" ma:contentTypeVersion="5" ma:contentTypeDescription="SPIRE Document" ma:contentTypeScope="" ma:versionID="ff472b19c06d013548a3b1d9a9db4e3e">
  <xsd:schema xmlns:xsd="http://www.w3.org/2001/XMLSchema" xmlns:xs="http://www.w3.org/2001/XMLSchema" xmlns:p="http://schemas.microsoft.com/office/2006/metadata/properties" xmlns:ns2="93107b56-84b8-4240-9cc7-0ceb32d77451" xmlns:ns3="http://schemas.microsoft.com/sharepoint/v4" targetNamespace="http://schemas.microsoft.com/office/2006/metadata/properties" ma:root="true" ma:fieldsID="2e0115e1f2c33814bf0babcfe39daa5c" ns2:_="" ns3:_="">
    <xsd:import namespace="93107b56-84b8-4240-9cc7-0ceb32d77451"/>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07b56-84b8-4240-9cc7-0ceb32d77451"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arks"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45B92-3D42-4BB9-9078-CD3837F762B7}">
  <ds:schemaRefs>
    <ds:schemaRef ds:uri="http://schemas.microsoft.com/office/2006/metadata/customXsn"/>
  </ds:schemaRefs>
</ds:datastoreItem>
</file>

<file path=customXml/itemProps2.xml><?xml version="1.0" encoding="utf-8"?>
<ds:datastoreItem xmlns:ds="http://schemas.openxmlformats.org/officeDocument/2006/customXml" ds:itemID="{6C31E002-8000-41C9-B75B-D12080D1EB8C}">
  <ds:schemaRefs>
    <ds:schemaRef ds:uri="http://schemas.microsoft.com/sharepoint/events"/>
  </ds:schemaRefs>
</ds:datastoreItem>
</file>

<file path=customXml/itemProps3.xml><?xml version="1.0" encoding="utf-8"?>
<ds:datastoreItem xmlns:ds="http://schemas.openxmlformats.org/officeDocument/2006/customXml" ds:itemID="{CF1AD375-20CF-4513-BDDC-EFDB6642912D}">
  <ds:schemaRefs>
    <ds:schemaRef ds:uri="http://schemas.microsoft.com/sharepoint/v3/contenttype/forms"/>
  </ds:schemaRefs>
</ds:datastoreItem>
</file>

<file path=customXml/itemProps4.xml><?xml version="1.0" encoding="utf-8"?>
<ds:datastoreItem xmlns:ds="http://schemas.openxmlformats.org/officeDocument/2006/customXml" ds:itemID="{E92F7904-C24A-44D2-B810-37E394839DA6}">
  <ds:schemaRef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93107b56-84b8-4240-9cc7-0ceb32d77451"/>
    <ds:schemaRef ds:uri="http://schemas.microsoft.com/sharepoint/v4"/>
    <ds:schemaRef ds:uri="http://www.w3.org/XML/1998/namespace"/>
    <ds:schemaRef ds:uri="http://purl.org/dc/terms/"/>
    <ds:schemaRef ds:uri="http://schemas.microsoft.com/office/2006/metadata/properties"/>
  </ds:schemaRefs>
</ds:datastoreItem>
</file>

<file path=customXml/itemProps5.xml><?xml version="1.0" encoding="utf-8"?>
<ds:datastoreItem xmlns:ds="http://schemas.openxmlformats.org/officeDocument/2006/customXml" ds:itemID="{7E3C3CBF-9822-427D-8FB2-082C8CD76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07b56-84b8-4240-9cc7-0ceb32d7745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94B8D27-46C9-47CD-BCBB-A2FEBAD12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DA2301E7.dotm</Template>
  <TotalTime>0</TotalTime>
  <Pages>34</Pages>
  <Words>8184</Words>
  <Characters>46649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Corporate Plan - Final 04092017</vt:lpstr>
    </vt:vector>
  </TitlesOfParts>
  <Company>The Department of the Environment</Company>
  <LinksUpToDate>false</LinksUpToDate>
  <CharactersWithSpaces>54724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 Final 04092017</dc:title>
  <dc:subject/>
  <dc:creator>Phillips, Ben (Parks Policy)</dc:creator>
  <cp:keywords/>
  <dc:description/>
  <cp:lastModifiedBy>Nelson, Mick</cp:lastModifiedBy>
  <cp:revision>2</cp:revision>
  <cp:lastPrinted>2017-09-05T03:31:00Z</cp:lastPrinted>
  <dcterms:created xsi:type="dcterms:W3CDTF">2017-09-06T03:43:00Z</dcterms:created>
  <dcterms:modified xsi:type="dcterms:W3CDTF">2017-09-06T03:43:00Z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0x0101000F965FDAD27D4344A512103632CA73B2003EA8A1D77154CD4BB1755FD78202338F</vt:lpwstr>
  </property>
  <property fmtid="{D5CDD505-2E9C-101B-9397-08002B2CF9AE}" pid="3" name="RecordPoint_RecordNumberSubmitted">
    <vt:lpwstr/>
  </property>
  <property fmtid="{D5CDD505-2E9C-101B-9397-08002B2CF9AE}" pid="4" name="RecordPoint_SubmissionCompleted">
    <vt:lpwstr/>
  </property>
  <property fmtid="{D5CDD505-2E9C-101B-9397-08002B2CF9AE}" pid="5" name="RecordPoint_SubmissionDate">
    <vt:lpwstr/>
  </property>
  <property fmtid="{D5CDD505-2E9C-101B-9397-08002B2CF9AE}" pid="6" name="RecordPoint_ActiveItemMoved">
    <vt:lpwstr/>
  </property>
  <property fmtid="{D5CDD505-2E9C-101B-9397-08002B2CF9AE}" pid="7" name="RecordPoint_RecordFormat">
    <vt:lpwstr/>
  </property>
  <property fmtid="{D5CDD505-2E9C-101B-9397-08002B2CF9AE}" pid="8" name="RecordPoint_WorkflowType">
    <vt:lpwstr>ActiveSubmitStub</vt:lpwstr>
  </property>
  <property fmtid="{D5CDD505-2E9C-101B-9397-08002B2CF9AE}" pid="9" name="RecordPoint_ActiveItemSiteId">
    <vt:lpwstr>{9e8b7370-d3d7-470f-90cf-837cd9c853c5}</vt:lpwstr>
  </property>
  <property fmtid="{D5CDD505-2E9C-101B-9397-08002B2CF9AE}" pid="10" name="RecordPoint_ActiveItemListId">
    <vt:lpwstr>{ca6403e5-402c-43f2-bf81-05fba597bb33}</vt:lpwstr>
  </property>
  <property fmtid="{D5CDD505-2E9C-101B-9397-08002B2CF9AE}" pid="11" name="RecordPoint_ActiveItemUniqueId">
    <vt:lpwstr>{8a1a08f9-83c5-4547-9453-bc62aa7455c6}</vt:lpwstr>
  </property>
  <property fmtid="{D5CDD505-2E9C-101B-9397-08002B2CF9AE}" pid="12" name="RecordPoint_ActiveItemWebId">
    <vt:lpwstr>{93107b56-84b8-4240-9cc7-0ceb32d77451}</vt:lpwstr>
  </property>
</Properties>
</file>